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F12" w:rsidRPr="002B5701" w:rsidRDefault="00FB000B" w:rsidP="006F0F12">
      <w:pPr>
        <w:wordWrap/>
        <w:spacing w:line="480" w:lineRule="auto"/>
        <w:jc w:val="center"/>
        <w:rPr>
          <w:rFonts w:ascii="Times New Roman"/>
          <w:b/>
          <w:sz w:val="32"/>
        </w:rPr>
      </w:pPr>
      <w:r>
        <w:rPr>
          <w:rFonts w:ascii="Times New Roman" w:hint="eastAsia"/>
          <w:b/>
          <w:sz w:val="32"/>
        </w:rPr>
        <w:t>Supplementary Information</w:t>
      </w:r>
    </w:p>
    <w:p w:rsidR="00FB000B" w:rsidRDefault="00FB000B" w:rsidP="00FB000B">
      <w:pPr>
        <w:wordWrap/>
        <w:adjustRightInd w:val="0"/>
        <w:spacing w:line="480" w:lineRule="auto"/>
        <w:jc w:val="left"/>
        <w:rPr>
          <w:rFonts w:ascii="Times New Roman" w:eastAsia="맑은 고딕"/>
          <w:b/>
          <w:bCs/>
          <w:iCs/>
          <w:sz w:val="28"/>
          <w:szCs w:val="28"/>
        </w:rPr>
      </w:pPr>
    </w:p>
    <w:p w:rsidR="00FB000B" w:rsidRPr="007940EE" w:rsidRDefault="00FB000B" w:rsidP="00FB000B">
      <w:pPr>
        <w:wordWrap/>
        <w:adjustRightInd w:val="0"/>
        <w:spacing w:line="480" w:lineRule="auto"/>
        <w:jc w:val="left"/>
        <w:rPr>
          <w:rFonts w:ascii="Times New Roman"/>
          <w:b/>
          <w:kern w:val="0"/>
          <w:sz w:val="24"/>
          <w:szCs w:val="23"/>
        </w:rPr>
      </w:pPr>
      <w:r w:rsidRPr="007940EE">
        <w:rPr>
          <w:rFonts w:ascii="Times New Roman" w:eastAsia="맑은 고딕"/>
          <w:b/>
          <w:bCs/>
          <w:iCs/>
          <w:sz w:val="28"/>
          <w:szCs w:val="28"/>
        </w:rPr>
        <w:t xml:space="preserve">Role of </w:t>
      </w:r>
      <w:r w:rsidRPr="007940EE">
        <w:rPr>
          <w:rFonts w:ascii="Times New Roman" w:eastAsia="맑은 고딕" w:hint="eastAsia"/>
          <w:b/>
          <w:bCs/>
          <w:iCs/>
          <w:sz w:val="28"/>
          <w:szCs w:val="28"/>
        </w:rPr>
        <w:t>i</w:t>
      </w:r>
      <w:r w:rsidRPr="007940EE">
        <w:rPr>
          <w:rFonts w:ascii="Times New Roman" w:eastAsia="맑은 고딕"/>
          <w:b/>
          <w:bCs/>
          <w:iCs/>
          <w:sz w:val="28"/>
          <w:szCs w:val="28"/>
        </w:rPr>
        <w:t>nterleukin-23</w:t>
      </w:r>
      <w:r w:rsidRPr="007940EE">
        <w:rPr>
          <w:rFonts w:ascii="Times New Roman"/>
          <w:b/>
          <w:bCs/>
          <w:iCs/>
          <w:sz w:val="28"/>
          <w:szCs w:val="28"/>
        </w:rPr>
        <w:t xml:space="preserve"> </w:t>
      </w:r>
      <w:r w:rsidRPr="007940EE">
        <w:rPr>
          <w:rFonts w:ascii="Times New Roman"/>
          <w:b/>
          <w:bCs/>
          <w:sz w:val="28"/>
        </w:rPr>
        <w:t xml:space="preserve">in </w:t>
      </w:r>
      <w:r w:rsidRPr="007940EE">
        <w:rPr>
          <w:rFonts w:ascii="Times New Roman" w:hint="eastAsia"/>
          <w:b/>
          <w:bCs/>
          <w:sz w:val="28"/>
        </w:rPr>
        <w:t xml:space="preserve">the development of </w:t>
      </w:r>
      <w:proofErr w:type="spellStart"/>
      <w:r w:rsidRPr="007940EE">
        <w:rPr>
          <w:rFonts w:ascii="Times New Roman" w:hint="eastAsia"/>
          <w:b/>
          <w:bCs/>
          <w:sz w:val="28"/>
        </w:rPr>
        <w:t>nonallergic</w:t>
      </w:r>
      <w:proofErr w:type="spellEnd"/>
      <w:r w:rsidRPr="007940EE">
        <w:rPr>
          <w:rFonts w:ascii="Times New Roman" w:hint="eastAsia"/>
          <w:b/>
          <w:bCs/>
          <w:sz w:val="28"/>
        </w:rPr>
        <w:t xml:space="preserve"> eosinophil</w:t>
      </w:r>
      <w:r w:rsidRPr="007940EE">
        <w:rPr>
          <w:rFonts w:ascii="Times New Roman"/>
          <w:b/>
          <w:bCs/>
          <w:sz w:val="28"/>
        </w:rPr>
        <w:t>i</w:t>
      </w:r>
      <w:r w:rsidRPr="007940EE">
        <w:rPr>
          <w:rFonts w:ascii="Times New Roman" w:hint="eastAsia"/>
          <w:b/>
          <w:bCs/>
          <w:sz w:val="28"/>
        </w:rPr>
        <w:t xml:space="preserve">c </w:t>
      </w:r>
      <w:r w:rsidRPr="007940EE">
        <w:rPr>
          <w:rFonts w:ascii="Times New Roman"/>
          <w:b/>
          <w:bCs/>
          <w:sz w:val="28"/>
        </w:rPr>
        <w:t xml:space="preserve">inflammation in </w:t>
      </w:r>
      <w:r w:rsidR="00603E32" w:rsidRPr="007940EE">
        <w:rPr>
          <w:rFonts w:ascii="Times New Roman"/>
          <w:b/>
          <w:bCs/>
          <w:sz w:val="28"/>
        </w:rPr>
        <w:t xml:space="preserve">a </w:t>
      </w:r>
      <w:r w:rsidRPr="007940EE">
        <w:rPr>
          <w:rFonts w:ascii="Times New Roman"/>
          <w:b/>
          <w:bCs/>
          <w:sz w:val="28"/>
        </w:rPr>
        <w:t xml:space="preserve">murine model of </w:t>
      </w:r>
      <w:r w:rsidRPr="007940EE">
        <w:rPr>
          <w:rFonts w:ascii="Times New Roman" w:hint="eastAsia"/>
          <w:b/>
          <w:bCs/>
          <w:sz w:val="28"/>
        </w:rPr>
        <w:t xml:space="preserve">asthma </w:t>
      </w:r>
    </w:p>
    <w:p w:rsidR="00FB000B" w:rsidRPr="00B3787C" w:rsidRDefault="00FB000B" w:rsidP="00FB000B">
      <w:pPr>
        <w:wordWrap/>
        <w:adjustRightInd w:val="0"/>
        <w:spacing w:line="480" w:lineRule="auto"/>
        <w:jc w:val="left"/>
        <w:rPr>
          <w:rFonts w:ascii="Times New Roman"/>
          <w:kern w:val="0"/>
          <w:sz w:val="24"/>
          <w:szCs w:val="23"/>
        </w:rPr>
      </w:pPr>
    </w:p>
    <w:p w:rsidR="00FB000B" w:rsidRPr="00FE5419" w:rsidRDefault="00FB000B" w:rsidP="00465458">
      <w:pPr>
        <w:spacing w:line="480" w:lineRule="auto"/>
        <w:jc w:val="left"/>
        <w:rPr>
          <w:rFonts w:ascii="Times New Roman" w:eastAsia="맑은 고딕"/>
          <w:bCs/>
          <w:sz w:val="24"/>
          <w:lang w:val="nl-NL"/>
        </w:rPr>
      </w:pPr>
      <w:r w:rsidRPr="00FE5419">
        <w:rPr>
          <w:rFonts w:ascii="Times New Roman"/>
          <w:sz w:val="24"/>
        </w:rPr>
        <w:t>Hyun Seung Lee</w:t>
      </w:r>
      <w:r w:rsidRPr="00FE5419">
        <w:rPr>
          <w:rFonts w:ascii="Times New Roman"/>
          <w:bCs/>
          <w:sz w:val="24"/>
          <w:vertAlign w:val="superscript"/>
        </w:rPr>
        <w:t>1</w:t>
      </w:r>
      <w:r w:rsidRPr="00FE5419">
        <w:rPr>
          <w:rFonts w:ascii="Times New Roman"/>
          <w:sz w:val="24"/>
        </w:rPr>
        <w:t>, Da-Eun Park</w:t>
      </w:r>
      <w:r w:rsidRPr="00FE5419">
        <w:rPr>
          <w:rFonts w:ascii="Times New Roman"/>
          <w:sz w:val="24"/>
          <w:vertAlign w:val="superscript"/>
        </w:rPr>
        <w:t>1</w:t>
      </w:r>
      <w:r w:rsidRPr="00FE5419">
        <w:rPr>
          <w:rFonts w:ascii="Times New Roman"/>
          <w:sz w:val="24"/>
        </w:rPr>
        <w:t>, Ji-Won Lee</w:t>
      </w:r>
      <w:r w:rsidRPr="00FE5419">
        <w:rPr>
          <w:rFonts w:ascii="Times New Roman"/>
          <w:sz w:val="24"/>
          <w:vertAlign w:val="superscript"/>
        </w:rPr>
        <w:t>2</w:t>
      </w:r>
      <w:r w:rsidRPr="00FE5419">
        <w:rPr>
          <w:rFonts w:ascii="Times New Roman" w:eastAsia="맑은 고딕"/>
          <w:bCs/>
          <w:sz w:val="24"/>
          <w:lang w:val="nl-NL"/>
        </w:rPr>
        <w:t>, Kyung Hee Sohn</w:t>
      </w:r>
      <w:r w:rsidRPr="00814270">
        <w:rPr>
          <w:rFonts w:ascii="Times New Roman" w:eastAsia="맑은 고딕"/>
          <w:bCs/>
          <w:sz w:val="24"/>
          <w:vertAlign w:val="superscript"/>
          <w:lang w:val="nl-NL"/>
        </w:rPr>
        <w:t>3</w:t>
      </w:r>
      <w:r w:rsidRPr="00FE5419">
        <w:rPr>
          <w:rFonts w:ascii="Times New Roman"/>
          <w:color w:val="000000"/>
          <w:sz w:val="24"/>
        </w:rPr>
        <w:t>,</w:t>
      </w:r>
      <w:r w:rsidRPr="00FE5419">
        <w:rPr>
          <w:rFonts w:ascii="Times New Roman"/>
          <w:sz w:val="24"/>
        </w:rPr>
        <w:t xml:space="preserve"> Sang-</w:t>
      </w:r>
      <w:proofErr w:type="spellStart"/>
      <w:r w:rsidRPr="00FE5419">
        <w:rPr>
          <w:rFonts w:ascii="Times New Roman"/>
          <w:sz w:val="24"/>
        </w:rPr>
        <w:t>Heon</w:t>
      </w:r>
      <w:proofErr w:type="spellEnd"/>
      <w:r w:rsidRPr="00FE5419">
        <w:rPr>
          <w:rFonts w:ascii="Times New Roman"/>
          <w:sz w:val="24"/>
        </w:rPr>
        <w:t xml:space="preserve"> Cho</w:t>
      </w:r>
      <w:r w:rsidRPr="00FE5419">
        <w:rPr>
          <w:rFonts w:ascii="Times New Roman" w:eastAsia="맑은 고딕"/>
          <w:sz w:val="24"/>
          <w:vertAlign w:val="superscript"/>
        </w:rPr>
        <w:t>1</w:t>
      </w:r>
      <w:proofErr w:type="gramStart"/>
      <w:r w:rsidRPr="00FE5419">
        <w:rPr>
          <w:rFonts w:ascii="Times New Roman" w:eastAsia="맑은 고딕"/>
          <w:sz w:val="24"/>
          <w:vertAlign w:val="superscript"/>
        </w:rPr>
        <w:t>,4</w:t>
      </w:r>
      <w:proofErr w:type="gramEnd"/>
      <w:r>
        <w:rPr>
          <w:rFonts w:ascii="Times New Roman" w:eastAsia="맑은 고딕" w:hint="eastAsia"/>
          <w:bCs/>
          <w:sz w:val="24"/>
          <w:lang w:val="nl-NL"/>
        </w:rPr>
        <w:t xml:space="preserve">, </w:t>
      </w:r>
      <w:r w:rsidRPr="00FE5419">
        <w:rPr>
          <w:rFonts w:ascii="Times New Roman"/>
          <w:sz w:val="24"/>
        </w:rPr>
        <w:t>Heung-Woo Park</w:t>
      </w:r>
      <w:r w:rsidRPr="00FE5419">
        <w:rPr>
          <w:rFonts w:ascii="Times New Roman"/>
          <w:sz w:val="24"/>
          <w:vertAlign w:val="superscript"/>
        </w:rPr>
        <w:t>1,4</w:t>
      </w:r>
    </w:p>
    <w:p w:rsidR="00FB000B" w:rsidRDefault="00FB000B" w:rsidP="00465458">
      <w:pPr>
        <w:spacing w:line="480" w:lineRule="auto"/>
        <w:jc w:val="left"/>
        <w:rPr>
          <w:rFonts w:ascii="Times New Roman"/>
          <w:bCs/>
          <w:sz w:val="24"/>
          <w:vertAlign w:val="superscript"/>
        </w:rPr>
      </w:pPr>
    </w:p>
    <w:p w:rsidR="00FB000B" w:rsidRPr="00FE5419" w:rsidRDefault="00FB000B" w:rsidP="00465458">
      <w:pPr>
        <w:spacing w:line="480" w:lineRule="auto"/>
        <w:jc w:val="left"/>
        <w:rPr>
          <w:rFonts w:ascii="Times New Roman" w:eastAsia="맑은 고딕"/>
          <w:sz w:val="24"/>
        </w:rPr>
      </w:pPr>
      <w:r w:rsidRPr="00FE5419">
        <w:rPr>
          <w:rFonts w:ascii="Times New Roman"/>
          <w:bCs/>
          <w:sz w:val="24"/>
          <w:vertAlign w:val="superscript"/>
        </w:rPr>
        <w:t>1</w:t>
      </w:r>
      <w:r w:rsidRPr="00FE5419">
        <w:rPr>
          <w:rFonts w:ascii="Times New Roman"/>
          <w:bCs/>
          <w:sz w:val="24"/>
        </w:rPr>
        <w:t xml:space="preserve">Institute of Allergy and Clinical Immunology, Seoul National University Medical Research Center, Seoul, </w:t>
      </w:r>
      <w:r w:rsidRPr="00FE5419">
        <w:rPr>
          <w:rFonts w:ascii="Times New Roman" w:eastAsia="굴림"/>
          <w:color w:val="000000"/>
          <w:sz w:val="24"/>
        </w:rPr>
        <w:t>Republic of Korea</w:t>
      </w:r>
    </w:p>
    <w:p w:rsidR="00FB000B" w:rsidRDefault="00FB000B" w:rsidP="00465458">
      <w:pPr>
        <w:shd w:val="clear" w:color="auto" w:fill="FFFFFF"/>
        <w:spacing w:line="480" w:lineRule="auto"/>
        <w:jc w:val="left"/>
        <w:rPr>
          <w:rFonts w:ascii="Times New Roman" w:eastAsia="맑은 고딕"/>
          <w:sz w:val="24"/>
        </w:rPr>
      </w:pPr>
      <w:r w:rsidRPr="00FE5419">
        <w:rPr>
          <w:rFonts w:ascii="Times New Roman" w:eastAsia="맑은 고딕"/>
          <w:sz w:val="24"/>
          <w:vertAlign w:val="superscript"/>
        </w:rPr>
        <w:t>2</w:t>
      </w:r>
      <w:r w:rsidRPr="00FE5419">
        <w:rPr>
          <w:rFonts w:ascii="Times New Roman" w:eastAsia="돋움"/>
          <w:sz w:val="24"/>
        </w:rPr>
        <w:t xml:space="preserve">Division of Allergy and Clinical Immunology, Department of </w:t>
      </w:r>
      <w:proofErr w:type="spellStart"/>
      <w:r w:rsidRPr="00FE5419">
        <w:rPr>
          <w:rFonts w:ascii="Times New Roman" w:eastAsia="돋움"/>
          <w:sz w:val="24"/>
        </w:rPr>
        <w:t>Asan</w:t>
      </w:r>
      <w:proofErr w:type="spellEnd"/>
      <w:r w:rsidRPr="00FE5419">
        <w:rPr>
          <w:rFonts w:ascii="Times New Roman" w:eastAsia="돋움"/>
          <w:sz w:val="24"/>
        </w:rPr>
        <w:t xml:space="preserve"> Medical Center, University of Ulsan College of Medicine</w:t>
      </w:r>
      <w:r w:rsidRPr="00FE5419">
        <w:rPr>
          <w:rFonts w:ascii="Times New Roman" w:eastAsia="맑은 고딕"/>
          <w:sz w:val="24"/>
        </w:rPr>
        <w:t xml:space="preserve">, Seoul, </w:t>
      </w:r>
      <w:r w:rsidRPr="00FE5419">
        <w:rPr>
          <w:rFonts w:ascii="Times New Roman" w:eastAsia="굴림"/>
          <w:color w:val="000000"/>
          <w:sz w:val="24"/>
        </w:rPr>
        <w:t xml:space="preserve">Republic of </w:t>
      </w:r>
      <w:r w:rsidRPr="00FE5419">
        <w:rPr>
          <w:rFonts w:ascii="Times New Roman" w:eastAsia="맑은 고딕"/>
          <w:sz w:val="24"/>
        </w:rPr>
        <w:t>Korea</w:t>
      </w:r>
    </w:p>
    <w:p w:rsidR="00FB000B" w:rsidRPr="00474930" w:rsidRDefault="00FB000B" w:rsidP="00465458">
      <w:pPr>
        <w:shd w:val="clear" w:color="auto" w:fill="FFFFFF"/>
        <w:spacing w:line="480" w:lineRule="auto"/>
        <w:jc w:val="left"/>
        <w:rPr>
          <w:rFonts w:ascii="Times New Roman" w:eastAsia="맑은 고딕"/>
          <w:sz w:val="24"/>
        </w:rPr>
      </w:pPr>
      <w:r w:rsidRPr="00474930">
        <w:rPr>
          <w:rFonts w:ascii="Times New Roman" w:eastAsia="맑은 고딕"/>
          <w:sz w:val="24"/>
          <w:vertAlign w:val="superscript"/>
        </w:rPr>
        <w:t>3</w:t>
      </w:r>
      <w:r w:rsidRPr="00474930">
        <w:rPr>
          <w:rFonts w:ascii="Times New Roman" w:eastAsia="맑은 고딕"/>
          <w:sz w:val="24"/>
        </w:rPr>
        <w:t xml:space="preserve">Department of Internal Medicine, Kyung Hee University Medical Center, Seoul, </w:t>
      </w:r>
      <w:r w:rsidRPr="00FE5419">
        <w:rPr>
          <w:rFonts w:ascii="Times New Roman" w:eastAsia="굴림"/>
          <w:color w:val="000000"/>
          <w:sz w:val="24"/>
        </w:rPr>
        <w:t>Republic of Korea</w:t>
      </w:r>
    </w:p>
    <w:p w:rsidR="00FB000B" w:rsidRDefault="00FB000B" w:rsidP="00465458">
      <w:pPr>
        <w:spacing w:line="480" w:lineRule="auto"/>
        <w:jc w:val="left"/>
        <w:rPr>
          <w:rFonts w:ascii="Times New Roman"/>
          <w:b/>
          <w:sz w:val="24"/>
        </w:rPr>
      </w:pPr>
      <w:r w:rsidRPr="00FE5419">
        <w:rPr>
          <w:rFonts w:ascii="Times New Roman" w:eastAsia="맑은 고딕"/>
          <w:sz w:val="24"/>
          <w:vertAlign w:val="superscript"/>
        </w:rPr>
        <w:t>4</w:t>
      </w:r>
      <w:r w:rsidRPr="00FE5419">
        <w:rPr>
          <w:rFonts w:ascii="Times New Roman" w:eastAsia="맑은 고딕"/>
          <w:sz w:val="24"/>
        </w:rPr>
        <w:t xml:space="preserve">Department of Internal medicine, Seoul National University College of Medicine, Seoul, </w:t>
      </w:r>
      <w:r w:rsidRPr="00FE5419">
        <w:rPr>
          <w:rFonts w:ascii="Times New Roman" w:eastAsia="굴림"/>
          <w:color w:val="000000"/>
          <w:sz w:val="24"/>
        </w:rPr>
        <w:t>Republic of Korea</w:t>
      </w:r>
      <w:r>
        <w:rPr>
          <w:rFonts w:ascii="Times New Roman"/>
          <w:b/>
          <w:sz w:val="24"/>
        </w:rPr>
        <w:br w:type="page"/>
      </w:r>
    </w:p>
    <w:p w:rsidR="006F0F12" w:rsidRPr="000E28F6" w:rsidRDefault="006F0F12" w:rsidP="006F0F12">
      <w:pPr>
        <w:wordWrap/>
        <w:spacing w:line="480" w:lineRule="auto"/>
        <w:jc w:val="left"/>
        <w:rPr>
          <w:rFonts w:ascii="Times New Roman"/>
          <w:b/>
          <w:sz w:val="24"/>
        </w:rPr>
      </w:pPr>
      <w:r w:rsidRPr="000E28F6">
        <w:rPr>
          <w:rFonts w:ascii="Times New Roman"/>
          <w:b/>
          <w:sz w:val="24"/>
        </w:rPr>
        <w:lastRenderedPageBreak/>
        <w:t>METHODS</w:t>
      </w:r>
    </w:p>
    <w:p w:rsidR="008F2676" w:rsidRPr="00AB4B22" w:rsidRDefault="008F2676" w:rsidP="006F0F12">
      <w:pPr>
        <w:spacing w:line="480" w:lineRule="auto"/>
        <w:rPr>
          <w:rFonts w:ascii="Times New Roman" w:eastAsia="굴림"/>
          <w:b/>
          <w:bCs/>
          <w:sz w:val="24"/>
        </w:rPr>
      </w:pPr>
      <w:r w:rsidRPr="00AB4B22">
        <w:rPr>
          <w:rFonts w:ascii="Times New Roman" w:eastAsia="굴림" w:hint="eastAsia"/>
          <w:b/>
          <w:bCs/>
          <w:sz w:val="24"/>
        </w:rPr>
        <w:t>Air</w:t>
      </w:r>
      <w:r w:rsidRPr="00AB4B22">
        <w:rPr>
          <w:rFonts w:ascii="Times New Roman" w:eastAsia="굴림"/>
          <w:b/>
          <w:bCs/>
          <w:sz w:val="24"/>
        </w:rPr>
        <w:t xml:space="preserve">way </w:t>
      </w:r>
      <w:proofErr w:type="spellStart"/>
      <w:r w:rsidRPr="00AB4B22">
        <w:rPr>
          <w:rFonts w:ascii="Times New Roman" w:eastAsia="굴림"/>
          <w:b/>
          <w:bCs/>
          <w:sz w:val="24"/>
        </w:rPr>
        <w:t>hyperresponsiveness</w:t>
      </w:r>
      <w:proofErr w:type="spellEnd"/>
      <w:r w:rsidRPr="00AB4B22">
        <w:rPr>
          <w:rFonts w:ascii="Times New Roman" w:eastAsia="굴림"/>
          <w:b/>
          <w:bCs/>
          <w:sz w:val="24"/>
        </w:rPr>
        <w:t xml:space="preserve"> measurement</w:t>
      </w:r>
    </w:p>
    <w:p w:rsidR="008F2676" w:rsidRPr="00AB4B22" w:rsidRDefault="008F2676" w:rsidP="008F2676">
      <w:pPr>
        <w:spacing w:line="480" w:lineRule="auto"/>
        <w:jc w:val="left"/>
        <w:rPr>
          <w:rFonts w:ascii="Times New Roman" w:eastAsia="굴림"/>
          <w:bCs/>
          <w:color w:val="0070C0"/>
          <w:sz w:val="24"/>
        </w:rPr>
      </w:pPr>
      <w:r w:rsidRPr="00AB4B22">
        <w:rPr>
          <w:rFonts w:ascii="Times New Roman" w:eastAsia="굴림"/>
          <w:bCs/>
          <w:sz w:val="24"/>
        </w:rPr>
        <w:t xml:space="preserve">Measurement of dynamic resistance was performed using a </w:t>
      </w:r>
      <w:proofErr w:type="spellStart"/>
      <w:r w:rsidRPr="00AB4B22">
        <w:rPr>
          <w:rFonts w:ascii="Times New Roman" w:eastAsia="굴림"/>
          <w:bCs/>
          <w:sz w:val="24"/>
        </w:rPr>
        <w:t>Flexivent</w:t>
      </w:r>
      <w:proofErr w:type="spellEnd"/>
      <w:r w:rsidRPr="00AB4B22">
        <w:rPr>
          <w:rFonts w:ascii="Times New Roman" w:eastAsia="굴림"/>
          <w:bCs/>
          <w:sz w:val="24"/>
        </w:rPr>
        <w:t xml:space="preserve"> system (</w:t>
      </w:r>
      <w:proofErr w:type="spellStart"/>
      <w:r w:rsidRPr="00AB4B22">
        <w:rPr>
          <w:rFonts w:ascii="Times New Roman" w:eastAsia="굴림"/>
          <w:bCs/>
          <w:sz w:val="24"/>
        </w:rPr>
        <w:t>Scireq</w:t>
      </w:r>
      <w:proofErr w:type="spellEnd"/>
      <w:r w:rsidRPr="00AB4B22">
        <w:rPr>
          <w:rFonts w:ascii="Times New Roman" w:eastAsia="굴림"/>
          <w:bCs/>
          <w:sz w:val="24"/>
        </w:rPr>
        <w:t xml:space="preserve">, Montreal, Canada). Mice were anesthesia with ketamine (90 mg/kg body weight) and </w:t>
      </w:r>
      <w:proofErr w:type="spellStart"/>
      <w:r w:rsidRPr="00AB4B22">
        <w:rPr>
          <w:rFonts w:ascii="Times New Roman" w:eastAsia="굴림"/>
          <w:bCs/>
          <w:sz w:val="24"/>
        </w:rPr>
        <w:t>xylazine</w:t>
      </w:r>
      <w:proofErr w:type="spellEnd"/>
      <w:r w:rsidRPr="00AB4B22">
        <w:rPr>
          <w:rFonts w:ascii="Times New Roman" w:eastAsia="굴림"/>
          <w:bCs/>
          <w:sz w:val="24"/>
        </w:rPr>
        <w:t xml:space="preserve"> (10 mg/kg body weight), </w:t>
      </w:r>
      <w:proofErr w:type="spellStart"/>
      <w:r w:rsidRPr="00AB4B22">
        <w:rPr>
          <w:rFonts w:ascii="Times New Roman" w:eastAsia="굴림"/>
          <w:bCs/>
          <w:sz w:val="24"/>
        </w:rPr>
        <w:t>tracheostomized</w:t>
      </w:r>
      <w:proofErr w:type="spellEnd"/>
      <w:r w:rsidRPr="00AB4B22">
        <w:rPr>
          <w:rFonts w:ascii="Times New Roman" w:eastAsia="굴림"/>
          <w:bCs/>
          <w:sz w:val="24"/>
        </w:rPr>
        <w:t xml:space="preserve"> and connected to the </w:t>
      </w:r>
      <w:proofErr w:type="spellStart"/>
      <w:r w:rsidRPr="00AB4B22">
        <w:rPr>
          <w:rFonts w:ascii="Times New Roman" w:eastAsia="굴림"/>
          <w:bCs/>
          <w:sz w:val="24"/>
        </w:rPr>
        <w:t>flexivent</w:t>
      </w:r>
      <w:proofErr w:type="spellEnd"/>
      <w:r w:rsidRPr="00AB4B22">
        <w:rPr>
          <w:rFonts w:ascii="Times New Roman" w:eastAsia="굴림"/>
          <w:bCs/>
          <w:sz w:val="24"/>
        </w:rPr>
        <w:t xml:space="preserve"> ventilator via a 19-gauge </w:t>
      </w:r>
      <w:r w:rsidR="00465458" w:rsidRPr="00AB4B22">
        <w:rPr>
          <w:rFonts w:ascii="Times New Roman" w:eastAsia="굴림" w:hint="eastAsia"/>
          <w:bCs/>
          <w:sz w:val="24"/>
        </w:rPr>
        <w:t>cannula</w:t>
      </w:r>
      <w:r w:rsidRPr="00AB4B22">
        <w:rPr>
          <w:rFonts w:ascii="Times New Roman" w:eastAsia="굴림"/>
          <w:bCs/>
          <w:sz w:val="24"/>
        </w:rPr>
        <w:t xml:space="preserve">. Mice were ventilated using following settings; tidal volume of 10 ml/kg body weight, 150 breaths/minute, positive end-expiratory pressure 3 cm H2O. Mice were allowed to stabilize for 5 min before measurements started. Measurement of airway resistance (cm H2O/ml/s) was determined using snapshot-150 perturbation. </w:t>
      </w:r>
      <w:proofErr w:type="spellStart"/>
      <w:r w:rsidRPr="00AB4B22">
        <w:rPr>
          <w:rFonts w:ascii="Times New Roman" w:eastAsia="굴림"/>
          <w:bCs/>
          <w:sz w:val="24"/>
        </w:rPr>
        <w:t>MCh</w:t>
      </w:r>
      <w:proofErr w:type="spellEnd"/>
      <w:r w:rsidRPr="00AB4B22">
        <w:rPr>
          <w:rFonts w:ascii="Times New Roman" w:eastAsia="굴림"/>
          <w:bCs/>
          <w:sz w:val="24"/>
        </w:rPr>
        <w:t xml:space="preserve"> (acetyl-b-</w:t>
      </w:r>
      <w:proofErr w:type="spellStart"/>
      <w:r w:rsidRPr="00AB4B22">
        <w:rPr>
          <w:rFonts w:ascii="Times New Roman" w:eastAsia="굴림"/>
          <w:bCs/>
          <w:sz w:val="24"/>
        </w:rPr>
        <w:t>methylcholine</w:t>
      </w:r>
      <w:proofErr w:type="spellEnd"/>
      <w:r w:rsidRPr="00AB4B22">
        <w:rPr>
          <w:rFonts w:ascii="Times New Roman" w:eastAsia="굴림"/>
          <w:bCs/>
          <w:sz w:val="24"/>
        </w:rPr>
        <w:t xml:space="preserve"> chloride; Sigma-Aldrich) provocation testing started with PBS, followed by </w:t>
      </w:r>
      <w:proofErr w:type="spellStart"/>
      <w:r w:rsidRPr="00AB4B22">
        <w:rPr>
          <w:rFonts w:ascii="Times New Roman" w:eastAsia="굴림"/>
          <w:bCs/>
          <w:sz w:val="24"/>
        </w:rPr>
        <w:t>MCh</w:t>
      </w:r>
      <w:proofErr w:type="spellEnd"/>
      <w:r w:rsidRPr="00AB4B22">
        <w:rPr>
          <w:rFonts w:ascii="Times New Roman" w:eastAsia="굴림"/>
          <w:bCs/>
          <w:sz w:val="24"/>
        </w:rPr>
        <w:t xml:space="preserve"> aerosols with increasing concentrations (0, 12.5, 25, 50, and 100 mg/ml). The graphs show values of 50 mg/ml and 100 mg/ml.</w:t>
      </w:r>
    </w:p>
    <w:p w:rsidR="008F2676" w:rsidRDefault="008F2676" w:rsidP="006F0F12">
      <w:pPr>
        <w:spacing w:line="480" w:lineRule="auto"/>
        <w:rPr>
          <w:rFonts w:ascii="Times New Roman" w:eastAsia="굴림"/>
          <w:b/>
          <w:bCs/>
          <w:sz w:val="24"/>
        </w:rPr>
      </w:pPr>
    </w:p>
    <w:p w:rsidR="006F0F12" w:rsidRPr="000E28F6" w:rsidRDefault="006F0F12" w:rsidP="006F0F12">
      <w:pPr>
        <w:spacing w:line="480" w:lineRule="auto"/>
        <w:rPr>
          <w:rFonts w:ascii="Times New Roman"/>
          <w:sz w:val="24"/>
        </w:rPr>
      </w:pPr>
      <w:r w:rsidRPr="000E28F6">
        <w:rPr>
          <w:rFonts w:ascii="Times New Roman" w:eastAsia="굴림"/>
          <w:b/>
          <w:bCs/>
          <w:sz w:val="24"/>
        </w:rPr>
        <w:t>ILC2 cell sorting</w:t>
      </w:r>
    </w:p>
    <w:p w:rsidR="006F0F12" w:rsidRPr="000E28F6" w:rsidRDefault="006F0F12" w:rsidP="006F0F12">
      <w:pPr>
        <w:spacing w:line="480" w:lineRule="auto"/>
        <w:jc w:val="left"/>
        <w:rPr>
          <w:rFonts w:ascii="Times New Roman" w:eastAsia="맑은 고딕"/>
          <w:sz w:val="24"/>
        </w:rPr>
      </w:pPr>
      <w:r w:rsidRPr="000E28F6">
        <w:rPr>
          <w:rFonts w:ascii="Times New Roman" w:eastAsia="맑은 고딕"/>
          <w:sz w:val="24"/>
        </w:rPr>
        <w:t xml:space="preserve">Mice were treated with </w:t>
      </w:r>
      <w:r w:rsidRPr="000E28F6">
        <w:rPr>
          <w:rFonts w:ascii="Times New Roman" w:eastAsia="맑은 고딕" w:hint="eastAsia"/>
          <w:sz w:val="24"/>
        </w:rPr>
        <w:t>recombinant IL-33</w:t>
      </w:r>
      <w:r w:rsidRPr="000E28F6">
        <w:rPr>
          <w:rFonts w:ascii="Times New Roman" w:eastAsia="맑은 고딕"/>
          <w:sz w:val="24"/>
        </w:rPr>
        <w:t xml:space="preserve"> (</w:t>
      </w:r>
      <w:r w:rsidRPr="000E28F6">
        <w:rPr>
          <w:rFonts w:ascii="Times New Roman" w:eastAsia="맑은 고딕" w:hint="eastAsia"/>
          <w:sz w:val="24"/>
        </w:rPr>
        <w:t>0.5</w:t>
      </w:r>
      <w:r w:rsidRPr="000E28F6">
        <w:rPr>
          <w:rFonts w:ascii="Times New Roman" w:eastAsia="맑은 고딕"/>
          <w:sz w:val="24"/>
        </w:rPr>
        <w:t xml:space="preserve"> </w:t>
      </w:r>
      <w:proofErr w:type="spellStart"/>
      <w:r>
        <w:rPr>
          <w:rFonts w:ascii="Times New Roman" w:eastAsia="맑은 고딕"/>
          <w:sz w:val="24"/>
        </w:rPr>
        <w:t>μ</w:t>
      </w:r>
      <w:r w:rsidRPr="000E28F6">
        <w:rPr>
          <w:rFonts w:ascii="Times New Roman" w:eastAsia="맑은 고딕"/>
          <w:sz w:val="24"/>
        </w:rPr>
        <w:t>g</w:t>
      </w:r>
      <w:proofErr w:type="spellEnd"/>
      <w:r w:rsidRPr="000E28F6">
        <w:rPr>
          <w:rFonts w:ascii="Times New Roman" w:eastAsia="맑은 고딕"/>
          <w:sz w:val="24"/>
        </w:rPr>
        <w:t>/mouse</w:t>
      </w:r>
      <w:r>
        <w:rPr>
          <w:rFonts w:ascii="Times New Roman" w:eastAsia="맑은 고딕"/>
          <w:sz w:val="24"/>
        </w:rPr>
        <w:t>;</w:t>
      </w:r>
      <w:r w:rsidRPr="000E28F6">
        <w:rPr>
          <w:rFonts w:ascii="Times New Roman" w:eastAsia="맑은 고딕" w:hint="eastAsia"/>
          <w:sz w:val="24"/>
        </w:rPr>
        <w:t xml:space="preserve"> </w:t>
      </w:r>
      <w:proofErr w:type="spellStart"/>
      <w:r w:rsidRPr="000E28F6">
        <w:rPr>
          <w:rFonts w:ascii="Times New Roman" w:eastAsia="맑은 고딕" w:hint="eastAsia"/>
          <w:sz w:val="24"/>
        </w:rPr>
        <w:t>e</w:t>
      </w:r>
      <w:r w:rsidRPr="000E28F6">
        <w:rPr>
          <w:rFonts w:ascii="Times New Roman" w:eastAsia="맑은 고딕"/>
          <w:sz w:val="24"/>
        </w:rPr>
        <w:t>B</w:t>
      </w:r>
      <w:r w:rsidRPr="000E28F6">
        <w:rPr>
          <w:rFonts w:ascii="Times New Roman" w:eastAsia="맑은 고딕" w:hint="eastAsia"/>
          <w:sz w:val="24"/>
        </w:rPr>
        <w:t>ioscience</w:t>
      </w:r>
      <w:proofErr w:type="spellEnd"/>
      <w:r w:rsidRPr="000E28F6">
        <w:rPr>
          <w:rFonts w:ascii="Times New Roman" w:eastAsia="맑은 고딕"/>
          <w:sz w:val="24"/>
        </w:rPr>
        <w:t xml:space="preserve">) for </w:t>
      </w:r>
      <w:r w:rsidRPr="000E28F6">
        <w:rPr>
          <w:rFonts w:ascii="Times New Roman" w:eastAsia="맑은 고딕" w:hint="eastAsia"/>
          <w:sz w:val="24"/>
        </w:rPr>
        <w:t>5</w:t>
      </w:r>
      <w:r w:rsidRPr="000E28F6">
        <w:rPr>
          <w:rFonts w:ascii="Times New Roman" w:eastAsia="맑은 고딕"/>
          <w:sz w:val="24"/>
        </w:rPr>
        <w:t xml:space="preserve"> </w:t>
      </w:r>
      <w:r w:rsidRPr="000E28F6">
        <w:rPr>
          <w:rFonts w:ascii="Times New Roman" w:eastAsia="맑은 고딕" w:hint="eastAsia"/>
          <w:sz w:val="24"/>
        </w:rPr>
        <w:t>day</w:t>
      </w:r>
      <w:r w:rsidRPr="000E28F6">
        <w:rPr>
          <w:rFonts w:ascii="Times New Roman" w:eastAsia="맑은 고딕"/>
          <w:sz w:val="24"/>
        </w:rPr>
        <w:t>s</w:t>
      </w:r>
      <w:r w:rsidRPr="000E28F6">
        <w:rPr>
          <w:rFonts w:ascii="Times New Roman" w:eastAsia="맑은 고딕" w:hint="eastAsia"/>
          <w:sz w:val="24"/>
        </w:rPr>
        <w:t>.</w:t>
      </w:r>
      <w:r w:rsidRPr="000E28F6">
        <w:rPr>
          <w:rFonts w:ascii="Times New Roman" w:eastAsia="맑은 고딕"/>
          <w:sz w:val="24"/>
        </w:rPr>
        <w:t xml:space="preserve"> Lungs were harvested f</w:t>
      </w:r>
      <w:r w:rsidRPr="000E28F6">
        <w:rPr>
          <w:rFonts w:ascii="Times New Roman"/>
          <w:sz w:val="24"/>
        </w:rPr>
        <w:t xml:space="preserve">or </w:t>
      </w:r>
      <w:r w:rsidRPr="000E28F6">
        <w:rPr>
          <w:rFonts w:ascii="Times New Roman" w:eastAsia="맑은 고딕"/>
          <w:sz w:val="24"/>
        </w:rPr>
        <w:t>ILC2 cell sorting</w:t>
      </w:r>
      <w:r w:rsidRPr="000E28F6">
        <w:rPr>
          <w:rFonts w:ascii="Times New Roman"/>
          <w:sz w:val="24"/>
        </w:rPr>
        <w:t>; lin</w:t>
      </w:r>
      <w:r w:rsidRPr="000E28F6">
        <w:rPr>
          <w:rFonts w:ascii="Times New Roman" w:eastAsia="맑은 고딕"/>
          <w:sz w:val="24"/>
        </w:rPr>
        <w:t>eage-negative</w:t>
      </w:r>
      <w:r w:rsidRPr="000E28F6">
        <w:rPr>
          <w:rFonts w:ascii="Times New Roman"/>
          <w:sz w:val="24"/>
        </w:rPr>
        <w:t xml:space="preserve"> cells were gated </w:t>
      </w:r>
      <w:r w:rsidRPr="000E28F6">
        <w:rPr>
          <w:rFonts w:ascii="Times New Roman" w:eastAsia="맑은 고딕"/>
          <w:sz w:val="24"/>
        </w:rPr>
        <w:t>as cells that did not express</w:t>
      </w:r>
      <w:r w:rsidRPr="000E28F6">
        <w:rPr>
          <w:rFonts w:ascii="Times New Roman"/>
          <w:sz w:val="24"/>
        </w:rPr>
        <w:t xml:space="preserve"> </w:t>
      </w:r>
      <w:r w:rsidRPr="000E28F6">
        <w:rPr>
          <w:rFonts w:ascii="Times New Roman" w:eastAsia="맑은 고딕"/>
          <w:sz w:val="24"/>
        </w:rPr>
        <w:t>FITC-</w:t>
      </w:r>
      <w:r w:rsidRPr="000E28F6">
        <w:rPr>
          <w:rFonts w:ascii="Times New Roman"/>
          <w:sz w:val="24"/>
        </w:rPr>
        <w:t>conjugated</w:t>
      </w:r>
      <w:r w:rsidRPr="000E28F6">
        <w:rPr>
          <w:rFonts w:ascii="Times New Roman" w:eastAsia="맑은 고딕"/>
          <w:sz w:val="24"/>
        </w:rPr>
        <w:t xml:space="preserve"> </w:t>
      </w:r>
      <w:r w:rsidRPr="000E28F6">
        <w:rPr>
          <w:rFonts w:ascii="Times New Roman"/>
          <w:sz w:val="24"/>
        </w:rPr>
        <w:t xml:space="preserve">CD3, CD4, CD8, CD11b, CD11c, CD19, F4/80, </w:t>
      </w:r>
      <w:proofErr w:type="spellStart"/>
      <w:r w:rsidRPr="000E28F6">
        <w:rPr>
          <w:rFonts w:ascii="Times New Roman"/>
          <w:sz w:val="24"/>
        </w:rPr>
        <w:t>Fc</w:t>
      </w:r>
      <w:r>
        <w:rPr>
          <w:rFonts w:ascii="Times New Roman"/>
          <w:sz w:val="24"/>
        </w:rPr>
        <w:t>ε</w:t>
      </w:r>
      <w:r w:rsidRPr="000E28F6">
        <w:rPr>
          <w:rFonts w:ascii="Times New Roman"/>
          <w:sz w:val="24"/>
        </w:rPr>
        <w:t>RI</w:t>
      </w:r>
      <w:proofErr w:type="spellEnd"/>
      <w:r w:rsidRPr="000E28F6">
        <w:rPr>
          <w:rFonts w:ascii="Times New Roman"/>
          <w:sz w:val="24"/>
        </w:rPr>
        <w:t>,</w:t>
      </w:r>
      <w:r w:rsidRPr="000E28F6">
        <w:rPr>
          <w:rFonts w:ascii="Times New Roman" w:eastAsia="맑은 고딕"/>
          <w:sz w:val="24"/>
        </w:rPr>
        <w:t xml:space="preserve"> and CD49b. PE-</w:t>
      </w:r>
      <w:r w:rsidRPr="000E28F6">
        <w:rPr>
          <w:rFonts w:ascii="Times New Roman"/>
          <w:sz w:val="24"/>
        </w:rPr>
        <w:t>conjugated</w:t>
      </w:r>
      <w:r w:rsidRPr="000E28F6">
        <w:rPr>
          <w:rFonts w:ascii="Times New Roman" w:eastAsia="맑은 고딕"/>
          <w:sz w:val="24"/>
        </w:rPr>
        <w:t xml:space="preserve"> ST2 and APC-</w:t>
      </w:r>
      <w:r w:rsidRPr="000E28F6">
        <w:rPr>
          <w:rFonts w:ascii="Times New Roman"/>
          <w:sz w:val="24"/>
        </w:rPr>
        <w:t>conjugated</w:t>
      </w:r>
      <w:r w:rsidRPr="000E28F6">
        <w:rPr>
          <w:rFonts w:ascii="Times New Roman" w:eastAsia="맑은 고딕"/>
          <w:sz w:val="24"/>
        </w:rPr>
        <w:t xml:space="preserve"> ICOS were also used for sorting. The lungs of several mice were pooled for ILC2 cell sorting. A </w:t>
      </w:r>
      <w:proofErr w:type="spellStart"/>
      <w:r w:rsidRPr="000E28F6">
        <w:rPr>
          <w:rFonts w:ascii="Times New Roman" w:eastAsia="굴림"/>
          <w:sz w:val="24"/>
        </w:rPr>
        <w:t>FACSAria</w:t>
      </w:r>
      <w:proofErr w:type="spellEnd"/>
      <w:r>
        <w:rPr>
          <w:rFonts w:ascii="Times New Roman" w:eastAsia="굴림"/>
          <w:sz w:val="24"/>
        </w:rPr>
        <w:t xml:space="preserve"> </w:t>
      </w:r>
      <w:r w:rsidRPr="000E28F6">
        <w:rPr>
          <w:rFonts w:ascii="Times New Roman" w:eastAsia="굴림"/>
          <w:sz w:val="24"/>
        </w:rPr>
        <w:t>II was used (BD Bioscience</w:t>
      </w:r>
      <w:r>
        <w:rPr>
          <w:rFonts w:ascii="Times New Roman" w:eastAsia="굴림"/>
          <w:sz w:val="24"/>
        </w:rPr>
        <w:t>s</w:t>
      </w:r>
      <w:r w:rsidRPr="000E28F6">
        <w:rPr>
          <w:rFonts w:ascii="Times New Roman" w:eastAsia="굴림"/>
          <w:sz w:val="24"/>
        </w:rPr>
        <w:t xml:space="preserve">) </w:t>
      </w:r>
      <w:r w:rsidRPr="000E28F6">
        <w:rPr>
          <w:rFonts w:ascii="Times New Roman" w:eastAsia="맑은 고딕"/>
          <w:sz w:val="24"/>
        </w:rPr>
        <w:t>f</w:t>
      </w:r>
      <w:r w:rsidRPr="000E28F6">
        <w:rPr>
          <w:rFonts w:ascii="Times New Roman"/>
          <w:sz w:val="24"/>
        </w:rPr>
        <w:t xml:space="preserve">or cell </w:t>
      </w:r>
      <w:r w:rsidRPr="000E28F6">
        <w:rPr>
          <w:rFonts w:ascii="Times New Roman" w:eastAsia="맑은 고딕"/>
          <w:sz w:val="24"/>
        </w:rPr>
        <w:t xml:space="preserve">sorting. </w:t>
      </w:r>
      <w:r w:rsidRPr="000E28F6">
        <w:rPr>
          <w:rFonts w:ascii="Times New Roman" w:eastAsia="굴림"/>
          <w:sz w:val="24"/>
        </w:rPr>
        <w:t xml:space="preserve">Sorted lung ILC2s (1 </w:t>
      </w:r>
      <w:r>
        <w:rPr>
          <w:rFonts w:ascii="Times New Roman" w:eastAsia="굴림"/>
          <w:sz w:val="24"/>
        </w:rPr>
        <w:t>×</w:t>
      </w:r>
      <w:r w:rsidRPr="000E28F6">
        <w:rPr>
          <w:rFonts w:ascii="Times New Roman" w:eastAsia="굴림"/>
          <w:sz w:val="24"/>
        </w:rPr>
        <w:t xml:space="preserve"> 10</w:t>
      </w:r>
      <w:r w:rsidRPr="000E28F6">
        <w:rPr>
          <w:rFonts w:ascii="Times New Roman" w:eastAsia="굴림"/>
          <w:sz w:val="24"/>
          <w:vertAlign w:val="superscript"/>
        </w:rPr>
        <w:t>4</w:t>
      </w:r>
      <w:r w:rsidRPr="000E28F6">
        <w:rPr>
          <w:rFonts w:ascii="Times New Roman" w:eastAsia="굴림"/>
          <w:sz w:val="24"/>
        </w:rPr>
        <w:t>/well) were expanded in vitro using 10% FBS RPMI complete medium containing IL-2 (10 ng/m</w:t>
      </w:r>
      <w:r>
        <w:rPr>
          <w:rFonts w:ascii="Times New Roman" w:eastAsia="굴림"/>
          <w:sz w:val="24"/>
        </w:rPr>
        <w:t>L</w:t>
      </w:r>
      <w:r>
        <w:rPr>
          <w:rFonts w:ascii="Times New Roman" w:eastAsia="굴림" w:hint="eastAsia"/>
          <w:sz w:val="24"/>
        </w:rPr>
        <w:t>;</w:t>
      </w:r>
      <w:r w:rsidRPr="000E28F6">
        <w:rPr>
          <w:rFonts w:ascii="Times New Roman" w:eastAsia="굴림" w:hint="eastAsia"/>
          <w:sz w:val="24"/>
        </w:rPr>
        <w:t xml:space="preserve"> BD Bioscience</w:t>
      </w:r>
      <w:r>
        <w:rPr>
          <w:rFonts w:ascii="Times New Roman" w:eastAsia="굴림"/>
          <w:sz w:val="24"/>
        </w:rPr>
        <w:t>s</w:t>
      </w:r>
      <w:r w:rsidRPr="000E28F6">
        <w:rPr>
          <w:rFonts w:ascii="Times New Roman" w:eastAsia="굴림"/>
          <w:sz w:val="24"/>
        </w:rPr>
        <w:t>) and IL-33 (10 ng/m</w:t>
      </w:r>
      <w:r>
        <w:rPr>
          <w:rFonts w:ascii="Times New Roman" w:eastAsia="굴림"/>
          <w:sz w:val="24"/>
        </w:rPr>
        <w:t>L</w:t>
      </w:r>
      <w:r w:rsidRPr="000E28F6">
        <w:rPr>
          <w:rFonts w:ascii="Times New Roman" w:eastAsia="굴림" w:hint="eastAsia"/>
          <w:sz w:val="24"/>
        </w:rPr>
        <w:t>, R&amp;D</w:t>
      </w:r>
      <w:r w:rsidRPr="000E28F6">
        <w:rPr>
          <w:rFonts w:ascii="Times New Roman" w:eastAsia="굴림"/>
          <w:sz w:val="24"/>
        </w:rPr>
        <w:t>) for 7 days.</w:t>
      </w:r>
    </w:p>
    <w:p w:rsidR="006F0F12" w:rsidRPr="00137A6F" w:rsidRDefault="006F0F12" w:rsidP="006F0F12">
      <w:pPr>
        <w:wordWrap/>
        <w:spacing w:line="480" w:lineRule="auto"/>
        <w:jc w:val="left"/>
        <w:rPr>
          <w:rFonts w:ascii="Times New Roman"/>
          <w:b/>
          <w:sz w:val="24"/>
        </w:rPr>
      </w:pPr>
    </w:p>
    <w:p w:rsidR="006F0F12" w:rsidRPr="000E28F6" w:rsidRDefault="006F0F12" w:rsidP="006F0F12">
      <w:pPr>
        <w:wordWrap/>
        <w:spacing w:line="480" w:lineRule="auto"/>
        <w:jc w:val="left"/>
        <w:rPr>
          <w:rFonts w:ascii="Times New Roman"/>
          <w:b/>
          <w:sz w:val="24"/>
        </w:rPr>
      </w:pPr>
      <w:r w:rsidRPr="000E28F6">
        <w:rPr>
          <w:rFonts w:ascii="Times New Roman"/>
          <w:b/>
          <w:i/>
          <w:sz w:val="24"/>
        </w:rPr>
        <w:t>IL23A</w:t>
      </w:r>
      <w:r w:rsidRPr="000E28F6">
        <w:rPr>
          <w:rFonts w:ascii="Times New Roman"/>
          <w:b/>
          <w:sz w:val="24"/>
        </w:rPr>
        <w:t xml:space="preserve"> and </w:t>
      </w:r>
      <w:r w:rsidRPr="000E28F6">
        <w:rPr>
          <w:rFonts w:ascii="Times New Roman"/>
          <w:b/>
          <w:i/>
          <w:sz w:val="24"/>
        </w:rPr>
        <w:t>IL23R</w:t>
      </w:r>
      <w:r w:rsidRPr="000E28F6">
        <w:rPr>
          <w:rFonts w:ascii="Times New Roman"/>
          <w:b/>
          <w:sz w:val="24"/>
        </w:rPr>
        <w:t xml:space="preserve"> gene expression in induced sputum </w:t>
      </w:r>
      <w:r w:rsidRPr="000E28F6">
        <w:rPr>
          <w:rFonts w:ascii="Times New Roman" w:hint="eastAsia"/>
          <w:b/>
          <w:sz w:val="24"/>
        </w:rPr>
        <w:t xml:space="preserve">obtained </w:t>
      </w:r>
      <w:r w:rsidRPr="000E28F6">
        <w:rPr>
          <w:rFonts w:ascii="Times New Roman"/>
          <w:b/>
          <w:sz w:val="24"/>
        </w:rPr>
        <w:t>from patients with asthma</w:t>
      </w:r>
    </w:p>
    <w:p w:rsidR="006F0F12" w:rsidRPr="000E28F6" w:rsidRDefault="006F0F12" w:rsidP="006F0F12">
      <w:pPr>
        <w:wordWrap/>
        <w:adjustRightInd w:val="0"/>
        <w:spacing w:line="480" w:lineRule="auto"/>
        <w:jc w:val="left"/>
        <w:rPr>
          <w:rFonts w:ascii="Times New Roman"/>
          <w:color w:val="333333"/>
          <w:sz w:val="24"/>
        </w:rPr>
      </w:pPr>
      <w:r w:rsidRPr="000E28F6">
        <w:rPr>
          <w:rFonts w:ascii="Times New Roman" w:eastAsia="맑은 고딕" w:hint="eastAsia"/>
          <w:sz w:val="24"/>
        </w:rPr>
        <w:lastRenderedPageBreak/>
        <w:t xml:space="preserve">A </w:t>
      </w:r>
      <w:r w:rsidRPr="000E28F6">
        <w:rPr>
          <w:rFonts w:ascii="Times New Roman" w:eastAsia="맑은 고딕"/>
          <w:sz w:val="24"/>
        </w:rPr>
        <w:t>total</w:t>
      </w:r>
      <w:r w:rsidRPr="000E28F6">
        <w:rPr>
          <w:rFonts w:ascii="Times New Roman" w:eastAsia="맑은 고딕" w:hint="eastAsia"/>
          <w:sz w:val="24"/>
        </w:rPr>
        <w:t xml:space="preserve"> of 17 patients with NAEA </w:t>
      </w:r>
      <w:r w:rsidRPr="000E28F6">
        <w:rPr>
          <w:rFonts w:ascii="Times New Roman" w:eastAsia="맑은 고딕"/>
          <w:sz w:val="24"/>
        </w:rPr>
        <w:t>(</w:t>
      </w:r>
      <w:proofErr w:type="spellStart"/>
      <w:r w:rsidRPr="000E28F6">
        <w:rPr>
          <w:rFonts w:ascii="Times New Roman" w:eastAsia="맑은 고딕" w:hint="eastAsia"/>
          <w:sz w:val="24"/>
        </w:rPr>
        <w:t>male</w:t>
      </w:r>
      <w:proofErr w:type="gramStart"/>
      <w:r w:rsidRPr="000E28F6">
        <w:rPr>
          <w:rFonts w:ascii="Times New Roman" w:eastAsia="맑은 고딕" w:hint="eastAsia"/>
          <w:sz w:val="24"/>
        </w:rPr>
        <w:t>:female</w:t>
      </w:r>
      <w:proofErr w:type="spellEnd"/>
      <w:proofErr w:type="gramEnd"/>
      <w:r w:rsidRPr="000E28F6">
        <w:rPr>
          <w:rFonts w:ascii="Times New Roman" w:eastAsia="맑은 고딕" w:hint="eastAsia"/>
          <w:sz w:val="24"/>
        </w:rPr>
        <w:t xml:space="preserve"> = 3:14, mean age </w:t>
      </w:r>
      <w:r w:rsidRPr="000E28F6">
        <w:rPr>
          <w:rFonts w:ascii="Times New Roman" w:eastAsia="맑은 고딕"/>
          <w:sz w:val="24"/>
        </w:rPr>
        <w:t>[</w:t>
      </w:r>
      <w:r w:rsidRPr="000E28F6">
        <w:rPr>
          <w:rFonts w:ascii="Times New Roman" w:eastAsia="맑은 고딕" w:hint="eastAsia"/>
          <w:sz w:val="24"/>
        </w:rPr>
        <w:t>standard deviation</w:t>
      </w:r>
      <w:r w:rsidRPr="000E28F6">
        <w:rPr>
          <w:rFonts w:ascii="Times New Roman" w:eastAsia="맑은 고딕"/>
          <w:sz w:val="24"/>
        </w:rPr>
        <w:t>]</w:t>
      </w:r>
      <w:r w:rsidRPr="000E28F6">
        <w:rPr>
          <w:rFonts w:ascii="Times New Roman" w:eastAsia="맑은 고딕" w:hint="eastAsia"/>
          <w:sz w:val="24"/>
        </w:rPr>
        <w:t xml:space="preserve"> = 54.3 </w:t>
      </w:r>
      <w:r w:rsidRPr="000E28F6">
        <w:rPr>
          <w:rFonts w:ascii="Times New Roman" w:eastAsia="맑은 고딕"/>
          <w:sz w:val="24"/>
        </w:rPr>
        <w:t>[</w:t>
      </w:r>
      <w:r w:rsidRPr="000E28F6">
        <w:rPr>
          <w:rFonts w:ascii="Times New Roman" w:eastAsia="맑은 고딕" w:hint="eastAsia"/>
          <w:sz w:val="24"/>
        </w:rPr>
        <w:t>15.7</w:t>
      </w:r>
      <w:r w:rsidRPr="000E28F6">
        <w:rPr>
          <w:rFonts w:ascii="Times New Roman" w:eastAsia="맑은 고딕"/>
          <w:sz w:val="24"/>
        </w:rPr>
        <w:t>])</w:t>
      </w:r>
      <w:r w:rsidRPr="000E28F6">
        <w:rPr>
          <w:rFonts w:ascii="Times New Roman" w:eastAsia="맑은 고딕" w:hint="eastAsia"/>
          <w:sz w:val="24"/>
        </w:rPr>
        <w:t xml:space="preserve">, 63 patients with AEA </w:t>
      </w:r>
      <w:r w:rsidRPr="000E28F6">
        <w:rPr>
          <w:rFonts w:ascii="Times New Roman" w:eastAsia="맑은 고딕"/>
          <w:sz w:val="24"/>
        </w:rPr>
        <w:t>(</w:t>
      </w:r>
      <w:proofErr w:type="spellStart"/>
      <w:r w:rsidRPr="000E28F6">
        <w:rPr>
          <w:rFonts w:ascii="Times New Roman" w:eastAsia="맑은 고딕" w:hint="eastAsia"/>
          <w:sz w:val="24"/>
        </w:rPr>
        <w:t>male:female</w:t>
      </w:r>
      <w:proofErr w:type="spellEnd"/>
      <w:r w:rsidRPr="000E28F6">
        <w:rPr>
          <w:rFonts w:ascii="Times New Roman" w:eastAsia="맑은 고딕" w:hint="eastAsia"/>
          <w:sz w:val="24"/>
        </w:rPr>
        <w:t xml:space="preserve"> = 11:52, mean age </w:t>
      </w:r>
      <w:r w:rsidRPr="000E28F6">
        <w:rPr>
          <w:rFonts w:ascii="Times New Roman" w:eastAsia="맑은 고딕"/>
          <w:sz w:val="24"/>
        </w:rPr>
        <w:t>[</w:t>
      </w:r>
      <w:r w:rsidRPr="000E28F6">
        <w:rPr>
          <w:rFonts w:ascii="Times New Roman" w:eastAsia="맑은 고딕" w:hint="eastAsia"/>
          <w:sz w:val="24"/>
        </w:rPr>
        <w:t>standard deviation</w:t>
      </w:r>
      <w:r w:rsidRPr="000E28F6">
        <w:rPr>
          <w:rFonts w:ascii="Times New Roman" w:eastAsia="맑은 고딕"/>
          <w:sz w:val="24"/>
        </w:rPr>
        <w:t>]</w:t>
      </w:r>
      <w:r w:rsidRPr="000E28F6">
        <w:rPr>
          <w:rFonts w:ascii="Times New Roman" w:eastAsia="맑은 고딕" w:hint="eastAsia"/>
          <w:sz w:val="24"/>
        </w:rPr>
        <w:t xml:space="preserve"> = 55.2 </w:t>
      </w:r>
      <w:r w:rsidRPr="000E28F6">
        <w:rPr>
          <w:rFonts w:ascii="Times New Roman" w:eastAsia="맑은 고딕"/>
          <w:sz w:val="24"/>
        </w:rPr>
        <w:t>[</w:t>
      </w:r>
      <w:r w:rsidRPr="000E28F6">
        <w:rPr>
          <w:rFonts w:ascii="Times New Roman" w:eastAsia="맑은 고딕" w:hint="eastAsia"/>
          <w:sz w:val="24"/>
        </w:rPr>
        <w:t>10.4</w:t>
      </w:r>
      <w:r w:rsidRPr="000E28F6">
        <w:rPr>
          <w:rFonts w:ascii="Times New Roman" w:eastAsia="맑은 고딕"/>
          <w:sz w:val="24"/>
        </w:rPr>
        <w:t>])</w:t>
      </w:r>
      <w:r w:rsidRPr="000E28F6">
        <w:rPr>
          <w:rFonts w:ascii="Times New Roman" w:eastAsia="맑은 고딕" w:hint="eastAsia"/>
          <w:sz w:val="24"/>
        </w:rPr>
        <w:t xml:space="preserve">, and 13 </w:t>
      </w:r>
      <w:r w:rsidRPr="000E28F6">
        <w:rPr>
          <w:rFonts w:ascii="Times New Roman" w:eastAsia="맑은 고딕"/>
          <w:sz w:val="24"/>
        </w:rPr>
        <w:t>normal</w:t>
      </w:r>
      <w:r w:rsidRPr="000E28F6">
        <w:rPr>
          <w:rFonts w:ascii="Times New Roman" w:eastAsia="맑은 고딕" w:hint="eastAsia"/>
          <w:sz w:val="24"/>
        </w:rPr>
        <w:t xml:space="preserve"> controls </w:t>
      </w:r>
      <w:r w:rsidRPr="000E28F6">
        <w:rPr>
          <w:rFonts w:ascii="Times New Roman" w:eastAsia="맑은 고딕"/>
          <w:sz w:val="24"/>
        </w:rPr>
        <w:t>(</w:t>
      </w:r>
      <w:proofErr w:type="spellStart"/>
      <w:r w:rsidRPr="000E28F6">
        <w:rPr>
          <w:rFonts w:ascii="Times New Roman" w:eastAsia="맑은 고딕" w:hint="eastAsia"/>
          <w:sz w:val="24"/>
        </w:rPr>
        <w:t>male:female</w:t>
      </w:r>
      <w:proofErr w:type="spellEnd"/>
      <w:r w:rsidRPr="000E28F6">
        <w:rPr>
          <w:rFonts w:ascii="Times New Roman" w:eastAsia="맑은 고딕" w:hint="eastAsia"/>
          <w:sz w:val="24"/>
        </w:rPr>
        <w:t xml:space="preserve"> = 4:9, mean age </w:t>
      </w:r>
      <w:r w:rsidRPr="000E28F6">
        <w:rPr>
          <w:rFonts w:ascii="Times New Roman" w:eastAsia="맑은 고딕"/>
          <w:sz w:val="24"/>
        </w:rPr>
        <w:t>[</w:t>
      </w:r>
      <w:r w:rsidRPr="000E28F6">
        <w:rPr>
          <w:rFonts w:ascii="Times New Roman" w:eastAsia="맑은 고딕" w:hint="eastAsia"/>
          <w:sz w:val="24"/>
        </w:rPr>
        <w:t>standard deviation</w:t>
      </w:r>
      <w:r w:rsidRPr="000E28F6">
        <w:rPr>
          <w:rFonts w:ascii="Times New Roman" w:eastAsia="맑은 고딕"/>
          <w:sz w:val="24"/>
        </w:rPr>
        <w:t>]</w:t>
      </w:r>
      <w:r w:rsidRPr="000E28F6">
        <w:rPr>
          <w:rFonts w:ascii="Times New Roman" w:eastAsia="맑은 고딕" w:hint="eastAsia"/>
          <w:sz w:val="24"/>
        </w:rPr>
        <w:t xml:space="preserve"> = 47.4 </w:t>
      </w:r>
      <w:r w:rsidRPr="000E28F6">
        <w:rPr>
          <w:rFonts w:ascii="Times New Roman" w:eastAsia="맑은 고딕"/>
          <w:sz w:val="24"/>
        </w:rPr>
        <w:t>[</w:t>
      </w:r>
      <w:r w:rsidRPr="000E28F6">
        <w:rPr>
          <w:rFonts w:ascii="Times New Roman" w:eastAsia="맑은 고딕" w:hint="eastAsia"/>
          <w:sz w:val="24"/>
        </w:rPr>
        <w:t>17.3</w:t>
      </w:r>
      <w:r w:rsidRPr="000E28F6">
        <w:rPr>
          <w:rFonts w:ascii="Times New Roman" w:eastAsia="맑은 고딕"/>
          <w:sz w:val="24"/>
        </w:rPr>
        <w:t>]</w:t>
      </w:r>
      <w:r w:rsidRPr="000E28F6">
        <w:rPr>
          <w:rFonts w:ascii="Times New Roman" w:eastAsia="맑은 고딕" w:hint="eastAsia"/>
          <w:sz w:val="24"/>
        </w:rPr>
        <w:t xml:space="preserve">) were enrolled </w:t>
      </w:r>
      <w:r>
        <w:rPr>
          <w:rFonts w:ascii="Times New Roman" w:eastAsia="맑은 고딕"/>
          <w:sz w:val="24"/>
        </w:rPr>
        <w:t>at</w:t>
      </w:r>
      <w:r w:rsidRPr="000E28F6">
        <w:rPr>
          <w:rFonts w:ascii="Times New Roman" w:eastAsia="맑은 고딕" w:hint="eastAsia"/>
          <w:sz w:val="24"/>
        </w:rPr>
        <w:t xml:space="preserve"> </w:t>
      </w:r>
      <w:r w:rsidRPr="000E28F6">
        <w:rPr>
          <w:rFonts w:ascii="Times New Roman" w:eastAsia="맑은 고딕"/>
          <w:sz w:val="24"/>
        </w:rPr>
        <w:t>Seoul National University Hospital</w:t>
      </w:r>
      <w:r w:rsidRPr="000E28F6">
        <w:rPr>
          <w:rFonts w:ascii="Times New Roman" w:eastAsia="맑은 고딕" w:hint="eastAsia"/>
          <w:sz w:val="24"/>
        </w:rPr>
        <w:t xml:space="preserve">. </w:t>
      </w:r>
      <w:r w:rsidRPr="000E28F6">
        <w:rPr>
          <w:rFonts w:ascii="Times New Roman" w:hint="eastAsia"/>
          <w:sz w:val="24"/>
        </w:rPr>
        <w:t>A</w:t>
      </w:r>
      <w:r w:rsidRPr="000E28F6">
        <w:rPr>
          <w:rFonts w:ascii="Times New Roman"/>
          <w:sz w:val="24"/>
        </w:rPr>
        <w:t xml:space="preserve"> diagnosis of asthma was made when a subject</w:t>
      </w:r>
      <w:r w:rsidRPr="000E28F6">
        <w:rPr>
          <w:rFonts w:ascii="Times New Roman" w:hint="eastAsia"/>
          <w:sz w:val="24"/>
        </w:rPr>
        <w:t xml:space="preserve"> </w:t>
      </w:r>
      <w:r w:rsidRPr="000E28F6">
        <w:rPr>
          <w:rFonts w:ascii="Times New Roman"/>
          <w:sz w:val="24"/>
        </w:rPr>
        <w:t>with symptoms of dyspnea or wheezing</w:t>
      </w:r>
      <w:r w:rsidRPr="000E28F6">
        <w:rPr>
          <w:rFonts w:ascii="Times New Roman" w:eastAsia="맑은 고딕" w:hint="eastAsia"/>
          <w:sz w:val="24"/>
        </w:rPr>
        <w:t xml:space="preserve"> showed </w:t>
      </w:r>
      <w:r w:rsidRPr="000E28F6">
        <w:rPr>
          <w:rFonts w:ascii="Times New Roman" w:hint="eastAsia"/>
          <w:bCs/>
          <w:sz w:val="24"/>
        </w:rPr>
        <w:t>reversible airway obstruction after bronchodilator inhalation (200 m</w:t>
      </w:r>
      <w:r>
        <w:rPr>
          <w:rFonts w:ascii="Times New Roman"/>
          <w:bCs/>
          <w:sz w:val="24"/>
        </w:rPr>
        <w:t>L</w:t>
      </w:r>
      <w:r w:rsidRPr="000E28F6">
        <w:rPr>
          <w:rFonts w:ascii="Times New Roman" w:hint="eastAsia"/>
          <w:bCs/>
          <w:sz w:val="24"/>
        </w:rPr>
        <w:t xml:space="preserve"> and 12% or more improvement in forced expiratory volume in 1 second) or positive methacholine </w:t>
      </w:r>
      <w:r w:rsidRPr="000E28F6">
        <w:rPr>
          <w:rFonts w:ascii="Times New Roman"/>
          <w:bCs/>
          <w:sz w:val="24"/>
        </w:rPr>
        <w:t>AHR</w:t>
      </w:r>
      <w:r w:rsidRPr="000E28F6">
        <w:rPr>
          <w:rFonts w:ascii="Times New Roman" w:hint="eastAsia"/>
          <w:bCs/>
          <w:sz w:val="24"/>
        </w:rPr>
        <w:t xml:space="preserve">. </w:t>
      </w:r>
      <w:r w:rsidRPr="000E28F6">
        <w:rPr>
          <w:rFonts w:ascii="Times New Roman"/>
          <w:bCs/>
          <w:sz w:val="24"/>
        </w:rPr>
        <w:t>Patients with a</w:t>
      </w:r>
      <w:r w:rsidRPr="000E28F6">
        <w:rPr>
          <w:rFonts w:ascii="Times New Roman" w:hint="eastAsia"/>
          <w:bCs/>
          <w:sz w:val="24"/>
        </w:rPr>
        <w:t>sthma</w:t>
      </w:r>
      <w:r w:rsidRPr="000E28F6">
        <w:rPr>
          <w:rFonts w:ascii="Times New Roman" w:hint="eastAsia"/>
          <w:sz w:val="24"/>
        </w:rPr>
        <w:t xml:space="preserve"> who showed positive</w:t>
      </w:r>
      <w:r w:rsidRPr="000E28F6">
        <w:rPr>
          <w:rFonts w:ascii="Times New Roman"/>
          <w:sz w:val="24"/>
        </w:rPr>
        <w:t xml:space="preserve"> skin prick test results or </w:t>
      </w:r>
      <w:r w:rsidRPr="000E28F6">
        <w:rPr>
          <w:rFonts w:ascii="Times New Roman"/>
          <w:i/>
          <w:sz w:val="24"/>
        </w:rPr>
        <w:t>in vitro</w:t>
      </w:r>
      <w:r w:rsidRPr="000E28F6">
        <w:rPr>
          <w:rFonts w:ascii="Times New Roman"/>
          <w:sz w:val="24"/>
        </w:rPr>
        <w:t xml:space="preserve"> specific-</w:t>
      </w:r>
      <w:proofErr w:type="spellStart"/>
      <w:r w:rsidRPr="000E28F6">
        <w:rPr>
          <w:rFonts w:ascii="Times New Roman"/>
          <w:sz w:val="24"/>
        </w:rPr>
        <w:t>IgE</w:t>
      </w:r>
      <w:proofErr w:type="spellEnd"/>
      <w:r w:rsidRPr="000E28F6">
        <w:rPr>
          <w:rFonts w:ascii="Times New Roman"/>
          <w:sz w:val="24"/>
        </w:rPr>
        <w:t xml:space="preserve"> test results when exposed to a panel of </w:t>
      </w:r>
      <w:r w:rsidRPr="000E28F6">
        <w:rPr>
          <w:rFonts w:ascii="Times New Roman" w:hint="eastAsia"/>
          <w:sz w:val="24"/>
        </w:rPr>
        <w:t>common</w:t>
      </w:r>
      <w:r w:rsidRPr="000E28F6">
        <w:rPr>
          <w:rFonts w:ascii="Times New Roman"/>
          <w:sz w:val="24"/>
        </w:rPr>
        <w:t xml:space="preserve"> allergens</w:t>
      </w:r>
      <w:r w:rsidRPr="000E28F6">
        <w:rPr>
          <w:rFonts w:ascii="Times New Roman" w:hint="eastAsia"/>
          <w:sz w:val="24"/>
        </w:rPr>
        <w:t xml:space="preserve"> were regarded as </w:t>
      </w:r>
      <w:r w:rsidRPr="000E28F6">
        <w:rPr>
          <w:rFonts w:ascii="Times New Roman"/>
          <w:sz w:val="24"/>
        </w:rPr>
        <w:t>“</w:t>
      </w:r>
      <w:r w:rsidRPr="000E28F6">
        <w:rPr>
          <w:rFonts w:ascii="Times New Roman" w:hint="eastAsia"/>
          <w:sz w:val="24"/>
        </w:rPr>
        <w:t>allergic</w:t>
      </w:r>
      <w:r w:rsidRPr="000E28F6">
        <w:rPr>
          <w:rFonts w:ascii="Times New Roman"/>
          <w:sz w:val="24"/>
        </w:rPr>
        <w:t>”;</w:t>
      </w:r>
      <w:r w:rsidRPr="000E28F6">
        <w:rPr>
          <w:rFonts w:ascii="Times New Roman" w:hint="eastAsia"/>
          <w:sz w:val="24"/>
        </w:rPr>
        <w:t xml:space="preserve"> otherwise</w:t>
      </w:r>
      <w:r w:rsidRPr="000E28F6">
        <w:rPr>
          <w:rFonts w:ascii="Times New Roman"/>
          <w:sz w:val="24"/>
        </w:rPr>
        <w:t>, they were regarded as</w:t>
      </w:r>
      <w:r w:rsidRPr="000E28F6">
        <w:rPr>
          <w:rFonts w:ascii="Times New Roman" w:hint="eastAsia"/>
          <w:sz w:val="24"/>
        </w:rPr>
        <w:t xml:space="preserve"> </w:t>
      </w:r>
      <w:r w:rsidRPr="000E28F6">
        <w:rPr>
          <w:rFonts w:ascii="Times New Roman"/>
          <w:sz w:val="24"/>
        </w:rPr>
        <w:t>“</w:t>
      </w:r>
      <w:proofErr w:type="spellStart"/>
      <w:r w:rsidRPr="000E28F6">
        <w:rPr>
          <w:rFonts w:ascii="Times New Roman" w:hint="eastAsia"/>
          <w:sz w:val="24"/>
        </w:rPr>
        <w:t>nonallergic</w:t>
      </w:r>
      <w:proofErr w:type="spellEnd"/>
      <w:r w:rsidRPr="000E28F6">
        <w:rPr>
          <w:rFonts w:ascii="Times New Roman"/>
          <w:sz w:val="24"/>
        </w:rPr>
        <w:t>.”</w:t>
      </w:r>
      <w:r w:rsidRPr="000E28F6">
        <w:rPr>
          <w:rFonts w:ascii="Times New Roman" w:hint="eastAsia"/>
          <w:sz w:val="24"/>
        </w:rPr>
        <w:t xml:space="preserve"> A normal control was defined </w:t>
      </w:r>
      <w:r w:rsidRPr="000E28F6">
        <w:rPr>
          <w:rFonts w:ascii="Times New Roman"/>
          <w:sz w:val="24"/>
        </w:rPr>
        <w:t>as</w:t>
      </w:r>
      <w:r w:rsidRPr="000E28F6">
        <w:rPr>
          <w:rFonts w:ascii="Times New Roman" w:hint="eastAsia"/>
          <w:sz w:val="24"/>
        </w:rPr>
        <w:t xml:space="preserve"> a subject </w:t>
      </w:r>
      <w:r w:rsidRPr="000E28F6">
        <w:rPr>
          <w:rFonts w:ascii="Times New Roman"/>
          <w:sz w:val="24"/>
        </w:rPr>
        <w:t xml:space="preserve">who </w:t>
      </w:r>
      <w:r w:rsidRPr="000E28F6">
        <w:rPr>
          <w:rFonts w:ascii="Times New Roman" w:hint="eastAsia"/>
          <w:sz w:val="24"/>
        </w:rPr>
        <w:t xml:space="preserve">had no respiratory </w:t>
      </w:r>
      <w:r w:rsidRPr="000E28F6">
        <w:rPr>
          <w:rFonts w:ascii="Times New Roman"/>
          <w:sz w:val="24"/>
        </w:rPr>
        <w:t>symptom</w:t>
      </w:r>
      <w:r w:rsidRPr="000E28F6">
        <w:rPr>
          <w:rFonts w:ascii="Times New Roman" w:hint="eastAsia"/>
          <w:sz w:val="24"/>
        </w:rPr>
        <w:t xml:space="preserve">s and showed negative results in both methacholine </w:t>
      </w:r>
      <w:r w:rsidRPr="000E28F6">
        <w:rPr>
          <w:rFonts w:ascii="Times New Roman" w:eastAsia="맑은 고딕"/>
          <w:sz w:val="24"/>
        </w:rPr>
        <w:t>AHR</w:t>
      </w:r>
      <w:r w:rsidRPr="000E28F6">
        <w:rPr>
          <w:rFonts w:ascii="Times New Roman" w:hint="eastAsia"/>
          <w:sz w:val="24"/>
        </w:rPr>
        <w:t xml:space="preserve"> test and </w:t>
      </w:r>
      <w:r w:rsidRPr="000E28F6">
        <w:rPr>
          <w:rFonts w:ascii="Times New Roman"/>
          <w:sz w:val="24"/>
        </w:rPr>
        <w:t xml:space="preserve">skin prick test or </w:t>
      </w:r>
      <w:r w:rsidRPr="000E28F6">
        <w:rPr>
          <w:rFonts w:ascii="Times New Roman"/>
          <w:i/>
          <w:sz w:val="24"/>
        </w:rPr>
        <w:t>in vitro</w:t>
      </w:r>
      <w:r w:rsidRPr="000E28F6">
        <w:rPr>
          <w:rFonts w:ascii="Times New Roman"/>
          <w:sz w:val="24"/>
        </w:rPr>
        <w:t xml:space="preserve"> specific-</w:t>
      </w:r>
      <w:proofErr w:type="spellStart"/>
      <w:r w:rsidRPr="000E28F6">
        <w:rPr>
          <w:rFonts w:ascii="Times New Roman"/>
          <w:sz w:val="24"/>
        </w:rPr>
        <w:t>IgE</w:t>
      </w:r>
      <w:proofErr w:type="spellEnd"/>
      <w:r w:rsidRPr="000E28F6">
        <w:rPr>
          <w:rFonts w:ascii="Times New Roman"/>
          <w:sz w:val="24"/>
        </w:rPr>
        <w:t xml:space="preserve"> test when exposed to a panel of </w:t>
      </w:r>
      <w:r w:rsidRPr="000E28F6">
        <w:rPr>
          <w:rFonts w:ascii="Times New Roman" w:hint="eastAsia"/>
          <w:sz w:val="24"/>
        </w:rPr>
        <w:t>common</w:t>
      </w:r>
      <w:r w:rsidRPr="000E28F6">
        <w:rPr>
          <w:rFonts w:ascii="Times New Roman"/>
          <w:sz w:val="24"/>
        </w:rPr>
        <w:t xml:space="preserve"> allergens</w:t>
      </w:r>
      <w:r w:rsidRPr="000E28F6">
        <w:rPr>
          <w:rFonts w:ascii="Times New Roman" w:hint="eastAsia"/>
          <w:sz w:val="24"/>
        </w:rPr>
        <w:t xml:space="preserve">. </w:t>
      </w:r>
      <w:r w:rsidRPr="000E28F6">
        <w:rPr>
          <w:rFonts w:ascii="Times New Roman" w:eastAsia="TimesNewRomanPSMT"/>
          <w:sz w:val="24"/>
        </w:rPr>
        <w:t xml:space="preserve">Processing of induced sputum was performed </w:t>
      </w:r>
      <w:r w:rsidRPr="000E28F6">
        <w:rPr>
          <w:rFonts w:ascii="Times New Roman"/>
          <w:color w:val="000000"/>
          <w:sz w:val="24"/>
        </w:rPr>
        <w:t>as previously described</w:t>
      </w:r>
      <w:r w:rsidRPr="000E28F6">
        <w:rPr>
          <w:rFonts w:ascii="Times New Roman" w:hint="eastAsia"/>
          <w:color w:val="000000"/>
          <w:sz w:val="24"/>
        </w:rPr>
        <w:t xml:space="preserve"> (</w:t>
      </w:r>
      <w:r w:rsidRPr="000E28F6">
        <w:rPr>
          <w:rFonts w:ascii="Times New Roman" w:eastAsia="돋움"/>
          <w:i/>
          <w:spacing w:val="-2"/>
          <w:sz w:val="24"/>
        </w:rPr>
        <w:t xml:space="preserve">Jung JW, </w:t>
      </w:r>
      <w:r w:rsidRPr="000E28F6">
        <w:rPr>
          <w:rFonts w:ascii="Times New Roman" w:eastAsia="돋움" w:hint="eastAsia"/>
          <w:i/>
          <w:spacing w:val="-2"/>
          <w:sz w:val="24"/>
        </w:rPr>
        <w:t xml:space="preserve">et al. </w:t>
      </w:r>
      <w:r w:rsidRPr="000E28F6">
        <w:rPr>
          <w:rFonts w:ascii="Times New Roman" w:eastAsia="돋움"/>
          <w:i/>
          <w:spacing w:val="-2"/>
          <w:sz w:val="24"/>
        </w:rPr>
        <w:t xml:space="preserve">Tohoku J </w:t>
      </w:r>
      <w:proofErr w:type="spellStart"/>
      <w:r w:rsidRPr="000E28F6">
        <w:rPr>
          <w:rFonts w:ascii="Times New Roman" w:eastAsia="돋움"/>
          <w:i/>
          <w:spacing w:val="-2"/>
          <w:sz w:val="24"/>
        </w:rPr>
        <w:t>Exp</w:t>
      </w:r>
      <w:proofErr w:type="spellEnd"/>
      <w:r w:rsidRPr="000E28F6">
        <w:rPr>
          <w:rFonts w:ascii="Times New Roman" w:eastAsia="돋움"/>
          <w:i/>
          <w:spacing w:val="-2"/>
          <w:sz w:val="24"/>
        </w:rPr>
        <w:t xml:space="preserve"> Med</w:t>
      </w:r>
      <w:r w:rsidRPr="000E28F6">
        <w:rPr>
          <w:rFonts w:ascii="Times New Roman" w:eastAsia="돋움" w:hint="eastAsia"/>
          <w:i/>
          <w:spacing w:val="-2"/>
          <w:sz w:val="24"/>
        </w:rPr>
        <w:t xml:space="preserve"> 2014</w:t>
      </w:r>
      <w:proofErr w:type="gramStart"/>
      <w:r w:rsidRPr="000E28F6">
        <w:rPr>
          <w:rFonts w:ascii="Times New Roman" w:eastAsia="돋움" w:hint="eastAsia"/>
          <w:i/>
          <w:spacing w:val="-2"/>
          <w:sz w:val="24"/>
        </w:rPr>
        <w:t>;</w:t>
      </w:r>
      <w:r w:rsidRPr="000E28F6">
        <w:rPr>
          <w:rFonts w:ascii="Times New Roman" w:eastAsia="돋움"/>
          <w:i/>
          <w:spacing w:val="-2"/>
          <w:sz w:val="24"/>
        </w:rPr>
        <w:t>233:49</w:t>
      </w:r>
      <w:proofErr w:type="gramEnd"/>
      <w:r w:rsidRPr="000E28F6">
        <w:rPr>
          <w:rFonts w:ascii="Times New Roman" w:eastAsia="돋움"/>
          <w:i/>
          <w:spacing w:val="-2"/>
          <w:sz w:val="24"/>
        </w:rPr>
        <w:t>-56</w:t>
      </w:r>
      <w:r w:rsidRPr="000E28F6">
        <w:rPr>
          <w:rFonts w:ascii="Times New Roman" w:eastAsia="돋움" w:hint="eastAsia"/>
          <w:spacing w:val="-2"/>
          <w:sz w:val="24"/>
        </w:rPr>
        <w:t>).</w:t>
      </w:r>
      <w:r w:rsidRPr="000E28F6">
        <w:rPr>
          <w:rFonts w:ascii="Times New Roman" w:eastAsia="맑은 고딕"/>
          <w:color w:val="000000"/>
          <w:sz w:val="24"/>
        </w:rPr>
        <w:t xml:space="preserve"> </w:t>
      </w:r>
      <w:r w:rsidRPr="000E28F6">
        <w:rPr>
          <w:rFonts w:ascii="Times New Roman" w:eastAsia="맑은 고딕" w:hint="eastAsia"/>
          <w:color w:val="000000"/>
          <w:sz w:val="24"/>
        </w:rPr>
        <w:t xml:space="preserve">Sputum eosinophilia was defined </w:t>
      </w:r>
      <w:r w:rsidRPr="000E28F6">
        <w:rPr>
          <w:rFonts w:ascii="Times New Roman" w:eastAsia="맑은 고딕"/>
          <w:color w:val="000000"/>
          <w:sz w:val="24"/>
        </w:rPr>
        <w:t xml:space="preserve">as </w:t>
      </w:r>
      <w:r w:rsidRPr="000E28F6">
        <w:rPr>
          <w:rFonts w:ascii="Times New Roman" w:eastAsia="맑은 고딕" w:hint="eastAsia"/>
          <w:color w:val="000000"/>
          <w:sz w:val="24"/>
        </w:rPr>
        <w:t>the proportion of eosinophil</w:t>
      </w:r>
      <w:r w:rsidRPr="000E28F6">
        <w:rPr>
          <w:rFonts w:ascii="Times New Roman" w:eastAsia="맑은 고딕"/>
          <w:color w:val="000000"/>
          <w:sz w:val="24"/>
        </w:rPr>
        <w:t>s</w:t>
      </w:r>
      <w:r w:rsidRPr="000E28F6">
        <w:rPr>
          <w:rFonts w:ascii="Times New Roman" w:eastAsia="맑은 고딕" w:hint="eastAsia"/>
          <w:color w:val="000000"/>
          <w:sz w:val="24"/>
        </w:rPr>
        <w:t xml:space="preserve"> </w:t>
      </w:r>
      <w:r w:rsidRPr="000E28F6">
        <w:rPr>
          <w:rFonts w:ascii="Times New Roman" w:eastAsia="맑은 고딕"/>
          <w:color w:val="000000"/>
          <w:sz w:val="24"/>
        </w:rPr>
        <w:t>greater th</w:t>
      </w:r>
      <w:r>
        <w:rPr>
          <w:rFonts w:ascii="Times New Roman" w:eastAsia="맑은 고딕"/>
          <w:color w:val="000000"/>
          <w:sz w:val="24"/>
        </w:rPr>
        <w:t>a</w:t>
      </w:r>
      <w:r w:rsidRPr="000E28F6">
        <w:rPr>
          <w:rFonts w:ascii="Times New Roman" w:eastAsia="맑은 고딕"/>
          <w:color w:val="000000"/>
          <w:sz w:val="24"/>
        </w:rPr>
        <w:t xml:space="preserve">n </w:t>
      </w:r>
      <w:r w:rsidRPr="000E28F6">
        <w:rPr>
          <w:rFonts w:ascii="Times New Roman" w:eastAsia="맑은 고딕" w:hint="eastAsia"/>
          <w:color w:val="000000"/>
          <w:sz w:val="24"/>
        </w:rPr>
        <w:t xml:space="preserve">3% of the total inflammatory cells. </w:t>
      </w:r>
      <w:r w:rsidRPr="000E28F6">
        <w:rPr>
          <w:rFonts w:ascii="Times New Roman" w:eastAsia="맑은 고딕"/>
          <w:sz w:val="24"/>
        </w:rPr>
        <w:t>T</w:t>
      </w:r>
      <w:r w:rsidRPr="000E28F6">
        <w:rPr>
          <w:rFonts w:ascii="Times New Roman" w:eastAsia="TimesNewRomanPSMT"/>
          <w:sz w:val="24"/>
        </w:rPr>
        <w:t xml:space="preserve">he </w:t>
      </w:r>
      <w:r w:rsidRPr="000E28F6">
        <w:rPr>
          <w:rFonts w:ascii="Times New Roman" w:eastAsia="맑은 고딕"/>
          <w:sz w:val="24"/>
        </w:rPr>
        <w:t xml:space="preserve">cell pellet </w:t>
      </w:r>
      <w:r w:rsidRPr="000E28F6">
        <w:rPr>
          <w:rFonts w:ascii="Times New Roman" w:eastAsia="TimesNewRomanPSMT"/>
          <w:sz w:val="24"/>
        </w:rPr>
        <w:t xml:space="preserve">was mixed with </w:t>
      </w:r>
      <w:proofErr w:type="spellStart"/>
      <w:r w:rsidRPr="000E28F6">
        <w:rPr>
          <w:rFonts w:ascii="Times New Roman" w:eastAsia="TimesNewRomanPSMT"/>
          <w:sz w:val="24"/>
        </w:rPr>
        <w:t>Trizol</w:t>
      </w:r>
      <w:proofErr w:type="spellEnd"/>
      <w:r w:rsidRPr="000E28F6">
        <w:rPr>
          <w:rFonts w:ascii="Times New Roman" w:eastAsia="TimesNewRomanPSMT"/>
          <w:sz w:val="24"/>
        </w:rPr>
        <w:t xml:space="preserve"> (</w:t>
      </w:r>
      <w:proofErr w:type="spellStart"/>
      <w:r w:rsidRPr="000E28F6">
        <w:rPr>
          <w:rFonts w:ascii="Times New Roman" w:eastAsia="TimesNewRomanPSMT"/>
          <w:sz w:val="24"/>
        </w:rPr>
        <w:t>Gibco</w:t>
      </w:r>
      <w:proofErr w:type="spellEnd"/>
      <w:r w:rsidRPr="000E28F6">
        <w:rPr>
          <w:rFonts w:ascii="Times New Roman" w:eastAsia="TimesNewRomanPSMT"/>
          <w:sz w:val="24"/>
        </w:rPr>
        <w:t xml:space="preserve">, Grand Island, NY, USA) for </w:t>
      </w:r>
      <w:r w:rsidRPr="000E28F6">
        <w:rPr>
          <w:rFonts w:ascii="Times New Roman" w:eastAsia="SimSun"/>
          <w:iCs/>
          <w:sz w:val="24"/>
        </w:rPr>
        <w:t xml:space="preserve">RNA </w:t>
      </w:r>
      <w:r w:rsidRPr="000E28F6">
        <w:rPr>
          <w:rFonts w:ascii="Times New Roman" w:eastAsia="맑은 고딕"/>
          <w:iCs/>
          <w:sz w:val="24"/>
        </w:rPr>
        <w:t>e</w:t>
      </w:r>
      <w:r w:rsidRPr="000E28F6">
        <w:rPr>
          <w:rFonts w:ascii="Times New Roman" w:eastAsia="SimSun"/>
          <w:iCs/>
          <w:sz w:val="24"/>
        </w:rPr>
        <w:t>xtraction</w:t>
      </w:r>
      <w:r w:rsidRPr="000E28F6">
        <w:rPr>
          <w:rFonts w:ascii="Times New Roman" w:eastAsia="맑은 고딕"/>
          <w:iCs/>
          <w:sz w:val="24"/>
        </w:rPr>
        <w:t xml:space="preserve">. After, </w:t>
      </w:r>
      <w:r w:rsidRPr="000E28F6">
        <w:rPr>
          <w:rFonts w:ascii="Times New Roman" w:eastAsia="SimSun"/>
          <w:iCs/>
          <w:sz w:val="24"/>
        </w:rPr>
        <w:t xml:space="preserve">RNA </w:t>
      </w:r>
      <w:r w:rsidRPr="000E28F6">
        <w:rPr>
          <w:rFonts w:ascii="Times New Roman" w:eastAsia="맑은 고딕"/>
          <w:iCs/>
          <w:sz w:val="24"/>
        </w:rPr>
        <w:t>e</w:t>
      </w:r>
      <w:r w:rsidRPr="000E28F6">
        <w:rPr>
          <w:rFonts w:ascii="Times New Roman" w:eastAsia="SimSun"/>
          <w:iCs/>
          <w:sz w:val="24"/>
        </w:rPr>
        <w:t>xtraction</w:t>
      </w:r>
      <w:r w:rsidRPr="000E28F6">
        <w:rPr>
          <w:rFonts w:ascii="Times New Roman" w:eastAsia="TimesNewRomanPSMT"/>
          <w:sz w:val="24"/>
        </w:rPr>
        <w:t>,</w:t>
      </w:r>
      <w:r w:rsidRPr="000E28F6">
        <w:rPr>
          <w:rFonts w:ascii="Times New Roman" w:eastAsia="맑은 고딕"/>
          <w:sz w:val="24"/>
        </w:rPr>
        <w:t xml:space="preserve"> </w:t>
      </w:r>
      <w:r w:rsidRPr="000E28F6">
        <w:rPr>
          <w:rFonts w:ascii="Times New Roman" w:eastAsia="TimesNewRomanPSMT"/>
          <w:sz w:val="24"/>
        </w:rPr>
        <w:t xml:space="preserve">real-time polymerase chain reaction (RT-PCR) was performed using </w:t>
      </w:r>
      <w:r>
        <w:rPr>
          <w:rFonts w:ascii="Times New Roman" w:eastAsia="TimesNewRomanPSMT"/>
          <w:sz w:val="24"/>
        </w:rPr>
        <w:t xml:space="preserve">an </w:t>
      </w:r>
      <w:r w:rsidRPr="000E28F6">
        <w:rPr>
          <w:rFonts w:ascii="Times New Roman" w:eastAsia="맑은 고딕"/>
          <w:sz w:val="24"/>
        </w:rPr>
        <w:t>RT-PCR kit</w:t>
      </w:r>
      <w:r w:rsidRPr="000E28F6">
        <w:rPr>
          <w:rFonts w:ascii="Times New Roman" w:eastAsia="TimesNewRomanPSMT"/>
          <w:sz w:val="24"/>
        </w:rPr>
        <w:t xml:space="preserve"> (</w:t>
      </w:r>
      <w:proofErr w:type="spellStart"/>
      <w:r w:rsidRPr="000E28F6">
        <w:rPr>
          <w:rFonts w:ascii="Times New Roman" w:eastAsia="TimesNewRomanPSMT"/>
          <w:sz w:val="24"/>
        </w:rPr>
        <w:t>Promega</w:t>
      </w:r>
      <w:proofErr w:type="spellEnd"/>
      <w:r w:rsidRPr="000E28F6">
        <w:rPr>
          <w:rFonts w:ascii="Times New Roman" w:eastAsia="TimesNewRomanPSMT"/>
          <w:sz w:val="24"/>
        </w:rPr>
        <w:t xml:space="preserve">, </w:t>
      </w:r>
      <w:r>
        <w:rPr>
          <w:rFonts w:ascii="Times New Roman" w:eastAsia="TimesNewRomanPSMT"/>
          <w:sz w:val="24"/>
        </w:rPr>
        <w:t xml:space="preserve">Madison, </w:t>
      </w:r>
      <w:r w:rsidRPr="000E28F6">
        <w:rPr>
          <w:rFonts w:ascii="Times New Roman" w:eastAsia="TimesNewRomanPSMT"/>
          <w:sz w:val="24"/>
        </w:rPr>
        <w:t xml:space="preserve">WI, USA). The </w:t>
      </w:r>
      <w:r w:rsidRPr="000E28F6">
        <w:rPr>
          <w:rFonts w:ascii="Times New Roman" w:eastAsia="맑은 고딕"/>
          <w:sz w:val="24"/>
        </w:rPr>
        <w:t>mRNA expression levels of</w:t>
      </w:r>
      <w:r w:rsidRPr="000E28F6">
        <w:rPr>
          <w:rFonts w:ascii="Times New Roman" w:eastAsia="TimesNewRomanPSMT"/>
          <w:sz w:val="24"/>
        </w:rPr>
        <w:t xml:space="preserve"> </w:t>
      </w:r>
      <w:r w:rsidRPr="000E28F6">
        <w:rPr>
          <w:rFonts w:ascii="Times New Roman" w:eastAsia="맑은 고딕" w:hint="eastAsia"/>
          <w:sz w:val="24"/>
        </w:rPr>
        <w:t>IL-23A (</w:t>
      </w:r>
      <w:r w:rsidRPr="000E28F6">
        <w:rPr>
          <w:rFonts w:ascii="Times New Roman" w:eastAsia="맑은 고딕"/>
          <w:sz w:val="24"/>
        </w:rPr>
        <w:t>IL-23p19</w:t>
      </w:r>
      <w:r w:rsidRPr="000E28F6">
        <w:rPr>
          <w:rFonts w:ascii="Times New Roman" w:eastAsia="맑은 고딕" w:hint="eastAsia"/>
          <w:sz w:val="24"/>
        </w:rPr>
        <w:t>)</w:t>
      </w:r>
      <w:r w:rsidRPr="000E28F6">
        <w:rPr>
          <w:rFonts w:ascii="Times New Roman" w:eastAsia="TimesNewRomanPSMT"/>
          <w:sz w:val="24"/>
        </w:rPr>
        <w:t xml:space="preserve"> and </w:t>
      </w:r>
      <w:r w:rsidRPr="000E28F6">
        <w:rPr>
          <w:rFonts w:ascii="Times New Roman" w:eastAsia="맑은 고딕"/>
          <w:sz w:val="24"/>
        </w:rPr>
        <w:t>IL-23R</w:t>
      </w:r>
      <w:r w:rsidRPr="000E28F6">
        <w:rPr>
          <w:rFonts w:ascii="Times New Roman" w:eastAsia="TimesNewRomanPSMT"/>
          <w:sz w:val="24"/>
        </w:rPr>
        <w:t xml:space="preserve"> were amplified using an ABI 7500 real-time PCR system and SYBR Green master mix (Applied Biosystems, Foster City, CA, USA).</w:t>
      </w:r>
      <w:r w:rsidRPr="000E28F6">
        <w:rPr>
          <w:rFonts w:ascii="Times New Roman"/>
          <w:kern w:val="0"/>
          <w:sz w:val="24"/>
        </w:rPr>
        <w:t xml:space="preserve"> Expression levels of each gene within</w:t>
      </w:r>
      <w:r w:rsidRPr="000E28F6">
        <w:rPr>
          <w:rFonts w:ascii="Times New Roman" w:eastAsia="맑은 고딕" w:hint="eastAsia"/>
          <w:sz w:val="24"/>
        </w:rPr>
        <w:t xml:space="preserve"> </w:t>
      </w:r>
      <w:r w:rsidRPr="000E28F6">
        <w:rPr>
          <w:rFonts w:ascii="Times New Roman"/>
          <w:kern w:val="0"/>
          <w:sz w:val="24"/>
        </w:rPr>
        <w:t xml:space="preserve">each sample were normalized against </w:t>
      </w:r>
      <w:r>
        <w:rPr>
          <w:rFonts w:ascii="Times New Roman" w:eastAsia="맑은 고딕"/>
          <w:sz w:val="24"/>
        </w:rPr>
        <w:t>β</w:t>
      </w:r>
      <w:r w:rsidRPr="000E28F6">
        <w:rPr>
          <w:rFonts w:ascii="Times New Roman" w:eastAsia="맑은 고딕"/>
          <w:sz w:val="24"/>
        </w:rPr>
        <w:t xml:space="preserve">-actin </w:t>
      </w:r>
      <w:r w:rsidRPr="000E28F6">
        <w:rPr>
          <w:rFonts w:ascii="Times New Roman"/>
          <w:kern w:val="0"/>
          <w:sz w:val="24"/>
        </w:rPr>
        <w:t xml:space="preserve">using the formula </w:t>
      </w:r>
      <w:r w:rsidRPr="000E28F6">
        <w:rPr>
          <w:rFonts w:ascii="Times New Roman" w:eastAsia="맑은 고딕"/>
          <w:sz w:val="24"/>
        </w:rPr>
        <w:t>2</w:t>
      </w:r>
      <w:r w:rsidRPr="00055BC0">
        <w:rPr>
          <w:rFonts w:ascii="Times New Roman" w:eastAsia="MS Gothic"/>
          <w:sz w:val="24"/>
          <w:vertAlign w:val="superscript"/>
        </w:rPr>
        <w:t>−</w:t>
      </w:r>
      <w:r w:rsidRPr="000E28F6">
        <w:rPr>
          <w:rFonts w:ascii="Times New Roman" w:eastAsia="맑은 고딕"/>
          <w:sz w:val="24"/>
          <w:vertAlign w:val="superscript"/>
        </w:rPr>
        <w:t>ΔΔCt</w:t>
      </w:r>
      <w:r w:rsidRPr="000E28F6">
        <w:rPr>
          <w:rFonts w:ascii="Times New Roman" w:eastAsia="맑은 고딕"/>
          <w:sz w:val="24"/>
        </w:rPr>
        <w:t xml:space="preserve">, in which </w:t>
      </w:r>
      <w:proofErr w:type="spellStart"/>
      <w:r w:rsidRPr="000E28F6">
        <w:rPr>
          <w:rFonts w:ascii="Times New Roman" w:eastAsia="맑은 고딕"/>
          <w:sz w:val="24"/>
        </w:rPr>
        <w:t>Δ</w:t>
      </w:r>
      <w:r>
        <w:rPr>
          <w:rFonts w:ascii="Times New Roman" w:eastAsia="맑은 고딕"/>
          <w:sz w:val="24"/>
        </w:rPr>
        <w:t>Δ</w:t>
      </w:r>
      <w:r w:rsidRPr="000E28F6">
        <w:rPr>
          <w:rFonts w:ascii="Times New Roman" w:eastAsia="맑은 고딕"/>
          <w:sz w:val="24"/>
        </w:rPr>
        <w:t>Ct</w:t>
      </w:r>
      <w:proofErr w:type="spellEnd"/>
      <w:r w:rsidRPr="000E28F6">
        <w:rPr>
          <w:rFonts w:ascii="Times New Roman" w:eastAsia="맑은 고딕"/>
          <w:sz w:val="24"/>
        </w:rPr>
        <w:t xml:space="preserve"> = (Ct mRNA – Ct </w:t>
      </w:r>
      <w:r>
        <w:rPr>
          <w:rFonts w:ascii="Times New Roman" w:eastAsia="맑은 고딕"/>
          <w:sz w:val="24"/>
        </w:rPr>
        <w:t>β</w:t>
      </w:r>
      <w:r w:rsidRPr="000E28F6">
        <w:rPr>
          <w:rFonts w:ascii="Times New Roman" w:eastAsia="맑은 고딕"/>
          <w:sz w:val="24"/>
        </w:rPr>
        <w:t>-actin) and</w:t>
      </w:r>
      <w:r w:rsidRPr="000E28F6">
        <w:rPr>
          <w:rFonts w:eastAsia="맑은 고딕" w:hint="eastAsia"/>
        </w:rPr>
        <w:t xml:space="preserve"> </w:t>
      </w:r>
      <w:r w:rsidRPr="000E28F6">
        <w:rPr>
          <w:rFonts w:ascii="Times New Roman"/>
          <w:kern w:val="0"/>
          <w:sz w:val="24"/>
        </w:rPr>
        <w:t>Ct is the cycle threshold.</w:t>
      </w:r>
      <w:r w:rsidRPr="000E28F6">
        <w:rPr>
          <w:rFonts w:ascii="Times New Roman" w:hint="eastAsia"/>
          <w:kern w:val="0"/>
          <w:sz w:val="24"/>
        </w:rPr>
        <w:t xml:space="preserve"> </w:t>
      </w:r>
      <w:r w:rsidRPr="000E28F6">
        <w:rPr>
          <w:rFonts w:ascii="Times New Roman"/>
          <w:color w:val="333333"/>
          <w:sz w:val="24"/>
        </w:rPr>
        <w:t xml:space="preserve">The primer sequences for </w:t>
      </w:r>
      <w:r w:rsidRPr="000E28F6">
        <w:rPr>
          <w:rFonts w:ascii="Times New Roman" w:eastAsia="맑은 고딕"/>
          <w:sz w:val="24"/>
        </w:rPr>
        <w:t>IL-23</w:t>
      </w:r>
      <w:r w:rsidRPr="000E28F6">
        <w:rPr>
          <w:rFonts w:ascii="Times New Roman" w:eastAsia="맑은 고딕" w:hint="eastAsia"/>
          <w:sz w:val="24"/>
        </w:rPr>
        <w:t>A</w:t>
      </w:r>
      <w:r w:rsidRPr="000E28F6">
        <w:rPr>
          <w:rFonts w:ascii="Times New Roman" w:eastAsia="TimesNewRomanPSMT"/>
          <w:sz w:val="24"/>
        </w:rPr>
        <w:t xml:space="preserve"> and </w:t>
      </w:r>
      <w:r w:rsidRPr="000E28F6">
        <w:rPr>
          <w:rFonts w:ascii="Times New Roman" w:eastAsia="맑은 고딕"/>
          <w:sz w:val="24"/>
        </w:rPr>
        <w:t>IL-23R</w:t>
      </w:r>
      <w:r w:rsidRPr="000E28F6">
        <w:rPr>
          <w:rFonts w:ascii="Times New Roman" w:eastAsia="TimesNewRomanPSMT"/>
          <w:sz w:val="24"/>
        </w:rPr>
        <w:t xml:space="preserve"> </w:t>
      </w:r>
      <w:r w:rsidRPr="000E28F6">
        <w:rPr>
          <w:rFonts w:ascii="Times New Roman"/>
          <w:color w:val="333333"/>
          <w:sz w:val="24"/>
        </w:rPr>
        <w:t xml:space="preserve">were </w:t>
      </w:r>
      <w:r w:rsidRPr="000E28F6">
        <w:rPr>
          <w:rFonts w:ascii="Times New Roman" w:hint="eastAsia"/>
          <w:color w:val="333333"/>
          <w:sz w:val="24"/>
        </w:rPr>
        <w:t xml:space="preserve">as </w:t>
      </w:r>
      <w:r>
        <w:rPr>
          <w:rFonts w:ascii="Times New Roman"/>
          <w:color w:val="333333"/>
          <w:sz w:val="24"/>
        </w:rPr>
        <w:t>follows:</w:t>
      </w:r>
    </w:p>
    <w:p w:rsidR="006F0F12" w:rsidRPr="000E28F6" w:rsidRDefault="006F0F12" w:rsidP="006F0F12">
      <w:pPr>
        <w:wordWrap/>
        <w:adjustRightInd w:val="0"/>
        <w:spacing w:line="480" w:lineRule="auto"/>
        <w:jc w:val="left"/>
        <w:rPr>
          <w:rFonts w:ascii="Times New Roman" w:eastAsia="맑은 고딕"/>
          <w:sz w:val="24"/>
        </w:rPr>
      </w:pPr>
      <w:r w:rsidRPr="000E28F6">
        <w:rPr>
          <w:rFonts w:ascii="Times New Roman" w:eastAsia="맑은 고딕"/>
          <w:sz w:val="24"/>
        </w:rPr>
        <w:t>IL-23</w:t>
      </w:r>
      <w:r w:rsidRPr="000E28F6">
        <w:rPr>
          <w:rFonts w:ascii="Times New Roman" w:eastAsia="맑은 고딕" w:hint="eastAsia"/>
          <w:sz w:val="24"/>
        </w:rPr>
        <w:t xml:space="preserve">A </w:t>
      </w:r>
      <w:proofErr w:type="spellStart"/>
      <w:r w:rsidRPr="000E28F6">
        <w:rPr>
          <w:rFonts w:ascii="Times New Roman" w:eastAsia="맑은 고딕" w:hint="eastAsia"/>
          <w:sz w:val="24"/>
        </w:rPr>
        <w:t>F</w:t>
      </w:r>
      <w:r w:rsidRPr="000E28F6">
        <w:rPr>
          <w:rFonts w:ascii="Times New Roman" w:eastAsia="맑은 고딕"/>
          <w:sz w:val="24"/>
        </w:rPr>
        <w:t>wd</w:t>
      </w:r>
      <w:proofErr w:type="spellEnd"/>
      <w:r w:rsidRPr="000E28F6">
        <w:rPr>
          <w:rFonts w:ascii="Times New Roman" w:eastAsia="맑은 고딕" w:hint="eastAsia"/>
          <w:sz w:val="24"/>
        </w:rPr>
        <w:t>: CTC AGG GAC AAC AGT CAG TTC</w:t>
      </w:r>
    </w:p>
    <w:p w:rsidR="006F0F12" w:rsidRPr="000E28F6" w:rsidRDefault="006F0F12" w:rsidP="006F0F12">
      <w:pPr>
        <w:wordWrap/>
        <w:adjustRightInd w:val="0"/>
        <w:spacing w:line="480" w:lineRule="auto"/>
        <w:jc w:val="left"/>
        <w:rPr>
          <w:rFonts w:ascii="Times New Roman" w:eastAsia="맑은 고딕"/>
          <w:sz w:val="24"/>
        </w:rPr>
      </w:pPr>
      <w:r w:rsidRPr="000E28F6">
        <w:rPr>
          <w:rFonts w:ascii="Times New Roman" w:eastAsia="맑은 고딕"/>
          <w:sz w:val="24"/>
        </w:rPr>
        <w:t>IL-23</w:t>
      </w:r>
      <w:r w:rsidRPr="000E28F6">
        <w:rPr>
          <w:rFonts w:ascii="Times New Roman" w:eastAsia="맑은 고딕" w:hint="eastAsia"/>
          <w:sz w:val="24"/>
        </w:rPr>
        <w:t>A R</w:t>
      </w:r>
      <w:r w:rsidRPr="000E28F6">
        <w:rPr>
          <w:rFonts w:ascii="Times New Roman" w:eastAsia="맑은 고딕"/>
          <w:sz w:val="24"/>
        </w:rPr>
        <w:t>ev</w:t>
      </w:r>
      <w:r w:rsidRPr="000E28F6">
        <w:rPr>
          <w:rFonts w:ascii="Times New Roman" w:eastAsia="맑은 고딕" w:hint="eastAsia"/>
          <w:sz w:val="24"/>
        </w:rPr>
        <w:t>: ACA GGG CTA TCA GGG AGC A</w:t>
      </w:r>
    </w:p>
    <w:p w:rsidR="006F0F12" w:rsidRPr="000E28F6" w:rsidRDefault="006F0F12" w:rsidP="006F0F12">
      <w:pPr>
        <w:wordWrap/>
        <w:adjustRightInd w:val="0"/>
        <w:spacing w:line="480" w:lineRule="auto"/>
        <w:jc w:val="left"/>
        <w:rPr>
          <w:rFonts w:ascii="Times New Roman" w:eastAsia="맑은 고딕"/>
          <w:sz w:val="24"/>
        </w:rPr>
      </w:pPr>
      <w:r w:rsidRPr="000E28F6">
        <w:rPr>
          <w:rFonts w:ascii="Times New Roman" w:eastAsia="맑은 고딕"/>
          <w:sz w:val="24"/>
        </w:rPr>
        <w:t>IL-23R</w:t>
      </w:r>
      <w:r w:rsidRPr="000E28F6">
        <w:rPr>
          <w:rFonts w:ascii="Times New Roman" w:eastAsia="맑은 고딕" w:hint="eastAsia"/>
          <w:sz w:val="24"/>
        </w:rPr>
        <w:t xml:space="preserve"> </w:t>
      </w:r>
      <w:proofErr w:type="spellStart"/>
      <w:r w:rsidRPr="000E28F6">
        <w:rPr>
          <w:rFonts w:ascii="Times New Roman" w:eastAsia="맑은 고딕" w:hint="eastAsia"/>
          <w:sz w:val="24"/>
        </w:rPr>
        <w:t>F</w:t>
      </w:r>
      <w:r w:rsidRPr="000E28F6">
        <w:rPr>
          <w:rFonts w:ascii="Times New Roman" w:eastAsia="맑은 고딕"/>
          <w:sz w:val="24"/>
        </w:rPr>
        <w:t>wd</w:t>
      </w:r>
      <w:proofErr w:type="spellEnd"/>
      <w:r w:rsidRPr="000E28F6">
        <w:rPr>
          <w:rFonts w:ascii="Times New Roman" w:eastAsia="맑은 고딕" w:hint="eastAsia"/>
          <w:sz w:val="24"/>
        </w:rPr>
        <w:t xml:space="preserve">: AGC </w:t>
      </w:r>
      <w:proofErr w:type="spellStart"/>
      <w:r w:rsidRPr="000E28F6">
        <w:rPr>
          <w:rFonts w:ascii="Times New Roman" w:eastAsia="맑은 고딕" w:hint="eastAsia"/>
          <w:sz w:val="24"/>
        </w:rPr>
        <w:t>AGC</w:t>
      </w:r>
      <w:proofErr w:type="spellEnd"/>
      <w:r w:rsidRPr="000E28F6">
        <w:rPr>
          <w:rFonts w:ascii="Times New Roman" w:eastAsia="맑은 고딕" w:hint="eastAsia"/>
          <w:sz w:val="24"/>
        </w:rPr>
        <w:t xml:space="preserve"> AAT TAA GAA CTG CCA</w:t>
      </w:r>
    </w:p>
    <w:p w:rsidR="006F0F12" w:rsidRDefault="006F0F12" w:rsidP="006F0F12">
      <w:pPr>
        <w:wordWrap/>
        <w:adjustRightInd w:val="0"/>
        <w:spacing w:line="480" w:lineRule="auto"/>
        <w:jc w:val="left"/>
        <w:rPr>
          <w:rFonts w:ascii="Times New Roman"/>
          <w:b/>
          <w:sz w:val="24"/>
        </w:rPr>
      </w:pPr>
      <w:r w:rsidRPr="000E28F6">
        <w:rPr>
          <w:rFonts w:ascii="Times New Roman" w:eastAsia="맑은 고딕"/>
          <w:sz w:val="24"/>
        </w:rPr>
        <w:lastRenderedPageBreak/>
        <w:t>IL-23R</w:t>
      </w:r>
      <w:r w:rsidRPr="000E28F6">
        <w:rPr>
          <w:rFonts w:ascii="Times New Roman" w:eastAsia="맑은 고딕" w:hint="eastAsia"/>
          <w:sz w:val="24"/>
        </w:rPr>
        <w:t xml:space="preserve"> R</w:t>
      </w:r>
      <w:r w:rsidRPr="000E28F6">
        <w:rPr>
          <w:rFonts w:ascii="Times New Roman" w:eastAsia="맑은 고딕"/>
          <w:sz w:val="24"/>
        </w:rPr>
        <w:t>ev</w:t>
      </w:r>
      <w:r w:rsidRPr="000E28F6">
        <w:rPr>
          <w:rFonts w:ascii="Times New Roman" w:eastAsia="맑은 고딕" w:hint="eastAsia"/>
          <w:sz w:val="24"/>
        </w:rPr>
        <w:t xml:space="preserve">: TAC CAA AGC CGA GCT GTT </w:t>
      </w:r>
      <w:proofErr w:type="spellStart"/>
      <w:r w:rsidRPr="000E28F6">
        <w:rPr>
          <w:rFonts w:ascii="Times New Roman" w:eastAsia="맑은 고딕" w:hint="eastAsia"/>
          <w:sz w:val="24"/>
        </w:rPr>
        <w:t>GTT</w:t>
      </w:r>
      <w:proofErr w:type="spellEnd"/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z w:val="24"/>
        </w:rPr>
        <w:br w:type="page"/>
      </w:r>
    </w:p>
    <w:p w:rsidR="006F0F12" w:rsidRPr="000E28F6" w:rsidRDefault="006F0F12" w:rsidP="006F0F12">
      <w:pPr>
        <w:wordWrap/>
        <w:adjustRightInd w:val="0"/>
        <w:spacing w:line="480" w:lineRule="auto"/>
        <w:jc w:val="left"/>
        <w:rPr>
          <w:rFonts w:ascii="Times New Roman"/>
          <w:b/>
          <w:sz w:val="24"/>
        </w:rPr>
      </w:pPr>
      <w:r w:rsidRPr="000E28F6">
        <w:rPr>
          <w:rFonts w:ascii="Times New Roman"/>
          <w:b/>
          <w:sz w:val="24"/>
        </w:rPr>
        <w:lastRenderedPageBreak/>
        <w:t>SUPPLEMENTARY FIGURE LEGENDS</w:t>
      </w:r>
    </w:p>
    <w:p w:rsidR="006F0F12" w:rsidRPr="000E28F6" w:rsidRDefault="006F0F12" w:rsidP="006F0F12">
      <w:pPr>
        <w:wordWrap/>
        <w:spacing w:line="480" w:lineRule="auto"/>
        <w:jc w:val="left"/>
        <w:rPr>
          <w:rFonts w:ascii="Times New Roman" w:eastAsia="맑은 고딕"/>
          <w:sz w:val="24"/>
        </w:rPr>
      </w:pPr>
      <w:r w:rsidRPr="000E28F6">
        <w:rPr>
          <w:rFonts w:ascii="Times New Roman"/>
          <w:b/>
          <w:bCs/>
          <w:sz w:val="24"/>
        </w:rPr>
        <w:t xml:space="preserve">Figure </w:t>
      </w:r>
      <w:r w:rsidRPr="000E28F6">
        <w:rPr>
          <w:rFonts w:ascii="Times New Roman" w:hint="eastAsia"/>
          <w:b/>
          <w:bCs/>
          <w:sz w:val="24"/>
        </w:rPr>
        <w:t>S1</w:t>
      </w:r>
      <w:r w:rsidRPr="000E28F6">
        <w:rPr>
          <w:rFonts w:ascii="Times New Roman"/>
          <w:b/>
          <w:bCs/>
          <w:sz w:val="24"/>
        </w:rPr>
        <w:t xml:space="preserve">. </w:t>
      </w:r>
      <w:r w:rsidRPr="000E28F6">
        <w:rPr>
          <w:rFonts w:ascii="Times New Roman" w:eastAsia="Times"/>
          <w:b/>
          <w:sz w:val="24"/>
        </w:rPr>
        <w:t>Experimental protocol</w:t>
      </w:r>
    </w:p>
    <w:p w:rsidR="006F0F12" w:rsidRPr="000E28F6" w:rsidRDefault="006F0F12" w:rsidP="006F0F12">
      <w:pPr>
        <w:spacing w:line="480" w:lineRule="auto"/>
        <w:jc w:val="left"/>
        <w:rPr>
          <w:rFonts w:ascii="Times New Roman" w:eastAsia="맑은 고딕"/>
          <w:sz w:val="24"/>
        </w:rPr>
      </w:pPr>
      <w:proofErr w:type="spellStart"/>
      <w:proofErr w:type="gramStart"/>
      <w:r w:rsidRPr="000E28F6">
        <w:rPr>
          <w:rFonts w:ascii="Times New Roman"/>
          <w:sz w:val="24"/>
        </w:rPr>
        <w:t>p</w:t>
      </w:r>
      <w:r w:rsidRPr="000E28F6">
        <w:rPr>
          <w:rFonts w:ascii="Times New Roman" w:hint="eastAsia"/>
          <w:sz w:val="24"/>
        </w:rPr>
        <w:t>olyI:</w:t>
      </w:r>
      <w:proofErr w:type="gramEnd"/>
      <w:r w:rsidRPr="000E28F6">
        <w:rPr>
          <w:rFonts w:ascii="Times New Roman" w:hint="eastAsia"/>
          <w:sz w:val="24"/>
        </w:rPr>
        <w:t>C</w:t>
      </w:r>
      <w:proofErr w:type="spellEnd"/>
      <w:r w:rsidRPr="000E28F6">
        <w:rPr>
          <w:rFonts w:ascii="Times New Roman" w:hint="eastAsia"/>
          <w:sz w:val="24"/>
        </w:rPr>
        <w:t xml:space="preserve"> or DEP plus </w:t>
      </w:r>
      <w:r w:rsidRPr="000E28F6">
        <w:rPr>
          <w:rFonts w:ascii="Times New Roman"/>
          <w:sz w:val="24"/>
        </w:rPr>
        <w:t xml:space="preserve">0.1 </w:t>
      </w:r>
      <w:proofErr w:type="spellStart"/>
      <w:r>
        <w:rPr>
          <w:rFonts w:ascii="Times New Roman"/>
          <w:sz w:val="24"/>
        </w:rPr>
        <w:t>μ</w:t>
      </w:r>
      <w:r w:rsidRPr="000E28F6">
        <w:rPr>
          <w:rFonts w:ascii="Times New Roman"/>
          <w:sz w:val="24"/>
        </w:rPr>
        <w:t>g</w:t>
      </w:r>
      <w:proofErr w:type="spellEnd"/>
      <w:r w:rsidRPr="000E28F6">
        <w:rPr>
          <w:rFonts w:ascii="Times New Roman" w:hint="eastAsia"/>
          <w:sz w:val="24"/>
        </w:rPr>
        <w:t>/mouse rIL-23</w:t>
      </w:r>
      <w:r w:rsidRPr="000E28F6">
        <w:rPr>
          <w:rFonts w:ascii="Times New Roman" w:hint="eastAsia"/>
          <w:b/>
          <w:sz w:val="24"/>
        </w:rPr>
        <w:t xml:space="preserve"> </w:t>
      </w:r>
      <w:r w:rsidRPr="000E28F6">
        <w:rPr>
          <w:rFonts w:ascii="Times New Roman"/>
          <w:sz w:val="24"/>
        </w:rPr>
        <w:t xml:space="preserve">were </w:t>
      </w:r>
      <w:proofErr w:type="spellStart"/>
      <w:r w:rsidRPr="000E28F6">
        <w:rPr>
          <w:rFonts w:ascii="Times New Roman" w:hint="eastAsia"/>
          <w:sz w:val="24"/>
        </w:rPr>
        <w:t>intranasal</w:t>
      </w:r>
      <w:r w:rsidRPr="000E28F6">
        <w:rPr>
          <w:rFonts w:ascii="Times New Roman"/>
          <w:sz w:val="24"/>
        </w:rPr>
        <w:t>ly</w:t>
      </w:r>
      <w:proofErr w:type="spellEnd"/>
      <w:r w:rsidRPr="000E28F6">
        <w:rPr>
          <w:rFonts w:ascii="Times New Roman"/>
          <w:sz w:val="24"/>
        </w:rPr>
        <w:t xml:space="preserve"> administered</w:t>
      </w:r>
      <w:r w:rsidRPr="000E28F6">
        <w:rPr>
          <w:rFonts w:ascii="Times New Roman" w:hint="eastAsia"/>
          <w:sz w:val="24"/>
        </w:rPr>
        <w:t xml:space="preserve"> </w:t>
      </w:r>
      <w:r>
        <w:rPr>
          <w:rFonts w:ascii="Times New Roman"/>
          <w:sz w:val="24"/>
        </w:rPr>
        <w:t>to</w:t>
      </w:r>
      <w:r w:rsidRPr="000E28F6">
        <w:rPr>
          <w:rFonts w:ascii="Times New Roman" w:hint="eastAsia"/>
          <w:sz w:val="24"/>
        </w:rPr>
        <w:t xml:space="preserve"> mice</w:t>
      </w:r>
      <w:r w:rsidRPr="000E28F6">
        <w:rPr>
          <w:rFonts w:ascii="Times New Roman"/>
          <w:sz w:val="24"/>
        </w:rPr>
        <w:t xml:space="preserve"> </w:t>
      </w:r>
      <w:r w:rsidRPr="000E28F6">
        <w:rPr>
          <w:rFonts w:ascii="Times New Roman" w:hint="eastAsia"/>
          <w:sz w:val="24"/>
        </w:rPr>
        <w:t>(on day</w:t>
      </w:r>
      <w:r w:rsidRPr="000E28F6">
        <w:rPr>
          <w:rFonts w:ascii="Times New Roman"/>
          <w:sz w:val="24"/>
        </w:rPr>
        <w:t>s</w:t>
      </w:r>
      <w:r w:rsidRPr="000E28F6">
        <w:rPr>
          <w:rFonts w:ascii="Times New Roman" w:hint="eastAsia"/>
          <w:sz w:val="24"/>
        </w:rPr>
        <w:t xml:space="preserve"> 1, 2, 3, 14, 15, 21</w:t>
      </w:r>
      <w:r w:rsidRPr="000E28F6">
        <w:rPr>
          <w:rFonts w:ascii="Times New Roman"/>
          <w:sz w:val="24"/>
        </w:rPr>
        <w:t>,</w:t>
      </w:r>
      <w:r w:rsidRPr="000E28F6">
        <w:rPr>
          <w:rFonts w:ascii="Times New Roman" w:hint="eastAsia"/>
          <w:sz w:val="24"/>
        </w:rPr>
        <w:t xml:space="preserve"> and 22) and</w:t>
      </w:r>
      <w:r w:rsidRPr="000E28F6">
        <w:rPr>
          <w:rFonts w:ascii="Times New Roman"/>
          <w:sz w:val="24"/>
        </w:rPr>
        <w:t xml:space="preserve"> m</w:t>
      </w:r>
      <w:r w:rsidRPr="000E28F6">
        <w:rPr>
          <w:rFonts w:ascii="Times New Roman" w:eastAsia="맑은 고딕"/>
          <w:sz w:val="24"/>
        </w:rPr>
        <w:t>etha</w:t>
      </w:r>
      <w:r w:rsidRPr="000E28F6">
        <w:rPr>
          <w:rFonts w:ascii="Times New Roman" w:eastAsia="Times"/>
          <w:sz w:val="24"/>
        </w:rPr>
        <w:t>ch</w:t>
      </w:r>
      <w:r w:rsidRPr="000E28F6">
        <w:rPr>
          <w:rFonts w:ascii="Times New Roman" w:eastAsia="맑은 고딕"/>
          <w:sz w:val="24"/>
        </w:rPr>
        <w:t xml:space="preserve">oline airway </w:t>
      </w:r>
      <w:proofErr w:type="spellStart"/>
      <w:r w:rsidRPr="000E28F6">
        <w:rPr>
          <w:rFonts w:ascii="Times New Roman" w:eastAsia="Times"/>
          <w:sz w:val="24"/>
        </w:rPr>
        <w:t>hyperresponsiveness</w:t>
      </w:r>
      <w:proofErr w:type="spellEnd"/>
      <w:r w:rsidRPr="000E28F6">
        <w:rPr>
          <w:rFonts w:ascii="Times New Roman" w:eastAsia="Times"/>
          <w:sz w:val="24"/>
        </w:rPr>
        <w:t xml:space="preserve"> was measured at 24 h after the last</w:t>
      </w:r>
      <w:r w:rsidRPr="000E28F6">
        <w:rPr>
          <w:rFonts w:ascii="Times New Roman" w:eastAsia="맑은 고딕"/>
          <w:sz w:val="24"/>
        </w:rPr>
        <w:t xml:space="preserve"> </w:t>
      </w:r>
      <w:r w:rsidRPr="000E28F6">
        <w:rPr>
          <w:rFonts w:ascii="Times New Roman" w:eastAsia="맑은 고딕" w:hint="eastAsia"/>
          <w:sz w:val="24"/>
        </w:rPr>
        <w:t>instillation</w:t>
      </w:r>
      <w:r>
        <w:rPr>
          <w:rFonts w:ascii="Times New Roman" w:eastAsia="맑은 고딕"/>
          <w:sz w:val="24"/>
        </w:rPr>
        <w:t>.</w:t>
      </w:r>
      <w:r w:rsidRPr="000E28F6">
        <w:rPr>
          <w:rFonts w:ascii="Times New Roman" w:eastAsia="맑은 고딕"/>
          <w:sz w:val="24"/>
        </w:rPr>
        <w:t xml:space="preserve"> MBPT, methacholine bronchial provocation test</w:t>
      </w:r>
      <w:r>
        <w:rPr>
          <w:rFonts w:ascii="Times New Roman" w:eastAsia="맑은 고딕"/>
          <w:sz w:val="24"/>
        </w:rPr>
        <w:t>.</w:t>
      </w:r>
    </w:p>
    <w:p w:rsidR="006F0F12" w:rsidRDefault="006F0F12" w:rsidP="006F0F12">
      <w:pPr>
        <w:spacing w:line="480" w:lineRule="auto"/>
        <w:rPr>
          <w:rFonts w:ascii="Times New Roman"/>
          <w:b/>
          <w:bCs/>
          <w:sz w:val="24"/>
        </w:rPr>
      </w:pPr>
    </w:p>
    <w:p w:rsidR="006F0F12" w:rsidRPr="000E28F6" w:rsidRDefault="006F0F12" w:rsidP="006F0F12">
      <w:pPr>
        <w:spacing w:line="480" w:lineRule="auto"/>
        <w:rPr>
          <w:rFonts w:ascii="Times New Roman"/>
          <w:b/>
          <w:bCs/>
          <w:sz w:val="24"/>
        </w:rPr>
      </w:pPr>
      <w:r w:rsidRPr="000E28F6">
        <w:rPr>
          <w:rFonts w:ascii="Times New Roman"/>
          <w:b/>
          <w:bCs/>
          <w:sz w:val="24"/>
        </w:rPr>
        <w:t xml:space="preserve">Figure </w:t>
      </w:r>
      <w:r w:rsidRPr="000E28F6">
        <w:rPr>
          <w:rFonts w:ascii="Times New Roman" w:hint="eastAsia"/>
          <w:b/>
          <w:bCs/>
          <w:sz w:val="24"/>
        </w:rPr>
        <w:t>S2</w:t>
      </w:r>
      <w:r w:rsidRPr="000E28F6">
        <w:rPr>
          <w:rFonts w:ascii="Times New Roman"/>
          <w:b/>
          <w:bCs/>
          <w:sz w:val="24"/>
        </w:rPr>
        <w:t>.</w:t>
      </w:r>
      <w:r w:rsidRPr="000E28F6">
        <w:rPr>
          <w:rFonts w:ascii="Times New Roman" w:hint="eastAsia"/>
          <w:b/>
          <w:bCs/>
          <w:sz w:val="24"/>
        </w:rPr>
        <w:t xml:space="preserve"> Gating strategy for flow cytometry analysis</w:t>
      </w:r>
    </w:p>
    <w:p w:rsidR="00910C76" w:rsidRPr="000E28F6" w:rsidRDefault="00910C76" w:rsidP="00910C76">
      <w:pPr>
        <w:spacing w:line="480" w:lineRule="auto"/>
        <w:jc w:val="left"/>
        <w:rPr>
          <w:rFonts w:ascii="Times New Roman"/>
          <w:bCs/>
          <w:sz w:val="24"/>
        </w:rPr>
      </w:pPr>
      <w:r w:rsidRPr="000E28F6">
        <w:rPr>
          <w:rFonts w:ascii="Times New Roman"/>
          <w:bCs/>
          <w:sz w:val="24"/>
        </w:rPr>
        <w:t>C</w:t>
      </w:r>
      <w:r w:rsidRPr="000E28F6">
        <w:rPr>
          <w:rFonts w:ascii="Times New Roman" w:hint="eastAsia"/>
          <w:bCs/>
          <w:sz w:val="24"/>
        </w:rPr>
        <w:t xml:space="preserve">ells were first gated for lymphocytes (SSC-A vs. FSC-A) and singlets (FSC-H vs. FSC-A). </w:t>
      </w:r>
      <w:proofErr w:type="gramStart"/>
      <w:r w:rsidR="00EA3E90">
        <w:rPr>
          <w:rFonts w:ascii="Times New Roman"/>
          <w:bCs/>
          <w:sz w:val="24"/>
        </w:rPr>
        <w:t>a</w:t>
      </w:r>
      <w:proofErr w:type="gramEnd"/>
      <w:r w:rsidRPr="000E28F6">
        <w:rPr>
          <w:rFonts w:ascii="Times New Roman" w:hint="eastAsia"/>
          <w:bCs/>
          <w:sz w:val="24"/>
        </w:rPr>
        <w:t xml:space="preserve"> </w:t>
      </w:r>
      <w:r w:rsidRPr="000E28F6">
        <w:rPr>
          <w:rFonts w:ascii="Times New Roman"/>
          <w:bCs/>
          <w:sz w:val="24"/>
        </w:rPr>
        <w:t>S</w:t>
      </w:r>
      <w:r w:rsidRPr="000E28F6">
        <w:rPr>
          <w:rFonts w:ascii="Times New Roman" w:hint="eastAsia"/>
          <w:bCs/>
          <w:sz w:val="24"/>
        </w:rPr>
        <w:t xml:space="preserve">inglets </w:t>
      </w:r>
      <w:r w:rsidRPr="000E28F6">
        <w:rPr>
          <w:rFonts w:ascii="Times New Roman"/>
          <w:bCs/>
          <w:sz w:val="24"/>
        </w:rPr>
        <w:t xml:space="preserve">were </w:t>
      </w:r>
      <w:r w:rsidRPr="000E28F6">
        <w:rPr>
          <w:rFonts w:ascii="Times New Roman" w:hint="eastAsia"/>
          <w:bCs/>
          <w:sz w:val="24"/>
        </w:rPr>
        <w:t>further analyzed for CD4</w:t>
      </w:r>
      <w:r w:rsidRPr="000E06F8">
        <w:rPr>
          <w:rFonts w:ascii="Times New Roman" w:eastAsia="MS Gothic"/>
          <w:bCs/>
          <w:sz w:val="24"/>
        </w:rPr>
        <w:t>−</w:t>
      </w:r>
      <w:r w:rsidRPr="000E28F6">
        <w:rPr>
          <w:rFonts w:ascii="Times New Roman" w:hint="eastAsia"/>
          <w:bCs/>
          <w:sz w:val="24"/>
        </w:rPr>
        <w:t xml:space="preserve"> versus CD4+</w:t>
      </w:r>
      <w:r w:rsidRPr="000E28F6">
        <w:rPr>
          <w:rFonts w:ascii="Times New Roman"/>
          <w:bCs/>
          <w:sz w:val="24"/>
        </w:rPr>
        <w:t xml:space="preserve"> cells</w:t>
      </w:r>
      <w:r w:rsidRPr="000E28F6">
        <w:rPr>
          <w:rFonts w:ascii="Times New Roman" w:hint="eastAsia"/>
          <w:bCs/>
          <w:sz w:val="24"/>
        </w:rPr>
        <w:t xml:space="preserve">. </w:t>
      </w:r>
      <w:proofErr w:type="gramStart"/>
      <w:r w:rsidR="00EA3E90">
        <w:rPr>
          <w:rFonts w:ascii="Times New Roman"/>
          <w:bCs/>
          <w:sz w:val="24"/>
        </w:rPr>
        <w:t>b</w:t>
      </w:r>
      <w:proofErr w:type="gramEnd"/>
      <w:r w:rsidR="00EA3E90">
        <w:rPr>
          <w:rFonts w:ascii="Times New Roman"/>
          <w:bCs/>
          <w:sz w:val="24"/>
        </w:rPr>
        <w:t xml:space="preserve"> </w:t>
      </w:r>
      <w:r w:rsidRPr="000E28F6">
        <w:rPr>
          <w:rFonts w:ascii="Times New Roman" w:hint="eastAsia"/>
          <w:bCs/>
          <w:sz w:val="24"/>
        </w:rPr>
        <w:t xml:space="preserve">IL-13 or IL-17 intracellular expression </w:t>
      </w:r>
      <w:r w:rsidRPr="000E28F6">
        <w:rPr>
          <w:rFonts w:ascii="Times New Roman"/>
          <w:bCs/>
          <w:sz w:val="24"/>
        </w:rPr>
        <w:t>was</w:t>
      </w:r>
      <w:r w:rsidRPr="000E28F6">
        <w:rPr>
          <w:rFonts w:ascii="Times New Roman" w:hint="eastAsia"/>
          <w:bCs/>
          <w:sz w:val="24"/>
        </w:rPr>
        <w:t xml:space="preserve"> then determined </w:t>
      </w:r>
      <w:r w:rsidRPr="000E28F6">
        <w:rPr>
          <w:rFonts w:ascii="Times New Roman"/>
          <w:bCs/>
          <w:sz w:val="24"/>
        </w:rPr>
        <w:t>in</w:t>
      </w:r>
      <w:r w:rsidRPr="000E28F6">
        <w:rPr>
          <w:rFonts w:ascii="Times New Roman" w:hint="eastAsia"/>
          <w:bCs/>
          <w:sz w:val="24"/>
        </w:rPr>
        <w:t xml:space="preserve"> CD4+</w:t>
      </w:r>
      <w:r w:rsidRPr="000E28F6">
        <w:rPr>
          <w:rFonts w:ascii="Times New Roman"/>
          <w:bCs/>
          <w:sz w:val="24"/>
        </w:rPr>
        <w:t xml:space="preserve"> cells</w:t>
      </w:r>
      <w:r w:rsidRPr="000E28F6">
        <w:rPr>
          <w:rFonts w:ascii="Times New Roman" w:hint="eastAsia"/>
          <w:bCs/>
          <w:sz w:val="24"/>
        </w:rPr>
        <w:t xml:space="preserve">. </w:t>
      </w:r>
      <w:proofErr w:type="gramStart"/>
      <w:r w:rsidR="00EA3E90">
        <w:rPr>
          <w:rFonts w:ascii="Times New Roman"/>
          <w:bCs/>
          <w:sz w:val="24"/>
        </w:rPr>
        <w:t>c</w:t>
      </w:r>
      <w:proofErr w:type="gramEnd"/>
      <w:r w:rsidRPr="000E28F6">
        <w:rPr>
          <w:rFonts w:ascii="Times New Roman" w:hint="eastAsia"/>
          <w:bCs/>
          <w:sz w:val="24"/>
        </w:rPr>
        <w:t xml:space="preserve"> For gating </w:t>
      </w:r>
      <w:r w:rsidRPr="000E28F6">
        <w:rPr>
          <w:rFonts w:ascii="Times New Roman"/>
          <w:bCs/>
          <w:sz w:val="24"/>
        </w:rPr>
        <w:t xml:space="preserve">of </w:t>
      </w:r>
      <w:r w:rsidRPr="000E28F6">
        <w:rPr>
          <w:rFonts w:ascii="Times New Roman" w:hint="eastAsia"/>
          <w:bCs/>
          <w:sz w:val="24"/>
        </w:rPr>
        <w:t>ILC3</w:t>
      </w:r>
      <w:r w:rsidRPr="000E28F6">
        <w:rPr>
          <w:rFonts w:ascii="Times New Roman"/>
          <w:bCs/>
          <w:sz w:val="24"/>
        </w:rPr>
        <w:t>s</w:t>
      </w:r>
      <w:r w:rsidRPr="000E28F6">
        <w:rPr>
          <w:rFonts w:ascii="Times New Roman" w:hint="eastAsia"/>
          <w:bCs/>
          <w:sz w:val="24"/>
        </w:rPr>
        <w:t xml:space="preserve">, IL-17 expression </w:t>
      </w:r>
      <w:r w:rsidRPr="000E28F6">
        <w:rPr>
          <w:rFonts w:ascii="Times New Roman"/>
          <w:bCs/>
          <w:sz w:val="24"/>
        </w:rPr>
        <w:t xml:space="preserve">was </w:t>
      </w:r>
      <w:r w:rsidRPr="000E28F6">
        <w:rPr>
          <w:rFonts w:ascii="Times New Roman" w:hint="eastAsia"/>
          <w:bCs/>
          <w:sz w:val="24"/>
        </w:rPr>
        <w:t xml:space="preserve">determined </w:t>
      </w:r>
      <w:r>
        <w:rPr>
          <w:rFonts w:ascii="Times New Roman" w:hint="eastAsia"/>
          <w:bCs/>
          <w:sz w:val="24"/>
        </w:rPr>
        <w:t xml:space="preserve">in </w:t>
      </w:r>
      <w:r w:rsidRPr="000E28F6">
        <w:rPr>
          <w:rFonts w:ascii="Times New Roman" w:hint="eastAsia"/>
          <w:bCs/>
          <w:sz w:val="24"/>
        </w:rPr>
        <w:t>CD25+</w:t>
      </w:r>
      <w:r>
        <w:rPr>
          <w:rFonts w:ascii="Times New Roman" w:hint="eastAsia"/>
          <w:bCs/>
          <w:sz w:val="24"/>
        </w:rPr>
        <w:t>Lin-</w:t>
      </w:r>
      <w:r w:rsidRPr="000E28F6">
        <w:rPr>
          <w:rFonts w:ascii="Times New Roman" w:hint="eastAsia"/>
          <w:bCs/>
          <w:sz w:val="24"/>
        </w:rPr>
        <w:t>CD4</w:t>
      </w:r>
      <w:r w:rsidRPr="000E06F8">
        <w:rPr>
          <w:rFonts w:ascii="Times New Roman" w:eastAsia="MS Gothic"/>
          <w:bCs/>
          <w:sz w:val="24"/>
        </w:rPr>
        <w:t>−</w:t>
      </w:r>
      <w:r w:rsidRPr="000E28F6">
        <w:rPr>
          <w:rFonts w:ascii="Times New Roman"/>
          <w:bCs/>
          <w:sz w:val="24"/>
        </w:rPr>
        <w:t>cells</w:t>
      </w:r>
      <w:r>
        <w:rPr>
          <w:rFonts w:ascii="Times New Roman" w:hint="eastAsia"/>
          <w:bCs/>
          <w:sz w:val="24"/>
        </w:rPr>
        <w:t>.</w:t>
      </w:r>
      <w:r w:rsidR="00EA3E90">
        <w:rPr>
          <w:rFonts w:ascii="Times New Roman"/>
          <w:bCs/>
          <w:sz w:val="24"/>
        </w:rPr>
        <w:t xml:space="preserve"> </w:t>
      </w:r>
      <w:proofErr w:type="gramStart"/>
      <w:r w:rsidR="00EA3E90">
        <w:rPr>
          <w:rFonts w:ascii="Times New Roman"/>
          <w:bCs/>
          <w:sz w:val="24"/>
        </w:rPr>
        <w:t>d</w:t>
      </w:r>
      <w:proofErr w:type="gramEnd"/>
      <w:r w:rsidR="00EA3E90">
        <w:rPr>
          <w:rFonts w:ascii="Times New Roman"/>
          <w:bCs/>
          <w:sz w:val="24"/>
        </w:rPr>
        <w:t>, e</w:t>
      </w:r>
      <w:r w:rsidRPr="000E28F6">
        <w:rPr>
          <w:rFonts w:ascii="Times New Roman" w:hint="eastAsia"/>
          <w:bCs/>
          <w:sz w:val="24"/>
        </w:rPr>
        <w:t xml:space="preserve"> For gating </w:t>
      </w:r>
      <w:r w:rsidRPr="000E28F6">
        <w:rPr>
          <w:rFonts w:ascii="Times New Roman"/>
          <w:bCs/>
          <w:sz w:val="24"/>
        </w:rPr>
        <w:t xml:space="preserve">of </w:t>
      </w:r>
      <w:r w:rsidRPr="000E28F6">
        <w:rPr>
          <w:rFonts w:ascii="Times New Roman" w:hint="eastAsia"/>
          <w:bCs/>
          <w:sz w:val="24"/>
        </w:rPr>
        <w:t>ILC2</w:t>
      </w:r>
      <w:r w:rsidRPr="000E28F6">
        <w:rPr>
          <w:rFonts w:ascii="Times New Roman"/>
          <w:bCs/>
          <w:sz w:val="24"/>
        </w:rPr>
        <w:t>s</w:t>
      </w:r>
      <w:r w:rsidRPr="000E28F6">
        <w:rPr>
          <w:rFonts w:ascii="Times New Roman" w:hint="eastAsia"/>
          <w:bCs/>
          <w:sz w:val="24"/>
        </w:rPr>
        <w:t xml:space="preserve">, IL-13 or IL-5 expression </w:t>
      </w:r>
      <w:r w:rsidRPr="000E28F6">
        <w:rPr>
          <w:rFonts w:ascii="Times New Roman"/>
          <w:bCs/>
          <w:sz w:val="24"/>
        </w:rPr>
        <w:t>was</w:t>
      </w:r>
      <w:r w:rsidRPr="000E28F6">
        <w:rPr>
          <w:rFonts w:ascii="Times New Roman" w:hint="eastAsia"/>
          <w:bCs/>
          <w:sz w:val="24"/>
        </w:rPr>
        <w:t xml:space="preserve"> determined </w:t>
      </w:r>
      <w:r w:rsidRPr="000E28F6">
        <w:rPr>
          <w:rFonts w:ascii="Times New Roman"/>
          <w:bCs/>
          <w:sz w:val="24"/>
        </w:rPr>
        <w:t xml:space="preserve">in </w:t>
      </w:r>
      <w:r w:rsidRPr="000E28F6">
        <w:rPr>
          <w:rFonts w:ascii="Times New Roman" w:hint="eastAsia"/>
          <w:bCs/>
          <w:sz w:val="24"/>
        </w:rPr>
        <w:t xml:space="preserve">ICOS+ </w:t>
      </w:r>
      <w:r>
        <w:rPr>
          <w:rFonts w:ascii="Times New Roman" w:hint="eastAsia"/>
          <w:bCs/>
          <w:sz w:val="24"/>
        </w:rPr>
        <w:t>Lin</w:t>
      </w:r>
      <w:r w:rsidRPr="000E06F8">
        <w:rPr>
          <w:rFonts w:ascii="Times New Roman" w:eastAsia="MS Gothic"/>
          <w:bCs/>
          <w:sz w:val="24"/>
        </w:rPr>
        <w:t>−</w:t>
      </w:r>
      <w:r w:rsidRPr="000E28F6">
        <w:rPr>
          <w:rFonts w:ascii="Times New Roman"/>
          <w:bCs/>
          <w:sz w:val="24"/>
        </w:rPr>
        <w:t>cells</w:t>
      </w:r>
      <w:r w:rsidRPr="000E28F6">
        <w:rPr>
          <w:rFonts w:ascii="Times New Roman" w:hint="eastAsia"/>
          <w:bCs/>
          <w:sz w:val="24"/>
        </w:rPr>
        <w:t>.</w:t>
      </w:r>
      <w:r w:rsidR="00EA3E90">
        <w:rPr>
          <w:rFonts w:ascii="Times New Roman"/>
          <w:bCs/>
          <w:sz w:val="24"/>
        </w:rPr>
        <w:t xml:space="preserve"> </w:t>
      </w:r>
      <w:proofErr w:type="gramStart"/>
      <w:r w:rsidR="00EA3E90">
        <w:rPr>
          <w:rFonts w:ascii="Times New Roman"/>
          <w:bCs/>
          <w:sz w:val="24"/>
        </w:rPr>
        <w:t>f</w:t>
      </w:r>
      <w:proofErr w:type="gramEnd"/>
      <w:r w:rsidRPr="000E28F6">
        <w:rPr>
          <w:rFonts w:ascii="Times New Roman" w:hint="eastAsia"/>
          <w:bCs/>
          <w:sz w:val="24"/>
        </w:rPr>
        <w:t xml:space="preserve"> For gating </w:t>
      </w:r>
      <w:r w:rsidRPr="000E28F6">
        <w:rPr>
          <w:rFonts w:ascii="Times New Roman"/>
          <w:bCs/>
          <w:sz w:val="24"/>
        </w:rPr>
        <w:t xml:space="preserve">of </w:t>
      </w:r>
      <w:r w:rsidRPr="000E28F6">
        <w:rPr>
          <w:rFonts w:ascii="Times New Roman" w:hint="eastAsia"/>
          <w:bCs/>
          <w:sz w:val="24"/>
        </w:rPr>
        <w:t xml:space="preserve">eosinophils from </w:t>
      </w:r>
      <w:r w:rsidRPr="000E28F6">
        <w:rPr>
          <w:rFonts w:ascii="Times New Roman"/>
          <w:bCs/>
          <w:sz w:val="24"/>
        </w:rPr>
        <w:t>BAL fluid</w:t>
      </w:r>
      <w:r w:rsidRPr="000E28F6">
        <w:rPr>
          <w:rFonts w:ascii="Times New Roman" w:hint="eastAsia"/>
          <w:bCs/>
          <w:sz w:val="24"/>
        </w:rPr>
        <w:t xml:space="preserve">, </w:t>
      </w:r>
      <w:proofErr w:type="spellStart"/>
      <w:r w:rsidRPr="000E28F6">
        <w:rPr>
          <w:rFonts w:ascii="Times New Roman" w:hint="eastAsia"/>
          <w:bCs/>
          <w:sz w:val="24"/>
        </w:rPr>
        <w:t>Siglec</w:t>
      </w:r>
      <w:proofErr w:type="spellEnd"/>
      <w:r w:rsidRPr="000E28F6">
        <w:rPr>
          <w:rFonts w:ascii="Times New Roman" w:hint="eastAsia"/>
          <w:bCs/>
          <w:sz w:val="24"/>
        </w:rPr>
        <w:t xml:space="preserve"> F expression </w:t>
      </w:r>
      <w:r w:rsidRPr="000E28F6">
        <w:rPr>
          <w:rFonts w:ascii="Times New Roman"/>
          <w:bCs/>
          <w:sz w:val="24"/>
        </w:rPr>
        <w:t xml:space="preserve">was </w:t>
      </w:r>
      <w:r w:rsidRPr="000E28F6">
        <w:rPr>
          <w:rFonts w:ascii="Times New Roman" w:hint="eastAsia"/>
          <w:bCs/>
          <w:sz w:val="24"/>
        </w:rPr>
        <w:t xml:space="preserve">determined </w:t>
      </w:r>
      <w:r w:rsidRPr="000E28F6">
        <w:rPr>
          <w:rFonts w:ascii="Times New Roman"/>
          <w:bCs/>
          <w:sz w:val="24"/>
        </w:rPr>
        <w:t xml:space="preserve">in </w:t>
      </w:r>
      <w:r w:rsidRPr="000E28F6">
        <w:rPr>
          <w:rFonts w:ascii="Times New Roman" w:hint="eastAsia"/>
          <w:bCs/>
          <w:sz w:val="24"/>
        </w:rPr>
        <w:t>CD11b+ CD11c</w:t>
      </w:r>
      <w:r w:rsidRPr="000E06F8">
        <w:rPr>
          <w:rFonts w:ascii="Times New Roman" w:eastAsia="MS Gothic"/>
          <w:bCs/>
          <w:sz w:val="24"/>
        </w:rPr>
        <w:t>−</w:t>
      </w:r>
      <w:r w:rsidRPr="000E28F6">
        <w:rPr>
          <w:rFonts w:ascii="Times New Roman"/>
          <w:bCs/>
          <w:sz w:val="24"/>
        </w:rPr>
        <w:t>cells</w:t>
      </w:r>
      <w:r w:rsidRPr="000E28F6">
        <w:rPr>
          <w:rFonts w:ascii="Times New Roman" w:hint="eastAsia"/>
          <w:bCs/>
          <w:sz w:val="24"/>
        </w:rPr>
        <w:t>. IL-23R</w:t>
      </w:r>
      <w:r w:rsidRPr="000E28F6">
        <w:rPr>
          <w:rFonts w:ascii="Times New Roman"/>
          <w:bCs/>
          <w:sz w:val="24"/>
        </w:rPr>
        <w:t xml:space="preserve"> expression was determined in</w:t>
      </w:r>
      <w:r w:rsidRPr="000E28F6">
        <w:rPr>
          <w:rFonts w:ascii="Times New Roman" w:hint="eastAsia"/>
          <w:bCs/>
          <w:sz w:val="24"/>
        </w:rPr>
        <w:t xml:space="preserve"> CD45</w:t>
      </w:r>
      <w:r w:rsidRPr="000E06F8">
        <w:rPr>
          <w:rFonts w:ascii="Times New Roman" w:eastAsia="MS Gothic"/>
          <w:bCs/>
          <w:sz w:val="24"/>
        </w:rPr>
        <w:t>−</w:t>
      </w:r>
      <w:r w:rsidRPr="000E28F6">
        <w:rPr>
          <w:rFonts w:ascii="Times New Roman"/>
          <w:bCs/>
          <w:sz w:val="24"/>
        </w:rPr>
        <w:t xml:space="preserve">and </w:t>
      </w:r>
      <w:r w:rsidRPr="000E28F6">
        <w:rPr>
          <w:rFonts w:ascii="Times New Roman" w:hint="eastAsia"/>
          <w:bCs/>
          <w:sz w:val="24"/>
        </w:rPr>
        <w:t>CD45+</w:t>
      </w:r>
      <w:r w:rsidRPr="000E28F6">
        <w:rPr>
          <w:rFonts w:ascii="Times New Roman"/>
          <w:bCs/>
          <w:sz w:val="24"/>
        </w:rPr>
        <w:t xml:space="preserve"> cells</w:t>
      </w:r>
      <w:r w:rsidRPr="000E28F6">
        <w:rPr>
          <w:rFonts w:ascii="Times New Roman" w:hint="eastAsia"/>
          <w:bCs/>
          <w:sz w:val="24"/>
        </w:rPr>
        <w:t xml:space="preserve">. </w:t>
      </w:r>
      <w:proofErr w:type="gramStart"/>
      <w:r w:rsidR="00EA3E90">
        <w:rPr>
          <w:rFonts w:ascii="Times New Roman"/>
          <w:bCs/>
          <w:sz w:val="24"/>
        </w:rPr>
        <w:t>g</w:t>
      </w:r>
      <w:proofErr w:type="gramEnd"/>
      <w:r w:rsidRPr="000E28F6">
        <w:rPr>
          <w:rFonts w:ascii="Times New Roman" w:hint="eastAsia"/>
          <w:bCs/>
          <w:sz w:val="24"/>
        </w:rPr>
        <w:t xml:space="preserve"> IL-23R expression </w:t>
      </w:r>
      <w:r w:rsidRPr="000E28F6">
        <w:rPr>
          <w:rFonts w:ascii="Times New Roman"/>
          <w:bCs/>
          <w:sz w:val="24"/>
        </w:rPr>
        <w:t xml:space="preserve">was </w:t>
      </w:r>
      <w:r w:rsidRPr="000E28F6">
        <w:rPr>
          <w:rFonts w:ascii="Times New Roman" w:hint="eastAsia"/>
          <w:bCs/>
          <w:sz w:val="24"/>
        </w:rPr>
        <w:t xml:space="preserve">determined </w:t>
      </w:r>
      <w:r w:rsidRPr="000E28F6">
        <w:rPr>
          <w:rFonts w:ascii="Times New Roman"/>
          <w:bCs/>
          <w:sz w:val="24"/>
        </w:rPr>
        <w:t xml:space="preserve">in </w:t>
      </w:r>
      <w:proofErr w:type="spellStart"/>
      <w:r w:rsidRPr="000E28F6">
        <w:rPr>
          <w:rFonts w:ascii="Times New Roman" w:hint="eastAsia"/>
          <w:bCs/>
          <w:sz w:val="24"/>
        </w:rPr>
        <w:t>EpCAM</w:t>
      </w:r>
      <w:proofErr w:type="spellEnd"/>
      <w:r w:rsidRPr="000E28F6">
        <w:rPr>
          <w:rFonts w:ascii="Times New Roman" w:hint="eastAsia"/>
          <w:bCs/>
          <w:sz w:val="24"/>
        </w:rPr>
        <w:t>+ CD45</w:t>
      </w:r>
      <w:r w:rsidRPr="000E06F8">
        <w:rPr>
          <w:rFonts w:ascii="Times New Roman" w:eastAsia="MS Gothic"/>
          <w:bCs/>
          <w:sz w:val="24"/>
        </w:rPr>
        <w:t>−</w:t>
      </w:r>
      <w:r w:rsidRPr="000E28F6">
        <w:rPr>
          <w:rFonts w:ascii="Times New Roman"/>
          <w:bCs/>
          <w:sz w:val="24"/>
        </w:rPr>
        <w:t>cells</w:t>
      </w:r>
      <w:r w:rsidRPr="000E28F6">
        <w:rPr>
          <w:rFonts w:ascii="Times New Roman" w:hint="eastAsia"/>
          <w:bCs/>
          <w:sz w:val="24"/>
        </w:rPr>
        <w:t>. H</w:t>
      </w:r>
      <w:r w:rsidRPr="000E28F6">
        <w:rPr>
          <w:rFonts w:ascii="Times New Roman"/>
          <w:bCs/>
          <w:sz w:val="24"/>
        </w:rPr>
        <w:t>–</w:t>
      </w:r>
      <w:r w:rsidRPr="000E28F6">
        <w:rPr>
          <w:rFonts w:ascii="Times New Roman" w:hint="eastAsia"/>
          <w:bCs/>
          <w:sz w:val="24"/>
        </w:rPr>
        <w:t xml:space="preserve">I. IL-23R expression </w:t>
      </w:r>
      <w:r w:rsidRPr="000E28F6">
        <w:rPr>
          <w:rFonts w:ascii="Times New Roman"/>
          <w:bCs/>
          <w:sz w:val="24"/>
        </w:rPr>
        <w:t xml:space="preserve">was </w:t>
      </w:r>
      <w:r w:rsidRPr="000E28F6">
        <w:rPr>
          <w:rFonts w:ascii="Times New Roman" w:hint="eastAsia"/>
          <w:bCs/>
          <w:sz w:val="24"/>
        </w:rPr>
        <w:t xml:space="preserve">determined </w:t>
      </w:r>
      <w:r w:rsidRPr="000E28F6">
        <w:rPr>
          <w:rFonts w:ascii="Times New Roman"/>
          <w:bCs/>
          <w:sz w:val="24"/>
        </w:rPr>
        <w:t xml:space="preserve">in </w:t>
      </w:r>
      <w:r w:rsidRPr="000E28F6">
        <w:rPr>
          <w:rFonts w:ascii="Times New Roman" w:hint="eastAsia"/>
          <w:bCs/>
          <w:sz w:val="24"/>
        </w:rPr>
        <w:t>F4/80</w:t>
      </w:r>
      <w:r w:rsidRPr="000E06F8">
        <w:rPr>
          <w:rFonts w:ascii="Times New Roman" w:eastAsia="MS Gothic"/>
          <w:bCs/>
          <w:sz w:val="24"/>
        </w:rPr>
        <w:t>−</w:t>
      </w:r>
      <w:r w:rsidRPr="000E28F6">
        <w:rPr>
          <w:rFonts w:ascii="Times New Roman" w:hint="eastAsia"/>
          <w:bCs/>
          <w:sz w:val="24"/>
        </w:rPr>
        <w:t xml:space="preserve"> CD45+or CD4+ CD45+ </w:t>
      </w:r>
      <w:r w:rsidRPr="000E28F6">
        <w:rPr>
          <w:rFonts w:ascii="Times New Roman"/>
          <w:bCs/>
          <w:sz w:val="24"/>
        </w:rPr>
        <w:t>cells</w:t>
      </w:r>
      <w:r w:rsidRPr="000E28F6">
        <w:rPr>
          <w:rFonts w:ascii="Times New Roman" w:hint="eastAsia"/>
          <w:bCs/>
          <w:sz w:val="24"/>
        </w:rPr>
        <w:t>.</w:t>
      </w:r>
    </w:p>
    <w:p w:rsidR="006F0F12" w:rsidRPr="00910C76" w:rsidRDefault="006F0F12" w:rsidP="006F0F12">
      <w:pPr>
        <w:spacing w:line="480" w:lineRule="auto"/>
        <w:rPr>
          <w:rFonts w:ascii="Times New Roman"/>
          <w:b/>
          <w:bCs/>
          <w:sz w:val="24"/>
        </w:rPr>
      </w:pPr>
    </w:p>
    <w:p w:rsidR="006F0F12" w:rsidRPr="000E28F6" w:rsidRDefault="006F0F12" w:rsidP="006F0F12">
      <w:pPr>
        <w:wordWrap/>
        <w:spacing w:line="480" w:lineRule="auto"/>
        <w:jc w:val="left"/>
        <w:rPr>
          <w:rFonts w:ascii="Times New Roman"/>
          <w:b/>
          <w:sz w:val="24"/>
        </w:rPr>
      </w:pPr>
      <w:r w:rsidRPr="000E28F6">
        <w:rPr>
          <w:rFonts w:ascii="Times New Roman"/>
          <w:b/>
          <w:bCs/>
          <w:sz w:val="24"/>
        </w:rPr>
        <w:t xml:space="preserve">Figure </w:t>
      </w:r>
      <w:r w:rsidRPr="000E28F6">
        <w:rPr>
          <w:rFonts w:ascii="Times New Roman" w:hint="eastAsia"/>
          <w:b/>
          <w:bCs/>
          <w:sz w:val="24"/>
        </w:rPr>
        <w:t>S3</w:t>
      </w:r>
      <w:r w:rsidRPr="000E28F6">
        <w:rPr>
          <w:rFonts w:ascii="Times New Roman"/>
          <w:b/>
          <w:bCs/>
          <w:sz w:val="24"/>
        </w:rPr>
        <w:t>.</w:t>
      </w:r>
      <w:r w:rsidRPr="000E28F6">
        <w:rPr>
          <w:rFonts w:ascii="Times New Roman" w:hint="eastAsia"/>
          <w:b/>
          <w:bCs/>
          <w:sz w:val="24"/>
        </w:rPr>
        <w:t xml:space="preserve"> </w:t>
      </w:r>
      <w:r w:rsidRPr="000E28F6">
        <w:rPr>
          <w:rFonts w:ascii="Times New Roman" w:hint="eastAsia"/>
          <w:b/>
          <w:sz w:val="24"/>
        </w:rPr>
        <w:t xml:space="preserve">ILC2 </w:t>
      </w:r>
      <w:r w:rsidRPr="000E28F6">
        <w:rPr>
          <w:rFonts w:ascii="Times New Roman"/>
          <w:b/>
          <w:sz w:val="24"/>
        </w:rPr>
        <w:t>s</w:t>
      </w:r>
      <w:r w:rsidRPr="000E28F6">
        <w:rPr>
          <w:rFonts w:ascii="Times New Roman" w:hint="eastAsia"/>
          <w:b/>
          <w:sz w:val="24"/>
        </w:rPr>
        <w:t>orting</w:t>
      </w:r>
    </w:p>
    <w:p w:rsidR="006F0F12" w:rsidRPr="000E28F6" w:rsidRDefault="00EA3E90" w:rsidP="006F0F12">
      <w:pPr>
        <w:spacing w:line="480" w:lineRule="auto"/>
        <w:jc w:val="left"/>
        <w:rPr>
          <w:rFonts w:ascii="Times New Roman" w:eastAsia="맑은 고딕"/>
          <w:sz w:val="24"/>
        </w:rPr>
      </w:pPr>
      <w:proofErr w:type="spellStart"/>
      <w:proofErr w:type="gramStart"/>
      <w:r>
        <w:rPr>
          <w:rFonts w:ascii="Times New Roman" w:eastAsia="맑은 고딕"/>
          <w:sz w:val="24"/>
        </w:rPr>
        <w:t>a</w:t>
      </w:r>
      <w:proofErr w:type="spellEnd"/>
      <w:proofErr w:type="gramEnd"/>
      <w:r w:rsidR="006F0F12" w:rsidRPr="000E28F6">
        <w:rPr>
          <w:rFonts w:ascii="Times New Roman" w:eastAsia="맑은 고딕"/>
          <w:sz w:val="24"/>
        </w:rPr>
        <w:t xml:space="preserve"> Experimental protocol (</w:t>
      </w:r>
      <w:r w:rsidR="006F0F12" w:rsidRPr="000E28F6">
        <w:rPr>
          <w:rFonts w:ascii="Times New Roman"/>
          <w:sz w:val="24"/>
        </w:rPr>
        <w:t xml:space="preserve">0.5 </w:t>
      </w:r>
      <w:proofErr w:type="spellStart"/>
      <w:r w:rsidR="006F0F12">
        <w:rPr>
          <w:rFonts w:ascii="Times New Roman"/>
          <w:sz w:val="24"/>
        </w:rPr>
        <w:t>μ</w:t>
      </w:r>
      <w:r w:rsidR="006F0F12" w:rsidRPr="000E28F6">
        <w:rPr>
          <w:rFonts w:ascii="Times New Roman"/>
          <w:sz w:val="24"/>
        </w:rPr>
        <w:t>g</w:t>
      </w:r>
      <w:proofErr w:type="spellEnd"/>
      <w:r w:rsidR="006F0F12" w:rsidRPr="000E28F6">
        <w:rPr>
          <w:rFonts w:ascii="Times New Roman" w:hint="eastAsia"/>
          <w:sz w:val="24"/>
        </w:rPr>
        <w:t>/mouse rIL-</w:t>
      </w:r>
      <w:r w:rsidR="006F0F12" w:rsidRPr="000E28F6">
        <w:rPr>
          <w:rFonts w:ascii="Times New Roman"/>
          <w:sz w:val="24"/>
        </w:rPr>
        <w:t>3</w:t>
      </w:r>
      <w:r w:rsidR="006F0F12" w:rsidRPr="000E28F6">
        <w:rPr>
          <w:rFonts w:ascii="Times New Roman" w:hint="eastAsia"/>
          <w:sz w:val="24"/>
        </w:rPr>
        <w:t>3</w:t>
      </w:r>
      <w:r w:rsidR="006F0F12" w:rsidRPr="000E28F6">
        <w:rPr>
          <w:rFonts w:ascii="Times New Roman" w:hint="eastAsia"/>
          <w:b/>
          <w:sz w:val="24"/>
        </w:rPr>
        <w:t xml:space="preserve"> </w:t>
      </w:r>
      <w:r w:rsidR="006F0F12" w:rsidRPr="000E28F6">
        <w:rPr>
          <w:rFonts w:ascii="Times New Roman"/>
          <w:sz w:val="24"/>
        </w:rPr>
        <w:t xml:space="preserve">was </w:t>
      </w:r>
      <w:proofErr w:type="spellStart"/>
      <w:r w:rsidR="006F0F12" w:rsidRPr="000E28F6">
        <w:rPr>
          <w:rFonts w:ascii="Times New Roman" w:hint="eastAsia"/>
          <w:sz w:val="24"/>
        </w:rPr>
        <w:t>intranasal</w:t>
      </w:r>
      <w:r w:rsidR="006F0F12" w:rsidRPr="000E28F6">
        <w:rPr>
          <w:rFonts w:ascii="Times New Roman"/>
          <w:sz w:val="24"/>
        </w:rPr>
        <w:t>ly</w:t>
      </w:r>
      <w:proofErr w:type="spellEnd"/>
      <w:r w:rsidR="006F0F12" w:rsidRPr="000E28F6">
        <w:rPr>
          <w:rFonts w:ascii="Times New Roman"/>
          <w:sz w:val="24"/>
        </w:rPr>
        <w:t xml:space="preserve"> administered</w:t>
      </w:r>
      <w:r w:rsidR="006F0F12" w:rsidRPr="000E28F6">
        <w:rPr>
          <w:rFonts w:ascii="Times New Roman" w:hint="eastAsia"/>
          <w:sz w:val="24"/>
        </w:rPr>
        <w:t xml:space="preserve"> </w:t>
      </w:r>
      <w:r w:rsidR="006F0F12">
        <w:rPr>
          <w:rFonts w:ascii="Times New Roman"/>
          <w:sz w:val="24"/>
        </w:rPr>
        <w:t>to</w:t>
      </w:r>
      <w:r w:rsidR="006F0F12" w:rsidRPr="000E28F6">
        <w:rPr>
          <w:rFonts w:ascii="Times New Roman" w:hint="eastAsia"/>
          <w:sz w:val="24"/>
        </w:rPr>
        <w:t xml:space="preserve"> mice</w:t>
      </w:r>
      <w:r w:rsidR="006F0F12" w:rsidRPr="000E28F6">
        <w:rPr>
          <w:rFonts w:ascii="Times New Roman"/>
          <w:sz w:val="24"/>
        </w:rPr>
        <w:t xml:space="preserve"> for 5 consecutive days</w:t>
      </w:r>
      <w:r w:rsidR="006F0F12" w:rsidRPr="000E28F6">
        <w:rPr>
          <w:rFonts w:ascii="Times New Roman" w:hint="eastAsia"/>
          <w:sz w:val="24"/>
        </w:rPr>
        <w:t>)</w:t>
      </w:r>
      <w:r w:rsidR="006F0F12">
        <w:rPr>
          <w:rFonts w:ascii="Times New Roman" w:eastAsia="맑은 고딕"/>
          <w:sz w:val="24"/>
        </w:rPr>
        <w:t>.</w:t>
      </w:r>
      <w:r w:rsidR="006F0F12" w:rsidRPr="000E28F6">
        <w:rPr>
          <w:rFonts w:ascii="Times New Roman" w:eastAsia="맑은 고딕"/>
          <w:sz w:val="24"/>
        </w:rPr>
        <w:t xml:space="preserve"> </w:t>
      </w:r>
      <w:proofErr w:type="gramStart"/>
      <w:r>
        <w:rPr>
          <w:rFonts w:ascii="Times New Roman" w:eastAsia="맑은 고딕"/>
          <w:sz w:val="24"/>
        </w:rPr>
        <w:t>b</w:t>
      </w:r>
      <w:proofErr w:type="gramEnd"/>
      <w:r w:rsidR="006F0F12" w:rsidRPr="000E28F6">
        <w:rPr>
          <w:rFonts w:ascii="Times New Roman" w:eastAsia="맑은 고딕"/>
          <w:sz w:val="24"/>
        </w:rPr>
        <w:t xml:space="preserve"> To isolate ILC2s, ICOS</w:t>
      </w:r>
      <w:r w:rsidR="006F0F12" w:rsidRPr="000E28F6">
        <w:rPr>
          <w:rFonts w:ascii="Times New Roman" w:eastAsia="맑은 고딕" w:hint="eastAsia"/>
          <w:sz w:val="24"/>
        </w:rPr>
        <w:t>+</w:t>
      </w:r>
      <w:r w:rsidR="006F0F12" w:rsidRPr="000E28F6">
        <w:rPr>
          <w:rFonts w:ascii="Times New Roman" w:eastAsia="맑은 고딕"/>
          <w:sz w:val="24"/>
        </w:rPr>
        <w:t xml:space="preserve"> ST2+ </w:t>
      </w:r>
      <w:r w:rsidR="006F0F12" w:rsidRPr="000E28F6">
        <w:rPr>
          <w:rFonts w:ascii="Times New Roman" w:eastAsia="맑은 고딕" w:hint="eastAsia"/>
          <w:sz w:val="24"/>
        </w:rPr>
        <w:t>Lin</w:t>
      </w:r>
      <w:r w:rsidR="006F0F12" w:rsidRPr="000E06F8">
        <w:rPr>
          <w:rFonts w:ascii="Times New Roman" w:eastAsia="MS Gothic"/>
          <w:bCs/>
          <w:sz w:val="24"/>
        </w:rPr>
        <w:t>−</w:t>
      </w:r>
      <w:r w:rsidR="006F0F12" w:rsidRPr="000E28F6">
        <w:rPr>
          <w:rFonts w:ascii="Times New Roman" w:eastAsia="맑은 고딕" w:hint="eastAsia"/>
          <w:sz w:val="24"/>
        </w:rPr>
        <w:t xml:space="preserve"> </w:t>
      </w:r>
      <w:r w:rsidR="006F0F12" w:rsidRPr="000E28F6">
        <w:rPr>
          <w:rFonts w:ascii="Times New Roman" w:eastAsia="맑은 고딕"/>
          <w:sz w:val="24"/>
        </w:rPr>
        <w:t>cells were identified.</w:t>
      </w:r>
    </w:p>
    <w:p w:rsidR="006F0F12" w:rsidRPr="000E28F6" w:rsidRDefault="006F0F12" w:rsidP="006F0F12">
      <w:pPr>
        <w:spacing w:line="480" w:lineRule="auto"/>
        <w:jc w:val="left"/>
        <w:rPr>
          <w:rFonts w:ascii="Times New Roman"/>
          <w:b/>
          <w:bCs/>
          <w:sz w:val="24"/>
        </w:rPr>
      </w:pPr>
    </w:p>
    <w:p w:rsidR="006F0F12" w:rsidRPr="000E28F6" w:rsidRDefault="006F0F12" w:rsidP="006F0F12">
      <w:pPr>
        <w:spacing w:line="480" w:lineRule="auto"/>
        <w:jc w:val="left"/>
        <w:rPr>
          <w:rFonts w:ascii="Times New Roman"/>
          <w:b/>
          <w:bCs/>
          <w:sz w:val="24"/>
        </w:rPr>
      </w:pPr>
      <w:r w:rsidRPr="000E28F6">
        <w:rPr>
          <w:rFonts w:ascii="Times New Roman" w:hint="eastAsia"/>
          <w:b/>
          <w:bCs/>
          <w:sz w:val="24"/>
        </w:rPr>
        <w:t xml:space="preserve">Figure S4. </w:t>
      </w:r>
      <w:r w:rsidRPr="000E28F6">
        <w:rPr>
          <w:rFonts w:ascii="Times New Roman"/>
          <w:b/>
          <w:bCs/>
          <w:sz w:val="24"/>
        </w:rPr>
        <w:t xml:space="preserve">Detection of </w:t>
      </w:r>
      <w:r w:rsidRPr="000E28F6">
        <w:rPr>
          <w:rFonts w:ascii="Times New Roman" w:hint="eastAsia"/>
          <w:b/>
          <w:bCs/>
          <w:sz w:val="24"/>
        </w:rPr>
        <w:t xml:space="preserve">IL-23R </w:t>
      </w:r>
      <w:r w:rsidRPr="000E28F6">
        <w:rPr>
          <w:rFonts w:ascii="Times New Roman"/>
          <w:b/>
          <w:bCs/>
          <w:sz w:val="24"/>
        </w:rPr>
        <w:t>over</w:t>
      </w:r>
      <w:r w:rsidRPr="000E28F6">
        <w:rPr>
          <w:rFonts w:ascii="Times New Roman" w:hint="eastAsia"/>
          <w:b/>
          <w:bCs/>
          <w:sz w:val="24"/>
        </w:rPr>
        <w:t xml:space="preserve">expression </w:t>
      </w:r>
      <w:r w:rsidRPr="000E28F6">
        <w:rPr>
          <w:rFonts w:ascii="Times New Roman"/>
          <w:b/>
          <w:bCs/>
          <w:sz w:val="24"/>
        </w:rPr>
        <w:t xml:space="preserve">in </w:t>
      </w:r>
      <w:r w:rsidRPr="000E28F6">
        <w:rPr>
          <w:rFonts w:ascii="Times New Roman" w:hint="eastAsia"/>
          <w:b/>
          <w:bCs/>
          <w:sz w:val="24"/>
        </w:rPr>
        <w:t>MLE12 cells</w:t>
      </w:r>
    </w:p>
    <w:p w:rsidR="006F0F12" w:rsidRPr="000E28F6" w:rsidRDefault="006F0F12" w:rsidP="006F0F12">
      <w:pPr>
        <w:spacing w:line="480" w:lineRule="auto"/>
        <w:jc w:val="left"/>
        <w:rPr>
          <w:rFonts w:ascii="Times New Roman"/>
          <w:b/>
          <w:bCs/>
          <w:sz w:val="24"/>
        </w:rPr>
      </w:pPr>
      <w:r w:rsidRPr="000E28F6">
        <w:rPr>
          <w:rFonts w:ascii="Times New Roman" w:eastAsia="MinionPro-Regular" w:hint="eastAsia"/>
          <w:sz w:val="24"/>
        </w:rPr>
        <w:t>Primary antibodies used were IL-23R (1:1000</w:t>
      </w:r>
      <w:r>
        <w:rPr>
          <w:rFonts w:ascii="Times New Roman" w:eastAsia="MinionPro-Regular"/>
          <w:sz w:val="24"/>
        </w:rPr>
        <w:t>;</w:t>
      </w:r>
      <w:r w:rsidRPr="000E28F6">
        <w:rPr>
          <w:rFonts w:ascii="Times New Roman" w:eastAsia="MinionPro-Regular" w:hint="eastAsia"/>
          <w:sz w:val="24"/>
        </w:rPr>
        <w:t xml:space="preserve"> R&amp;D</w:t>
      </w:r>
      <w:r w:rsidRPr="000E28F6">
        <w:rPr>
          <w:rFonts w:ascii="Times New Roman" w:eastAsia="MinionPro-Regular"/>
          <w:sz w:val="24"/>
        </w:rPr>
        <w:t xml:space="preserve"> Systems</w:t>
      </w:r>
      <w:r w:rsidRPr="000E28F6">
        <w:rPr>
          <w:rFonts w:ascii="Times New Roman" w:eastAsia="MinionPro-Regular" w:hint="eastAsia"/>
          <w:sz w:val="24"/>
        </w:rPr>
        <w:t xml:space="preserve">) and </w:t>
      </w:r>
      <w:r>
        <w:rPr>
          <w:rFonts w:ascii="Times New Roman" w:eastAsia="굴림"/>
          <w:sz w:val="24"/>
        </w:rPr>
        <w:t>β</w:t>
      </w:r>
      <w:r w:rsidRPr="000E28F6">
        <w:rPr>
          <w:rFonts w:ascii="Times New Roman" w:eastAsia="MinionPro-Regular"/>
          <w:sz w:val="24"/>
        </w:rPr>
        <w:t>-actin</w:t>
      </w:r>
      <w:r w:rsidRPr="000E28F6">
        <w:rPr>
          <w:rFonts w:ascii="Times New Roman" w:eastAsia="MinionPro-Regular" w:hint="eastAsia"/>
          <w:sz w:val="24"/>
        </w:rPr>
        <w:t xml:space="preserve"> (</w:t>
      </w:r>
      <w:proofErr w:type="spellStart"/>
      <w:r w:rsidRPr="000E28F6">
        <w:rPr>
          <w:rFonts w:ascii="Times New Roman" w:eastAsia="MinionPro-Regular" w:hint="eastAsia"/>
          <w:sz w:val="24"/>
        </w:rPr>
        <w:t>Abcam</w:t>
      </w:r>
      <w:proofErr w:type="spellEnd"/>
      <w:r w:rsidRPr="000E28F6">
        <w:rPr>
          <w:rFonts w:ascii="Times New Roman" w:eastAsia="MinionPro-Regular" w:hint="eastAsia"/>
          <w:sz w:val="24"/>
        </w:rPr>
        <w:t>)</w:t>
      </w:r>
      <w:r w:rsidRPr="000E28F6">
        <w:rPr>
          <w:rFonts w:ascii="Times New Roman" w:eastAsia="MinionPro-Regular"/>
          <w:sz w:val="24"/>
        </w:rPr>
        <w:t>.</w:t>
      </w:r>
    </w:p>
    <w:p w:rsidR="006F0F12" w:rsidRDefault="006F0F12" w:rsidP="006F0F12">
      <w:pPr>
        <w:spacing w:line="480" w:lineRule="auto"/>
        <w:jc w:val="left"/>
        <w:rPr>
          <w:rFonts w:ascii="Times New Roman"/>
          <w:b/>
          <w:bCs/>
          <w:sz w:val="24"/>
        </w:rPr>
      </w:pPr>
    </w:p>
    <w:p w:rsidR="008F2676" w:rsidRPr="00AB4B22" w:rsidRDefault="008F2676" w:rsidP="008F2676">
      <w:pPr>
        <w:spacing w:line="480" w:lineRule="auto"/>
        <w:jc w:val="left"/>
        <w:rPr>
          <w:rFonts w:ascii="Times New Roman"/>
          <w:b/>
          <w:bCs/>
          <w:sz w:val="24"/>
        </w:rPr>
      </w:pPr>
      <w:r w:rsidRPr="00AB4B22">
        <w:rPr>
          <w:rFonts w:ascii="Times New Roman"/>
          <w:b/>
          <w:bCs/>
          <w:sz w:val="24"/>
        </w:rPr>
        <w:t xml:space="preserve">Figure S5. FACS plots </w:t>
      </w:r>
      <w:r w:rsidR="00465458" w:rsidRPr="00AB4B22">
        <w:rPr>
          <w:rFonts w:ascii="Times New Roman" w:hint="eastAsia"/>
          <w:b/>
          <w:bCs/>
          <w:sz w:val="24"/>
        </w:rPr>
        <w:t>of mice treated by</w:t>
      </w:r>
      <w:r w:rsidRPr="00AB4B22">
        <w:rPr>
          <w:rFonts w:ascii="Times New Roman"/>
          <w:b/>
          <w:bCs/>
          <w:sz w:val="24"/>
        </w:rPr>
        <w:t xml:space="preserve"> rIL-23</w:t>
      </w:r>
    </w:p>
    <w:p w:rsidR="008F2676" w:rsidRPr="00AB4B22" w:rsidRDefault="00EA3E90" w:rsidP="008F2676">
      <w:pPr>
        <w:spacing w:line="480" w:lineRule="auto"/>
        <w:jc w:val="left"/>
        <w:rPr>
          <w:rFonts w:ascii="Times New Roman"/>
          <w:bCs/>
          <w:sz w:val="24"/>
        </w:rPr>
      </w:pPr>
      <w:proofErr w:type="gramStart"/>
      <w:r>
        <w:rPr>
          <w:rFonts w:ascii="Times New Roman"/>
          <w:bCs/>
          <w:sz w:val="24"/>
        </w:rPr>
        <w:t>a</w:t>
      </w:r>
      <w:proofErr w:type="gramEnd"/>
      <w:r>
        <w:rPr>
          <w:rFonts w:ascii="Times New Roman"/>
          <w:bCs/>
          <w:sz w:val="24"/>
        </w:rPr>
        <w:t>, b</w:t>
      </w:r>
      <w:r w:rsidR="008F2676" w:rsidRPr="00AB4B22">
        <w:rPr>
          <w:rFonts w:ascii="Times New Roman"/>
          <w:bCs/>
          <w:sz w:val="24"/>
        </w:rPr>
        <w:t xml:space="preserve"> Gating of ILC2s, IL-13 or IL-5 expression was determined in ICOS+ in Lin- CD4−cells. </w:t>
      </w:r>
      <w:proofErr w:type="gramStart"/>
      <w:r>
        <w:rPr>
          <w:rFonts w:ascii="Times New Roman"/>
          <w:bCs/>
          <w:sz w:val="24"/>
        </w:rPr>
        <w:lastRenderedPageBreak/>
        <w:t>c</w:t>
      </w:r>
      <w:proofErr w:type="gramEnd"/>
      <w:r w:rsidR="008F2676" w:rsidRPr="00AB4B22">
        <w:rPr>
          <w:rFonts w:ascii="Times New Roman"/>
          <w:bCs/>
          <w:sz w:val="24"/>
        </w:rPr>
        <w:t xml:space="preserve"> Gating of ILC3s, IL-17 expression was determined in CD25+ in Lin-CD4−cells. </w:t>
      </w:r>
      <w:proofErr w:type="gramStart"/>
      <w:r>
        <w:rPr>
          <w:rFonts w:ascii="Times New Roman"/>
          <w:bCs/>
          <w:sz w:val="24"/>
        </w:rPr>
        <w:t>d</w:t>
      </w:r>
      <w:proofErr w:type="gramEnd"/>
      <w:r>
        <w:rPr>
          <w:rFonts w:ascii="Times New Roman"/>
          <w:bCs/>
          <w:sz w:val="24"/>
        </w:rPr>
        <w:t>, e</w:t>
      </w:r>
      <w:r w:rsidR="008F2676" w:rsidRPr="00AB4B22">
        <w:rPr>
          <w:rFonts w:ascii="Times New Roman"/>
          <w:bCs/>
          <w:sz w:val="24"/>
        </w:rPr>
        <w:t xml:space="preserve"> IL-13 or IL-17 intracellular expression was determined in CD4+ cells.</w:t>
      </w:r>
    </w:p>
    <w:p w:rsidR="008F2676" w:rsidRPr="008F2676" w:rsidRDefault="008F2676" w:rsidP="008F2676">
      <w:pPr>
        <w:spacing w:line="480" w:lineRule="auto"/>
        <w:jc w:val="left"/>
        <w:rPr>
          <w:rFonts w:ascii="Times New Roman"/>
          <w:b/>
          <w:bCs/>
          <w:sz w:val="24"/>
        </w:rPr>
      </w:pPr>
    </w:p>
    <w:p w:rsidR="008F2676" w:rsidRPr="00AB4B22" w:rsidRDefault="008F2676" w:rsidP="008F2676">
      <w:pPr>
        <w:spacing w:line="480" w:lineRule="auto"/>
        <w:jc w:val="left"/>
        <w:rPr>
          <w:rFonts w:ascii="Times New Roman"/>
          <w:b/>
          <w:bCs/>
          <w:sz w:val="24"/>
        </w:rPr>
      </w:pPr>
      <w:r w:rsidRPr="00AB4B22">
        <w:rPr>
          <w:rFonts w:ascii="Times New Roman"/>
          <w:b/>
          <w:bCs/>
          <w:sz w:val="24"/>
        </w:rPr>
        <w:t xml:space="preserve">Figure S6. FACS plots </w:t>
      </w:r>
      <w:r w:rsidR="00465458" w:rsidRPr="00AB4B22">
        <w:rPr>
          <w:rFonts w:ascii="Times New Roman" w:hint="eastAsia"/>
          <w:b/>
          <w:bCs/>
          <w:sz w:val="24"/>
        </w:rPr>
        <w:t>of</w:t>
      </w:r>
      <w:r w:rsidRPr="00AB4B22">
        <w:rPr>
          <w:rFonts w:ascii="Times New Roman"/>
          <w:b/>
          <w:bCs/>
          <w:sz w:val="24"/>
        </w:rPr>
        <w:t xml:space="preserve"> </w:t>
      </w:r>
      <w:proofErr w:type="spellStart"/>
      <w:r w:rsidRPr="00AB4B22">
        <w:rPr>
          <w:rFonts w:ascii="Times New Roman"/>
          <w:b/>
          <w:bCs/>
          <w:sz w:val="24"/>
        </w:rPr>
        <w:t>polyI</w:t>
      </w:r>
      <w:proofErr w:type="gramStart"/>
      <w:r w:rsidRPr="00AB4B22">
        <w:rPr>
          <w:rFonts w:ascii="Times New Roman"/>
          <w:b/>
          <w:bCs/>
          <w:sz w:val="24"/>
        </w:rPr>
        <w:t>:C</w:t>
      </w:r>
      <w:proofErr w:type="spellEnd"/>
      <w:proofErr w:type="gramEnd"/>
      <w:r w:rsidRPr="00AB4B22">
        <w:rPr>
          <w:rFonts w:ascii="Times New Roman"/>
          <w:b/>
          <w:bCs/>
          <w:sz w:val="24"/>
        </w:rPr>
        <w:t>/rIL-23 model</w:t>
      </w:r>
    </w:p>
    <w:p w:rsidR="008F2676" w:rsidRPr="00AB4B22" w:rsidRDefault="00EA3E90" w:rsidP="008F2676">
      <w:pPr>
        <w:spacing w:line="480" w:lineRule="auto"/>
        <w:jc w:val="left"/>
        <w:rPr>
          <w:rFonts w:ascii="Times New Roman"/>
          <w:bCs/>
          <w:sz w:val="24"/>
        </w:rPr>
      </w:pPr>
      <w:proofErr w:type="gramStart"/>
      <w:r>
        <w:rPr>
          <w:rFonts w:ascii="Times New Roman"/>
          <w:bCs/>
          <w:sz w:val="24"/>
        </w:rPr>
        <w:t>a</w:t>
      </w:r>
      <w:proofErr w:type="gramEnd"/>
      <w:r w:rsidR="008F2676" w:rsidRPr="00AB4B22">
        <w:rPr>
          <w:rFonts w:ascii="Times New Roman"/>
          <w:bCs/>
          <w:sz w:val="24"/>
        </w:rPr>
        <w:t xml:space="preserve"> Gating of eosinophils from BAL fluid, </w:t>
      </w:r>
      <w:proofErr w:type="spellStart"/>
      <w:r w:rsidR="008F2676" w:rsidRPr="00AB4B22">
        <w:rPr>
          <w:rFonts w:ascii="Times New Roman"/>
          <w:bCs/>
          <w:sz w:val="24"/>
        </w:rPr>
        <w:t>Siglec</w:t>
      </w:r>
      <w:proofErr w:type="spellEnd"/>
      <w:r w:rsidR="008F2676" w:rsidRPr="00AB4B22">
        <w:rPr>
          <w:rFonts w:ascii="Times New Roman"/>
          <w:bCs/>
          <w:sz w:val="24"/>
        </w:rPr>
        <w:t xml:space="preserve"> F expression was determined in CD11b+ CD11c−cells. </w:t>
      </w:r>
      <w:proofErr w:type="gramStart"/>
      <w:r>
        <w:rPr>
          <w:rFonts w:ascii="Times New Roman"/>
          <w:bCs/>
          <w:sz w:val="24"/>
        </w:rPr>
        <w:t>b</w:t>
      </w:r>
      <w:proofErr w:type="gramEnd"/>
      <w:r>
        <w:rPr>
          <w:rFonts w:ascii="Times New Roman"/>
          <w:bCs/>
          <w:sz w:val="24"/>
        </w:rPr>
        <w:t>, c</w:t>
      </w:r>
      <w:r w:rsidR="008F2676" w:rsidRPr="00AB4B22">
        <w:rPr>
          <w:rFonts w:ascii="Times New Roman"/>
          <w:bCs/>
          <w:sz w:val="24"/>
        </w:rPr>
        <w:t xml:space="preserve"> Gating of ILC2s, IL-13 or IL-5 expression was determined in ICOS+ in Lin- CD4−cells. </w:t>
      </w:r>
      <w:proofErr w:type="gramStart"/>
      <w:r>
        <w:rPr>
          <w:rFonts w:ascii="Times New Roman"/>
          <w:bCs/>
          <w:sz w:val="24"/>
        </w:rPr>
        <w:t>d</w:t>
      </w:r>
      <w:proofErr w:type="gramEnd"/>
      <w:r w:rsidR="008F2676" w:rsidRPr="00AB4B22">
        <w:rPr>
          <w:rFonts w:ascii="Times New Roman"/>
          <w:bCs/>
          <w:sz w:val="24"/>
        </w:rPr>
        <w:t xml:space="preserve"> Gating of ILC3s, IL-17 expression was determined in CD25+ in Lin-CD4−cells. </w:t>
      </w:r>
      <w:proofErr w:type="gramStart"/>
      <w:r>
        <w:rPr>
          <w:rFonts w:ascii="Times New Roman"/>
          <w:bCs/>
          <w:sz w:val="24"/>
        </w:rPr>
        <w:t>e</w:t>
      </w:r>
      <w:proofErr w:type="gramEnd"/>
      <w:r w:rsidR="008F2676" w:rsidRPr="00AB4B22">
        <w:rPr>
          <w:rFonts w:ascii="Times New Roman"/>
          <w:bCs/>
          <w:sz w:val="24"/>
        </w:rPr>
        <w:t xml:space="preserve"> IL-13 or IL-17 intracellular expression was determined in CD4+ cells.</w:t>
      </w:r>
    </w:p>
    <w:p w:rsidR="008F2676" w:rsidRPr="00AB4B22" w:rsidRDefault="008F2676" w:rsidP="008F2676">
      <w:pPr>
        <w:spacing w:line="480" w:lineRule="auto"/>
        <w:jc w:val="left"/>
        <w:rPr>
          <w:rFonts w:ascii="Times New Roman"/>
          <w:b/>
          <w:bCs/>
          <w:sz w:val="24"/>
        </w:rPr>
      </w:pPr>
    </w:p>
    <w:p w:rsidR="008F2676" w:rsidRPr="00AB4B22" w:rsidRDefault="008F2676" w:rsidP="008F2676">
      <w:pPr>
        <w:spacing w:line="480" w:lineRule="auto"/>
        <w:jc w:val="left"/>
        <w:rPr>
          <w:rFonts w:ascii="Times New Roman"/>
          <w:b/>
          <w:bCs/>
          <w:sz w:val="24"/>
        </w:rPr>
      </w:pPr>
      <w:r w:rsidRPr="00AB4B22">
        <w:rPr>
          <w:rFonts w:ascii="Times New Roman"/>
          <w:b/>
          <w:bCs/>
          <w:sz w:val="24"/>
        </w:rPr>
        <w:t xml:space="preserve">Figure S7. FACS plots </w:t>
      </w:r>
      <w:r w:rsidR="00465458" w:rsidRPr="00AB4B22">
        <w:rPr>
          <w:rFonts w:ascii="Times New Roman" w:hint="eastAsia"/>
          <w:b/>
          <w:bCs/>
          <w:sz w:val="24"/>
        </w:rPr>
        <w:t>of</w:t>
      </w:r>
      <w:r w:rsidRPr="00AB4B22">
        <w:rPr>
          <w:rFonts w:ascii="Times New Roman"/>
          <w:b/>
          <w:bCs/>
          <w:sz w:val="24"/>
        </w:rPr>
        <w:t xml:space="preserve"> DEP/rIL-23 model</w:t>
      </w:r>
    </w:p>
    <w:p w:rsidR="008F2676" w:rsidRPr="00AB4B22" w:rsidRDefault="00EA3E90" w:rsidP="008F2676">
      <w:pPr>
        <w:spacing w:line="480" w:lineRule="auto"/>
        <w:jc w:val="left"/>
        <w:rPr>
          <w:rFonts w:ascii="Times New Roman"/>
          <w:bCs/>
          <w:sz w:val="24"/>
        </w:rPr>
      </w:pPr>
      <w:proofErr w:type="gramStart"/>
      <w:r>
        <w:rPr>
          <w:rFonts w:ascii="Times New Roman"/>
          <w:bCs/>
          <w:sz w:val="24"/>
        </w:rPr>
        <w:t>a</w:t>
      </w:r>
      <w:proofErr w:type="gramEnd"/>
      <w:r w:rsidR="008F2676" w:rsidRPr="00AB4B22">
        <w:rPr>
          <w:rFonts w:ascii="Times New Roman"/>
          <w:bCs/>
          <w:sz w:val="24"/>
        </w:rPr>
        <w:t xml:space="preserve"> Gating of eosinophils from BAL fluid, </w:t>
      </w:r>
      <w:proofErr w:type="spellStart"/>
      <w:r w:rsidR="008F2676" w:rsidRPr="00AB4B22">
        <w:rPr>
          <w:rFonts w:ascii="Times New Roman"/>
          <w:bCs/>
          <w:sz w:val="24"/>
        </w:rPr>
        <w:t>Siglec</w:t>
      </w:r>
      <w:proofErr w:type="spellEnd"/>
      <w:r w:rsidR="008F2676" w:rsidRPr="00AB4B22">
        <w:rPr>
          <w:rFonts w:ascii="Times New Roman"/>
          <w:bCs/>
          <w:sz w:val="24"/>
        </w:rPr>
        <w:t xml:space="preserve"> F expression was determined in CD11b+ CD11c−cells. </w:t>
      </w:r>
      <w:proofErr w:type="gramStart"/>
      <w:r>
        <w:rPr>
          <w:rFonts w:ascii="Times New Roman"/>
          <w:bCs/>
          <w:sz w:val="24"/>
        </w:rPr>
        <w:t>b</w:t>
      </w:r>
      <w:proofErr w:type="gramEnd"/>
      <w:r>
        <w:rPr>
          <w:rFonts w:ascii="Times New Roman"/>
          <w:bCs/>
          <w:sz w:val="24"/>
        </w:rPr>
        <w:t>, c</w:t>
      </w:r>
      <w:r w:rsidR="008F2676" w:rsidRPr="00AB4B22">
        <w:rPr>
          <w:rFonts w:ascii="Times New Roman"/>
          <w:bCs/>
          <w:sz w:val="24"/>
        </w:rPr>
        <w:t xml:space="preserve"> Gating of ILC2s, IL-13 or IL-5 expression was determined in ICOS+ in Lin- CD4−cells. </w:t>
      </w:r>
      <w:proofErr w:type="gramStart"/>
      <w:r>
        <w:rPr>
          <w:rFonts w:ascii="Times New Roman"/>
          <w:bCs/>
          <w:sz w:val="24"/>
        </w:rPr>
        <w:t>d</w:t>
      </w:r>
      <w:proofErr w:type="gramEnd"/>
      <w:r w:rsidR="008F2676" w:rsidRPr="00AB4B22">
        <w:rPr>
          <w:rFonts w:ascii="Times New Roman"/>
          <w:bCs/>
          <w:sz w:val="24"/>
        </w:rPr>
        <w:t xml:space="preserve"> Gating of ILC3s, IL-17 expression was determined in CD25+ in Lin-CD4−cells. </w:t>
      </w:r>
      <w:proofErr w:type="gramStart"/>
      <w:r>
        <w:rPr>
          <w:rFonts w:ascii="Times New Roman"/>
          <w:bCs/>
          <w:sz w:val="24"/>
        </w:rPr>
        <w:t>e</w:t>
      </w:r>
      <w:proofErr w:type="gramEnd"/>
      <w:r w:rsidR="008F2676" w:rsidRPr="00AB4B22">
        <w:rPr>
          <w:rFonts w:ascii="Times New Roman"/>
          <w:bCs/>
          <w:sz w:val="24"/>
        </w:rPr>
        <w:t xml:space="preserve"> IL-13 or IL-17 intracellular expression was determined in CD4+ cells.</w:t>
      </w:r>
    </w:p>
    <w:p w:rsidR="008F2676" w:rsidRPr="000E28F6" w:rsidRDefault="008F2676" w:rsidP="006F0F12">
      <w:pPr>
        <w:spacing w:line="480" w:lineRule="auto"/>
        <w:jc w:val="left"/>
        <w:rPr>
          <w:rFonts w:ascii="Times New Roman"/>
          <w:b/>
          <w:bCs/>
          <w:sz w:val="24"/>
        </w:rPr>
      </w:pPr>
    </w:p>
    <w:p w:rsidR="006F0F12" w:rsidRPr="00AB4B22" w:rsidRDefault="008F2676" w:rsidP="006F0F12">
      <w:pPr>
        <w:wordWrap/>
        <w:spacing w:line="480" w:lineRule="auto"/>
        <w:jc w:val="left"/>
        <w:rPr>
          <w:rFonts w:ascii="Times New Roman"/>
          <w:b/>
          <w:sz w:val="24"/>
        </w:rPr>
      </w:pPr>
      <w:r w:rsidRPr="00AB4B22">
        <w:rPr>
          <w:rFonts w:ascii="Times New Roman"/>
          <w:b/>
          <w:bCs/>
          <w:sz w:val="24"/>
        </w:rPr>
        <w:t xml:space="preserve">Figure S8. </w:t>
      </w:r>
      <w:r w:rsidR="006F0F12" w:rsidRPr="00AB4B22">
        <w:rPr>
          <w:rFonts w:ascii="Times New Roman" w:hint="eastAsia"/>
          <w:b/>
          <w:sz w:val="24"/>
        </w:rPr>
        <w:t>IL</w:t>
      </w:r>
      <w:r w:rsidR="006F0F12" w:rsidRPr="00AB4B22">
        <w:rPr>
          <w:rFonts w:ascii="Times New Roman"/>
          <w:b/>
          <w:sz w:val="24"/>
        </w:rPr>
        <w:t>-</w:t>
      </w:r>
      <w:r w:rsidR="006F0F12" w:rsidRPr="00AB4B22">
        <w:rPr>
          <w:rFonts w:ascii="Times New Roman" w:hint="eastAsia"/>
          <w:b/>
          <w:sz w:val="24"/>
        </w:rPr>
        <w:t xml:space="preserve">23R expression in </w:t>
      </w:r>
      <w:r w:rsidR="006F0F12" w:rsidRPr="00AB4B22">
        <w:rPr>
          <w:rFonts w:ascii="Times New Roman"/>
          <w:b/>
          <w:sz w:val="24"/>
        </w:rPr>
        <w:t>cells from mouse</w:t>
      </w:r>
      <w:r w:rsidR="006F0F12" w:rsidRPr="00AB4B22">
        <w:rPr>
          <w:rFonts w:ascii="Times New Roman" w:hint="eastAsia"/>
          <w:b/>
          <w:sz w:val="24"/>
        </w:rPr>
        <w:t xml:space="preserve"> lung</w:t>
      </w:r>
      <w:r w:rsidR="006F0F12" w:rsidRPr="00AB4B22">
        <w:rPr>
          <w:rFonts w:ascii="Times New Roman"/>
          <w:b/>
          <w:sz w:val="24"/>
        </w:rPr>
        <w:t xml:space="preserve"> tissue</w:t>
      </w:r>
    </w:p>
    <w:p w:rsidR="006F0F12" w:rsidRPr="007940EE" w:rsidRDefault="00EA3E90" w:rsidP="00E859EE">
      <w:pPr>
        <w:pStyle w:val="ac"/>
        <w:shd w:val="clear" w:color="auto" w:fill="FFFFFF"/>
        <w:spacing w:line="480" w:lineRule="auto"/>
        <w:jc w:val="left"/>
        <w:rPr>
          <w:rFonts w:ascii="Times New Roman" w:eastAsia="돋움" w:hAnsi="Times New Roman" w:cs="Times New Roman"/>
          <w:sz w:val="24"/>
          <w:szCs w:val="24"/>
        </w:rPr>
      </w:pPr>
      <w:proofErr w:type="gramStart"/>
      <w:r>
        <w:rPr>
          <w:rFonts w:ascii="Times New Roman" w:eastAsia="맑은 고딕"/>
          <w:color w:val="auto"/>
          <w:sz w:val="24"/>
        </w:rPr>
        <w:t>a</w:t>
      </w:r>
      <w:proofErr w:type="gramEnd"/>
      <w:r w:rsidR="006F0F12" w:rsidRPr="00AB4B22">
        <w:rPr>
          <w:rFonts w:ascii="Times New Roman" w:eastAsia="맑은 고딕"/>
          <w:color w:val="auto"/>
          <w:sz w:val="24"/>
        </w:rPr>
        <w:t xml:space="preserve"> </w:t>
      </w:r>
      <w:r w:rsidR="006F0F12" w:rsidRPr="00AB4B22">
        <w:rPr>
          <w:rFonts w:ascii="Times New Roman" w:eastAsia="맑은 고딕" w:hint="eastAsia"/>
          <w:color w:val="auto"/>
          <w:sz w:val="24"/>
        </w:rPr>
        <w:t>IL-23R+</w:t>
      </w:r>
      <w:r w:rsidR="006F0F12" w:rsidRPr="00AB4B22">
        <w:rPr>
          <w:rFonts w:ascii="Times New Roman" w:eastAsia="맑은 고딕"/>
          <w:color w:val="auto"/>
          <w:sz w:val="24"/>
        </w:rPr>
        <w:t xml:space="preserve"> </w:t>
      </w:r>
      <w:proofErr w:type="spellStart"/>
      <w:r w:rsidR="006F0F12" w:rsidRPr="00AB4B22">
        <w:rPr>
          <w:rFonts w:ascii="Times New Roman" w:eastAsia="맑은 고딕" w:hint="eastAsia"/>
          <w:color w:val="auto"/>
          <w:sz w:val="24"/>
        </w:rPr>
        <w:t>EpCAM</w:t>
      </w:r>
      <w:proofErr w:type="spellEnd"/>
      <w:r w:rsidR="006F0F12" w:rsidRPr="00AB4B22">
        <w:rPr>
          <w:rFonts w:ascii="Times New Roman" w:eastAsia="맑은 고딕" w:hint="eastAsia"/>
          <w:color w:val="auto"/>
          <w:sz w:val="24"/>
        </w:rPr>
        <w:t>+ CD45</w:t>
      </w:r>
      <w:r w:rsidR="006F0F12" w:rsidRPr="00AB4B22">
        <w:rPr>
          <w:rFonts w:ascii="Times New Roman" w:eastAsia="MS Gothic" w:hAnsi="Times New Roman" w:cs="Times New Roman"/>
          <w:bCs/>
          <w:color w:val="auto"/>
          <w:sz w:val="24"/>
        </w:rPr>
        <w:t>−</w:t>
      </w:r>
      <w:r w:rsidR="006F0F12" w:rsidRPr="00AB4B22">
        <w:rPr>
          <w:rFonts w:ascii="Times New Roman" w:eastAsia="맑은 고딕" w:hint="eastAsia"/>
          <w:color w:val="auto"/>
          <w:sz w:val="24"/>
        </w:rPr>
        <w:t xml:space="preserve"> cells</w:t>
      </w:r>
      <w:r w:rsidR="006F0F12" w:rsidRPr="00AB4B22">
        <w:rPr>
          <w:rFonts w:ascii="Times New Roman" w:eastAsia="맑은 고딕"/>
          <w:color w:val="auto"/>
          <w:sz w:val="24"/>
        </w:rPr>
        <w:t xml:space="preserve">. </w:t>
      </w:r>
      <w:proofErr w:type="gramStart"/>
      <w:r>
        <w:rPr>
          <w:rFonts w:ascii="Times New Roman" w:eastAsia="맑은 고딕"/>
          <w:color w:val="auto"/>
          <w:sz w:val="24"/>
        </w:rPr>
        <w:t>b</w:t>
      </w:r>
      <w:proofErr w:type="gramEnd"/>
      <w:r w:rsidR="006F0F12" w:rsidRPr="00AB4B22">
        <w:rPr>
          <w:rFonts w:ascii="Times New Roman" w:eastAsia="맑은 고딕" w:hint="eastAsia"/>
          <w:color w:val="auto"/>
          <w:sz w:val="24"/>
        </w:rPr>
        <w:t xml:space="preserve"> </w:t>
      </w:r>
      <w:r w:rsidR="006F0F12" w:rsidRPr="00AB4B22">
        <w:rPr>
          <w:rFonts w:ascii="Times New Roman"/>
          <w:color w:val="auto"/>
          <w:sz w:val="24"/>
        </w:rPr>
        <w:t>CD11+ F4/80</w:t>
      </w:r>
      <w:r w:rsidR="006F0F12" w:rsidRPr="00AB4B22">
        <w:rPr>
          <w:rFonts w:ascii="Times New Roman" w:eastAsia="MS Gothic" w:hAnsi="Times New Roman" w:cs="Times New Roman"/>
          <w:bCs/>
          <w:color w:val="auto"/>
          <w:sz w:val="24"/>
        </w:rPr>
        <w:t>−</w:t>
      </w:r>
      <w:r w:rsidR="006F0F12" w:rsidRPr="00AB4B22">
        <w:rPr>
          <w:rFonts w:ascii="Times New Roman"/>
          <w:color w:val="auto"/>
          <w:sz w:val="24"/>
        </w:rPr>
        <w:t xml:space="preserve"> CD45+ cells. </w:t>
      </w:r>
      <w:proofErr w:type="gramStart"/>
      <w:r>
        <w:rPr>
          <w:rFonts w:ascii="Times New Roman"/>
          <w:color w:val="auto"/>
          <w:sz w:val="24"/>
        </w:rPr>
        <w:t>c</w:t>
      </w:r>
      <w:proofErr w:type="gramEnd"/>
      <w:r w:rsidR="006F0F12" w:rsidRPr="00AB4B22">
        <w:rPr>
          <w:rFonts w:ascii="Times New Roman"/>
          <w:color w:val="auto"/>
          <w:sz w:val="24"/>
        </w:rPr>
        <w:t xml:space="preserve"> CD4+ CD45+ cells.</w:t>
      </w:r>
      <w:r w:rsidR="006F0F12" w:rsidRPr="00AB4B22">
        <w:rPr>
          <w:rFonts w:ascii="Times New Roman" w:eastAsia="맑은 고딕" w:hint="eastAsia"/>
          <w:color w:val="auto"/>
          <w:sz w:val="24"/>
        </w:rPr>
        <w:t xml:space="preserve"> </w:t>
      </w:r>
      <w:r w:rsidR="006F0F12" w:rsidRPr="00AB4B22">
        <w:rPr>
          <w:rFonts w:ascii="Times New Roman" w:eastAsia="돋움" w:hAnsi="Times New Roman" w:cs="Times New Roman"/>
          <w:color w:val="auto"/>
          <w:spacing w:val="-2"/>
          <w:sz w:val="24"/>
          <w:szCs w:val="24"/>
          <w:vertAlign w:val="superscript"/>
        </w:rPr>
        <w:t>*</w:t>
      </w:r>
      <w:r w:rsidR="006F0F12" w:rsidRPr="00AB4B22">
        <w:rPr>
          <w:rFonts w:ascii="Times New Roman" w:eastAsia="돋움" w:hAnsi="Times New Roman" w:cs="Times New Roman"/>
          <w:i/>
          <w:iCs/>
          <w:color w:val="auto"/>
          <w:spacing w:val="-2"/>
          <w:sz w:val="24"/>
          <w:szCs w:val="24"/>
        </w:rPr>
        <w:t xml:space="preserve">P </w:t>
      </w:r>
      <w:r w:rsidR="006F0F12" w:rsidRPr="00AB4B22">
        <w:rPr>
          <w:rFonts w:ascii="Times New Roman" w:eastAsia="돋움" w:hAnsi="Times New Roman" w:cs="Times New Roman"/>
          <w:color w:val="auto"/>
          <w:spacing w:val="-2"/>
          <w:sz w:val="24"/>
          <w:szCs w:val="24"/>
        </w:rPr>
        <w:t>&lt; 0.05</w:t>
      </w:r>
      <w:r w:rsidR="006A6F85" w:rsidRPr="00AB4B22">
        <w:rPr>
          <w:rFonts w:ascii="Times New Roman" w:eastAsia="돋움" w:hAnsi="Times New Roman" w:cs="Times New Roman" w:hint="eastAsia"/>
          <w:color w:val="auto"/>
          <w:spacing w:val="-2"/>
          <w:sz w:val="24"/>
          <w:szCs w:val="24"/>
        </w:rPr>
        <w:t xml:space="preserve"> between groups</w:t>
      </w:r>
      <w:r w:rsidR="006F0F12" w:rsidRPr="000E28F6">
        <w:rPr>
          <w:rFonts w:ascii="Times New Roman" w:eastAsia="돋움" w:hAnsi="Times New Roman" w:cs="Times New Roman"/>
          <w:spacing w:val="-2"/>
          <w:sz w:val="24"/>
          <w:szCs w:val="24"/>
        </w:rPr>
        <w:t xml:space="preserve">; </w:t>
      </w:r>
      <w:r w:rsidR="006F0F12" w:rsidRPr="000E28F6">
        <w:rPr>
          <w:rFonts w:ascii="Times New Roman" w:eastAsia="돋움" w:hAnsi="Times New Roman" w:cs="Times New Roman" w:hint="eastAsia"/>
          <w:spacing w:val="-2"/>
          <w:sz w:val="24"/>
          <w:szCs w:val="24"/>
          <w:vertAlign w:val="superscript"/>
        </w:rPr>
        <w:t>#</w:t>
      </w:r>
      <w:r w:rsidR="006F0F12">
        <w:rPr>
          <w:rFonts w:ascii="Times New Roman" w:eastAsia="돋움" w:hAnsi="Times New Roman" w:cs="Times New Roman"/>
          <w:i/>
          <w:iCs/>
          <w:spacing w:val="-2"/>
          <w:sz w:val="24"/>
          <w:szCs w:val="24"/>
        </w:rPr>
        <w:t>P</w:t>
      </w:r>
      <w:r w:rsidR="006F0F12" w:rsidRPr="000E28F6">
        <w:rPr>
          <w:rFonts w:ascii="Times New Roman" w:eastAsia="돋움" w:hAnsi="Times New Roman" w:cs="Times New Roman"/>
          <w:i/>
          <w:iCs/>
          <w:spacing w:val="-2"/>
          <w:sz w:val="24"/>
          <w:szCs w:val="24"/>
        </w:rPr>
        <w:t xml:space="preserve"> </w:t>
      </w:r>
      <w:r w:rsidR="006F0F12" w:rsidRPr="000E28F6">
        <w:rPr>
          <w:rFonts w:ascii="Times New Roman" w:eastAsia="돋움" w:hAnsi="Times New Roman" w:cs="Times New Roman"/>
          <w:spacing w:val="-2"/>
          <w:sz w:val="24"/>
          <w:szCs w:val="24"/>
        </w:rPr>
        <w:t>&lt; 0.0</w:t>
      </w:r>
      <w:r w:rsidR="006F0F12" w:rsidRPr="000E28F6">
        <w:rPr>
          <w:rFonts w:ascii="Times New Roman" w:eastAsia="돋움" w:hAnsi="Times New Roman" w:cs="Times New Roman" w:hint="eastAsia"/>
          <w:spacing w:val="-2"/>
          <w:sz w:val="24"/>
          <w:szCs w:val="24"/>
        </w:rPr>
        <w:t>5</w:t>
      </w:r>
      <w:r w:rsidR="006F0F12" w:rsidRPr="000E28F6">
        <w:rPr>
          <w:rFonts w:ascii="Times New Roman" w:eastAsia="돋움" w:hAnsi="Times New Roman" w:cs="Times New Roman" w:hint="eastAsia"/>
          <w:sz w:val="24"/>
          <w:szCs w:val="24"/>
        </w:rPr>
        <w:t xml:space="preserve"> compar</w:t>
      </w:r>
      <w:r w:rsidR="006F0F12" w:rsidRPr="000E28F6">
        <w:rPr>
          <w:rFonts w:ascii="Times New Roman" w:eastAsia="돋움" w:hAnsi="Times New Roman" w:cs="Times New Roman"/>
          <w:sz w:val="24"/>
          <w:szCs w:val="24"/>
        </w:rPr>
        <w:t xml:space="preserve">ed to </w:t>
      </w:r>
      <w:r>
        <w:rPr>
          <w:rFonts w:ascii="Times New Roman" w:eastAsia="돋움" w:hAnsi="Times New Roman" w:cs="Times New Roman"/>
          <w:sz w:val="24"/>
          <w:szCs w:val="24"/>
        </w:rPr>
        <w:t xml:space="preserve">the </w:t>
      </w:r>
      <w:r w:rsidR="006F0F12" w:rsidRPr="000E28F6">
        <w:rPr>
          <w:rFonts w:ascii="Times New Roman" w:eastAsia="돋움" w:hAnsi="Times New Roman" w:cs="Times New Roman" w:hint="eastAsia"/>
          <w:sz w:val="24"/>
          <w:szCs w:val="24"/>
        </w:rPr>
        <w:t>control mice</w:t>
      </w:r>
      <w:r w:rsidR="006F0F12">
        <w:rPr>
          <w:rFonts w:ascii="Times New Roman" w:eastAsia="돋움" w:hAnsi="Times New Roman" w:cs="Times New Roman"/>
          <w:sz w:val="24"/>
          <w:szCs w:val="24"/>
        </w:rPr>
        <w:t>.</w:t>
      </w:r>
      <w:r w:rsidR="006F0F12" w:rsidRPr="007940EE">
        <w:rPr>
          <w:rFonts w:ascii="Times New Roman" w:eastAsia="돋움" w:hAnsi="Times New Roman" w:cs="Times New Roman"/>
          <w:sz w:val="24"/>
          <w:szCs w:val="24"/>
        </w:rPr>
        <w:br w:type="page"/>
      </w:r>
    </w:p>
    <w:p w:rsidR="006F0F12" w:rsidRPr="00180299" w:rsidRDefault="006F0F12" w:rsidP="006F0F12">
      <w:pPr>
        <w:pStyle w:val="ac"/>
        <w:shd w:val="clear" w:color="auto" w:fill="FFFFFF"/>
        <w:spacing w:line="480" w:lineRule="auto"/>
        <w:jc w:val="left"/>
        <w:rPr>
          <w:rFonts w:ascii="Times New Roman" w:eastAsia="돋움" w:hAnsi="Times New Roman" w:cs="Times New Roman"/>
          <w:b/>
          <w:sz w:val="24"/>
          <w:szCs w:val="24"/>
        </w:rPr>
      </w:pPr>
      <w:r w:rsidRPr="00180299">
        <w:rPr>
          <w:rFonts w:ascii="Times New Roman" w:eastAsia="돋움" w:hAnsi="Times New Roman" w:cs="Times New Roman" w:hint="eastAsia"/>
          <w:b/>
          <w:sz w:val="24"/>
          <w:szCs w:val="24"/>
        </w:rPr>
        <w:lastRenderedPageBreak/>
        <w:t>Figure S1.</w:t>
      </w:r>
    </w:p>
    <w:p w:rsidR="006F0F12" w:rsidRPr="00E859EE" w:rsidRDefault="006F0F12" w:rsidP="00E859EE">
      <w:pPr>
        <w:pStyle w:val="ac"/>
        <w:shd w:val="clear" w:color="auto" w:fill="FFFFFF"/>
        <w:spacing w:line="480" w:lineRule="auto"/>
        <w:jc w:val="left"/>
        <w:rPr>
          <w:rFonts w:ascii="Times New Roman" w:eastAsia="돋움" w:hAnsi="Times New Roman" w:cs="Times New Roman"/>
          <w:sz w:val="24"/>
          <w:szCs w:val="24"/>
        </w:rPr>
      </w:pPr>
      <w:r>
        <w:rPr>
          <w:rFonts w:ascii="Times New Roman" w:eastAsia="돋움" w:hAnsi="Times New Roman" w:cs="Times New Roman"/>
          <w:noProof/>
          <w:sz w:val="24"/>
          <w:szCs w:val="24"/>
        </w:rPr>
        <w:drawing>
          <wp:inline distT="0" distB="0" distL="0" distR="0" wp14:anchorId="6256C6B1" wp14:editId="36116512">
            <wp:extent cx="5393055" cy="1765300"/>
            <wp:effectExtent l="19050" t="0" r="0" b="0"/>
            <wp:docPr id="10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176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돋움" w:hAnsi="Times New Roman" w:cs="Times New Roman"/>
          <w:sz w:val="24"/>
          <w:szCs w:val="24"/>
        </w:rPr>
        <w:br w:type="page"/>
      </w:r>
    </w:p>
    <w:p w:rsidR="00932391" w:rsidRPr="00AB4B22" w:rsidRDefault="00AB4B22" w:rsidP="00E859EE">
      <w:pPr>
        <w:pStyle w:val="ac"/>
        <w:shd w:val="clear" w:color="auto" w:fill="FFFFFF"/>
        <w:spacing w:line="480" w:lineRule="auto"/>
        <w:jc w:val="left"/>
        <w:rPr>
          <w:rFonts w:ascii="Times New Roman" w:eastAsia="돋움" w:hAnsi="Times New Roman" w:cs="Times New Roman"/>
          <w:b/>
          <w:sz w:val="24"/>
          <w:szCs w:val="24"/>
        </w:rPr>
      </w:pPr>
      <w:r w:rsidRPr="00AB4B22">
        <w:rPr>
          <w:rFonts w:ascii="Times New Roman" w:eastAsia="돋움" w:hAnsi="Times New Roman" w:cs="Times New Roman" w:hint="eastAsia"/>
          <w:b/>
          <w:sz w:val="24"/>
          <w:szCs w:val="24"/>
        </w:rPr>
        <w:lastRenderedPageBreak/>
        <w:t>Figure S2.</w:t>
      </w:r>
    </w:p>
    <w:p w:rsidR="00932391" w:rsidRDefault="00EA3E90">
      <w:pPr>
        <w:widowControl/>
        <w:wordWrap/>
        <w:autoSpaceDE/>
        <w:autoSpaceDN/>
        <w:spacing w:after="200" w:line="276" w:lineRule="auto"/>
        <w:rPr>
          <w:rFonts w:ascii="Times New Roman" w:eastAsia="돋움"/>
          <w:b/>
          <w:color w:val="000000"/>
          <w:kern w:val="0"/>
          <w:sz w:val="24"/>
        </w:rPr>
      </w:pPr>
      <w:r w:rsidRPr="00F25D68">
        <w:rPr>
          <w:rFonts w:ascii="Times New Roman" w:eastAsia="돋움"/>
          <w:b/>
          <w:noProof/>
          <w:sz w:val="24"/>
        </w:rPr>
        <w:drawing>
          <wp:inline distT="0" distB="0" distL="0" distR="0" wp14:anchorId="17513753" wp14:editId="21C418B6">
            <wp:extent cx="5731510" cy="5607685"/>
            <wp:effectExtent l="0" t="0" r="2540" b="0"/>
            <wp:docPr id="2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0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2391">
        <w:rPr>
          <w:rFonts w:ascii="Times New Roman" w:eastAsia="돋움"/>
          <w:b/>
          <w:sz w:val="24"/>
        </w:rPr>
        <w:br w:type="page"/>
      </w:r>
    </w:p>
    <w:p w:rsidR="006F0F12" w:rsidRPr="00180299" w:rsidRDefault="006F0F12" w:rsidP="006F0F12">
      <w:pPr>
        <w:pStyle w:val="ac"/>
        <w:shd w:val="clear" w:color="auto" w:fill="FFFFFF"/>
        <w:spacing w:line="480" w:lineRule="auto"/>
        <w:jc w:val="left"/>
        <w:rPr>
          <w:rFonts w:ascii="Times New Roman" w:eastAsia="돋움" w:hAnsi="Times New Roman" w:cs="Times New Roman"/>
          <w:b/>
          <w:sz w:val="24"/>
          <w:szCs w:val="24"/>
        </w:rPr>
      </w:pPr>
      <w:r w:rsidRPr="00180299">
        <w:rPr>
          <w:rFonts w:ascii="Times New Roman" w:eastAsia="돋움" w:hAnsi="Times New Roman" w:cs="Times New Roman" w:hint="eastAsia"/>
          <w:b/>
          <w:sz w:val="24"/>
          <w:szCs w:val="24"/>
        </w:rPr>
        <w:lastRenderedPageBreak/>
        <w:t>Figure S3.</w:t>
      </w:r>
    </w:p>
    <w:p w:rsidR="006F0F12" w:rsidRPr="00E859EE" w:rsidRDefault="00EA3E90" w:rsidP="00E859EE">
      <w:pPr>
        <w:pStyle w:val="ac"/>
        <w:shd w:val="clear" w:color="auto" w:fill="FFFFFF"/>
        <w:spacing w:line="480" w:lineRule="auto"/>
        <w:jc w:val="left"/>
        <w:rPr>
          <w:rFonts w:ascii="Times New Roman" w:eastAsia="돋움" w:hAnsi="Times New Roman" w:cs="Times New Roman"/>
          <w:sz w:val="24"/>
          <w:szCs w:val="24"/>
        </w:rPr>
      </w:pPr>
      <w:r w:rsidRPr="00F25D68">
        <w:rPr>
          <w:rFonts w:ascii="Times New Roman" w:eastAsia="돋움" w:hAnsi="Times New Roman" w:cs="Times New Roman"/>
          <w:noProof/>
          <w:sz w:val="24"/>
          <w:szCs w:val="24"/>
        </w:rPr>
        <w:drawing>
          <wp:inline distT="0" distB="0" distL="0" distR="0" wp14:anchorId="261D4E69" wp14:editId="4D55E072">
            <wp:extent cx="5639289" cy="3450635"/>
            <wp:effectExtent l="0" t="0" r="0" b="0"/>
            <wp:docPr id="2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9289" cy="345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0F12">
        <w:rPr>
          <w:rFonts w:ascii="Times New Roman" w:eastAsia="돋움" w:hAnsi="Times New Roman" w:cs="Times New Roman"/>
          <w:sz w:val="24"/>
          <w:szCs w:val="24"/>
        </w:rPr>
        <w:br w:type="page"/>
      </w:r>
    </w:p>
    <w:p w:rsidR="006F0F12" w:rsidRPr="00180299" w:rsidRDefault="006F0F12" w:rsidP="006F0F12">
      <w:pPr>
        <w:pStyle w:val="ac"/>
        <w:shd w:val="clear" w:color="auto" w:fill="FFFFFF"/>
        <w:spacing w:line="480" w:lineRule="auto"/>
        <w:jc w:val="left"/>
        <w:rPr>
          <w:rFonts w:ascii="Times New Roman" w:eastAsia="돋움" w:hAnsi="Times New Roman" w:cs="Times New Roman"/>
          <w:b/>
          <w:sz w:val="24"/>
          <w:szCs w:val="24"/>
        </w:rPr>
      </w:pPr>
      <w:r w:rsidRPr="00180299">
        <w:rPr>
          <w:rFonts w:ascii="Times New Roman" w:eastAsia="돋움" w:hAnsi="Times New Roman" w:cs="Times New Roman" w:hint="eastAsia"/>
          <w:b/>
          <w:sz w:val="24"/>
          <w:szCs w:val="24"/>
        </w:rPr>
        <w:lastRenderedPageBreak/>
        <w:t>Figure S4.</w:t>
      </w:r>
    </w:p>
    <w:p w:rsidR="006F0F12" w:rsidRPr="00E859EE" w:rsidRDefault="006F0F12" w:rsidP="00E859EE">
      <w:pPr>
        <w:pStyle w:val="ac"/>
        <w:shd w:val="clear" w:color="auto" w:fill="FFFFFF"/>
        <w:spacing w:line="480" w:lineRule="auto"/>
        <w:jc w:val="left"/>
        <w:rPr>
          <w:rFonts w:ascii="Times New Roman" w:eastAsia="돋움" w:hAnsi="Times New Roman" w:cs="Times New Roman"/>
          <w:sz w:val="24"/>
          <w:szCs w:val="24"/>
        </w:rPr>
      </w:pPr>
      <w:r>
        <w:rPr>
          <w:rFonts w:ascii="Times New Roman" w:eastAsia="돋움" w:hAnsi="Times New Roman" w:cs="Times New Roman"/>
          <w:noProof/>
          <w:sz w:val="24"/>
          <w:szCs w:val="24"/>
        </w:rPr>
        <w:drawing>
          <wp:inline distT="0" distB="0" distL="0" distR="0" wp14:anchorId="2FC4E939" wp14:editId="3033F6E4">
            <wp:extent cx="3814445" cy="2011045"/>
            <wp:effectExtent l="0" t="0" r="0" b="0"/>
            <wp:docPr id="1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45" cy="201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돋움" w:hAnsi="Times New Roman" w:cs="Times New Roman"/>
          <w:sz w:val="24"/>
          <w:szCs w:val="24"/>
        </w:rPr>
        <w:br w:type="page"/>
      </w:r>
    </w:p>
    <w:p w:rsidR="00932391" w:rsidRPr="00AB4B22" w:rsidRDefault="00932391">
      <w:pPr>
        <w:widowControl/>
        <w:wordWrap/>
        <w:autoSpaceDE/>
        <w:autoSpaceDN/>
        <w:spacing w:after="200" w:line="276" w:lineRule="auto"/>
        <w:rPr>
          <w:rFonts w:ascii="Times New Roman" w:eastAsia="돋움"/>
          <w:b/>
          <w:sz w:val="24"/>
        </w:rPr>
      </w:pPr>
      <w:r w:rsidRPr="00AB4B22">
        <w:rPr>
          <w:rFonts w:ascii="Times New Roman" w:eastAsia="돋움" w:hint="eastAsia"/>
          <w:b/>
          <w:sz w:val="24"/>
        </w:rPr>
        <w:lastRenderedPageBreak/>
        <w:t>Figure S5.</w:t>
      </w:r>
    </w:p>
    <w:p w:rsidR="00932391" w:rsidRDefault="00EA3E90">
      <w:pPr>
        <w:widowControl/>
        <w:wordWrap/>
        <w:autoSpaceDE/>
        <w:autoSpaceDN/>
        <w:spacing w:after="200" w:line="276" w:lineRule="auto"/>
        <w:rPr>
          <w:rFonts w:ascii="Times New Roman" w:eastAsia="돋움"/>
          <w:b/>
          <w:color w:val="000000"/>
          <w:kern w:val="0"/>
          <w:sz w:val="24"/>
        </w:rPr>
      </w:pPr>
      <w:r w:rsidRPr="000A5135">
        <w:rPr>
          <w:rFonts w:ascii="Times New Roman" w:eastAsia="돋움"/>
          <w:b/>
          <w:noProof/>
          <w:sz w:val="24"/>
        </w:rPr>
        <w:drawing>
          <wp:inline distT="0" distB="0" distL="0" distR="0" wp14:anchorId="4FE5CA55" wp14:editId="3D8FFEDD">
            <wp:extent cx="5063473" cy="8056033"/>
            <wp:effectExtent l="0" t="0" r="0" b="0"/>
            <wp:docPr id="2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5415" cy="805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2391">
        <w:rPr>
          <w:rFonts w:ascii="Times New Roman" w:eastAsia="돋움"/>
          <w:b/>
          <w:sz w:val="24"/>
        </w:rPr>
        <w:br w:type="page"/>
      </w:r>
    </w:p>
    <w:p w:rsidR="00932391" w:rsidRPr="00AB4B22" w:rsidRDefault="00932391" w:rsidP="00932391">
      <w:pPr>
        <w:widowControl/>
        <w:wordWrap/>
        <w:autoSpaceDE/>
        <w:autoSpaceDN/>
        <w:spacing w:after="200" w:line="276" w:lineRule="auto"/>
        <w:rPr>
          <w:rFonts w:ascii="Times New Roman" w:eastAsia="돋움"/>
          <w:b/>
          <w:sz w:val="24"/>
        </w:rPr>
      </w:pPr>
      <w:r w:rsidRPr="00AB4B22">
        <w:rPr>
          <w:rFonts w:ascii="Times New Roman" w:eastAsia="돋움" w:hint="eastAsia"/>
          <w:b/>
          <w:sz w:val="24"/>
        </w:rPr>
        <w:lastRenderedPageBreak/>
        <w:t>Figure S</w:t>
      </w:r>
      <w:r w:rsidRPr="00AB4B22">
        <w:rPr>
          <w:rFonts w:ascii="Times New Roman" w:eastAsia="돋움"/>
          <w:b/>
          <w:sz w:val="24"/>
        </w:rPr>
        <w:t>6</w:t>
      </w:r>
      <w:r w:rsidRPr="00AB4B22">
        <w:rPr>
          <w:rFonts w:ascii="Times New Roman" w:eastAsia="돋움" w:hint="eastAsia"/>
          <w:b/>
          <w:sz w:val="24"/>
        </w:rPr>
        <w:t>.</w:t>
      </w:r>
    </w:p>
    <w:p w:rsidR="00932391" w:rsidRDefault="00EA3E90">
      <w:pPr>
        <w:widowControl/>
        <w:wordWrap/>
        <w:autoSpaceDE/>
        <w:autoSpaceDN/>
        <w:spacing w:after="200" w:line="276" w:lineRule="auto"/>
        <w:rPr>
          <w:rFonts w:ascii="Times New Roman" w:eastAsia="돋움"/>
          <w:b/>
          <w:color w:val="000000"/>
          <w:kern w:val="0"/>
          <w:sz w:val="24"/>
        </w:rPr>
      </w:pPr>
      <w:r w:rsidRPr="000A5135">
        <w:rPr>
          <w:rFonts w:ascii="Times New Roman" w:eastAsia="돋움"/>
          <w:b/>
          <w:noProof/>
          <w:sz w:val="24"/>
        </w:rPr>
        <w:drawing>
          <wp:inline distT="0" distB="0" distL="0" distR="0" wp14:anchorId="6A7E2622" wp14:editId="0489C4D7">
            <wp:extent cx="5165259" cy="6464300"/>
            <wp:effectExtent l="0" t="0" r="0" b="0"/>
            <wp:docPr id="2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9021" cy="646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2391">
        <w:rPr>
          <w:rFonts w:ascii="Times New Roman" w:eastAsia="돋움"/>
          <w:b/>
          <w:sz w:val="24"/>
        </w:rPr>
        <w:br w:type="page"/>
      </w:r>
    </w:p>
    <w:p w:rsidR="00932391" w:rsidRPr="00AB4B22" w:rsidRDefault="00932391" w:rsidP="00932391">
      <w:pPr>
        <w:widowControl/>
        <w:wordWrap/>
        <w:autoSpaceDE/>
        <w:autoSpaceDN/>
        <w:spacing w:after="200" w:line="276" w:lineRule="auto"/>
        <w:rPr>
          <w:rFonts w:ascii="Times New Roman" w:eastAsia="돋움"/>
          <w:b/>
          <w:sz w:val="24"/>
        </w:rPr>
      </w:pPr>
      <w:r w:rsidRPr="00AB4B22">
        <w:rPr>
          <w:rFonts w:ascii="Times New Roman" w:eastAsia="돋움" w:hint="eastAsia"/>
          <w:b/>
          <w:sz w:val="24"/>
        </w:rPr>
        <w:lastRenderedPageBreak/>
        <w:t>Figure S</w:t>
      </w:r>
      <w:r w:rsidRPr="00AB4B22">
        <w:rPr>
          <w:rFonts w:ascii="Times New Roman" w:eastAsia="돋움"/>
          <w:b/>
          <w:sz w:val="24"/>
        </w:rPr>
        <w:t>7</w:t>
      </w:r>
      <w:r w:rsidRPr="00AB4B22">
        <w:rPr>
          <w:rFonts w:ascii="Times New Roman" w:eastAsia="돋움" w:hint="eastAsia"/>
          <w:b/>
          <w:sz w:val="24"/>
        </w:rPr>
        <w:t>.</w:t>
      </w:r>
    </w:p>
    <w:p w:rsidR="00932391" w:rsidRDefault="00EA3E90">
      <w:pPr>
        <w:widowControl/>
        <w:wordWrap/>
        <w:autoSpaceDE/>
        <w:autoSpaceDN/>
        <w:spacing w:after="200" w:line="276" w:lineRule="auto"/>
        <w:rPr>
          <w:rFonts w:ascii="Times New Roman" w:eastAsia="돋움"/>
          <w:b/>
          <w:color w:val="000000"/>
          <w:kern w:val="0"/>
          <w:sz w:val="24"/>
        </w:rPr>
      </w:pPr>
      <w:r w:rsidRPr="000A5135">
        <w:rPr>
          <w:rFonts w:ascii="Times New Roman" w:eastAsia="돋움"/>
          <w:b/>
          <w:noProof/>
          <w:sz w:val="24"/>
        </w:rPr>
        <w:drawing>
          <wp:inline distT="0" distB="0" distL="0" distR="0" wp14:anchorId="6B605483" wp14:editId="6997238B">
            <wp:extent cx="5731510" cy="6999605"/>
            <wp:effectExtent l="0" t="0" r="0" b="0"/>
            <wp:docPr id="3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9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2391">
        <w:rPr>
          <w:rFonts w:ascii="Times New Roman" w:eastAsia="돋움"/>
          <w:b/>
          <w:sz w:val="24"/>
        </w:rPr>
        <w:br w:type="page"/>
      </w:r>
    </w:p>
    <w:p w:rsidR="006F0F12" w:rsidRPr="00AB4B22" w:rsidRDefault="00932391" w:rsidP="006F0F12">
      <w:pPr>
        <w:pStyle w:val="ac"/>
        <w:shd w:val="clear" w:color="auto" w:fill="FFFFFF"/>
        <w:spacing w:line="480" w:lineRule="auto"/>
        <w:jc w:val="left"/>
        <w:rPr>
          <w:rFonts w:ascii="Times New Roman" w:eastAsia="돋움" w:hAnsi="Times New Roman" w:cs="Times New Roman"/>
          <w:b/>
          <w:color w:val="auto"/>
          <w:sz w:val="24"/>
          <w:szCs w:val="24"/>
        </w:rPr>
      </w:pPr>
      <w:r w:rsidRPr="00AB4B22">
        <w:rPr>
          <w:rFonts w:ascii="Times New Roman" w:eastAsia="돋움" w:hAnsi="Times New Roman" w:cs="Times New Roman"/>
          <w:b/>
          <w:color w:val="auto"/>
          <w:sz w:val="24"/>
          <w:szCs w:val="24"/>
        </w:rPr>
        <w:lastRenderedPageBreak/>
        <w:t>Figure S8.</w:t>
      </w:r>
    </w:p>
    <w:p w:rsidR="006F0F12" w:rsidRPr="00E859EE" w:rsidRDefault="00EA3E90" w:rsidP="00E859EE">
      <w:pPr>
        <w:pStyle w:val="ac"/>
        <w:shd w:val="clear" w:color="auto" w:fill="FFFFFF"/>
        <w:spacing w:line="480" w:lineRule="auto"/>
        <w:jc w:val="left"/>
        <w:rPr>
          <w:rFonts w:ascii="Times New Roman" w:eastAsia="돋움" w:hAnsi="Times New Roman" w:cs="Times New Roman"/>
          <w:sz w:val="24"/>
          <w:szCs w:val="24"/>
        </w:rPr>
      </w:pPr>
      <w:r w:rsidRPr="007D77F4">
        <w:rPr>
          <w:rFonts w:ascii="Times New Roman" w:eastAsia="돋움" w:hAnsi="Times New Roman" w:cs="Times New Roman"/>
          <w:noProof/>
          <w:sz w:val="24"/>
          <w:szCs w:val="24"/>
        </w:rPr>
        <w:drawing>
          <wp:inline distT="0" distB="0" distL="0" distR="0" wp14:anchorId="40F812AF" wp14:editId="07F187FD">
            <wp:extent cx="5731510" cy="1699260"/>
            <wp:effectExtent l="0" t="0" r="2540" b="0"/>
            <wp:docPr id="5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0F12" w:rsidRPr="00E859EE" w:rsidSect="00E859EE">
      <w:footerReference w:type="default" r:id="rId15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54F" w:rsidRDefault="0026254F" w:rsidP="00A8427E">
      <w:r>
        <w:separator/>
      </w:r>
    </w:p>
  </w:endnote>
  <w:endnote w:type="continuationSeparator" w:id="0">
    <w:p w:rsidR="0026254F" w:rsidRDefault="0026254F" w:rsidP="00A84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Regular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3608967"/>
      <w:docPartObj>
        <w:docPartGallery w:val="Page Numbers (Bottom of Page)"/>
        <w:docPartUnique/>
      </w:docPartObj>
    </w:sdtPr>
    <w:sdtEndPr/>
    <w:sdtContent>
      <w:p w:rsidR="00452170" w:rsidRDefault="0045217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E90" w:rsidRPr="00EA3E90">
          <w:rPr>
            <w:noProof/>
            <w:lang w:val="ko-KR"/>
          </w:rPr>
          <w:t>14</w:t>
        </w:r>
        <w:r>
          <w:fldChar w:fldCharType="end"/>
        </w:r>
      </w:p>
    </w:sdtContent>
  </w:sdt>
  <w:p w:rsidR="00452170" w:rsidRDefault="0045217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54F" w:rsidRDefault="0026254F" w:rsidP="00A8427E">
      <w:r>
        <w:separator/>
      </w:r>
    </w:p>
  </w:footnote>
  <w:footnote w:type="continuationSeparator" w:id="0">
    <w:p w:rsidR="0026254F" w:rsidRDefault="0026254F" w:rsidP="00A842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AAB"/>
    <w:rsid w:val="00090295"/>
    <w:rsid w:val="000C0FF3"/>
    <w:rsid w:val="000D2BF3"/>
    <w:rsid w:val="000F21F3"/>
    <w:rsid w:val="00173B60"/>
    <w:rsid w:val="00175EAE"/>
    <w:rsid w:val="001E09C6"/>
    <w:rsid w:val="002313FA"/>
    <w:rsid w:val="00261D6E"/>
    <w:rsid w:val="0026254F"/>
    <w:rsid w:val="00264C70"/>
    <w:rsid w:val="002D6851"/>
    <w:rsid w:val="00417459"/>
    <w:rsid w:val="004178C2"/>
    <w:rsid w:val="00452170"/>
    <w:rsid w:val="00453390"/>
    <w:rsid w:val="00465458"/>
    <w:rsid w:val="004A4EC4"/>
    <w:rsid w:val="005A7E58"/>
    <w:rsid w:val="005B3DD8"/>
    <w:rsid w:val="005D5181"/>
    <w:rsid w:val="00603E32"/>
    <w:rsid w:val="00627211"/>
    <w:rsid w:val="00633319"/>
    <w:rsid w:val="00646A75"/>
    <w:rsid w:val="00662AAB"/>
    <w:rsid w:val="006942BC"/>
    <w:rsid w:val="006A6F85"/>
    <w:rsid w:val="006F0F12"/>
    <w:rsid w:val="007709D5"/>
    <w:rsid w:val="007940EE"/>
    <w:rsid w:val="007C2469"/>
    <w:rsid w:val="007C6074"/>
    <w:rsid w:val="007D6809"/>
    <w:rsid w:val="00870FDF"/>
    <w:rsid w:val="008F2676"/>
    <w:rsid w:val="00910C76"/>
    <w:rsid w:val="00932391"/>
    <w:rsid w:val="009E4A89"/>
    <w:rsid w:val="00A21214"/>
    <w:rsid w:val="00A8427E"/>
    <w:rsid w:val="00AA7C10"/>
    <w:rsid w:val="00AB4B22"/>
    <w:rsid w:val="00B2155E"/>
    <w:rsid w:val="00B51B30"/>
    <w:rsid w:val="00B521DD"/>
    <w:rsid w:val="00B80212"/>
    <w:rsid w:val="00B87422"/>
    <w:rsid w:val="00B960E5"/>
    <w:rsid w:val="00BC6FAC"/>
    <w:rsid w:val="00BE5D4B"/>
    <w:rsid w:val="00CE1C3E"/>
    <w:rsid w:val="00D748B0"/>
    <w:rsid w:val="00DF6E8D"/>
    <w:rsid w:val="00E37433"/>
    <w:rsid w:val="00E510B3"/>
    <w:rsid w:val="00E859EE"/>
    <w:rsid w:val="00EA3E90"/>
    <w:rsid w:val="00F2132B"/>
    <w:rsid w:val="00F32524"/>
    <w:rsid w:val="00FA31C7"/>
    <w:rsid w:val="00FB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BC81E7F-BB6C-4F78-A9B9-FC4F1A2C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AAB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62AAB"/>
    <w:rPr>
      <w:color w:val="0000FF"/>
      <w:u w:val="single"/>
    </w:rPr>
  </w:style>
  <w:style w:type="paragraph" w:customStyle="1" w:styleId="a4">
    <w:name w:val="바탕글"/>
    <w:rsid w:val="006F0F12"/>
    <w:pPr>
      <w:widowControl w:val="0"/>
      <w:wordWrap w:val="0"/>
      <w:autoSpaceDE w:val="0"/>
      <w:autoSpaceDN w:val="0"/>
      <w:adjustRightInd w:val="0"/>
      <w:spacing w:after="0" w:line="384" w:lineRule="atLeast"/>
    </w:pPr>
    <w:rPr>
      <w:rFonts w:ascii="바탕체" w:eastAsia="바탕체" w:hAnsi="Times New Roman" w:cs="Times New Roman"/>
      <w:color w:val="000000"/>
      <w:kern w:val="0"/>
      <w:szCs w:val="20"/>
    </w:rPr>
  </w:style>
  <w:style w:type="table" w:styleId="a5">
    <w:name w:val="Table Grid"/>
    <w:basedOn w:val="a1"/>
    <w:uiPriority w:val="59"/>
    <w:rsid w:val="006F0F12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line number"/>
    <w:basedOn w:val="a0"/>
    <w:rsid w:val="006F0F12"/>
  </w:style>
  <w:style w:type="paragraph" w:styleId="a7">
    <w:name w:val="footer"/>
    <w:basedOn w:val="a"/>
    <w:link w:val="Char"/>
    <w:uiPriority w:val="99"/>
    <w:rsid w:val="006F0F12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바닥글 Char"/>
    <w:basedOn w:val="a0"/>
    <w:link w:val="a7"/>
    <w:uiPriority w:val="99"/>
    <w:rsid w:val="006F0F12"/>
    <w:rPr>
      <w:rFonts w:ascii="바탕" w:eastAsia="바탕" w:hAnsi="Times New Roman" w:cs="Times New Roman"/>
      <w:szCs w:val="24"/>
    </w:rPr>
  </w:style>
  <w:style w:type="character" w:styleId="a8">
    <w:name w:val="page number"/>
    <w:basedOn w:val="a0"/>
    <w:rsid w:val="006F0F12"/>
  </w:style>
  <w:style w:type="paragraph" w:styleId="a9">
    <w:name w:val="header"/>
    <w:basedOn w:val="a"/>
    <w:link w:val="Char0"/>
    <w:rsid w:val="006F0F12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머리글 Char"/>
    <w:basedOn w:val="a0"/>
    <w:link w:val="a9"/>
    <w:rsid w:val="006F0F12"/>
    <w:rPr>
      <w:rFonts w:ascii="바탕" w:eastAsia="바탕" w:hAnsi="Times New Roman" w:cs="Times New Roman"/>
      <w:szCs w:val="24"/>
    </w:rPr>
  </w:style>
  <w:style w:type="paragraph" w:styleId="aa">
    <w:name w:val="Balloon Text"/>
    <w:basedOn w:val="a"/>
    <w:link w:val="Char1"/>
    <w:semiHidden/>
    <w:rsid w:val="006F0F12"/>
    <w:rPr>
      <w:rFonts w:ascii="Arial" w:eastAsia="돋움" w:hAnsi="Arial"/>
      <w:sz w:val="18"/>
      <w:szCs w:val="18"/>
    </w:rPr>
  </w:style>
  <w:style w:type="character" w:customStyle="1" w:styleId="Char1">
    <w:name w:val="풍선 도움말 텍스트 Char"/>
    <w:basedOn w:val="a0"/>
    <w:link w:val="aa"/>
    <w:semiHidden/>
    <w:rsid w:val="006F0F12"/>
    <w:rPr>
      <w:rFonts w:ascii="Arial" w:eastAsia="돋움" w:hAnsi="Arial" w:cs="Times New Roman"/>
      <w:sz w:val="18"/>
      <w:szCs w:val="18"/>
    </w:rPr>
  </w:style>
  <w:style w:type="character" w:styleId="ab">
    <w:name w:val="FollowedHyperlink"/>
    <w:rsid w:val="006F0F12"/>
    <w:rPr>
      <w:color w:val="800080"/>
      <w:u w:val="single"/>
    </w:rPr>
  </w:style>
  <w:style w:type="character" w:customStyle="1" w:styleId="jrnl">
    <w:name w:val="jrnl"/>
    <w:rsid w:val="006F0F12"/>
  </w:style>
  <w:style w:type="paragraph" w:customStyle="1" w:styleId="EndNoteBibliography">
    <w:name w:val="EndNote Bibliography"/>
    <w:basedOn w:val="a"/>
    <w:link w:val="EndNoteBibliographyChar"/>
    <w:rsid w:val="006F0F12"/>
    <w:pPr>
      <w:jc w:val="left"/>
    </w:pPr>
    <w:rPr>
      <w:rFonts w:hAnsi="바탕"/>
      <w:noProof/>
    </w:rPr>
  </w:style>
  <w:style w:type="character" w:customStyle="1" w:styleId="EndNoteBibliographyChar">
    <w:name w:val="EndNote Bibliography Char"/>
    <w:basedOn w:val="a0"/>
    <w:link w:val="EndNoteBibliography"/>
    <w:rsid w:val="006F0F12"/>
    <w:rPr>
      <w:rFonts w:ascii="바탕" w:eastAsia="바탕" w:hAnsi="바탕" w:cs="Times New Roman"/>
      <w:noProof/>
      <w:szCs w:val="24"/>
    </w:rPr>
  </w:style>
  <w:style w:type="paragraph" w:styleId="ac">
    <w:name w:val="Normal (Web)"/>
    <w:basedOn w:val="a"/>
    <w:uiPriority w:val="99"/>
    <w:unhideWhenUsed/>
    <w:rsid w:val="006F0F12"/>
    <w:pPr>
      <w:widowControl/>
      <w:wordWrap/>
      <w:autoSpaceDE/>
      <w:autoSpaceDN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st1">
    <w:name w:val="st1"/>
    <w:basedOn w:val="a0"/>
    <w:rsid w:val="006F0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5B268-1A2F-4342-A1A8-946B80079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Park CK</dc:creator>
  <cp:lastModifiedBy>Windows 사용자</cp:lastModifiedBy>
  <cp:revision>3</cp:revision>
  <dcterms:created xsi:type="dcterms:W3CDTF">2019-11-27T09:50:00Z</dcterms:created>
  <dcterms:modified xsi:type="dcterms:W3CDTF">2019-11-27T09:57:00Z</dcterms:modified>
</cp:coreProperties>
</file>