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B6CEF" w14:textId="516D684B" w:rsidR="00561B02" w:rsidRPr="006C5A82" w:rsidRDefault="00561B02" w:rsidP="006C5A82">
      <w:pPr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8742434"/>
      <w:bookmarkEnd w:id="0"/>
      <w:r w:rsidRPr="006C5A82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S</w:t>
      </w:r>
      <w:r w:rsidR="00857A43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UPPLEMENTARY MATERIALS</w:t>
      </w:r>
    </w:p>
    <w:p w14:paraId="5477D61D" w14:textId="77777777" w:rsidR="00857A43" w:rsidRDefault="00710F33" w:rsidP="00711484">
      <w:pPr>
        <w:shd w:val="clear" w:color="auto" w:fill="FFFFFF"/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  <w:lang w:val="en-GB"/>
        </w:rPr>
      </w:pPr>
      <w:r w:rsidRPr="006C5A82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  <w:lang w:val="en-GB"/>
        </w:rPr>
        <w:t>Histological analysis</w:t>
      </w:r>
      <w:r w:rsidR="007D2B7F" w:rsidRPr="006C5A82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D14451" w:rsidRPr="006C5A82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4F3C9F" w:rsidRPr="006C5A82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14:paraId="1F4E935D" w14:textId="53A3F842" w:rsidR="00710F33" w:rsidRPr="006C5A82" w:rsidRDefault="00710F33" w:rsidP="00711484">
      <w:pPr>
        <w:shd w:val="clear" w:color="auto" w:fill="FFFFFF"/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  <w:lang w:val="en-GB"/>
        </w:rPr>
      </w:pPr>
      <w:r w:rsidRPr="006C5A82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en-GB"/>
        </w:rPr>
        <w:t xml:space="preserve">BAT tissues were fixed in 4% paraformaldehyde and subsequently embedded in paraffin (4–5 </w:t>
      </w:r>
      <w:proofErr w:type="spellStart"/>
      <w:r w:rsidRPr="006C5A82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en-GB"/>
        </w:rPr>
        <w:t>μm</w:t>
      </w:r>
      <w:proofErr w:type="spellEnd"/>
      <w:r w:rsidRPr="006C5A82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en-GB"/>
        </w:rPr>
        <w:t xml:space="preserve"> sections) for </w:t>
      </w:r>
      <w:r w:rsidR="007946E9" w:rsidRPr="006C5A82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en-GB"/>
        </w:rPr>
        <w:t>haematoxylin</w:t>
      </w:r>
      <w:r w:rsidRPr="006C5A82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en-GB"/>
        </w:rPr>
        <w:t xml:space="preserve"> and eosin (H&amp;E) staining. H&amp;E staining was performed using a standard protocol and stained sections were imaged with the Zeiss </w:t>
      </w:r>
      <w:proofErr w:type="spellStart"/>
      <w:r w:rsidRPr="006C5A82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en-GB"/>
        </w:rPr>
        <w:t>Axio</w:t>
      </w:r>
      <w:proofErr w:type="spellEnd"/>
      <w:r w:rsidRPr="006C5A82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val="en-GB"/>
        </w:rPr>
        <w:t xml:space="preserve"> Imager Z1 microscope. </w:t>
      </w:r>
    </w:p>
    <w:p w14:paraId="050EAB4A" w14:textId="77777777" w:rsidR="00260657" w:rsidRDefault="00260657" w:rsidP="00711484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03F17F" w14:textId="77777777" w:rsidR="00857A43" w:rsidRDefault="00710F33" w:rsidP="00711484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Quantitative RT-PCR</w:t>
      </w:r>
      <w:r w:rsidR="007D2B7F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14:paraId="029CFD38" w14:textId="257E0297" w:rsidR="007D2B7F" w:rsidRPr="006C5A82" w:rsidRDefault="00710F33" w:rsidP="00711484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RNA was prepared from tissue of WT and </w:t>
      </w:r>
      <w:r w:rsidR="008D1A39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IDH2KO</w:t>
      </w:r>
      <w:r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mice by the </w:t>
      </w:r>
      <w:proofErr w:type="spellStart"/>
      <w:r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Trizol</w:t>
      </w:r>
      <w:proofErr w:type="spellEnd"/>
      <w:r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procedure (Invitrogen, Carlsbad, CA, USA) and cDNA was synthesized using cDNA superscript kit (Bio-Rad, Richmond, CA, USA) to use for qPCR with CFX96 Bio-Rad qPCR machine (Bio-Rad). mRNA levels were normalized for expression of ribosomal protein L32 mRNA as control and calculated by the comparative threshold cycle method.</w:t>
      </w:r>
      <w:r w:rsidR="006B043A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primer sequences are listed in </w:t>
      </w:r>
      <w:r w:rsidR="00E63D22" w:rsidRPr="00E63D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63D22" w:rsidRPr="00E63D2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B043A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08CAD8" w14:textId="77777777" w:rsidR="00260657" w:rsidRDefault="00260657" w:rsidP="00711484">
      <w:pPr>
        <w:tabs>
          <w:tab w:val="center" w:pos="4513"/>
          <w:tab w:val="right" w:pos="9026"/>
        </w:tabs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</w:p>
    <w:p w14:paraId="5728BA46" w14:textId="77777777" w:rsidR="00857A43" w:rsidRDefault="00710F33" w:rsidP="00711484">
      <w:pPr>
        <w:tabs>
          <w:tab w:val="center" w:pos="4513"/>
          <w:tab w:val="right" w:pos="9026"/>
        </w:tabs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  <w:r w:rsidRPr="006C5A82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>TG and cholesterol measurement in serum</w:t>
      </w:r>
      <w:r w:rsidR="00D14451" w:rsidRPr="006C5A82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2B7F" w:rsidRPr="006C5A82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F3C9F" w:rsidRPr="006C5A82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E7E3B9E" w14:textId="208F527B" w:rsidR="00710F33" w:rsidRDefault="00710F33" w:rsidP="00711484">
      <w:pPr>
        <w:tabs>
          <w:tab w:val="center" w:pos="4513"/>
          <w:tab w:val="right" w:pos="9026"/>
        </w:tabs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</w:pPr>
      <w:r w:rsidRPr="006C5A82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Serum </w:t>
      </w:r>
      <w:r w:rsidR="00D14451" w:rsidRPr="006C5A82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l</w:t>
      </w:r>
      <w:r w:rsidRPr="006C5A82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ipid</w:t>
      </w:r>
      <w:r w:rsidR="00D14451" w:rsidRPr="006C5A82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s</w:t>
      </w:r>
      <w:r w:rsidRPr="006C5A82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 xml:space="preserve"> (</w:t>
      </w:r>
      <w:r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TG, cholesterol, HDL, LDL, </w:t>
      </w:r>
      <w:r w:rsidR="00B06444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NEFA) and liver toxicity (AST</w:t>
      </w:r>
      <w:r w:rsidR="00B06444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ALT) </w:t>
      </w:r>
      <w:r w:rsidRPr="006C5A82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concentrations were measured by a Beckman Coulter AU480 automatic biochemistry analysis system (Model AU-480,</w:t>
      </w:r>
      <w:r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5A82">
        <w:rPr>
          <w:rFonts w:ascii="Times New Roman" w:hAnsi="Times New Roman" w:cs="Times New Roman"/>
          <w:color w:val="000000" w:themeColor="text1"/>
          <w:spacing w:val="3"/>
          <w:sz w:val="24"/>
          <w:szCs w:val="24"/>
          <w:shd w:val="clear" w:color="auto" w:fill="FFFFFF"/>
        </w:rPr>
        <w:t>Beckman Coulter, Krefeld, Germany).</w:t>
      </w:r>
    </w:p>
    <w:p w14:paraId="5EFA2235" w14:textId="09445694" w:rsidR="00710F33" w:rsidRDefault="00710F33" w:rsidP="00800BF3">
      <w:pPr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="00EC6046" w:rsidRPr="006C5A82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S</w:t>
      </w:r>
      <w:r w:rsidR="0012269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upple</w:t>
      </w:r>
      <w:r w:rsidR="0074799F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mentary figures</w:t>
      </w:r>
    </w:p>
    <w:p w14:paraId="39DFB0AB" w14:textId="67C8D3FA" w:rsidR="0076398F" w:rsidRDefault="00140FD8" w:rsidP="002868AC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0FD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ko-KR"/>
        </w:rPr>
        <w:drawing>
          <wp:inline distT="0" distB="0" distL="0" distR="0" wp14:anchorId="1E79181B" wp14:editId="2780490A">
            <wp:extent cx="5125920" cy="5425440"/>
            <wp:effectExtent l="0" t="0" r="0" b="0"/>
            <wp:docPr id="7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6602" cy="542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E0DA" w14:textId="001D2B37" w:rsidR="00575C0B" w:rsidRPr="006C5A82" w:rsidRDefault="00146F83" w:rsidP="00857A43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710F33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 Increase of fat accumulation by HFD in </w:t>
      </w:r>
      <w:r w:rsidR="008D1A39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IDH2KO</w:t>
      </w:r>
      <w:r w:rsidR="00710F33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mice compared to WT mice. </w:t>
      </w:r>
      <w:r w:rsidR="0098388B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Increase of fat accumulation by HFD in IDH2KO mice compared to WT mice. 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CT images of representative mice on LFD and HFD for 4 weeks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27CD7">
        <w:rPr>
          <w:rFonts w:ascii="Times New Roman" w:hAnsi="Times New Roman" w:cs="Times New Roman"/>
          <w:sz w:val="24"/>
          <w:szCs w:val="24"/>
        </w:rPr>
        <w:t>n = 6 per each group)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Red color indicates fat mass.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Photographs of representative mice abdominal fat of each group (LFD-WT, LFD-IDH2KO, HFD-WT, and HFD-IDH2KO mice) after 4 weeks.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 c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ourse of changes in lean mass.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Representative images and fat weight graph showing i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ntra-abdominal fat deposits of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27CD7" w:rsidRPr="006C5A82">
        <w:rPr>
          <w:rFonts w:ascii="Times New Roman" w:hAnsi="Times New Roman" w:cs="Times New Roman"/>
          <w:sz w:val="24"/>
          <w:szCs w:val="24"/>
        </w:rPr>
        <w:t>*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p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&lt; 0.05 vs. HFD-WT mice.</w:t>
      </w:r>
    </w:p>
    <w:p w14:paraId="7ACE20C5" w14:textId="65A18F18" w:rsidR="00140FD8" w:rsidRDefault="00140FD8" w:rsidP="00140FD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0F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</w:t>
      </w:r>
      <w:r w:rsidRPr="00140FD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ko-KR"/>
        </w:rPr>
        <w:drawing>
          <wp:inline distT="0" distB="0" distL="0" distR="0" wp14:anchorId="01FB706D" wp14:editId="7A27DA24">
            <wp:extent cx="5303520" cy="6119041"/>
            <wp:effectExtent l="0" t="0" r="0" b="0"/>
            <wp:docPr id="8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027" cy="612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E9612" w14:textId="214CD483" w:rsidR="00260657" w:rsidRPr="00857A43" w:rsidRDefault="00146F83" w:rsidP="00140FD8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E63D22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10F33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Effect on serum lipid profiles on an </w:t>
      </w:r>
      <w:r w:rsidR="001857DD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LFD or </w:t>
      </w:r>
      <w:r w:rsidR="00710F33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HFD.</w:t>
      </w:r>
      <w:r w:rsidR="00710F33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388B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a-g</w:t>
      </w:r>
      <w:r w:rsidR="00710F33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Serum lipid and liver toxicity marker profiling analysis of WT and IDH2KO mice after LFD and HFD. </w:t>
      </w:r>
      <w:r w:rsidR="00A27CD7" w:rsidRPr="006C5A82">
        <w:rPr>
          <w:rFonts w:ascii="Times New Roman" w:hAnsi="Times New Roman" w:cs="Times New Roman"/>
          <w:sz w:val="24"/>
          <w:szCs w:val="24"/>
        </w:rPr>
        <w:t>*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p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&lt; 0.05 vs. HFD-WT mice</w:t>
      </w:r>
      <w:r w:rsidR="00A27CD7">
        <w:rPr>
          <w:rFonts w:ascii="Times New Roman" w:hAnsi="Times New Roman" w:cs="Times New Roman"/>
          <w:sz w:val="24"/>
          <w:szCs w:val="24"/>
        </w:rPr>
        <w:t xml:space="preserve"> (n = 6 per each group). 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TG: Total triglyceride, TC: Total cholesterol, HDL: High-density lipoprotein, LDL: Low-density lipoprotein, </w:t>
      </w:r>
      <w:r w:rsidR="00A27CD7" w:rsidRPr="000372CF">
        <w:rPr>
          <w:rFonts w:ascii="Times New Roman" w:hAnsi="Times New Roman" w:cs="Times New Roman"/>
          <w:sz w:val="24"/>
          <w:szCs w:val="24"/>
        </w:rPr>
        <w:t xml:space="preserve">AST: </w:t>
      </w:r>
      <w:r w:rsidR="00A27CD7" w:rsidRPr="00350E5B">
        <w:rPr>
          <w:rFonts w:ascii="Times New Roman" w:hAnsi="Times New Roman" w:cs="Times New Roman"/>
          <w:sz w:val="24"/>
          <w:szCs w:val="24"/>
          <w:shd w:val="clear" w:color="auto" w:fill="FFFFFF"/>
        </w:rPr>
        <w:t>Aspartate transaminase</w:t>
      </w:r>
      <w:r w:rsidR="00A27CD7" w:rsidRPr="000372CF">
        <w:rPr>
          <w:rFonts w:ascii="Times New Roman" w:hAnsi="Times New Roman" w:cs="Times New Roman"/>
          <w:sz w:val="24"/>
          <w:szCs w:val="24"/>
        </w:rPr>
        <w:t xml:space="preserve">, ALT: Alanine transaminase, </w:t>
      </w:r>
      <w:r w:rsidR="00A27CD7" w:rsidRPr="006C5A82">
        <w:rPr>
          <w:rFonts w:ascii="Times New Roman" w:hAnsi="Times New Roman" w:cs="Times New Roman"/>
          <w:sz w:val="24"/>
          <w:szCs w:val="24"/>
        </w:rPr>
        <w:t>NEFA: Non-esterified fatty acids.</w:t>
      </w:r>
    </w:p>
    <w:p w14:paraId="595A3297" w14:textId="1A68B868" w:rsidR="002868AC" w:rsidRDefault="002868AC" w:rsidP="002868AC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D86769" w14:textId="25C7C6E5" w:rsidR="00C33996" w:rsidRDefault="00140FD8" w:rsidP="002868AC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0FD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ko-KR"/>
        </w:rPr>
        <w:drawing>
          <wp:inline distT="0" distB="0" distL="0" distR="0" wp14:anchorId="7C25F583" wp14:editId="360B8B0B">
            <wp:extent cx="4569279" cy="6545580"/>
            <wp:effectExtent l="0" t="0" r="3175" b="762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5725" cy="655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63709" w14:textId="7E100E1F" w:rsidR="00E00E77" w:rsidRPr="00857A43" w:rsidRDefault="00146F83" w:rsidP="00857A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8441A6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E63D22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10F33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period</w:t>
      </w:r>
      <w:r w:rsidR="00710F33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27CD7" w:rsidRPr="00E802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WT and IDH2KO mice fed with LFD and HFD.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 w:rsidRPr="00A27CD7">
        <w:rPr>
          <w:rFonts w:ascii="Times New Roman" w:hAnsi="Times New Roman" w:cs="Times New Roman"/>
          <w:color w:val="000000" w:themeColor="text1"/>
          <w:sz w:val="24"/>
          <w:szCs w:val="24"/>
        </w:rPr>
        <w:t>Physical activity during 12 h light and dark cycles recorded at the second day after acclimatization in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WT and IDH2KO mice fed with LFD and </w:t>
      </w:r>
      <w:r w:rsidR="00A27CD7" w:rsidRPr="00A27CD7">
        <w:rPr>
          <w:rFonts w:ascii="Times New Roman" w:hAnsi="Times New Roman" w:cs="Times New Roman"/>
          <w:color w:val="000000" w:themeColor="text1"/>
          <w:sz w:val="24"/>
          <w:szCs w:val="24"/>
        </w:rPr>
        <w:t>HFD.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690C" w:rsidRPr="003369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b,</w:t>
      </w:r>
      <w:r w:rsidR="00A278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1" w:name="_GoBack"/>
      <w:bookmarkEnd w:id="1"/>
      <w:r w:rsidR="0033690C" w:rsidRPr="003369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3369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Average amount of food 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water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intake over a 24 h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6 per each group).</w:t>
      </w:r>
    </w:p>
    <w:p w14:paraId="6E0E714D" w14:textId="05439BF1" w:rsidR="00857A43" w:rsidRDefault="00140FD8" w:rsidP="00A173FF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FD8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ko-KR"/>
        </w:rPr>
        <w:lastRenderedPageBreak/>
        <w:drawing>
          <wp:inline distT="0" distB="0" distL="0" distR="0" wp14:anchorId="0DC21A09" wp14:editId="068DD195">
            <wp:extent cx="4413025" cy="3074670"/>
            <wp:effectExtent l="0" t="0" r="6985" b="0"/>
            <wp:docPr id="1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8281" cy="307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59FE" w14:textId="6F7FDF6E" w:rsidR="00484A85" w:rsidRDefault="00146F83" w:rsidP="00A27CD7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ED0F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156F93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Tissue survey of IDH2 gene expression level.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RNA from the indicated tissues were used for qPCR with an internal control DNA standard for quantitation. Values are presented as </w:t>
      </w:r>
      <w:proofErr w:type="spellStart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fg</w:t>
      </w:r>
      <w:proofErr w:type="spellEnd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RNA/ mg total RNA. Data are from pooled RNA samples from WT (n = 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BAT: brown adipose tissue, </w:t>
      </w:r>
      <w:proofErr w:type="spellStart"/>
      <w:r w:rsidR="00A27CD7" w:rsidRPr="006C5A82">
        <w:rPr>
          <w:rFonts w:ascii="Times New Roman" w:hAnsi="Times New Roman" w:cs="Times New Roman"/>
          <w:sz w:val="24"/>
          <w:szCs w:val="24"/>
        </w:rPr>
        <w:t>gWAT</w:t>
      </w:r>
      <w:proofErr w:type="spellEnd"/>
      <w:r w:rsidR="00A27CD7" w:rsidRPr="006C5A82">
        <w:rPr>
          <w:rFonts w:ascii="Times New Roman" w:hAnsi="Times New Roman" w:cs="Times New Roman"/>
          <w:sz w:val="24"/>
          <w:szCs w:val="24"/>
        </w:rPr>
        <w:t xml:space="preserve">: gonadal white adipose tissue, </w:t>
      </w:r>
      <w:proofErr w:type="spellStart"/>
      <w:r w:rsidR="00A27CD7" w:rsidRPr="006C5A82">
        <w:rPr>
          <w:rFonts w:ascii="Times New Roman" w:hAnsi="Times New Roman" w:cs="Times New Roman"/>
          <w:sz w:val="24"/>
          <w:szCs w:val="24"/>
        </w:rPr>
        <w:t>rWAT</w:t>
      </w:r>
      <w:proofErr w:type="spellEnd"/>
      <w:r w:rsidR="00A27CD7" w:rsidRPr="006C5A82">
        <w:rPr>
          <w:rFonts w:ascii="Times New Roman" w:hAnsi="Times New Roman" w:cs="Times New Roman"/>
          <w:sz w:val="24"/>
          <w:szCs w:val="24"/>
        </w:rPr>
        <w:t xml:space="preserve">: retroperitoneal white adipose tissue, </w:t>
      </w:r>
      <w:proofErr w:type="spellStart"/>
      <w:r w:rsidR="00A27CD7" w:rsidRPr="006C5A82">
        <w:rPr>
          <w:rFonts w:ascii="Times New Roman" w:hAnsi="Times New Roman" w:cs="Times New Roman"/>
          <w:sz w:val="24"/>
          <w:szCs w:val="24"/>
        </w:rPr>
        <w:t>D</w:t>
      </w:r>
      <w:r w:rsidR="00A27CD7">
        <w:rPr>
          <w:rFonts w:ascii="Times New Roman" w:hAnsi="Times New Roman" w:cs="Times New Roman"/>
          <w:sz w:val="24"/>
          <w:szCs w:val="24"/>
        </w:rPr>
        <w:t>uod</w:t>
      </w:r>
      <w:proofErr w:type="spellEnd"/>
      <w:r w:rsidR="00A27CD7" w:rsidRPr="006C5A82">
        <w:rPr>
          <w:rFonts w:ascii="Times New Roman" w:hAnsi="Times New Roman" w:cs="Times New Roman"/>
          <w:sz w:val="24"/>
          <w:szCs w:val="24"/>
        </w:rPr>
        <w:t>: duodenum.</w:t>
      </w:r>
      <w:r w:rsidR="002868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F0546B7" w14:textId="2FAE685C" w:rsidR="002868AC" w:rsidRDefault="00973ABF" w:rsidP="001B16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3AB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ko-KR"/>
        </w:rPr>
        <w:lastRenderedPageBreak/>
        <w:drawing>
          <wp:inline distT="0" distB="0" distL="0" distR="0" wp14:anchorId="50E669E9" wp14:editId="0A96A442">
            <wp:extent cx="5135880" cy="2556221"/>
            <wp:effectExtent l="0" t="0" r="0" b="0"/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1320" cy="255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FCB3F" w14:textId="4A2FD5D2" w:rsidR="00A27CD7" w:rsidRDefault="00146F83" w:rsidP="00A27CD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140F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097258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Gene expression levels in </w:t>
      </w:r>
      <w:proofErr w:type="spellStart"/>
      <w:r w:rsidR="00A27CD7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iBAT</w:t>
      </w:r>
      <w:proofErr w:type="spellEnd"/>
      <w:r w:rsidR="00A27CD7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HFD-fed mice.</w:t>
      </w:r>
      <w:r w:rsidR="00A27CD7" w:rsidRPr="006C5A82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eastAsia="ko-KR"/>
        </w:rPr>
        <w:t xml:space="preserve"> </w:t>
      </w:r>
      <w:r w:rsidR="00A27CD7">
        <w:rPr>
          <w:rFonts w:ascii="Times New Roman" w:eastAsia="맑은 고딕" w:hAnsi="Times New Roman" w:cs="Times New Roman"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spellEnd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levels of </w:t>
      </w:r>
      <w:proofErr w:type="spellStart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iBAT</w:t>
      </w:r>
      <w:proofErr w:type="spellEnd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marker genes in </w:t>
      </w:r>
      <w:proofErr w:type="spellStart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iBAT</w:t>
      </w:r>
      <w:proofErr w:type="spellEnd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assessed by qPCR.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mRNA levels of genes related to WAT in </w:t>
      </w:r>
      <w:proofErr w:type="spellStart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iBAT</w:t>
      </w:r>
      <w:proofErr w:type="spellEnd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Total mRNAs were collected and were analyzed by qPCR with indicated primers. </w:t>
      </w:r>
      <w:r w:rsidR="00A27CD7" w:rsidRPr="006C5A82">
        <w:rPr>
          <w:rFonts w:ascii="Times New Roman" w:hAnsi="Times New Roman" w:cs="Times New Roman"/>
          <w:sz w:val="24"/>
          <w:szCs w:val="24"/>
        </w:rPr>
        <w:t>**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p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&lt; 0.01 and ***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p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&lt; 0.001 vs. HFD-WT mice.</w:t>
      </w:r>
      <w:r w:rsidR="00A27CD7">
        <w:rPr>
          <w:rFonts w:ascii="Times New Roman" w:hAnsi="Times New Roman" w:cs="Times New Roman"/>
          <w:sz w:val="24"/>
          <w:szCs w:val="24"/>
        </w:rPr>
        <w:t xml:space="preserve"> n = 6 per each group.</w:t>
      </w:r>
    </w:p>
    <w:p w14:paraId="4AF61D19" w14:textId="100F8576" w:rsidR="002868AC" w:rsidRDefault="002868AC" w:rsidP="00A27CD7">
      <w:pPr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br w:type="page"/>
      </w:r>
    </w:p>
    <w:p w14:paraId="19B486AA" w14:textId="2C50F615" w:rsidR="00E00E77" w:rsidRDefault="00B23A53" w:rsidP="002868AC">
      <w:pPr>
        <w:adjustRightInd w:val="0"/>
        <w:snapToGrid w:val="0"/>
        <w:spacing w:after="0" w:line="480" w:lineRule="auto"/>
        <w:jc w:val="center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맑은 고딕" w:hAnsi="Times New Roman" w:cs="Times New Roman"/>
          <w:b/>
          <w:noProof/>
          <w:sz w:val="24"/>
          <w:szCs w:val="24"/>
          <w:lang w:eastAsia="ko-KR"/>
        </w:rPr>
        <w:lastRenderedPageBreak/>
        <w:drawing>
          <wp:inline distT="0" distB="0" distL="0" distR="0" wp14:anchorId="38FD4112" wp14:editId="0A57F45B">
            <wp:extent cx="5210151" cy="6120377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 S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871" cy="612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D0506" w14:textId="18044A00" w:rsidR="00E00E77" w:rsidRDefault="00146F83" w:rsidP="002868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BD25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5F0824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 </w:t>
      </w:r>
      <w:proofErr w:type="spellStart"/>
      <w:r w:rsidR="00A27CD7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Heatmap</w:t>
      </w:r>
      <w:proofErr w:type="spellEnd"/>
      <w:r w:rsidR="00A27CD7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 and gene ontology analysis from RNA-</w:t>
      </w:r>
      <w:proofErr w:type="spellStart"/>
      <w:r w:rsidR="00A27CD7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Seq</w:t>
      </w:r>
      <w:proofErr w:type="spellEnd"/>
      <w:r w:rsidR="00A27CD7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 data.</w:t>
      </w:r>
      <w:r w:rsidR="00A27CD7" w:rsidRPr="006C5A82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="00A27CD7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="00A27CD7" w:rsidRPr="00A27CD7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a</w:t>
      </w:r>
      <w:r w:rsidR="00A27CD7" w:rsidRPr="006C5A82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="00A27CD7" w:rsidRPr="006C5A82">
        <w:rPr>
          <w:rFonts w:ascii="Times New Roman" w:eastAsia="맑은 고딕" w:hAnsi="Times New Roman" w:cs="Times New Roman"/>
          <w:sz w:val="24"/>
          <w:szCs w:val="24"/>
          <w:lang w:eastAsia="ko-KR"/>
        </w:rPr>
        <w:t>Heatmap</w:t>
      </w:r>
      <w:proofErr w:type="spellEnd"/>
      <w:r w:rsidR="00A27CD7" w:rsidRPr="006C5A82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representation of gene expression from </w:t>
      </w:r>
      <w:proofErr w:type="spellStart"/>
      <w:r w:rsidR="00A27CD7" w:rsidRPr="006C5A82">
        <w:rPr>
          <w:rFonts w:ascii="Times New Roman" w:eastAsia="맑은 고딕" w:hAnsi="Times New Roman" w:cs="Times New Roman"/>
          <w:sz w:val="24"/>
          <w:szCs w:val="24"/>
          <w:lang w:eastAsia="ko-KR"/>
        </w:rPr>
        <w:t>iBAT</w:t>
      </w:r>
      <w:proofErr w:type="spellEnd"/>
      <w:r w:rsidR="00A27CD7" w:rsidRPr="006C5A82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of WT and IDH2KO mice fed LFD and HFD. </w:t>
      </w:r>
      <w:r w:rsidR="00A27CD7" w:rsidRPr="00A27CD7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b</w:t>
      </w:r>
      <w:r w:rsidR="00A27CD7" w:rsidRPr="006C5A82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Gene ontology (GO) result in Biological Process (BP) categories. Decreased genes (1396 genes) in HFD KO vs HFD WT from the RNA-</w:t>
      </w:r>
      <w:proofErr w:type="spellStart"/>
      <w:r w:rsidR="00D05E07">
        <w:rPr>
          <w:rFonts w:ascii="Times New Roman" w:eastAsia="맑은 고딕" w:hAnsi="Times New Roman" w:cs="Times New Roman"/>
          <w:sz w:val="24"/>
          <w:szCs w:val="24"/>
          <w:lang w:eastAsia="ko-KR"/>
        </w:rPr>
        <w:t>s</w:t>
      </w:r>
      <w:r w:rsidR="00A27CD7" w:rsidRPr="006C5A82">
        <w:rPr>
          <w:rFonts w:ascii="Times New Roman" w:eastAsia="맑은 고딕" w:hAnsi="Times New Roman" w:cs="Times New Roman"/>
          <w:sz w:val="24"/>
          <w:szCs w:val="24"/>
          <w:lang w:eastAsia="ko-KR"/>
        </w:rPr>
        <w:t>eq</w:t>
      </w:r>
      <w:proofErr w:type="spellEnd"/>
      <w:r w:rsidR="00A27CD7" w:rsidRPr="006C5A82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were imported into DAVID. GO term analysis was performed to identify biological processes enriched among decreased genes.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6 per each group)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503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37A" w:rsidRPr="003503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3503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037A" w:rsidRPr="002D1540">
        <w:rPr>
          <w:rFonts w:ascii="Times New Roman" w:hAnsi="Times New Roman" w:cs="Times New Roman"/>
          <w:sz w:val="24"/>
          <w:szCs w:val="24"/>
        </w:rPr>
        <w:t xml:space="preserve">Transmission </w:t>
      </w:r>
      <w:r w:rsidR="0035037A" w:rsidRPr="004570E5">
        <w:rPr>
          <w:rFonts w:ascii="Times New Roman" w:hAnsi="Times New Roman" w:cs="Times New Roman"/>
          <w:sz w:val="24"/>
          <w:szCs w:val="24"/>
        </w:rPr>
        <w:t xml:space="preserve">electron microscopy (TEM) showed multiple sphere-shaped mitochondria, which is characteristic of </w:t>
      </w:r>
      <w:proofErr w:type="spellStart"/>
      <w:r w:rsidR="0035037A" w:rsidRPr="004570E5">
        <w:rPr>
          <w:rFonts w:ascii="Times New Roman" w:hAnsi="Times New Roman" w:cs="Times New Roman"/>
          <w:sz w:val="24"/>
          <w:szCs w:val="24"/>
        </w:rPr>
        <w:t>iBAT</w:t>
      </w:r>
      <w:proofErr w:type="spellEnd"/>
      <w:r w:rsidR="0035037A" w:rsidRPr="004570E5">
        <w:rPr>
          <w:rFonts w:ascii="Times New Roman" w:hAnsi="Times New Roman" w:cs="Times New Roman"/>
          <w:sz w:val="24"/>
          <w:szCs w:val="24"/>
        </w:rPr>
        <w:t xml:space="preserve"> (n = 5).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32CD41C" w14:textId="7F516D3A" w:rsidR="00B23A53" w:rsidRDefault="00B23A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C3FD4A" w14:textId="154B0EA5" w:rsidR="00E00E77" w:rsidRDefault="00973ABF" w:rsidP="001B165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3ABF"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7B7D94A6" wp14:editId="13D32F62">
            <wp:extent cx="5615940" cy="3253680"/>
            <wp:effectExtent l="0" t="0" r="0" b="0"/>
            <wp:docPr id="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7358" cy="32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598FE" w14:textId="77777777" w:rsidR="00A27CD7" w:rsidRDefault="00146F83" w:rsidP="00A27CD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8441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E63D22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 </w:t>
      </w:r>
      <w:r w:rsidR="00A27CD7" w:rsidRPr="006C5A82">
        <w:rPr>
          <w:rFonts w:ascii="Times New Roman" w:hAnsi="Times New Roman" w:cs="Times New Roman"/>
          <w:b/>
          <w:sz w:val="24"/>
          <w:szCs w:val="24"/>
        </w:rPr>
        <w:t>Organic acids level.</w:t>
      </w:r>
      <w:r w:rsidR="00A27CD7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 </w:t>
      </w:r>
      <w:r w:rsidR="00A27CD7" w:rsidRPr="006C5A82">
        <w:rPr>
          <w:rFonts w:ascii="Times New Roman" w:hAnsi="Times New Roman" w:cs="Times New Roman"/>
          <w:sz w:val="24"/>
          <w:szCs w:val="24"/>
        </w:rPr>
        <w:t>Organic acids levels were measured as detailed in materials and methods. *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p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&lt; 0.05 vs. LFD-WT mice or HFD-WT mice, 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and **</w:t>
      </w:r>
      <w:r w:rsidR="00A27CD7" w:rsidRPr="006C5A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vs. HFD-fed WT mice.</w:t>
      </w:r>
    </w:p>
    <w:p w14:paraId="5A9BFB28" w14:textId="23A0889C" w:rsidR="00857A43" w:rsidRDefault="00857A43" w:rsidP="008441A6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C264F99" w14:textId="19887049" w:rsidR="00A173FF" w:rsidRDefault="008441A6" w:rsidP="002868AC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41A6"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224859B2" wp14:editId="19940DDC">
            <wp:extent cx="3950697" cy="4313237"/>
            <wp:effectExtent l="0" t="0" r="0" b="0"/>
            <wp:docPr id="20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0697" cy="431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6B4F6" w14:textId="4779E187" w:rsidR="00A27CD7" w:rsidRPr="00E802EE" w:rsidRDefault="00146F83" w:rsidP="00A27CD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8441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0C06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27CD7" w:rsidRPr="00A173FF"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  <w:lang w:eastAsia="ko-KR"/>
        </w:rPr>
        <w:t>FACS analysis.</w:t>
      </w:r>
      <w:r w:rsidR="00A27CD7" w:rsidRPr="00A173FF">
        <w:rPr>
          <w:rFonts w:ascii="맑은 고딕" w:eastAsia="맑은 고딕" w:hAnsi="맑은 고딕" w:cs="맑은 고딕"/>
          <w:color w:val="000000" w:themeColor="text1"/>
          <w:sz w:val="24"/>
          <w:szCs w:val="24"/>
          <w:lang w:eastAsia="ko-KR"/>
        </w:rPr>
        <w:t xml:space="preserve"> </w:t>
      </w:r>
      <w:r w:rsidR="00A27CD7" w:rsidRPr="00A173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Primary brown adipocytes were isolated from WT and IDH2KO mice (n = 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27CD7" w:rsidRPr="00A173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each group) and treated with BSA or BSA plus palmitate and stained with </w:t>
      </w:r>
      <w:proofErr w:type="spellStart"/>
      <w:r w:rsidR="00A27CD7" w:rsidRPr="00A173FF">
        <w:rPr>
          <w:rFonts w:ascii="Times New Roman" w:hAnsi="Times New Roman" w:cs="Times New Roman"/>
          <w:color w:val="000000" w:themeColor="text1"/>
          <w:sz w:val="24"/>
          <w:szCs w:val="24"/>
        </w:rPr>
        <w:t>MitoSOX</w:t>
      </w:r>
      <w:proofErr w:type="spellEnd"/>
      <w:r w:rsidR="00A27CD7" w:rsidRPr="00A173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 followed by FACS analysis.</w:t>
      </w:r>
    </w:p>
    <w:p w14:paraId="615F9F3D" w14:textId="47C866A5" w:rsidR="00526F71" w:rsidRDefault="00526F71" w:rsidP="00A27CD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7018E45" w14:textId="4E287ED2" w:rsidR="00A173FF" w:rsidRDefault="00885452" w:rsidP="00A173FF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ko-KR"/>
        </w:rPr>
        <w:lastRenderedPageBreak/>
        <w:drawing>
          <wp:inline distT="0" distB="0" distL="0" distR="0" wp14:anchorId="02960E2B" wp14:editId="1F7F36AA">
            <wp:extent cx="4210050" cy="5414532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 S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553" cy="541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D4BE0" w14:textId="568C6CA8" w:rsidR="00A27CD7" w:rsidRDefault="00146F83" w:rsidP="00A27CD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8441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ED0F99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b/>
          <w:sz w:val="24"/>
          <w:szCs w:val="24"/>
        </w:rPr>
        <w:t>Energy expenditures and body composition in response to BHA treatment in WT and IDH2KO mice.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CD7" w:rsidRPr="00A27CD7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A27CD7">
        <w:rPr>
          <w:rFonts w:ascii="Times New Roman" w:hAnsi="Times New Roman" w:cs="Times New Roman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Increased body weight. </w:t>
      </w:r>
      <w:r w:rsidR="00A27CD7" w:rsidRPr="00A27CD7">
        <w:rPr>
          <w:rFonts w:ascii="Times New Roman" w:hAnsi="Times New Roman" w:cs="Times New Roman"/>
          <w:b/>
          <w:sz w:val="24"/>
          <w:szCs w:val="24"/>
        </w:rPr>
        <w:t>b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Food consumption in LFD or LFD plus BHA-</w:t>
      </w:r>
      <w:r w:rsidR="00A27CD7">
        <w:rPr>
          <w:rFonts w:ascii="Times New Roman" w:hAnsi="Times New Roman" w:cs="Times New Roman"/>
          <w:sz w:val="24"/>
          <w:szCs w:val="24"/>
        </w:rPr>
        <w:t xml:space="preserve">fed WT and IDH2KO mice groups. </w:t>
      </w:r>
      <w:r w:rsidR="00A27CD7" w:rsidRPr="00A27CD7">
        <w:rPr>
          <w:rFonts w:ascii="Times New Roman" w:hAnsi="Times New Roman" w:cs="Times New Roman"/>
          <w:b/>
          <w:sz w:val="24"/>
          <w:szCs w:val="24"/>
        </w:rPr>
        <w:t>c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Food consumption in HFD or HFD pl</w:t>
      </w:r>
      <w:r w:rsidR="00A27CD7">
        <w:rPr>
          <w:rFonts w:ascii="Times New Roman" w:hAnsi="Times New Roman" w:cs="Times New Roman"/>
          <w:sz w:val="24"/>
          <w:szCs w:val="24"/>
        </w:rPr>
        <w:t xml:space="preserve">us BHA-fed WT and IDH2KO mice. </w:t>
      </w:r>
      <w:r w:rsidR="002E7E73" w:rsidRPr="002E7E73">
        <w:rPr>
          <w:rFonts w:ascii="Times New Roman" w:hAnsi="Times New Roman" w:cs="Times New Roman"/>
          <w:b/>
          <w:sz w:val="24"/>
          <w:szCs w:val="24"/>
        </w:rPr>
        <w:t>d</w:t>
      </w:r>
      <w:r w:rsidR="002E7E73">
        <w:rPr>
          <w:rFonts w:ascii="Times New Roman" w:hAnsi="Times New Roman" w:cs="Times New Roman"/>
          <w:b/>
          <w:sz w:val="24"/>
          <w:szCs w:val="24"/>
        </w:rPr>
        <w:t>-f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Fat mass data in </w:t>
      </w:r>
      <w:r w:rsidR="00A27CD7" w:rsidRPr="00A173FF">
        <w:rPr>
          <w:rFonts w:ascii="Times New Roman" w:hAnsi="Times New Roman" w:cs="Times New Roman"/>
          <w:color w:val="000000" w:themeColor="text1"/>
          <w:sz w:val="24"/>
          <w:szCs w:val="24"/>
        </w:rPr>
        <w:t>LFD and LFD plus BHA-fed WT and IDH2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 mice. Lean mass data in LFD or HFD </w:t>
      </w:r>
      <w:r w:rsidR="00A27CD7" w:rsidRPr="00A173FF">
        <w:rPr>
          <w:rFonts w:ascii="Times New Roman" w:hAnsi="Times New Roman" w:cs="Times New Roman"/>
          <w:color w:val="000000" w:themeColor="text1"/>
          <w:sz w:val="24"/>
          <w:szCs w:val="24"/>
        </w:rPr>
        <w:t>with control or BHA-fed WT and IDH2KO mice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 = 6 per each group).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 w:rsidR="00A27CD7" w:rsidRPr="00A173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Primary brown adipocytes were isolated from WT and IDH2KO mice and treated with BSA or BSA plus palmitate and stained with </w:t>
      </w:r>
      <w:proofErr w:type="spellStart"/>
      <w:r w:rsidR="00A27CD7" w:rsidRPr="00A173FF">
        <w:rPr>
          <w:rFonts w:ascii="Times New Roman" w:hAnsi="Times New Roman" w:cs="Times New Roman"/>
          <w:color w:val="000000" w:themeColor="text1"/>
          <w:sz w:val="24"/>
          <w:szCs w:val="24"/>
        </w:rPr>
        <w:t>MitoSOX</w:t>
      </w:r>
      <w:proofErr w:type="spellEnd"/>
      <w:r w:rsidR="00A27CD7" w:rsidRPr="00A173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Red followed by FACS analysis.</w:t>
      </w:r>
    </w:p>
    <w:p w14:paraId="5BBAD3B1" w14:textId="7D1CDEBA" w:rsidR="00EC6046" w:rsidRPr="006C5A82" w:rsidRDefault="0035037A" w:rsidP="00A27CD7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w:lastRenderedPageBreak/>
        <w:drawing>
          <wp:inline distT="0" distB="0" distL="0" distR="0" wp14:anchorId="5799712B" wp14:editId="03E6FF17">
            <wp:extent cx="6194425" cy="8229600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 S1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4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2607A" w14:textId="76F702CA" w:rsidR="00A27CD7" w:rsidRDefault="00146F83" w:rsidP="00A27CD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ED0F99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441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156F93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 Gene expression by BHA in BAT.</w:t>
      </w:r>
      <w:r w:rsidR="00C04CA1" w:rsidRPr="006C5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668" w:rsidRPr="006C5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CD7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Gene expression by BHA in BAT.</w:t>
      </w:r>
      <w:r w:rsidR="00A27CD7" w:rsidRPr="006C5A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27CD7" w:rsidRPr="00350E5B">
        <w:rPr>
          <w:rFonts w:ascii="Times New Roman" w:hAnsi="Times New Roman" w:cs="Times New Roman"/>
          <w:color w:val="000000" w:themeColor="text1"/>
          <w:sz w:val="24"/>
          <w:szCs w:val="24"/>
        </w:rPr>
        <w:t>RNA-</w:t>
      </w:r>
      <w:proofErr w:type="spellStart"/>
      <w:r w:rsidR="00A27CD7" w:rsidRPr="00350E5B">
        <w:rPr>
          <w:rFonts w:ascii="Times New Roman" w:hAnsi="Times New Roman" w:cs="Times New Roman"/>
          <w:color w:val="000000" w:themeColor="text1"/>
          <w:sz w:val="24"/>
          <w:szCs w:val="24"/>
        </w:rPr>
        <w:t>seq</w:t>
      </w:r>
      <w:proofErr w:type="spellEnd"/>
      <w:r w:rsidR="00A27CD7" w:rsidRPr="00350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performed as described in methods. 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WT and IDH2KO mice were fed with HFD plus BHA for 4 weeks. </w:t>
      </w:r>
      <w:r w:rsidR="00286EBC" w:rsidRPr="00286EBC">
        <w:rPr>
          <w:rFonts w:ascii="Times New Roman" w:hAnsi="Times New Roman" w:cs="Times New Roman"/>
          <w:b/>
          <w:sz w:val="24"/>
          <w:szCs w:val="24"/>
        </w:rPr>
        <w:t>a,</w:t>
      </w:r>
      <w:r w:rsidR="00A278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EBC" w:rsidRPr="00286EBC">
        <w:rPr>
          <w:rFonts w:ascii="Times New Roman" w:hAnsi="Times New Roman" w:cs="Times New Roman"/>
          <w:b/>
          <w:sz w:val="24"/>
          <w:szCs w:val="24"/>
        </w:rPr>
        <w:t>b</w:t>
      </w:r>
      <w:r w:rsidR="00286EBC">
        <w:rPr>
          <w:rFonts w:ascii="Times New Roman" w:hAnsi="Times New Roman" w:cs="Times New Roman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Scatterplot of the gene expression ratio in control versus BHA-treated LFD or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HFD-IDH2KO 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mice. </w:t>
      </w:r>
      <w:r w:rsidR="00A27CD7" w:rsidRPr="00A27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Heatmap</w:t>
      </w:r>
      <w:proofErr w:type="spellEnd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representation of gene expression differences between control and BHA-treated HFD-IDH2KO mice 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27CD7">
        <w:rPr>
          <w:rFonts w:ascii="Times New Roman" w:hAnsi="Times New Roman" w:cs="Times New Roman"/>
          <w:sz w:val="24"/>
          <w:szCs w:val="24"/>
        </w:rPr>
        <w:t>n = 9 per each group)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determined by RNA sequencing of </w:t>
      </w:r>
      <w:proofErr w:type="spellStart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iBAT</w:t>
      </w:r>
      <w:proofErr w:type="spellEnd"/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RNAs were isolated from </w:t>
      </w:r>
      <w:proofErr w:type="spellStart"/>
      <w:r w:rsidR="00A27CD7" w:rsidRPr="006C5A82">
        <w:rPr>
          <w:rFonts w:ascii="Times New Roman" w:hAnsi="Times New Roman" w:cs="Times New Roman"/>
          <w:sz w:val="24"/>
          <w:szCs w:val="24"/>
        </w:rPr>
        <w:t>iBAT</w:t>
      </w:r>
      <w:proofErr w:type="spellEnd"/>
      <w:r w:rsidR="00A27CD7" w:rsidRPr="006C5A82">
        <w:rPr>
          <w:rFonts w:ascii="Times New Roman" w:hAnsi="Times New Roman" w:cs="Times New Roman"/>
          <w:sz w:val="24"/>
          <w:szCs w:val="24"/>
        </w:rPr>
        <w:t xml:space="preserve"> and gene expression levels for several genes listed in T</w:t>
      </w:r>
      <w:r w:rsidR="00A27CD7">
        <w:rPr>
          <w:rFonts w:ascii="Times New Roman" w:hAnsi="Times New Roman" w:cs="Times New Roman"/>
          <w:sz w:val="24"/>
          <w:szCs w:val="24"/>
        </w:rPr>
        <w:t xml:space="preserve">able S1 were measured by qPCR. </w:t>
      </w:r>
      <w:r w:rsidR="00286EBC" w:rsidRPr="00286EBC">
        <w:rPr>
          <w:rFonts w:ascii="Times New Roman" w:hAnsi="Times New Roman" w:cs="Times New Roman"/>
          <w:b/>
          <w:sz w:val="24"/>
          <w:szCs w:val="24"/>
        </w:rPr>
        <w:t>d</w:t>
      </w:r>
      <w:r w:rsidR="00286EBC">
        <w:rPr>
          <w:rFonts w:ascii="Times New Roman" w:hAnsi="Times New Roman" w:cs="Times New Roman"/>
          <w:b/>
          <w:sz w:val="24"/>
          <w:szCs w:val="24"/>
        </w:rPr>
        <w:t>-k</w:t>
      </w:r>
      <w:r w:rsidR="00A27CD7">
        <w:rPr>
          <w:rFonts w:ascii="Times New Roman" w:hAnsi="Times New Roman" w:cs="Times New Roman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Idh2</w:t>
      </w:r>
      <w:r w:rsidR="00A27CD7">
        <w:rPr>
          <w:rFonts w:ascii="Times New Roman" w:hAnsi="Times New Roman" w:cs="Times New Roman"/>
          <w:sz w:val="24"/>
          <w:szCs w:val="24"/>
        </w:rPr>
        <w:t xml:space="preserve">, 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Sirt1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, 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Acsm3</w:t>
      </w:r>
      <w:r w:rsidR="00A27CD7">
        <w:rPr>
          <w:rFonts w:ascii="Times New Roman" w:hAnsi="Times New Roman" w:cs="Times New Roman"/>
          <w:sz w:val="24"/>
          <w:szCs w:val="24"/>
        </w:rPr>
        <w:t xml:space="preserve">, 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Cyp2e1</w:t>
      </w:r>
      <w:r w:rsidR="00A27CD7">
        <w:rPr>
          <w:rFonts w:ascii="Times New Roman" w:hAnsi="Times New Roman" w:cs="Times New Roman"/>
          <w:sz w:val="24"/>
          <w:szCs w:val="24"/>
        </w:rPr>
        <w:t xml:space="preserve">, 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Slc27a2</w:t>
      </w:r>
      <w:r w:rsidR="00A27CD7">
        <w:rPr>
          <w:rFonts w:ascii="Times New Roman" w:hAnsi="Times New Roman" w:cs="Times New Roman"/>
          <w:sz w:val="24"/>
          <w:szCs w:val="24"/>
        </w:rPr>
        <w:t xml:space="preserve">, 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Slc4a4</w:t>
      </w:r>
      <w:r w:rsidR="00A27CD7" w:rsidRPr="006C5A82">
        <w:rPr>
          <w:rFonts w:ascii="Times New Roman" w:hAnsi="Times New Roman" w:cs="Times New Roman"/>
          <w:sz w:val="24"/>
          <w:szCs w:val="24"/>
        </w:rPr>
        <w:t>,</w:t>
      </w:r>
      <w:r w:rsidR="00A2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CD7" w:rsidRPr="006C5A82">
        <w:rPr>
          <w:rFonts w:ascii="Times New Roman" w:hAnsi="Times New Roman" w:cs="Times New Roman"/>
          <w:i/>
          <w:sz w:val="24"/>
          <w:szCs w:val="24"/>
        </w:rPr>
        <w:t>Erra</w:t>
      </w:r>
      <w:proofErr w:type="spellEnd"/>
      <w:r w:rsidR="00A27CD7" w:rsidRPr="006C5A82">
        <w:rPr>
          <w:rFonts w:ascii="Times New Roman" w:hAnsi="Times New Roman" w:cs="Times New Roman"/>
          <w:sz w:val="24"/>
          <w:szCs w:val="24"/>
        </w:rPr>
        <w:t>, and</w:t>
      </w:r>
      <w:r w:rsidR="00A27CD7">
        <w:rPr>
          <w:rFonts w:ascii="Times New Roman" w:hAnsi="Times New Roman" w:cs="Times New Roman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Nadsyn1</w:t>
      </w:r>
      <w:r w:rsidR="00A27CD7" w:rsidRPr="006C5A82">
        <w:rPr>
          <w:rFonts w:ascii="Times New Roman" w:hAnsi="Times New Roman" w:cs="Times New Roman"/>
          <w:sz w:val="24"/>
          <w:szCs w:val="24"/>
        </w:rPr>
        <w:t>.</w:t>
      </w:r>
      <w:r w:rsidR="00A27CD7">
        <w:rPr>
          <w:rFonts w:ascii="Times New Roman" w:hAnsi="Times New Roman" w:cs="Times New Roman"/>
          <w:sz w:val="24"/>
          <w:szCs w:val="24"/>
        </w:rPr>
        <w:t xml:space="preserve"> </w:t>
      </w:r>
      <w:r w:rsidR="00A27C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CD7" w:rsidRPr="00A27CD7">
        <w:rPr>
          <w:rFonts w:ascii="Times New Roman" w:hAnsi="Times New Roman" w:cs="Times New Roman"/>
          <w:b/>
          <w:sz w:val="24"/>
          <w:szCs w:val="24"/>
        </w:rPr>
        <w:t>l</w:t>
      </w:r>
      <w:r w:rsidR="00A27CD7">
        <w:rPr>
          <w:rFonts w:ascii="Times New Roman" w:hAnsi="Times New Roman" w:cs="Times New Roman"/>
          <w:sz w:val="24"/>
          <w:szCs w:val="24"/>
        </w:rPr>
        <w:t xml:space="preserve"> </w:t>
      </w:r>
      <w:r w:rsidR="00A27CD7" w:rsidRPr="004570E5">
        <w:rPr>
          <w:rFonts w:ascii="Times New Roman" w:hAnsi="Times New Roman" w:cs="Times New Roman"/>
          <w:sz w:val="24"/>
          <w:szCs w:val="24"/>
        </w:rPr>
        <w:t xml:space="preserve">TEM showed multiple sphere-shaped mitochondria, which is characteristic of </w:t>
      </w:r>
      <w:proofErr w:type="spellStart"/>
      <w:r w:rsidR="00A27CD7" w:rsidRPr="004570E5">
        <w:rPr>
          <w:rFonts w:ascii="Times New Roman" w:hAnsi="Times New Roman" w:cs="Times New Roman"/>
          <w:sz w:val="24"/>
          <w:szCs w:val="24"/>
        </w:rPr>
        <w:t>iBAT</w:t>
      </w:r>
      <w:proofErr w:type="spellEnd"/>
      <w:r w:rsidR="00A27CD7" w:rsidRPr="004570E5">
        <w:rPr>
          <w:rFonts w:ascii="Times New Roman" w:hAnsi="Times New Roman" w:cs="Times New Roman"/>
          <w:sz w:val="24"/>
          <w:szCs w:val="24"/>
        </w:rPr>
        <w:t xml:space="preserve"> (n = 5).</w:t>
      </w:r>
      <w:r w:rsidR="00A27CD7" w:rsidRPr="002D1540">
        <w:rPr>
          <w:rFonts w:ascii="Times New Roman" w:hAnsi="Times New Roman" w:cs="Times New Roman"/>
          <w:sz w:val="24"/>
          <w:szCs w:val="24"/>
        </w:rPr>
        <w:t xml:space="preserve"> 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*</w:t>
      </w:r>
      <w:r w:rsidR="00A27CD7" w:rsidRPr="006C5A82">
        <w:rPr>
          <w:rFonts w:ascii="Times New Roman" w:hAnsi="Times New Roman" w:cs="Times New Roman"/>
          <w:i/>
          <w:sz w:val="24"/>
          <w:szCs w:val="24"/>
        </w:rPr>
        <w:t>p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&lt; 0.05, 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**</w:t>
      </w:r>
      <w:r w:rsidR="00A27CD7" w:rsidRPr="006C5A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0.01, and *</w:t>
      </w:r>
      <w:r w:rsidR="00A27CD7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A27CD7" w:rsidRPr="006C5A8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="00A27CD7" w:rsidRPr="006C5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</w:t>
      </w:r>
      <w:r w:rsidR="00A27CD7" w:rsidRPr="006C5A82">
        <w:rPr>
          <w:rFonts w:ascii="Times New Roman" w:hAnsi="Times New Roman" w:cs="Times New Roman"/>
          <w:sz w:val="24"/>
          <w:szCs w:val="24"/>
        </w:rPr>
        <w:t xml:space="preserve"> vs. HFD-fed WT mice</w:t>
      </w:r>
      <w:r w:rsidR="00A27CD7">
        <w:rPr>
          <w:rFonts w:ascii="Times New Roman" w:hAnsi="Times New Roman" w:cs="Times New Roman"/>
          <w:sz w:val="24"/>
          <w:szCs w:val="24"/>
        </w:rPr>
        <w:t>.</w:t>
      </w:r>
    </w:p>
    <w:p w14:paraId="184FB4B5" w14:textId="77777777" w:rsidR="00A27CD7" w:rsidRDefault="00A27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CE9216" w14:textId="05BBFFC4" w:rsidR="00CC099B" w:rsidRDefault="008441A6" w:rsidP="00A27CD7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41A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ko-KR"/>
        </w:rPr>
        <w:lastRenderedPageBreak/>
        <w:drawing>
          <wp:inline distT="0" distB="0" distL="0" distR="0" wp14:anchorId="7DEB0770" wp14:editId="3D8735DE">
            <wp:extent cx="4044253" cy="2964180"/>
            <wp:effectExtent l="0" t="0" r="0" b="0"/>
            <wp:docPr id="21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그림 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49413" cy="296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054F" w14:textId="25482E7C" w:rsidR="00146F83" w:rsidRPr="006C5A82" w:rsidRDefault="00E63D22" w:rsidP="00146F83">
      <w:pPr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 w:rsidR="00146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3D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46F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ED0F99" w:rsidRPr="006C5A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441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146F83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 </w:t>
      </w:r>
      <w:r w:rsidR="00A27CD7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Scheme of </w:t>
      </w:r>
      <w:r w:rsidR="00A27CD7" w:rsidRPr="006C5A82">
        <w:rPr>
          <w:rFonts w:ascii="Times New Roman" w:hAnsi="Times New Roman" w:cs="Times New Roman"/>
          <w:b/>
          <w:sz w:val="24"/>
          <w:szCs w:val="24"/>
        </w:rPr>
        <w:t xml:space="preserve">electron flow through </w:t>
      </w:r>
      <w:proofErr w:type="spellStart"/>
      <w:r w:rsidR="00A27CD7" w:rsidRPr="006C5A82">
        <w:rPr>
          <w:rFonts w:ascii="Times New Roman" w:hAnsi="Times New Roman" w:cs="Times New Roman"/>
          <w:b/>
          <w:sz w:val="24"/>
          <w:szCs w:val="24"/>
        </w:rPr>
        <w:t>thioredoxin</w:t>
      </w:r>
      <w:proofErr w:type="spellEnd"/>
      <w:r w:rsidR="00A27CD7" w:rsidRPr="006C5A82">
        <w:rPr>
          <w:rFonts w:ascii="Times New Roman" w:hAnsi="Times New Roman" w:cs="Times New Roman"/>
          <w:b/>
          <w:sz w:val="24"/>
          <w:szCs w:val="24"/>
        </w:rPr>
        <w:t xml:space="preserve"> and glutathione redox cycles.</w:t>
      </w:r>
      <w:r w:rsidR="004F7A9D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br w:type="page"/>
      </w:r>
      <w:r w:rsidR="00146F83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lastRenderedPageBreak/>
        <w:t xml:space="preserve"> T</w:t>
      </w:r>
      <w:r w:rsidR="00A25495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able </w:t>
      </w:r>
      <w:r w:rsidR="00146F83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S</w:t>
      </w:r>
      <w:r w:rsidR="00D42908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1 </w:t>
      </w:r>
      <w:r w:rsidR="00146F83"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>Genes decreased in HFD-fed KO BAT that were recovered by BHA supplementation.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730"/>
        <w:gridCol w:w="1417"/>
        <w:gridCol w:w="3374"/>
        <w:gridCol w:w="1275"/>
        <w:gridCol w:w="1418"/>
      </w:tblGrid>
      <w:tr w:rsidR="002206E4" w:rsidRPr="00F000E4" w14:paraId="5BC82E1E" w14:textId="77777777" w:rsidTr="006C5A82">
        <w:trPr>
          <w:trHeight w:val="416"/>
        </w:trPr>
        <w:tc>
          <w:tcPr>
            <w:tcW w:w="817" w:type="dxa"/>
            <w:vAlign w:val="center"/>
            <w:hideMark/>
          </w:tcPr>
          <w:p w14:paraId="1B64ADD4" w14:textId="5E96795C" w:rsidR="00822DB9" w:rsidRPr="006C5A82" w:rsidRDefault="00BD726D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b/>
                <w:sz w:val="24"/>
                <w:szCs w:val="24"/>
              </w:rPr>
              <w:br w:type="page"/>
            </w:r>
            <w:r w:rsidR="00822DB9"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Number</w:t>
            </w:r>
            <w:r w:rsidR="00822DB9" w:rsidRPr="006C5A82">
              <w:rPr>
                <w:rFonts w:ascii="Times New Roman" w:eastAsia="맑은 고딕" w:hAnsi="Times New Roman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730" w:type="dxa"/>
            <w:vAlign w:val="center"/>
            <w:hideMark/>
          </w:tcPr>
          <w:p w14:paraId="006D5F9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Transcript_ID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36E6C864" w14:textId="77777777" w:rsidR="00464168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Gene_</w:t>
            </w:r>
          </w:p>
          <w:p w14:paraId="7EF88821" w14:textId="55BC611F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Symbol</w:t>
            </w:r>
          </w:p>
        </w:tc>
        <w:tc>
          <w:tcPr>
            <w:tcW w:w="3374" w:type="dxa"/>
            <w:vAlign w:val="center"/>
            <w:hideMark/>
          </w:tcPr>
          <w:p w14:paraId="1F8B524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Gene_Description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3EDF34C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HFD_KO/</w:t>
            </w: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HFD_WT.fc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14:paraId="13F93DE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HFD_BHA_KO/</w:t>
            </w: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HFD_KO.fc</w:t>
            </w:r>
            <w:proofErr w:type="spellEnd"/>
          </w:p>
        </w:tc>
      </w:tr>
      <w:tr w:rsidR="002206E4" w:rsidRPr="00F000E4" w14:paraId="2251BF0D" w14:textId="77777777" w:rsidTr="006C5A82">
        <w:trPr>
          <w:trHeight w:val="439"/>
        </w:trPr>
        <w:tc>
          <w:tcPr>
            <w:tcW w:w="817" w:type="dxa"/>
            <w:vAlign w:val="center"/>
            <w:hideMark/>
          </w:tcPr>
          <w:p w14:paraId="299E0A0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0" w:type="dxa"/>
            <w:vAlign w:val="center"/>
            <w:hideMark/>
          </w:tcPr>
          <w:p w14:paraId="2EF3227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NM_016870, NM_212442, NM_212441</w:t>
            </w:r>
          </w:p>
        </w:tc>
        <w:tc>
          <w:tcPr>
            <w:tcW w:w="1417" w:type="dxa"/>
            <w:vAlign w:val="center"/>
            <w:hideMark/>
          </w:tcPr>
          <w:p w14:paraId="407E9928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Acsm3</w:t>
            </w:r>
          </w:p>
        </w:tc>
        <w:tc>
          <w:tcPr>
            <w:tcW w:w="3374" w:type="dxa"/>
            <w:vAlign w:val="center"/>
            <w:hideMark/>
          </w:tcPr>
          <w:p w14:paraId="53C67084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acyl-CoA </w:t>
            </w: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synthetase</w:t>
            </w:r>
            <w:proofErr w:type="spellEnd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medium-chain family member 3</w:t>
            </w:r>
          </w:p>
        </w:tc>
        <w:tc>
          <w:tcPr>
            <w:tcW w:w="1275" w:type="dxa"/>
            <w:vAlign w:val="center"/>
            <w:hideMark/>
          </w:tcPr>
          <w:p w14:paraId="7ED761C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-3.104</w:t>
            </w:r>
          </w:p>
        </w:tc>
        <w:tc>
          <w:tcPr>
            <w:tcW w:w="1418" w:type="dxa"/>
            <w:vAlign w:val="center"/>
            <w:hideMark/>
          </w:tcPr>
          <w:p w14:paraId="27CDEEE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2.226</w:t>
            </w:r>
          </w:p>
        </w:tc>
      </w:tr>
      <w:tr w:rsidR="002206E4" w:rsidRPr="00F000E4" w14:paraId="25BB9AFC" w14:textId="77777777" w:rsidTr="006C5A82">
        <w:trPr>
          <w:trHeight w:val="416"/>
        </w:trPr>
        <w:tc>
          <w:tcPr>
            <w:tcW w:w="817" w:type="dxa"/>
            <w:vAlign w:val="center"/>
            <w:hideMark/>
          </w:tcPr>
          <w:p w14:paraId="351B07A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14:paraId="69005DE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NM_007568</w:t>
            </w:r>
          </w:p>
        </w:tc>
        <w:tc>
          <w:tcPr>
            <w:tcW w:w="1417" w:type="dxa"/>
            <w:vAlign w:val="center"/>
            <w:hideMark/>
          </w:tcPr>
          <w:p w14:paraId="4E1FBD36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Btc</w:t>
            </w:r>
            <w:proofErr w:type="spellEnd"/>
          </w:p>
        </w:tc>
        <w:tc>
          <w:tcPr>
            <w:tcW w:w="3374" w:type="dxa"/>
            <w:vAlign w:val="center"/>
            <w:hideMark/>
          </w:tcPr>
          <w:p w14:paraId="32AAAD57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betacellulin</w:t>
            </w:r>
            <w:proofErr w:type="spellEnd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, epidermal growth factor family member</w:t>
            </w:r>
          </w:p>
        </w:tc>
        <w:tc>
          <w:tcPr>
            <w:tcW w:w="1275" w:type="dxa"/>
            <w:vAlign w:val="center"/>
            <w:hideMark/>
          </w:tcPr>
          <w:p w14:paraId="58C8AB96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-2.413</w:t>
            </w:r>
          </w:p>
        </w:tc>
        <w:tc>
          <w:tcPr>
            <w:tcW w:w="1418" w:type="dxa"/>
            <w:vAlign w:val="center"/>
            <w:hideMark/>
          </w:tcPr>
          <w:p w14:paraId="256B703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2.246</w:t>
            </w:r>
          </w:p>
        </w:tc>
      </w:tr>
      <w:tr w:rsidR="002206E4" w:rsidRPr="00F000E4" w14:paraId="043D6861" w14:textId="77777777" w:rsidTr="006C5A82">
        <w:trPr>
          <w:trHeight w:val="233"/>
        </w:trPr>
        <w:tc>
          <w:tcPr>
            <w:tcW w:w="817" w:type="dxa"/>
            <w:vAlign w:val="center"/>
            <w:hideMark/>
          </w:tcPr>
          <w:p w14:paraId="29357C3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0" w:type="dxa"/>
            <w:vAlign w:val="center"/>
            <w:hideMark/>
          </w:tcPr>
          <w:p w14:paraId="03EABBC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NM_001291915,NM_013459</w:t>
            </w:r>
          </w:p>
        </w:tc>
        <w:tc>
          <w:tcPr>
            <w:tcW w:w="1417" w:type="dxa"/>
            <w:vAlign w:val="center"/>
            <w:hideMark/>
          </w:tcPr>
          <w:p w14:paraId="5F315498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Cfd</w:t>
            </w:r>
            <w:proofErr w:type="spellEnd"/>
          </w:p>
        </w:tc>
        <w:tc>
          <w:tcPr>
            <w:tcW w:w="3374" w:type="dxa"/>
            <w:vAlign w:val="center"/>
            <w:hideMark/>
          </w:tcPr>
          <w:p w14:paraId="02872CA1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complement factor D isoform 2 precursor</w:t>
            </w:r>
          </w:p>
        </w:tc>
        <w:tc>
          <w:tcPr>
            <w:tcW w:w="1275" w:type="dxa"/>
            <w:vAlign w:val="center"/>
            <w:hideMark/>
          </w:tcPr>
          <w:p w14:paraId="16C7D51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-2.37</w:t>
            </w:r>
          </w:p>
        </w:tc>
        <w:tc>
          <w:tcPr>
            <w:tcW w:w="1418" w:type="dxa"/>
            <w:vAlign w:val="center"/>
            <w:hideMark/>
          </w:tcPr>
          <w:p w14:paraId="0B457F9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4.854</w:t>
            </w:r>
          </w:p>
        </w:tc>
      </w:tr>
      <w:tr w:rsidR="002206E4" w:rsidRPr="00F000E4" w14:paraId="63353800" w14:textId="77777777" w:rsidTr="006C5A82">
        <w:trPr>
          <w:trHeight w:val="327"/>
        </w:trPr>
        <w:tc>
          <w:tcPr>
            <w:tcW w:w="817" w:type="dxa"/>
            <w:vAlign w:val="center"/>
            <w:hideMark/>
          </w:tcPr>
          <w:p w14:paraId="42DA0982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0" w:type="dxa"/>
            <w:vAlign w:val="center"/>
            <w:hideMark/>
          </w:tcPr>
          <w:p w14:paraId="41ABA9E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NR_004843</w:t>
            </w:r>
          </w:p>
        </w:tc>
        <w:tc>
          <w:tcPr>
            <w:tcW w:w="1417" w:type="dxa"/>
            <w:vAlign w:val="center"/>
            <w:hideMark/>
          </w:tcPr>
          <w:p w14:paraId="71A0D48F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ChkbCpt1b</w:t>
            </w:r>
          </w:p>
        </w:tc>
        <w:tc>
          <w:tcPr>
            <w:tcW w:w="3374" w:type="dxa"/>
            <w:vAlign w:val="center"/>
            <w:hideMark/>
          </w:tcPr>
          <w:p w14:paraId="42075827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Chkb-Cpt1b </w:t>
            </w: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readthrough</w:t>
            </w:r>
            <w:proofErr w:type="spellEnd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transcript (NMD candidate)</w:t>
            </w:r>
          </w:p>
        </w:tc>
        <w:tc>
          <w:tcPr>
            <w:tcW w:w="1275" w:type="dxa"/>
            <w:vAlign w:val="center"/>
            <w:hideMark/>
          </w:tcPr>
          <w:p w14:paraId="2ECDA0B8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-3.458</w:t>
            </w:r>
          </w:p>
        </w:tc>
        <w:tc>
          <w:tcPr>
            <w:tcW w:w="1418" w:type="dxa"/>
            <w:vAlign w:val="center"/>
            <w:hideMark/>
          </w:tcPr>
          <w:p w14:paraId="219B707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2.398</w:t>
            </w:r>
          </w:p>
        </w:tc>
      </w:tr>
      <w:tr w:rsidR="002206E4" w:rsidRPr="00F000E4" w14:paraId="089A7CB5" w14:textId="77777777" w:rsidTr="006C5A82">
        <w:trPr>
          <w:trHeight w:val="410"/>
        </w:trPr>
        <w:tc>
          <w:tcPr>
            <w:tcW w:w="817" w:type="dxa"/>
            <w:vAlign w:val="center"/>
            <w:hideMark/>
          </w:tcPr>
          <w:p w14:paraId="0BB2448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0" w:type="dxa"/>
            <w:vAlign w:val="center"/>
            <w:hideMark/>
          </w:tcPr>
          <w:p w14:paraId="50FA9693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NM_001136056,NM_016673,NM_001146080</w:t>
            </w:r>
          </w:p>
        </w:tc>
        <w:tc>
          <w:tcPr>
            <w:tcW w:w="1417" w:type="dxa"/>
            <w:vAlign w:val="center"/>
            <w:hideMark/>
          </w:tcPr>
          <w:p w14:paraId="386F687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Cntfr</w:t>
            </w:r>
            <w:proofErr w:type="spellEnd"/>
          </w:p>
        </w:tc>
        <w:tc>
          <w:tcPr>
            <w:tcW w:w="3374" w:type="dxa"/>
            <w:vAlign w:val="center"/>
            <w:hideMark/>
          </w:tcPr>
          <w:p w14:paraId="25072F4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ciliary neurotrophic factor receptor</w:t>
            </w:r>
          </w:p>
        </w:tc>
        <w:tc>
          <w:tcPr>
            <w:tcW w:w="1275" w:type="dxa"/>
            <w:vAlign w:val="center"/>
            <w:hideMark/>
          </w:tcPr>
          <w:p w14:paraId="1FADFB1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-2.777</w:t>
            </w:r>
          </w:p>
        </w:tc>
        <w:tc>
          <w:tcPr>
            <w:tcW w:w="1418" w:type="dxa"/>
            <w:vAlign w:val="center"/>
            <w:hideMark/>
          </w:tcPr>
          <w:p w14:paraId="708710C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3.041</w:t>
            </w:r>
          </w:p>
        </w:tc>
      </w:tr>
      <w:tr w:rsidR="002206E4" w:rsidRPr="00F000E4" w14:paraId="776BA3CB" w14:textId="77777777" w:rsidTr="006C5A82">
        <w:trPr>
          <w:trHeight w:val="340"/>
        </w:trPr>
        <w:tc>
          <w:tcPr>
            <w:tcW w:w="817" w:type="dxa"/>
            <w:vAlign w:val="center"/>
            <w:hideMark/>
          </w:tcPr>
          <w:p w14:paraId="29AECF0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0" w:type="dxa"/>
            <w:vAlign w:val="center"/>
            <w:hideMark/>
          </w:tcPr>
          <w:p w14:paraId="3249C80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NM_009948</w:t>
            </w:r>
          </w:p>
        </w:tc>
        <w:tc>
          <w:tcPr>
            <w:tcW w:w="1417" w:type="dxa"/>
            <w:vAlign w:val="center"/>
            <w:hideMark/>
          </w:tcPr>
          <w:p w14:paraId="538C08D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Cpt1b</w:t>
            </w:r>
          </w:p>
        </w:tc>
        <w:tc>
          <w:tcPr>
            <w:tcW w:w="3374" w:type="dxa"/>
            <w:vAlign w:val="center"/>
            <w:hideMark/>
          </w:tcPr>
          <w:p w14:paraId="3E3B03F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carnitine </w:t>
            </w: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palmitoyltransferase</w:t>
            </w:r>
            <w:proofErr w:type="spellEnd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1b, muscle</w:t>
            </w:r>
          </w:p>
        </w:tc>
        <w:tc>
          <w:tcPr>
            <w:tcW w:w="1275" w:type="dxa"/>
            <w:vAlign w:val="center"/>
            <w:hideMark/>
          </w:tcPr>
          <w:p w14:paraId="7913932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-1.98</w:t>
            </w:r>
          </w:p>
        </w:tc>
        <w:tc>
          <w:tcPr>
            <w:tcW w:w="1418" w:type="dxa"/>
            <w:vAlign w:val="center"/>
            <w:hideMark/>
          </w:tcPr>
          <w:p w14:paraId="7F017ED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1.713</w:t>
            </w:r>
          </w:p>
        </w:tc>
      </w:tr>
      <w:tr w:rsidR="002206E4" w:rsidRPr="00F000E4" w14:paraId="5FEA4A35" w14:textId="77777777" w:rsidTr="006C5A82">
        <w:trPr>
          <w:trHeight w:val="315"/>
        </w:trPr>
        <w:tc>
          <w:tcPr>
            <w:tcW w:w="817" w:type="dxa"/>
            <w:vAlign w:val="center"/>
            <w:hideMark/>
          </w:tcPr>
          <w:p w14:paraId="77778AA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0" w:type="dxa"/>
            <w:vAlign w:val="center"/>
            <w:hideMark/>
          </w:tcPr>
          <w:p w14:paraId="400FBFE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NM_021282</w:t>
            </w:r>
          </w:p>
        </w:tc>
        <w:tc>
          <w:tcPr>
            <w:tcW w:w="1417" w:type="dxa"/>
            <w:vAlign w:val="center"/>
            <w:hideMark/>
          </w:tcPr>
          <w:p w14:paraId="3742C00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Cyp2e1</w:t>
            </w:r>
          </w:p>
        </w:tc>
        <w:tc>
          <w:tcPr>
            <w:tcW w:w="3374" w:type="dxa"/>
            <w:vAlign w:val="center"/>
            <w:hideMark/>
          </w:tcPr>
          <w:p w14:paraId="16CE0A6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cytochrome P450, family 2, subfamily e, polypeptide 1</w:t>
            </w:r>
          </w:p>
        </w:tc>
        <w:tc>
          <w:tcPr>
            <w:tcW w:w="1275" w:type="dxa"/>
            <w:vAlign w:val="center"/>
            <w:hideMark/>
          </w:tcPr>
          <w:p w14:paraId="7972429F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-3.311</w:t>
            </w:r>
          </w:p>
        </w:tc>
        <w:tc>
          <w:tcPr>
            <w:tcW w:w="1418" w:type="dxa"/>
            <w:vAlign w:val="center"/>
            <w:hideMark/>
          </w:tcPr>
          <w:p w14:paraId="2F72BDD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3.774</w:t>
            </w:r>
          </w:p>
        </w:tc>
      </w:tr>
      <w:tr w:rsidR="002206E4" w:rsidRPr="00F000E4" w14:paraId="30E0C1BC" w14:textId="77777777" w:rsidTr="006C5A82">
        <w:trPr>
          <w:trHeight w:val="349"/>
        </w:trPr>
        <w:tc>
          <w:tcPr>
            <w:tcW w:w="817" w:type="dxa"/>
            <w:vAlign w:val="center"/>
            <w:hideMark/>
          </w:tcPr>
          <w:p w14:paraId="3A2DB051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30" w:type="dxa"/>
            <w:vAlign w:val="center"/>
            <w:hideMark/>
          </w:tcPr>
          <w:p w14:paraId="05D1DDD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NM_144545</w:t>
            </w:r>
          </w:p>
        </w:tc>
        <w:tc>
          <w:tcPr>
            <w:tcW w:w="1417" w:type="dxa"/>
            <w:vAlign w:val="center"/>
            <w:hideMark/>
          </w:tcPr>
          <w:p w14:paraId="5F37F604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Eif3j1</w:t>
            </w:r>
          </w:p>
        </w:tc>
        <w:tc>
          <w:tcPr>
            <w:tcW w:w="3374" w:type="dxa"/>
            <w:vAlign w:val="center"/>
            <w:hideMark/>
          </w:tcPr>
          <w:p w14:paraId="00E5D5C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eukaryotic translation initiation factor 3, subunit J1</w:t>
            </w:r>
          </w:p>
        </w:tc>
        <w:tc>
          <w:tcPr>
            <w:tcW w:w="1275" w:type="dxa"/>
            <w:vAlign w:val="center"/>
            <w:hideMark/>
          </w:tcPr>
          <w:p w14:paraId="0C47742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-20.984</w:t>
            </w:r>
          </w:p>
        </w:tc>
        <w:tc>
          <w:tcPr>
            <w:tcW w:w="1418" w:type="dxa"/>
            <w:vAlign w:val="center"/>
            <w:hideMark/>
          </w:tcPr>
          <w:p w14:paraId="2C401134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12.248</w:t>
            </w:r>
          </w:p>
        </w:tc>
      </w:tr>
      <w:tr w:rsidR="002206E4" w:rsidRPr="00F000E4" w14:paraId="30B6F3FB" w14:textId="77777777" w:rsidTr="006C5A82">
        <w:trPr>
          <w:trHeight w:val="340"/>
        </w:trPr>
        <w:tc>
          <w:tcPr>
            <w:tcW w:w="817" w:type="dxa"/>
            <w:vAlign w:val="center"/>
            <w:hideMark/>
          </w:tcPr>
          <w:p w14:paraId="39751038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30" w:type="dxa"/>
            <w:vAlign w:val="center"/>
            <w:hideMark/>
          </w:tcPr>
          <w:p w14:paraId="5AFBF80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NM_007953</w:t>
            </w:r>
          </w:p>
        </w:tc>
        <w:tc>
          <w:tcPr>
            <w:tcW w:w="1417" w:type="dxa"/>
            <w:vAlign w:val="center"/>
            <w:hideMark/>
          </w:tcPr>
          <w:p w14:paraId="0F6788E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Esrra</w:t>
            </w:r>
            <w:proofErr w:type="spellEnd"/>
          </w:p>
        </w:tc>
        <w:tc>
          <w:tcPr>
            <w:tcW w:w="3374" w:type="dxa"/>
            <w:vAlign w:val="center"/>
            <w:hideMark/>
          </w:tcPr>
          <w:p w14:paraId="11FCB827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estrogen related receptor, alpha</w:t>
            </w:r>
          </w:p>
        </w:tc>
        <w:tc>
          <w:tcPr>
            <w:tcW w:w="1275" w:type="dxa"/>
            <w:vAlign w:val="center"/>
            <w:hideMark/>
          </w:tcPr>
          <w:p w14:paraId="273171A8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-1.995</w:t>
            </w:r>
          </w:p>
        </w:tc>
        <w:tc>
          <w:tcPr>
            <w:tcW w:w="1418" w:type="dxa"/>
            <w:vAlign w:val="center"/>
            <w:hideMark/>
          </w:tcPr>
          <w:p w14:paraId="2EE20A6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1.344</w:t>
            </w:r>
          </w:p>
        </w:tc>
      </w:tr>
      <w:tr w:rsidR="002206E4" w:rsidRPr="00F000E4" w14:paraId="0099D3AB" w14:textId="77777777" w:rsidTr="006C5A82">
        <w:trPr>
          <w:trHeight w:val="340"/>
        </w:trPr>
        <w:tc>
          <w:tcPr>
            <w:tcW w:w="817" w:type="dxa"/>
            <w:vAlign w:val="center"/>
            <w:hideMark/>
          </w:tcPr>
          <w:p w14:paraId="75BAABB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0" w:type="dxa"/>
            <w:vAlign w:val="center"/>
            <w:hideMark/>
          </w:tcPr>
          <w:p w14:paraId="155B5D6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NM_153574</w:t>
            </w:r>
          </w:p>
        </w:tc>
        <w:tc>
          <w:tcPr>
            <w:tcW w:w="1417" w:type="dxa"/>
            <w:vAlign w:val="center"/>
            <w:hideMark/>
          </w:tcPr>
          <w:p w14:paraId="6D1B406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Fam13a</w:t>
            </w:r>
          </w:p>
        </w:tc>
        <w:tc>
          <w:tcPr>
            <w:tcW w:w="3374" w:type="dxa"/>
            <w:vAlign w:val="center"/>
            <w:hideMark/>
          </w:tcPr>
          <w:p w14:paraId="4982EFF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family with sequence similarity 13, member A</w:t>
            </w:r>
          </w:p>
        </w:tc>
        <w:tc>
          <w:tcPr>
            <w:tcW w:w="1275" w:type="dxa"/>
            <w:vAlign w:val="center"/>
            <w:hideMark/>
          </w:tcPr>
          <w:p w14:paraId="3F3D697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-2.4</w:t>
            </w:r>
          </w:p>
        </w:tc>
        <w:tc>
          <w:tcPr>
            <w:tcW w:w="1418" w:type="dxa"/>
            <w:vAlign w:val="center"/>
            <w:hideMark/>
          </w:tcPr>
          <w:p w14:paraId="3204E38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3.271</w:t>
            </w:r>
          </w:p>
        </w:tc>
      </w:tr>
      <w:tr w:rsidR="002206E4" w:rsidRPr="00F000E4" w14:paraId="49CC347C" w14:textId="77777777" w:rsidTr="006C5A82">
        <w:trPr>
          <w:trHeight w:val="340"/>
        </w:trPr>
        <w:tc>
          <w:tcPr>
            <w:tcW w:w="817" w:type="dxa"/>
            <w:vAlign w:val="center"/>
            <w:hideMark/>
          </w:tcPr>
          <w:p w14:paraId="2859F2E2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0" w:type="dxa"/>
            <w:vAlign w:val="center"/>
            <w:hideMark/>
          </w:tcPr>
          <w:p w14:paraId="1DC77E94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NM_008161</w:t>
            </w:r>
          </w:p>
        </w:tc>
        <w:tc>
          <w:tcPr>
            <w:tcW w:w="1417" w:type="dxa"/>
            <w:vAlign w:val="center"/>
            <w:hideMark/>
          </w:tcPr>
          <w:p w14:paraId="094FB4C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Gpx3</w:t>
            </w:r>
          </w:p>
        </w:tc>
        <w:tc>
          <w:tcPr>
            <w:tcW w:w="3374" w:type="dxa"/>
            <w:vAlign w:val="center"/>
            <w:hideMark/>
          </w:tcPr>
          <w:p w14:paraId="51D69FD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glutathione peroxidase 3</w:t>
            </w:r>
          </w:p>
        </w:tc>
        <w:tc>
          <w:tcPr>
            <w:tcW w:w="1275" w:type="dxa"/>
            <w:vAlign w:val="center"/>
            <w:hideMark/>
          </w:tcPr>
          <w:p w14:paraId="31BF4BD2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-3.44</w:t>
            </w:r>
          </w:p>
        </w:tc>
        <w:tc>
          <w:tcPr>
            <w:tcW w:w="1418" w:type="dxa"/>
            <w:vAlign w:val="center"/>
            <w:hideMark/>
          </w:tcPr>
          <w:p w14:paraId="12CC7C6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2.208</w:t>
            </w:r>
          </w:p>
        </w:tc>
      </w:tr>
      <w:tr w:rsidR="002206E4" w:rsidRPr="00F000E4" w14:paraId="721A3C2D" w14:textId="77777777" w:rsidTr="006C5A82">
        <w:trPr>
          <w:trHeight w:val="340"/>
        </w:trPr>
        <w:tc>
          <w:tcPr>
            <w:tcW w:w="817" w:type="dxa"/>
            <w:vAlign w:val="center"/>
            <w:hideMark/>
          </w:tcPr>
          <w:p w14:paraId="3A064912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30" w:type="dxa"/>
            <w:vAlign w:val="center"/>
            <w:hideMark/>
          </w:tcPr>
          <w:p w14:paraId="1E2E111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NM_001201391</w:t>
            </w:r>
          </w:p>
        </w:tc>
        <w:tc>
          <w:tcPr>
            <w:tcW w:w="1417" w:type="dxa"/>
            <w:vAlign w:val="center"/>
            <w:hideMark/>
          </w:tcPr>
          <w:p w14:paraId="6852086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Hbb-bs</w:t>
            </w:r>
            <w:proofErr w:type="spellEnd"/>
          </w:p>
        </w:tc>
        <w:tc>
          <w:tcPr>
            <w:tcW w:w="3374" w:type="dxa"/>
            <w:vAlign w:val="center"/>
            <w:hideMark/>
          </w:tcPr>
          <w:p w14:paraId="2E1A277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hemoglobin, beta adult s chain</w:t>
            </w:r>
          </w:p>
        </w:tc>
        <w:tc>
          <w:tcPr>
            <w:tcW w:w="1275" w:type="dxa"/>
            <w:vAlign w:val="center"/>
            <w:hideMark/>
          </w:tcPr>
          <w:p w14:paraId="3C6919AF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-38.779</w:t>
            </w:r>
          </w:p>
        </w:tc>
        <w:tc>
          <w:tcPr>
            <w:tcW w:w="1418" w:type="dxa"/>
            <w:vAlign w:val="center"/>
            <w:hideMark/>
          </w:tcPr>
          <w:p w14:paraId="270B286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3.934</w:t>
            </w:r>
          </w:p>
        </w:tc>
      </w:tr>
      <w:tr w:rsidR="002206E4" w:rsidRPr="00F000E4" w14:paraId="1809B984" w14:textId="77777777" w:rsidTr="006C5A82">
        <w:trPr>
          <w:trHeight w:val="340"/>
        </w:trPr>
        <w:tc>
          <w:tcPr>
            <w:tcW w:w="817" w:type="dxa"/>
            <w:vAlign w:val="center"/>
            <w:hideMark/>
          </w:tcPr>
          <w:p w14:paraId="73838A1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0" w:type="dxa"/>
            <w:vAlign w:val="center"/>
            <w:hideMark/>
          </w:tcPr>
          <w:p w14:paraId="1855D5C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NM_030221</w:t>
            </w:r>
          </w:p>
        </w:tc>
        <w:tc>
          <w:tcPr>
            <w:tcW w:w="1417" w:type="dxa"/>
            <w:vAlign w:val="center"/>
            <w:hideMark/>
          </w:tcPr>
          <w:p w14:paraId="2FF5D32F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Nadsyn1</w:t>
            </w:r>
          </w:p>
        </w:tc>
        <w:tc>
          <w:tcPr>
            <w:tcW w:w="3374" w:type="dxa"/>
            <w:vAlign w:val="center"/>
            <w:hideMark/>
          </w:tcPr>
          <w:p w14:paraId="04B380E7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NAD </w:t>
            </w: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synthetase</w:t>
            </w:r>
            <w:proofErr w:type="spellEnd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5" w:type="dxa"/>
            <w:vAlign w:val="center"/>
            <w:hideMark/>
          </w:tcPr>
          <w:p w14:paraId="7564D4B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-1.593412</w:t>
            </w:r>
          </w:p>
        </w:tc>
        <w:tc>
          <w:tcPr>
            <w:tcW w:w="1418" w:type="dxa"/>
            <w:vAlign w:val="center"/>
            <w:hideMark/>
          </w:tcPr>
          <w:p w14:paraId="38405BA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1.438193</w:t>
            </w:r>
          </w:p>
        </w:tc>
      </w:tr>
      <w:tr w:rsidR="002206E4" w:rsidRPr="00F000E4" w14:paraId="24AA09D5" w14:textId="77777777" w:rsidTr="006C5A82">
        <w:trPr>
          <w:trHeight w:val="340"/>
        </w:trPr>
        <w:tc>
          <w:tcPr>
            <w:tcW w:w="817" w:type="dxa"/>
            <w:vAlign w:val="center"/>
            <w:hideMark/>
          </w:tcPr>
          <w:p w14:paraId="481EC33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30" w:type="dxa"/>
            <w:vAlign w:val="center"/>
            <w:hideMark/>
          </w:tcPr>
          <w:p w14:paraId="5F34BD2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NM_021524</w:t>
            </w:r>
          </w:p>
        </w:tc>
        <w:tc>
          <w:tcPr>
            <w:tcW w:w="1417" w:type="dxa"/>
            <w:vAlign w:val="center"/>
            <w:hideMark/>
          </w:tcPr>
          <w:p w14:paraId="054A1BC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Nampt</w:t>
            </w:r>
            <w:proofErr w:type="spellEnd"/>
          </w:p>
        </w:tc>
        <w:tc>
          <w:tcPr>
            <w:tcW w:w="3374" w:type="dxa"/>
            <w:vAlign w:val="center"/>
            <w:hideMark/>
          </w:tcPr>
          <w:p w14:paraId="071940A6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nicotinamide </w:t>
            </w: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phosphoribosyltransferase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6ED1C41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-2.023445</w:t>
            </w:r>
          </w:p>
        </w:tc>
        <w:tc>
          <w:tcPr>
            <w:tcW w:w="1418" w:type="dxa"/>
            <w:vAlign w:val="center"/>
            <w:hideMark/>
          </w:tcPr>
          <w:p w14:paraId="005DAC5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1.335968</w:t>
            </w:r>
          </w:p>
        </w:tc>
      </w:tr>
      <w:tr w:rsidR="002206E4" w:rsidRPr="00F000E4" w14:paraId="293968EF" w14:textId="77777777" w:rsidTr="006C5A82">
        <w:trPr>
          <w:trHeight w:val="413"/>
        </w:trPr>
        <w:tc>
          <w:tcPr>
            <w:tcW w:w="817" w:type="dxa"/>
            <w:vAlign w:val="center"/>
            <w:hideMark/>
          </w:tcPr>
          <w:p w14:paraId="2A480401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0" w:type="dxa"/>
            <w:vAlign w:val="center"/>
            <w:hideMark/>
          </w:tcPr>
          <w:p w14:paraId="27CE5123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NR_027710, NM_008904</w:t>
            </w:r>
          </w:p>
        </w:tc>
        <w:tc>
          <w:tcPr>
            <w:tcW w:w="1417" w:type="dxa"/>
            <w:vAlign w:val="center"/>
            <w:hideMark/>
          </w:tcPr>
          <w:p w14:paraId="310B7D17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Ppargc1a</w:t>
            </w:r>
          </w:p>
        </w:tc>
        <w:tc>
          <w:tcPr>
            <w:tcW w:w="3374" w:type="dxa"/>
            <w:vAlign w:val="center"/>
            <w:hideMark/>
          </w:tcPr>
          <w:p w14:paraId="20CA98E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peroxisome proliferative activated receptor, gamma, coactivator 1 alpha</w:t>
            </w:r>
          </w:p>
        </w:tc>
        <w:tc>
          <w:tcPr>
            <w:tcW w:w="1275" w:type="dxa"/>
            <w:vAlign w:val="center"/>
            <w:hideMark/>
          </w:tcPr>
          <w:p w14:paraId="175781B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-2.474</w:t>
            </w:r>
          </w:p>
        </w:tc>
        <w:tc>
          <w:tcPr>
            <w:tcW w:w="1418" w:type="dxa"/>
            <w:vAlign w:val="center"/>
            <w:hideMark/>
          </w:tcPr>
          <w:p w14:paraId="13186077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3.538</w:t>
            </w:r>
          </w:p>
        </w:tc>
      </w:tr>
      <w:tr w:rsidR="002206E4" w:rsidRPr="00F000E4" w14:paraId="2BA4A606" w14:textId="77777777" w:rsidTr="006C5A82">
        <w:trPr>
          <w:trHeight w:val="405"/>
        </w:trPr>
        <w:tc>
          <w:tcPr>
            <w:tcW w:w="817" w:type="dxa"/>
            <w:vAlign w:val="center"/>
            <w:hideMark/>
          </w:tcPr>
          <w:p w14:paraId="1A7B590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30" w:type="dxa"/>
            <w:vAlign w:val="center"/>
            <w:hideMark/>
          </w:tcPr>
          <w:p w14:paraId="0913A1AA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NM_001111288</w:t>
            </w:r>
          </w:p>
        </w:tc>
        <w:tc>
          <w:tcPr>
            <w:tcW w:w="1417" w:type="dxa"/>
            <w:vAlign w:val="center"/>
            <w:hideMark/>
          </w:tcPr>
          <w:p w14:paraId="512D9FB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Sco2</w:t>
            </w:r>
          </w:p>
        </w:tc>
        <w:tc>
          <w:tcPr>
            <w:tcW w:w="3374" w:type="dxa"/>
            <w:vAlign w:val="center"/>
            <w:hideMark/>
          </w:tcPr>
          <w:p w14:paraId="5E562393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SCO cytochrome oxidase deficient homolog 2 (yeast)</w:t>
            </w:r>
          </w:p>
        </w:tc>
        <w:tc>
          <w:tcPr>
            <w:tcW w:w="1275" w:type="dxa"/>
            <w:vAlign w:val="center"/>
            <w:hideMark/>
          </w:tcPr>
          <w:p w14:paraId="299F994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-2.163</w:t>
            </w:r>
          </w:p>
        </w:tc>
        <w:tc>
          <w:tcPr>
            <w:tcW w:w="1418" w:type="dxa"/>
            <w:vAlign w:val="center"/>
            <w:hideMark/>
          </w:tcPr>
          <w:p w14:paraId="6AC89262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2.252</w:t>
            </w:r>
          </w:p>
        </w:tc>
      </w:tr>
      <w:tr w:rsidR="002206E4" w:rsidRPr="00F000E4" w14:paraId="3BB469C3" w14:textId="77777777" w:rsidTr="006C5A82">
        <w:trPr>
          <w:trHeight w:val="411"/>
        </w:trPr>
        <w:tc>
          <w:tcPr>
            <w:tcW w:w="817" w:type="dxa"/>
            <w:vAlign w:val="center"/>
            <w:hideMark/>
          </w:tcPr>
          <w:p w14:paraId="668207B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30" w:type="dxa"/>
            <w:vAlign w:val="center"/>
            <w:hideMark/>
          </w:tcPr>
          <w:p w14:paraId="256F325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NM_013731, NM_001291152,NM_001291154</w:t>
            </w:r>
          </w:p>
        </w:tc>
        <w:tc>
          <w:tcPr>
            <w:tcW w:w="1417" w:type="dxa"/>
            <w:vAlign w:val="center"/>
            <w:hideMark/>
          </w:tcPr>
          <w:p w14:paraId="35EB80F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Sgk2</w:t>
            </w:r>
          </w:p>
        </w:tc>
        <w:tc>
          <w:tcPr>
            <w:tcW w:w="3374" w:type="dxa"/>
            <w:vAlign w:val="center"/>
            <w:hideMark/>
          </w:tcPr>
          <w:p w14:paraId="26C018A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serine/threonine-protein kinase Sgk2 isoform c</w:t>
            </w:r>
          </w:p>
        </w:tc>
        <w:tc>
          <w:tcPr>
            <w:tcW w:w="1275" w:type="dxa"/>
            <w:vAlign w:val="center"/>
            <w:hideMark/>
          </w:tcPr>
          <w:p w14:paraId="327F18C9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-4.149</w:t>
            </w:r>
          </w:p>
        </w:tc>
        <w:tc>
          <w:tcPr>
            <w:tcW w:w="1418" w:type="dxa"/>
            <w:vAlign w:val="center"/>
            <w:hideMark/>
          </w:tcPr>
          <w:p w14:paraId="50E6A77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2.101</w:t>
            </w:r>
          </w:p>
        </w:tc>
      </w:tr>
      <w:tr w:rsidR="002206E4" w:rsidRPr="00F000E4" w14:paraId="1DBFD3F3" w14:textId="77777777" w:rsidTr="006C5A82">
        <w:trPr>
          <w:trHeight w:val="416"/>
        </w:trPr>
        <w:tc>
          <w:tcPr>
            <w:tcW w:w="817" w:type="dxa"/>
            <w:vAlign w:val="center"/>
            <w:hideMark/>
          </w:tcPr>
          <w:p w14:paraId="134A2147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30" w:type="dxa"/>
            <w:vAlign w:val="center"/>
            <w:hideMark/>
          </w:tcPr>
          <w:p w14:paraId="1DEB668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NM_001177804,NM_022433,</w:t>
            </w: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lastRenderedPageBreak/>
              <w:t>NM_001127351</w:t>
            </w:r>
          </w:p>
        </w:tc>
        <w:tc>
          <w:tcPr>
            <w:tcW w:w="1417" w:type="dxa"/>
            <w:vAlign w:val="center"/>
            <w:hideMark/>
          </w:tcPr>
          <w:p w14:paraId="6ACA0D2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lastRenderedPageBreak/>
              <w:t>Sirt3</w:t>
            </w:r>
          </w:p>
        </w:tc>
        <w:tc>
          <w:tcPr>
            <w:tcW w:w="3374" w:type="dxa"/>
            <w:vAlign w:val="center"/>
            <w:hideMark/>
          </w:tcPr>
          <w:p w14:paraId="6468955F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sirtuin</w:t>
            </w:r>
            <w:proofErr w:type="spellEnd"/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275" w:type="dxa"/>
            <w:vAlign w:val="center"/>
            <w:hideMark/>
          </w:tcPr>
          <w:p w14:paraId="1B373A8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-1.587</w:t>
            </w:r>
          </w:p>
        </w:tc>
        <w:tc>
          <w:tcPr>
            <w:tcW w:w="1418" w:type="dxa"/>
            <w:vAlign w:val="center"/>
            <w:hideMark/>
          </w:tcPr>
          <w:p w14:paraId="30CC03F0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1.279</w:t>
            </w:r>
          </w:p>
        </w:tc>
      </w:tr>
      <w:tr w:rsidR="002206E4" w:rsidRPr="00F000E4" w14:paraId="7FA5C17A" w14:textId="77777777" w:rsidTr="006C5A82">
        <w:trPr>
          <w:trHeight w:val="340"/>
        </w:trPr>
        <w:tc>
          <w:tcPr>
            <w:tcW w:w="817" w:type="dxa"/>
            <w:vAlign w:val="center"/>
            <w:hideMark/>
          </w:tcPr>
          <w:p w14:paraId="6332C8DF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30" w:type="dxa"/>
            <w:vAlign w:val="center"/>
            <w:hideMark/>
          </w:tcPr>
          <w:p w14:paraId="2E510AA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NM_001013780</w:t>
            </w:r>
          </w:p>
        </w:tc>
        <w:tc>
          <w:tcPr>
            <w:tcW w:w="1417" w:type="dxa"/>
            <w:vAlign w:val="center"/>
            <w:hideMark/>
          </w:tcPr>
          <w:p w14:paraId="76134564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Slc25a34</w:t>
            </w:r>
          </w:p>
        </w:tc>
        <w:tc>
          <w:tcPr>
            <w:tcW w:w="3374" w:type="dxa"/>
            <w:vAlign w:val="center"/>
            <w:hideMark/>
          </w:tcPr>
          <w:p w14:paraId="5C5A168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solute carrier family 25, member 34</w:t>
            </w:r>
          </w:p>
        </w:tc>
        <w:tc>
          <w:tcPr>
            <w:tcW w:w="1275" w:type="dxa"/>
            <w:vAlign w:val="center"/>
            <w:hideMark/>
          </w:tcPr>
          <w:p w14:paraId="071EDCA3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-2.472</w:t>
            </w:r>
          </w:p>
        </w:tc>
        <w:tc>
          <w:tcPr>
            <w:tcW w:w="1418" w:type="dxa"/>
            <w:vAlign w:val="center"/>
            <w:hideMark/>
          </w:tcPr>
          <w:p w14:paraId="46031768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2.324</w:t>
            </w:r>
          </w:p>
        </w:tc>
      </w:tr>
      <w:tr w:rsidR="002206E4" w:rsidRPr="00F000E4" w14:paraId="7D1874D4" w14:textId="77777777" w:rsidTr="006C5A82">
        <w:trPr>
          <w:trHeight w:val="359"/>
        </w:trPr>
        <w:tc>
          <w:tcPr>
            <w:tcW w:w="817" w:type="dxa"/>
            <w:vAlign w:val="center"/>
            <w:hideMark/>
          </w:tcPr>
          <w:p w14:paraId="14FC5737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0" w:type="dxa"/>
            <w:vAlign w:val="center"/>
            <w:hideMark/>
          </w:tcPr>
          <w:p w14:paraId="2FAA900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NM_011978</w:t>
            </w:r>
          </w:p>
        </w:tc>
        <w:tc>
          <w:tcPr>
            <w:tcW w:w="1417" w:type="dxa"/>
            <w:vAlign w:val="center"/>
            <w:hideMark/>
          </w:tcPr>
          <w:p w14:paraId="3D652FF8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Slc27a2</w:t>
            </w:r>
          </w:p>
        </w:tc>
        <w:tc>
          <w:tcPr>
            <w:tcW w:w="3374" w:type="dxa"/>
            <w:vAlign w:val="center"/>
            <w:hideMark/>
          </w:tcPr>
          <w:p w14:paraId="6DEE107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solute carrier family 27 (fatty acid transporter), member 2</w:t>
            </w:r>
          </w:p>
        </w:tc>
        <w:tc>
          <w:tcPr>
            <w:tcW w:w="1275" w:type="dxa"/>
            <w:vAlign w:val="center"/>
            <w:hideMark/>
          </w:tcPr>
          <w:p w14:paraId="60FB6B9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-4.726</w:t>
            </w:r>
          </w:p>
        </w:tc>
        <w:tc>
          <w:tcPr>
            <w:tcW w:w="1418" w:type="dxa"/>
            <w:vAlign w:val="center"/>
            <w:hideMark/>
          </w:tcPr>
          <w:p w14:paraId="285C6EE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4.264</w:t>
            </w:r>
          </w:p>
        </w:tc>
      </w:tr>
      <w:tr w:rsidR="002206E4" w:rsidRPr="00F000E4" w14:paraId="071DEC3F" w14:textId="77777777" w:rsidTr="006C5A82">
        <w:trPr>
          <w:trHeight w:val="425"/>
        </w:trPr>
        <w:tc>
          <w:tcPr>
            <w:tcW w:w="817" w:type="dxa"/>
            <w:vAlign w:val="center"/>
            <w:hideMark/>
          </w:tcPr>
          <w:p w14:paraId="2E46D716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0" w:type="dxa"/>
            <w:vAlign w:val="center"/>
            <w:hideMark/>
          </w:tcPr>
          <w:p w14:paraId="6EB63A63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NM_001136260,NM_001197147,NM_018760</w:t>
            </w:r>
          </w:p>
        </w:tc>
        <w:tc>
          <w:tcPr>
            <w:tcW w:w="1417" w:type="dxa"/>
            <w:vAlign w:val="center"/>
            <w:hideMark/>
          </w:tcPr>
          <w:p w14:paraId="5FEAC82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Slc4a4</w:t>
            </w:r>
          </w:p>
        </w:tc>
        <w:tc>
          <w:tcPr>
            <w:tcW w:w="3374" w:type="dxa"/>
            <w:vAlign w:val="center"/>
            <w:hideMark/>
          </w:tcPr>
          <w:p w14:paraId="4D0E2284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solute carrier family 4 (anion exchanger), member 4</w:t>
            </w:r>
          </w:p>
        </w:tc>
        <w:tc>
          <w:tcPr>
            <w:tcW w:w="1275" w:type="dxa"/>
            <w:vAlign w:val="center"/>
            <w:hideMark/>
          </w:tcPr>
          <w:p w14:paraId="324EF653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-4.864</w:t>
            </w:r>
          </w:p>
        </w:tc>
        <w:tc>
          <w:tcPr>
            <w:tcW w:w="1418" w:type="dxa"/>
            <w:vAlign w:val="center"/>
            <w:hideMark/>
          </w:tcPr>
          <w:p w14:paraId="1A4C95D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2.273</w:t>
            </w:r>
          </w:p>
        </w:tc>
      </w:tr>
      <w:tr w:rsidR="002206E4" w:rsidRPr="00F000E4" w14:paraId="390E3A30" w14:textId="77777777" w:rsidTr="006C5A82">
        <w:trPr>
          <w:trHeight w:val="340"/>
        </w:trPr>
        <w:tc>
          <w:tcPr>
            <w:tcW w:w="817" w:type="dxa"/>
            <w:vAlign w:val="center"/>
            <w:hideMark/>
          </w:tcPr>
          <w:p w14:paraId="21FCDFC4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30" w:type="dxa"/>
            <w:vAlign w:val="center"/>
            <w:hideMark/>
          </w:tcPr>
          <w:p w14:paraId="7D21227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NM_013671</w:t>
            </w:r>
          </w:p>
        </w:tc>
        <w:tc>
          <w:tcPr>
            <w:tcW w:w="1417" w:type="dxa"/>
            <w:vAlign w:val="center"/>
            <w:hideMark/>
          </w:tcPr>
          <w:p w14:paraId="7B350FC4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Sod2</w:t>
            </w:r>
          </w:p>
        </w:tc>
        <w:tc>
          <w:tcPr>
            <w:tcW w:w="3374" w:type="dxa"/>
            <w:vAlign w:val="center"/>
            <w:hideMark/>
          </w:tcPr>
          <w:p w14:paraId="3DAAC3DF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superoxide dismutase 2, mitochondrial</w:t>
            </w:r>
          </w:p>
        </w:tc>
        <w:tc>
          <w:tcPr>
            <w:tcW w:w="1275" w:type="dxa"/>
            <w:vAlign w:val="center"/>
            <w:hideMark/>
          </w:tcPr>
          <w:p w14:paraId="5B290A9E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-1.758</w:t>
            </w:r>
          </w:p>
        </w:tc>
        <w:tc>
          <w:tcPr>
            <w:tcW w:w="1418" w:type="dxa"/>
            <w:vAlign w:val="center"/>
            <w:hideMark/>
          </w:tcPr>
          <w:p w14:paraId="5089299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1.17</w:t>
            </w:r>
          </w:p>
        </w:tc>
      </w:tr>
      <w:tr w:rsidR="002206E4" w:rsidRPr="00F000E4" w14:paraId="0C0BD05A" w14:textId="77777777" w:rsidTr="006C5A82">
        <w:trPr>
          <w:trHeight w:val="333"/>
        </w:trPr>
        <w:tc>
          <w:tcPr>
            <w:tcW w:w="817" w:type="dxa"/>
            <w:vAlign w:val="center"/>
            <w:hideMark/>
          </w:tcPr>
          <w:p w14:paraId="71DB0838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30" w:type="dxa"/>
            <w:vAlign w:val="center"/>
            <w:hideMark/>
          </w:tcPr>
          <w:p w14:paraId="7AD742C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NM_009463</w:t>
            </w:r>
          </w:p>
        </w:tc>
        <w:tc>
          <w:tcPr>
            <w:tcW w:w="1417" w:type="dxa"/>
            <w:vAlign w:val="center"/>
            <w:hideMark/>
          </w:tcPr>
          <w:p w14:paraId="2F2AB96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Ucp1</w:t>
            </w:r>
          </w:p>
        </w:tc>
        <w:tc>
          <w:tcPr>
            <w:tcW w:w="3374" w:type="dxa"/>
            <w:vAlign w:val="center"/>
            <w:hideMark/>
          </w:tcPr>
          <w:p w14:paraId="15181CF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uncoupling protein 1 (mitochondrial, proton carrier)</w:t>
            </w:r>
          </w:p>
        </w:tc>
        <w:tc>
          <w:tcPr>
            <w:tcW w:w="1275" w:type="dxa"/>
            <w:vAlign w:val="center"/>
            <w:hideMark/>
          </w:tcPr>
          <w:p w14:paraId="591BA9BC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-3.82</w:t>
            </w:r>
          </w:p>
        </w:tc>
        <w:tc>
          <w:tcPr>
            <w:tcW w:w="1418" w:type="dxa"/>
            <w:vAlign w:val="center"/>
            <w:hideMark/>
          </w:tcPr>
          <w:p w14:paraId="154B7D1F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1.618</w:t>
            </w:r>
          </w:p>
        </w:tc>
      </w:tr>
      <w:tr w:rsidR="002206E4" w:rsidRPr="00F000E4" w14:paraId="48211CEA" w14:textId="77777777" w:rsidTr="006C5A82">
        <w:trPr>
          <w:trHeight w:val="225"/>
        </w:trPr>
        <w:tc>
          <w:tcPr>
            <w:tcW w:w="817" w:type="dxa"/>
            <w:vAlign w:val="center"/>
            <w:hideMark/>
          </w:tcPr>
          <w:p w14:paraId="3C44C81D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30" w:type="dxa"/>
            <w:vAlign w:val="center"/>
            <w:hideMark/>
          </w:tcPr>
          <w:p w14:paraId="35BDDBF3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NM_010247</w:t>
            </w:r>
          </w:p>
        </w:tc>
        <w:tc>
          <w:tcPr>
            <w:tcW w:w="1417" w:type="dxa"/>
            <w:vAlign w:val="center"/>
            <w:hideMark/>
          </w:tcPr>
          <w:p w14:paraId="4FABC3D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Xrcc6</w:t>
            </w:r>
          </w:p>
        </w:tc>
        <w:tc>
          <w:tcPr>
            <w:tcW w:w="3374" w:type="dxa"/>
            <w:vAlign w:val="center"/>
            <w:hideMark/>
          </w:tcPr>
          <w:p w14:paraId="0B8491F5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X-ray repair complementing defective repair in Chinese hamster cells 6</w:t>
            </w:r>
          </w:p>
        </w:tc>
        <w:tc>
          <w:tcPr>
            <w:tcW w:w="1275" w:type="dxa"/>
            <w:vAlign w:val="center"/>
            <w:hideMark/>
          </w:tcPr>
          <w:p w14:paraId="77E013BB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-2.967</w:t>
            </w:r>
          </w:p>
        </w:tc>
        <w:tc>
          <w:tcPr>
            <w:tcW w:w="1418" w:type="dxa"/>
            <w:vAlign w:val="center"/>
            <w:hideMark/>
          </w:tcPr>
          <w:p w14:paraId="6A61E1D2" w14:textId="77777777" w:rsidR="00822DB9" w:rsidRPr="006C5A82" w:rsidRDefault="00822DB9" w:rsidP="006C5A82">
            <w:pPr>
              <w:adjustRightInd w:val="0"/>
              <w:snapToGrid w:val="0"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  <w:r w:rsidRPr="006C5A82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2.02</w:t>
            </w:r>
          </w:p>
        </w:tc>
      </w:tr>
    </w:tbl>
    <w:p w14:paraId="2AEA276F" w14:textId="13A491E7" w:rsidR="00BD726D" w:rsidRPr="006C5A82" w:rsidRDefault="00BD726D" w:rsidP="00711484">
      <w:pPr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</w:p>
    <w:p w14:paraId="15B663E7" w14:textId="670D46B0" w:rsidR="0090755D" w:rsidRPr="006C5A82" w:rsidRDefault="0090755D" w:rsidP="00711484">
      <w:pPr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</w:p>
    <w:p w14:paraId="1CDA10FC" w14:textId="77777777" w:rsidR="004F7A9D" w:rsidRPr="006C5A82" w:rsidRDefault="004F7A9D" w:rsidP="00711484">
      <w:pPr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  <w:r w:rsidRPr="006C5A82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br w:type="page"/>
      </w:r>
    </w:p>
    <w:p w14:paraId="3F4EAB06" w14:textId="0A6A21DF" w:rsidR="00146F83" w:rsidRPr="00146F83" w:rsidRDefault="000C0681" w:rsidP="00146F83">
      <w:pPr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lastRenderedPageBreak/>
        <w:t>Table S2</w:t>
      </w:r>
      <w:r w:rsidR="00146F83"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  <w:t xml:space="preserve"> Primer sequences for qPCR.</w:t>
      </w:r>
    </w:p>
    <w:tbl>
      <w:tblPr>
        <w:tblStyle w:val="af9"/>
        <w:tblW w:w="9028" w:type="dxa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6339"/>
      </w:tblGrid>
      <w:tr w:rsidR="00146F83" w:rsidRPr="00F000E4" w14:paraId="07F76317" w14:textId="77777777" w:rsidTr="00142CF6">
        <w:trPr>
          <w:trHeight w:val="20"/>
        </w:trPr>
        <w:tc>
          <w:tcPr>
            <w:tcW w:w="2122" w:type="dxa"/>
            <w:shd w:val="clear" w:color="auto" w:fill="F2F2F2" w:themeFill="background1" w:themeFillShade="F2"/>
          </w:tcPr>
          <w:p w14:paraId="4803C8F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4427A82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F2F2F2" w:themeFill="background1" w:themeFillShade="F2"/>
          </w:tcPr>
          <w:p w14:paraId="1562BCF3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Sequence(5’</w:t>
            </w:r>
            <w:r w:rsidRPr="006C5A82"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→</w:t>
            </w: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3’)</w:t>
            </w:r>
          </w:p>
        </w:tc>
      </w:tr>
      <w:tr w:rsidR="00146F83" w:rsidRPr="00F000E4" w14:paraId="0F936C6D" w14:textId="77777777" w:rsidTr="00142CF6">
        <w:trPr>
          <w:trHeight w:val="20"/>
        </w:trPr>
        <w:tc>
          <w:tcPr>
            <w:tcW w:w="2122" w:type="dxa"/>
          </w:tcPr>
          <w:p w14:paraId="38A10E4C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Ucp1</w:t>
            </w:r>
          </w:p>
        </w:tc>
        <w:tc>
          <w:tcPr>
            <w:tcW w:w="567" w:type="dxa"/>
          </w:tcPr>
          <w:p w14:paraId="15AE4225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592C3252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GGATGGTGAACCCGACAACT</w:t>
            </w:r>
          </w:p>
        </w:tc>
      </w:tr>
      <w:tr w:rsidR="00146F83" w:rsidRPr="00F000E4" w14:paraId="5CAC3ADF" w14:textId="77777777" w:rsidTr="00142CF6">
        <w:trPr>
          <w:trHeight w:val="20"/>
        </w:trPr>
        <w:tc>
          <w:tcPr>
            <w:tcW w:w="2122" w:type="dxa"/>
          </w:tcPr>
          <w:p w14:paraId="25B35602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6BF75E5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0BEB4B16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AACTCCGGCTGAGAAGATCTTG</w:t>
            </w:r>
          </w:p>
        </w:tc>
      </w:tr>
      <w:tr w:rsidR="00146F83" w:rsidRPr="00F000E4" w14:paraId="22ED34F5" w14:textId="77777777" w:rsidTr="00142CF6">
        <w:trPr>
          <w:trHeight w:val="20"/>
        </w:trPr>
        <w:tc>
          <w:tcPr>
            <w:tcW w:w="2122" w:type="dxa"/>
          </w:tcPr>
          <w:p w14:paraId="565B5979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Pgc1</w:t>
            </w:r>
            <w:r w:rsidRPr="00F122BF">
              <w:rPr>
                <w:rFonts w:ascii="Symbol" w:hAnsi="Symbol" w:cs="Times New Roman"/>
                <w:i/>
                <w:sz w:val="24"/>
                <w:szCs w:val="24"/>
              </w:rPr>
              <w:t></w:t>
            </w:r>
          </w:p>
        </w:tc>
        <w:tc>
          <w:tcPr>
            <w:tcW w:w="567" w:type="dxa"/>
          </w:tcPr>
          <w:p w14:paraId="0984565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34F12A36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AACAAGCACTTCGGTCATCCCTG</w:t>
            </w:r>
          </w:p>
        </w:tc>
      </w:tr>
      <w:tr w:rsidR="00146F83" w:rsidRPr="00F000E4" w14:paraId="39604319" w14:textId="77777777" w:rsidTr="00142CF6">
        <w:trPr>
          <w:trHeight w:val="20"/>
        </w:trPr>
        <w:tc>
          <w:tcPr>
            <w:tcW w:w="2122" w:type="dxa"/>
          </w:tcPr>
          <w:p w14:paraId="01155E9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2BDA9A8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7C67E8F0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TTACTGAAGTCGCCATCCCTTAG</w:t>
            </w:r>
          </w:p>
        </w:tc>
      </w:tr>
      <w:tr w:rsidR="00146F83" w:rsidRPr="00F000E4" w14:paraId="3CF56869" w14:textId="77777777" w:rsidTr="00142CF6">
        <w:trPr>
          <w:trHeight w:val="20"/>
        </w:trPr>
        <w:tc>
          <w:tcPr>
            <w:tcW w:w="2122" w:type="dxa"/>
          </w:tcPr>
          <w:p w14:paraId="3CFAFAB6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Prdm16</w:t>
            </w:r>
          </w:p>
        </w:tc>
        <w:tc>
          <w:tcPr>
            <w:tcW w:w="567" w:type="dxa"/>
          </w:tcPr>
          <w:p w14:paraId="0370EFCA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1EABB96E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CAGCACGGTGAAGCCATTC</w:t>
            </w:r>
          </w:p>
        </w:tc>
      </w:tr>
      <w:tr w:rsidR="00146F83" w:rsidRPr="00F000E4" w14:paraId="4560F4B1" w14:textId="77777777" w:rsidTr="00142CF6">
        <w:trPr>
          <w:trHeight w:val="20"/>
        </w:trPr>
        <w:tc>
          <w:tcPr>
            <w:tcW w:w="2122" w:type="dxa"/>
          </w:tcPr>
          <w:p w14:paraId="2DB34782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51CB0504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748C4C8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GCGTGCATCCGCTTGTG</w:t>
            </w:r>
          </w:p>
        </w:tc>
      </w:tr>
      <w:tr w:rsidR="00146F83" w:rsidRPr="00F000E4" w14:paraId="57490238" w14:textId="77777777" w:rsidTr="00142CF6">
        <w:trPr>
          <w:trHeight w:val="20"/>
        </w:trPr>
        <w:tc>
          <w:tcPr>
            <w:tcW w:w="2122" w:type="dxa"/>
          </w:tcPr>
          <w:p w14:paraId="33980ABC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Cidea</w:t>
            </w:r>
            <w:proofErr w:type="spellEnd"/>
          </w:p>
        </w:tc>
        <w:tc>
          <w:tcPr>
            <w:tcW w:w="567" w:type="dxa"/>
          </w:tcPr>
          <w:p w14:paraId="6AE09F5E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464EC785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GCAGGAACTTATCAGCAAGA</w:t>
            </w:r>
          </w:p>
        </w:tc>
      </w:tr>
      <w:tr w:rsidR="00146F83" w:rsidRPr="00F000E4" w14:paraId="28B3E8F6" w14:textId="77777777" w:rsidTr="00142CF6">
        <w:trPr>
          <w:trHeight w:val="20"/>
        </w:trPr>
        <w:tc>
          <w:tcPr>
            <w:tcW w:w="2122" w:type="dxa"/>
          </w:tcPr>
          <w:p w14:paraId="26E7146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0A07A3FE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622B0D8E" w14:textId="77777777" w:rsidR="00146F83" w:rsidRPr="006C5A82" w:rsidRDefault="00146F83" w:rsidP="00142CF6">
            <w:pPr>
              <w:tabs>
                <w:tab w:val="left" w:pos="1452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CGTAACCAGGCCAGTTGTGAT</w:t>
            </w:r>
          </w:p>
        </w:tc>
      </w:tr>
      <w:tr w:rsidR="00146F83" w:rsidRPr="00F000E4" w14:paraId="7A0EB245" w14:textId="77777777" w:rsidTr="00142CF6">
        <w:trPr>
          <w:trHeight w:val="20"/>
        </w:trPr>
        <w:tc>
          <w:tcPr>
            <w:tcW w:w="2122" w:type="dxa"/>
          </w:tcPr>
          <w:p w14:paraId="18FD002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Leptin</w:t>
            </w:r>
          </w:p>
        </w:tc>
        <w:tc>
          <w:tcPr>
            <w:tcW w:w="567" w:type="dxa"/>
          </w:tcPr>
          <w:p w14:paraId="3CFCC43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48016F11" w14:textId="77777777" w:rsidR="00146F83" w:rsidRPr="006C5A82" w:rsidRDefault="00146F83" w:rsidP="00142CF6">
            <w:pPr>
              <w:tabs>
                <w:tab w:val="left" w:pos="1452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ATTTCACACACGCAGTCGGTAT</w:t>
            </w:r>
          </w:p>
        </w:tc>
      </w:tr>
      <w:tr w:rsidR="00146F83" w:rsidRPr="00F000E4" w14:paraId="60BE3FC1" w14:textId="77777777" w:rsidTr="00142CF6">
        <w:trPr>
          <w:trHeight w:val="20"/>
        </w:trPr>
        <w:tc>
          <w:tcPr>
            <w:tcW w:w="2122" w:type="dxa"/>
          </w:tcPr>
          <w:p w14:paraId="20D9EBC4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63368ADA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3E79C66E" w14:textId="77777777" w:rsidR="00146F83" w:rsidRPr="006C5A82" w:rsidRDefault="00146F83" w:rsidP="00142CF6">
            <w:pPr>
              <w:tabs>
                <w:tab w:val="left" w:pos="1452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GGTGAAGCCCAGGAATGAAG</w:t>
            </w:r>
          </w:p>
        </w:tc>
      </w:tr>
      <w:tr w:rsidR="00146F83" w:rsidRPr="00F000E4" w14:paraId="5B269601" w14:textId="77777777" w:rsidTr="00142CF6">
        <w:trPr>
          <w:trHeight w:val="20"/>
        </w:trPr>
        <w:tc>
          <w:tcPr>
            <w:tcW w:w="2122" w:type="dxa"/>
          </w:tcPr>
          <w:p w14:paraId="7DA0A820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Adipoq</w:t>
            </w:r>
            <w:proofErr w:type="spellEnd"/>
          </w:p>
        </w:tc>
        <w:tc>
          <w:tcPr>
            <w:tcW w:w="567" w:type="dxa"/>
          </w:tcPr>
          <w:p w14:paraId="175ECBB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2ABACBBB" w14:textId="77777777" w:rsidR="00146F83" w:rsidRPr="006C5A82" w:rsidRDefault="00146F83" w:rsidP="00142CF6">
            <w:pPr>
              <w:tabs>
                <w:tab w:val="left" w:pos="1452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GGCCGTTCTCTTCACCTACG</w:t>
            </w:r>
          </w:p>
        </w:tc>
      </w:tr>
      <w:tr w:rsidR="00146F83" w:rsidRPr="00F000E4" w14:paraId="58FB2A2C" w14:textId="77777777" w:rsidTr="00142CF6">
        <w:trPr>
          <w:trHeight w:val="20"/>
        </w:trPr>
        <w:tc>
          <w:tcPr>
            <w:tcW w:w="2122" w:type="dxa"/>
          </w:tcPr>
          <w:p w14:paraId="725592BB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57EAFF20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6D4A5DBE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TGGAGGAGCACAGAGCCAG</w:t>
            </w:r>
          </w:p>
        </w:tc>
      </w:tr>
      <w:tr w:rsidR="00146F83" w:rsidRPr="00F000E4" w14:paraId="68454915" w14:textId="77777777" w:rsidTr="00142CF6">
        <w:trPr>
          <w:trHeight w:val="20"/>
        </w:trPr>
        <w:tc>
          <w:tcPr>
            <w:tcW w:w="2122" w:type="dxa"/>
          </w:tcPr>
          <w:p w14:paraId="368DC66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Cpt1</w:t>
            </w:r>
            <w:r w:rsidRPr="00F122BF">
              <w:rPr>
                <w:rFonts w:ascii="Symbol" w:hAnsi="Symbol" w:cs="Times New Roman"/>
                <w:i/>
                <w:sz w:val="24"/>
                <w:szCs w:val="24"/>
              </w:rPr>
              <w:t></w:t>
            </w:r>
          </w:p>
        </w:tc>
        <w:tc>
          <w:tcPr>
            <w:tcW w:w="567" w:type="dxa"/>
          </w:tcPr>
          <w:p w14:paraId="78015740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667D196D" w14:textId="77777777" w:rsidR="00146F83" w:rsidRPr="006C5A82" w:rsidRDefault="00146F83" w:rsidP="00142CF6">
            <w:pPr>
              <w:tabs>
                <w:tab w:val="left" w:pos="1044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GCACACCAGGCAGTAGCTTT</w:t>
            </w:r>
          </w:p>
        </w:tc>
      </w:tr>
      <w:tr w:rsidR="00146F83" w:rsidRPr="00F000E4" w14:paraId="005E6704" w14:textId="77777777" w:rsidTr="00142CF6">
        <w:trPr>
          <w:trHeight w:val="20"/>
        </w:trPr>
        <w:tc>
          <w:tcPr>
            <w:tcW w:w="2122" w:type="dxa"/>
          </w:tcPr>
          <w:p w14:paraId="45118657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4C5B9E0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71CA7E5B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CAGGAGTTGATTCCAGACAGGTA</w:t>
            </w:r>
          </w:p>
        </w:tc>
      </w:tr>
      <w:tr w:rsidR="00146F83" w:rsidRPr="00F000E4" w14:paraId="3A3D2DB3" w14:textId="77777777" w:rsidTr="00142CF6">
        <w:trPr>
          <w:trHeight w:val="20"/>
        </w:trPr>
        <w:tc>
          <w:tcPr>
            <w:tcW w:w="2122" w:type="dxa"/>
          </w:tcPr>
          <w:p w14:paraId="40A2C4F7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Atp5</w:t>
            </w:r>
            <w:r w:rsidRPr="00F122BF">
              <w:rPr>
                <w:rFonts w:ascii="Symbol" w:hAnsi="Symbol" w:cs="Times New Roman"/>
                <w:i/>
                <w:sz w:val="24"/>
                <w:szCs w:val="24"/>
              </w:rPr>
              <w:t></w:t>
            </w:r>
          </w:p>
        </w:tc>
        <w:tc>
          <w:tcPr>
            <w:tcW w:w="567" w:type="dxa"/>
          </w:tcPr>
          <w:p w14:paraId="3F6B20A2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0BCFB41B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GGTTCATCCTGCCAGAGACTA</w:t>
            </w:r>
          </w:p>
        </w:tc>
      </w:tr>
      <w:tr w:rsidR="00146F83" w:rsidRPr="00F000E4" w14:paraId="44656C96" w14:textId="77777777" w:rsidTr="00142CF6">
        <w:trPr>
          <w:trHeight w:val="20"/>
        </w:trPr>
        <w:tc>
          <w:tcPr>
            <w:tcW w:w="2122" w:type="dxa"/>
          </w:tcPr>
          <w:p w14:paraId="580F0737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5394A4FE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088A8037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AATCCCTCATCGAACTGGACG</w:t>
            </w:r>
          </w:p>
        </w:tc>
      </w:tr>
      <w:tr w:rsidR="00146F83" w:rsidRPr="00F000E4" w14:paraId="7A156A3B" w14:textId="77777777" w:rsidTr="00142CF6">
        <w:trPr>
          <w:trHeight w:val="20"/>
        </w:trPr>
        <w:tc>
          <w:tcPr>
            <w:tcW w:w="2122" w:type="dxa"/>
          </w:tcPr>
          <w:p w14:paraId="02038F96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Cox8b</w:t>
            </w:r>
          </w:p>
        </w:tc>
        <w:tc>
          <w:tcPr>
            <w:tcW w:w="567" w:type="dxa"/>
          </w:tcPr>
          <w:p w14:paraId="5DA81FD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15DA7DB6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TGTGGGGATCTCAGCCATAGT</w:t>
            </w:r>
          </w:p>
        </w:tc>
      </w:tr>
      <w:tr w:rsidR="00146F83" w:rsidRPr="00F000E4" w14:paraId="698AC494" w14:textId="77777777" w:rsidTr="00142CF6">
        <w:trPr>
          <w:trHeight w:val="20"/>
        </w:trPr>
        <w:tc>
          <w:tcPr>
            <w:tcW w:w="2122" w:type="dxa"/>
          </w:tcPr>
          <w:p w14:paraId="229965B4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71DF5F10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214EDD41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AGTGGGCTAAGACCCATCCTG</w:t>
            </w:r>
          </w:p>
        </w:tc>
      </w:tr>
      <w:tr w:rsidR="00146F83" w:rsidRPr="00F000E4" w14:paraId="31CB4423" w14:textId="77777777" w:rsidTr="00142CF6">
        <w:trPr>
          <w:trHeight w:val="20"/>
        </w:trPr>
        <w:tc>
          <w:tcPr>
            <w:tcW w:w="2122" w:type="dxa"/>
          </w:tcPr>
          <w:p w14:paraId="0BA443E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Er</w:t>
            </w:r>
            <w:r>
              <w:rPr>
                <w:rFonts w:ascii="바탕체" w:eastAsia="바탕체" w:hAnsi="바탕체" w:cs="바탕체" w:hint="eastAsia"/>
                <w:i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67" w:type="dxa"/>
          </w:tcPr>
          <w:p w14:paraId="37CE8CA0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09F5B271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CTCAGCTCTCTACCCAAACGC</w:t>
            </w:r>
          </w:p>
        </w:tc>
      </w:tr>
      <w:tr w:rsidR="00146F83" w:rsidRPr="00F000E4" w14:paraId="2919E097" w14:textId="77777777" w:rsidTr="00142CF6">
        <w:trPr>
          <w:trHeight w:val="20"/>
        </w:trPr>
        <w:tc>
          <w:tcPr>
            <w:tcW w:w="2122" w:type="dxa"/>
          </w:tcPr>
          <w:p w14:paraId="5E01B733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02DDFA1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18D11B88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CCGCTTGGTGATCTCACACTC</w:t>
            </w:r>
          </w:p>
        </w:tc>
      </w:tr>
      <w:tr w:rsidR="00146F83" w:rsidRPr="00F000E4" w14:paraId="07467239" w14:textId="77777777" w:rsidTr="00142CF6">
        <w:trPr>
          <w:trHeight w:val="20"/>
        </w:trPr>
        <w:tc>
          <w:tcPr>
            <w:tcW w:w="2122" w:type="dxa"/>
          </w:tcPr>
          <w:p w14:paraId="60C9C377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Sirt1</w:t>
            </w:r>
          </w:p>
        </w:tc>
        <w:tc>
          <w:tcPr>
            <w:tcW w:w="567" w:type="dxa"/>
          </w:tcPr>
          <w:p w14:paraId="375C986E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76507286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GCAGATTAGTAGGCGGCTTG</w:t>
            </w:r>
          </w:p>
        </w:tc>
      </w:tr>
      <w:tr w:rsidR="00146F83" w:rsidRPr="00F000E4" w14:paraId="11994641" w14:textId="77777777" w:rsidTr="00142CF6">
        <w:trPr>
          <w:trHeight w:val="20"/>
        </w:trPr>
        <w:tc>
          <w:tcPr>
            <w:tcW w:w="2122" w:type="dxa"/>
          </w:tcPr>
          <w:p w14:paraId="3498ABC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6002DE89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69202787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TCTCCATCAGTCCCAAATCC</w:t>
            </w:r>
          </w:p>
        </w:tc>
      </w:tr>
      <w:tr w:rsidR="00146F83" w:rsidRPr="00F000E4" w14:paraId="77CCE6A4" w14:textId="77777777" w:rsidTr="00142CF6">
        <w:trPr>
          <w:trHeight w:val="20"/>
        </w:trPr>
        <w:tc>
          <w:tcPr>
            <w:tcW w:w="2122" w:type="dxa"/>
          </w:tcPr>
          <w:p w14:paraId="4028E7C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Sirt2</w:t>
            </w:r>
          </w:p>
        </w:tc>
        <w:tc>
          <w:tcPr>
            <w:tcW w:w="567" w:type="dxa"/>
          </w:tcPr>
          <w:p w14:paraId="7C50B806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3FB0AC40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GCCTGGGTTCCCAAAAGGAG</w:t>
            </w:r>
          </w:p>
        </w:tc>
      </w:tr>
      <w:tr w:rsidR="00146F83" w:rsidRPr="00F000E4" w14:paraId="7E5DC5E3" w14:textId="77777777" w:rsidTr="00142CF6">
        <w:trPr>
          <w:trHeight w:val="20"/>
        </w:trPr>
        <w:tc>
          <w:tcPr>
            <w:tcW w:w="2122" w:type="dxa"/>
          </w:tcPr>
          <w:p w14:paraId="0AB92827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7C461C55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28B9E39D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GAGCGGAAGTCAGGGATACC</w:t>
            </w:r>
          </w:p>
        </w:tc>
      </w:tr>
      <w:tr w:rsidR="00146F83" w:rsidRPr="00F000E4" w14:paraId="1E9277AB" w14:textId="77777777" w:rsidTr="00142CF6">
        <w:trPr>
          <w:trHeight w:val="20"/>
        </w:trPr>
        <w:tc>
          <w:tcPr>
            <w:tcW w:w="2122" w:type="dxa"/>
          </w:tcPr>
          <w:p w14:paraId="6E7D9D15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Sirt3</w:t>
            </w:r>
          </w:p>
        </w:tc>
        <w:tc>
          <w:tcPr>
            <w:tcW w:w="567" w:type="dxa"/>
          </w:tcPr>
          <w:p w14:paraId="64002623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74C40220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ATCCCGGACTTCAGATCCCC</w:t>
            </w:r>
          </w:p>
        </w:tc>
      </w:tr>
      <w:tr w:rsidR="00146F83" w:rsidRPr="00F000E4" w14:paraId="302B3C2F" w14:textId="77777777" w:rsidTr="00142CF6">
        <w:trPr>
          <w:trHeight w:val="20"/>
        </w:trPr>
        <w:tc>
          <w:tcPr>
            <w:tcW w:w="2122" w:type="dxa"/>
          </w:tcPr>
          <w:p w14:paraId="7405A047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16E2B6BC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1289165A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CAACATGAAAAAGGGCTTGGG</w:t>
            </w:r>
          </w:p>
        </w:tc>
      </w:tr>
      <w:tr w:rsidR="00146F83" w:rsidRPr="00F000E4" w14:paraId="262606A0" w14:textId="77777777" w:rsidTr="00142CF6">
        <w:trPr>
          <w:trHeight w:val="20"/>
        </w:trPr>
        <w:tc>
          <w:tcPr>
            <w:tcW w:w="2122" w:type="dxa"/>
          </w:tcPr>
          <w:p w14:paraId="05B0A77A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Nampt</w:t>
            </w:r>
            <w:proofErr w:type="spellEnd"/>
          </w:p>
        </w:tc>
        <w:tc>
          <w:tcPr>
            <w:tcW w:w="567" w:type="dxa"/>
          </w:tcPr>
          <w:p w14:paraId="6515A2F9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0A1A1861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GCAGAAGCCGAGTTCAACATC</w:t>
            </w:r>
          </w:p>
        </w:tc>
      </w:tr>
      <w:tr w:rsidR="00146F83" w:rsidRPr="00F000E4" w14:paraId="554FCA4A" w14:textId="77777777" w:rsidTr="00142CF6">
        <w:trPr>
          <w:trHeight w:val="20"/>
        </w:trPr>
        <w:tc>
          <w:tcPr>
            <w:tcW w:w="2122" w:type="dxa"/>
          </w:tcPr>
          <w:p w14:paraId="1BD8E33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6A92A76C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172DDBA3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TTTTCACGGCATTCAAAGTAGGA</w:t>
            </w:r>
          </w:p>
        </w:tc>
      </w:tr>
      <w:tr w:rsidR="00146F83" w:rsidRPr="00F000E4" w14:paraId="6DBD9D31" w14:textId="77777777" w:rsidTr="00142CF6">
        <w:trPr>
          <w:trHeight w:val="20"/>
        </w:trPr>
        <w:tc>
          <w:tcPr>
            <w:tcW w:w="2122" w:type="dxa"/>
          </w:tcPr>
          <w:p w14:paraId="71105D0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Nads1</w:t>
            </w:r>
          </w:p>
        </w:tc>
        <w:tc>
          <w:tcPr>
            <w:tcW w:w="567" w:type="dxa"/>
          </w:tcPr>
          <w:p w14:paraId="1BCF0309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6FB42A09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ACGGCTGCTCACTACTTGTTA</w:t>
            </w:r>
          </w:p>
        </w:tc>
      </w:tr>
      <w:tr w:rsidR="00146F83" w:rsidRPr="00F000E4" w14:paraId="12A04F45" w14:textId="77777777" w:rsidTr="00142CF6">
        <w:trPr>
          <w:trHeight w:val="20"/>
        </w:trPr>
        <w:tc>
          <w:tcPr>
            <w:tcW w:w="2122" w:type="dxa"/>
          </w:tcPr>
          <w:p w14:paraId="1E445FCE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401C372E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157DB548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CTGAGAACCGAGGCAACTTC</w:t>
            </w:r>
          </w:p>
        </w:tc>
      </w:tr>
      <w:tr w:rsidR="00146F83" w:rsidRPr="00F000E4" w14:paraId="631562DF" w14:textId="77777777" w:rsidTr="00142CF6">
        <w:trPr>
          <w:trHeight w:val="20"/>
        </w:trPr>
        <w:tc>
          <w:tcPr>
            <w:tcW w:w="2122" w:type="dxa"/>
          </w:tcPr>
          <w:p w14:paraId="2B0DC1D1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Cat</w:t>
            </w:r>
          </w:p>
        </w:tc>
        <w:tc>
          <w:tcPr>
            <w:tcW w:w="567" w:type="dxa"/>
          </w:tcPr>
          <w:p w14:paraId="49D127CC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77F091C6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AATCCTACACCATGTCGGACA</w:t>
            </w:r>
          </w:p>
        </w:tc>
      </w:tr>
      <w:tr w:rsidR="00146F83" w:rsidRPr="00F000E4" w14:paraId="61D86FA0" w14:textId="77777777" w:rsidTr="00142CF6">
        <w:trPr>
          <w:trHeight w:val="20"/>
        </w:trPr>
        <w:tc>
          <w:tcPr>
            <w:tcW w:w="2122" w:type="dxa"/>
          </w:tcPr>
          <w:p w14:paraId="467EEE49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0E88483B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1D47AD84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CGGTCTTGTAATGG AACTTGC</w:t>
            </w:r>
          </w:p>
        </w:tc>
      </w:tr>
      <w:tr w:rsidR="00146F83" w:rsidRPr="00F000E4" w14:paraId="06BAE174" w14:textId="77777777" w:rsidTr="00142CF6">
        <w:trPr>
          <w:trHeight w:val="20"/>
        </w:trPr>
        <w:tc>
          <w:tcPr>
            <w:tcW w:w="2122" w:type="dxa"/>
          </w:tcPr>
          <w:p w14:paraId="473F42B0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Gpx3</w:t>
            </w:r>
          </w:p>
        </w:tc>
        <w:tc>
          <w:tcPr>
            <w:tcW w:w="567" w:type="dxa"/>
          </w:tcPr>
          <w:p w14:paraId="60EE338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2D3C8B5B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CCTTTTAAGCAGTATGCAGGCA</w:t>
            </w:r>
          </w:p>
        </w:tc>
      </w:tr>
      <w:tr w:rsidR="00146F83" w:rsidRPr="00F000E4" w14:paraId="364C8637" w14:textId="77777777" w:rsidTr="00142CF6">
        <w:trPr>
          <w:trHeight w:val="20"/>
        </w:trPr>
        <w:tc>
          <w:tcPr>
            <w:tcW w:w="2122" w:type="dxa"/>
          </w:tcPr>
          <w:p w14:paraId="4A67C5E1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0A1F1F0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66F73F84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CAAGCCAAATGGCCCAAGTT</w:t>
            </w:r>
          </w:p>
        </w:tc>
      </w:tr>
      <w:tr w:rsidR="00146F83" w:rsidRPr="00F000E4" w14:paraId="430A6170" w14:textId="77777777" w:rsidTr="00142CF6">
        <w:trPr>
          <w:trHeight w:val="20"/>
        </w:trPr>
        <w:tc>
          <w:tcPr>
            <w:tcW w:w="2122" w:type="dxa"/>
          </w:tcPr>
          <w:p w14:paraId="30C5CEF6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Sod2</w:t>
            </w:r>
          </w:p>
        </w:tc>
        <w:tc>
          <w:tcPr>
            <w:tcW w:w="567" w:type="dxa"/>
          </w:tcPr>
          <w:p w14:paraId="2FA18B2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63655F6A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GCACATTAACGCGCAGATCA</w:t>
            </w:r>
          </w:p>
        </w:tc>
      </w:tr>
      <w:tr w:rsidR="00146F83" w:rsidRPr="00F000E4" w14:paraId="32ADACA1" w14:textId="77777777" w:rsidTr="00142CF6">
        <w:trPr>
          <w:trHeight w:val="20"/>
        </w:trPr>
        <w:tc>
          <w:tcPr>
            <w:tcW w:w="2122" w:type="dxa"/>
          </w:tcPr>
          <w:p w14:paraId="0048F02A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09323302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65DB8C99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AGCCTCCAGCAACTCTCCTT</w:t>
            </w:r>
          </w:p>
        </w:tc>
      </w:tr>
      <w:tr w:rsidR="00146F83" w:rsidRPr="00F000E4" w14:paraId="7D8DEF41" w14:textId="77777777" w:rsidTr="00142CF6">
        <w:trPr>
          <w:trHeight w:val="20"/>
        </w:trPr>
        <w:tc>
          <w:tcPr>
            <w:tcW w:w="2122" w:type="dxa"/>
          </w:tcPr>
          <w:p w14:paraId="4BC46BF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Idh1</w:t>
            </w:r>
          </w:p>
        </w:tc>
        <w:tc>
          <w:tcPr>
            <w:tcW w:w="567" w:type="dxa"/>
          </w:tcPr>
          <w:p w14:paraId="496F9809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592863EA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ATGCAAGGAGATGAAATGACACG</w:t>
            </w:r>
          </w:p>
        </w:tc>
      </w:tr>
      <w:tr w:rsidR="00146F83" w:rsidRPr="00F000E4" w14:paraId="476500CD" w14:textId="77777777" w:rsidTr="00142CF6">
        <w:trPr>
          <w:trHeight w:val="20"/>
        </w:trPr>
        <w:tc>
          <w:tcPr>
            <w:tcW w:w="2122" w:type="dxa"/>
          </w:tcPr>
          <w:p w14:paraId="49209C5B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031B1FC3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429E2101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GCATCACGATTCTCTATGCCTAA</w:t>
            </w:r>
          </w:p>
        </w:tc>
      </w:tr>
      <w:tr w:rsidR="00146F83" w:rsidRPr="00F000E4" w14:paraId="5ED3821C" w14:textId="77777777" w:rsidTr="00142CF6">
        <w:trPr>
          <w:trHeight w:val="20"/>
        </w:trPr>
        <w:tc>
          <w:tcPr>
            <w:tcW w:w="2122" w:type="dxa"/>
          </w:tcPr>
          <w:p w14:paraId="08DC965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Idh2</w:t>
            </w:r>
          </w:p>
        </w:tc>
        <w:tc>
          <w:tcPr>
            <w:tcW w:w="567" w:type="dxa"/>
          </w:tcPr>
          <w:p w14:paraId="118111C1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1F92D3C9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GGAGAAGCCGGTAGTGGAGAT</w:t>
            </w:r>
          </w:p>
        </w:tc>
      </w:tr>
      <w:tr w:rsidR="00146F83" w:rsidRPr="00F000E4" w14:paraId="727D57D0" w14:textId="77777777" w:rsidTr="00142CF6">
        <w:trPr>
          <w:trHeight w:val="20"/>
        </w:trPr>
        <w:tc>
          <w:tcPr>
            <w:tcW w:w="2122" w:type="dxa"/>
          </w:tcPr>
          <w:p w14:paraId="73335FE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14F44605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7A2EDA65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GGTCTGGTCACGGTTTGGAA</w:t>
            </w:r>
          </w:p>
        </w:tc>
      </w:tr>
      <w:tr w:rsidR="00146F83" w:rsidRPr="00F000E4" w14:paraId="044E9A59" w14:textId="77777777" w:rsidTr="00142CF6">
        <w:trPr>
          <w:trHeight w:val="20"/>
        </w:trPr>
        <w:tc>
          <w:tcPr>
            <w:tcW w:w="2122" w:type="dxa"/>
          </w:tcPr>
          <w:p w14:paraId="4D9EC1F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Idh3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</w:p>
        </w:tc>
        <w:tc>
          <w:tcPr>
            <w:tcW w:w="567" w:type="dxa"/>
          </w:tcPr>
          <w:p w14:paraId="5E84273A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0EE1B7A3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TGGGTGTCCAAGGTCTCTC</w:t>
            </w:r>
          </w:p>
        </w:tc>
      </w:tr>
      <w:tr w:rsidR="00146F83" w:rsidRPr="00F000E4" w14:paraId="34767C90" w14:textId="77777777" w:rsidTr="00142CF6">
        <w:trPr>
          <w:trHeight w:val="20"/>
        </w:trPr>
        <w:tc>
          <w:tcPr>
            <w:tcW w:w="2122" w:type="dxa"/>
          </w:tcPr>
          <w:p w14:paraId="5683E94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1D9A05D1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38DDEA68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CTCCCACTGAATAGGTGCTTTG</w:t>
            </w:r>
          </w:p>
        </w:tc>
      </w:tr>
      <w:tr w:rsidR="00146F83" w:rsidRPr="00F000E4" w14:paraId="4FD8DE61" w14:textId="77777777" w:rsidTr="00142CF6">
        <w:trPr>
          <w:trHeight w:val="20"/>
        </w:trPr>
        <w:tc>
          <w:tcPr>
            <w:tcW w:w="2122" w:type="dxa"/>
          </w:tcPr>
          <w:p w14:paraId="40955F8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Idh3</w:t>
            </w:r>
            <w:r w:rsidRPr="006C5A82">
              <w:rPr>
                <w:rFonts w:ascii="Symbol" w:hAnsi="Symbol" w:cs="Times New Roman"/>
                <w:i/>
                <w:sz w:val="24"/>
                <w:szCs w:val="24"/>
              </w:rPr>
              <w:t></w:t>
            </w:r>
          </w:p>
        </w:tc>
        <w:tc>
          <w:tcPr>
            <w:tcW w:w="567" w:type="dxa"/>
          </w:tcPr>
          <w:p w14:paraId="3D7F89C0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60D4694F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TGGAGAGGTCTCGGAACATCT</w:t>
            </w:r>
          </w:p>
        </w:tc>
      </w:tr>
      <w:tr w:rsidR="00146F83" w:rsidRPr="00F000E4" w14:paraId="02A8700F" w14:textId="77777777" w:rsidTr="00142CF6">
        <w:trPr>
          <w:trHeight w:val="20"/>
        </w:trPr>
        <w:tc>
          <w:tcPr>
            <w:tcW w:w="2122" w:type="dxa"/>
          </w:tcPr>
          <w:p w14:paraId="4DD8118B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7525E752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4A282F39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AGCCTTGAACACTTCCTTGAC</w:t>
            </w:r>
          </w:p>
        </w:tc>
      </w:tr>
      <w:tr w:rsidR="00146F83" w:rsidRPr="00F000E4" w14:paraId="58159364" w14:textId="77777777" w:rsidTr="00142CF6">
        <w:trPr>
          <w:trHeight w:val="20"/>
        </w:trPr>
        <w:tc>
          <w:tcPr>
            <w:tcW w:w="2122" w:type="dxa"/>
          </w:tcPr>
          <w:p w14:paraId="12DF947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Idh3</w:t>
            </w:r>
            <w:r w:rsidRPr="006C5A82">
              <w:rPr>
                <w:rFonts w:ascii="Symbol" w:hAnsi="Symbol" w:cs="Times New Roman"/>
                <w:i/>
                <w:sz w:val="24"/>
                <w:szCs w:val="24"/>
              </w:rPr>
              <w:t></w:t>
            </w:r>
          </w:p>
        </w:tc>
        <w:tc>
          <w:tcPr>
            <w:tcW w:w="567" w:type="dxa"/>
          </w:tcPr>
          <w:p w14:paraId="264F68BC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4F71B40F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GGTGCTGCAAAGGCAATGC</w:t>
            </w:r>
          </w:p>
        </w:tc>
      </w:tr>
      <w:tr w:rsidR="00146F83" w:rsidRPr="00F000E4" w14:paraId="10E08BF8" w14:textId="77777777" w:rsidTr="00142CF6">
        <w:trPr>
          <w:trHeight w:val="20"/>
        </w:trPr>
        <w:tc>
          <w:tcPr>
            <w:tcW w:w="2122" w:type="dxa"/>
          </w:tcPr>
          <w:p w14:paraId="4EC44B67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5B8D93B8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6168E9DC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TATGCCGCCCACCATACTTAG</w:t>
            </w:r>
          </w:p>
        </w:tc>
      </w:tr>
      <w:tr w:rsidR="00146F83" w:rsidRPr="00F000E4" w14:paraId="0D0BCE54" w14:textId="77777777" w:rsidTr="00142CF6">
        <w:trPr>
          <w:trHeight w:val="20"/>
        </w:trPr>
        <w:tc>
          <w:tcPr>
            <w:tcW w:w="2122" w:type="dxa"/>
          </w:tcPr>
          <w:p w14:paraId="116663EA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Acsm3</w:t>
            </w:r>
          </w:p>
        </w:tc>
        <w:tc>
          <w:tcPr>
            <w:tcW w:w="567" w:type="dxa"/>
          </w:tcPr>
          <w:p w14:paraId="2013D20A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336D8ECB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CTTTGGCCCCAGCAGTAGATG</w:t>
            </w:r>
          </w:p>
        </w:tc>
      </w:tr>
      <w:tr w:rsidR="00146F83" w:rsidRPr="00F000E4" w14:paraId="44E705D9" w14:textId="77777777" w:rsidTr="00142CF6">
        <w:trPr>
          <w:trHeight w:val="20"/>
        </w:trPr>
        <w:tc>
          <w:tcPr>
            <w:tcW w:w="2122" w:type="dxa"/>
          </w:tcPr>
          <w:p w14:paraId="18F7120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597C7D00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17D441A5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GGCTGTCACTGGCATATTTCAT</w:t>
            </w:r>
          </w:p>
        </w:tc>
      </w:tr>
      <w:tr w:rsidR="00146F83" w:rsidRPr="00F000E4" w14:paraId="4CB18B8B" w14:textId="77777777" w:rsidTr="00142CF6">
        <w:trPr>
          <w:trHeight w:val="20"/>
        </w:trPr>
        <w:tc>
          <w:tcPr>
            <w:tcW w:w="2122" w:type="dxa"/>
          </w:tcPr>
          <w:p w14:paraId="6DD8246E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Cyp2e1</w:t>
            </w:r>
          </w:p>
        </w:tc>
        <w:tc>
          <w:tcPr>
            <w:tcW w:w="567" w:type="dxa"/>
          </w:tcPr>
          <w:p w14:paraId="17FA7E8F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7FD5EB51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CGTTGCCTTGCTTGTCTGGA</w:t>
            </w:r>
          </w:p>
        </w:tc>
      </w:tr>
      <w:tr w:rsidR="00146F83" w:rsidRPr="00F000E4" w14:paraId="00CB7889" w14:textId="77777777" w:rsidTr="00142CF6">
        <w:trPr>
          <w:trHeight w:val="20"/>
        </w:trPr>
        <w:tc>
          <w:tcPr>
            <w:tcW w:w="2122" w:type="dxa"/>
          </w:tcPr>
          <w:p w14:paraId="52433CEB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7884F303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1F6BACA8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AAGAAAGGAATTGGGAAAGGTCC</w:t>
            </w:r>
          </w:p>
        </w:tc>
      </w:tr>
      <w:tr w:rsidR="00146F83" w:rsidRPr="00F000E4" w14:paraId="4A8702F2" w14:textId="77777777" w:rsidTr="00142CF6">
        <w:trPr>
          <w:trHeight w:val="20"/>
        </w:trPr>
        <w:tc>
          <w:tcPr>
            <w:tcW w:w="2122" w:type="dxa"/>
          </w:tcPr>
          <w:p w14:paraId="18DBC889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Slc27a2</w:t>
            </w:r>
          </w:p>
        </w:tc>
        <w:tc>
          <w:tcPr>
            <w:tcW w:w="567" w:type="dxa"/>
          </w:tcPr>
          <w:p w14:paraId="42A8DC0E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630ED179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TCCTCCAAGATGTGCGGTACT</w:t>
            </w:r>
          </w:p>
        </w:tc>
      </w:tr>
      <w:tr w:rsidR="00146F83" w:rsidRPr="00F000E4" w14:paraId="68E80D19" w14:textId="77777777" w:rsidTr="00142CF6">
        <w:trPr>
          <w:trHeight w:val="20"/>
        </w:trPr>
        <w:tc>
          <w:tcPr>
            <w:tcW w:w="2122" w:type="dxa"/>
          </w:tcPr>
          <w:p w14:paraId="3888DEA6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75D24CE2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1FDC7E5A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TAGGTGAGCGTCTCGTCTCG</w:t>
            </w:r>
          </w:p>
        </w:tc>
      </w:tr>
      <w:tr w:rsidR="00146F83" w:rsidRPr="00F000E4" w14:paraId="01816B89" w14:textId="77777777" w:rsidTr="00142CF6">
        <w:trPr>
          <w:trHeight w:val="20"/>
        </w:trPr>
        <w:tc>
          <w:tcPr>
            <w:tcW w:w="2122" w:type="dxa"/>
          </w:tcPr>
          <w:p w14:paraId="294B6016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i/>
                <w:sz w:val="24"/>
                <w:szCs w:val="24"/>
              </w:rPr>
              <w:t>Slc4a4</w:t>
            </w:r>
          </w:p>
        </w:tc>
        <w:tc>
          <w:tcPr>
            <w:tcW w:w="567" w:type="dxa"/>
          </w:tcPr>
          <w:p w14:paraId="4BB1E3F7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6339" w:type="dxa"/>
          </w:tcPr>
          <w:p w14:paraId="02834883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GAAGGTCACCACACGATCTACA</w:t>
            </w:r>
          </w:p>
        </w:tc>
      </w:tr>
      <w:tr w:rsidR="00146F83" w:rsidRPr="00F000E4" w14:paraId="5DCCA402" w14:textId="77777777" w:rsidTr="00142CF6">
        <w:trPr>
          <w:trHeight w:val="20"/>
        </w:trPr>
        <w:tc>
          <w:tcPr>
            <w:tcW w:w="2122" w:type="dxa"/>
          </w:tcPr>
          <w:p w14:paraId="5D07251C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14:paraId="762798CD" w14:textId="77777777" w:rsidR="00146F83" w:rsidRPr="006C5A82" w:rsidRDefault="00146F83" w:rsidP="00142CF6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339" w:type="dxa"/>
          </w:tcPr>
          <w:p w14:paraId="681DE44F" w14:textId="77777777" w:rsidR="00146F83" w:rsidRPr="006C5A82" w:rsidRDefault="00146F83" w:rsidP="00142CF6">
            <w:pPr>
              <w:tabs>
                <w:tab w:val="left" w:pos="1116"/>
              </w:tabs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A82">
              <w:rPr>
                <w:rFonts w:ascii="Times New Roman" w:hAnsi="Times New Roman" w:cs="Times New Roman"/>
                <w:sz w:val="24"/>
                <w:szCs w:val="24"/>
              </w:rPr>
              <w:t>TCCACATCAGATTTGTCGGAGT</w:t>
            </w:r>
          </w:p>
        </w:tc>
      </w:tr>
    </w:tbl>
    <w:p w14:paraId="0EBCBD7E" w14:textId="77777777" w:rsidR="00146F83" w:rsidRPr="006C5A82" w:rsidRDefault="00146F83" w:rsidP="00146F83">
      <w:pPr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</w:p>
    <w:p w14:paraId="79BE394D" w14:textId="77777777" w:rsidR="00146F83" w:rsidRPr="006C5A82" w:rsidRDefault="00146F83" w:rsidP="00146F83">
      <w:pPr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</w:p>
    <w:p w14:paraId="11A93776" w14:textId="77777777" w:rsidR="00146F83" w:rsidRPr="002D1540" w:rsidRDefault="00146F83" w:rsidP="00146F8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01BA2B7" w14:textId="62D5A50E" w:rsidR="007B3299" w:rsidRPr="006C5A82" w:rsidRDefault="007B3299" w:rsidP="00146F83">
      <w:pPr>
        <w:adjustRightInd w:val="0"/>
        <w:snapToGrid w:val="0"/>
        <w:spacing w:after="0" w:line="480" w:lineRule="auto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</w:p>
    <w:sectPr w:rsidR="007B3299" w:rsidRPr="006C5A82" w:rsidSect="00DA1F93">
      <w:footerReference w:type="default" r:id="rId19"/>
      <w:pgSz w:w="12240" w:h="15840" w:code="1"/>
      <w:pgMar w:top="1440" w:right="1080" w:bottom="1440" w:left="108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EBDE3" w14:textId="77777777" w:rsidR="00D84AFA" w:rsidRDefault="00D84AFA" w:rsidP="000D17CC">
      <w:r>
        <w:separator/>
      </w:r>
    </w:p>
  </w:endnote>
  <w:endnote w:type="continuationSeparator" w:id="0">
    <w:p w14:paraId="2B415C54" w14:textId="77777777" w:rsidR="00D84AFA" w:rsidRDefault="00D84AFA" w:rsidP="000D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3952099"/>
      <w:docPartObj>
        <w:docPartGallery w:val="Page Numbers (Bottom of Page)"/>
        <w:docPartUnique/>
      </w:docPartObj>
    </w:sdtPr>
    <w:sdtEndPr/>
    <w:sdtContent>
      <w:p w14:paraId="02212705" w14:textId="3C277E2F" w:rsidR="00C75263" w:rsidRDefault="00C752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8C5" w:rsidRPr="00A278C5">
          <w:rPr>
            <w:noProof/>
            <w:lang w:val="ko-KR" w:eastAsia="ko-KR"/>
          </w:rPr>
          <w:t>17</w:t>
        </w:r>
        <w:r>
          <w:fldChar w:fldCharType="end"/>
        </w:r>
      </w:p>
    </w:sdtContent>
  </w:sdt>
  <w:p w14:paraId="5954872B" w14:textId="77777777" w:rsidR="00C75263" w:rsidRDefault="00C752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AC80FB" w14:textId="77777777" w:rsidR="00D84AFA" w:rsidRDefault="00D84AFA" w:rsidP="000D17CC">
      <w:r>
        <w:separator/>
      </w:r>
    </w:p>
  </w:footnote>
  <w:footnote w:type="continuationSeparator" w:id="0">
    <w:p w14:paraId="300EDD96" w14:textId="77777777" w:rsidR="00D84AFA" w:rsidRDefault="00D84AFA" w:rsidP="000D1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D581D"/>
    <w:multiLevelType w:val="hybridMultilevel"/>
    <w:tmpl w:val="2A12480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Investigation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B72E5"/>
    <w:rsid w:val="0000014E"/>
    <w:rsid w:val="000015EF"/>
    <w:rsid w:val="000028F6"/>
    <w:rsid w:val="00004352"/>
    <w:rsid w:val="00004412"/>
    <w:rsid w:val="00004426"/>
    <w:rsid w:val="00005A36"/>
    <w:rsid w:val="0000655C"/>
    <w:rsid w:val="00006AFE"/>
    <w:rsid w:val="0000716B"/>
    <w:rsid w:val="00011D24"/>
    <w:rsid w:val="00012458"/>
    <w:rsid w:val="0001400F"/>
    <w:rsid w:val="0001487B"/>
    <w:rsid w:val="000219DA"/>
    <w:rsid w:val="00022B36"/>
    <w:rsid w:val="00025681"/>
    <w:rsid w:val="00026B60"/>
    <w:rsid w:val="0003074E"/>
    <w:rsid w:val="00032108"/>
    <w:rsid w:val="00032C8A"/>
    <w:rsid w:val="000336C8"/>
    <w:rsid w:val="00041E3B"/>
    <w:rsid w:val="00042FED"/>
    <w:rsid w:val="00043EF3"/>
    <w:rsid w:val="00044F32"/>
    <w:rsid w:val="00047EDD"/>
    <w:rsid w:val="0005393B"/>
    <w:rsid w:val="000555FE"/>
    <w:rsid w:val="00055E4F"/>
    <w:rsid w:val="00056EF9"/>
    <w:rsid w:val="00056F56"/>
    <w:rsid w:val="000605BA"/>
    <w:rsid w:val="00060F29"/>
    <w:rsid w:val="00061C66"/>
    <w:rsid w:val="00066999"/>
    <w:rsid w:val="00066D08"/>
    <w:rsid w:val="00067475"/>
    <w:rsid w:val="000677B9"/>
    <w:rsid w:val="00072D3A"/>
    <w:rsid w:val="00072DD2"/>
    <w:rsid w:val="00076D06"/>
    <w:rsid w:val="00077F42"/>
    <w:rsid w:val="00083724"/>
    <w:rsid w:val="00084440"/>
    <w:rsid w:val="00085393"/>
    <w:rsid w:val="000861BC"/>
    <w:rsid w:val="00086FFD"/>
    <w:rsid w:val="00087415"/>
    <w:rsid w:val="000905D6"/>
    <w:rsid w:val="000912CD"/>
    <w:rsid w:val="000918FE"/>
    <w:rsid w:val="0009655E"/>
    <w:rsid w:val="00096CC5"/>
    <w:rsid w:val="00097258"/>
    <w:rsid w:val="00097FF2"/>
    <w:rsid w:val="000A12CC"/>
    <w:rsid w:val="000A254D"/>
    <w:rsid w:val="000A4BCA"/>
    <w:rsid w:val="000A4D3E"/>
    <w:rsid w:val="000A53B0"/>
    <w:rsid w:val="000A5495"/>
    <w:rsid w:val="000A6376"/>
    <w:rsid w:val="000A6C48"/>
    <w:rsid w:val="000A78CB"/>
    <w:rsid w:val="000B2948"/>
    <w:rsid w:val="000B2A37"/>
    <w:rsid w:val="000B4163"/>
    <w:rsid w:val="000B4E00"/>
    <w:rsid w:val="000B6AE9"/>
    <w:rsid w:val="000B7A48"/>
    <w:rsid w:val="000C0681"/>
    <w:rsid w:val="000C0B38"/>
    <w:rsid w:val="000C12C2"/>
    <w:rsid w:val="000C1343"/>
    <w:rsid w:val="000C1F2D"/>
    <w:rsid w:val="000C2535"/>
    <w:rsid w:val="000C5672"/>
    <w:rsid w:val="000C59E8"/>
    <w:rsid w:val="000C686E"/>
    <w:rsid w:val="000D0788"/>
    <w:rsid w:val="000D17CC"/>
    <w:rsid w:val="000D2380"/>
    <w:rsid w:val="000D529F"/>
    <w:rsid w:val="000D5329"/>
    <w:rsid w:val="000D575D"/>
    <w:rsid w:val="000D5BAB"/>
    <w:rsid w:val="000E0FDD"/>
    <w:rsid w:val="000E22CD"/>
    <w:rsid w:val="000E2E7A"/>
    <w:rsid w:val="000E37EB"/>
    <w:rsid w:val="000E43E7"/>
    <w:rsid w:val="000E661A"/>
    <w:rsid w:val="000F031B"/>
    <w:rsid w:val="000F0CA1"/>
    <w:rsid w:val="000F2139"/>
    <w:rsid w:val="000F3607"/>
    <w:rsid w:val="000F3842"/>
    <w:rsid w:val="00100908"/>
    <w:rsid w:val="0010124F"/>
    <w:rsid w:val="001012A6"/>
    <w:rsid w:val="001013F8"/>
    <w:rsid w:val="00103F62"/>
    <w:rsid w:val="00104DDA"/>
    <w:rsid w:val="00104E94"/>
    <w:rsid w:val="00105FF9"/>
    <w:rsid w:val="00112986"/>
    <w:rsid w:val="00115BEF"/>
    <w:rsid w:val="00117D86"/>
    <w:rsid w:val="00120C67"/>
    <w:rsid w:val="0012269F"/>
    <w:rsid w:val="001241A4"/>
    <w:rsid w:val="001241A9"/>
    <w:rsid w:val="001243E7"/>
    <w:rsid w:val="00126A2D"/>
    <w:rsid w:val="001273F7"/>
    <w:rsid w:val="00127F05"/>
    <w:rsid w:val="00130101"/>
    <w:rsid w:val="00130414"/>
    <w:rsid w:val="00133CE9"/>
    <w:rsid w:val="00133D27"/>
    <w:rsid w:val="001350EA"/>
    <w:rsid w:val="00135711"/>
    <w:rsid w:val="001365D3"/>
    <w:rsid w:val="001369E9"/>
    <w:rsid w:val="001376F2"/>
    <w:rsid w:val="001400B2"/>
    <w:rsid w:val="001405E2"/>
    <w:rsid w:val="00140FD8"/>
    <w:rsid w:val="001415A3"/>
    <w:rsid w:val="00142BFD"/>
    <w:rsid w:val="00146F83"/>
    <w:rsid w:val="00147E6A"/>
    <w:rsid w:val="00150BD4"/>
    <w:rsid w:val="001511F5"/>
    <w:rsid w:val="00151B9D"/>
    <w:rsid w:val="00151D03"/>
    <w:rsid w:val="00152CB6"/>
    <w:rsid w:val="00153130"/>
    <w:rsid w:val="0015398F"/>
    <w:rsid w:val="00153C3C"/>
    <w:rsid w:val="001558F3"/>
    <w:rsid w:val="001569D9"/>
    <w:rsid w:val="00156F93"/>
    <w:rsid w:val="001606E1"/>
    <w:rsid w:val="001636FB"/>
    <w:rsid w:val="00164352"/>
    <w:rsid w:val="00164982"/>
    <w:rsid w:val="00165269"/>
    <w:rsid w:val="00167B21"/>
    <w:rsid w:val="00167E5A"/>
    <w:rsid w:val="00170586"/>
    <w:rsid w:val="00171684"/>
    <w:rsid w:val="001761D1"/>
    <w:rsid w:val="0017701F"/>
    <w:rsid w:val="00180329"/>
    <w:rsid w:val="001808B8"/>
    <w:rsid w:val="00183D37"/>
    <w:rsid w:val="00185460"/>
    <w:rsid w:val="001857DD"/>
    <w:rsid w:val="00192484"/>
    <w:rsid w:val="00194B2C"/>
    <w:rsid w:val="00194CDA"/>
    <w:rsid w:val="0019516A"/>
    <w:rsid w:val="00195526"/>
    <w:rsid w:val="00195DDC"/>
    <w:rsid w:val="0019686E"/>
    <w:rsid w:val="0019735A"/>
    <w:rsid w:val="001978E1"/>
    <w:rsid w:val="0019790F"/>
    <w:rsid w:val="001A033F"/>
    <w:rsid w:val="001A03CD"/>
    <w:rsid w:val="001A42A7"/>
    <w:rsid w:val="001A5A13"/>
    <w:rsid w:val="001A6346"/>
    <w:rsid w:val="001A6680"/>
    <w:rsid w:val="001A6797"/>
    <w:rsid w:val="001B0230"/>
    <w:rsid w:val="001B0372"/>
    <w:rsid w:val="001B1655"/>
    <w:rsid w:val="001B1E80"/>
    <w:rsid w:val="001B2F9C"/>
    <w:rsid w:val="001B30B2"/>
    <w:rsid w:val="001B4458"/>
    <w:rsid w:val="001B59BA"/>
    <w:rsid w:val="001B72F7"/>
    <w:rsid w:val="001C080D"/>
    <w:rsid w:val="001C12B6"/>
    <w:rsid w:val="001C36E6"/>
    <w:rsid w:val="001C60BB"/>
    <w:rsid w:val="001C682D"/>
    <w:rsid w:val="001D5EB0"/>
    <w:rsid w:val="001E2C7E"/>
    <w:rsid w:val="001E32FB"/>
    <w:rsid w:val="001E3983"/>
    <w:rsid w:val="001E4DE0"/>
    <w:rsid w:val="001F0364"/>
    <w:rsid w:val="001F0BF6"/>
    <w:rsid w:val="001F5CF9"/>
    <w:rsid w:val="001F697C"/>
    <w:rsid w:val="002009DB"/>
    <w:rsid w:val="00204F58"/>
    <w:rsid w:val="00205886"/>
    <w:rsid w:val="00206097"/>
    <w:rsid w:val="002127CC"/>
    <w:rsid w:val="00215C6B"/>
    <w:rsid w:val="00216182"/>
    <w:rsid w:val="00216FD9"/>
    <w:rsid w:val="002206E4"/>
    <w:rsid w:val="0022135E"/>
    <w:rsid w:val="0022172D"/>
    <w:rsid w:val="002219C7"/>
    <w:rsid w:val="0022234E"/>
    <w:rsid w:val="0022251F"/>
    <w:rsid w:val="00222DC7"/>
    <w:rsid w:val="002248E5"/>
    <w:rsid w:val="0022609A"/>
    <w:rsid w:val="002320FB"/>
    <w:rsid w:val="00233122"/>
    <w:rsid w:val="002337BE"/>
    <w:rsid w:val="002346CE"/>
    <w:rsid w:val="002356D0"/>
    <w:rsid w:val="0023607C"/>
    <w:rsid w:val="0023662A"/>
    <w:rsid w:val="002418A9"/>
    <w:rsid w:val="002438AC"/>
    <w:rsid w:val="002442CC"/>
    <w:rsid w:val="00244B8F"/>
    <w:rsid w:val="00247389"/>
    <w:rsid w:val="0025255B"/>
    <w:rsid w:val="0025354D"/>
    <w:rsid w:val="00254B7C"/>
    <w:rsid w:val="00260657"/>
    <w:rsid w:val="00263082"/>
    <w:rsid w:val="00263ABE"/>
    <w:rsid w:val="00264F44"/>
    <w:rsid w:val="0026509C"/>
    <w:rsid w:val="002658B6"/>
    <w:rsid w:val="002703EA"/>
    <w:rsid w:val="00271084"/>
    <w:rsid w:val="00271216"/>
    <w:rsid w:val="0027183A"/>
    <w:rsid w:val="00271D42"/>
    <w:rsid w:val="00273D96"/>
    <w:rsid w:val="002740BF"/>
    <w:rsid w:val="00280393"/>
    <w:rsid w:val="00280B36"/>
    <w:rsid w:val="00282835"/>
    <w:rsid w:val="002836F5"/>
    <w:rsid w:val="00283D02"/>
    <w:rsid w:val="002842A5"/>
    <w:rsid w:val="002868AC"/>
    <w:rsid w:val="00286EBC"/>
    <w:rsid w:val="00294CDF"/>
    <w:rsid w:val="00296A20"/>
    <w:rsid w:val="002A16D6"/>
    <w:rsid w:val="002A1D4F"/>
    <w:rsid w:val="002A1E73"/>
    <w:rsid w:val="002A363D"/>
    <w:rsid w:val="002A3D8B"/>
    <w:rsid w:val="002A666B"/>
    <w:rsid w:val="002B0B96"/>
    <w:rsid w:val="002B20F5"/>
    <w:rsid w:val="002B3624"/>
    <w:rsid w:val="002B36EC"/>
    <w:rsid w:val="002B4C50"/>
    <w:rsid w:val="002B63A6"/>
    <w:rsid w:val="002C0018"/>
    <w:rsid w:val="002C0491"/>
    <w:rsid w:val="002C0751"/>
    <w:rsid w:val="002C07E7"/>
    <w:rsid w:val="002C1CEC"/>
    <w:rsid w:val="002C2FD4"/>
    <w:rsid w:val="002C5FFC"/>
    <w:rsid w:val="002D0326"/>
    <w:rsid w:val="002D0D62"/>
    <w:rsid w:val="002D1D44"/>
    <w:rsid w:val="002D26AF"/>
    <w:rsid w:val="002D280F"/>
    <w:rsid w:val="002D28A3"/>
    <w:rsid w:val="002D2F3D"/>
    <w:rsid w:val="002D549A"/>
    <w:rsid w:val="002D5E2E"/>
    <w:rsid w:val="002D6068"/>
    <w:rsid w:val="002D7246"/>
    <w:rsid w:val="002D7E21"/>
    <w:rsid w:val="002E2135"/>
    <w:rsid w:val="002E27C9"/>
    <w:rsid w:val="002E3277"/>
    <w:rsid w:val="002E3ACF"/>
    <w:rsid w:val="002E7E73"/>
    <w:rsid w:val="002F0D24"/>
    <w:rsid w:val="002F1BC7"/>
    <w:rsid w:val="002F2643"/>
    <w:rsid w:val="002F29C3"/>
    <w:rsid w:val="002F3778"/>
    <w:rsid w:val="002F57F1"/>
    <w:rsid w:val="00300921"/>
    <w:rsid w:val="00301331"/>
    <w:rsid w:val="0030409D"/>
    <w:rsid w:val="003047D3"/>
    <w:rsid w:val="0030483E"/>
    <w:rsid w:val="0031270E"/>
    <w:rsid w:val="00312941"/>
    <w:rsid w:val="00313D61"/>
    <w:rsid w:val="00313E4A"/>
    <w:rsid w:val="00313F97"/>
    <w:rsid w:val="003144F4"/>
    <w:rsid w:val="00315225"/>
    <w:rsid w:val="003155AF"/>
    <w:rsid w:val="00317690"/>
    <w:rsid w:val="00322084"/>
    <w:rsid w:val="00323429"/>
    <w:rsid w:val="00323625"/>
    <w:rsid w:val="00324EEC"/>
    <w:rsid w:val="00326A86"/>
    <w:rsid w:val="0032724C"/>
    <w:rsid w:val="003308D7"/>
    <w:rsid w:val="00330D45"/>
    <w:rsid w:val="003331A4"/>
    <w:rsid w:val="0033577D"/>
    <w:rsid w:val="00335994"/>
    <w:rsid w:val="0033690C"/>
    <w:rsid w:val="00341794"/>
    <w:rsid w:val="00341A28"/>
    <w:rsid w:val="00343A9E"/>
    <w:rsid w:val="00343C41"/>
    <w:rsid w:val="00346A2B"/>
    <w:rsid w:val="00347B7F"/>
    <w:rsid w:val="0035025F"/>
    <w:rsid w:val="0035037A"/>
    <w:rsid w:val="00351624"/>
    <w:rsid w:val="00355654"/>
    <w:rsid w:val="00356D41"/>
    <w:rsid w:val="00362758"/>
    <w:rsid w:val="00362BBD"/>
    <w:rsid w:val="0036384D"/>
    <w:rsid w:val="00367157"/>
    <w:rsid w:val="003677F3"/>
    <w:rsid w:val="00370198"/>
    <w:rsid w:val="003709F0"/>
    <w:rsid w:val="003711E6"/>
    <w:rsid w:val="00371266"/>
    <w:rsid w:val="00372794"/>
    <w:rsid w:val="00372E77"/>
    <w:rsid w:val="00372EA1"/>
    <w:rsid w:val="00374029"/>
    <w:rsid w:val="0037430D"/>
    <w:rsid w:val="003750B2"/>
    <w:rsid w:val="00380D51"/>
    <w:rsid w:val="00380F50"/>
    <w:rsid w:val="003837E3"/>
    <w:rsid w:val="0038480F"/>
    <w:rsid w:val="00384DB5"/>
    <w:rsid w:val="0038572B"/>
    <w:rsid w:val="00385942"/>
    <w:rsid w:val="00386031"/>
    <w:rsid w:val="00386168"/>
    <w:rsid w:val="00391B8E"/>
    <w:rsid w:val="00392BAB"/>
    <w:rsid w:val="0039352F"/>
    <w:rsid w:val="003A0227"/>
    <w:rsid w:val="003A1778"/>
    <w:rsid w:val="003A1BD9"/>
    <w:rsid w:val="003A1E05"/>
    <w:rsid w:val="003A3B55"/>
    <w:rsid w:val="003A5270"/>
    <w:rsid w:val="003A7B8C"/>
    <w:rsid w:val="003B0523"/>
    <w:rsid w:val="003B0784"/>
    <w:rsid w:val="003B10BC"/>
    <w:rsid w:val="003B14EA"/>
    <w:rsid w:val="003B6C39"/>
    <w:rsid w:val="003C0B0C"/>
    <w:rsid w:val="003C266C"/>
    <w:rsid w:val="003C4B3A"/>
    <w:rsid w:val="003C5361"/>
    <w:rsid w:val="003C6ECF"/>
    <w:rsid w:val="003C76F5"/>
    <w:rsid w:val="003D0DDF"/>
    <w:rsid w:val="003D288D"/>
    <w:rsid w:val="003D55AA"/>
    <w:rsid w:val="003D5F89"/>
    <w:rsid w:val="003D6485"/>
    <w:rsid w:val="003D7847"/>
    <w:rsid w:val="003E2FA5"/>
    <w:rsid w:val="003E34A3"/>
    <w:rsid w:val="003E5505"/>
    <w:rsid w:val="003E5B25"/>
    <w:rsid w:val="003E691D"/>
    <w:rsid w:val="003E6C83"/>
    <w:rsid w:val="003E74C8"/>
    <w:rsid w:val="003F0126"/>
    <w:rsid w:val="003F1B47"/>
    <w:rsid w:val="003F250F"/>
    <w:rsid w:val="003F3CB2"/>
    <w:rsid w:val="003F4532"/>
    <w:rsid w:val="003F51E7"/>
    <w:rsid w:val="004041D6"/>
    <w:rsid w:val="00407057"/>
    <w:rsid w:val="00407CA0"/>
    <w:rsid w:val="00410F51"/>
    <w:rsid w:val="004113C8"/>
    <w:rsid w:val="0041194B"/>
    <w:rsid w:val="004120FB"/>
    <w:rsid w:val="00412167"/>
    <w:rsid w:val="0041479E"/>
    <w:rsid w:val="00416918"/>
    <w:rsid w:val="00417537"/>
    <w:rsid w:val="0042145F"/>
    <w:rsid w:val="00422AF6"/>
    <w:rsid w:val="004310C5"/>
    <w:rsid w:val="00432B63"/>
    <w:rsid w:val="00432F65"/>
    <w:rsid w:val="00433BE0"/>
    <w:rsid w:val="00433E0D"/>
    <w:rsid w:val="00434F6A"/>
    <w:rsid w:val="004373CB"/>
    <w:rsid w:val="004375DD"/>
    <w:rsid w:val="00444618"/>
    <w:rsid w:val="00445249"/>
    <w:rsid w:val="00445ACF"/>
    <w:rsid w:val="00446211"/>
    <w:rsid w:val="00446CCE"/>
    <w:rsid w:val="00450E8E"/>
    <w:rsid w:val="004512BA"/>
    <w:rsid w:val="004523BC"/>
    <w:rsid w:val="00452775"/>
    <w:rsid w:val="004539C3"/>
    <w:rsid w:val="0045459F"/>
    <w:rsid w:val="00454C65"/>
    <w:rsid w:val="0046258E"/>
    <w:rsid w:val="004625BE"/>
    <w:rsid w:val="004637EA"/>
    <w:rsid w:val="004639DD"/>
    <w:rsid w:val="00464168"/>
    <w:rsid w:val="00464D12"/>
    <w:rsid w:val="0046515E"/>
    <w:rsid w:val="00465890"/>
    <w:rsid w:val="00466464"/>
    <w:rsid w:val="004664E6"/>
    <w:rsid w:val="00467298"/>
    <w:rsid w:val="004705E6"/>
    <w:rsid w:val="00472AC7"/>
    <w:rsid w:val="00472E50"/>
    <w:rsid w:val="004752E8"/>
    <w:rsid w:val="00476520"/>
    <w:rsid w:val="00476BF2"/>
    <w:rsid w:val="00477F4C"/>
    <w:rsid w:val="004811AA"/>
    <w:rsid w:val="00484A85"/>
    <w:rsid w:val="00485A5D"/>
    <w:rsid w:val="00487178"/>
    <w:rsid w:val="0048740B"/>
    <w:rsid w:val="004907EF"/>
    <w:rsid w:val="00492BE5"/>
    <w:rsid w:val="004939A6"/>
    <w:rsid w:val="00494ABC"/>
    <w:rsid w:val="00494EFE"/>
    <w:rsid w:val="004955EC"/>
    <w:rsid w:val="00496DCD"/>
    <w:rsid w:val="004A1C9B"/>
    <w:rsid w:val="004A2833"/>
    <w:rsid w:val="004A2CA6"/>
    <w:rsid w:val="004A34B8"/>
    <w:rsid w:val="004A6345"/>
    <w:rsid w:val="004A6478"/>
    <w:rsid w:val="004A7CE1"/>
    <w:rsid w:val="004B1B16"/>
    <w:rsid w:val="004B1EF3"/>
    <w:rsid w:val="004B390C"/>
    <w:rsid w:val="004B39A7"/>
    <w:rsid w:val="004C0A67"/>
    <w:rsid w:val="004C20CC"/>
    <w:rsid w:val="004C31FB"/>
    <w:rsid w:val="004C3323"/>
    <w:rsid w:val="004C5412"/>
    <w:rsid w:val="004C6A09"/>
    <w:rsid w:val="004C74FC"/>
    <w:rsid w:val="004D2282"/>
    <w:rsid w:val="004D34A2"/>
    <w:rsid w:val="004D3B1F"/>
    <w:rsid w:val="004D3B7A"/>
    <w:rsid w:val="004D4E66"/>
    <w:rsid w:val="004D6281"/>
    <w:rsid w:val="004D672E"/>
    <w:rsid w:val="004D799F"/>
    <w:rsid w:val="004D7B78"/>
    <w:rsid w:val="004E001D"/>
    <w:rsid w:val="004E0489"/>
    <w:rsid w:val="004E2229"/>
    <w:rsid w:val="004E23E8"/>
    <w:rsid w:val="004E4851"/>
    <w:rsid w:val="004E6B8B"/>
    <w:rsid w:val="004E7FA0"/>
    <w:rsid w:val="004F0E60"/>
    <w:rsid w:val="004F102A"/>
    <w:rsid w:val="004F21BF"/>
    <w:rsid w:val="004F267C"/>
    <w:rsid w:val="004F3C9F"/>
    <w:rsid w:val="004F4AD0"/>
    <w:rsid w:val="004F5615"/>
    <w:rsid w:val="004F7A9D"/>
    <w:rsid w:val="0050254D"/>
    <w:rsid w:val="00503227"/>
    <w:rsid w:val="0050581C"/>
    <w:rsid w:val="005062FF"/>
    <w:rsid w:val="00507E79"/>
    <w:rsid w:val="00511637"/>
    <w:rsid w:val="00515704"/>
    <w:rsid w:val="005177E0"/>
    <w:rsid w:val="00521320"/>
    <w:rsid w:val="0052308E"/>
    <w:rsid w:val="005236CF"/>
    <w:rsid w:val="005246CE"/>
    <w:rsid w:val="0052535B"/>
    <w:rsid w:val="0052692E"/>
    <w:rsid w:val="00526F71"/>
    <w:rsid w:val="00532999"/>
    <w:rsid w:val="00532BB0"/>
    <w:rsid w:val="00533B82"/>
    <w:rsid w:val="00535BA7"/>
    <w:rsid w:val="00535C80"/>
    <w:rsid w:val="00537DB5"/>
    <w:rsid w:val="00545089"/>
    <w:rsid w:val="00545916"/>
    <w:rsid w:val="00545E90"/>
    <w:rsid w:val="00552B96"/>
    <w:rsid w:val="00553770"/>
    <w:rsid w:val="00554989"/>
    <w:rsid w:val="005560D0"/>
    <w:rsid w:val="005560FB"/>
    <w:rsid w:val="00561B02"/>
    <w:rsid w:val="00562E84"/>
    <w:rsid w:val="005661A8"/>
    <w:rsid w:val="00570197"/>
    <w:rsid w:val="005710F8"/>
    <w:rsid w:val="00571403"/>
    <w:rsid w:val="00571BC3"/>
    <w:rsid w:val="00572091"/>
    <w:rsid w:val="00575C0B"/>
    <w:rsid w:val="00580CF5"/>
    <w:rsid w:val="00581FE5"/>
    <w:rsid w:val="005827D5"/>
    <w:rsid w:val="00582A08"/>
    <w:rsid w:val="00582AAE"/>
    <w:rsid w:val="00582C39"/>
    <w:rsid w:val="00583333"/>
    <w:rsid w:val="00583941"/>
    <w:rsid w:val="0058408D"/>
    <w:rsid w:val="0058488A"/>
    <w:rsid w:val="0058710B"/>
    <w:rsid w:val="00587443"/>
    <w:rsid w:val="0059023E"/>
    <w:rsid w:val="00591C78"/>
    <w:rsid w:val="00591EB7"/>
    <w:rsid w:val="00594B1F"/>
    <w:rsid w:val="005953AF"/>
    <w:rsid w:val="005A0966"/>
    <w:rsid w:val="005A130F"/>
    <w:rsid w:val="005A17D9"/>
    <w:rsid w:val="005A1973"/>
    <w:rsid w:val="005A2556"/>
    <w:rsid w:val="005A3005"/>
    <w:rsid w:val="005A4068"/>
    <w:rsid w:val="005A54DB"/>
    <w:rsid w:val="005A7593"/>
    <w:rsid w:val="005A77F8"/>
    <w:rsid w:val="005A7A7F"/>
    <w:rsid w:val="005A7DFF"/>
    <w:rsid w:val="005B0B76"/>
    <w:rsid w:val="005B5834"/>
    <w:rsid w:val="005B5B26"/>
    <w:rsid w:val="005B72E5"/>
    <w:rsid w:val="005B74BB"/>
    <w:rsid w:val="005C2EED"/>
    <w:rsid w:val="005C2F48"/>
    <w:rsid w:val="005C3157"/>
    <w:rsid w:val="005C4165"/>
    <w:rsid w:val="005C60AE"/>
    <w:rsid w:val="005C7C58"/>
    <w:rsid w:val="005D1D71"/>
    <w:rsid w:val="005D28B9"/>
    <w:rsid w:val="005D2F46"/>
    <w:rsid w:val="005D7BE3"/>
    <w:rsid w:val="005E00C6"/>
    <w:rsid w:val="005E3D9B"/>
    <w:rsid w:val="005E60A3"/>
    <w:rsid w:val="005F0824"/>
    <w:rsid w:val="005F2786"/>
    <w:rsid w:val="005F318F"/>
    <w:rsid w:val="005F4712"/>
    <w:rsid w:val="005F5FE5"/>
    <w:rsid w:val="005F6EEB"/>
    <w:rsid w:val="005F7E2B"/>
    <w:rsid w:val="0060044E"/>
    <w:rsid w:val="00600C13"/>
    <w:rsid w:val="00601FE6"/>
    <w:rsid w:val="006027CE"/>
    <w:rsid w:val="00603307"/>
    <w:rsid w:val="00605F61"/>
    <w:rsid w:val="006120E2"/>
    <w:rsid w:val="00613BC7"/>
    <w:rsid w:val="006162BF"/>
    <w:rsid w:val="006173E6"/>
    <w:rsid w:val="006210B7"/>
    <w:rsid w:val="006226EE"/>
    <w:rsid w:val="00623D74"/>
    <w:rsid w:val="00623F1D"/>
    <w:rsid w:val="006247F6"/>
    <w:rsid w:val="00624A08"/>
    <w:rsid w:val="0062557C"/>
    <w:rsid w:val="00627750"/>
    <w:rsid w:val="00630B79"/>
    <w:rsid w:val="0063298E"/>
    <w:rsid w:val="00632C1D"/>
    <w:rsid w:val="006337EA"/>
    <w:rsid w:val="00633FBC"/>
    <w:rsid w:val="00635756"/>
    <w:rsid w:val="0064378B"/>
    <w:rsid w:val="00644B52"/>
    <w:rsid w:val="006450A6"/>
    <w:rsid w:val="006454ED"/>
    <w:rsid w:val="00645F1D"/>
    <w:rsid w:val="00647EB8"/>
    <w:rsid w:val="0065041C"/>
    <w:rsid w:val="00651A4A"/>
    <w:rsid w:val="00656065"/>
    <w:rsid w:val="006569C3"/>
    <w:rsid w:val="00656D63"/>
    <w:rsid w:val="006633D5"/>
    <w:rsid w:val="00665F74"/>
    <w:rsid w:val="006666ED"/>
    <w:rsid w:val="00670959"/>
    <w:rsid w:val="00671CD6"/>
    <w:rsid w:val="006737AB"/>
    <w:rsid w:val="0067751D"/>
    <w:rsid w:val="006817AC"/>
    <w:rsid w:val="00683417"/>
    <w:rsid w:val="00683D0D"/>
    <w:rsid w:val="00684811"/>
    <w:rsid w:val="00684CCD"/>
    <w:rsid w:val="00685E3B"/>
    <w:rsid w:val="00687AA2"/>
    <w:rsid w:val="00690082"/>
    <w:rsid w:val="00690D22"/>
    <w:rsid w:val="006910DA"/>
    <w:rsid w:val="00691719"/>
    <w:rsid w:val="00692179"/>
    <w:rsid w:val="00696CA2"/>
    <w:rsid w:val="00697627"/>
    <w:rsid w:val="00697EA1"/>
    <w:rsid w:val="006A1A55"/>
    <w:rsid w:val="006A2787"/>
    <w:rsid w:val="006A6271"/>
    <w:rsid w:val="006A74CC"/>
    <w:rsid w:val="006A772B"/>
    <w:rsid w:val="006A7BF4"/>
    <w:rsid w:val="006B0001"/>
    <w:rsid w:val="006B043A"/>
    <w:rsid w:val="006B0F80"/>
    <w:rsid w:val="006B2FAA"/>
    <w:rsid w:val="006B30CF"/>
    <w:rsid w:val="006B3D05"/>
    <w:rsid w:val="006B438A"/>
    <w:rsid w:val="006B45AC"/>
    <w:rsid w:val="006B4E12"/>
    <w:rsid w:val="006B71C5"/>
    <w:rsid w:val="006B71FB"/>
    <w:rsid w:val="006B7C3D"/>
    <w:rsid w:val="006B7E24"/>
    <w:rsid w:val="006B7EE6"/>
    <w:rsid w:val="006C5411"/>
    <w:rsid w:val="006C5A82"/>
    <w:rsid w:val="006C69B5"/>
    <w:rsid w:val="006C6C5A"/>
    <w:rsid w:val="006C7883"/>
    <w:rsid w:val="006D0CF7"/>
    <w:rsid w:val="006D1C5B"/>
    <w:rsid w:val="006D3BAE"/>
    <w:rsid w:val="006D3EFA"/>
    <w:rsid w:val="006D4EBA"/>
    <w:rsid w:val="006E131F"/>
    <w:rsid w:val="006E65D0"/>
    <w:rsid w:val="006E72C2"/>
    <w:rsid w:val="006E7497"/>
    <w:rsid w:val="006F4839"/>
    <w:rsid w:val="006F581F"/>
    <w:rsid w:val="006F6D20"/>
    <w:rsid w:val="006F7CF4"/>
    <w:rsid w:val="0070011C"/>
    <w:rsid w:val="007002AF"/>
    <w:rsid w:val="00700907"/>
    <w:rsid w:val="00700F1C"/>
    <w:rsid w:val="00704385"/>
    <w:rsid w:val="00704688"/>
    <w:rsid w:val="00704A6E"/>
    <w:rsid w:val="00704BD0"/>
    <w:rsid w:val="007054E8"/>
    <w:rsid w:val="00707DAA"/>
    <w:rsid w:val="00710F33"/>
    <w:rsid w:val="00711484"/>
    <w:rsid w:val="00712ACC"/>
    <w:rsid w:val="0071554C"/>
    <w:rsid w:val="007203A5"/>
    <w:rsid w:val="0072109D"/>
    <w:rsid w:val="00721CF8"/>
    <w:rsid w:val="00722951"/>
    <w:rsid w:val="0072395A"/>
    <w:rsid w:val="007245FC"/>
    <w:rsid w:val="00730302"/>
    <w:rsid w:val="00730B7F"/>
    <w:rsid w:val="00731DE0"/>
    <w:rsid w:val="00733129"/>
    <w:rsid w:val="00734866"/>
    <w:rsid w:val="00735653"/>
    <w:rsid w:val="00735BD8"/>
    <w:rsid w:val="00737DE8"/>
    <w:rsid w:val="00741871"/>
    <w:rsid w:val="00742473"/>
    <w:rsid w:val="0074376A"/>
    <w:rsid w:val="00745771"/>
    <w:rsid w:val="0074799F"/>
    <w:rsid w:val="00753CF2"/>
    <w:rsid w:val="00753E02"/>
    <w:rsid w:val="00754445"/>
    <w:rsid w:val="007545D3"/>
    <w:rsid w:val="00757A6A"/>
    <w:rsid w:val="00761F79"/>
    <w:rsid w:val="00762A19"/>
    <w:rsid w:val="00762CE3"/>
    <w:rsid w:val="00763612"/>
    <w:rsid w:val="0076398F"/>
    <w:rsid w:val="00763C17"/>
    <w:rsid w:val="0076424D"/>
    <w:rsid w:val="00764278"/>
    <w:rsid w:val="00765437"/>
    <w:rsid w:val="00767A17"/>
    <w:rsid w:val="00772082"/>
    <w:rsid w:val="00772E93"/>
    <w:rsid w:val="007774FE"/>
    <w:rsid w:val="00777C33"/>
    <w:rsid w:val="00781813"/>
    <w:rsid w:val="007834FD"/>
    <w:rsid w:val="007837AA"/>
    <w:rsid w:val="007946E9"/>
    <w:rsid w:val="007959C9"/>
    <w:rsid w:val="007964BF"/>
    <w:rsid w:val="00796C8D"/>
    <w:rsid w:val="007A05BD"/>
    <w:rsid w:val="007A1077"/>
    <w:rsid w:val="007A1FA1"/>
    <w:rsid w:val="007A295E"/>
    <w:rsid w:val="007A311C"/>
    <w:rsid w:val="007A4D30"/>
    <w:rsid w:val="007A4FDF"/>
    <w:rsid w:val="007A5248"/>
    <w:rsid w:val="007A59F3"/>
    <w:rsid w:val="007B1133"/>
    <w:rsid w:val="007B3299"/>
    <w:rsid w:val="007B5FDD"/>
    <w:rsid w:val="007C017C"/>
    <w:rsid w:val="007C0C55"/>
    <w:rsid w:val="007C3A99"/>
    <w:rsid w:val="007C6A2E"/>
    <w:rsid w:val="007D084D"/>
    <w:rsid w:val="007D2B7F"/>
    <w:rsid w:val="007D4D77"/>
    <w:rsid w:val="007D5221"/>
    <w:rsid w:val="007D6E7E"/>
    <w:rsid w:val="007E121E"/>
    <w:rsid w:val="007E19A4"/>
    <w:rsid w:val="007E346B"/>
    <w:rsid w:val="007E75FC"/>
    <w:rsid w:val="007E7C67"/>
    <w:rsid w:val="007F10F5"/>
    <w:rsid w:val="007F1A15"/>
    <w:rsid w:val="007F28D0"/>
    <w:rsid w:val="007F2BF1"/>
    <w:rsid w:val="007F453A"/>
    <w:rsid w:val="00800BF3"/>
    <w:rsid w:val="00801AD0"/>
    <w:rsid w:val="00801E24"/>
    <w:rsid w:val="0080200E"/>
    <w:rsid w:val="00802A9C"/>
    <w:rsid w:val="00803B25"/>
    <w:rsid w:val="0080421B"/>
    <w:rsid w:val="00804E61"/>
    <w:rsid w:val="00805B72"/>
    <w:rsid w:val="00805C32"/>
    <w:rsid w:val="008121FA"/>
    <w:rsid w:val="008127C5"/>
    <w:rsid w:val="00812F30"/>
    <w:rsid w:val="00813180"/>
    <w:rsid w:val="00813323"/>
    <w:rsid w:val="00813D3E"/>
    <w:rsid w:val="00814847"/>
    <w:rsid w:val="00815786"/>
    <w:rsid w:val="008158E4"/>
    <w:rsid w:val="008159E6"/>
    <w:rsid w:val="00815A48"/>
    <w:rsid w:val="00816989"/>
    <w:rsid w:val="00816B1B"/>
    <w:rsid w:val="00816E42"/>
    <w:rsid w:val="0081741B"/>
    <w:rsid w:val="00820342"/>
    <w:rsid w:val="0082112D"/>
    <w:rsid w:val="00822DB9"/>
    <w:rsid w:val="00824AE8"/>
    <w:rsid w:val="008253DF"/>
    <w:rsid w:val="008266A9"/>
    <w:rsid w:val="008279B2"/>
    <w:rsid w:val="008304E2"/>
    <w:rsid w:val="00830B4A"/>
    <w:rsid w:val="00833179"/>
    <w:rsid w:val="008332B9"/>
    <w:rsid w:val="008333EF"/>
    <w:rsid w:val="00835491"/>
    <w:rsid w:val="008369FA"/>
    <w:rsid w:val="0083766B"/>
    <w:rsid w:val="00840753"/>
    <w:rsid w:val="008415DA"/>
    <w:rsid w:val="008441A6"/>
    <w:rsid w:val="008447A0"/>
    <w:rsid w:val="0084655B"/>
    <w:rsid w:val="008477B4"/>
    <w:rsid w:val="00854074"/>
    <w:rsid w:val="00857A43"/>
    <w:rsid w:val="00857BAA"/>
    <w:rsid w:val="00860EDC"/>
    <w:rsid w:val="008628C9"/>
    <w:rsid w:val="0086422E"/>
    <w:rsid w:val="008643B4"/>
    <w:rsid w:val="00865BB5"/>
    <w:rsid w:val="0087057A"/>
    <w:rsid w:val="008708C9"/>
    <w:rsid w:val="00871D51"/>
    <w:rsid w:val="00871E3E"/>
    <w:rsid w:val="008725F1"/>
    <w:rsid w:val="0087542B"/>
    <w:rsid w:val="00875CA5"/>
    <w:rsid w:val="00877794"/>
    <w:rsid w:val="00877FA0"/>
    <w:rsid w:val="00877FE7"/>
    <w:rsid w:val="00882923"/>
    <w:rsid w:val="00882D83"/>
    <w:rsid w:val="00884088"/>
    <w:rsid w:val="00885452"/>
    <w:rsid w:val="00886BDA"/>
    <w:rsid w:val="00890968"/>
    <w:rsid w:val="00890A14"/>
    <w:rsid w:val="0089612A"/>
    <w:rsid w:val="0089730C"/>
    <w:rsid w:val="008A280B"/>
    <w:rsid w:val="008A3FA5"/>
    <w:rsid w:val="008A49DF"/>
    <w:rsid w:val="008B05B0"/>
    <w:rsid w:val="008B05E7"/>
    <w:rsid w:val="008B3C15"/>
    <w:rsid w:val="008B6932"/>
    <w:rsid w:val="008B6DE0"/>
    <w:rsid w:val="008B730F"/>
    <w:rsid w:val="008C1A52"/>
    <w:rsid w:val="008C2711"/>
    <w:rsid w:val="008C4D1D"/>
    <w:rsid w:val="008C4E34"/>
    <w:rsid w:val="008C50F7"/>
    <w:rsid w:val="008C619A"/>
    <w:rsid w:val="008C6583"/>
    <w:rsid w:val="008C6D66"/>
    <w:rsid w:val="008D1A39"/>
    <w:rsid w:val="008D2356"/>
    <w:rsid w:val="008D3902"/>
    <w:rsid w:val="008D537C"/>
    <w:rsid w:val="008D73B7"/>
    <w:rsid w:val="008E09F0"/>
    <w:rsid w:val="008E2FFF"/>
    <w:rsid w:val="008E4A01"/>
    <w:rsid w:val="008E4FD0"/>
    <w:rsid w:val="008E5027"/>
    <w:rsid w:val="008E727A"/>
    <w:rsid w:val="008E7DB0"/>
    <w:rsid w:val="008F05A2"/>
    <w:rsid w:val="008F11F4"/>
    <w:rsid w:val="008F1594"/>
    <w:rsid w:val="008F1E64"/>
    <w:rsid w:val="008F32E8"/>
    <w:rsid w:val="008F45F9"/>
    <w:rsid w:val="008F5C07"/>
    <w:rsid w:val="00905F79"/>
    <w:rsid w:val="0090755D"/>
    <w:rsid w:val="00911CD3"/>
    <w:rsid w:val="00914928"/>
    <w:rsid w:val="00915175"/>
    <w:rsid w:val="009151BE"/>
    <w:rsid w:val="00916B4C"/>
    <w:rsid w:val="00920F36"/>
    <w:rsid w:val="0092155C"/>
    <w:rsid w:val="00923EF2"/>
    <w:rsid w:val="0092567B"/>
    <w:rsid w:val="009269E9"/>
    <w:rsid w:val="00927454"/>
    <w:rsid w:val="00930321"/>
    <w:rsid w:val="00931938"/>
    <w:rsid w:val="0093241E"/>
    <w:rsid w:val="00933263"/>
    <w:rsid w:val="00933D5C"/>
    <w:rsid w:val="009343A0"/>
    <w:rsid w:val="00934441"/>
    <w:rsid w:val="00936597"/>
    <w:rsid w:val="0093727A"/>
    <w:rsid w:val="00940A24"/>
    <w:rsid w:val="00940DCA"/>
    <w:rsid w:val="00944353"/>
    <w:rsid w:val="0094697B"/>
    <w:rsid w:val="00950898"/>
    <w:rsid w:val="00951A5C"/>
    <w:rsid w:val="00951A8A"/>
    <w:rsid w:val="00952379"/>
    <w:rsid w:val="00952E79"/>
    <w:rsid w:val="00954B6C"/>
    <w:rsid w:val="0095581A"/>
    <w:rsid w:val="00955EEF"/>
    <w:rsid w:val="0095728F"/>
    <w:rsid w:val="00957433"/>
    <w:rsid w:val="0095743F"/>
    <w:rsid w:val="0096594C"/>
    <w:rsid w:val="009666DA"/>
    <w:rsid w:val="00966956"/>
    <w:rsid w:val="0096726F"/>
    <w:rsid w:val="00967707"/>
    <w:rsid w:val="0097005E"/>
    <w:rsid w:val="0097062A"/>
    <w:rsid w:val="0097156C"/>
    <w:rsid w:val="009733FA"/>
    <w:rsid w:val="00973518"/>
    <w:rsid w:val="00973ABF"/>
    <w:rsid w:val="0097488D"/>
    <w:rsid w:val="0097500D"/>
    <w:rsid w:val="0097686F"/>
    <w:rsid w:val="009830AA"/>
    <w:rsid w:val="00983471"/>
    <w:rsid w:val="0098388B"/>
    <w:rsid w:val="00984047"/>
    <w:rsid w:val="009848BA"/>
    <w:rsid w:val="00985137"/>
    <w:rsid w:val="009862A2"/>
    <w:rsid w:val="00986ABF"/>
    <w:rsid w:val="00986D7A"/>
    <w:rsid w:val="00991BF8"/>
    <w:rsid w:val="0099224F"/>
    <w:rsid w:val="00992810"/>
    <w:rsid w:val="009933D3"/>
    <w:rsid w:val="009941F2"/>
    <w:rsid w:val="0099792F"/>
    <w:rsid w:val="009A0A1C"/>
    <w:rsid w:val="009A0A22"/>
    <w:rsid w:val="009A2BCD"/>
    <w:rsid w:val="009A3136"/>
    <w:rsid w:val="009A4966"/>
    <w:rsid w:val="009A632B"/>
    <w:rsid w:val="009B020E"/>
    <w:rsid w:val="009B26D8"/>
    <w:rsid w:val="009B6584"/>
    <w:rsid w:val="009C0000"/>
    <w:rsid w:val="009C16F1"/>
    <w:rsid w:val="009C1DB6"/>
    <w:rsid w:val="009C260B"/>
    <w:rsid w:val="009C2718"/>
    <w:rsid w:val="009C6381"/>
    <w:rsid w:val="009C720E"/>
    <w:rsid w:val="009C79A1"/>
    <w:rsid w:val="009D12E1"/>
    <w:rsid w:val="009D1777"/>
    <w:rsid w:val="009D380D"/>
    <w:rsid w:val="009D4F38"/>
    <w:rsid w:val="009D6338"/>
    <w:rsid w:val="009D7180"/>
    <w:rsid w:val="009E1A06"/>
    <w:rsid w:val="009E276C"/>
    <w:rsid w:val="009E52F3"/>
    <w:rsid w:val="009E5F53"/>
    <w:rsid w:val="009E7FD8"/>
    <w:rsid w:val="009F0506"/>
    <w:rsid w:val="009F0AE4"/>
    <w:rsid w:val="009F203A"/>
    <w:rsid w:val="009F3B68"/>
    <w:rsid w:val="009F5189"/>
    <w:rsid w:val="009F5EB2"/>
    <w:rsid w:val="009F5FC1"/>
    <w:rsid w:val="009F7FA0"/>
    <w:rsid w:val="00A01F80"/>
    <w:rsid w:val="00A02029"/>
    <w:rsid w:val="00A02259"/>
    <w:rsid w:val="00A0303E"/>
    <w:rsid w:val="00A0359E"/>
    <w:rsid w:val="00A05F0E"/>
    <w:rsid w:val="00A06C34"/>
    <w:rsid w:val="00A07AC3"/>
    <w:rsid w:val="00A07D1D"/>
    <w:rsid w:val="00A10130"/>
    <w:rsid w:val="00A125DD"/>
    <w:rsid w:val="00A12D27"/>
    <w:rsid w:val="00A156B2"/>
    <w:rsid w:val="00A173FF"/>
    <w:rsid w:val="00A17549"/>
    <w:rsid w:val="00A200EE"/>
    <w:rsid w:val="00A2018D"/>
    <w:rsid w:val="00A21554"/>
    <w:rsid w:val="00A218C8"/>
    <w:rsid w:val="00A21E97"/>
    <w:rsid w:val="00A2204C"/>
    <w:rsid w:val="00A2339D"/>
    <w:rsid w:val="00A23674"/>
    <w:rsid w:val="00A25495"/>
    <w:rsid w:val="00A26279"/>
    <w:rsid w:val="00A278C5"/>
    <w:rsid w:val="00A27CD7"/>
    <w:rsid w:val="00A310C4"/>
    <w:rsid w:val="00A31F92"/>
    <w:rsid w:val="00A327C7"/>
    <w:rsid w:val="00A340BB"/>
    <w:rsid w:val="00A34EB6"/>
    <w:rsid w:val="00A365C6"/>
    <w:rsid w:val="00A3743B"/>
    <w:rsid w:val="00A37CF0"/>
    <w:rsid w:val="00A42BB6"/>
    <w:rsid w:val="00A473ED"/>
    <w:rsid w:val="00A50832"/>
    <w:rsid w:val="00A52002"/>
    <w:rsid w:val="00A54A61"/>
    <w:rsid w:val="00A54E8B"/>
    <w:rsid w:val="00A54EB7"/>
    <w:rsid w:val="00A6165E"/>
    <w:rsid w:val="00A61BAA"/>
    <w:rsid w:val="00A61C53"/>
    <w:rsid w:val="00A62F31"/>
    <w:rsid w:val="00A635B9"/>
    <w:rsid w:val="00A64D34"/>
    <w:rsid w:val="00A64DDA"/>
    <w:rsid w:val="00A650C4"/>
    <w:rsid w:val="00A67821"/>
    <w:rsid w:val="00A70D19"/>
    <w:rsid w:val="00A71837"/>
    <w:rsid w:val="00A7242F"/>
    <w:rsid w:val="00A7701C"/>
    <w:rsid w:val="00A81721"/>
    <w:rsid w:val="00A819F4"/>
    <w:rsid w:val="00A82FA5"/>
    <w:rsid w:val="00A836EB"/>
    <w:rsid w:val="00A84B99"/>
    <w:rsid w:val="00A86435"/>
    <w:rsid w:val="00A86548"/>
    <w:rsid w:val="00A86A51"/>
    <w:rsid w:val="00A913E8"/>
    <w:rsid w:val="00A92A0B"/>
    <w:rsid w:val="00A936AF"/>
    <w:rsid w:val="00A93747"/>
    <w:rsid w:val="00A9721C"/>
    <w:rsid w:val="00AA06FF"/>
    <w:rsid w:val="00AA0DAE"/>
    <w:rsid w:val="00AA0FE4"/>
    <w:rsid w:val="00AA2D98"/>
    <w:rsid w:val="00AA32DB"/>
    <w:rsid w:val="00AA575C"/>
    <w:rsid w:val="00AA619B"/>
    <w:rsid w:val="00AA6B99"/>
    <w:rsid w:val="00AA7B71"/>
    <w:rsid w:val="00AB0783"/>
    <w:rsid w:val="00AB5D82"/>
    <w:rsid w:val="00AB65A3"/>
    <w:rsid w:val="00AC3EEB"/>
    <w:rsid w:val="00AC3F81"/>
    <w:rsid w:val="00AC5BF4"/>
    <w:rsid w:val="00AC6EE6"/>
    <w:rsid w:val="00AD3BA9"/>
    <w:rsid w:val="00AD5E5E"/>
    <w:rsid w:val="00AD6F43"/>
    <w:rsid w:val="00AD706D"/>
    <w:rsid w:val="00AE140F"/>
    <w:rsid w:val="00AE152C"/>
    <w:rsid w:val="00AE4199"/>
    <w:rsid w:val="00AE4BBD"/>
    <w:rsid w:val="00AE604F"/>
    <w:rsid w:val="00AE7712"/>
    <w:rsid w:val="00AE7ED3"/>
    <w:rsid w:val="00AF00C5"/>
    <w:rsid w:val="00AF16CB"/>
    <w:rsid w:val="00AF2B04"/>
    <w:rsid w:val="00AF2B61"/>
    <w:rsid w:val="00AF41E6"/>
    <w:rsid w:val="00AF5E85"/>
    <w:rsid w:val="00AF7130"/>
    <w:rsid w:val="00B0053C"/>
    <w:rsid w:val="00B02F58"/>
    <w:rsid w:val="00B039DC"/>
    <w:rsid w:val="00B04F9C"/>
    <w:rsid w:val="00B06444"/>
    <w:rsid w:val="00B07464"/>
    <w:rsid w:val="00B1356D"/>
    <w:rsid w:val="00B13661"/>
    <w:rsid w:val="00B16794"/>
    <w:rsid w:val="00B20BCD"/>
    <w:rsid w:val="00B2140D"/>
    <w:rsid w:val="00B215F0"/>
    <w:rsid w:val="00B21A06"/>
    <w:rsid w:val="00B229DB"/>
    <w:rsid w:val="00B237D2"/>
    <w:rsid w:val="00B23A53"/>
    <w:rsid w:val="00B25217"/>
    <w:rsid w:val="00B25E38"/>
    <w:rsid w:val="00B261A3"/>
    <w:rsid w:val="00B273C6"/>
    <w:rsid w:val="00B279FD"/>
    <w:rsid w:val="00B30D10"/>
    <w:rsid w:val="00B31443"/>
    <w:rsid w:val="00B31652"/>
    <w:rsid w:val="00B3246C"/>
    <w:rsid w:val="00B33886"/>
    <w:rsid w:val="00B35EAA"/>
    <w:rsid w:val="00B36175"/>
    <w:rsid w:val="00B37A30"/>
    <w:rsid w:val="00B40DBE"/>
    <w:rsid w:val="00B42562"/>
    <w:rsid w:val="00B42CBD"/>
    <w:rsid w:val="00B435DD"/>
    <w:rsid w:val="00B43FE6"/>
    <w:rsid w:val="00B44D1F"/>
    <w:rsid w:val="00B45261"/>
    <w:rsid w:val="00B457F9"/>
    <w:rsid w:val="00B46795"/>
    <w:rsid w:val="00B469D3"/>
    <w:rsid w:val="00B51439"/>
    <w:rsid w:val="00B51E4C"/>
    <w:rsid w:val="00B53378"/>
    <w:rsid w:val="00B54B5D"/>
    <w:rsid w:val="00B57CA9"/>
    <w:rsid w:val="00B607E1"/>
    <w:rsid w:val="00B610A0"/>
    <w:rsid w:val="00B61243"/>
    <w:rsid w:val="00B61E89"/>
    <w:rsid w:val="00B6281C"/>
    <w:rsid w:val="00B640C7"/>
    <w:rsid w:val="00B7014F"/>
    <w:rsid w:val="00B709AF"/>
    <w:rsid w:val="00B72FAA"/>
    <w:rsid w:val="00B755FD"/>
    <w:rsid w:val="00B75E98"/>
    <w:rsid w:val="00B76704"/>
    <w:rsid w:val="00B80BDC"/>
    <w:rsid w:val="00B81715"/>
    <w:rsid w:val="00B84EA3"/>
    <w:rsid w:val="00B90279"/>
    <w:rsid w:val="00B90B98"/>
    <w:rsid w:val="00B9104B"/>
    <w:rsid w:val="00B9166E"/>
    <w:rsid w:val="00B91BC5"/>
    <w:rsid w:val="00B92388"/>
    <w:rsid w:val="00B923C9"/>
    <w:rsid w:val="00B92D9F"/>
    <w:rsid w:val="00B966EF"/>
    <w:rsid w:val="00B96BF2"/>
    <w:rsid w:val="00B96E9B"/>
    <w:rsid w:val="00BA048D"/>
    <w:rsid w:val="00BA2673"/>
    <w:rsid w:val="00BA4668"/>
    <w:rsid w:val="00BA531B"/>
    <w:rsid w:val="00BA67D0"/>
    <w:rsid w:val="00BB0A6B"/>
    <w:rsid w:val="00BB37FB"/>
    <w:rsid w:val="00BB3C47"/>
    <w:rsid w:val="00BB5446"/>
    <w:rsid w:val="00BB69D1"/>
    <w:rsid w:val="00BB7C06"/>
    <w:rsid w:val="00BC0B60"/>
    <w:rsid w:val="00BC526E"/>
    <w:rsid w:val="00BC67B3"/>
    <w:rsid w:val="00BD022C"/>
    <w:rsid w:val="00BD1CB8"/>
    <w:rsid w:val="00BD217F"/>
    <w:rsid w:val="00BD230E"/>
    <w:rsid w:val="00BD255C"/>
    <w:rsid w:val="00BD332E"/>
    <w:rsid w:val="00BD3B7C"/>
    <w:rsid w:val="00BD726D"/>
    <w:rsid w:val="00BD7887"/>
    <w:rsid w:val="00BE4CDC"/>
    <w:rsid w:val="00BE5E6C"/>
    <w:rsid w:val="00BF2300"/>
    <w:rsid w:val="00BF7C94"/>
    <w:rsid w:val="00C01972"/>
    <w:rsid w:val="00C02416"/>
    <w:rsid w:val="00C02B52"/>
    <w:rsid w:val="00C0458A"/>
    <w:rsid w:val="00C04B14"/>
    <w:rsid w:val="00C04CA1"/>
    <w:rsid w:val="00C054D2"/>
    <w:rsid w:val="00C1273A"/>
    <w:rsid w:val="00C14233"/>
    <w:rsid w:val="00C1461E"/>
    <w:rsid w:val="00C158B0"/>
    <w:rsid w:val="00C15AAA"/>
    <w:rsid w:val="00C17868"/>
    <w:rsid w:val="00C20A02"/>
    <w:rsid w:val="00C2279A"/>
    <w:rsid w:val="00C26330"/>
    <w:rsid w:val="00C26413"/>
    <w:rsid w:val="00C26878"/>
    <w:rsid w:val="00C26DBB"/>
    <w:rsid w:val="00C27A00"/>
    <w:rsid w:val="00C27C5D"/>
    <w:rsid w:val="00C31439"/>
    <w:rsid w:val="00C3150F"/>
    <w:rsid w:val="00C33996"/>
    <w:rsid w:val="00C33EAC"/>
    <w:rsid w:val="00C34B93"/>
    <w:rsid w:val="00C35579"/>
    <w:rsid w:val="00C35A1B"/>
    <w:rsid w:val="00C37FF4"/>
    <w:rsid w:val="00C40446"/>
    <w:rsid w:val="00C41DC9"/>
    <w:rsid w:val="00C42071"/>
    <w:rsid w:val="00C45C5E"/>
    <w:rsid w:val="00C510A7"/>
    <w:rsid w:val="00C52C83"/>
    <w:rsid w:val="00C52D15"/>
    <w:rsid w:val="00C53110"/>
    <w:rsid w:val="00C53BBB"/>
    <w:rsid w:val="00C5403A"/>
    <w:rsid w:val="00C55AC4"/>
    <w:rsid w:val="00C563B7"/>
    <w:rsid w:val="00C57124"/>
    <w:rsid w:val="00C571E3"/>
    <w:rsid w:val="00C619BA"/>
    <w:rsid w:val="00C62E68"/>
    <w:rsid w:val="00C63954"/>
    <w:rsid w:val="00C67225"/>
    <w:rsid w:val="00C70E52"/>
    <w:rsid w:val="00C75263"/>
    <w:rsid w:val="00C764DD"/>
    <w:rsid w:val="00C76F50"/>
    <w:rsid w:val="00C779BF"/>
    <w:rsid w:val="00C80911"/>
    <w:rsid w:val="00C83D0A"/>
    <w:rsid w:val="00C85921"/>
    <w:rsid w:val="00C91150"/>
    <w:rsid w:val="00C91250"/>
    <w:rsid w:val="00C9136A"/>
    <w:rsid w:val="00C9214E"/>
    <w:rsid w:val="00C96784"/>
    <w:rsid w:val="00C97614"/>
    <w:rsid w:val="00CA09EB"/>
    <w:rsid w:val="00CA2589"/>
    <w:rsid w:val="00CA4940"/>
    <w:rsid w:val="00CA69C0"/>
    <w:rsid w:val="00CB3944"/>
    <w:rsid w:val="00CB4015"/>
    <w:rsid w:val="00CB5231"/>
    <w:rsid w:val="00CB5B97"/>
    <w:rsid w:val="00CB7FC3"/>
    <w:rsid w:val="00CC099B"/>
    <w:rsid w:val="00CC17AE"/>
    <w:rsid w:val="00CC5D62"/>
    <w:rsid w:val="00CD00E4"/>
    <w:rsid w:val="00CD03D4"/>
    <w:rsid w:val="00CD2915"/>
    <w:rsid w:val="00CD7585"/>
    <w:rsid w:val="00CE02DE"/>
    <w:rsid w:val="00CE27D2"/>
    <w:rsid w:val="00CE43DA"/>
    <w:rsid w:val="00CE720A"/>
    <w:rsid w:val="00CF05D3"/>
    <w:rsid w:val="00CF24E1"/>
    <w:rsid w:val="00CF3861"/>
    <w:rsid w:val="00CF5585"/>
    <w:rsid w:val="00CF5793"/>
    <w:rsid w:val="00CF6967"/>
    <w:rsid w:val="00CF7356"/>
    <w:rsid w:val="00D00064"/>
    <w:rsid w:val="00D01326"/>
    <w:rsid w:val="00D02696"/>
    <w:rsid w:val="00D02D23"/>
    <w:rsid w:val="00D055AD"/>
    <w:rsid w:val="00D05E07"/>
    <w:rsid w:val="00D0613F"/>
    <w:rsid w:val="00D06E56"/>
    <w:rsid w:val="00D104C6"/>
    <w:rsid w:val="00D14451"/>
    <w:rsid w:val="00D161FC"/>
    <w:rsid w:val="00D20257"/>
    <w:rsid w:val="00D2113B"/>
    <w:rsid w:val="00D22E8A"/>
    <w:rsid w:val="00D239F3"/>
    <w:rsid w:val="00D27663"/>
    <w:rsid w:val="00D27BF0"/>
    <w:rsid w:val="00D35336"/>
    <w:rsid w:val="00D370E4"/>
    <w:rsid w:val="00D4070E"/>
    <w:rsid w:val="00D42908"/>
    <w:rsid w:val="00D43B90"/>
    <w:rsid w:val="00D43D3E"/>
    <w:rsid w:val="00D4403D"/>
    <w:rsid w:val="00D44C17"/>
    <w:rsid w:val="00D468F0"/>
    <w:rsid w:val="00D47FE4"/>
    <w:rsid w:val="00D515A8"/>
    <w:rsid w:val="00D516B2"/>
    <w:rsid w:val="00D51C41"/>
    <w:rsid w:val="00D52706"/>
    <w:rsid w:val="00D52EA4"/>
    <w:rsid w:val="00D53060"/>
    <w:rsid w:val="00D540B2"/>
    <w:rsid w:val="00D54429"/>
    <w:rsid w:val="00D545A8"/>
    <w:rsid w:val="00D55542"/>
    <w:rsid w:val="00D5604E"/>
    <w:rsid w:val="00D569FE"/>
    <w:rsid w:val="00D5709C"/>
    <w:rsid w:val="00D61499"/>
    <w:rsid w:val="00D61523"/>
    <w:rsid w:val="00D61B37"/>
    <w:rsid w:val="00D63217"/>
    <w:rsid w:val="00D65303"/>
    <w:rsid w:val="00D65867"/>
    <w:rsid w:val="00D6589F"/>
    <w:rsid w:val="00D659B7"/>
    <w:rsid w:val="00D672C6"/>
    <w:rsid w:val="00D67540"/>
    <w:rsid w:val="00D70884"/>
    <w:rsid w:val="00D7177A"/>
    <w:rsid w:val="00D71B5F"/>
    <w:rsid w:val="00D720C1"/>
    <w:rsid w:val="00D727AC"/>
    <w:rsid w:val="00D731CC"/>
    <w:rsid w:val="00D73BD9"/>
    <w:rsid w:val="00D748B2"/>
    <w:rsid w:val="00D7582A"/>
    <w:rsid w:val="00D77F2E"/>
    <w:rsid w:val="00D82F54"/>
    <w:rsid w:val="00D83984"/>
    <w:rsid w:val="00D83D6C"/>
    <w:rsid w:val="00D8490E"/>
    <w:rsid w:val="00D84AFA"/>
    <w:rsid w:val="00D8610C"/>
    <w:rsid w:val="00D903CC"/>
    <w:rsid w:val="00D90829"/>
    <w:rsid w:val="00D9208F"/>
    <w:rsid w:val="00D96BAA"/>
    <w:rsid w:val="00D97076"/>
    <w:rsid w:val="00DA0040"/>
    <w:rsid w:val="00DA0726"/>
    <w:rsid w:val="00DA0D78"/>
    <w:rsid w:val="00DA1F93"/>
    <w:rsid w:val="00DA50EE"/>
    <w:rsid w:val="00DA6370"/>
    <w:rsid w:val="00DA71D7"/>
    <w:rsid w:val="00DB1D01"/>
    <w:rsid w:val="00DB245C"/>
    <w:rsid w:val="00DB62FB"/>
    <w:rsid w:val="00DB65EB"/>
    <w:rsid w:val="00DB6FC6"/>
    <w:rsid w:val="00DC0774"/>
    <w:rsid w:val="00DC29EB"/>
    <w:rsid w:val="00DC4C98"/>
    <w:rsid w:val="00DC4FDC"/>
    <w:rsid w:val="00DC527E"/>
    <w:rsid w:val="00DC57DB"/>
    <w:rsid w:val="00DC5810"/>
    <w:rsid w:val="00DD0905"/>
    <w:rsid w:val="00DD107F"/>
    <w:rsid w:val="00DD1135"/>
    <w:rsid w:val="00DD139B"/>
    <w:rsid w:val="00DD1E58"/>
    <w:rsid w:val="00DD208B"/>
    <w:rsid w:val="00DD3E06"/>
    <w:rsid w:val="00DD437D"/>
    <w:rsid w:val="00DD4CBD"/>
    <w:rsid w:val="00DE0130"/>
    <w:rsid w:val="00DE1772"/>
    <w:rsid w:val="00DE23AF"/>
    <w:rsid w:val="00DE48C0"/>
    <w:rsid w:val="00DE5901"/>
    <w:rsid w:val="00DE636F"/>
    <w:rsid w:val="00DE64C7"/>
    <w:rsid w:val="00DF0E9F"/>
    <w:rsid w:val="00DF285A"/>
    <w:rsid w:val="00DF3A08"/>
    <w:rsid w:val="00E005FD"/>
    <w:rsid w:val="00E00E77"/>
    <w:rsid w:val="00E02063"/>
    <w:rsid w:val="00E02CD7"/>
    <w:rsid w:val="00E06A9C"/>
    <w:rsid w:val="00E06DC6"/>
    <w:rsid w:val="00E074F3"/>
    <w:rsid w:val="00E11C32"/>
    <w:rsid w:val="00E13385"/>
    <w:rsid w:val="00E1676A"/>
    <w:rsid w:val="00E20F3F"/>
    <w:rsid w:val="00E21925"/>
    <w:rsid w:val="00E233B2"/>
    <w:rsid w:val="00E23664"/>
    <w:rsid w:val="00E24C80"/>
    <w:rsid w:val="00E254BE"/>
    <w:rsid w:val="00E256CA"/>
    <w:rsid w:val="00E26E74"/>
    <w:rsid w:val="00E26EE9"/>
    <w:rsid w:val="00E323F2"/>
    <w:rsid w:val="00E33927"/>
    <w:rsid w:val="00E346FD"/>
    <w:rsid w:val="00E3745F"/>
    <w:rsid w:val="00E40400"/>
    <w:rsid w:val="00E45C31"/>
    <w:rsid w:val="00E46271"/>
    <w:rsid w:val="00E508B7"/>
    <w:rsid w:val="00E52284"/>
    <w:rsid w:val="00E52503"/>
    <w:rsid w:val="00E52C65"/>
    <w:rsid w:val="00E52F28"/>
    <w:rsid w:val="00E52F4E"/>
    <w:rsid w:val="00E53357"/>
    <w:rsid w:val="00E5368D"/>
    <w:rsid w:val="00E5504E"/>
    <w:rsid w:val="00E5515E"/>
    <w:rsid w:val="00E556C5"/>
    <w:rsid w:val="00E55FA1"/>
    <w:rsid w:val="00E5756A"/>
    <w:rsid w:val="00E60D17"/>
    <w:rsid w:val="00E62F79"/>
    <w:rsid w:val="00E63372"/>
    <w:rsid w:val="00E63CF9"/>
    <w:rsid w:val="00E63D22"/>
    <w:rsid w:val="00E716B2"/>
    <w:rsid w:val="00E71951"/>
    <w:rsid w:val="00E71BF8"/>
    <w:rsid w:val="00E73AEC"/>
    <w:rsid w:val="00E744EC"/>
    <w:rsid w:val="00E744F7"/>
    <w:rsid w:val="00E75A9B"/>
    <w:rsid w:val="00E75F0B"/>
    <w:rsid w:val="00E7630D"/>
    <w:rsid w:val="00E8028F"/>
    <w:rsid w:val="00E818C9"/>
    <w:rsid w:val="00E81EA6"/>
    <w:rsid w:val="00E82EB8"/>
    <w:rsid w:val="00E84C8C"/>
    <w:rsid w:val="00E84F21"/>
    <w:rsid w:val="00E85615"/>
    <w:rsid w:val="00E85710"/>
    <w:rsid w:val="00E949A9"/>
    <w:rsid w:val="00E954B4"/>
    <w:rsid w:val="00E97D07"/>
    <w:rsid w:val="00EA1B2E"/>
    <w:rsid w:val="00EA206E"/>
    <w:rsid w:val="00EA47F1"/>
    <w:rsid w:val="00EB4C19"/>
    <w:rsid w:val="00EB6B9B"/>
    <w:rsid w:val="00EC1467"/>
    <w:rsid w:val="00EC1E87"/>
    <w:rsid w:val="00EC25BB"/>
    <w:rsid w:val="00EC5381"/>
    <w:rsid w:val="00EC6046"/>
    <w:rsid w:val="00EC76DA"/>
    <w:rsid w:val="00ED0F99"/>
    <w:rsid w:val="00ED2BFC"/>
    <w:rsid w:val="00ED3465"/>
    <w:rsid w:val="00ED710D"/>
    <w:rsid w:val="00ED72A4"/>
    <w:rsid w:val="00EE5A82"/>
    <w:rsid w:val="00EE7234"/>
    <w:rsid w:val="00EF286A"/>
    <w:rsid w:val="00EF42CE"/>
    <w:rsid w:val="00EF719F"/>
    <w:rsid w:val="00F000E4"/>
    <w:rsid w:val="00F00E3F"/>
    <w:rsid w:val="00F011D2"/>
    <w:rsid w:val="00F03035"/>
    <w:rsid w:val="00F043EA"/>
    <w:rsid w:val="00F06302"/>
    <w:rsid w:val="00F0790B"/>
    <w:rsid w:val="00F07B2B"/>
    <w:rsid w:val="00F07E58"/>
    <w:rsid w:val="00F111B5"/>
    <w:rsid w:val="00F111E6"/>
    <w:rsid w:val="00F12696"/>
    <w:rsid w:val="00F12A36"/>
    <w:rsid w:val="00F17A4A"/>
    <w:rsid w:val="00F20DCA"/>
    <w:rsid w:val="00F22E41"/>
    <w:rsid w:val="00F23505"/>
    <w:rsid w:val="00F24354"/>
    <w:rsid w:val="00F243B8"/>
    <w:rsid w:val="00F257C6"/>
    <w:rsid w:val="00F2644D"/>
    <w:rsid w:val="00F31524"/>
    <w:rsid w:val="00F3246C"/>
    <w:rsid w:val="00F36B58"/>
    <w:rsid w:val="00F40E7D"/>
    <w:rsid w:val="00F41BE6"/>
    <w:rsid w:val="00F422E8"/>
    <w:rsid w:val="00F4740C"/>
    <w:rsid w:val="00F47D83"/>
    <w:rsid w:val="00F53230"/>
    <w:rsid w:val="00F55158"/>
    <w:rsid w:val="00F55401"/>
    <w:rsid w:val="00F555FF"/>
    <w:rsid w:val="00F56C39"/>
    <w:rsid w:val="00F571AB"/>
    <w:rsid w:val="00F573AB"/>
    <w:rsid w:val="00F62635"/>
    <w:rsid w:val="00F62B0C"/>
    <w:rsid w:val="00F63299"/>
    <w:rsid w:val="00F63833"/>
    <w:rsid w:val="00F646FC"/>
    <w:rsid w:val="00F64704"/>
    <w:rsid w:val="00F64B14"/>
    <w:rsid w:val="00F64E4B"/>
    <w:rsid w:val="00F65486"/>
    <w:rsid w:val="00F66F63"/>
    <w:rsid w:val="00F72AA7"/>
    <w:rsid w:val="00F76179"/>
    <w:rsid w:val="00F80A0B"/>
    <w:rsid w:val="00F8139D"/>
    <w:rsid w:val="00F82496"/>
    <w:rsid w:val="00F830B7"/>
    <w:rsid w:val="00F8459C"/>
    <w:rsid w:val="00F8596E"/>
    <w:rsid w:val="00F86AA2"/>
    <w:rsid w:val="00F86B4A"/>
    <w:rsid w:val="00F90B79"/>
    <w:rsid w:val="00F91591"/>
    <w:rsid w:val="00F9351A"/>
    <w:rsid w:val="00F9488D"/>
    <w:rsid w:val="00F94E7B"/>
    <w:rsid w:val="00F96E3C"/>
    <w:rsid w:val="00FA09CB"/>
    <w:rsid w:val="00FA2280"/>
    <w:rsid w:val="00FA5BCF"/>
    <w:rsid w:val="00FA6CD2"/>
    <w:rsid w:val="00FB0EDE"/>
    <w:rsid w:val="00FB14E9"/>
    <w:rsid w:val="00FB2D2C"/>
    <w:rsid w:val="00FB31AE"/>
    <w:rsid w:val="00FB515E"/>
    <w:rsid w:val="00FB6AE5"/>
    <w:rsid w:val="00FB7211"/>
    <w:rsid w:val="00FC003A"/>
    <w:rsid w:val="00FD1CFF"/>
    <w:rsid w:val="00FD24F6"/>
    <w:rsid w:val="00FD5CF2"/>
    <w:rsid w:val="00FD62D9"/>
    <w:rsid w:val="00FD6A66"/>
    <w:rsid w:val="00FD79F4"/>
    <w:rsid w:val="00FE2220"/>
    <w:rsid w:val="00FE3CB9"/>
    <w:rsid w:val="00FE3E83"/>
    <w:rsid w:val="00FE4282"/>
    <w:rsid w:val="00FE4DC5"/>
    <w:rsid w:val="00FE5E03"/>
    <w:rsid w:val="00FE750B"/>
    <w:rsid w:val="00FE7608"/>
    <w:rsid w:val="00FF3871"/>
    <w:rsid w:val="00FF40E4"/>
    <w:rsid w:val="00FF7B1E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E93674"/>
  <w14:defaultImageDpi w14:val="330"/>
  <w15:docId w15:val="{F28DC1D3-A382-5C4E-BCEC-01E902F8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E58"/>
  </w:style>
  <w:style w:type="paragraph" w:styleId="1">
    <w:name w:val="heading 1"/>
    <w:basedOn w:val="a"/>
    <w:next w:val="a"/>
    <w:link w:val="1Char"/>
    <w:uiPriority w:val="9"/>
    <w:qFormat/>
    <w:rsid w:val="00F07E5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07E5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07E5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7E5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7E58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07E58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07E58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07E58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07E58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2E5"/>
    <w:rPr>
      <w:color w:val="0563C1" w:themeColor="hyperlink"/>
      <w:u w:val="single"/>
    </w:rPr>
  </w:style>
  <w:style w:type="character" w:customStyle="1" w:styleId="element-citation">
    <w:name w:val="element-citation"/>
    <w:basedOn w:val="a0"/>
    <w:rsid w:val="000B2A37"/>
  </w:style>
  <w:style w:type="character" w:customStyle="1" w:styleId="apple-converted-space">
    <w:name w:val="apple-converted-space"/>
    <w:basedOn w:val="a0"/>
    <w:rsid w:val="000B2A37"/>
  </w:style>
  <w:style w:type="character" w:customStyle="1" w:styleId="ref-journal">
    <w:name w:val="ref-journal"/>
    <w:basedOn w:val="a0"/>
    <w:rsid w:val="000B2A37"/>
  </w:style>
  <w:style w:type="character" w:customStyle="1" w:styleId="ref-vol">
    <w:name w:val="ref-vol"/>
    <w:basedOn w:val="a0"/>
    <w:rsid w:val="000B2A37"/>
  </w:style>
  <w:style w:type="character" w:customStyle="1" w:styleId="nowrap">
    <w:name w:val="nowrap"/>
    <w:basedOn w:val="a0"/>
    <w:rsid w:val="000B2A37"/>
  </w:style>
  <w:style w:type="paragraph" w:customStyle="1" w:styleId="EndNoteBibliographyTitle">
    <w:name w:val="EndNote Bibliography Title"/>
    <w:basedOn w:val="a"/>
    <w:link w:val="EndNoteBibliographyTitleChar"/>
    <w:rsid w:val="002A666B"/>
    <w:pPr>
      <w:jc w:val="center"/>
    </w:pPr>
    <w:rPr>
      <w:rFonts w:ascii="Cambria" w:hAnsi="Cambria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2A666B"/>
    <w:rPr>
      <w:rFonts w:ascii="Cambria" w:hAnsi="Cambria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2A666B"/>
    <w:pPr>
      <w:spacing w:line="240" w:lineRule="auto"/>
    </w:pPr>
    <w:rPr>
      <w:rFonts w:ascii="Cambria" w:hAnsi="Cambria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2A666B"/>
    <w:rPr>
      <w:rFonts w:ascii="Cambria" w:hAnsi="Cambria"/>
      <w:noProof/>
      <w:sz w:val="24"/>
    </w:rPr>
  </w:style>
  <w:style w:type="character" w:customStyle="1" w:styleId="il">
    <w:name w:val="il"/>
    <w:basedOn w:val="a0"/>
    <w:rsid w:val="006D3EFA"/>
  </w:style>
  <w:style w:type="paragraph" w:styleId="a4">
    <w:name w:val="header"/>
    <w:basedOn w:val="a"/>
    <w:link w:val="Char"/>
    <w:uiPriority w:val="99"/>
    <w:unhideWhenUsed/>
    <w:rsid w:val="000D17C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D17CC"/>
  </w:style>
  <w:style w:type="paragraph" w:styleId="a5">
    <w:name w:val="footer"/>
    <w:basedOn w:val="a"/>
    <w:link w:val="Char0"/>
    <w:uiPriority w:val="99"/>
    <w:unhideWhenUsed/>
    <w:rsid w:val="000D17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D17CC"/>
  </w:style>
  <w:style w:type="paragraph" w:styleId="a6">
    <w:name w:val="List Paragraph"/>
    <w:basedOn w:val="a"/>
    <w:uiPriority w:val="34"/>
    <w:qFormat/>
    <w:rsid w:val="00F07E58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B261A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261A3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Revision"/>
    <w:hidden/>
    <w:uiPriority w:val="99"/>
    <w:semiHidden/>
    <w:rsid w:val="00BD1CB8"/>
  </w:style>
  <w:style w:type="character" w:styleId="a9">
    <w:name w:val="annotation reference"/>
    <w:basedOn w:val="a0"/>
    <w:uiPriority w:val="99"/>
    <w:semiHidden/>
    <w:unhideWhenUsed/>
    <w:rsid w:val="0048740B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48740B"/>
  </w:style>
  <w:style w:type="character" w:customStyle="1" w:styleId="Char2">
    <w:name w:val="메모 텍스트 Char"/>
    <w:basedOn w:val="a0"/>
    <w:link w:val="aa"/>
    <w:uiPriority w:val="99"/>
    <w:semiHidden/>
    <w:rsid w:val="0048740B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8740B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48740B"/>
    <w:rPr>
      <w:b/>
      <w:bCs/>
    </w:rPr>
  </w:style>
  <w:style w:type="character" w:customStyle="1" w:styleId="1Char">
    <w:name w:val="제목 1 Char"/>
    <w:basedOn w:val="a0"/>
    <w:link w:val="1"/>
    <w:uiPriority w:val="9"/>
    <w:rsid w:val="00F07E58"/>
    <w:rPr>
      <w:smallCaps/>
      <w:spacing w:val="5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07E58"/>
    <w:rPr>
      <w:smallCaps/>
      <w:spacing w:val="5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07E58"/>
    <w:rPr>
      <w:smallCaps/>
      <w:spacing w:val="5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F07E58"/>
    <w:rPr>
      <w:smallCaps/>
      <w:spacing w:val="10"/>
      <w:sz w:val="22"/>
      <w:szCs w:val="22"/>
    </w:rPr>
  </w:style>
  <w:style w:type="character" w:customStyle="1" w:styleId="5Char">
    <w:name w:val="제목 5 Char"/>
    <w:basedOn w:val="a0"/>
    <w:link w:val="5"/>
    <w:uiPriority w:val="9"/>
    <w:semiHidden/>
    <w:rsid w:val="00F07E58"/>
    <w:rPr>
      <w:smallCaps/>
      <w:color w:val="C45911" w:themeColor="accent2" w:themeShade="BF"/>
      <w:spacing w:val="10"/>
      <w:sz w:val="22"/>
      <w:szCs w:val="26"/>
    </w:rPr>
  </w:style>
  <w:style w:type="character" w:customStyle="1" w:styleId="6Char">
    <w:name w:val="제목 6 Char"/>
    <w:basedOn w:val="a0"/>
    <w:link w:val="6"/>
    <w:uiPriority w:val="9"/>
    <w:semiHidden/>
    <w:rsid w:val="00F07E58"/>
    <w:rPr>
      <w:smallCaps/>
      <w:color w:val="ED7D31" w:themeColor="accent2"/>
      <w:spacing w:val="5"/>
      <w:sz w:val="22"/>
    </w:rPr>
  </w:style>
  <w:style w:type="character" w:customStyle="1" w:styleId="7Char">
    <w:name w:val="제목 7 Char"/>
    <w:basedOn w:val="a0"/>
    <w:link w:val="7"/>
    <w:uiPriority w:val="9"/>
    <w:semiHidden/>
    <w:rsid w:val="00F07E58"/>
    <w:rPr>
      <w:b/>
      <w:smallCaps/>
      <w:color w:val="ED7D31" w:themeColor="accent2"/>
      <w:spacing w:val="10"/>
    </w:rPr>
  </w:style>
  <w:style w:type="character" w:customStyle="1" w:styleId="8Char">
    <w:name w:val="제목 8 Char"/>
    <w:basedOn w:val="a0"/>
    <w:link w:val="8"/>
    <w:uiPriority w:val="9"/>
    <w:semiHidden/>
    <w:rsid w:val="00F07E58"/>
    <w:rPr>
      <w:b/>
      <w:i/>
      <w:smallCaps/>
      <w:color w:val="C45911" w:themeColor="accent2" w:themeShade="BF"/>
    </w:rPr>
  </w:style>
  <w:style w:type="character" w:customStyle="1" w:styleId="9Char">
    <w:name w:val="제목 9 Char"/>
    <w:basedOn w:val="a0"/>
    <w:link w:val="9"/>
    <w:uiPriority w:val="9"/>
    <w:semiHidden/>
    <w:rsid w:val="00F07E58"/>
    <w:rPr>
      <w:b/>
      <w:i/>
      <w:smallCaps/>
      <w:color w:val="823B0B" w:themeColor="accent2" w:themeShade="7F"/>
    </w:rPr>
  </w:style>
  <w:style w:type="paragraph" w:styleId="ac">
    <w:name w:val="caption"/>
    <w:basedOn w:val="a"/>
    <w:next w:val="a"/>
    <w:uiPriority w:val="35"/>
    <w:semiHidden/>
    <w:unhideWhenUsed/>
    <w:qFormat/>
    <w:rsid w:val="00F07E58"/>
    <w:rPr>
      <w:b/>
      <w:bCs/>
      <w:caps/>
      <w:sz w:val="16"/>
      <w:szCs w:val="18"/>
    </w:rPr>
  </w:style>
  <w:style w:type="paragraph" w:styleId="ad">
    <w:name w:val="Title"/>
    <w:basedOn w:val="a"/>
    <w:next w:val="a"/>
    <w:link w:val="Char4"/>
    <w:uiPriority w:val="10"/>
    <w:qFormat/>
    <w:rsid w:val="00F07E58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Char4">
    <w:name w:val="제목 Char"/>
    <w:basedOn w:val="a0"/>
    <w:link w:val="ad"/>
    <w:uiPriority w:val="10"/>
    <w:rsid w:val="00F07E58"/>
    <w:rPr>
      <w:smallCaps/>
      <w:sz w:val="48"/>
      <w:szCs w:val="48"/>
    </w:rPr>
  </w:style>
  <w:style w:type="paragraph" w:styleId="ae">
    <w:name w:val="Subtitle"/>
    <w:basedOn w:val="a"/>
    <w:next w:val="a"/>
    <w:link w:val="Char5"/>
    <w:uiPriority w:val="11"/>
    <w:qFormat/>
    <w:rsid w:val="00F07E58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Char5">
    <w:name w:val="부제 Char"/>
    <w:basedOn w:val="a0"/>
    <w:link w:val="ae"/>
    <w:uiPriority w:val="11"/>
    <w:rsid w:val="00F07E58"/>
    <w:rPr>
      <w:rFonts w:asciiTheme="majorHAnsi" w:eastAsiaTheme="majorEastAsia" w:hAnsiTheme="majorHAnsi" w:cstheme="majorBidi"/>
      <w:szCs w:val="22"/>
    </w:rPr>
  </w:style>
  <w:style w:type="character" w:styleId="af">
    <w:name w:val="Strong"/>
    <w:uiPriority w:val="22"/>
    <w:qFormat/>
    <w:rsid w:val="00F07E58"/>
    <w:rPr>
      <w:b/>
      <w:color w:val="ED7D31" w:themeColor="accent2"/>
    </w:rPr>
  </w:style>
  <w:style w:type="character" w:styleId="af0">
    <w:name w:val="Emphasis"/>
    <w:uiPriority w:val="20"/>
    <w:qFormat/>
    <w:rsid w:val="00F07E58"/>
    <w:rPr>
      <w:b/>
      <w:i/>
      <w:spacing w:val="10"/>
    </w:rPr>
  </w:style>
  <w:style w:type="paragraph" w:styleId="af1">
    <w:name w:val="No Spacing"/>
    <w:basedOn w:val="a"/>
    <w:link w:val="Char6"/>
    <w:uiPriority w:val="1"/>
    <w:qFormat/>
    <w:rsid w:val="00F07E58"/>
    <w:pPr>
      <w:spacing w:after="0" w:line="240" w:lineRule="auto"/>
    </w:pPr>
  </w:style>
  <w:style w:type="character" w:customStyle="1" w:styleId="Char6">
    <w:name w:val="간격 없음 Char"/>
    <w:basedOn w:val="a0"/>
    <w:link w:val="af1"/>
    <w:uiPriority w:val="1"/>
    <w:rsid w:val="00F07E58"/>
  </w:style>
  <w:style w:type="paragraph" w:styleId="af2">
    <w:name w:val="Quote"/>
    <w:basedOn w:val="a"/>
    <w:next w:val="a"/>
    <w:link w:val="Char7"/>
    <w:uiPriority w:val="29"/>
    <w:qFormat/>
    <w:rsid w:val="00F07E58"/>
    <w:rPr>
      <w:i/>
    </w:rPr>
  </w:style>
  <w:style w:type="character" w:customStyle="1" w:styleId="Char7">
    <w:name w:val="인용 Char"/>
    <w:basedOn w:val="a0"/>
    <w:link w:val="af2"/>
    <w:uiPriority w:val="29"/>
    <w:rsid w:val="00F07E58"/>
    <w:rPr>
      <w:i/>
    </w:rPr>
  </w:style>
  <w:style w:type="paragraph" w:styleId="af3">
    <w:name w:val="Intense Quote"/>
    <w:basedOn w:val="a"/>
    <w:next w:val="a"/>
    <w:link w:val="Char8"/>
    <w:uiPriority w:val="30"/>
    <w:qFormat/>
    <w:rsid w:val="00F07E58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har8">
    <w:name w:val="강한 인용 Char"/>
    <w:basedOn w:val="a0"/>
    <w:link w:val="af3"/>
    <w:uiPriority w:val="30"/>
    <w:rsid w:val="00F07E58"/>
    <w:rPr>
      <w:b/>
      <w:i/>
      <w:color w:val="FFFFFF" w:themeColor="background1"/>
      <w:shd w:val="clear" w:color="auto" w:fill="ED7D31" w:themeFill="accent2"/>
    </w:rPr>
  </w:style>
  <w:style w:type="character" w:styleId="af4">
    <w:name w:val="Subtle Emphasis"/>
    <w:uiPriority w:val="19"/>
    <w:qFormat/>
    <w:rsid w:val="00F07E58"/>
    <w:rPr>
      <w:i/>
    </w:rPr>
  </w:style>
  <w:style w:type="character" w:styleId="af5">
    <w:name w:val="Intense Emphasis"/>
    <w:uiPriority w:val="21"/>
    <w:qFormat/>
    <w:rsid w:val="00F07E58"/>
    <w:rPr>
      <w:b/>
      <w:i/>
      <w:color w:val="ED7D31" w:themeColor="accent2"/>
      <w:spacing w:val="10"/>
    </w:rPr>
  </w:style>
  <w:style w:type="character" w:styleId="af6">
    <w:name w:val="Subtle Reference"/>
    <w:uiPriority w:val="31"/>
    <w:qFormat/>
    <w:rsid w:val="00F07E58"/>
    <w:rPr>
      <w:b/>
    </w:rPr>
  </w:style>
  <w:style w:type="character" w:styleId="af7">
    <w:name w:val="Intense Reference"/>
    <w:uiPriority w:val="32"/>
    <w:qFormat/>
    <w:rsid w:val="00F07E58"/>
    <w:rPr>
      <w:b/>
      <w:bCs/>
      <w:smallCaps/>
      <w:spacing w:val="5"/>
      <w:sz w:val="22"/>
      <w:szCs w:val="22"/>
      <w:u w:val="single"/>
    </w:rPr>
  </w:style>
  <w:style w:type="character" w:styleId="af8">
    <w:name w:val="Book Title"/>
    <w:uiPriority w:val="33"/>
    <w:qFormat/>
    <w:rsid w:val="00F07E5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F07E58"/>
    <w:pPr>
      <w:outlineLvl w:val="9"/>
    </w:pPr>
  </w:style>
  <w:style w:type="character" w:customStyle="1" w:styleId="UnresolvedMention1">
    <w:name w:val="Unresolved Mention1"/>
    <w:basedOn w:val="a0"/>
    <w:uiPriority w:val="99"/>
    <w:semiHidden/>
    <w:unhideWhenUsed/>
    <w:rsid w:val="00323625"/>
    <w:rPr>
      <w:color w:val="605E5C"/>
      <w:shd w:val="clear" w:color="auto" w:fill="E1DFDD"/>
    </w:rPr>
  </w:style>
  <w:style w:type="table" w:styleId="af9">
    <w:name w:val="Table Grid"/>
    <w:basedOn w:val="a1"/>
    <w:uiPriority w:val="39"/>
    <w:rsid w:val="00A81721"/>
    <w:pPr>
      <w:spacing w:after="0" w:line="240" w:lineRule="auto"/>
    </w:pPr>
    <w:rPr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9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8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44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52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9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6021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4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43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50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5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0212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74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9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2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1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328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69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9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0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8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4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991D9-A47E-49FB-9A82-C90506C5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1385</Words>
  <Characters>7896</Characters>
  <Application>Microsoft Office Word</Application>
  <DocSecurity>0</DocSecurity>
  <Lines>65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Keimyung Univ. School of Medicine</Company>
  <LinksUpToDate>false</LinksUpToDate>
  <CharactersWithSpaces>9263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Seung Soon Im</dc:creator>
  <cp:keywords/>
  <dc:description/>
  <cp:lastModifiedBy>Seung-Soon</cp:lastModifiedBy>
  <cp:revision>11</cp:revision>
  <cp:lastPrinted>2018-09-18T23:01:00Z</cp:lastPrinted>
  <dcterms:created xsi:type="dcterms:W3CDTF">2019-12-12T07:40:00Z</dcterms:created>
  <dcterms:modified xsi:type="dcterms:W3CDTF">2019-12-19T06:25:00Z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