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B6BB2">
      <w:pPr>
        <w:rPr>
          <w:rFonts w:ascii="Times New Roman" w:hAnsi="Times New Roman" w:cs="Times New Roman"/>
          <w:b/>
          <w:bCs/>
          <w:sz w:val="24"/>
          <w:szCs w:val="24"/>
        </w:rPr>
      </w:pPr>
      <w:r>
        <w:rPr>
          <w:rFonts w:ascii="Times New Roman" w:hAnsi="Times New Roman" w:cs="Times New Roman"/>
          <w:b/>
          <w:bCs/>
          <w:sz w:val="24"/>
          <w:szCs w:val="24"/>
        </w:rPr>
        <w:t>Appendix</w:t>
      </w:r>
      <w:r>
        <w:rPr>
          <w:rFonts w:hint="eastAsia" w:ascii="Times New Roman" w:hAnsi="Times New Roman" w:cs="Times New Roman"/>
          <w:b/>
          <w:bCs/>
          <w:sz w:val="24"/>
          <w:szCs w:val="24"/>
          <w:lang w:val="en-US" w:eastAsia="zh-CN"/>
        </w:rPr>
        <w:t xml:space="preserve"> </w:t>
      </w:r>
      <w:r>
        <w:rPr>
          <w:rFonts w:ascii="Times New Roman" w:hAnsi="Times New Roman" w:cs="Times New Roman"/>
          <w:b/>
          <w:bCs/>
          <w:sz w:val="24"/>
          <w:szCs w:val="24"/>
        </w:rPr>
        <w:t>A: the summary of the literature</w:t>
      </w:r>
    </w:p>
    <w:p w14:paraId="0160386D">
      <w:pPr>
        <w:rPr>
          <w:rFonts w:ascii="Times New Roman" w:hAnsi="Times New Roman" w:cs="Times New Roman"/>
          <w:sz w:val="24"/>
          <w:szCs w:val="24"/>
        </w:rPr>
      </w:pPr>
    </w:p>
    <w:p w14:paraId="714B907B">
      <w:pPr>
        <w:keepNext w:val="0"/>
        <w:keepLines w:val="0"/>
        <w:widowControl/>
        <w:numPr>
          <w:ilvl w:val="0"/>
          <w:numId w:val="1"/>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Abate D, Avgousti A, Faka M, Hermon S, Bakirtzis N, Christofi P. AN ONLINE 3D DATABASE SYSTEM FOR ENDANGERED ARCHITECTURAL AND ARCHAEOLOGICAL HERITAGE IN THE SOUTH-EASTERN MEDITERRANEAN. In: Aguilera D, Georgopoulos A, Kersten T, Remondino F, Stathopoulou E, editors. 3D VIRTUAL RECONSTRUCTION AND VISUALIZATION OF COMPLEX ARCHITECTURES. Gottingen: Copernicus Gesellschaft Mbh; 2017. p. 1–8. (International Archives of the Photogrammetry Remote Sensing and Spatial Information Sciences; vols. 42–2).</w:t>
      </w:r>
    </w:p>
    <w:p w14:paraId="18223C09">
      <w:pPr>
        <w:keepNext w:val="0"/>
        <w:keepLines w:val="0"/>
        <w:widowControl/>
        <w:numPr>
          <w:ilvl w:val="0"/>
          <w:numId w:val="2"/>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Abioye S, Oyedele L, Akanbi L, Ajayi A, Delgado J, Bilal M, et al. Artificial intelligence in the construction industry: A review of present status, opportunities and future challenges. JOURNAL OF BUILDING ENGINEERING. 2021 Dec;44.</w:t>
      </w:r>
    </w:p>
    <w:p w14:paraId="1F03F0E4">
      <w:pPr>
        <w:keepNext w:val="0"/>
        <w:keepLines w:val="0"/>
        <w:widowControl/>
        <w:numPr>
          <w:ilvl w:val="0"/>
          <w:numId w:val="3"/>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Aburamadan R, Moustaka A, Trillo C, Makore B, Udeaj C, Awuah K. Heritage Building Information Modelling (HBIM) as a Tool for Heritage Conservation: Observations and Reflections on Data Collection, Management and Use in Research in a Middle Eastern Context. In: Rauterberg M, editor. Middle East University. 2021. p. 3–14.</w:t>
      </w:r>
    </w:p>
    <w:p w14:paraId="6A0C297E">
      <w:pPr>
        <w:keepNext w:val="0"/>
        <w:keepLines w:val="0"/>
        <w:widowControl/>
        <w:numPr>
          <w:ilvl w:val="0"/>
          <w:numId w:val="4"/>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Achillopoulou D, Mitoulis S, Argyroudis S, Wang Y. Monitoring of transport infrastructure exposed to multiple hazards: a roadmap for building resilience. SCIENCE OF THE TOTAL ENVIRONMENT. 2020 Dec 1;746.</w:t>
      </w:r>
    </w:p>
    <w:p w14:paraId="7EA40B60">
      <w:pPr>
        <w:keepNext w:val="0"/>
        <w:keepLines w:val="0"/>
        <w:widowControl/>
        <w:numPr>
          <w:ilvl w:val="0"/>
          <w:numId w:val="5"/>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Afzal M, Shafiq M, Al Jassmi H. IMPROVING CONSTRUCTION SAFETY WITH VIRTUAL-DESIGN CONSTRUCTION TECHNOLOGIES - A REVIEW. JOURNAL OF INFORMATION TECHNOLOGY IN CONSTRUCTION. 2021;26:319–40.</w:t>
      </w:r>
    </w:p>
    <w:p w14:paraId="010D29C3">
      <w:pPr>
        <w:keepNext w:val="0"/>
        <w:keepLines w:val="0"/>
        <w:widowControl/>
        <w:numPr>
          <w:ilvl w:val="0"/>
          <w:numId w:val="6"/>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Ahmadi S, Mohammadzadeh A, Yokoya N, Ghorbanian A. BD-SKUNet: Selective-Kernel UNets for Building Damage Assessment in High-Resolution Satellite Images. REMOTE SENSING. 2024 Jan;16(1).</w:t>
      </w:r>
    </w:p>
    <w:p w14:paraId="45AC5AF3">
      <w:pPr>
        <w:keepNext w:val="0"/>
        <w:keepLines w:val="0"/>
        <w:widowControl/>
        <w:numPr>
          <w:ilvl w:val="0"/>
          <w:numId w:val="7"/>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Aituganova N, Vileikis O, Babaev S, Ausín J. Traditional Bukharian Houses and Mahallas: A Shared Vernacular Heritage at Risk. In: Mileto C, Vegas F, Cristini V, Garcia-Soriano L, editors. 2022. p. 451–7.</w:t>
      </w:r>
    </w:p>
    <w:p w14:paraId="1BBC8819">
      <w:pPr>
        <w:keepNext w:val="0"/>
        <w:keepLines w:val="0"/>
        <w:widowControl/>
        <w:numPr>
          <w:ilvl w:val="0"/>
          <w:numId w:val="8"/>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Albalkhy W, Karmaoui D, Ducoulombier L, Lafhaj Z, Linner T. Digital twins in the built environment: Definition, applications, and challenges. AUTOMATION IN CONSTRUCTION. 2024 Jun;162.</w:t>
      </w:r>
    </w:p>
    <w:p w14:paraId="0FABD40E">
      <w:pPr>
        <w:keepNext w:val="0"/>
        <w:keepLines w:val="0"/>
        <w:widowControl/>
        <w:numPr>
          <w:ilvl w:val="0"/>
          <w:numId w:val="9"/>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Alshawabkeh Y, Baik A, Miky Y. HBIM for Conservation of Built Heritage. ISPRS INTERNATIONAL JOURNAL OF GEO-INFORMATION. 2024 Jul;13(7).</w:t>
      </w:r>
    </w:p>
    <w:p w14:paraId="6D2173FD">
      <w:pPr>
        <w:keepNext w:val="0"/>
        <w:keepLines w:val="0"/>
        <w:widowControl/>
        <w:numPr>
          <w:ilvl w:val="0"/>
          <w:numId w:val="10"/>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Amato A, Branco D, Venticinque S, Renda G, Mataluna S, IEEE. Metadata and Semantic Annotation of Digital Heritage Assets: a case study. In: Universita della Campania Vanvitelli. 2023. p. 516–22.</w:t>
      </w:r>
    </w:p>
    <w:p w14:paraId="078FF1A6">
      <w:pPr>
        <w:keepNext w:val="0"/>
        <w:keepLines w:val="0"/>
        <w:widowControl/>
        <w:numPr>
          <w:ilvl w:val="0"/>
          <w:numId w:val="11"/>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Andersen L, Mangliar L, Hudert M, Flodén O, Persson P. Early assessment of the vibroacoustic performance of large lightweight buildings. In: Zingoni A, editor. Aarhus University. 2022. p. 49–55.</w:t>
      </w:r>
    </w:p>
    <w:p w14:paraId="2D9D916A">
      <w:pPr>
        <w:keepNext w:val="0"/>
        <w:keepLines w:val="0"/>
        <w:widowControl/>
        <w:numPr>
          <w:ilvl w:val="0"/>
          <w:numId w:val="12"/>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Argyroudis S, Mitoulis S, Chatzi E, Baker J, Brilakis I, Gkoumas K, et al. Digital technologies can enhance climate resilience of critical infrastructure. CLIMATE RISK MANAGEMENT. 2022;35.</w:t>
      </w:r>
    </w:p>
    <w:p w14:paraId="14F8F684">
      <w:pPr>
        <w:keepNext w:val="0"/>
        <w:keepLines w:val="0"/>
        <w:widowControl/>
        <w:numPr>
          <w:ilvl w:val="0"/>
          <w:numId w:val="13"/>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Bakhteari S, Attarian K. Geometry-based modeling for characterizing design and construction of Ourchin domes. JOURNAL OF BUILDING ENGINEERING. 2020 May;29.</w:t>
      </w:r>
    </w:p>
    <w:p w14:paraId="0EE82F62">
      <w:pPr>
        <w:keepNext w:val="0"/>
        <w:keepLines w:val="0"/>
        <w:widowControl/>
        <w:numPr>
          <w:ilvl w:val="0"/>
          <w:numId w:val="13"/>
        </w:numPr>
        <w:suppressLineNumbers w:val="0"/>
        <w:pBdr>
          <w:right w:val="none" w:color="auto" w:sz="0" w:space="0"/>
        </w:pBdr>
        <w:spacing w:after="210" w:afterAutospacing="0"/>
        <w:ind w:left="0" w:leftChars="0" w:firstLine="0" w:firstLineChars="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Balikuddembe J, Zeng X, Chen C. Health-Related Rehabilitation after the 2008 Great Wenchuan Earthquake in China: A Ten Year Retrospective Systematic Review. INTERNATIONAL JOURNAL OF ENVIRONMENTAL RESEARCH AND PUBLIC HEALTH. 2020 Apr;17(7).</w:t>
      </w:r>
    </w:p>
    <w:p w14:paraId="25443417">
      <w:pPr>
        <w:keepNext w:val="0"/>
        <w:keepLines w:val="0"/>
        <w:widowControl/>
        <w:numPr>
          <w:ilvl w:val="0"/>
          <w:numId w:val="14"/>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Banfi F, Barazzetti L, Previtali M, Roncoroni F. HISTORIC BIM: A NEW REPOSITORY FOR STRUCTURAL HEALTH MONITORING. In: Tucci G, Bonora V, editors. Polytechnic University of Milan. 2017. p. 269–74.</w:t>
      </w:r>
    </w:p>
    <w:p w14:paraId="5DB97057">
      <w:pPr>
        <w:keepNext w:val="0"/>
        <w:keepLines w:val="0"/>
        <w:widowControl/>
        <w:numPr>
          <w:ilvl w:val="0"/>
          <w:numId w:val="15"/>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Basto C, Pelà L, Chacón R. Open-source digital technologies for low-cost monitoring of historical constructions. JOURNAL OF CULTURAL HERITAGE. 2017 May;25:31–40.</w:t>
      </w:r>
    </w:p>
    <w:p w14:paraId="33D061AB">
      <w:pPr>
        <w:keepNext w:val="0"/>
        <w:keepLines w:val="0"/>
        <w:widowControl/>
        <w:numPr>
          <w:ilvl w:val="0"/>
          <w:numId w:val="16"/>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Bestelmeyer B, McCord S, Browning D, Burkett L, Elias E, Estell R, et al. Fulfilling the promise of digital tools to build rangeland resilience. FRONTIERS IN ECOLOGY AND THE ENVIRONMENT. 2024 Jun;22(5).</w:t>
      </w:r>
    </w:p>
    <w:p w14:paraId="2553951A">
      <w:pPr>
        <w:keepNext w:val="0"/>
        <w:keepLines w:val="0"/>
        <w:widowControl/>
        <w:numPr>
          <w:ilvl w:val="0"/>
          <w:numId w:val="17"/>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Bevilacqua M, Caroti G, Piemonte A, Terranova A. Digital Technology and Mechatronic Systems for the Architectural 3D Metric Survey. Ottaviano E, Pelliccio A, Gattulli V, editors. 2018. 161 p. (MECHATRONICS FOR CULTURAL HERITAGE AND CIVIL ENGINEERING; vol. 92).</w:t>
      </w:r>
    </w:p>
    <w:p w14:paraId="7ED93BC2">
      <w:pPr>
        <w:keepNext w:val="0"/>
        <w:keepLines w:val="0"/>
        <w:widowControl/>
        <w:numPr>
          <w:ilvl w:val="0"/>
          <w:numId w:val="18"/>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Bhangdia P, Murhekar A. Inclusion of people with disabilities in disaster and climate risk reduction planning: a case from Bhubaneswar, Odisha. SUSTAINABLE AND RESILIENT INFRASTRUCTURE. 2023 Jan 27;8:137–42.</w:t>
      </w:r>
    </w:p>
    <w:p w14:paraId="4E2395C7">
      <w:pPr>
        <w:keepNext w:val="0"/>
        <w:keepLines w:val="0"/>
        <w:widowControl/>
        <w:numPr>
          <w:ilvl w:val="0"/>
          <w:numId w:val="19"/>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Bondarenko SY, Grushin SP, Frolov YV, Merts IV. PHOTOGRAMMETRY IN ARCHAEOLOGY: MODERN TECHNOLOGIES OF DOCUMENTATION AND RECONSTRUCTION. Nations Relig Eurasia. 2024;29(2):31–46.</w:t>
      </w:r>
    </w:p>
    <w:p w14:paraId="6AC1423D">
      <w:pPr>
        <w:keepNext w:val="0"/>
        <w:keepLines w:val="0"/>
        <w:widowControl/>
        <w:numPr>
          <w:ilvl w:val="0"/>
          <w:numId w:val="20"/>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Bratuskins U, Zaleckis K, Treija S, Korolova A, Kamicaityte J. Digital Information Tools for Urban Regeneration: Capital’s Approach in Theory and Practice. SUSTAINABILITY. 2020 Oct;12(19).</w:t>
      </w:r>
    </w:p>
    <w:p w14:paraId="2A633F79">
      <w:pPr>
        <w:keepNext w:val="0"/>
        <w:keepLines w:val="0"/>
        <w:widowControl/>
        <w:numPr>
          <w:ilvl w:val="0"/>
          <w:numId w:val="21"/>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Bukauskas A, Mayencourt P, Shepherd P, Sharma B, Mueller C, Walker P, et al. Whole timber construction: A state of the art review. CONSTRUCTION AND BUILDING MATERIALS. 2019 Jul 20;213:748–69.</w:t>
      </w:r>
    </w:p>
    <w:p w14:paraId="244A86F6">
      <w:pPr>
        <w:keepNext w:val="0"/>
        <w:keepLines w:val="0"/>
        <w:widowControl/>
        <w:numPr>
          <w:ilvl w:val="0"/>
          <w:numId w:val="22"/>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Calton L, Wei Z. Using Artificial Neural Network Models to Assess Hurricane Damage through Transfer Learning. APPLIED SCIENCES-BASEL. 2022 Feb;12(3).</w:t>
      </w:r>
    </w:p>
    <w:p w14:paraId="52C479E7">
      <w:pPr>
        <w:keepNext w:val="0"/>
        <w:keepLines w:val="0"/>
        <w:widowControl/>
        <w:numPr>
          <w:ilvl w:val="0"/>
          <w:numId w:val="23"/>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Carmichael B, Wilson G, Namarnyilk I, Nadji S, Cahill J, Brockwell S, et al. A Methodology for the Assessment of Climate Change Adaptation Options for Cultural Heritage Sites. CLIMATE. 2020 Aug;8(8).</w:t>
      </w:r>
    </w:p>
    <w:p w14:paraId="4CA1DE2D">
      <w:pPr>
        <w:keepNext w:val="0"/>
        <w:keepLines w:val="0"/>
        <w:widowControl/>
        <w:numPr>
          <w:ilvl w:val="0"/>
          <w:numId w:val="24"/>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Cesário V, Nisi V. Collecting Qualitative Data During COVID-19. In: Ardito C, Lanzilotti R, Malizia A, Petrie H, Piccinno A, Desolda G, et al., editors. 2021. p. 377–81.</w:t>
      </w:r>
    </w:p>
    <w:p w14:paraId="1D18FE06">
      <w:pPr>
        <w:keepNext w:val="0"/>
        <w:keepLines w:val="0"/>
        <w:widowControl/>
        <w:numPr>
          <w:ilvl w:val="0"/>
          <w:numId w:val="24"/>
        </w:numPr>
        <w:suppressLineNumbers w:val="0"/>
        <w:pBdr>
          <w:right w:val="none" w:color="auto" w:sz="0" w:space="0"/>
        </w:pBdr>
        <w:spacing w:after="210" w:afterAutospacing="0"/>
        <w:ind w:left="0" w:leftChars="0" w:firstLine="0" w:firstLineChars="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Chauhan A, Qin J, Sury J, Soden R, ACM. Exploring Community Needs for Disaster Shelters Using Cultural Probes. In: University of Toronto. 2022. p. 414–28.</w:t>
      </w:r>
    </w:p>
    <w:p w14:paraId="32253874">
      <w:pPr>
        <w:keepNext w:val="0"/>
        <w:keepLines w:val="0"/>
        <w:widowControl/>
        <w:numPr>
          <w:ilvl w:val="0"/>
          <w:numId w:val="25"/>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Chaves E, Aguilar J, Barontini A, Mendes N, Compán V. Digital Tools for the Preventive Conservation of Built Heritage: The Church of Santa Ana in Seville. HERITAGE. 2024 Jul;7(7):3470–94.</w:t>
      </w:r>
    </w:p>
    <w:p w14:paraId="1770412C">
      <w:pPr>
        <w:keepNext w:val="0"/>
        <w:keepLines w:val="0"/>
        <w:widowControl/>
        <w:numPr>
          <w:ilvl w:val="0"/>
          <w:numId w:val="26"/>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Chen S, Yang H, Wang S, Hu Q. Surveying and Digital Restoration of Towering Architectural Heritage in Harsh Environments: a Case Study of the Millennium Ancient Watchtower in Tibet. SUSTAINABILITY. 2018 Sep;10(9).</w:t>
      </w:r>
    </w:p>
    <w:p w14:paraId="0D2144DF">
      <w:pPr>
        <w:keepNext w:val="0"/>
        <w:keepLines w:val="0"/>
        <w:widowControl/>
        <w:numPr>
          <w:ilvl w:val="0"/>
          <w:numId w:val="27"/>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Collinge W, Farghaly K, Mosleh M, Manu P, Cheung C, Osorio-Sandoval C. BIM-based construction safety risk library. AUTOMATION IN CONSTRUCTION. 2022 Sep;141.</w:t>
      </w:r>
    </w:p>
    <w:p w14:paraId="67810821">
      <w:pPr>
        <w:keepNext w:val="0"/>
        <w:keepLines w:val="0"/>
        <w:widowControl/>
        <w:numPr>
          <w:ilvl w:val="0"/>
          <w:numId w:val="28"/>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Collins L, Guindon L, Lloyd C, Taylor S, White S. Fractional cover mapping of wildland-urban interface fuels using Landsat, Sentinel 1 and PALSAR imagery. REMOTE SENSING OF ENVIRONMENT. 2024 Jul 1;308.</w:t>
      </w:r>
    </w:p>
    <w:p w14:paraId="233D83F6">
      <w:pPr>
        <w:keepNext w:val="0"/>
        <w:keepLines w:val="0"/>
        <w:widowControl/>
        <w:numPr>
          <w:ilvl w:val="0"/>
          <w:numId w:val="29"/>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Coppola M, Vitale J, Poli G. The baths complex of Villa San Marco at Stabia: investigations in a risk-assessment perspective. INTERNATIONAL JOURNAL OF MASONRY RESEARCH AND INNOVATION. 2023;8(2–3):134–53.</w:t>
      </w:r>
    </w:p>
    <w:p w14:paraId="4DC433B8">
      <w:pPr>
        <w:keepNext w:val="0"/>
        <w:keepLines w:val="0"/>
        <w:widowControl/>
        <w:numPr>
          <w:ilvl w:val="0"/>
          <w:numId w:val="30"/>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D’Orazio M, Canafoglia M, Bernardini G, Quagliarini E. Towards Using Digital Technologies to Balance Conservation and Fire Mitigation in Building Heritage Hosting Vulnerable Occupants: Rapid Evacuation Simulator Verification for the “Omero Museum” (Ancona, Italy). HERITAGE. 2024 Jul;7(7):3734–55.</w:t>
      </w:r>
    </w:p>
    <w:p w14:paraId="6C733415">
      <w:pPr>
        <w:keepNext w:val="0"/>
        <w:keepLines w:val="0"/>
        <w:widowControl/>
        <w:numPr>
          <w:ilvl w:val="0"/>
          <w:numId w:val="31"/>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 xml:space="preserve">Danesh MM, Rajabi A. Importance of Digital Techniques of Documentation for the Conservation of Cultural Heritage. In: Adv Sci Tech Inno [Internet]. Springer Nature; 2022. p. 415–25. Available from: </w:t>
      </w:r>
      <w:r>
        <w:rPr>
          <w:rFonts w:hint="default" w:ascii="Times New Roman" w:hAnsi="Times New Roman" w:eastAsia="宋体" w:cs="Times New Roman"/>
          <w:kern w:val="0"/>
          <w:sz w:val="20"/>
          <w:szCs w:val="20"/>
          <w:lang w:val="en-US" w:eastAsia="zh-CN" w:bidi="ar"/>
          <w14:ligatures w14:val="standardContextual"/>
        </w:rPr>
        <w:fldChar w:fldCharType="begin"/>
      </w:r>
      <w:r>
        <w:rPr>
          <w:rFonts w:hint="default" w:ascii="Times New Roman" w:hAnsi="Times New Roman" w:eastAsia="宋体" w:cs="Times New Roman"/>
          <w:kern w:val="0"/>
          <w:sz w:val="20"/>
          <w:szCs w:val="20"/>
          <w:lang w:val="en-US" w:eastAsia="zh-CN" w:bidi="ar"/>
          <w14:ligatures w14:val="standardContextual"/>
        </w:rPr>
        <w:instrText xml:space="preserve"> HYPERLINK "https://www.scopus.com/inward/record.uri?eid=2-s2.0-85126463339&amp;doi=10.1007/978-3-030-74482-3_32&amp;partnerID=40&amp;md5=7bd3fff6e041f7697b4bb541434d51da" </w:instrText>
      </w:r>
      <w:r>
        <w:rPr>
          <w:rFonts w:hint="default" w:ascii="Times New Roman" w:hAnsi="Times New Roman" w:eastAsia="宋体" w:cs="Times New Roman"/>
          <w:kern w:val="0"/>
          <w:sz w:val="20"/>
          <w:szCs w:val="20"/>
          <w:lang w:val="en-US" w:eastAsia="zh-CN" w:bidi="ar"/>
          <w14:ligatures w14:val="standardContextual"/>
        </w:rPr>
        <w:fldChar w:fldCharType="separate"/>
      </w:r>
      <w:r>
        <w:rPr>
          <w:rStyle w:val="4"/>
          <w:rFonts w:hint="default" w:ascii="Times New Roman" w:hAnsi="Times New Roman" w:eastAsia="宋体" w:cs="Times New Roman"/>
          <w:sz w:val="20"/>
          <w:szCs w:val="20"/>
        </w:rPr>
        <w:t>https://www.scopus.com/inward/record.uri?eid=2-s2.0-85126463339&amp;doi=10.1007%2f978-3-030-74482-3_32&amp;partnerID=40&amp;md5=7bd3fff6e041f7697b4bb541434d51da</w:t>
      </w:r>
      <w:r>
        <w:rPr>
          <w:rFonts w:hint="default" w:ascii="Times New Roman" w:hAnsi="Times New Roman" w:eastAsia="宋体" w:cs="Times New Roman"/>
          <w:kern w:val="0"/>
          <w:sz w:val="20"/>
          <w:szCs w:val="20"/>
          <w:lang w:val="en-US" w:eastAsia="zh-CN" w:bidi="ar"/>
          <w14:ligatures w14:val="standardContextual"/>
        </w:rPr>
        <w:fldChar w:fldCharType="end"/>
      </w:r>
    </w:p>
    <w:p w14:paraId="2856D004">
      <w:pPr>
        <w:keepNext w:val="0"/>
        <w:keepLines w:val="0"/>
        <w:widowControl/>
        <w:numPr>
          <w:ilvl w:val="0"/>
          <w:numId w:val="32"/>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Darko A, Chan A, Yang Y, Tetteh M. Building information modeling (BIM)-based modular integrated construction risk management-Critical survey and future needs. COMPUTERS IN INDUSTRY. 2020 Dec;123.</w:t>
      </w:r>
    </w:p>
    <w:p w14:paraId="4F745893">
      <w:pPr>
        <w:keepNext w:val="0"/>
        <w:keepLines w:val="0"/>
        <w:widowControl/>
        <w:numPr>
          <w:ilvl w:val="0"/>
          <w:numId w:val="33"/>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de Fino M, Bruno S, Fatiguso F. DISSEMINATION, ASSESSMENT AND MANAGEMENT OF HISTORIC BUILDINGS BY THEMATIC VIRTUAL TOURS AND 3D MODELS. Virtual Archaeol Rev. 2022;13(26):88–102.</w:t>
      </w:r>
    </w:p>
    <w:p w14:paraId="171AA86D">
      <w:pPr>
        <w:keepNext w:val="0"/>
        <w:keepLines w:val="0"/>
        <w:widowControl/>
        <w:numPr>
          <w:ilvl w:val="0"/>
          <w:numId w:val="34"/>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De Marco R, Galasso F, Malusardi C. Digital documentation of fortified urban routes in Pavia (Italy): territorial databases and structural models for the preservation of military ruins. In: Palazon JN, GarciaPulido LJ, editors. DEFENSIVE ARCHITECTURE OF THE MEDITERRANEAN, VOL X. Valencia: Univ Politecnica Valencia; 2020. p. 349–56. (Defensive Architectures of the Mediterranean).</w:t>
      </w:r>
    </w:p>
    <w:p w14:paraId="7507E2EA">
      <w:pPr>
        <w:keepNext w:val="0"/>
        <w:keepLines w:val="0"/>
        <w:widowControl/>
        <w:numPr>
          <w:ilvl w:val="0"/>
          <w:numId w:val="35"/>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Devilat B, Lanuza F, Mane M, Pithawalla Z. Advanced documentation technologies for people-centred preparedness and re-construction in Bela, India. DISASTER PREVENTION AND MANAGEMENT. 2024 Oct 18;</w:t>
      </w:r>
    </w:p>
    <w:p w14:paraId="2FA55690">
      <w:pPr>
        <w:keepNext w:val="0"/>
        <w:keepLines w:val="0"/>
        <w:widowControl/>
        <w:numPr>
          <w:ilvl w:val="0"/>
          <w:numId w:val="36"/>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Dimen L, Borsan T, Gaban L. 3D MODELLING OF HISTORICAL MONUMENTS USING PHOTOGRAMMETRIC AND GIS SOFTWARE FOR RESTAURATION. JOURNAL OF ENVIRONMENTAL PROTECTION AND ECOLOGY. 2018;19(1):330–7.</w:t>
      </w:r>
    </w:p>
    <w:p w14:paraId="7A739ED0">
      <w:pPr>
        <w:keepNext w:val="0"/>
        <w:keepLines w:val="0"/>
        <w:widowControl/>
        <w:numPr>
          <w:ilvl w:val="0"/>
          <w:numId w:val="37"/>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Dobrucali E, Sadikoglu E, Demirkesen S, Zhang C, Tezel A, Kiral I. A bibliometric analysis of digital technologies use in construction health and safety. ENGINEERING CONSTRUCTION AND ARCHITECTURAL MANAGEMENT. 2024 Jul 25;31(8):3249–82.</w:t>
      </w:r>
    </w:p>
    <w:p w14:paraId="183246EA">
      <w:pPr>
        <w:keepNext w:val="0"/>
        <w:keepLines w:val="0"/>
        <w:widowControl/>
        <w:numPr>
          <w:ilvl w:val="0"/>
          <w:numId w:val="38"/>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 xml:space="preserve">Domingo Ballestin J, Agustín Hernández L, Vallespín Muniesa A. Digitisation and Virtualisation of Medieval Historical and Artistic Heritage. Taüll 1123 and Sigena Mágica, Two Examples of Strategies for Conserving, Disseminating and Preserving Heritage Through New Technologies. In: Springer Ser Des Innov [Internet]. Springer Nature; 2024. p. 256–63. Available from: </w:t>
      </w:r>
      <w:r>
        <w:rPr>
          <w:rFonts w:hint="default" w:ascii="Times New Roman" w:hAnsi="Times New Roman" w:eastAsia="宋体" w:cs="Times New Roman"/>
          <w:kern w:val="0"/>
          <w:sz w:val="20"/>
          <w:szCs w:val="20"/>
          <w:lang w:val="en-US" w:eastAsia="zh-CN" w:bidi="ar"/>
          <w14:ligatures w14:val="standardContextual"/>
        </w:rPr>
        <w:fldChar w:fldCharType="begin"/>
      </w:r>
      <w:r>
        <w:rPr>
          <w:rFonts w:hint="default" w:ascii="Times New Roman" w:hAnsi="Times New Roman" w:eastAsia="宋体" w:cs="Times New Roman"/>
          <w:kern w:val="0"/>
          <w:sz w:val="20"/>
          <w:szCs w:val="20"/>
          <w:lang w:val="en-US" w:eastAsia="zh-CN" w:bidi="ar"/>
          <w14:ligatures w14:val="standardContextual"/>
        </w:rPr>
        <w:instrText xml:space="preserve"> HYPERLINK "https://www.scopus.com/inward/record.uri?eid=2-s2.0-85191429003&amp;doi=10.1007/978-3-031-57579-2_31&amp;partnerID=40&amp;md5=0d5b000c3d1cfe12ad863d5cdb7cae41" </w:instrText>
      </w:r>
      <w:r>
        <w:rPr>
          <w:rFonts w:hint="default" w:ascii="Times New Roman" w:hAnsi="Times New Roman" w:eastAsia="宋体" w:cs="Times New Roman"/>
          <w:kern w:val="0"/>
          <w:sz w:val="20"/>
          <w:szCs w:val="20"/>
          <w:lang w:val="en-US" w:eastAsia="zh-CN" w:bidi="ar"/>
          <w14:ligatures w14:val="standardContextual"/>
        </w:rPr>
        <w:fldChar w:fldCharType="separate"/>
      </w:r>
      <w:r>
        <w:rPr>
          <w:rStyle w:val="4"/>
          <w:rFonts w:hint="default" w:ascii="Times New Roman" w:hAnsi="Times New Roman" w:eastAsia="宋体" w:cs="Times New Roman"/>
          <w:sz w:val="20"/>
          <w:szCs w:val="20"/>
        </w:rPr>
        <w:t>https://www.scopus.com/inward/record.uri?eid=2-s2.0-85191429003&amp;doi=10.1007%2f978-3-031-57579-2_31&amp;partnerID=40&amp;md5=0d5b000c3d1cfe12ad863d5cdb7cae41</w:t>
      </w:r>
      <w:r>
        <w:rPr>
          <w:rFonts w:hint="default" w:ascii="Times New Roman" w:hAnsi="Times New Roman" w:eastAsia="宋体" w:cs="Times New Roman"/>
          <w:kern w:val="0"/>
          <w:sz w:val="20"/>
          <w:szCs w:val="20"/>
          <w:lang w:val="en-US" w:eastAsia="zh-CN" w:bidi="ar"/>
          <w14:ligatures w14:val="standardContextual"/>
        </w:rPr>
        <w:fldChar w:fldCharType="end"/>
      </w:r>
    </w:p>
    <w:p w14:paraId="0901AEF7">
      <w:pPr>
        <w:keepNext w:val="0"/>
        <w:keepLines w:val="0"/>
        <w:widowControl/>
        <w:numPr>
          <w:ilvl w:val="0"/>
          <w:numId w:val="39"/>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Doukari O, Wakefield J, Martinez P, Kassem M. An ontology-based tool for safety management in building renovation projects. JOURNAL OF BUILDING ENGINEERING. 2024 May 1;84.</w:t>
      </w:r>
    </w:p>
    <w:p w14:paraId="3C113130">
      <w:pPr>
        <w:keepNext w:val="0"/>
        <w:keepLines w:val="0"/>
        <w:widowControl/>
        <w:numPr>
          <w:ilvl w:val="0"/>
          <w:numId w:val="40"/>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Duarte-Vidal L, Herrera R, Atencio E, Muñoz-La Rivera F. Interoperability of Digital Tools for the Monitoring and Control of Construction Projects. APPLIED SCIENCES-BASEL. 2021 Nov;11(21).</w:t>
      </w:r>
    </w:p>
    <w:p w14:paraId="0083AECA">
      <w:pPr>
        <w:keepNext w:val="0"/>
        <w:keepLines w:val="0"/>
        <w:widowControl/>
        <w:numPr>
          <w:ilvl w:val="0"/>
          <w:numId w:val="41"/>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 xml:space="preserve">Dzwierzynska J, Prokop A. Reconstruction of Historic Monuments—A Dual Approach. Sustainability [Internet]. 2022;14(21). Available from: </w:t>
      </w:r>
      <w:r>
        <w:rPr>
          <w:rFonts w:hint="default" w:ascii="Times New Roman" w:hAnsi="Times New Roman" w:eastAsia="宋体" w:cs="Times New Roman"/>
          <w:kern w:val="0"/>
          <w:sz w:val="20"/>
          <w:szCs w:val="20"/>
          <w:lang w:val="en-US" w:eastAsia="zh-CN" w:bidi="ar"/>
          <w14:ligatures w14:val="standardContextual"/>
        </w:rPr>
        <w:fldChar w:fldCharType="begin"/>
      </w:r>
      <w:r>
        <w:rPr>
          <w:rFonts w:hint="default" w:ascii="Times New Roman" w:hAnsi="Times New Roman" w:eastAsia="宋体" w:cs="Times New Roman"/>
          <w:kern w:val="0"/>
          <w:sz w:val="20"/>
          <w:szCs w:val="20"/>
          <w:lang w:val="en-US" w:eastAsia="zh-CN" w:bidi="ar"/>
          <w14:ligatures w14:val="standardContextual"/>
        </w:rPr>
        <w:instrText xml:space="preserve"> HYPERLINK "https://www.scopus.com/inward/record.uri?eid=2-s2.0-85148287289&amp;doi=10.3390/su142114651&amp;partnerID=40&amp;md5=4863e450736c27b19759babdf588ab8c" </w:instrText>
      </w:r>
      <w:r>
        <w:rPr>
          <w:rFonts w:hint="default" w:ascii="Times New Roman" w:hAnsi="Times New Roman" w:eastAsia="宋体" w:cs="Times New Roman"/>
          <w:kern w:val="0"/>
          <w:sz w:val="20"/>
          <w:szCs w:val="20"/>
          <w:lang w:val="en-US" w:eastAsia="zh-CN" w:bidi="ar"/>
          <w14:ligatures w14:val="standardContextual"/>
        </w:rPr>
        <w:fldChar w:fldCharType="separate"/>
      </w:r>
      <w:r>
        <w:rPr>
          <w:rStyle w:val="4"/>
          <w:rFonts w:hint="default" w:ascii="Times New Roman" w:hAnsi="Times New Roman" w:eastAsia="宋体" w:cs="Times New Roman"/>
          <w:sz w:val="20"/>
          <w:szCs w:val="20"/>
        </w:rPr>
        <w:t>https://www.scopus.com/inward/record.uri?eid=2-s2.0-85148287289&amp;doi=10.3390%2fsu142114651&amp;partnerID=40&amp;md5=4863e450736c27b19759babdf588ab8c</w:t>
      </w:r>
      <w:r>
        <w:rPr>
          <w:rFonts w:hint="default" w:ascii="Times New Roman" w:hAnsi="Times New Roman" w:eastAsia="宋体" w:cs="Times New Roman"/>
          <w:kern w:val="0"/>
          <w:sz w:val="20"/>
          <w:szCs w:val="20"/>
          <w:lang w:val="en-US" w:eastAsia="zh-CN" w:bidi="ar"/>
          <w14:ligatures w14:val="standardContextual"/>
        </w:rPr>
        <w:fldChar w:fldCharType="end"/>
      </w:r>
    </w:p>
    <w:p w14:paraId="5CF28756">
      <w:pPr>
        <w:keepNext w:val="0"/>
        <w:keepLines w:val="0"/>
        <w:widowControl/>
        <w:numPr>
          <w:ilvl w:val="0"/>
          <w:numId w:val="42"/>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Eryaman H, Akün E. An Integration Model to Facilitate Occupational Safety Inspection through Augmented Reality and Artificial Intelligence for Working at High Locations in Buildings. TURKISH JOURNAL OF CIVIL ENGINEERING. 2023 Jul;34(4):71–104.</w:t>
      </w:r>
    </w:p>
    <w:p w14:paraId="2EAD20C1">
      <w:pPr>
        <w:keepNext w:val="0"/>
        <w:keepLines w:val="0"/>
        <w:widowControl/>
        <w:numPr>
          <w:ilvl w:val="0"/>
          <w:numId w:val="43"/>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Falco E, Malavolta I, Radzimski A, Ruberto S, Iovino L, Gallo F. Smart City L’Aquila: An Application of the “Infostructure” Approach to Public Urban Mobility in a Post-Disaster Context. JOURNAL OF URBAN TECHNOLOGY. 2018;25(1):99–121.</w:t>
      </w:r>
    </w:p>
    <w:p w14:paraId="18071A24">
      <w:pPr>
        <w:keepNext w:val="0"/>
        <w:keepLines w:val="0"/>
        <w:widowControl/>
        <w:numPr>
          <w:ilvl w:val="0"/>
          <w:numId w:val="44"/>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Farghaly K, Collinge W, Mosleh M, Manu P, Cheung C. Digital information technologies for prevention through design (PtD): a literature review and directions for future research. CONSTRUCTION INNOVATION-ENGLAND. 2022 Nov 28;22(4):1036–58.</w:t>
      </w:r>
    </w:p>
    <w:p w14:paraId="306E0737">
      <w:pPr>
        <w:keepNext w:val="0"/>
        <w:keepLines w:val="0"/>
        <w:widowControl/>
        <w:numPr>
          <w:ilvl w:val="0"/>
          <w:numId w:val="45"/>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Fatta F, De Luca L. Memory Vs Oblivion. Best practices for the constitution of the museum of Reggio Calabria. In: Piscitelli M, editor. Universita Mediterranea di Reggio Calabria. 2014. p. 958–65.</w:t>
      </w:r>
    </w:p>
    <w:p w14:paraId="3EA5D0C0">
      <w:pPr>
        <w:keepNext w:val="0"/>
        <w:keepLines w:val="0"/>
        <w:widowControl/>
        <w:numPr>
          <w:ilvl w:val="0"/>
          <w:numId w:val="46"/>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Fernandez-Alvarado J, Fernandez-Rodriguez S. 3D environmental urban BIM using LiDAR data for visualisation on Google Earth. AUTOMATION IN CONSTRUCTION. 2022 Jun;138.</w:t>
      </w:r>
    </w:p>
    <w:p w14:paraId="08CD8A46">
      <w:pPr>
        <w:keepNext w:val="0"/>
        <w:keepLines w:val="0"/>
        <w:widowControl/>
        <w:numPr>
          <w:ilvl w:val="0"/>
          <w:numId w:val="47"/>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Fregonese L, Campera A, Scala B, Adami A. THE 2012 EARTHQUAKE: AN ABACUS OF SURVEYS AND INTERVENTIONS IN MANTUA CHURCHES. In: Tucci G, Bonora V, editors. Polytechnic University of Milan. 2017. p. 31–8.</w:t>
      </w:r>
    </w:p>
    <w:p w14:paraId="4653C4FD">
      <w:pPr>
        <w:keepNext w:val="0"/>
        <w:keepLines w:val="0"/>
        <w:widowControl/>
        <w:numPr>
          <w:ilvl w:val="0"/>
          <w:numId w:val="48"/>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Galluccio G, Deal B, Brooks R, Ermolli S, Rigillo M, Perriccioli M, et al. Design for Resilient Post-Disaster Wood Waste Upcycling: The Katrina Furniture Project Experience and Its “Legacy” in a Digital Perspective. BUILDINGS. 2024 Jul;14(7).</w:t>
      </w:r>
    </w:p>
    <w:p w14:paraId="1A7E5A83">
      <w:pPr>
        <w:keepNext w:val="0"/>
        <w:keepLines w:val="0"/>
        <w:widowControl/>
        <w:numPr>
          <w:ilvl w:val="0"/>
          <w:numId w:val="49"/>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Gambin T, Hyttinen K, Sausmekat M, Wood J. Making the Invisible Visible: Underwater Malta-A Virtual Museum for Submerged Cultural Heritage. REMOTE SENSING. 2021 Apr;13(8).</w:t>
      </w:r>
    </w:p>
    <w:p w14:paraId="7096ECCE">
      <w:pPr>
        <w:keepNext w:val="0"/>
        <w:keepLines w:val="0"/>
        <w:widowControl/>
        <w:numPr>
          <w:ilvl w:val="0"/>
          <w:numId w:val="50"/>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Gao Y, Leng Y, Shan B. Control Supply Chain Risks in Digital Transformation: A New Way to Improve Supply Chain Resilience. JOURNAL OF ORGANIZATIONAL AND END USER COMPUTING. 2022;37(7).</w:t>
      </w:r>
    </w:p>
    <w:p w14:paraId="47557D59">
      <w:pPr>
        <w:keepNext w:val="0"/>
        <w:keepLines w:val="0"/>
        <w:widowControl/>
        <w:numPr>
          <w:ilvl w:val="0"/>
          <w:numId w:val="51"/>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Getuli V, Giusti T, Capone P, Sorbi T, Bruttini A. A Project Framework to Introduce Virtual Reality in Construction Health and Safety. IN BO-RICERCHE E PROGETTI PER IL TERRITORIO LA CITTA E L ARCHITETTURA. 2018;9(13):166–75.</w:t>
      </w:r>
    </w:p>
    <w:p w14:paraId="51436028">
      <w:pPr>
        <w:keepNext w:val="0"/>
        <w:keepLines w:val="0"/>
        <w:widowControl/>
        <w:numPr>
          <w:ilvl w:val="0"/>
          <w:numId w:val="52"/>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Giglitto D, Ciolfi L, Claisse C, Lockley E. Bridging cultural heritage and communities through digital technologies: Understanding perspectives and challenges. In: Cech F, Tellioglu H, editors. Sheffield Hallam University. 2019. p. 81–91.</w:t>
      </w:r>
    </w:p>
    <w:p w14:paraId="16129CEB">
      <w:pPr>
        <w:keepNext w:val="0"/>
        <w:keepLines w:val="0"/>
        <w:widowControl/>
        <w:numPr>
          <w:ilvl w:val="0"/>
          <w:numId w:val="53"/>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Giovannini E, Verdiani G, Cardinali V. Priene, a Monumental Disaster in the Aegean: Digital Approaches to the Doric Stoa’s and the Theater’s Lost Evidence. HERITAGE. 2024 Aug;7(8):4538–61.</w:t>
      </w:r>
    </w:p>
    <w:p w14:paraId="2C1DEC3F">
      <w:pPr>
        <w:keepNext w:val="0"/>
        <w:keepLines w:val="0"/>
        <w:widowControl/>
        <w:numPr>
          <w:ilvl w:val="0"/>
          <w:numId w:val="54"/>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Greaves A, Duffy S, Peterson J, Tekoglu S, Hirt A. Carved in Stone: Field Trials of Virtual Reflectance Transformation Imaging (V-RTI) in Classical Telmessos (Fethiye). JOURNAL OF FIELD ARCHAEOLOGY. 2020 Oct 2;45(7):542–55.</w:t>
      </w:r>
    </w:p>
    <w:p w14:paraId="4D0A2314">
      <w:pPr>
        <w:keepNext w:val="0"/>
        <w:keepLines w:val="0"/>
        <w:widowControl/>
        <w:numPr>
          <w:ilvl w:val="0"/>
          <w:numId w:val="55"/>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Han J, Kim J, Kim S, Wang S. Effectiveness of Image Augmentation Techniques on Detection of Building Characteristics from Street View Images Using Deep Learning. JOURNAL OF CONSTRUCTION ENGINEERING AND MANAGEMENT. 2024 Oct 1;150(10).</w:t>
      </w:r>
    </w:p>
    <w:p w14:paraId="26239816">
      <w:pPr>
        <w:keepNext w:val="0"/>
        <w:keepLines w:val="0"/>
        <w:widowControl/>
        <w:numPr>
          <w:ilvl w:val="0"/>
          <w:numId w:val="56"/>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Hannaford E, Schlegel V, Lewis R, Ramsden S, Bunn J, Moore J, et al. Our Heritage, Our Stories: developing AI tools to link and support community-generated digital cultural heritage. JOURNAL OF DOCUMENTATION. 2024 Sep 3;80(5):1133–47.</w:t>
      </w:r>
    </w:p>
    <w:p w14:paraId="6BE52F02">
      <w:pPr>
        <w:keepNext w:val="0"/>
        <w:keepLines w:val="0"/>
        <w:widowControl/>
        <w:numPr>
          <w:ilvl w:val="0"/>
          <w:numId w:val="57"/>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Hansson K. visual methods for desire and wonder in the digital heritage. FEMINIST REVIEW. 2023 Nov;135(1):162–80.</w:t>
      </w:r>
    </w:p>
    <w:p w14:paraId="6227C5A4">
      <w:pPr>
        <w:keepNext w:val="0"/>
        <w:keepLines w:val="0"/>
        <w:widowControl/>
        <w:numPr>
          <w:ilvl w:val="0"/>
          <w:numId w:val="58"/>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Harati M, van de Lindt J. Data-driven machine learning for multi-hazard fragility surfaces in seismic resilience analysis. COMPUTER-AIDED CIVIL AND INFRASTRUCTURE ENGINEERING. 2024 Oct 7;</w:t>
      </w:r>
    </w:p>
    <w:p w14:paraId="51AD85AE">
      <w:pPr>
        <w:keepNext w:val="0"/>
        <w:keepLines w:val="0"/>
        <w:widowControl/>
        <w:numPr>
          <w:ilvl w:val="0"/>
          <w:numId w:val="59"/>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Hare B, Kumar B, Campbell J. IMPACT OF A MULTI-MEDIA DIGITAL TOOL ON IDENTIFYING CONSTRUCTION HAZARDS UNDER THE UK CONSTRUCTION DESIGN AND MANAGEMENT REGULATIONS. JOURNAL OF INFORMATION TECHNOLOGY IN CONSTRUCTION. 2020;25:482–99.</w:t>
      </w:r>
    </w:p>
    <w:p w14:paraId="6E7DCB9E">
      <w:pPr>
        <w:keepNext w:val="0"/>
        <w:keepLines w:val="0"/>
        <w:widowControl/>
        <w:numPr>
          <w:ilvl w:val="0"/>
          <w:numId w:val="60"/>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Hosamo H, Hosamo M. Digital Twin Technology for Bridge Maintenance using 3D Laser Scanning: A Review. ADVANCES IN CIVIL ENGINEERING. 2022 Jul 14;2022.</w:t>
      </w:r>
    </w:p>
    <w:p w14:paraId="2E30A1B7">
      <w:pPr>
        <w:keepNext w:val="0"/>
        <w:keepLines w:val="0"/>
        <w:widowControl/>
        <w:numPr>
          <w:ilvl w:val="0"/>
          <w:numId w:val="61"/>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Januszkiewicz K, IOP. Personal Sky Equipment for Inhabitants of Coastal Cities: Envisioning an Evacuation System to Reduce Disaster’s Impact During the Climate Change Era. In: West Pomeranian University of Technology. 2019.</w:t>
      </w:r>
    </w:p>
    <w:p w14:paraId="45151603">
      <w:pPr>
        <w:keepNext w:val="0"/>
        <w:keepLines w:val="0"/>
        <w:widowControl/>
        <w:numPr>
          <w:ilvl w:val="0"/>
          <w:numId w:val="62"/>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Jastroch N. Applied Artificial Intelligence: Risk Mitigation Matters. In: Junior O, Noel F, Rivest L, Bouras A, editors. 2022. p. 279–92.</w:t>
      </w:r>
    </w:p>
    <w:p w14:paraId="140039DE">
      <w:pPr>
        <w:keepNext w:val="0"/>
        <w:keepLines w:val="0"/>
        <w:widowControl/>
        <w:numPr>
          <w:ilvl w:val="0"/>
          <w:numId w:val="63"/>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Jiang Y, Uwakweh B. Using Weakly Supervised Semantic Segmentation for Post-Disaster Scene Understanding. In: Shane J, Madson K, Mo Y, Poleacovschi C, Sturgill R, editors. University of North Carolina. 2024. p. 1267–77.</w:t>
      </w:r>
    </w:p>
    <w:p w14:paraId="496BABD6">
      <w:pPr>
        <w:keepNext w:val="0"/>
        <w:keepLines w:val="0"/>
        <w:widowControl/>
        <w:numPr>
          <w:ilvl w:val="0"/>
          <w:numId w:val="64"/>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Jin R, Hancock C, Tang L, Wanatowski D. BIM Investment, Returns, and Risks in China’s AEC Industries. JOURNAL OF CONSTRUCTION ENGINEERING AND MANAGEMENT. 2017 Dec;143(12).</w:t>
      </w:r>
    </w:p>
    <w:p w14:paraId="0F83F6B5">
      <w:pPr>
        <w:keepNext w:val="0"/>
        <w:keepLines w:val="0"/>
        <w:widowControl/>
        <w:numPr>
          <w:ilvl w:val="0"/>
          <w:numId w:val="65"/>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Juchimiuk J, Januszkiewicz K, IOP. Envisioning infrastructure to reduce disaster’s impact to cities during the climate change area being elements of smart cities. In: University of Zielona Gora. 2019.</w:t>
      </w:r>
    </w:p>
    <w:p w14:paraId="3CBC54E4">
      <w:pPr>
        <w:keepNext w:val="0"/>
        <w:keepLines w:val="0"/>
        <w:widowControl/>
        <w:numPr>
          <w:ilvl w:val="0"/>
          <w:numId w:val="66"/>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Kaushal S, Soto M, Napolitano R. STRUCTURAL ANALYSIS OF POST-DISASTER MASONRY STRUCTURES MODELED USING CLOUD2FEM SOFTWARE. In: Tucci G, Balletti C, Bonora V, Fassi F, Spano A, Parisi E, et al., editors. Pennsylvania Commonwealth System of Higher Education (PCSHE). 2023. p. 827–34.</w:t>
      </w:r>
    </w:p>
    <w:p w14:paraId="37DFA111">
      <w:pPr>
        <w:keepNext w:val="0"/>
        <w:keepLines w:val="0"/>
        <w:widowControl/>
        <w:numPr>
          <w:ilvl w:val="0"/>
          <w:numId w:val="67"/>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Kaushal S, Soto M, Napolitano R. Assessing the behavior of historic masonry buildings to tornadic events: A comparative study of code-based analysis and point cloud based simulation. ENGINEERING FAILURE ANALYSIS. 2024 Sep;163.</w:t>
      </w:r>
    </w:p>
    <w:p w14:paraId="1DAF2206">
      <w:pPr>
        <w:keepNext w:val="0"/>
        <w:keepLines w:val="0"/>
        <w:widowControl/>
        <w:numPr>
          <w:ilvl w:val="0"/>
          <w:numId w:val="68"/>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Kaushal S, Soto M, Napolitano R. Three-Dimensional Digital Documentation of Tornado-Damaged Heritage Buildings. JOURNAL OF STRUCTURAL ENGINEERING. 2024 Oct 1;150(10).</w:t>
      </w:r>
    </w:p>
    <w:p w14:paraId="5CE3A722">
      <w:pPr>
        <w:keepNext w:val="0"/>
        <w:keepLines w:val="0"/>
        <w:widowControl/>
        <w:numPr>
          <w:ilvl w:val="0"/>
          <w:numId w:val="69"/>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Kim B, Preethaa K, Natarajan Y, Danushkumar V, An J, Lee D. Real-time assessment of rebar intervals using a computer vision-based DVNet model for improved structural integrity. CASE STUDIES IN CONSTRUCTION MATERIALS. 2024 Dec;21.</w:t>
      </w:r>
    </w:p>
    <w:p w14:paraId="416B2ADC">
      <w:pPr>
        <w:keepNext w:val="0"/>
        <w:keepLines w:val="0"/>
        <w:widowControl/>
        <w:numPr>
          <w:ilvl w:val="0"/>
          <w:numId w:val="70"/>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Kinch J, Diamantides K, Houlton B. A platform methodology for smart technology within the built environment. INTELLIGENT BUILDINGS INTERNATIONAL. 2021;13(3):187–200.</w:t>
      </w:r>
    </w:p>
    <w:p w14:paraId="23138D6A">
      <w:pPr>
        <w:keepNext w:val="0"/>
        <w:keepLines w:val="0"/>
        <w:widowControl/>
        <w:numPr>
          <w:ilvl w:val="0"/>
          <w:numId w:val="71"/>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Kumar G, Roy A, Singh R, Gehlot A, Rashid M, Akram S, et al. Hybrid Architecture Based System for the Establishment of Sustainable Environment in a Construction Site with 433 MHz LoRa and 2.4 GHz Zigbee. SUSTAINABILITY. 2022 May;14(10).</w:t>
      </w:r>
    </w:p>
    <w:p w14:paraId="762D896C">
      <w:pPr>
        <w:keepNext w:val="0"/>
        <w:keepLines w:val="0"/>
        <w:widowControl/>
        <w:numPr>
          <w:ilvl w:val="0"/>
          <w:numId w:val="72"/>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Kumar T. Identification, documentation and promotion of cultural heritage: problems and prospects in the Indian context. JOURNAL OF CULTURAL HERITAGE MANAGEMENT AND SUSTAINABLE DEVELOPMENT. 2022 Aug 23;</w:t>
      </w:r>
    </w:p>
    <w:p w14:paraId="2DBEA673">
      <w:pPr>
        <w:keepNext w:val="0"/>
        <w:keepLines w:val="0"/>
        <w:widowControl/>
        <w:numPr>
          <w:ilvl w:val="0"/>
          <w:numId w:val="73"/>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Lee C, Chong H, Tanko B, Klufallah M. Effect between Trust in Communication Technology and Interorganizational Trust in BIM-Enabled Projects. JOURNAL OF CONSTRUCTION ENGINEERING AND MANAGEMENT. 2022 Aug 1;148(8).</w:t>
      </w:r>
    </w:p>
    <w:p w14:paraId="2C0431B6">
      <w:pPr>
        <w:keepNext w:val="0"/>
        <w:keepLines w:val="0"/>
        <w:widowControl/>
        <w:numPr>
          <w:ilvl w:val="0"/>
          <w:numId w:val="74"/>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Leon I, Pérez J, Senderos M. Advanced Techniques for Fast and Accurate Heritage Digitisation in Multiple Case Studies. SUSTAINABILITY. 2020 Aug;12(15).</w:t>
      </w:r>
    </w:p>
    <w:p w14:paraId="54843937">
      <w:pPr>
        <w:keepNext w:val="0"/>
        <w:keepLines w:val="0"/>
        <w:widowControl/>
        <w:numPr>
          <w:ilvl w:val="0"/>
          <w:numId w:val="75"/>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 xml:space="preserve">Li Y, Du Y, Yang M, Liang J, Bai H, Li R, et al. A review of the tools and techniques used in the digital preservation of architectural heritage within disaster cycles. Herit Sci [Internet]. 2023;11(1). Available from: </w:t>
      </w:r>
      <w:r>
        <w:rPr>
          <w:rFonts w:hint="default" w:ascii="Times New Roman" w:hAnsi="Times New Roman" w:eastAsia="宋体" w:cs="Times New Roman"/>
          <w:kern w:val="0"/>
          <w:sz w:val="20"/>
          <w:szCs w:val="20"/>
          <w:lang w:val="en-US" w:eastAsia="zh-CN" w:bidi="ar"/>
          <w14:ligatures w14:val="standardContextual"/>
        </w:rPr>
        <w:fldChar w:fldCharType="begin"/>
      </w:r>
      <w:r>
        <w:rPr>
          <w:rFonts w:hint="default" w:ascii="Times New Roman" w:hAnsi="Times New Roman" w:eastAsia="宋体" w:cs="Times New Roman"/>
          <w:kern w:val="0"/>
          <w:sz w:val="20"/>
          <w:szCs w:val="20"/>
          <w:lang w:val="en-US" w:eastAsia="zh-CN" w:bidi="ar"/>
          <w14:ligatures w14:val="standardContextual"/>
        </w:rPr>
        <w:instrText xml:space="preserve"> HYPERLINK "https://www.scopus.com/inward/record.uri?eid=2-s2.0-85171646600&amp;doi=10.1186/s40494-023-01035-x&amp;partnerID=40&amp;md5=b0564c9d37b6bf393e419de259a47709" </w:instrText>
      </w:r>
      <w:r>
        <w:rPr>
          <w:rFonts w:hint="default" w:ascii="Times New Roman" w:hAnsi="Times New Roman" w:eastAsia="宋体" w:cs="Times New Roman"/>
          <w:kern w:val="0"/>
          <w:sz w:val="20"/>
          <w:szCs w:val="20"/>
          <w:lang w:val="en-US" w:eastAsia="zh-CN" w:bidi="ar"/>
          <w14:ligatures w14:val="standardContextual"/>
        </w:rPr>
        <w:fldChar w:fldCharType="separate"/>
      </w:r>
      <w:r>
        <w:rPr>
          <w:rStyle w:val="4"/>
          <w:rFonts w:hint="default" w:ascii="Times New Roman" w:hAnsi="Times New Roman" w:eastAsia="宋体" w:cs="Times New Roman"/>
          <w:sz w:val="20"/>
          <w:szCs w:val="20"/>
        </w:rPr>
        <w:t>https://www.scopus.com/inward/record.uri?eid=2-s2.0-85171646600&amp;doi=10.1186%2fs40494-023-01035-x&amp;partnerID=40&amp;md5=b0564c9d37b6bf393e419de259a47709</w:t>
      </w:r>
      <w:r>
        <w:rPr>
          <w:rFonts w:hint="default" w:ascii="Times New Roman" w:hAnsi="Times New Roman" w:eastAsia="宋体" w:cs="Times New Roman"/>
          <w:kern w:val="0"/>
          <w:sz w:val="20"/>
          <w:szCs w:val="20"/>
          <w:lang w:val="en-US" w:eastAsia="zh-CN" w:bidi="ar"/>
          <w14:ligatures w14:val="standardContextual"/>
        </w:rPr>
        <w:fldChar w:fldCharType="end"/>
      </w:r>
    </w:p>
    <w:p w14:paraId="11D547EE">
      <w:pPr>
        <w:keepNext w:val="0"/>
        <w:keepLines w:val="0"/>
        <w:widowControl/>
        <w:numPr>
          <w:ilvl w:val="0"/>
          <w:numId w:val="76"/>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Lianos N, Stamnas A. DIGITAL DOCUMENTATION OF INDUSTRIAL HERITAGE AT RISK: THE CASE OF PALATAKI AND THE OLD MINING COMPLEX AT LIMENARIA OF THASSOS (GREECE). In: Lerma JL, Cabrelles M, editors. PROCEEDINGS OF THE 8TH INTERNATIONAL CONGRESS ON ARCHAEOLOGY, COMPUTER GRAPHICS, CULTURAL HERITAGE AND INNOVATION ( ARQUEOLOGICA 20): ADVANCED 3D DOCUMENTATION, MODELLING AND RECONSTRUCTION OF CULTURAL HERITAGE OBJECTS, MONUMENTS AND SITES. Valencia: Univ Politecnica Valencia; 2016. p. 84–8.</w:t>
      </w:r>
    </w:p>
    <w:p w14:paraId="6AA0446E">
      <w:pPr>
        <w:keepNext w:val="0"/>
        <w:keepLines w:val="0"/>
        <w:widowControl/>
        <w:numPr>
          <w:ilvl w:val="0"/>
          <w:numId w:val="77"/>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Liu N, Guo D, Song Z, Zhong S, Hu R. BIM-based digital platform and risk management system for mountain tunnel construction. Sci Rep. 2023 May 10;13(1):7585.</w:t>
      </w:r>
    </w:p>
    <w:p w14:paraId="0A6416C4">
      <w:pPr>
        <w:keepNext w:val="0"/>
        <w:keepLines w:val="0"/>
        <w:widowControl/>
        <w:numPr>
          <w:ilvl w:val="0"/>
          <w:numId w:val="78"/>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Luo L, Li Y, Wang X, Jin X, Qin Z. Supply Chain Vulnerability in Prefabricated Building Projects and Digital Mitigation Technologies. IEEE TRANSACTIONS ON ENGINEERING MANAGEMENT. 2024;71:10686–98.</w:t>
      </w:r>
    </w:p>
    <w:p w14:paraId="68B251DD">
      <w:pPr>
        <w:keepNext w:val="0"/>
        <w:keepLines w:val="0"/>
        <w:widowControl/>
        <w:numPr>
          <w:ilvl w:val="0"/>
          <w:numId w:val="79"/>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Manzoor B, Othman I, Pomares J, Chong H. A Research Framework of Mitigating Construction Accidents in High-Rise Building Projects via Integrating Building Information Modeling with Emerging Digital Technologies. APPLIED SCIENCES-BASEL. 2021 Sep;11(18).</w:t>
      </w:r>
    </w:p>
    <w:p w14:paraId="2042A1E5">
      <w:pPr>
        <w:keepNext w:val="0"/>
        <w:keepLines w:val="0"/>
        <w:widowControl/>
        <w:numPr>
          <w:ilvl w:val="0"/>
          <w:numId w:val="80"/>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Marcello B, Suppa M, IOP. Integrated survey procedures: a methodological approach for documentation and representation applied to Emilia-Romagna theatres. In: University of Ferrara. 2020.</w:t>
      </w:r>
    </w:p>
    <w:p w14:paraId="2B6B098A">
      <w:pPr>
        <w:keepNext w:val="0"/>
        <w:keepLines w:val="0"/>
        <w:widowControl/>
        <w:numPr>
          <w:ilvl w:val="0"/>
          <w:numId w:val="81"/>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Marra A, Trizio I, Fabbrocino G. Digital Tools for the Knowledge and Safeguard of Historical Heritage. In: Rainieri C, Fabbrocino G, Caterino N, Ceroni F, Notarangelo M, editors. Consiglio Nazionale delle Ricerche (CNR). 2021. p. 645–62.</w:t>
      </w:r>
    </w:p>
    <w:p w14:paraId="3E67A169">
      <w:pPr>
        <w:keepNext w:val="0"/>
        <w:keepLines w:val="0"/>
        <w:widowControl/>
        <w:numPr>
          <w:ilvl w:val="0"/>
          <w:numId w:val="82"/>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Massafra A, Prati D, Predari G, Gulli R. Wooden Truss Analysis, Preservation Strategies, and Digital Documentation through Parametric 3D Modeling and HBIM Workflow. SUSTAINABILITY. 2020 Jun;12(12).</w:t>
      </w:r>
    </w:p>
    <w:p w14:paraId="22B43B5F">
      <w:pPr>
        <w:keepNext w:val="0"/>
        <w:keepLines w:val="0"/>
        <w:widowControl/>
        <w:numPr>
          <w:ilvl w:val="0"/>
          <w:numId w:val="83"/>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Matrone F, Colucci E, De Ruvo V, Lingua A, Spanò A. HBIM IN A SEMANTIC 3D GIS DATABASE. In: Brumana R, Pracchi V, Rinaudo F, Grimoldi A, Scaioni M, Previtali M, et al., editors. Polytechnic University of Turin. 2019. p. 857–65.</w:t>
      </w:r>
    </w:p>
    <w:p w14:paraId="21F43EE5">
      <w:pPr>
        <w:keepNext w:val="0"/>
        <w:keepLines w:val="0"/>
        <w:widowControl/>
        <w:numPr>
          <w:ilvl w:val="0"/>
          <w:numId w:val="84"/>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Mellado F, Wong P, Amano K, Johnson C, Lou E. Digitisation of existing buildings to support building assessment schemes: viability of automated sustainability-led design scan-to-BIM process. ARCHITECTURAL ENGINEERING AND DESIGN MANAGEMENT. 2020 Mar 3;16(2):84–99.</w:t>
      </w:r>
    </w:p>
    <w:p w14:paraId="13073376">
      <w:pPr>
        <w:keepNext w:val="0"/>
        <w:keepLines w:val="0"/>
        <w:widowControl/>
        <w:numPr>
          <w:ilvl w:val="0"/>
          <w:numId w:val="85"/>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Mendoza M, Franco E, Gómez J. Technologies for the Preservation of Cultural Heritage-A Systematic Review of the Literature. SUSTAINABILITY. 2023 Jan;15(2).</w:t>
      </w:r>
    </w:p>
    <w:p w14:paraId="0868D704">
      <w:pPr>
        <w:keepNext w:val="0"/>
        <w:keepLines w:val="0"/>
        <w:widowControl/>
        <w:numPr>
          <w:ilvl w:val="0"/>
          <w:numId w:val="86"/>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Meyer D, Hess M, Lo E, Wittich C, Hutchinson T, Kuester F. UAV-Based Post Disaster Assessment of Cultural Heritage Sites Following the 2014 South Napa Earthquake. In: Guidi G, Torres J, Scopigno R, Graf H, Remondino F, Brunet P, et al., editors. University of California System. 2015. p. 421–2.</w:t>
      </w:r>
    </w:p>
    <w:p w14:paraId="5BDC0791">
      <w:pPr>
        <w:keepNext w:val="0"/>
        <w:keepLines w:val="0"/>
        <w:widowControl/>
        <w:numPr>
          <w:ilvl w:val="0"/>
          <w:numId w:val="87"/>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Miano A, Lobianco A, Mele A, Fiorillo A, Di Ludovico M, Prota A. Structural Health Monitoring of Road Systems: From the Network Analysis to the Single Bridge Assessment. In: Rainieri C, Gentile C, Lopez M, editors. University of Naples Federico II. 2024. p. 177–84.</w:t>
      </w:r>
    </w:p>
    <w:p w14:paraId="3FCE3969">
      <w:pPr>
        <w:keepNext w:val="0"/>
        <w:keepLines w:val="0"/>
        <w:widowControl/>
        <w:numPr>
          <w:ilvl w:val="0"/>
          <w:numId w:val="88"/>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 xml:space="preserve">Mocerino C, Lahmar A, Azrour M, Lahmar A. Innovation and Resilience in the Redevelopment, Restoration and Digitalisation Strategies of Architectural Heritage. In: AZROUR M., PITTALUGA D., TILIOUA A., BABA K., BATAN A., EL RHAFFARI Y., et al., editors. Mater Res Proc [Internet]. Association of American Publishers; 2024. p. 323–49. Available from: </w:t>
      </w:r>
      <w:r>
        <w:rPr>
          <w:rFonts w:hint="default" w:ascii="Times New Roman" w:hAnsi="Times New Roman" w:eastAsia="宋体" w:cs="Times New Roman"/>
          <w:kern w:val="0"/>
          <w:sz w:val="20"/>
          <w:szCs w:val="20"/>
          <w:lang w:val="en-US" w:eastAsia="zh-CN" w:bidi="ar"/>
          <w14:ligatures w14:val="standardContextual"/>
        </w:rPr>
        <w:fldChar w:fldCharType="begin"/>
      </w:r>
      <w:r>
        <w:rPr>
          <w:rFonts w:hint="default" w:ascii="Times New Roman" w:hAnsi="Times New Roman" w:eastAsia="宋体" w:cs="Times New Roman"/>
          <w:kern w:val="0"/>
          <w:sz w:val="20"/>
          <w:szCs w:val="20"/>
          <w:lang w:val="en-US" w:eastAsia="zh-CN" w:bidi="ar"/>
          <w14:ligatures w14:val="standardContextual"/>
        </w:rPr>
        <w:instrText xml:space="preserve"> HYPERLINK "https://www.scopus.com/inward/record.uri?eid=2-s2.0-85195659266&amp;doi=10.21741/9781644903117-35&amp;partnerID=40&amp;md5=6daf424aa12f67e65a72843aade2ed57" </w:instrText>
      </w:r>
      <w:r>
        <w:rPr>
          <w:rFonts w:hint="default" w:ascii="Times New Roman" w:hAnsi="Times New Roman" w:eastAsia="宋体" w:cs="Times New Roman"/>
          <w:kern w:val="0"/>
          <w:sz w:val="20"/>
          <w:szCs w:val="20"/>
          <w:lang w:val="en-US" w:eastAsia="zh-CN" w:bidi="ar"/>
          <w14:ligatures w14:val="standardContextual"/>
        </w:rPr>
        <w:fldChar w:fldCharType="separate"/>
      </w:r>
      <w:r>
        <w:rPr>
          <w:rStyle w:val="4"/>
          <w:rFonts w:hint="default" w:ascii="Times New Roman" w:hAnsi="Times New Roman" w:eastAsia="宋体" w:cs="Times New Roman"/>
          <w:sz w:val="20"/>
          <w:szCs w:val="20"/>
        </w:rPr>
        <w:t>https://www.scopus.com/inward/record.uri?eid=2-s2.0-85195659266&amp;doi=10.21741%2f9781644903117-35&amp;partnerID=40&amp;md5=6daf424aa12f67e65a72843aade2ed57</w:t>
      </w:r>
      <w:r>
        <w:rPr>
          <w:rFonts w:hint="default" w:ascii="Times New Roman" w:hAnsi="Times New Roman" w:eastAsia="宋体" w:cs="Times New Roman"/>
          <w:kern w:val="0"/>
          <w:sz w:val="20"/>
          <w:szCs w:val="20"/>
          <w:lang w:val="en-US" w:eastAsia="zh-CN" w:bidi="ar"/>
          <w14:ligatures w14:val="standardContextual"/>
        </w:rPr>
        <w:fldChar w:fldCharType="end"/>
      </w:r>
    </w:p>
    <w:p w14:paraId="0FE00895">
      <w:pPr>
        <w:keepNext w:val="0"/>
        <w:keepLines w:val="0"/>
        <w:widowControl/>
        <w:numPr>
          <w:ilvl w:val="0"/>
          <w:numId w:val="89"/>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Montalbano G, Santi G. Sustainability of Temporary Housing in Post-Disaster Scenarios: A Requirement-Based Design Strategy. BUILDINGS. 2023 Dec;13(12).</w:t>
      </w:r>
    </w:p>
    <w:p w14:paraId="4E93406D">
      <w:pPr>
        <w:keepNext w:val="0"/>
        <w:keepLines w:val="0"/>
        <w:widowControl/>
        <w:numPr>
          <w:ilvl w:val="0"/>
          <w:numId w:val="90"/>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Montusiewicz J, Barszcz M, Korga S. Practical Aspects of Using 3D Technology to Disseminate Cultural Heritage Among Visually Impaired People. In: Auer M, Pachatz W, Ruutmann T, editors. Lublin University of Technology. 2023. p. 468–78.</w:t>
      </w:r>
    </w:p>
    <w:p w14:paraId="1401A7AD">
      <w:pPr>
        <w:keepNext w:val="0"/>
        <w:keepLines w:val="0"/>
        <w:widowControl/>
        <w:numPr>
          <w:ilvl w:val="0"/>
          <w:numId w:val="91"/>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Motta F, da Silva R. THE ADOPTION OF DIGITAL TECHNOLOGIES IN THE RECONSTRUCTION OF HERITAGE: experience report of the National Museum, Brazil. INFORMACAO &amp; SOCIEDADE-ESTUDOS. 2020 Apr;30(2).</w:t>
      </w:r>
    </w:p>
    <w:p w14:paraId="7869E033">
      <w:pPr>
        <w:keepNext w:val="0"/>
        <w:keepLines w:val="0"/>
        <w:widowControl/>
        <w:numPr>
          <w:ilvl w:val="0"/>
          <w:numId w:val="92"/>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Muftee M. Critical Social Computing for Digital Design. In: DiMarco G, Lombardi D, Tedjosaputro M, editors. Ghent University. 2024. p. 61–8.</w:t>
      </w:r>
    </w:p>
    <w:p w14:paraId="33B2A3B5">
      <w:pPr>
        <w:keepNext w:val="0"/>
        <w:keepLines w:val="0"/>
        <w:widowControl/>
        <w:numPr>
          <w:ilvl w:val="0"/>
          <w:numId w:val="93"/>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Murray E. Using 3-D Digital-Heritage Techniques to Document Heritage at Risk: A Case Study from Florida. HISTORICAL ARCHAEOLOGY. 2023 Jun;57(2):606–18.</w:t>
      </w:r>
    </w:p>
    <w:p w14:paraId="0F918F67">
      <w:pPr>
        <w:keepNext w:val="0"/>
        <w:keepLines w:val="0"/>
        <w:widowControl/>
        <w:numPr>
          <w:ilvl w:val="0"/>
          <w:numId w:val="94"/>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Musarat M, Hameed N, Altaf M, Alaloul W, Al Salaheen M, Alawag A, et al. Digital Transformation of the Construction Industry: A Review. In: Universiti Teknologi Petronas. 2021.</w:t>
      </w:r>
    </w:p>
    <w:p w14:paraId="4242A784">
      <w:pPr>
        <w:keepNext w:val="0"/>
        <w:keepLines w:val="0"/>
        <w:widowControl/>
        <w:numPr>
          <w:ilvl w:val="0"/>
          <w:numId w:val="95"/>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Musella C, Serra M, Menna C, Asprone D. Building information modeling and artificial intelligence: Advanced technologies for the digitalisation of seismic damage in existing buildings. STRUCTURAL CONCRETE. 2021 Oct;22(5):2761–74.</w:t>
      </w:r>
    </w:p>
    <w:p w14:paraId="6EB0CE12">
      <w:pPr>
        <w:keepNext w:val="0"/>
        <w:keepLines w:val="0"/>
        <w:widowControl/>
        <w:numPr>
          <w:ilvl w:val="0"/>
          <w:numId w:val="96"/>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 xml:space="preserve">Musso SF, Franco G. Genoa, former church of Saints Gerolamo and Francesco Saverio and former university library: conservation, reuse and enhancement proposals. J Cult Herit Manage Sustainable Dev [Internet]. 2023; Available from: </w:t>
      </w:r>
      <w:r>
        <w:rPr>
          <w:rFonts w:hint="default" w:ascii="Times New Roman" w:hAnsi="Times New Roman" w:eastAsia="宋体" w:cs="Times New Roman"/>
          <w:kern w:val="0"/>
          <w:sz w:val="20"/>
          <w:szCs w:val="20"/>
          <w:lang w:val="en-US" w:eastAsia="zh-CN" w:bidi="ar"/>
          <w14:ligatures w14:val="standardContextual"/>
        </w:rPr>
        <w:fldChar w:fldCharType="begin"/>
      </w:r>
      <w:r>
        <w:rPr>
          <w:rFonts w:hint="default" w:ascii="Times New Roman" w:hAnsi="Times New Roman" w:eastAsia="宋体" w:cs="Times New Roman"/>
          <w:kern w:val="0"/>
          <w:sz w:val="20"/>
          <w:szCs w:val="20"/>
          <w:lang w:val="en-US" w:eastAsia="zh-CN" w:bidi="ar"/>
          <w14:ligatures w14:val="standardContextual"/>
        </w:rPr>
        <w:instrText xml:space="preserve"> HYPERLINK "https://www.scopus.com/inward/record.uri?eid=2-s2.0-85173776502&amp;doi=10.1108/JCHMSD-05-2023-0069&amp;partnerID=40&amp;md5=86c5bf47c2b1b6cf968d08785b0c2335" </w:instrText>
      </w:r>
      <w:r>
        <w:rPr>
          <w:rFonts w:hint="default" w:ascii="Times New Roman" w:hAnsi="Times New Roman" w:eastAsia="宋体" w:cs="Times New Roman"/>
          <w:kern w:val="0"/>
          <w:sz w:val="20"/>
          <w:szCs w:val="20"/>
          <w:lang w:val="en-US" w:eastAsia="zh-CN" w:bidi="ar"/>
          <w14:ligatures w14:val="standardContextual"/>
        </w:rPr>
        <w:fldChar w:fldCharType="separate"/>
      </w:r>
      <w:r>
        <w:rPr>
          <w:rStyle w:val="4"/>
          <w:rFonts w:hint="default" w:ascii="Times New Roman" w:hAnsi="Times New Roman" w:eastAsia="宋体" w:cs="Times New Roman"/>
          <w:sz w:val="20"/>
          <w:szCs w:val="20"/>
        </w:rPr>
        <w:t>https://www.scopus.com/inward/record.uri?eid=2-s2.0-85173776502&amp;doi=10.1108%2fJCHMSD-05-2023-0069&amp;partnerID=40&amp;md5=86c5bf47c2b1b6cf968d08785b0c2335</w:t>
      </w:r>
      <w:r>
        <w:rPr>
          <w:rFonts w:hint="default" w:ascii="Times New Roman" w:hAnsi="Times New Roman" w:eastAsia="宋体" w:cs="Times New Roman"/>
          <w:kern w:val="0"/>
          <w:sz w:val="20"/>
          <w:szCs w:val="20"/>
          <w:lang w:val="en-US" w:eastAsia="zh-CN" w:bidi="ar"/>
          <w14:ligatures w14:val="standardContextual"/>
        </w:rPr>
        <w:fldChar w:fldCharType="end"/>
      </w:r>
    </w:p>
    <w:p w14:paraId="48761FA3">
      <w:pPr>
        <w:keepNext w:val="0"/>
        <w:keepLines w:val="0"/>
        <w:widowControl/>
        <w:numPr>
          <w:ilvl w:val="0"/>
          <w:numId w:val="97"/>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Muzafar M. Building information modelling to mitigate the health and safety risks associated with the construction industry: a review. INTERNATIONAL JOURNAL OF OCCUPATIONAL SAFETY AND ERGONOMICS. 2021 Oct 2;27(4):1087–95.</w:t>
      </w:r>
    </w:p>
    <w:p w14:paraId="1F6C661C">
      <w:pPr>
        <w:keepNext w:val="0"/>
        <w:keepLines w:val="0"/>
        <w:widowControl/>
        <w:numPr>
          <w:ilvl w:val="0"/>
          <w:numId w:val="98"/>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Nawari N, Ravindran S. Blockchain and Building Information Modeling (BIM): Review and Applications in Post-Disaster Recovery. BUILDINGS. 2019 Jun;9(6).</w:t>
      </w:r>
    </w:p>
    <w:p w14:paraId="71477CB8">
      <w:pPr>
        <w:keepNext w:val="0"/>
        <w:keepLines w:val="0"/>
        <w:widowControl/>
        <w:numPr>
          <w:ilvl w:val="0"/>
          <w:numId w:val="99"/>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Neglia G, Angrisano M, Mecca I, Fabbrocino F. Cultural Heritage at Risk in World Conflicts: Digital Tools’ Contribution to Its Preservation. HERITAGE. 2024 Nov;7(11):6343–65.</w:t>
      </w:r>
    </w:p>
    <w:p w14:paraId="422DCC8E">
      <w:pPr>
        <w:keepNext w:val="0"/>
        <w:keepLines w:val="0"/>
        <w:widowControl/>
        <w:numPr>
          <w:ilvl w:val="0"/>
          <w:numId w:val="100"/>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Niu S, Zhang Y, Si Z. Full-Range Fusion Network with Local-Global Attention for Change Detection in Remote Sensing Images. In: Huang D, Zhang C, Zhang Q, editors. Tianjin University Science &amp; Technology. 2024. p. 464–71.</w:t>
      </w:r>
    </w:p>
    <w:p w14:paraId="7BB896F6">
      <w:pPr>
        <w:keepNext w:val="0"/>
        <w:keepLines w:val="0"/>
        <w:widowControl/>
        <w:numPr>
          <w:ilvl w:val="0"/>
          <w:numId w:val="101"/>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 xml:space="preserve">Nyoman Crisnapati P, Gede Mahendra Darmawiguna I, Windu Antara Kesiman M, Kusuma Wijaya B. 3D Digitalization of Besakih Architectural Heritage: Documentation and Preservation. In: J Phys Conf Ser [Internet]. Institute of Physics Publishing; 2019. Available from: </w:t>
      </w:r>
      <w:r>
        <w:rPr>
          <w:rFonts w:hint="default" w:ascii="Times New Roman" w:hAnsi="Times New Roman" w:eastAsia="宋体" w:cs="Times New Roman"/>
          <w:kern w:val="0"/>
          <w:sz w:val="20"/>
          <w:szCs w:val="20"/>
          <w:lang w:val="en-US" w:eastAsia="zh-CN" w:bidi="ar"/>
          <w14:ligatures w14:val="standardContextual"/>
        </w:rPr>
        <w:fldChar w:fldCharType="begin"/>
      </w:r>
      <w:r>
        <w:rPr>
          <w:rFonts w:hint="default" w:ascii="Times New Roman" w:hAnsi="Times New Roman" w:eastAsia="宋体" w:cs="Times New Roman"/>
          <w:kern w:val="0"/>
          <w:sz w:val="20"/>
          <w:szCs w:val="20"/>
          <w:lang w:val="en-US" w:eastAsia="zh-CN" w:bidi="ar"/>
          <w14:ligatures w14:val="standardContextual"/>
        </w:rPr>
        <w:instrText xml:space="preserve"> HYPERLINK "https://www.scopus.com/inward/record.uri?eid=2-s2.0-85067787726&amp;doi=10.1088/1742-6596/1175/1/012106&amp;partnerID=40&amp;md5=9466fa71bd619c58c2b0899b234cf8ce" </w:instrText>
      </w:r>
      <w:r>
        <w:rPr>
          <w:rFonts w:hint="default" w:ascii="Times New Roman" w:hAnsi="Times New Roman" w:eastAsia="宋体" w:cs="Times New Roman"/>
          <w:kern w:val="0"/>
          <w:sz w:val="20"/>
          <w:szCs w:val="20"/>
          <w:lang w:val="en-US" w:eastAsia="zh-CN" w:bidi="ar"/>
          <w14:ligatures w14:val="standardContextual"/>
        </w:rPr>
        <w:fldChar w:fldCharType="separate"/>
      </w:r>
      <w:r>
        <w:rPr>
          <w:rStyle w:val="4"/>
          <w:rFonts w:hint="default" w:ascii="Times New Roman" w:hAnsi="Times New Roman" w:eastAsia="宋体" w:cs="Times New Roman"/>
          <w:sz w:val="20"/>
          <w:szCs w:val="20"/>
        </w:rPr>
        <w:t>https://www.scopus.com/inward/record.uri?eid=2-s2.0-85067787726&amp;doi=10.1088%2f1742-6596%2f1175%2f1%2f012106&amp;partnerID=40&amp;md5=9466fa71bd619c58c2b0899b234cf8ce</w:t>
      </w:r>
      <w:r>
        <w:rPr>
          <w:rFonts w:hint="default" w:ascii="Times New Roman" w:hAnsi="Times New Roman" w:eastAsia="宋体" w:cs="Times New Roman"/>
          <w:kern w:val="0"/>
          <w:sz w:val="20"/>
          <w:szCs w:val="20"/>
          <w:lang w:val="en-US" w:eastAsia="zh-CN" w:bidi="ar"/>
          <w14:ligatures w14:val="standardContextual"/>
        </w:rPr>
        <w:fldChar w:fldCharType="end"/>
      </w:r>
    </w:p>
    <w:p w14:paraId="14B3C0E2">
      <w:pPr>
        <w:keepNext w:val="0"/>
        <w:keepLines w:val="0"/>
        <w:widowControl/>
        <w:numPr>
          <w:ilvl w:val="0"/>
          <w:numId w:val="102"/>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Ocón D. Low-cost digital tools to preserve cultural heritage “blind spots”: the case of Kubor Kassim in Singapore. INTERNATIONAL JOURNAL OF HERITAGE STUDIES. 2023 Sep 2;29(9):961–87.</w:t>
      </w:r>
    </w:p>
    <w:p w14:paraId="5A18459C">
      <w:pPr>
        <w:keepNext w:val="0"/>
        <w:keepLines w:val="0"/>
        <w:widowControl/>
        <w:numPr>
          <w:ilvl w:val="0"/>
          <w:numId w:val="103"/>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Oke A, Aliu J, Oyediran A, Onyeukwu S. Evaluating social media in architecture, engineering, construction and operation industry: a Nigerian perspective on applications and benefits. INTERNATIONAL JOURNAL OF BUILDING PATHOLOGY AND ADAPTATION. 2024 Jul 8;</w:t>
      </w:r>
    </w:p>
    <w:p w14:paraId="6596AEB5">
      <w:pPr>
        <w:keepNext w:val="0"/>
        <w:keepLines w:val="0"/>
        <w:widowControl/>
        <w:numPr>
          <w:ilvl w:val="0"/>
          <w:numId w:val="104"/>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Oliveira V, Santos C, Vasconcelos B. Digital tools for prevention through design application: A systematic review. WORK-A JOURNAL OF PREVENTION ASSESSMENT &amp; REHABILITATION. 2023;76(4):1345–56.</w:t>
      </w:r>
    </w:p>
    <w:p w14:paraId="585CE9AA">
      <w:pPr>
        <w:keepNext w:val="0"/>
        <w:keepLines w:val="0"/>
        <w:widowControl/>
        <w:numPr>
          <w:ilvl w:val="0"/>
          <w:numId w:val="105"/>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Olugboyega O, Ilesanmi K, Oseghale G, Aigbavboa C. The link between construction apps’ acceptance and digital attributes of construction professionals: perspectives from digital competence model. CONSTRUCTION INNOVATION-ENGLAND. 2024 Jun 14;24(4):912–32.</w:t>
      </w:r>
    </w:p>
    <w:p w14:paraId="23A2305B">
      <w:pPr>
        <w:keepNext w:val="0"/>
        <w:keepLines w:val="0"/>
        <w:widowControl/>
        <w:numPr>
          <w:ilvl w:val="0"/>
          <w:numId w:val="106"/>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Özbay A, Karapinar I, Ünen H. Visualization of seismic vulnerability of buildings with the use of a mobile data transmission and an automated GIS-based tool. STRUCTURES. 2020 Apr;24:50–8.</w:t>
      </w:r>
    </w:p>
    <w:p w14:paraId="7C106566">
      <w:pPr>
        <w:keepNext w:val="0"/>
        <w:keepLines w:val="0"/>
        <w:widowControl/>
        <w:numPr>
          <w:ilvl w:val="0"/>
          <w:numId w:val="107"/>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Pagliano A, Attademo G, Pecora A, Borrelli C. Infoscape for the Phlegraean Fields: digital technologies for the knowledge and enhancement of the Park’s Archaeological sites. TRIA-TERRITORIO DELLA RICERCA SU INSEDIAMENTI E AMBIENTE. 2020 Jun;13(1):121–38.</w:t>
      </w:r>
    </w:p>
    <w:p w14:paraId="39B0CFBA">
      <w:pPr>
        <w:keepNext w:val="0"/>
        <w:keepLines w:val="0"/>
        <w:widowControl/>
        <w:numPr>
          <w:ilvl w:val="0"/>
          <w:numId w:val="108"/>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Parrinello S, Picchio F, De Marco R, Dell’Amico A. DOCUMENTING THE CULTURAL HERITAGE ROUTES. THE CREATION OF INFORMATIVE MODELS OF HISTORICAL RUSSIAN CHURCHES ON UPPER KAMA REGION. In: GonzalezAguilera D, Remondino F, Toschi I, RodriguezGonzalvez P, Stathopoulou E, editors. University of Pavia. 2019. p. 887–94.</w:t>
      </w:r>
    </w:p>
    <w:p w14:paraId="4403534D">
      <w:pPr>
        <w:keepNext w:val="0"/>
        <w:keepLines w:val="0"/>
        <w:widowControl/>
        <w:numPr>
          <w:ilvl w:val="0"/>
          <w:numId w:val="109"/>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Patrucco G, Perri S, Sammartano G, Fillia E, Matteini I, Lenticchia E, et al. 3D MODELS AND NON-DESTRUCTIVE INVESTIGATIONS: TOWARDS A MEETING IN DIGITAL TWINS. In: Yilmaz A, Wegner J, Qin R, Remondino F, Fuse T, Toschi I, editors. Polytechnic University of Turin. 2022. p. 845–52.</w:t>
      </w:r>
    </w:p>
    <w:p w14:paraId="4AB17259">
      <w:pPr>
        <w:keepNext w:val="0"/>
        <w:keepLines w:val="0"/>
        <w:widowControl/>
        <w:numPr>
          <w:ilvl w:val="0"/>
          <w:numId w:val="110"/>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Pauu K, Wu J, Fan Y, Pan Q, Maka M. Differential Privacy and Blockchain-Empowered Decentralized Graph Federated Learning-Enabled UAVs for Disaster Response. IEEE INTERNET OF THINGS JOURNAL. 2024 Jun 15;11(12):20930–47.</w:t>
      </w:r>
    </w:p>
    <w:p w14:paraId="712AD5DF">
      <w:pPr>
        <w:keepNext w:val="0"/>
        <w:keepLines w:val="0"/>
        <w:widowControl/>
        <w:numPr>
          <w:ilvl w:val="0"/>
          <w:numId w:val="111"/>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Prieto A, Torres-González M, Carpio M. Virtual web-based instruments in the evaluation of functional degradation of heritage timber buildings. BUILDING RESEARCH AND INFORMATION. 2024 Feb 17;52(1–2):181–93.</w:t>
      </w:r>
    </w:p>
    <w:p w14:paraId="05F424B2">
      <w:pPr>
        <w:keepNext w:val="0"/>
        <w:keepLines w:val="0"/>
        <w:widowControl/>
        <w:numPr>
          <w:ilvl w:val="0"/>
          <w:numId w:val="112"/>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Quintero M, Fai S, Smith L, Duer A, Barazzetti L. ETHICAL FRAMEWORK FOR HERITAGE RECORDING SPECIALISTS APPLYING DIGITAL WORKFLOWS FOR CONSERVATION. In: GonzalezAguilera D, Remondino F, Toschi I, RodriguezGonzalvez P, Stathopoulou E, editors. Carleton University. 2019. p. 1063–70.</w:t>
      </w:r>
    </w:p>
    <w:p w14:paraId="07612E6C">
      <w:pPr>
        <w:keepNext w:val="0"/>
        <w:keepLines w:val="0"/>
        <w:widowControl/>
        <w:numPr>
          <w:ilvl w:val="0"/>
          <w:numId w:val="113"/>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Raco F. INTEGRATED DIGITAL PLATFORMS FOR THE DOCUMENTATION AND MANAGEMENT OF CULTURAL HERITAGE AT RISK. In: Jiang J, Altan O, Zlatanova S, editors. University of Ferrara. 2022. p. 45–52.</w:t>
      </w:r>
    </w:p>
    <w:p w14:paraId="3910E9B0">
      <w:pPr>
        <w:keepNext w:val="0"/>
        <w:keepLines w:val="0"/>
        <w:widowControl/>
        <w:numPr>
          <w:ilvl w:val="0"/>
          <w:numId w:val="114"/>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Ratnayake A, Ine MR, Drewello R. Preservation of Archeological Sites Using 3D-Scanning Documentation Case Study: Sri Dalada Maligawa, Kandy, Sri Lanka. In: 2018 NATIONAL INFORMATION TECHNOLOGY CONFERENCE (NITC). New York: IEEE; 2018.</w:t>
      </w:r>
    </w:p>
    <w:p w14:paraId="645FC7FD">
      <w:pPr>
        <w:keepNext w:val="0"/>
        <w:keepLines w:val="0"/>
        <w:widowControl/>
        <w:numPr>
          <w:ilvl w:val="0"/>
          <w:numId w:val="115"/>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Rawat A, Witt E, Roumyeh M, Lill I. Advanced Digital Technologies in the Post-Disaster Reconstruction Process-A Review Leveraging Small Language Models. BUILDINGS. 2024 Nov;14(11).</w:t>
      </w:r>
    </w:p>
    <w:p w14:paraId="769970A8">
      <w:pPr>
        <w:keepNext w:val="0"/>
        <w:keepLines w:val="0"/>
        <w:widowControl/>
        <w:numPr>
          <w:ilvl w:val="0"/>
          <w:numId w:val="116"/>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Rihal S, Assal H. MACHINE LEARNING FOR THE DOCUMENTATION, PREDICTION, AND AUGMENTATION OF HERITAGE STRUCTURE DATA. In: Tucci G, Balletti C, Bonora V, Fassi F, Spano A, Parisi E, et al., editors. California State University System. 2023. p. 1301–7.</w:t>
      </w:r>
    </w:p>
    <w:p w14:paraId="15E6DD7D">
      <w:pPr>
        <w:keepNext w:val="0"/>
        <w:keepLines w:val="0"/>
        <w:widowControl/>
        <w:numPr>
          <w:ilvl w:val="0"/>
          <w:numId w:val="117"/>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Rissolo D, Hess M, Herrera J, Lo E, Petrovic V, Amador F, et al. COMPREHENSIVE DIGITAL DOCUMENTATION AND PRELIMINARY STRUCTURAL ASSESSMENT OF SATUNSAT: A UNIQUE MAYA ARCHITECTURAL LABYRINTH AT OXKINTOK, YUCATAN, MEXICO. In: GonzalezAguilera D, Remondino F, Toschi I, RodriguezGonzalvez P, Stathopoulou E, editors. University of California System. 2019. p. 989–92.</w:t>
      </w:r>
    </w:p>
    <w:p w14:paraId="0E05D433">
      <w:pPr>
        <w:keepNext w:val="0"/>
        <w:keepLines w:val="0"/>
        <w:widowControl/>
        <w:numPr>
          <w:ilvl w:val="0"/>
          <w:numId w:val="118"/>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Rochet C. Urban Lifecycle Management: System Architecture Applied to the Conception and Monitoring of Smart Cities. In: Auvray G, Bocquet J, Bonjour E, Krob D, editors. Aix-Marseille Universite. 2016. p. 259–71.</w:t>
      </w:r>
    </w:p>
    <w:p w14:paraId="3D59FEAD">
      <w:pPr>
        <w:keepNext w:val="0"/>
        <w:keepLines w:val="0"/>
        <w:widowControl/>
        <w:numPr>
          <w:ilvl w:val="0"/>
          <w:numId w:val="119"/>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Rodríguez-Amigo A, Fernández-Alvarado J, Fernández-Rodríguez S. Case of study on a sustainability building: Environmental risk assessment related with allergenicity from air quality considering meteorological and urban green infrastructure data on BIM. SCIENCE OF THE TOTAL ENVIRONMENT. 2022 Sep 10;838.</w:t>
      </w:r>
    </w:p>
    <w:p w14:paraId="233D7BE4">
      <w:pPr>
        <w:keepNext w:val="0"/>
        <w:keepLines w:val="0"/>
        <w:widowControl/>
        <w:numPr>
          <w:ilvl w:val="0"/>
          <w:numId w:val="120"/>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Ruggiero R, Kobayashi H, Cognoli R, Kaito S. Digital innovation for the post-earthquake “second emergency phase” (SEP). Research experience in Central Italy. INTERNATIONAL JOURNAL OF DISASTER RISK REDUCTION. 2021 Jul;61.</w:t>
      </w:r>
    </w:p>
    <w:p w14:paraId="79EB5EBD">
      <w:pPr>
        <w:keepNext w:val="0"/>
        <w:keepLines w:val="0"/>
        <w:widowControl/>
        <w:numPr>
          <w:ilvl w:val="0"/>
          <w:numId w:val="121"/>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Sakurai M, Shaw R. The Potential of Digitally Enabled Disaster Education for Sustainable Development Goals. SUSTAINABILITY. 2022 Jun;14(11).</w:t>
      </w:r>
    </w:p>
    <w:p w14:paraId="2545BE33">
      <w:pPr>
        <w:keepNext w:val="0"/>
        <w:keepLines w:val="0"/>
        <w:widowControl/>
        <w:numPr>
          <w:ilvl w:val="0"/>
          <w:numId w:val="122"/>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Salem T, Dragomir M. Digital Twins for Construction Projects-Developing a Risk Systematization Approach to Facilitate Anomaly Detection in Smart Buildings. TELECOM. 2023 Mar;4(1):135–45.</w:t>
      </w:r>
    </w:p>
    <w:p w14:paraId="56274629">
      <w:pPr>
        <w:keepNext w:val="0"/>
        <w:keepLines w:val="0"/>
        <w:widowControl/>
        <w:numPr>
          <w:ilvl w:val="0"/>
          <w:numId w:val="123"/>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Sepasgozar SME. Digital Twin and Web-Based Virtual Gaming Technologies for Online Education: A Case of Construction Management and Engineering. Appl Sci-Basel. 2020 Jul;10(13):4678.</w:t>
      </w:r>
    </w:p>
    <w:p w14:paraId="07A0497E">
      <w:pPr>
        <w:keepNext w:val="0"/>
        <w:keepLines w:val="0"/>
        <w:widowControl/>
        <w:numPr>
          <w:ilvl w:val="0"/>
          <w:numId w:val="124"/>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Sepasgozar S, Costin A, Karimi R, Shirowzhan S, Abbasian E, Li J. BIM and Digital Tools for State-of-the-Art Construction Cost Management. BUILDINGS. 2022 Apr;12(4).</w:t>
      </w:r>
    </w:p>
    <w:p w14:paraId="4175D6F5">
      <w:pPr>
        <w:keepNext w:val="0"/>
        <w:keepLines w:val="0"/>
        <w:widowControl/>
        <w:numPr>
          <w:ilvl w:val="0"/>
          <w:numId w:val="125"/>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Shaftel A. DIGITAL TECHNOLOGY IN PRESERVATION OF BUDDIST MONASTERY TREASURES. In: Hayes J, Ouimet C, Quintero M, Fai S, Smith L, editors. 2017. p. 649–52.</w:t>
      </w:r>
    </w:p>
    <w:p w14:paraId="0DD997EC">
      <w:pPr>
        <w:keepNext w:val="0"/>
        <w:keepLines w:val="0"/>
        <w:widowControl/>
        <w:numPr>
          <w:ilvl w:val="0"/>
          <w:numId w:val="126"/>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Singh S, Mansuri L, Patel D, Chauhan S. Harnessing BIM with risk assessment for generating automated safety schedule and developing application for safety training. SAFETY SCIENCE. 2023 Aug;164.</w:t>
      </w:r>
    </w:p>
    <w:p w14:paraId="2C889F62">
      <w:pPr>
        <w:keepNext w:val="0"/>
        <w:keepLines w:val="0"/>
        <w:widowControl/>
        <w:numPr>
          <w:ilvl w:val="0"/>
          <w:numId w:val="127"/>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Spiridonidis C, Voyatzaki M. THE GIFTS OF PROMETHEUS. PROFILING ARCHITECTURAL EDUCATION IN A FAST-CHANGING WORLD. ACE-ARCHITECTURE CITY AND ENVIRONMENT. 2017 Jun;12(34):165–78.</w:t>
      </w:r>
    </w:p>
    <w:p w14:paraId="43774144">
      <w:pPr>
        <w:keepNext w:val="0"/>
        <w:keepLines w:val="0"/>
        <w:widowControl/>
        <w:numPr>
          <w:ilvl w:val="0"/>
          <w:numId w:val="128"/>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Vallis S, Karvonen A, Eriksson E. Pandemics and the built environment: A human- building interaction typology. BUILDINGS &amp; CITIES. 2023;4(1):158–73.</w:t>
      </w:r>
    </w:p>
    <w:p w14:paraId="4728D27C">
      <w:pPr>
        <w:keepNext w:val="0"/>
        <w:keepLines w:val="0"/>
        <w:widowControl/>
        <w:numPr>
          <w:ilvl w:val="0"/>
          <w:numId w:val="129"/>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Wang L, Zhang M, Gao X, Shi W. Advances and Challenges in Deep Learning-Based Change Detection for Remote Sensing Images: A Review through Various Learning Paradigms. REMOTE SENSING. 2024 Mar;16(5).</w:t>
      </w:r>
    </w:p>
    <w:p w14:paraId="3A95B872">
      <w:pPr>
        <w:keepNext w:val="0"/>
        <w:keepLines w:val="0"/>
        <w:widowControl/>
        <w:numPr>
          <w:ilvl w:val="0"/>
          <w:numId w:val="130"/>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Wilson L, Rawlinson A, Frost A, Hepher J. 3D digital documentation for disaster management in historic buildings: Applications following fire damage at the Mackintosh building, The Glasgow School of Art. JOURNAL OF CULTURAL HERITAGE. 2018 May;31:24–32.</w:t>
      </w:r>
    </w:p>
    <w:p w14:paraId="6E50345C">
      <w:pPr>
        <w:keepNext w:val="0"/>
        <w:keepLines w:val="0"/>
        <w:widowControl/>
        <w:numPr>
          <w:ilvl w:val="0"/>
          <w:numId w:val="131"/>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Xia J, Kang J, Xu X. Global Research Trends and Future Directions in Urban Historical Heritage Area Conservation and Development: A 25-Year Bibliometric Analysis. BUILDINGS. 2024 Oct;14(10).</w:t>
      </w:r>
    </w:p>
    <w:p w14:paraId="3D5D11BC">
      <w:pPr>
        <w:keepNext w:val="0"/>
        <w:keepLines w:val="0"/>
        <w:widowControl/>
        <w:numPr>
          <w:ilvl w:val="0"/>
          <w:numId w:val="132"/>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Xu J, Jin R, Piroozfar P, Wang Y, Kang B, Ma L, et al. Constructing a BIM Climate-Based Framework: Regional Case Study in China. JOURNAL OF CONSTRUCTION ENGINEERING AND MANAGEMENT. 2018 Nov;144(11).</w:t>
      </w:r>
    </w:p>
    <w:p w14:paraId="5AC6FEF4">
      <w:pPr>
        <w:keepNext w:val="0"/>
        <w:keepLines w:val="0"/>
        <w:widowControl/>
        <w:numPr>
          <w:ilvl w:val="0"/>
          <w:numId w:val="133"/>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Xu X, Rioux T, Gonzalez J, Hansen E, Castellani J, Santee W, et al. A digital tool for prevention and management of cold weather injuries-Cold Weather Ensemble Decision Aid (CoWEDA). INTERNATIONAL JOURNAL OF BIOMETEOROLOGY. 2021 Aug;65(8):1415–26.</w:t>
      </w:r>
    </w:p>
    <w:p w14:paraId="548FBB60">
      <w:pPr>
        <w:keepNext w:val="0"/>
        <w:keepLines w:val="0"/>
        <w:widowControl/>
        <w:numPr>
          <w:ilvl w:val="0"/>
          <w:numId w:val="134"/>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Xu Z, Feng Z, Jelodar M, Guo B. Augmented reality applications in construction productivity: A systematic literature review. ADVANCED ENGINEERING INFORMATICS. 2024 Oct;62.</w:t>
      </w:r>
    </w:p>
    <w:p w14:paraId="0F28B6E0">
      <w:pPr>
        <w:keepNext w:val="0"/>
        <w:keepLines w:val="0"/>
        <w:widowControl/>
        <w:numPr>
          <w:ilvl w:val="0"/>
          <w:numId w:val="135"/>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Yao D, de Soto B. Cyber Risk Assessment Framework for the Construction Industry Using Machine Learning Techniques. BUILDINGS. 2024 Jun;14(6).</w:t>
      </w:r>
    </w:p>
    <w:p w14:paraId="2C903216">
      <w:pPr>
        <w:keepNext w:val="0"/>
        <w:keepLines w:val="0"/>
        <w:widowControl/>
        <w:numPr>
          <w:ilvl w:val="0"/>
          <w:numId w:val="136"/>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Yao Y, Wang X, Lu L, Liu C, Wu Q, Ren H, et al. Proportionated Distributions in Spatiotemporal Structure of the World Cultural Heritage Sites: Analysis and Countermeasures. SUSTAINABILITY. 2021 Feb;13(4).</w:t>
      </w:r>
    </w:p>
    <w:p w14:paraId="71BFB27C">
      <w:pPr>
        <w:keepNext w:val="0"/>
        <w:keepLines w:val="0"/>
        <w:widowControl/>
        <w:numPr>
          <w:ilvl w:val="0"/>
          <w:numId w:val="137"/>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Yigitcanlar T, Regona M, Kankanamge N, Mehmood R, D’Costa J, Lindsay S, et al. Detecting Natural Hazard-Related Disaster Impacts with Social Media Analytics: The Case of Australian States and Territories. SUSTAINABILITY. 2022 Jan;14(2).</w:t>
      </w:r>
    </w:p>
    <w:p w14:paraId="538126FE">
      <w:pPr>
        <w:keepNext w:val="0"/>
        <w:keepLines w:val="0"/>
        <w:widowControl/>
        <w:numPr>
          <w:ilvl w:val="0"/>
          <w:numId w:val="138"/>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Zanni J, Castelli S, Bosio M, Passoni C, Labò S, Marini A, et al. Application of CLT prefabricated exoskeleton for an integrated renovation of existing buildings and continuous structural monitoring. In: Ferro G, Restuccia L, editors. University of Bergamo. 2023. p. 1164–71.</w:t>
      </w:r>
    </w:p>
    <w:p w14:paraId="7555FF54">
      <w:pPr>
        <w:keepNext w:val="0"/>
        <w:keepLines w:val="0"/>
        <w:widowControl/>
        <w:numPr>
          <w:ilvl w:val="0"/>
          <w:numId w:val="139"/>
        </w:numPr>
        <w:suppressLineNumbers w:val="0"/>
        <w:pBdr>
          <w:right w:val="none" w:color="auto" w:sz="0" w:space="0"/>
        </w:pBdr>
        <w:spacing w:after="210" w:afterAutospacing="0"/>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Zhang R, Zhang C. Classification and Application of Digital Technologies in Landscape Heritage Protection. LAND. 2022 Oct;11(10).</w:t>
      </w:r>
    </w:p>
    <w:p w14:paraId="5FF01089">
      <w:pPr>
        <w:keepNext w:val="0"/>
        <w:keepLines w:val="0"/>
        <w:widowControl/>
        <w:numPr>
          <w:ilvl w:val="0"/>
          <w:numId w:val="140"/>
        </w:numPr>
        <w:suppressLineNumbers w:val="0"/>
        <w:pBdr>
          <w:right w:val="none" w:color="auto" w:sz="0" w:space="0"/>
        </w:pBdr>
        <w:jc w:val="both"/>
        <w:rPr>
          <w:rFonts w:hint="default" w:ascii="Times New Roman" w:hAnsi="Times New Roman" w:cs="Times New Roman"/>
          <w:sz w:val="20"/>
          <w:szCs w:val="20"/>
        </w:rPr>
      </w:pPr>
      <w:r>
        <w:rPr>
          <w:rFonts w:hint="default" w:ascii="Times New Roman" w:hAnsi="Times New Roman" w:eastAsia="宋体" w:cs="Times New Roman"/>
          <w:kern w:val="0"/>
          <w:sz w:val="20"/>
          <w:szCs w:val="20"/>
          <w:lang w:val="en-US" w:eastAsia="zh-CN" w:bidi="ar"/>
          <w14:ligatures w14:val="standardContextual"/>
        </w:rPr>
        <w:t>Zou Y, Kiviniemi A, Jones SW. A review of risk management through BIM and BIM-related technologies. Saf Sci. 2017 Aug;97:88–98.</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
    <w:panose1 w:val="05000000000000000000"/>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auto"/>
    <w:pitch w:val="default"/>
    <w:sig w:usb0="E4002EFF" w:usb1="C200247B" w:usb2="00000009" w:usb3="00000000" w:csb0="200001FF" w:csb1="00000000"/>
  </w:font>
  <w:font w:name="Bookshelf Symbol 7">
    <w:panose1 w:val="05010101010101010101"/>
    <w:charset w:val="00"/>
    <w:family w:val="auto"/>
    <w:pitch w:val="default"/>
    <w:sig w:usb0="00000000" w:usb1="00000000" w:usb2="00000000" w:usb3="00000000" w:csb0="80000000" w:csb1="00000000"/>
  </w:font>
  <w:font w:name="Sitka Heading">
    <w:panose1 w:val="00000000000000000000"/>
    <w:charset w:val="00"/>
    <w:family w:val="auto"/>
    <w:pitch w:val="default"/>
    <w:sig w:usb0="A00002EF" w:usb1="4000204B" w:usb2="00000000" w:usb3="00000000" w:csb0="2000019F" w:csb1="00000000"/>
  </w:font>
  <w:font w:name="Sitka Heading Semibold">
    <w:panose1 w:val="00000000000000000000"/>
    <w:charset w:val="00"/>
    <w:family w:val="auto"/>
    <w:pitch w:val="default"/>
    <w:sig w:usb0="A00002EF" w:usb1="4000204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90AFFE"/>
    <w:multiLevelType w:val="singleLevel"/>
    <w:tmpl w:val="8290AFFE"/>
    <w:lvl w:ilvl="0" w:tentative="0">
      <w:start w:val="122"/>
      <w:numFmt w:val="decimal"/>
      <w:suff w:val="space"/>
      <w:lvlText w:val="%1."/>
      <w:lvlJc w:val="left"/>
    </w:lvl>
  </w:abstractNum>
  <w:abstractNum w:abstractNumId="1">
    <w:nsid w:val="882B47D0"/>
    <w:multiLevelType w:val="singleLevel"/>
    <w:tmpl w:val="882B47D0"/>
    <w:lvl w:ilvl="0" w:tentative="0">
      <w:start w:val="58"/>
      <w:numFmt w:val="decimal"/>
      <w:suff w:val="space"/>
      <w:lvlText w:val="%1."/>
      <w:lvlJc w:val="left"/>
    </w:lvl>
  </w:abstractNum>
  <w:abstractNum w:abstractNumId="2">
    <w:nsid w:val="896C77AF"/>
    <w:multiLevelType w:val="singleLevel"/>
    <w:tmpl w:val="896C77AF"/>
    <w:lvl w:ilvl="0" w:tentative="0">
      <w:start w:val="45"/>
      <w:numFmt w:val="decimal"/>
      <w:suff w:val="space"/>
      <w:lvlText w:val="%1."/>
      <w:lvlJc w:val="left"/>
    </w:lvl>
  </w:abstractNum>
  <w:abstractNum w:abstractNumId="3">
    <w:nsid w:val="8AA702D0"/>
    <w:multiLevelType w:val="singleLevel"/>
    <w:tmpl w:val="8AA702D0"/>
    <w:lvl w:ilvl="0" w:tentative="0">
      <w:start w:val="70"/>
      <w:numFmt w:val="decimal"/>
      <w:suff w:val="space"/>
      <w:lvlText w:val="%1."/>
      <w:lvlJc w:val="left"/>
    </w:lvl>
  </w:abstractNum>
  <w:abstractNum w:abstractNumId="4">
    <w:nsid w:val="8BA1ACC2"/>
    <w:multiLevelType w:val="singleLevel"/>
    <w:tmpl w:val="8BA1ACC2"/>
    <w:lvl w:ilvl="0" w:tentative="0">
      <w:start w:val="36"/>
      <w:numFmt w:val="decimal"/>
      <w:suff w:val="space"/>
      <w:lvlText w:val="%1."/>
      <w:lvlJc w:val="left"/>
    </w:lvl>
  </w:abstractNum>
  <w:abstractNum w:abstractNumId="5">
    <w:nsid w:val="8D68A4A0"/>
    <w:multiLevelType w:val="singleLevel"/>
    <w:tmpl w:val="8D68A4A0"/>
    <w:lvl w:ilvl="0" w:tentative="0">
      <w:start w:val="59"/>
      <w:numFmt w:val="decimal"/>
      <w:suff w:val="space"/>
      <w:lvlText w:val="%1."/>
      <w:lvlJc w:val="left"/>
    </w:lvl>
  </w:abstractNum>
  <w:abstractNum w:abstractNumId="6">
    <w:nsid w:val="8F405707"/>
    <w:multiLevelType w:val="singleLevel"/>
    <w:tmpl w:val="8F405707"/>
    <w:lvl w:ilvl="0" w:tentative="0">
      <w:start w:val="3"/>
      <w:numFmt w:val="decimal"/>
      <w:suff w:val="space"/>
      <w:lvlText w:val="%1."/>
      <w:lvlJc w:val="left"/>
    </w:lvl>
  </w:abstractNum>
  <w:abstractNum w:abstractNumId="7">
    <w:nsid w:val="90202B36"/>
    <w:multiLevelType w:val="singleLevel"/>
    <w:tmpl w:val="90202B36"/>
    <w:lvl w:ilvl="0" w:tentative="0">
      <w:start w:val="40"/>
      <w:numFmt w:val="decimal"/>
      <w:suff w:val="space"/>
      <w:lvlText w:val="%1."/>
      <w:lvlJc w:val="left"/>
    </w:lvl>
  </w:abstractNum>
  <w:abstractNum w:abstractNumId="8">
    <w:nsid w:val="92C154F7"/>
    <w:multiLevelType w:val="singleLevel"/>
    <w:tmpl w:val="92C154F7"/>
    <w:lvl w:ilvl="0" w:tentative="0">
      <w:start w:val="12"/>
      <w:numFmt w:val="decimal"/>
      <w:suff w:val="space"/>
      <w:lvlText w:val="%1."/>
      <w:lvlJc w:val="left"/>
    </w:lvl>
  </w:abstractNum>
  <w:abstractNum w:abstractNumId="9">
    <w:nsid w:val="935B537E"/>
    <w:multiLevelType w:val="singleLevel"/>
    <w:tmpl w:val="935B537E"/>
    <w:lvl w:ilvl="0" w:tentative="0">
      <w:start w:val="111"/>
      <w:numFmt w:val="decimal"/>
      <w:suff w:val="space"/>
      <w:lvlText w:val="%1."/>
      <w:lvlJc w:val="left"/>
    </w:lvl>
  </w:abstractNum>
  <w:abstractNum w:abstractNumId="10">
    <w:nsid w:val="99FA85A9"/>
    <w:multiLevelType w:val="singleLevel"/>
    <w:tmpl w:val="99FA85A9"/>
    <w:lvl w:ilvl="0" w:tentative="0">
      <w:start w:val="83"/>
      <w:numFmt w:val="decimal"/>
      <w:suff w:val="space"/>
      <w:lvlText w:val="%1."/>
      <w:lvlJc w:val="left"/>
    </w:lvl>
  </w:abstractNum>
  <w:abstractNum w:abstractNumId="11">
    <w:nsid w:val="9AC7D0A4"/>
    <w:multiLevelType w:val="singleLevel"/>
    <w:tmpl w:val="9AC7D0A4"/>
    <w:lvl w:ilvl="0" w:tentative="0">
      <w:start w:val="127"/>
      <w:numFmt w:val="decimal"/>
      <w:suff w:val="space"/>
      <w:lvlText w:val="%1."/>
      <w:lvlJc w:val="left"/>
    </w:lvl>
  </w:abstractNum>
  <w:abstractNum w:abstractNumId="12">
    <w:nsid w:val="9C276456"/>
    <w:multiLevelType w:val="singleLevel"/>
    <w:tmpl w:val="9C276456"/>
    <w:lvl w:ilvl="0" w:tentative="0">
      <w:start w:val="97"/>
      <w:numFmt w:val="decimal"/>
      <w:suff w:val="space"/>
      <w:lvlText w:val="%1."/>
      <w:lvlJc w:val="left"/>
    </w:lvl>
  </w:abstractNum>
  <w:abstractNum w:abstractNumId="13">
    <w:nsid w:val="9F2808A8"/>
    <w:multiLevelType w:val="singleLevel"/>
    <w:tmpl w:val="9F2808A8"/>
    <w:lvl w:ilvl="0" w:tentative="0">
      <w:start w:val="139"/>
      <w:numFmt w:val="decimal"/>
      <w:suff w:val="space"/>
      <w:lvlText w:val="%1."/>
      <w:lvlJc w:val="left"/>
    </w:lvl>
  </w:abstractNum>
  <w:abstractNum w:abstractNumId="14">
    <w:nsid w:val="A1824E6D"/>
    <w:multiLevelType w:val="singleLevel"/>
    <w:tmpl w:val="A1824E6D"/>
    <w:lvl w:ilvl="0" w:tentative="0">
      <w:start w:val="31"/>
      <w:numFmt w:val="decimal"/>
      <w:suff w:val="space"/>
      <w:lvlText w:val="%1."/>
      <w:lvlJc w:val="left"/>
    </w:lvl>
  </w:abstractNum>
  <w:abstractNum w:abstractNumId="15">
    <w:nsid w:val="A5777184"/>
    <w:multiLevelType w:val="singleLevel"/>
    <w:tmpl w:val="A5777184"/>
    <w:lvl w:ilvl="0" w:tentative="0">
      <w:start w:val="13"/>
      <w:numFmt w:val="decimal"/>
      <w:suff w:val="space"/>
      <w:lvlText w:val="%1."/>
      <w:lvlJc w:val="left"/>
    </w:lvl>
  </w:abstractNum>
  <w:abstractNum w:abstractNumId="16">
    <w:nsid w:val="A82A6E23"/>
    <w:multiLevelType w:val="singleLevel"/>
    <w:tmpl w:val="A82A6E23"/>
    <w:lvl w:ilvl="0" w:tentative="0">
      <w:start w:val="52"/>
      <w:numFmt w:val="decimal"/>
      <w:suff w:val="space"/>
      <w:lvlText w:val="%1."/>
      <w:lvlJc w:val="left"/>
    </w:lvl>
  </w:abstractNum>
  <w:abstractNum w:abstractNumId="17">
    <w:nsid w:val="AA7010A1"/>
    <w:multiLevelType w:val="singleLevel"/>
    <w:tmpl w:val="AA7010A1"/>
    <w:lvl w:ilvl="0" w:tentative="0">
      <w:start w:val="124"/>
      <w:numFmt w:val="decimal"/>
      <w:suff w:val="space"/>
      <w:lvlText w:val="%1."/>
      <w:lvlJc w:val="left"/>
    </w:lvl>
  </w:abstractNum>
  <w:abstractNum w:abstractNumId="18">
    <w:nsid w:val="AC9BB9E1"/>
    <w:multiLevelType w:val="singleLevel"/>
    <w:tmpl w:val="AC9BB9E1"/>
    <w:lvl w:ilvl="0" w:tentative="0">
      <w:start w:val="35"/>
      <w:numFmt w:val="decimal"/>
      <w:suff w:val="space"/>
      <w:lvlText w:val="%1."/>
      <w:lvlJc w:val="left"/>
    </w:lvl>
  </w:abstractNum>
  <w:abstractNum w:abstractNumId="19">
    <w:nsid w:val="AF4DB465"/>
    <w:multiLevelType w:val="singleLevel"/>
    <w:tmpl w:val="AF4DB465"/>
    <w:lvl w:ilvl="0" w:tentative="0">
      <w:start w:val="19"/>
      <w:numFmt w:val="decimal"/>
      <w:suff w:val="space"/>
      <w:lvlText w:val="%1."/>
      <w:lvlJc w:val="left"/>
    </w:lvl>
  </w:abstractNum>
  <w:abstractNum w:abstractNumId="20">
    <w:nsid w:val="B6AC86D0"/>
    <w:multiLevelType w:val="singleLevel"/>
    <w:tmpl w:val="B6AC86D0"/>
    <w:lvl w:ilvl="0" w:tentative="0">
      <w:start w:val="120"/>
      <w:numFmt w:val="decimal"/>
      <w:suff w:val="space"/>
      <w:lvlText w:val="%1."/>
      <w:lvlJc w:val="left"/>
    </w:lvl>
  </w:abstractNum>
  <w:abstractNum w:abstractNumId="21">
    <w:nsid w:val="B6B63F44"/>
    <w:multiLevelType w:val="singleLevel"/>
    <w:tmpl w:val="B6B63F44"/>
    <w:lvl w:ilvl="0" w:tentative="0">
      <w:start w:val="119"/>
      <w:numFmt w:val="decimal"/>
      <w:suff w:val="space"/>
      <w:lvlText w:val="%1."/>
      <w:lvlJc w:val="left"/>
    </w:lvl>
  </w:abstractNum>
  <w:abstractNum w:abstractNumId="22">
    <w:nsid w:val="B8474172"/>
    <w:multiLevelType w:val="singleLevel"/>
    <w:tmpl w:val="B8474172"/>
    <w:lvl w:ilvl="0" w:tentative="0">
      <w:start w:val="28"/>
      <w:numFmt w:val="decimal"/>
      <w:suff w:val="space"/>
      <w:lvlText w:val="%1."/>
      <w:lvlJc w:val="left"/>
    </w:lvl>
  </w:abstractNum>
  <w:abstractNum w:abstractNumId="23">
    <w:nsid w:val="BACFA69D"/>
    <w:multiLevelType w:val="singleLevel"/>
    <w:tmpl w:val="BACFA69D"/>
    <w:lvl w:ilvl="0" w:tentative="0">
      <w:start w:val="8"/>
      <w:numFmt w:val="decimal"/>
      <w:suff w:val="space"/>
      <w:lvlText w:val="%1."/>
      <w:lvlJc w:val="left"/>
    </w:lvl>
  </w:abstractNum>
  <w:abstractNum w:abstractNumId="24">
    <w:nsid w:val="BCE37098"/>
    <w:multiLevelType w:val="singleLevel"/>
    <w:tmpl w:val="BCE37098"/>
    <w:lvl w:ilvl="0" w:tentative="0">
      <w:start w:val="61"/>
      <w:numFmt w:val="decimal"/>
      <w:suff w:val="space"/>
      <w:lvlText w:val="%1."/>
      <w:lvlJc w:val="left"/>
    </w:lvl>
  </w:abstractNum>
  <w:abstractNum w:abstractNumId="25">
    <w:nsid w:val="BCE9B71A"/>
    <w:multiLevelType w:val="singleLevel"/>
    <w:tmpl w:val="BCE9B71A"/>
    <w:lvl w:ilvl="0" w:tentative="0">
      <w:start w:val="67"/>
      <w:numFmt w:val="decimal"/>
      <w:suff w:val="space"/>
      <w:lvlText w:val="%1."/>
      <w:lvlJc w:val="left"/>
    </w:lvl>
  </w:abstractNum>
  <w:abstractNum w:abstractNumId="26">
    <w:nsid w:val="BD8FBC5C"/>
    <w:multiLevelType w:val="singleLevel"/>
    <w:tmpl w:val="BD8FBC5C"/>
    <w:lvl w:ilvl="0" w:tentative="0">
      <w:start w:val="85"/>
      <w:numFmt w:val="decimal"/>
      <w:suff w:val="space"/>
      <w:lvlText w:val="%1."/>
      <w:lvlJc w:val="left"/>
    </w:lvl>
  </w:abstractNum>
  <w:abstractNum w:abstractNumId="27">
    <w:nsid w:val="BED2009A"/>
    <w:multiLevelType w:val="singleLevel"/>
    <w:tmpl w:val="BED2009A"/>
    <w:lvl w:ilvl="0" w:tentative="0">
      <w:start w:val="46"/>
      <w:numFmt w:val="decimal"/>
      <w:suff w:val="space"/>
      <w:lvlText w:val="%1."/>
      <w:lvlJc w:val="left"/>
    </w:lvl>
  </w:abstractNum>
  <w:abstractNum w:abstractNumId="28">
    <w:nsid w:val="C020EE50"/>
    <w:multiLevelType w:val="singleLevel"/>
    <w:tmpl w:val="C020EE50"/>
    <w:lvl w:ilvl="0" w:tentative="0">
      <w:start w:val="84"/>
      <w:numFmt w:val="decimal"/>
      <w:suff w:val="space"/>
      <w:lvlText w:val="%1."/>
      <w:lvlJc w:val="left"/>
    </w:lvl>
  </w:abstractNum>
  <w:abstractNum w:abstractNumId="29">
    <w:nsid w:val="C51D4236"/>
    <w:multiLevelType w:val="singleLevel"/>
    <w:tmpl w:val="C51D4236"/>
    <w:lvl w:ilvl="0" w:tentative="0">
      <w:start w:val="22"/>
      <w:numFmt w:val="decimal"/>
      <w:suff w:val="space"/>
      <w:lvlText w:val="%1."/>
      <w:lvlJc w:val="left"/>
    </w:lvl>
  </w:abstractNum>
  <w:abstractNum w:abstractNumId="30">
    <w:nsid w:val="C735DF61"/>
    <w:multiLevelType w:val="singleLevel"/>
    <w:tmpl w:val="C735DF61"/>
    <w:lvl w:ilvl="0" w:tentative="0">
      <w:start w:val="134"/>
      <w:numFmt w:val="decimal"/>
      <w:suff w:val="space"/>
      <w:lvlText w:val="%1."/>
      <w:lvlJc w:val="left"/>
    </w:lvl>
  </w:abstractNum>
  <w:abstractNum w:abstractNumId="31">
    <w:nsid w:val="C8993D67"/>
    <w:multiLevelType w:val="singleLevel"/>
    <w:tmpl w:val="C8993D67"/>
    <w:lvl w:ilvl="0" w:tentative="0">
      <w:start w:val="105"/>
      <w:numFmt w:val="decimal"/>
      <w:suff w:val="space"/>
      <w:lvlText w:val="%1."/>
      <w:lvlJc w:val="left"/>
    </w:lvl>
  </w:abstractNum>
  <w:abstractNum w:abstractNumId="32">
    <w:nsid w:val="CA3D49DD"/>
    <w:multiLevelType w:val="singleLevel"/>
    <w:tmpl w:val="CA3D49DD"/>
    <w:lvl w:ilvl="0" w:tentative="0">
      <w:start w:val="82"/>
      <w:numFmt w:val="decimal"/>
      <w:suff w:val="space"/>
      <w:lvlText w:val="%1."/>
      <w:lvlJc w:val="left"/>
    </w:lvl>
  </w:abstractNum>
  <w:abstractNum w:abstractNumId="33">
    <w:nsid w:val="CA9BD284"/>
    <w:multiLevelType w:val="singleLevel"/>
    <w:tmpl w:val="CA9BD284"/>
    <w:lvl w:ilvl="0" w:tentative="0">
      <w:start w:val="88"/>
      <w:numFmt w:val="decimal"/>
      <w:suff w:val="space"/>
      <w:lvlText w:val="%1."/>
      <w:lvlJc w:val="left"/>
    </w:lvl>
  </w:abstractNum>
  <w:abstractNum w:abstractNumId="34">
    <w:nsid w:val="CA9FEC7C"/>
    <w:multiLevelType w:val="singleLevel"/>
    <w:tmpl w:val="CA9FEC7C"/>
    <w:lvl w:ilvl="0" w:tentative="0">
      <w:start w:val="138"/>
      <w:numFmt w:val="decimal"/>
      <w:suff w:val="space"/>
      <w:lvlText w:val="%1."/>
      <w:lvlJc w:val="left"/>
    </w:lvl>
  </w:abstractNum>
  <w:abstractNum w:abstractNumId="35">
    <w:nsid w:val="CBE6387E"/>
    <w:multiLevelType w:val="singleLevel"/>
    <w:tmpl w:val="CBE6387E"/>
    <w:lvl w:ilvl="0" w:tentative="0">
      <w:start w:val="104"/>
      <w:numFmt w:val="decimal"/>
      <w:suff w:val="space"/>
      <w:lvlText w:val="%1."/>
      <w:lvlJc w:val="left"/>
    </w:lvl>
  </w:abstractNum>
  <w:abstractNum w:abstractNumId="36">
    <w:nsid w:val="CD533669"/>
    <w:multiLevelType w:val="singleLevel"/>
    <w:tmpl w:val="CD533669"/>
    <w:lvl w:ilvl="0" w:tentative="0">
      <w:start w:val="96"/>
      <w:numFmt w:val="decimal"/>
      <w:suff w:val="space"/>
      <w:lvlText w:val="%1."/>
      <w:lvlJc w:val="left"/>
    </w:lvl>
  </w:abstractNum>
  <w:abstractNum w:abstractNumId="37">
    <w:nsid w:val="D1032407"/>
    <w:multiLevelType w:val="singleLevel"/>
    <w:tmpl w:val="D1032407"/>
    <w:lvl w:ilvl="0" w:tentative="0">
      <w:start w:val="81"/>
      <w:numFmt w:val="decimal"/>
      <w:suff w:val="space"/>
      <w:lvlText w:val="%1."/>
      <w:lvlJc w:val="left"/>
    </w:lvl>
  </w:abstractNum>
  <w:abstractNum w:abstractNumId="38">
    <w:nsid w:val="D2578D44"/>
    <w:multiLevelType w:val="singleLevel"/>
    <w:tmpl w:val="D2578D44"/>
    <w:lvl w:ilvl="0" w:tentative="0">
      <w:start w:val="77"/>
      <w:numFmt w:val="decimal"/>
      <w:suff w:val="space"/>
      <w:lvlText w:val="%1."/>
      <w:lvlJc w:val="left"/>
    </w:lvl>
  </w:abstractNum>
  <w:abstractNum w:abstractNumId="39">
    <w:nsid w:val="D5442A37"/>
    <w:multiLevelType w:val="singleLevel"/>
    <w:tmpl w:val="D5442A37"/>
    <w:lvl w:ilvl="0" w:tentative="0">
      <w:start w:val="101"/>
      <w:numFmt w:val="decimal"/>
      <w:suff w:val="space"/>
      <w:lvlText w:val="%1."/>
      <w:lvlJc w:val="left"/>
    </w:lvl>
  </w:abstractNum>
  <w:abstractNum w:abstractNumId="40">
    <w:nsid w:val="D5F889D3"/>
    <w:multiLevelType w:val="singleLevel"/>
    <w:tmpl w:val="D5F889D3"/>
    <w:lvl w:ilvl="0" w:tentative="0">
      <w:start w:val="140"/>
      <w:numFmt w:val="decimal"/>
      <w:suff w:val="space"/>
      <w:lvlText w:val="%1."/>
      <w:lvlJc w:val="left"/>
    </w:lvl>
  </w:abstractNum>
  <w:abstractNum w:abstractNumId="41">
    <w:nsid w:val="D6C16821"/>
    <w:multiLevelType w:val="singleLevel"/>
    <w:tmpl w:val="D6C16821"/>
    <w:lvl w:ilvl="0" w:tentative="0">
      <w:start w:val="4"/>
      <w:numFmt w:val="decimal"/>
      <w:suff w:val="space"/>
      <w:lvlText w:val="%1."/>
      <w:lvlJc w:val="left"/>
    </w:lvl>
  </w:abstractNum>
  <w:abstractNum w:abstractNumId="42">
    <w:nsid w:val="D6D1298A"/>
    <w:multiLevelType w:val="singleLevel"/>
    <w:tmpl w:val="D6D1298A"/>
    <w:lvl w:ilvl="0" w:tentative="0">
      <w:start w:val="136"/>
      <w:numFmt w:val="decimal"/>
      <w:suff w:val="space"/>
      <w:lvlText w:val="%1."/>
      <w:lvlJc w:val="left"/>
    </w:lvl>
  </w:abstractNum>
  <w:abstractNum w:abstractNumId="43">
    <w:nsid w:val="D88AFE23"/>
    <w:multiLevelType w:val="singleLevel"/>
    <w:tmpl w:val="D88AFE23"/>
    <w:lvl w:ilvl="0" w:tentative="0">
      <w:start w:val="107"/>
      <w:numFmt w:val="decimal"/>
      <w:suff w:val="space"/>
      <w:lvlText w:val="%1."/>
      <w:lvlJc w:val="left"/>
    </w:lvl>
  </w:abstractNum>
  <w:abstractNum w:abstractNumId="44">
    <w:nsid w:val="DC4A39E7"/>
    <w:multiLevelType w:val="singleLevel"/>
    <w:tmpl w:val="DC4A39E7"/>
    <w:lvl w:ilvl="0" w:tentative="0">
      <w:start w:val="74"/>
      <w:numFmt w:val="decimal"/>
      <w:suff w:val="space"/>
      <w:lvlText w:val="%1."/>
      <w:lvlJc w:val="left"/>
    </w:lvl>
  </w:abstractNum>
  <w:abstractNum w:abstractNumId="45">
    <w:nsid w:val="DC5E93D5"/>
    <w:multiLevelType w:val="singleLevel"/>
    <w:tmpl w:val="DC5E93D5"/>
    <w:lvl w:ilvl="0" w:tentative="0">
      <w:start w:val="102"/>
      <w:numFmt w:val="decimal"/>
      <w:suff w:val="space"/>
      <w:lvlText w:val="%1."/>
      <w:lvlJc w:val="left"/>
    </w:lvl>
  </w:abstractNum>
  <w:abstractNum w:abstractNumId="46">
    <w:nsid w:val="E021F15D"/>
    <w:multiLevelType w:val="singleLevel"/>
    <w:tmpl w:val="E021F15D"/>
    <w:lvl w:ilvl="0" w:tentative="0">
      <w:start w:val="43"/>
      <w:numFmt w:val="decimal"/>
      <w:suff w:val="space"/>
      <w:lvlText w:val="%1."/>
      <w:lvlJc w:val="left"/>
    </w:lvl>
  </w:abstractNum>
  <w:abstractNum w:abstractNumId="47">
    <w:nsid w:val="E0E01D59"/>
    <w:multiLevelType w:val="singleLevel"/>
    <w:tmpl w:val="E0E01D59"/>
    <w:lvl w:ilvl="0" w:tentative="0">
      <w:start w:val="110"/>
      <w:numFmt w:val="decimal"/>
      <w:suff w:val="space"/>
      <w:lvlText w:val="%1."/>
      <w:lvlJc w:val="left"/>
    </w:lvl>
  </w:abstractNum>
  <w:abstractNum w:abstractNumId="48">
    <w:nsid w:val="E1F278F1"/>
    <w:multiLevelType w:val="singleLevel"/>
    <w:tmpl w:val="E1F278F1"/>
    <w:lvl w:ilvl="0" w:tentative="0">
      <w:start w:val="115"/>
      <w:numFmt w:val="decimal"/>
      <w:suff w:val="space"/>
      <w:lvlText w:val="%1."/>
      <w:lvlJc w:val="left"/>
    </w:lvl>
  </w:abstractNum>
  <w:abstractNum w:abstractNumId="49">
    <w:nsid w:val="E1F4E3FC"/>
    <w:multiLevelType w:val="singleLevel"/>
    <w:tmpl w:val="E1F4E3FC"/>
    <w:lvl w:ilvl="0" w:tentative="0">
      <w:start w:val="135"/>
      <w:numFmt w:val="decimal"/>
      <w:suff w:val="space"/>
      <w:lvlText w:val="%1."/>
      <w:lvlJc w:val="left"/>
    </w:lvl>
  </w:abstractNum>
  <w:abstractNum w:abstractNumId="50">
    <w:nsid w:val="E334357A"/>
    <w:multiLevelType w:val="singleLevel"/>
    <w:tmpl w:val="E334357A"/>
    <w:lvl w:ilvl="0" w:tentative="0">
      <w:start w:val="142"/>
      <w:numFmt w:val="decimal"/>
      <w:suff w:val="space"/>
      <w:lvlText w:val="%1."/>
      <w:lvlJc w:val="left"/>
    </w:lvl>
  </w:abstractNum>
  <w:abstractNum w:abstractNumId="51">
    <w:nsid w:val="E33C78C2"/>
    <w:multiLevelType w:val="singleLevel"/>
    <w:tmpl w:val="E33C78C2"/>
    <w:lvl w:ilvl="0" w:tentative="0">
      <w:start w:val="90"/>
      <w:numFmt w:val="decimal"/>
      <w:suff w:val="space"/>
      <w:lvlText w:val="%1."/>
      <w:lvlJc w:val="left"/>
    </w:lvl>
  </w:abstractNum>
  <w:abstractNum w:abstractNumId="52">
    <w:nsid w:val="E5237576"/>
    <w:multiLevelType w:val="singleLevel"/>
    <w:tmpl w:val="E5237576"/>
    <w:lvl w:ilvl="0" w:tentative="0">
      <w:start w:val="2"/>
      <w:numFmt w:val="decimal"/>
      <w:suff w:val="space"/>
      <w:lvlText w:val="%1."/>
      <w:lvlJc w:val="left"/>
    </w:lvl>
  </w:abstractNum>
  <w:abstractNum w:abstractNumId="53">
    <w:nsid w:val="E78E24E7"/>
    <w:multiLevelType w:val="singleLevel"/>
    <w:tmpl w:val="E78E24E7"/>
    <w:lvl w:ilvl="0" w:tentative="0">
      <w:start w:val="63"/>
      <w:numFmt w:val="decimal"/>
      <w:suff w:val="space"/>
      <w:lvlText w:val="%1."/>
      <w:lvlJc w:val="left"/>
    </w:lvl>
  </w:abstractNum>
  <w:abstractNum w:abstractNumId="54">
    <w:nsid w:val="E7C4161D"/>
    <w:multiLevelType w:val="singleLevel"/>
    <w:tmpl w:val="E7C4161D"/>
    <w:lvl w:ilvl="0" w:tentative="0">
      <w:start w:val="16"/>
      <w:numFmt w:val="decimal"/>
      <w:suff w:val="space"/>
      <w:lvlText w:val="%1."/>
      <w:lvlJc w:val="left"/>
    </w:lvl>
  </w:abstractNum>
  <w:abstractNum w:abstractNumId="55">
    <w:nsid w:val="EB96B306"/>
    <w:multiLevelType w:val="singleLevel"/>
    <w:tmpl w:val="EB96B306"/>
    <w:lvl w:ilvl="0" w:tentative="0">
      <w:start w:val="128"/>
      <w:numFmt w:val="decimal"/>
      <w:suff w:val="space"/>
      <w:lvlText w:val="%1."/>
      <w:lvlJc w:val="left"/>
    </w:lvl>
  </w:abstractNum>
  <w:abstractNum w:abstractNumId="56">
    <w:nsid w:val="EEBD6EC9"/>
    <w:multiLevelType w:val="singleLevel"/>
    <w:tmpl w:val="EEBD6EC9"/>
    <w:lvl w:ilvl="0" w:tentative="0">
      <w:start w:val="93"/>
      <w:numFmt w:val="decimal"/>
      <w:suff w:val="space"/>
      <w:lvlText w:val="%1."/>
      <w:lvlJc w:val="left"/>
    </w:lvl>
  </w:abstractNum>
  <w:abstractNum w:abstractNumId="57">
    <w:nsid w:val="F7797B38"/>
    <w:multiLevelType w:val="singleLevel"/>
    <w:tmpl w:val="F7797B38"/>
    <w:lvl w:ilvl="0" w:tentative="0">
      <w:start w:val="133"/>
      <w:numFmt w:val="decimal"/>
      <w:suff w:val="space"/>
      <w:lvlText w:val="%1."/>
      <w:lvlJc w:val="left"/>
    </w:lvl>
  </w:abstractNum>
  <w:abstractNum w:abstractNumId="58">
    <w:nsid w:val="F7C12E3B"/>
    <w:multiLevelType w:val="singleLevel"/>
    <w:tmpl w:val="F7C12E3B"/>
    <w:lvl w:ilvl="0" w:tentative="0">
      <w:start w:val="109"/>
      <w:numFmt w:val="decimal"/>
      <w:suff w:val="space"/>
      <w:lvlText w:val="%1."/>
      <w:lvlJc w:val="left"/>
    </w:lvl>
  </w:abstractNum>
  <w:abstractNum w:abstractNumId="59">
    <w:nsid w:val="FA1BB091"/>
    <w:multiLevelType w:val="singleLevel"/>
    <w:tmpl w:val="FA1BB091"/>
    <w:lvl w:ilvl="0" w:tentative="0">
      <w:start w:val="5"/>
      <w:numFmt w:val="decimal"/>
      <w:suff w:val="space"/>
      <w:lvlText w:val="%1."/>
      <w:lvlJc w:val="left"/>
    </w:lvl>
  </w:abstractNum>
  <w:abstractNum w:abstractNumId="60">
    <w:nsid w:val="FAE01589"/>
    <w:multiLevelType w:val="singleLevel"/>
    <w:tmpl w:val="FAE01589"/>
    <w:lvl w:ilvl="0" w:tentative="0">
      <w:start w:val="118"/>
      <w:numFmt w:val="decimal"/>
      <w:suff w:val="space"/>
      <w:lvlText w:val="%1."/>
      <w:lvlJc w:val="left"/>
    </w:lvl>
  </w:abstractNum>
  <w:abstractNum w:abstractNumId="61">
    <w:nsid w:val="FB0AEE6A"/>
    <w:multiLevelType w:val="singleLevel"/>
    <w:tmpl w:val="FB0AEE6A"/>
    <w:lvl w:ilvl="0" w:tentative="0">
      <w:start w:val="10"/>
      <w:numFmt w:val="decimal"/>
      <w:suff w:val="space"/>
      <w:lvlText w:val="%1."/>
      <w:lvlJc w:val="left"/>
    </w:lvl>
  </w:abstractNum>
  <w:abstractNum w:abstractNumId="62">
    <w:nsid w:val="FB444C73"/>
    <w:multiLevelType w:val="singleLevel"/>
    <w:tmpl w:val="FB444C73"/>
    <w:lvl w:ilvl="0" w:tentative="0">
      <w:start w:val="33"/>
      <w:numFmt w:val="decimal"/>
      <w:suff w:val="space"/>
      <w:lvlText w:val="%1."/>
      <w:lvlJc w:val="left"/>
    </w:lvl>
  </w:abstractNum>
  <w:abstractNum w:abstractNumId="63">
    <w:nsid w:val="FBFF0509"/>
    <w:multiLevelType w:val="singleLevel"/>
    <w:tmpl w:val="FBFF0509"/>
    <w:lvl w:ilvl="0" w:tentative="0">
      <w:start w:val="60"/>
      <w:numFmt w:val="decimal"/>
      <w:suff w:val="space"/>
      <w:lvlText w:val="%1."/>
      <w:lvlJc w:val="left"/>
    </w:lvl>
  </w:abstractNum>
  <w:abstractNum w:abstractNumId="64">
    <w:nsid w:val="01CC2258"/>
    <w:multiLevelType w:val="singleLevel"/>
    <w:tmpl w:val="01CC2258"/>
    <w:lvl w:ilvl="0" w:tentative="0">
      <w:start w:val="49"/>
      <w:numFmt w:val="decimal"/>
      <w:suff w:val="space"/>
      <w:lvlText w:val="%1."/>
      <w:lvlJc w:val="left"/>
    </w:lvl>
  </w:abstractNum>
  <w:abstractNum w:abstractNumId="65">
    <w:nsid w:val="0617AB83"/>
    <w:multiLevelType w:val="singleLevel"/>
    <w:tmpl w:val="0617AB83"/>
    <w:lvl w:ilvl="0" w:tentative="0">
      <w:start w:val="9"/>
      <w:numFmt w:val="decimal"/>
      <w:suff w:val="space"/>
      <w:lvlText w:val="%1."/>
      <w:lvlJc w:val="left"/>
    </w:lvl>
  </w:abstractNum>
  <w:abstractNum w:abstractNumId="66">
    <w:nsid w:val="0942C0FC"/>
    <w:multiLevelType w:val="singleLevel"/>
    <w:tmpl w:val="0942C0FC"/>
    <w:lvl w:ilvl="0" w:tentative="0">
      <w:start w:val="37"/>
      <w:numFmt w:val="decimal"/>
      <w:suff w:val="space"/>
      <w:lvlText w:val="%1."/>
      <w:lvlJc w:val="left"/>
    </w:lvl>
  </w:abstractNum>
  <w:abstractNum w:abstractNumId="67">
    <w:nsid w:val="0B062D81"/>
    <w:multiLevelType w:val="singleLevel"/>
    <w:tmpl w:val="0B062D81"/>
    <w:lvl w:ilvl="0" w:tentative="0">
      <w:start w:val="114"/>
      <w:numFmt w:val="decimal"/>
      <w:suff w:val="space"/>
      <w:lvlText w:val="%1."/>
      <w:lvlJc w:val="left"/>
    </w:lvl>
  </w:abstractNum>
  <w:abstractNum w:abstractNumId="68">
    <w:nsid w:val="0C3F456F"/>
    <w:multiLevelType w:val="singleLevel"/>
    <w:tmpl w:val="0C3F456F"/>
    <w:lvl w:ilvl="0" w:tentative="0">
      <w:start w:val="123"/>
      <w:numFmt w:val="decimal"/>
      <w:suff w:val="space"/>
      <w:lvlText w:val="%1."/>
      <w:lvlJc w:val="left"/>
    </w:lvl>
  </w:abstractNum>
  <w:abstractNum w:abstractNumId="69">
    <w:nsid w:val="1063120B"/>
    <w:multiLevelType w:val="singleLevel"/>
    <w:tmpl w:val="1063120B"/>
    <w:lvl w:ilvl="0" w:tentative="0">
      <w:start w:val="51"/>
      <w:numFmt w:val="decimal"/>
      <w:suff w:val="space"/>
      <w:lvlText w:val="%1."/>
      <w:lvlJc w:val="left"/>
    </w:lvl>
  </w:abstractNum>
  <w:abstractNum w:abstractNumId="70">
    <w:nsid w:val="114C0A2F"/>
    <w:multiLevelType w:val="singleLevel"/>
    <w:tmpl w:val="114C0A2F"/>
    <w:lvl w:ilvl="0" w:tentative="0">
      <w:start w:val="137"/>
      <w:numFmt w:val="decimal"/>
      <w:suff w:val="space"/>
      <w:lvlText w:val="%1."/>
      <w:lvlJc w:val="left"/>
    </w:lvl>
  </w:abstractNum>
  <w:abstractNum w:abstractNumId="71">
    <w:nsid w:val="11EFAB41"/>
    <w:multiLevelType w:val="singleLevel"/>
    <w:tmpl w:val="11EFAB41"/>
    <w:lvl w:ilvl="0" w:tentative="0">
      <w:start w:val="76"/>
      <w:numFmt w:val="decimal"/>
      <w:suff w:val="space"/>
      <w:lvlText w:val="%1."/>
      <w:lvlJc w:val="left"/>
    </w:lvl>
  </w:abstractNum>
  <w:abstractNum w:abstractNumId="72">
    <w:nsid w:val="1271CFEB"/>
    <w:multiLevelType w:val="singleLevel"/>
    <w:tmpl w:val="1271CFEB"/>
    <w:lvl w:ilvl="0" w:tentative="0">
      <w:start w:val="50"/>
      <w:numFmt w:val="decimal"/>
      <w:suff w:val="space"/>
      <w:lvlText w:val="%1."/>
      <w:lvlJc w:val="left"/>
    </w:lvl>
  </w:abstractNum>
  <w:abstractNum w:abstractNumId="73">
    <w:nsid w:val="131B0C93"/>
    <w:multiLevelType w:val="singleLevel"/>
    <w:tmpl w:val="131B0C93"/>
    <w:lvl w:ilvl="0" w:tentative="0">
      <w:start w:val="100"/>
      <w:numFmt w:val="decimal"/>
      <w:suff w:val="space"/>
      <w:lvlText w:val="%1."/>
      <w:lvlJc w:val="left"/>
    </w:lvl>
  </w:abstractNum>
  <w:abstractNum w:abstractNumId="74">
    <w:nsid w:val="13727FA8"/>
    <w:multiLevelType w:val="singleLevel"/>
    <w:tmpl w:val="13727FA8"/>
    <w:lvl w:ilvl="0" w:tentative="0">
      <w:start w:val="39"/>
      <w:numFmt w:val="decimal"/>
      <w:suff w:val="space"/>
      <w:lvlText w:val="%1."/>
      <w:lvlJc w:val="left"/>
    </w:lvl>
  </w:abstractNum>
  <w:abstractNum w:abstractNumId="75">
    <w:nsid w:val="143805CF"/>
    <w:multiLevelType w:val="singleLevel"/>
    <w:tmpl w:val="143805CF"/>
    <w:lvl w:ilvl="0" w:tentative="0">
      <w:start w:val="53"/>
      <w:numFmt w:val="decimal"/>
      <w:suff w:val="space"/>
      <w:lvlText w:val="%1."/>
      <w:lvlJc w:val="left"/>
    </w:lvl>
  </w:abstractNum>
  <w:abstractNum w:abstractNumId="76">
    <w:nsid w:val="1B600624"/>
    <w:multiLevelType w:val="singleLevel"/>
    <w:tmpl w:val="1B600624"/>
    <w:lvl w:ilvl="0" w:tentative="0">
      <w:start w:val="126"/>
      <w:numFmt w:val="decimal"/>
      <w:suff w:val="space"/>
      <w:lvlText w:val="%1."/>
      <w:lvlJc w:val="left"/>
    </w:lvl>
  </w:abstractNum>
  <w:abstractNum w:abstractNumId="77">
    <w:nsid w:val="1BDCB871"/>
    <w:multiLevelType w:val="singleLevel"/>
    <w:tmpl w:val="1BDCB871"/>
    <w:lvl w:ilvl="0" w:tentative="0">
      <w:start w:val="75"/>
      <w:numFmt w:val="decimal"/>
      <w:suff w:val="space"/>
      <w:lvlText w:val="%1."/>
      <w:lvlJc w:val="left"/>
    </w:lvl>
  </w:abstractNum>
  <w:abstractNum w:abstractNumId="78">
    <w:nsid w:val="1F77DAD1"/>
    <w:multiLevelType w:val="singleLevel"/>
    <w:tmpl w:val="1F77DAD1"/>
    <w:lvl w:ilvl="0" w:tentative="0">
      <w:start w:val="15"/>
      <w:numFmt w:val="decimal"/>
      <w:suff w:val="space"/>
      <w:lvlText w:val="%1."/>
      <w:lvlJc w:val="left"/>
    </w:lvl>
  </w:abstractNum>
  <w:abstractNum w:abstractNumId="79">
    <w:nsid w:val="21128BCF"/>
    <w:multiLevelType w:val="singleLevel"/>
    <w:tmpl w:val="21128BCF"/>
    <w:lvl w:ilvl="0" w:tentative="0">
      <w:start w:val="78"/>
      <w:numFmt w:val="decimal"/>
      <w:suff w:val="space"/>
      <w:lvlText w:val="%1."/>
      <w:lvlJc w:val="left"/>
    </w:lvl>
  </w:abstractNum>
  <w:abstractNum w:abstractNumId="80">
    <w:nsid w:val="21F34714"/>
    <w:multiLevelType w:val="singleLevel"/>
    <w:tmpl w:val="21F34714"/>
    <w:lvl w:ilvl="0" w:tentative="0">
      <w:start w:val="1"/>
      <w:numFmt w:val="decimal"/>
      <w:suff w:val="space"/>
      <w:lvlText w:val="%1."/>
      <w:lvlJc w:val="left"/>
    </w:lvl>
  </w:abstractNum>
  <w:abstractNum w:abstractNumId="81">
    <w:nsid w:val="248C3223"/>
    <w:multiLevelType w:val="singleLevel"/>
    <w:tmpl w:val="248C3223"/>
    <w:lvl w:ilvl="0" w:tentative="0">
      <w:start w:val="20"/>
      <w:numFmt w:val="decimal"/>
      <w:suff w:val="space"/>
      <w:lvlText w:val="%1."/>
      <w:lvlJc w:val="left"/>
    </w:lvl>
  </w:abstractNum>
  <w:abstractNum w:abstractNumId="82">
    <w:nsid w:val="27CCCDF0"/>
    <w:multiLevelType w:val="singleLevel"/>
    <w:tmpl w:val="27CCCDF0"/>
    <w:lvl w:ilvl="0" w:tentative="0">
      <w:start w:val="117"/>
      <w:numFmt w:val="decimal"/>
      <w:suff w:val="space"/>
      <w:lvlText w:val="%1."/>
      <w:lvlJc w:val="left"/>
    </w:lvl>
  </w:abstractNum>
  <w:abstractNum w:abstractNumId="83">
    <w:nsid w:val="280C2C87"/>
    <w:multiLevelType w:val="singleLevel"/>
    <w:tmpl w:val="280C2C87"/>
    <w:lvl w:ilvl="0" w:tentative="0">
      <w:start w:val="62"/>
      <w:numFmt w:val="decimal"/>
      <w:suff w:val="space"/>
      <w:lvlText w:val="%1."/>
      <w:lvlJc w:val="left"/>
    </w:lvl>
  </w:abstractNum>
  <w:abstractNum w:abstractNumId="84">
    <w:nsid w:val="2B4ADEDB"/>
    <w:multiLevelType w:val="singleLevel"/>
    <w:tmpl w:val="2B4ADEDB"/>
    <w:lvl w:ilvl="0" w:tentative="0">
      <w:start w:val="125"/>
      <w:numFmt w:val="decimal"/>
      <w:suff w:val="space"/>
      <w:lvlText w:val="%1."/>
      <w:lvlJc w:val="left"/>
    </w:lvl>
  </w:abstractNum>
  <w:abstractNum w:abstractNumId="85">
    <w:nsid w:val="2C6088A4"/>
    <w:multiLevelType w:val="singleLevel"/>
    <w:tmpl w:val="2C6088A4"/>
    <w:lvl w:ilvl="0" w:tentative="0">
      <w:start w:val="34"/>
      <w:numFmt w:val="decimal"/>
      <w:suff w:val="space"/>
      <w:lvlText w:val="%1."/>
      <w:lvlJc w:val="left"/>
    </w:lvl>
  </w:abstractNum>
  <w:abstractNum w:abstractNumId="86">
    <w:nsid w:val="2F5217F1"/>
    <w:multiLevelType w:val="singleLevel"/>
    <w:tmpl w:val="2F5217F1"/>
    <w:lvl w:ilvl="0" w:tentative="0">
      <w:start w:val="24"/>
      <w:numFmt w:val="decimal"/>
      <w:suff w:val="space"/>
      <w:lvlText w:val="%1."/>
      <w:lvlJc w:val="left"/>
    </w:lvl>
  </w:abstractNum>
  <w:abstractNum w:abstractNumId="87">
    <w:nsid w:val="30FD1F56"/>
    <w:multiLevelType w:val="singleLevel"/>
    <w:tmpl w:val="30FD1F56"/>
    <w:lvl w:ilvl="0" w:tentative="0">
      <w:start w:val="79"/>
      <w:numFmt w:val="decimal"/>
      <w:suff w:val="space"/>
      <w:lvlText w:val="%1."/>
      <w:lvlJc w:val="left"/>
    </w:lvl>
  </w:abstractNum>
  <w:abstractNum w:abstractNumId="88">
    <w:nsid w:val="334E1E97"/>
    <w:multiLevelType w:val="singleLevel"/>
    <w:tmpl w:val="334E1E97"/>
    <w:lvl w:ilvl="0" w:tentative="0">
      <w:start w:val="64"/>
      <w:numFmt w:val="decimal"/>
      <w:suff w:val="space"/>
      <w:lvlText w:val="%1."/>
      <w:lvlJc w:val="left"/>
    </w:lvl>
  </w:abstractNum>
  <w:abstractNum w:abstractNumId="89">
    <w:nsid w:val="37F926AE"/>
    <w:multiLevelType w:val="singleLevel"/>
    <w:tmpl w:val="37F926AE"/>
    <w:lvl w:ilvl="0" w:tentative="0">
      <w:start w:val="131"/>
      <w:numFmt w:val="decimal"/>
      <w:suff w:val="space"/>
      <w:lvlText w:val="%1."/>
      <w:lvlJc w:val="left"/>
    </w:lvl>
  </w:abstractNum>
  <w:abstractNum w:abstractNumId="90">
    <w:nsid w:val="3A14253D"/>
    <w:multiLevelType w:val="singleLevel"/>
    <w:tmpl w:val="3A14253D"/>
    <w:lvl w:ilvl="0" w:tentative="0">
      <w:start w:val="55"/>
      <w:numFmt w:val="decimal"/>
      <w:suff w:val="space"/>
      <w:lvlText w:val="%1."/>
      <w:lvlJc w:val="left"/>
    </w:lvl>
  </w:abstractNum>
  <w:abstractNum w:abstractNumId="91">
    <w:nsid w:val="3AAA74DA"/>
    <w:multiLevelType w:val="singleLevel"/>
    <w:tmpl w:val="3AAA74DA"/>
    <w:lvl w:ilvl="0" w:tentative="0">
      <w:start w:val="69"/>
      <w:numFmt w:val="decimal"/>
      <w:suff w:val="space"/>
      <w:lvlText w:val="%1."/>
      <w:lvlJc w:val="left"/>
    </w:lvl>
  </w:abstractNum>
  <w:abstractNum w:abstractNumId="92">
    <w:nsid w:val="3CC133D5"/>
    <w:multiLevelType w:val="singleLevel"/>
    <w:tmpl w:val="3CC133D5"/>
    <w:lvl w:ilvl="0" w:tentative="0">
      <w:start w:val="86"/>
      <w:numFmt w:val="decimal"/>
      <w:suff w:val="space"/>
      <w:lvlText w:val="%1."/>
      <w:lvlJc w:val="left"/>
    </w:lvl>
  </w:abstractNum>
  <w:abstractNum w:abstractNumId="93">
    <w:nsid w:val="3CCD1649"/>
    <w:multiLevelType w:val="singleLevel"/>
    <w:tmpl w:val="3CCD1649"/>
    <w:lvl w:ilvl="0" w:tentative="0">
      <w:start w:val="116"/>
      <w:numFmt w:val="decimal"/>
      <w:suff w:val="space"/>
      <w:lvlText w:val="%1."/>
      <w:lvlJc w:val="left"/>
    </w:lvl>
  </w:abstractNum>
  <w:abstractNum w:abstractNumId="94">
    <w:nsid w:val="3E5A1C76"/>
    <w:multiLevelType w:val="singleLevel"/>
    <w:tmpl w:val="3E5A1C76"/>
    <w:lvl w:ilvl="0" w:tentative="0">
      <w:start w:val="38"/>
      <w:numFmt w:val="decimal"/>
      <w:suff w:val="space"/>
      <w:lvlText w:val="%1."/>
      <w:lvlJc w:val="left"/>
    </w:lvl>
  </w:abstractNum>
  <w:abstractNum w:abstractNumId="95">
    <w:nsid w:val="3EA73EEE"/>
    <w:multiLevelType w:val="singleLevel"/>
    <w:tmpl w:val="3EA73EEE"/>
    <w:lvl w:ilvl="0" w:tentative="0">
      <w:start w:val="68"/>
      <w:numFmt w:val="decimal"/>
      <w:suff w:val="space"/>
      <w:lvlText w:val="%1."/>
      <w:lvlJc w:val="left"/>
    </w:lvl>
  </w:abstractNum>
  <w:abstractNum w:abstractNumId="96">
    <w:nsid w:val="3F46CBB0"/>
    <w:multiLevelType w:val="singleLevel"/>
    <w:tmpl w:val="3F46CBB0"/>
    <w:lvl w:ilvl="0" w:tentative="0">
      <w:start w:val="103"/>
      <w:numFmt w:val="decimal"/>
      <w:suff w:val="space"/>
      <w:lvlText w:val="%1."/>
      <w:lvlJc w:val="left"/>
    </w:lvl>
  </w:abstractNum>
  <w:abstractNum w:abstractNumId="97">
    <w:nsid w:val="3F75788B"/>
    <w:multiLevelType w:val="singleLevel"/>
    <w:tmpl w:val="3F75788B"/>
    <w:lvl w:ilvl="0" w:tentative="0">
      <w:start w:val="99"/>
      <w:numFmt w:val="decimal"/>
      <w:suff w:val="space"/>
      <w:lvlText w:val="%1."/>
      <w:lvlJc w:val="left"/>
    </w:lvl>
  </w:abstractNum>
  <w:abstractNum w:abstractNumId="98">
    <w:nsid w:val="417339DC"/>
    <w:multiLevelType w:val="singleLevel"/>
    <w:tmpl w:val="417339DC"/>
    <w:lvl w:ilvl="0" w:tentative="0">
      <w:start w:val="72"/>
      <w:numFmt w:val="decimal"/>
      <w:suff w:val="space"/>
      <w:lvlText w:val="%1."/>
      <w:lvlJc w:val="left"/>
    </w:lvl>
  </w:abstractNum>
  <w:abstractNum w:abstractNumId="99">
    <w:nsid w:val="44568DA8"/>
    <w:multiLevelType w:val="singleLevel"/>
    <w:tmpl w:val="44568DA8"/>
    <w:lvl w:ilvl="0" w:tentative="0">
      <w:start w:val="91"/>
      <w:numFmt w:val="decimal"/>
      <w:suff w:val="space"/>
      <w:lvlText w:val="%1."/>
      <w:lvlJc w:val="left"/>
    </w:lvl>
  </w:abstractNum>
  <w:abstractNum w:abstractNumId="100">
    <w:nsid w:val="47658D54"/>
    <w:multiLevelType w:val="singleLevel"/>
    <w:tmpl w:val="47658D54"/>
    <w:lvl w:ilvl="0" w:tentative="0">
      <w:start w:val="57"/>
      <w:numFmt w:val="decimal"/>
      <w:suff w:val="space"/>
      <w:lvlText w:val="%1."/>
      <w:lvlJc w:val="left"/>
    </w:lvl>
  </w:abstractNum>
  <w:abstractNum w:abstractNumId="101">
    <w:nsid w:val="4AE36F08"/>
    <w:multiLevelType w:val="singleLevel"/>
    <w:tmpl w:val="4AE36F08"/>
    <w:lvl w:ilvl="0" w:tentative="0">
      <w:start w:val="106"/>
      <w:numFmt w:val="decimal"/>
      <w:suff w:val="space"/>
      <w:lvlText w:val="%1."/>
      <w:lvlJc w:val="left"/>
    </w:lvl>
  </w:abstractNum>
  <w:abstractNum w:abstractNumId="102">
    <w:nsid w:val="4BC80BD6"/>
    <w:multiLevelType w:val="singleLevel"/>
    <w:tmpl w:val="4BC80BD6"/>
    <w:lvl w:ilvl="0" w:tentative="0">
      <w:start w:val="6"/>
      <w:numFmt w:val="decimal"/>
      <w:suff w:val="space"/>
      <w:lvlText w:val="%1."/>
      <w:lvlJc w:val="left"/>
    </w:lvl>
  </w:abstractNum>
  <w:abstractNum w:abstractNumId="103">
    <w:nsid w:val="4BD67B1D"/>
    <w:multiLevelType w:val="singleLevel"/>
    <w:tmpl w:val="4BD67B1D"/>
    <w:lvl w:ilvl="0" w:tentative="0">
      <w:start w:val="73"/>
      <w:numFmt w:val="decimal"/>
      <w:suff w:val="space"/>
      <w:lvlText w:val="%1."/>
      <w:lvlJc w:val="left"/>
    </w:lvl>
  </w:abstractNum>
  <w:abstractNum w:abstractNumId="104">
    <w:nsid w:val="51E808AE"/>
    <w:multiLevelType w:val="singleLevel"/>
    <w:tmpl w:val="51E808AE"/>
    <w:lvl w:ilvl="0" w:tentative="0">
      <w:start w:val="108"/>
      <w:numFmt w:val="decimal"/>
      <w:suff w:val="space"/>
      <w:lvlText w:val="%1."/>
      <w:lvlJc w:val="left"/>
    </w:lvl>
  </w:abstractNum>
  <w:abstractNum w:abstractNumId="105">
    <w:nsid w:val="54FB9C0B"/>
    <w:multiLevelType w:val="singleLevel"/>
    <w:tmpl w:val="54FB9C0B"/>
    <w:lvl w:ilvl="0" w:tentative="0">
      <w:start w:val="92"/>
      <w:numFmt w:val="decimal"/>
      <w:suff w:val="space"/>
      <w:lvlText w:val="%1."/>
      <w:lvlJc w:val="left"/>
    </w:lvl>
  </w:abstractNum>
  <w:abstractNum w:abstractNumId="106">
    <w:nsid w:val="5573F729"/>
    <w:multiLevelType w:val="singleLevel"/>
    <w:tmpl w:val="5573F729"/>
    <w:lvl w:ilvl="0" w:tentative="0">
      <w:start w:val="7"/>
      <w:numFmt w:val="decimal"/>
      <w:suff w:val="space"/>
      <w:lvlText w:val="%1."/>
      <w:lvlJc w:val="left"/>
    </w:lvl>
  </w:abstractNum>
  <w:abstractNum w:abstractNumId="107">
    <w:nsid w:val="572D6673"/>
    <w:multiLevelType w:val="singleLevel"/>
    <w:tmpl w:val="572D6673"/>
    <w:lvl w:ilvl="0" w:tentative="0">
      <w:start w:val="27"/>
      <w:numFmt w:val="decimal"/>
      <w:suff w:val="space"/>
      <w:lvlText w:val="%1."/>
      <w:lvlJc w:val="left"/>
    </w:lvl>
  </w:abstractNum>
  <w:abstractNum w:abstractNumId="108">
    <w:nsid w:val="578D5481"/>
    <w:multiLevelType w:val="singleLevel"/>
    <w:tmpl w:val="578D5481"/>
    <w:lvl w:ilvl="0" w:tentative="0">
      <w:start w:val="29"/>
      <w:numFmt w:val="decimal"/>
      <w:suff w:val="space"/>
      <w:lvlText w:val="%1."/>
      <w:lvlJc w:val="left"/>
    </w:lvl>
  </w:abstractNum>
  <w:abstractNum w:abstractNumId="109">
    <w:nsid w:val="583A8E6F"/>
    <w:multiLevelType w:val="singleLevel"/>
    <w:tmpl w:val="583A8E6F"/>
    <w:lvl w:ilvl="0" w:tentative="0">
      <w:start w:val="56"/>
      <w:numFmt w:val="decimal"/>
      <w:suff w:val="space"/>
      <w:lvlText w:val="%1."/>
      <w:lvlJc w:val="left"/>
    </w:lvl>
  </w:abstractNum>
  <w:abstractNum w:abstractNumId="110">
    <w:nsid w:val="592AF14D"/>
    <w:multiLevelType w:val="singleLevel"/>
    <w:tmpl w:val="592AF14D"/>
    <w:lvl w:ilvl="0" w:tentative="0">
      <w:start w:val="17"/>
      <w:numFmt w:val="decimal"/>
      <w:suff w:val="space"/>
      <w:lvlText w:val="%1."/>
      <w:lvlJc w:val="left"/>
    </w:lvl>
  </w:abstractNum>
  <w:abstractNum w:abstractNumId="111">
    <w:nsid w:val="59572045"/>
    <w:multiLevelType w:val="singleLevel"/>
    <w:tmpl w:val="59572045"/>
    <w:lvl w:ilvl="0" w:tentative="0">
      <w:start w:val="66"/>
      <w:numFmt w:val="decimal"/>
      <w:suff w:val="space"/>
      <w:lvlText w:val="%1."/>
      <w:lvlJc w:val="left"/>
    </w:lvl>
  </w:abstractNum>
  <w:abstractNum w:abstractNumId="112">
    <w:nsid w:val="59BC5738"/>
    <w:multiLevelType w:val="singleLevel"/>
    <w:tmpl w:val="59BC5738"/>
    <w:lvl w:ilvl="0" w:tentative="0">
      <w:start w:val="41"/>
      <w:numFmt w:val="decimal"/>
      <w:suff w:val="space"/>
      <w:lvlText w:val="%1."/>
      <w:lvlJc w:val="left"/>
    </w:lvl>
  </w:abstractNum>
  <w:abstractNum w:abstractNumId="113">
    <w:nsid w:val="59D7E006"/>
    <w:multiLevelType w:val="singleLevel"/>
    <w:tmpl w:val="59D7E006"/>
    <w:lvl w:ilvl="0" w:tentative="0">
      <w:start w:val="112"/>
      <w:numFmt w:val="decimal"/>
      <w:suff w:val="space"/>
      <w:lvlText w:val="%1."/>
      <w:lvlJc w:val="left"/>
    </w:lvl>
  </w:abstractNum>
  <w:abstractNum w:abstractNumId="114">
    <w:nsid w:val="5AE703CD"/>
    <w:multiLevelType w:val="singleLevel"/>
    <w:tmpl w:val="5AE703CD"/>
    <w:lvl w:ilvl="0" w:tentative="0">
      <w:start w:val="32"/>
      <w:numFmt w:val="decimal"/>
      <w:suff w:val="space"/>
      <w:lvlText w:val="%1."/>
      <w:lvlJc w:val="left"/>
    </w:lvl>
  </w:abstractNum>
  <w:abstractNum w:abstractNumId="115">
    <w:nsid w:val="5AFA18AC"/>
    <w:multiLevelType w:val="singleLevel"/>
    <w:tmpl w:val="5AFA18AC"/>
    <w:lvl w:ilvl="0" w:tentative="0">
      <w:start w:val="80"/>
      <w:numFmt w:val="decimal"/>
      <w:suff w:val="space"/>
      <w:lvlText w:val="%1."/>
      <w:lvlJc w:val="left"/>
    </w:lvl>
  </w:abstractNum>
  <w:abstractNum w:abstractNumId="116">
    <w:nsid w:val="5C29E21F"/>
    <w:multiLevelType w:val="singleLevel"/>
    <w:tmpl w:val="5C29E21F"/>
    <w:lvl w:ilvl="0" w:tentative="0">
      <w:start w:val="44"/>
      <w:numFmt w:val="decimal"/>
      <w:suff w:val="space"/>
      <w:lvlText w:val="%1."/>
      <w:lvlJc w:val="left"/>
    </w:lvl>
  </w:abstractNum>
  <w:abstractNum w:abstractNumId="117">
    <w:nsid w:val="5CDA5ECB"/>
    <w:multiLevelType w:val="singleLevel"/>
    <w:tmpl w:val="5CDA5ECB"/>
    <w:lvl w:ilvl="0" w:tentative="0">
      <w:start w:val="25"/>
      <w:numFmt w:val="decimal"/>
      <w:suff w:val="space"/>
      <w:lvlText w:val="%1."/>
      <w:lvlJc w:val="left"/>
    </w:lvl>
  </w:abstractNum>
  <w:abstractNum w:abstractNumId="118">
    <w:nsid w:val="5F701F77"/>
    <w:multiLevelType w:val="singleLevel"/>
    <w:tmpl w:val="5F701F77"/>
    <w:lvl w:ilvl="0" w:tentative="0">
      <w:start w:val="65"/>
      <w:numFmt w:val="decimal"/>
      <w:suff w:val="space"/>
      <w:lvlText w:val="%1."/>
      <w:lvlJc w:val="left"/>
    </w:lvl>
  </w:abstractNum>
  <w:abstractNum w:abstractNumId="119">
    <w:nsid w:val="5FF6CD52"/>
    <w:multiLevelType w:val="singleLevel"/>
    <w:tmpl w:val="5FF6CD52"/>
    <w:lvl w:ilvl="0" w:tentative="0">
      <w:start w:val="132"/>
      <w:numFmt w:val="decimal"/>
      <w:suff w:val="space"/>
      <w:lvlText w:val="%1."/>
      <w:lvlJc w:val="left"/>
    </w:lvl>
  </w:abstractNum>
  <w:abstractNum w:abstractNumId="120">
    <w:nsid w:val="6435E36D"/>
    <w:multiLevelType w:val="singleLevel"/>
    <w:tmpl w:val="6435E36D"/>
    <w:lvl w:ilvl="0" w:tentative="0">
      <w:start w:val="130"/>
      <w:numFmt w:val="decimal"/>
      <w:suff w:val="space"/>
      <w:lvlText w:val="%1."/>
      <w:lvlJc w:val="left"/>
    </w:lvl>
  </w:abstractNum>
  <w:abstractNum w:abstractNumId="121">
    <w:nsid w:val="643B771C"/>
    <w:multiLevelType w:val="singleLevel"/>
    <w:tmpl w:val="643B771C"/>
    <w:lvl w:ilvl="0" w:tentative="0">
      <w:start w:val="11"/>
      <w:numFmt w:val="decimal"/>
      <w:suff w:val="space"/>
      <w:lvlText w:val="%1."/>
      <w:lvlJc w:val="left"/>
    </w:lvl>
  </w:abstractNum>
  <w:abstractNum w:abstractNumId="122">
    <w:nsid w:val="64756093"/>
    <w:multiLevelType w:val="singleLevel"/>
    <w:tmpl w:val="64756093"/>
    <w:lvl w:ilvl="0" w:tentative="0">
      <w:start w:val="141"/>
      <w:numFmt w:val="decimal"/>
      <w:suff w:val="space"/>
      <w:lvlText w:val="%1."/>
      <w:lvlJc w:val="left"/>
    </w:lvl>
  </w:abstractNum>
  <w:abstractNum w:abstractNumId="123">
    <w:nsid w:val="6946CC65"/>
    <w:multiLevelType w:val="singleLevel"/>
    <w:tmpl w:val="6946CC65"/>
    <w:lvl w:ilvl="0" w:tentative="0">
      <w:start w:val="21"/>
      <w:numFmt w:val="decimal"/>
      <w:suff w:val="space"/>
      <w:lvlText w:val="%1."/>
      <w:lvlJc w:val="left"/>
    </w:lvl>
  </w:abstractNum>
  <w:abstractNum w:abstractNumId="124">
    <w:nsid w:val="6A335A7E"/>
    <w:multiLevelType w:val="singleLevel"/>
    <w:tmpl w:val="6A335A7E"/>
    <w:lvl w:ilvl="0" w:tentative="0">
      <w:start w:val="89"/>
      <w:numFmt w:val="decimal"/>
      <w:suff w:val="space"/>
      <w:lvlText w:val="%1."/>
      <w:lvlJc w:val="left"/>
    </w:lvl>
  </w:abstractNum>
  <w:abstractNum w:abstractNumId="125">
    <w:nsid w:val="6C1E9A25"/>
    <w:multiLevelType w:val="singleLevel"/>
    <w:tmpl w:val="6C1E9A25"/>
    <w:lvl w:ilvl="0" w:tentative="0">
      <w:start w:val="54"/>
      <w:numFmt w:val="decimal"/>
      <w:suff w:val="space"/>
      <w:lvlText w:val="%1."/>
      <w:lvlJc w:val="left"/>
    </w:lvl>
  </w:abstractNum>
  <w:abstractNum w:abstractNumId="126">
    <w:nsid w:val="6E08CC92"/>
    <w:multiLevelType w:val="singleLevel"/>
    <w:tmpl w:val="6E08CC92"/>
    <w:lvl w:ilvl="0" w:tentative="0">
      <w:start w:val="47"/>
      <w:numFmt w:val="decimal"/>
      <w:suff w:val="space"/>
      <w:lvlText w:val="%1."/>
      <w:lvlJc w:val="left"/>
    </w:lvl>
  </w:abstractNum>
  <w:abstractNum w:abstractNumId="127">
    <w:nsid w:val="6F0CBC77"/>
    <w:multiLevelType w:val="singleLevel"/>
    <w:tmpl w:val="6F0CBC77"/>
    <w:lvl w:ilvl="0" w:tentative="0">
      <w:start w:val="129"/>
      <w:numFmt w:val="decimal"/>
      <w:suff w:val="space"/>
      <w:lvlText w:val="%1."/>
      <w:lvlJc w:val="left"/>
    </w:lvl>
  </w:abstractNum>
  <w:abstractNum w:abstractNumId="128">
    <w:nsid w:val="70321881"/>
    <w:multiLevelType w:val="singleLevel"/>
    <w:tmpl w:val="70321881"/>
    <w:lvl w:ilvl="0" w:tentative="0">
      <w:start w:val="23"/>
      <w:numFmt w:val="decimal"/>
      <w:suff w:val="space"/>
      <w:lvlText w:val="%1."/>
      <w:lvlJc w:val="left"/>
    </w:lvl>
  </w:abstractNum>
  <w:abstractNum w:abstractNumId="129">
    <w:nsid w:val="704148D1"/>
    <w:multiLevelType w:val="singleLevel"/>
    <w:tmpl w:val="704148D1"/>
    <w:lvl w:ilvl="0" w:tentative="0">
      <w:start w:val="48"/>
      <w:numFmt w:val="decimal"/>
      <w:suff w:val="space"/>
      <w:lvlText w:val="%1."/>
      <w:lvlJc w:val="left"/>
    </w:lvl>
  </w:abstractNum>
  <w:abstractNum w:abstractNumId="130">
    <w:nsid w:val="70CD28D6"/>
    <w:multiLevelType w:val="singleLevel"/>
    <w:tmpl w:val="70CD28D6"/>
    <w:lvl w:ilvl="0" w:tentative="0">
      <w:start w:val="42"/>
      <w:numFmt w:val="decimal"/>
      <w:suff w:val="space"/>
      <w:lvlText w:val="%1."/>
      <w:lvlJc w:val="left"/>
    </w:lvl>
  </w:abstractNum>
  <w:abstractNum w:abstractNumId="131">
    <w:nsid w:val="70D365E3"/>
    <w:multiLevelType w:val="singleLevel"/>
    <w:tmpl w:val="70D365E3"/>
    <w:lvl w:ilvl="0" w:tentative="0">
      <w:start w:val="71"/>
      <w:numFmt w:val="decimal"/>
      <w:suff w:val="space"/>
      <w:lvlText w:val="%1."/>
      <w:lvlJc w:val="left"/>
    </w:lvl>
  </w:abstractNum>
  <w:abstractNum w:abstractNumId="132">
    <w:nsid w:val="70F0C58E"/>
    <w:multiLevelType w:val="singleLevel"/>
    <w:tmpl w:val="70F0C58E"/>
    <w:lvl w:ilvl="0" w:tentative="0">
      <w:start w:val="113"/>
      <w:numFmt w:val="decimal"/>
      <w:suff w:val="space"/>
      <w:lvlText w:val="%1."/>
      <w:lvlJc w:val="left"/>
    </w:lvl>
  </w:abstractNum>
  <w:abstractNum w:abstractNumId="133">
    <w:nsid w:val="71F4A9A3"/>
    <w:multiLevelType w:val="singleLevel"/>
    <w:tmpl w:val="71F4A9A3"/>
    <w:lvl w:ilvl="0" w:tentative="0">
      <w:start w:val="121"/>
      <w:numFmt w:val="decimal"/>
      <w:suff w:val="space"/>
      <w:lvlText w:val="%1."/>
      <w:lvlJc w:val="left"/>
    </w:lvl>
  </w:abstractNum>
  <w:abstractNum w:abstractNumId="134">
    <w:nsid w:val="72839A7A"/>
    <w:multiLevelType w:val="singleLevel"/>
    <w:tmpl w:val="72839A7A"/>
    <w:lvl w:ilvl="0" w:tentative="0">
      <w:start w:val="87"/>
      <w:numFmt w:val="decimal"/>
      <w:suff w:val="space"/>
      <w:lvlText w:val="%1."/>
      <w:lvlJc w:val="left"/>
    </w:lvl>
  </w:abstractNum>
  <w:abstractNum w:abstractNumId="135">
    <w:nsid w:val="74DB8F73"/>
    <w:multiLevelType w:val="singleLevel"/>
    <w:tmpl w:val="74DB8F73"/>
    <w:lvl w:ilvl="0" w:tentative="0">
      <w:start w:val="18"/>
      <w:numFmt w:val="decimal"/>
      <w:suff w:val="space"/>
      <w:lvlText w:val="%1."/>
      <w:lvlJc w:val="left"/>
    </w:lvl>
  </w:abstractNum>
  <w:abstractNum w:abstractNumId="136">
    <w:nsid w:val="766FB5F9"/>
    <w:multiLevelType w:val="singleLevel"/>
    <w:tmpl w:val="766FB5F9"/>
    <w:lvl w:ilvl="0" w:tentative="0">
      <w:start w:val="30"/>
      <w:numFmt w:val="decimal"/>
      <w:suff w:val="space"/>
      <w:lvlText w:val="%1."/>
      <w:lvlJc w:val="left"/>
    </w:lvl>
  </w:abstractNum>
  <w:abstractNum w:abstractNumId="137">
    <w:nsid w:val="7A6F88CE"/>
    <w:multiLevelType w:val="singleLevel"/>
    <w:tmpl w:val="7A6F88CE"/>
    <w:lvl w:ilvl="0" w:tentative="0">
      <w:start w:val="98"/>
      <w:numFmt w:val="decimal"/>
      <w:suff w:val="space"/>
      <w:lvlText w:val="%1."/>
      <w:lvlJc w:val="left"/>
    </w:lvl>
  </w:abstractNum>
  <w:abstractNum w:abstractNumId="138">
    <w:nsid w:val="7B2BA9C5"/>
    <w:multiLevelType w:val="singleLevel"/>
    <w:tmpl w:val="7B2BA9C5"/>
    <w:lvl w:ilvl="0" w:tentative="0">
      <w:start w:val="94"/>
      <w:numFmt w:val="decimal"/>
      <w:suff w:val="space"/>
      <w:lvlText w:val="%1."/>
      <w:lvlJc w:val="left"/>
    </w:lvl>
  </w:abstractNum>
  <w:abstractNum w:abstractNumId="139">
    <w:nsid w:val="7C94DD26"/>
    <w:multiLevelType w:val="singleLevel"/>
    <w:tmpl w:val="7C94DD26"/>
    <w:lvl w:ilvl="0" w:tentative="0">
      <w:start w:val="95"/>
      <w:numFmt w:val="decimal"/>
      <w:suff w:val="space"/>
      <w:lvlText w:val="%1."/>
      <w:lvlJc w:val="left"/>
    </w:lvl>
  </w:abstractNum>
  <w:num w:numId="1">
    <w:abstractNumId w:val="80"/>
  </w:num>
  <w:num w:numId="2">
    <w:abstractNumId w:val="52"/>
  </w:num>
  <w:num w:numId="3">
    <w:abstractNumId w:val="6"/>
  </w:num>
  <w:num w:numId="4">
    <w:abstractNumId w:val="41"/>
  </w:num>
  <w:num w:numId="5">
    <w:abstractNumId w:val="59"/>
  </w:num>
  <w:num w:numId="6">
    <w:abstractNumId w:val="102"/>
  </w:num>
  <w:num w:numId="7">
    <w:abstractNumId w:val="106"/>
  </w:num>
  <w:num w:numId="8">
    <w:abstractNumId w:val="23"/>
  </w:num>
  <w:num w:numId="9">
    <w:abstractNumId w:val="65"/>
  </w:num>
  <w:num w:numId="10">
    <w:abstractNumId w:val="61"/>
  </w:num>
  <w:num w:numId="11">
    <w:abstractNumId w:val="121"/>
  </w:num>
  <w:num w:numId="12">
    <w:abstractNumId w:val="8"/>
  </w:num>
  <w:num w:numId="13">
    <w:abstractNumId w:val="15"/>
  </w:num>
  <w:num w:numId="14">
    <w:abstractNumId w:val="78"/>
  </w:num>
  <w:num w:numId="15">
    <w:abstractNumId w:val="54"/>
  </w:num>
  <w:num w:numId="16">
    <w:abstractNumId w:val="110"/>
  </w:num>
  <w:num w:numId="17">
    <w:abstractNumId w:val="135"/>
  </w:num>
  <w:num w:numId="18">
    <w:abstractNumId w:val="19"/>
  </w:num>
  <w:num w:numId="19">
    <w:abstractNumId w:val="81"/>
  </w:num>
  <w:num w:numId="20">
    <w:abstractNumId w:val="123"/>
  </w:num>
  <w:num w:numId="21">
    <w:abstractNumId w:val="29"/>
  </w:num>
  <w:num w:numId="22">
    <w:abstractNumId w:val="128"/>
  </w:num>
  <w:num w:numId="23">
    <w:abstractNumId w:val="86"/>
  </w:num>
  <w:num w:numId="24">
    <w:abstractNumId w:val="117"/>
  </w:num>
  <w:num w:numId="25">
    <w:abstractNumId w:val="107"/>
  </w:num>
  <w:num w:numId="26">
    <w:abstractNumId w:val="22"/>
  </w:num>
  <w:num w:numId="27">
    <w:abstractNumId w:val="108"/>
  </w:num>
  <w:num w:numId="28">
    <w:abstractNumId w:val="136"/>
  </w:num>
  <w:num w:numId="29">
    <w:abstractNumId w:val="14"/>
  </w:num>
  <w:num w:numId="30">
    <w:abstractNumId w:val="114"/>
  </w:num>
  <w:num w:numId="31">
    <w:abstractNumId w:val="62"/>
  </w:num>
  <w:num w:numId="32">
    <w:abstractNumId w:val="85"/>
  </w:num>
  <w:num w:numId="33">
    <w:abstractNumId w:val="18"/>
  </w:num>
  <w:num w:numId="34">
    <w:abstractNumId w:val="4"/>
  </w:num>
  <w:num w:numId="35">
    <w:abstractNumId w:val="66"/>
  </w:num>
  <w:num w:numId="36">
    <w:abstractNumId w:val="94"/>
  </w:num>
  <w:num w:numId="37">
    <w:abstractNumId w:val="74"/>
  </w:num>
  <w:num w:numId="38">
    <w:abstractNumId w:val="7"/>
  </w:num>
  <w:num w:numId="39">
    <w:abstractNumId w:val="112"/>
  </w:num>
  <w:num w:numId="40">
    <w:abstractNumId w:val="130"/>
  </w:num>
  <w:num w:numId="41">
    <w:abstractNumId w:val="46"/>
  </w:num>
  <w:num w:numId="42">
    <w:abstractNumId w:val="116"/>
  </w:num>
  <w:num w:numId="43">
    <w:abstractNumId w:val="2"/>
  </w:num>
  <w:num w:numId="44">
    <w:abstractNumId w:val="27"/>
  </w:num>
  <w:num w:numId="45">
    <w:abstractNumId w:val="126"/>
  </w:num>
  <w:num w:numId="46">
    <w:abstractNumId w:val="129"/>
  </w:num>
  <w:num w:numId="47">
    <w:abstractNumId w:val="64"/>
  </w:num>
  <w:num w:numId="48">
    <w:abstractNumId w:val="72"/>
  </w:num>
  <w:num w:numId="49">
    <w:abstractNumId w:val="69"/>
  </w:num>
  <w:num w:numId="50">
    <w:abstractNumId w:val="16"/>
  </w:num>
  <w:num w:numId="51">
    <w:abstractNumId w:val="75"/>
  </w:num>
  <w:num w:numId="52">
    <w:abstractNumId w:val="125"/>
  </w:num>
  <w:num w:numId="53">
    <w:abstractNumId w:val="90"/>
  </w:num>
  <w:num w:numId="54">
    <w:abstractNumId w:val="109"/>
  </w:num>
  <w:num w:numId="55">
    <w:abstractNumId w:val="100"/>
  </w:num>
  <w:num w:numId="56">
    <w:abstractNumId w:val="1"/>
  </w:num>
  <w:num w:numId="57">
    <w:abstractNumId w:val="5"/>
  </w:num>
  <w:num w:numId="58">
    <w:abstractNumId w:val="63"/>
  </w:num>
  <w:num w:numId="59">
    <w:abstractNumId w:val="24"/>
  </w:num>
  <w:num w:numId="60">
    <w:abstractNumId w:val="83"/>
  </w:num>
  <w:num w:numId="61">
    <w:abstractNumId w:val="53"/>
  </w:num>
  <w:num w:numId="62">
    <w:abstractNumId w:val="88"/>
  </w:num>
  <w:num w:numId="63">
    <w:abstractNumId w:val="118"/>
  </w:num>
  <w:num w:numId="64">
    <w:abstractNumId w:val="111"/>
  </w:num>
  <w:num w:numId="65">
    <w:abstractNumId w:val="25"/>
  </w:num>
  <w:num w:numId="66">
    <w:abstractNumId w:val="95"/>
  </w:num>
  <w:num w:numId="67">
    <w:abstractNumId w:val="91"/>
  </w:num>
  <w:num w:numId="68">
    <w:abstractNumId w:val="3"/>
  </w:num>
  <w:num w:numId="69">
    <w:abstractNumId w:val="131"/>
  </w:num>
  <w:num w:numId="70">
    <w:abstractNumId w:val="98"/>
  </w:num>
  <w:num w:numId="71">
    <w:abstractNumId w:val="103"/>
  </w:num>
  <w:num w:numId="72">
    <w:abstractNumId w:val="44"/>
  </w:num>
  <w:num w:numId="73">
    <w:abstractNumId w:val="77"/>
  </w:num>
  <w:num w:numId="74">
    <w:abstractNumId w:val="71"/>
  </w:num>
  <w:num w:numId="75">
    <w:abstractNumId w:val="38"/>
  </w:num>
  <w:num w:numId="76">
    <w:abstractNumId w:val="79"/>
  </w:num>
  <w:num w:numId="77">
    <w:abstractNumId w:val="87"/>
  </w:num>
  <w:num w:numId="78">
    <w:abstractNumId w:val="115"/>
  </w:num>
  <w:num w:numId="79">
    <w:abstractNumId w:val="37"/>
  </w:num>
  <w:num w:numId="80">
    <w:abstractNumId w:val="32"/>
  </w:num>
  <w:num w:numId="81">
    <w:abstractNumId w:val="10"/>
  </w:num>
  <w:num w:numId="82">
    <w:abstractNumId w:val="28"/>
  </w:num>
  <w:num w:numId="83">
    <w:abstractNumId w:val="26"/>
  </w:num>
  <w:num w:numId="84">
    <w:abstractNumId w:val="92"/>
  </w:num>
  <w:num w:numId="85">
    <w:abstractNumId w:val="134"/>
  </w:num>
  <w:num w:numId="86">
    <w:abstractNumId w:val="33"/>
  </w:num>
  <w:num w:numId="87">
    <w:abstractNumId w:val="124"/>
  </w:num>
  <w:num w:numId="88">
    <w:abstractNumId w:val="51"/>
  </w:num>
  <w:num w:numId="89">
    <w:abstractNumId w:val="99"/>
  </w:num>
  <w:num w:numId="90">
    <w:abstractNumId w:val="105"/>
  </w:num>
  <w:num w:numId="91">
    <w:abstractNumId w:val="56"/>
  </w:num>
  <w:num w:numId="92">
    <w:abstractNumId w:val="138"/>
  </w:num>
  <w:num w:numId="93">
    <w:abstractNumId w:val="139"/>
  </w:num>
  <w:num w:numId="94">
    <w:abstractNumId w:val="36"/>
  </w:num>
  <w:num w:numId="95">
    <w:abstractNumId w:val="12"/>
  </w:num>
  <w:num w:numId="96">
    <w:abstractNumId w:val="137"/>
  </w:num>
  <w:num w:numId="97">
    <w:abstractNumId w:val="97"/>
  </w:num>
  <w:num w:numId="98">
    <w:abstractNumId w:val="73"/>
  </w:num>
  <w:num w:numId="99">
    <w:abstractNumId w:val="39"/>
  </w:num>
  <w:num w:numId="100">
    <w:abstractNumId w:val="45"/>
  </w:num>
  <w:num w:numId="101">
    <w:abstractNumId w:val="96"/>
  </w:num>
  <w:num w:numId="102">
    <w:abstractNumId w:val="35"/>
  </w:num>
  <w:num w:numId="103">
    <w:abstractNumId w:val="31"/>
  </w:num>
  <w:num w:numId="104">
    <w:abstractNumId w:val="101"/>
  </w:num>
  <w:num w:numId="105">
    <w:abstractNumId w:val="43"/>
  </w:num>
  <w:num w:numId="106">
    <w:abstractNumId w:val="104"/>
  </w:num>
  <w:num w:numId="107">
    <w:abstractNumId w:val="58"/>
  </w:num>
  <w:num w:numId="108">
    <w:abstractNumId w:val="47"/>
  </w:num>
  <w:num w:numId="109">
    <w:abstractNumId w:val="9"/>
  </w:num>
  <w:num w:numId="110">
    <w:abstractNumId w:val="113"/>
  </w:num>
  <w:num w:numId="111">
    <w:abstractNumId w:val="132"/>
  </w:num>
  <w:num w:numId="112">
    <w:abstractNumId w:val="67"/>
  </w:num>
  <w:num w:numId="113">
    <w:abstractNumId w:val="48"/>
  </w:num>
  <w:num w:numId="114">
    <w:abstractNumId w:val="93"/>
  </w:num>
  <w:num w:numId="115">
    <w:abstractNumId w:val="82"/>
  </w:num>
  <w:num w:numId="116">
    <w:abstractNumId w:val="60"/>
  </w:num>
  <w:num w:numId="117">
    <w:abstractNumId w:val="21"/>
  </w:num>
  <w:num w:numId="118">
    <w:abstractNumId w:val="20"/>
  </w:num>
  <w:num w:numId="119">
    <w:abstractNumId w:val="133"/>
  </w:num>
  <w:num w:numId="120">
    <w:abstractNumId w:val="0"/>
  </w:num>
  <w:num w:numId="121">
    <w:abstractNumId w:val="68"/>
  </w:num>
  <w:num w:numId="122">
    <w:abstractNumId w:val="17"/>
  </w:num>
  <w:num w:numId="123">
    <w:abstractNumId w:val="84"/>
  </w:num>
  <w:num w:numId="124">
    <w:abstractNumId w:val="76"/>
  </w:num>
  <w:num w:numId="125">
    <w:abstractNumId w:val="11"/>
  </w:num>
  <w:num w:numId="126">
    <w:abstractNumId w:val="55"/>
  </w:num>
  <w:num w:numId="127">
    <w:abstractNumId w:val="127"/>
  </w:num>
  <w:num w:numId="128">
    <w:abstractNumId w:val="120"/>
  </w:num>
  <w:num w:numId="129">
    <w:abstractNumId w:val="89"/>
  </w:num>
  <w:num w:numId="130">
    <w:abstractNumId w:val="119"/>
  </w:num>
  <w:num w:numId="131">
    <w:abstractNumId w:val="57"/>
  </w:num>
  <w:num w:numId="132">
    <w:abstractNumId w:val="30"/>
  </w:num>
  <w:num w:numId="133">
    <w:abstractNumId w:val="49"/>
  </w:num>
  <w:num w:numId="134">
    <w:abstractNumId w:val="42"/>
  </w:num>
  <w:num w:numId="135">
    <w:abstractNumId w:val="70"/>
  </w:num>
  <w:num w:numId="136">
    <w:abstractNumId w:val="34"/>
  </w:num>
  <w:num w:numId="137">
    <w:abstractNumId w:val="13"/>
  </w:num>
  <w:num w:numId="138">
    <w:abstractNumId w:val="40"/>
  </w:num>
  <w:num w:numId="139">
    <w:abstractNumId w:val="122"/>
  </w:num>
  <w:num w:numId="140">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jYzUzMWQ4OWI0YzBkYjYzMDRhZTY5ZjZkYmFmYTgifQ=="/>
  </w:docVars>
  <w:rsids>
    <w:rsidRoot w:val="00000000"/>
    <w:rsid w:val="45C9143C"/>
    <w:rsid w:val="485965C0"/>
    <w:rsid w:val="53917B8A"/>
    <w:rsid w:val="5B7D21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unhideWhenUsed/>
    <w:qFormat/>
    <w:uiPriority w:val="99"/>
    <w:rPr>
      <w:color w:val="0026E5" w:themeColor="hyperlink"/>
      <w:u w:val="single"/>
      <w14:textFill>
        <w14:solidFill>
          <w14:schemeClr w14:val="hlink"/>
        </w14:solidFill>
      </w14:textFill>
    </w:rPr>
  </w:style>
  <w:style w:type="table" w:customStyle="1" w:styleId="5">
    <w:name w:val="Grid Table 1 Light"/>
    <w:basedOn w:val="2"/>
    <w:qFormat/>
    <w:uiPriority w:val="46"/>
    <w:rPr>
      <w:kern w:val="2"/>
      <w:sz w:val="22"/>
      <w:szCs w:val="22"/>
      <w:lang w:eastAsia="en-US"/>
      <w14:ligatures w14:val="standardContextual"/>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paragraph" w:customStyle="1" w:styleId="6">
    <w:name w:val="EndNote Bibliography"/>
    <w:basedOn w:val="1"/>
    <w:autoRedefine/>
    <w:qFormat/>
    <w:uiPriority w:val="0"/>
    <w:rPr>
      <w:rFonts w:ascii="等线" w:hAnsi="等线" w:eastAsia="等线"/>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6118</Words>
  <Characters>33755</Characters>
  <Lines>0</Lines>
  <Paragraphs>0</Paragraphs>
  <TotalTime>61</TotalTime>
  <ScaleCrop>false</ScaleCrop>
  <LinksUpToDate>false</LinksUpToDate>
  <CharactersWithSpaces>38258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2024-09-29T20:59:00Z</dcterms:created>
  <dc:creator>yingw</dc:creator>
  <cp:lastModifiedBy>鱼丸</cp:lastModifiedBy>
  <dcterms:modified xsi:type="dcterms:W3CDTF">2024-12-10T17:49:05Z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80A991FD81EF48779043C962F0BCB2CD_13</vt:lpwstr>
  </property>
</Properties>
</file>