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BC5EA" w14:textId="77777777" w:rsidR="00F40FC9" w:rsidRPr="00F67F42" w:rsidRDefault="00F40FC9" w:rsidP="00F40FC9">
      <w:pPr>
        <w:rPr>
          <w:rFonts w:ascii="Times New Roman" w:hAnsi="Times New Roman" w:cs="Times New Roman"/>
          <w:b/>
          <w:sz w:val="22"/>
        </w:rPr>
      </w:pPr>
      <w:r w:rsidRPr="00F67F42">
        <w:rPr>
          <w:rFonts w:ascii="Times New Roman" w:hAnsi="Times New Roman" w:cs="Times New Roman"/>
          <w:b/>
          <w:sz w:val="22"/>
        </w:rPr>
        <w:t>Table S2</w:t>
      </w:r>
    </w:p>
    <w:p w14:paraId="19B492ED" w14:textId="77777777" w:rsidR="00F40FC9" w:rsidRDefault="00F40FC9" w:rsidP="00F40FC9">
      <w:pPr>
        <w:rPr>
          <w:rFonts w:ascii="Times New Roman" w:eastAsia="Times New Roman" w:hAnsi="Times New Roman" w:cs="Times New Roman"/>
          <w:color w:val="000000"/>
        </w:rPr>
      </w:pPr>
      <w:r w:rsidRPr="00F67F42">
        <w:rPr>
          <w:rFonts w:ascii="Times New Roman" w:hAnsi="Times New Roman" w:cs="Times New Roman"/>
          <w:sz w:val="22"/>
        </w:rPr>
        <w:t>Correlations between estimation scores</w:t>
      </w:r>
      <w:r>
        <w:rPr>
          <w:rFonts w:ascii="Times New Roman" w:hAnsi="Times New Roman" w:cs="Times New Roman"/>
          <w:sz w:val="22"/>
        </w:rPr>
        <w:t>,</w:t>
      </w:r>
      <w:r w:rsidRPr="00F67F42">
        <w:rPr>
          <w:rFonts w:ascii="Times New Roman" w:hAnsi="Times New Roman" w:cs="Times New Roman"/>
          <w:sz w:val="22"/>
        </w:rPr>
        <w:t xml:space="preserve"> children’s </w:t>
      </w:r>
      <w:r>
        <w:rPr>
          <w:rFonts w:ascii="Times New Roman" w:hAnsi="Times New Roman" w:cs="Times New Roman"/>
          <w:sz w:val="22"/>
        </w:rPr>
        <w:t>z-</w:t>
      </w:r>
      <w:r w:rsidRPr="00F67F42">
        <w:rPr>
          <w:rFonts w:ascii="Times New Roman" w:hAnsi="Times New Roman" w:cs="Times New Roman"/>
          <w:sz w:val="22"/>
        </w:rPr>
        <w:t>BMI</w:t>
      </w:r>
      <w:r>
        <w:rPr>
          <w:rFonts w:ascii="Times New Roman" w:hAnsi="Times New Roman" w:cs="Times New Roman"/>
          <w:sz w:val="22"/>
        </w:rPr>
        <w:t>, parental BMI,</w:t>
      </w:r>
      <w:r w:rsidRPr="00F67F42">
        <w:rPr>
          <w:rFonts w:ascii="Times New Roman" w:hAnsi="Times New Roman" w:cs="Times New Roman"/>
          <w:sz w:val="22"/>
        </w:rPr>
        <w:t xml:space="preserve"> and </w:t>
      </w:r>
      <w:r>
        <w:rPr>
          <w:rFonts w:ascii="Times New Roman" w:hAnsi="Times New Roman" w:cs="Times New Roman"/>
          <w:sz w:val="22"/>
        </w:rPr>
        <w:t>parental educational level</w:t>
      </w:r>
    </w:p>
    <w:tbl>
      <w:tblPr>
        <w:tblStyle w:val="TableGrid"/>
        <w:tblW w:w="48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0"/>
        <w:gridCol w:w="1759"/>
        <w:gridCol w:w="1584"/>
        <w:gridCol w:w="1144"/>
        <w:gridCol w:w="1144"/>
        <w:gridCol w:w="1160"/>
      </w:tblGrid>
      <w:tr w:rsidR="00F40FC9" w:rsidRPr="00F67F42" w14:paraId="1F69F98D" w14:textId="77777777" w:rsidTr="00792BF5">
        <w:tc>
          <w:tcPr>
            <w:tcW w:w="1224" w:type="pct"/>
            <w:tcBorders>
              <w:top w:val="single" w:sz="4" w:space="0" w:color="auto"/>
              <w:bottom w:val="single" w:sz="4" w:space="0" w:color="auto"/>
            </w:tcBorders>
          </w:tcPr>
          <w:p w14:paraId="3F755DBF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978" w:type="pct"/>
            <w:tcBorders>
              <w:top w:val="single" w:sz="4" w:space="0" w:color="auto"/>
              <w:bottom w:val="single" w:sz="4" w:space="0" w:color="auto"/>
            </w:tcBorders>
          </w:tcPr>
          <w:p w14:paraId="149A4573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Underestimation</w:t>
            </w:r>
            <w:r w:rsidRPr="00F67F42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a</w:t>
            </w:r>
            <w:proofErr w:type="spellEnd"/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 xml:space="preserve">  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14:paraId="7D67172D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 xml:space="preserve">Overestimation 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</w:tcPr>
          <w:p w14:paraId="76F127B5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z-BMI child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</w:tcPr>
          <w:p w14:paraId="1C8D4F74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BMI parent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</w:tcPr>
          <w:p w14:paraId="742DE2FD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 xml:space="preserve">Education parent </w:t>
            </w:r>
          </w:p>
        </w:tc>
      </w:tr>
      <w:tr w:rsidR="00F40FC9" w:rsidRPr="00F67F42" w14:paraId="76EEB8EF" w14:textId="77777777" w:rsidTr="00792BF5">
        <w:tc>
          <w:tcPr>
            <w:tcW w:w="1224" w:type="pct"/>
            <w:tcBorders>
              <w:top w:val="single" w:sz="4" w:space="0" w:color="auto"/>
            </w:tcBorders>
          </w:tcPr>
          <w:p w14:paraId="3F975098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Under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estimation</w:t>
            </w:r>
            <w:r w:rsidRPr="00F67F42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a</w:t>
            </w:r>
            <w:proofErr w:type="spellEnd"/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</w:p>
        </w:tc>
        <w:tc>
          <w:tcPr>
            <w:tcW w:w="978" w:type="pct"/>
            <w:tcBorders>
              <w:top w:val="single" w:sz="4" w:space="0" w:color="auto"/>
            </w:tcBorders>
          </w:tcPr>
          <w:p w14:paraId="2AFB9DCE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881" w:type="pct"/>
            <w:tcBorders>
              <w:top w:val="single" w:sz="4" w:space="0" w:color="auto"/>
            </w:tcBorders>
          </w:tcPr>
          <w:p w14:paraId="11E19F5C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17AB56C1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232BE4C9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65F4AF1C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</w:tr>
      <w:tr w:rsidR="00F40FC9" w:rsidRPr="00F67F42" w14:paraId="2E44DD0C" w14:textId="77777777" w:rsidTr="00792BF5">
        <w:tc>
          <w:tcPr>
            <w:tcW w:w="1224" w:type="pct"/>
          </w:tcPr>
          <w:p w14:paraId="3F399B04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 xml:space="preserve">Overestimation </w:t>
            </w:r>
          </w:p>
        </w:tc>
        <w:tc>
          <w:tcPr>
            <w:tcW w:w="978" w:type="pct"/>
          </w:tcPr>
          <w:p w14:paraId="1FFCBB67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-.733**</w:t>
            </w:r>
          </w:p>
        </w:tc>
        <w:tc>
          <w:tcPr>
            <w:tcW w:w="881" w:type="pct"/>
          </w:tcPr>
          <w:p w14:paraId="3DAE14D1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36" w:type="pct"/>
          </w:tcPr>
          <w:p w14:paraId="5A616AD1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36" w:type="pct"/>
          </w:tcPr>
          <w:p w14:paraId="664BCC69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45" w:type="pct"/>
          </w:tcPr>
          <w:p w14:paraId="04EDB4FC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</w:tr>
      <w:tr w:rsidR="00F40FC9" w:rsidRPr="00F67F42" w14:paraId="48D43BD2" w14:textId="77777777" w:rsidTr="00792BF5">
        <w:tc>
          <w:tcPr>
            <w:tcW w:w="1224" w:type="pct"/>
          </w:tcPr>
          <w:p w14:paraId="22E0E35D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z-BMI child</w:t>
            </w:r>
          </w:p>
        </w:tc>
        <w:tc>
          <w:tcPr>
            <w:tcW w:w="978" w:type="pct"/>
          </w:tcPr>
          <w:p w14:paraId="287F1DA2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.141*</w:t>
            </w:r>
          </w:p>
        </w:tc>
        <w:tc>
          <w:tcPr>
            <w:tcW w:w="881" w:type="pct"/>
          </w:tcPr>
          <w:p w14:paraId="2FA0A831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-.085</w:t>
            </w:r>
          </w:p>
        </w:tc>
        <w:tc>
          <w:tcPr>
            <w:tcW w:w="636" w:type="pct"/>
          </w:tcPr>
          <w:p w14:paraId="41613F8F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36" w:type="pct"/>
          </w:tcPr>
          <w:p w14:paraId="4AD03008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45" w:type="pct"/>
          </w:tcPr>
          <w:p w14:paraId="2FCF9001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</w:tr>
      <w:tr w:rsidR="00F40FC9" w:rsidRPr="00F67F42" w14:paraId="0578D268" w14:textId="77777777" w:rsidTr="00792BF5">
        <w:trPr>
          <w:trHeight w:val="300"/>
        </w:trPr>
        <w:tc>
          <w:tcPr>
            <w:tcW w:w="1224" w:type="pct"/>
          </w:tcPr>
          <w:p w14:paraId="1107CFBE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BMI parent</w:t>
            </w:r>
          </w:p>
        </w:tc>
        <w:tc>
          <w:tcPr>
            <w:tcW w:w="978" w:type="pct"/>
          </w:tcPr>
          <w:p w14:paraId="73B96770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.003</w:t>
            </w:r>
          </w:p>
        </w:tc>
        <w:tc>
          <w:tcPr>
            <w:tcW w:w="881" w:type="pct"/>
          </w:tcPr>
          <w:p w14:paraId="2AC23577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-.041</w:t>
            </w:r>
          </w:p>
        </w:tc>
        <w:tc>
          <w:tcPr>
            <w:tcW w:w="636" w:type="pct"/>
          </w:tcPr>
          <w:p w14:paraId="7789E0C8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.141*</w:t>
            </w:r>
          </w:p>
        </w:tc>
        <w:tc>
          <w:tcPr>
            <w:tcW w:w="636" w:type="pct"/>
          </w:tcPr>
          <w:p w14:paraId="7F814E97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  <w:tc>
          <w:tcPr>
            <w:tcW w:w="645" w:type="pct"/>
          </w:tcPr>
          <w:p w14:paraId="1EB0F377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</w:tr>
      <w:tr w:rsidR="00F40FC9" w:rsidRPr="00F67F42" w14:paraId="68EFAD52" w14:textId="77777777" w:rsidTr="00792BF5">
        <w:trPr>
          <w:trHeight w:val="354"/>
        </w:trPr>
        <w:tc>
          <w:tcPr>
            <w:tcW w:w="1224" w:type="pct"/>
            <w:tcBorders>
              <w:bottom w:val="single" w:sz="4" w:space="0" w:color="auto"/>
            </w:tcBorders>
          </w:tcPr>
          <w:p w14:paraId="072C9FC6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Education parent</w:t>
            </w:r>
          </w:p>
        </w:tc>
        <w:tc>
          <w:tcPr>
            <w:tcW w:w="978" w:type="pct"/>
            <w:tcBorders>
              <w:bottom w:val="single" w:sz="4" w:space="0" w:color="auto"/>
            </w:tcBorders>
          </w:tcPr>
          <w:p w14:paraId="55FA270D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-.158*</w:t>
            </w:r>
          </w:p>
        </w:tc>
        <w:tc>
          <w:tcPr>
            <w:tcW w:w="881" w:type="pct"/>
            <w:tcBorders>
              <w:bottom w:val="single" w:sz="4" w:space="0" w:color="auto"/>
            </w:tcBorders>
          </w:tcPr>
          <w:p w14:paraId="78B8F96F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.134*</w:t>
            </w: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6B45FDC0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-.122*</w:t>
            </w: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77249446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F67F42">
              <w:rPr>
                <w:rFonts w:ascii="Times New Roman" w:hAnsi="Times New Roman" w:cs="Times New Roman"/>
                <w:sz w:val="22"/>
                <w:lang w:val="en-US"/>
              </w:rPr>
              <w:t>-.124*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5159466D" w14:textId="77777777" w:rsidR="00F40FC9" w:rsidRPr="00F67F42" w:rsidRDefault="00F40FC9" w:rsidP="00792BF5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–</w:t>
            </w:r>
          </w:p>
        </w:tc>
      </w:tr>
    </w:tbl>
    <w:p w14:paraId="4DD907F1" w14:textId="77777777" w:rsidR="00F40FC9" w:rsidRPr="00F67F42" w:rsidRDefault="00F40FC9" w:rsidP="00F40FC9">
      <w:pPr>
        <w:rPr>
          <w:rFonts w:ascii="Times New Roman" w:eastAsia="Times New Roman" w:hAnsi="Times New Roman" w:cs="Times New Roman"/>
          <w:color w:val="000000"/>
        </w:rPr>
      </w:pPr>
      <w:r w:rsidRPr="00F67F42">
        <w:rPr>
          <w:rFonts w:ascii="Times New Roman" w:hAnsi="Times New Roman" w:cs="Times New Roman"/>
          <w:sz w:val="22"/>
        </w:rPr>
        <w:t xml:space="preserve">N=309; Pearson correlation </w:t>
      </w:r>
      <w:proofErr w:type="gramStart"/>
      <w:r w:rsidRPr="00F67F42">
        <w:rPr>
          <w:rFonts w:ascii="Times New Roman" w:hAnsi="Times New Roman" w:cs="Times New Roman"/>
          <w:sz w:val="22"/>
        </w:rPr>
        <w:t xml:space="preserve">coefficient; </w:t>
      </w:r>
      <w:r w:rsidRPr="00F67F42">
        <w:rPr>
          <w:rFonts w:ascii="Times New Roman" w:hAnsi="Times New Roman" w:cs="Times New Roman"/>
          <w:sz w:val="22"/>
          <w:vertAlign w:val="superscript"/>
        </w:rPr>
        <w:t xml:space="preserve"> a</w:t>
      </w:r>
      <w:proofErr w:type="gramEnd"/>
      <w:r w:rsidRPr="00F67F42">
        <w:rPr>
          <w:rFonts w:ascii="Times New Roman" w:hAnsi="Times New Roman" w:cs="Times New Roman"/>
          <w:sz w:val="22"/>
        </w:rPr>
        <w:t xml:space="preserve"> underestimation score was inverted for easier interpretation, a high underestimation score now indicates higher underestimation</w:t>
      </w:r>
      <w:r>
        <w:rPr>
          <w:rFonts w:ascii="Times New Roman" w:hAnsi="Times New Roman" w:cs="Times New Roman"/>
          <w:sz w:val="22"/>
        </w:rPr>
        <w:t>; z-BMI = standardized body mass index</w:t>
      </w:r>
    </w:p>
    <w:p w14:paraId="1DBFEED7" w14:textId="77777777" w:rsidR="00D45F0E" w:rsidRPr="003F35EA" w:rsidRDefault="00D45F0E">
      <w:bookmarkStart w:id="0" w:name="_GoBack"/>
      <w:bookmarkEnd w:id="0"/>
    </w:p>
    <w:sectPr w:rsidR="00D45F0E" w:rsidRPr="003F35EA" w:rsidSect="002B5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EA"/>
    <w:rsid w:val="00072FFA"/>
    <w:rsid w:val="00291967"/>
    <w:rsid w:val="002B5C85"/>
    <w:rsid w:val="003F35EA"/>
    <w:rsid w:val="004D3B3B"/>
    <w:rsid w:val="005B4C69"/>
    <w:rsid w:val="005E4E1A"/>
    <w:rsid w:val="006E7380"/>
    <w:rsid w:val="00842B80"/>
    <w:rsid w:val="00AF5EF4"/>
    <w:rsid w:val="00B95497"/>
    <w:rsid w:val="00C2763C"/>
    <w:rsid w:val="00CA1082"/>
    <w:rsid w:val="00D45F0E"/>
    <w:rsid w:val="00DE33C4"/>
    <w:rsid w:val="00EB0731"/>
    <w:rsid w:val="00EB4A1A"/>
    <w:rsid w:val="00EC59BE"/>
    <w:rsid w:val="00ED0786"/>
    <w:rsid w:val="00F14410"/>
    <w:rsid w:val="00F37575"/>
    <w:rsid w:val="00F4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ACE0D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F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35EA"/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Mattea Dallacker</dc:creator>
  <cp:keywords/>
  <dc:description/>
  <cp:lastModifiedBy>Microsoft Office User</cp:lastModifiedBy>
  <cp:revision>4</cp:revision>
  <dcterms:created xsi:type="dcterms:W3CDTF">2017-09-08T08:47:00Z</dcterms:created>
  <dcterms:modified xsi:type="dcterms:W3CDTF">2017-11-08T10:54:00Z</dcterms:modified>
</cp:coreProperties>
</file>