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0AFE9" w14:textId="77777777" w:rsidR="00D466DA" w:rsidRDefault="002E62A8" w:rsidP="00D466DA">
      <w:pPr>
        <w:autoSpaceDE w:val="0"/>
        <w:autoSpaceDN w:val="0"/>
        <w:adjustRightInd w:val="0"/>
        <w:spacing w:after="0" w:line="240" w:lineRule="auto"/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BE75FB9" wp14:editId="78264D4E">
            <wp:extent cx="6236970" cy="41211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412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1A57C7" w14:textId="56B739C1" w:rsidR="00AE0170" w:rsidRDefault="002E62A8" w:rsidP="00AE0170">
      <w:pPr>
        <w:pStyle w:val="Heading1"/>
        <w:ind w:left="-270" w:right="-90"/>
        <w:jc w:val="both"/>
        <w:rPr>
          <w:b/>
        </w:rPr>
      </w:pPr>
      <w:r w:rsidRPr="005B7352">
        <w:rPr>
          <w:b/>
        </w:rPr>
        <w:t xml:space="preserve">Supplementary Figure </w:t>
      </w:r>
      <w:r w:rsidRPr="004111C3">
        <w:rPr>
          <w:b/>
        </w:rPr>
        <w:t>S</w:t>
      </w:r>
      <w:r w:rsidR="00FD724A" w:rsidRPr="004111C3">
        <w:rPr>
          <w:b/>
        </w:rPr>
        <w:t>2</w:t>
      </w:r>
      <w:r w:rsidRPr="004111C3">
        <w:rPr>
          <w:b/>
        </w:rPr>
        <w:t xml:space="preserve">. </w:t>
      </w:r>
      <w:r w:rsidR="007939F8" w:rsidRPr="004111C3">
        <w:t>Immunofluorescent</w:t>
      </w:r>
      <w:bookmarkStart w:id="0" w:name="_GoBack"/>
      <w:bookmarkEnd w:id="0"/>
      <w:r w:rsidR="007939F8" w:rsidRPr="001A6745">
        <w:t xml:space="preserve"> staining of </w:t>
      </w:r>
      <w:r w:rsidR="00D52301" w:rsidRPr="00D52301">
        <w:rPr>
          <w:rFonts w:cs="Times New Roman"/>
          <w:szCs w:val="24"/>
        </w:rPr>
        <w:t xml:space="preserve">Ki67 </w:t>
      </w:r>
      <w:r w:rsidR="007939F8">
        <w:rPr>
          <w:rFonts w:cs="Times New Roman"/>
          <w:szCs w:val="24"/>
        </w:rPr>
        <w:t xml:space="preserve">and </w:t>
      </w:r>
      <w:r w:rsidR="005A2C3F">
        <w:rPr>
          <w:rFonts w:cs="Times New Roman"/>
          <w:szCs w:val="24"/>
        </w:rPr>
        <w:t>a</w:t>
      </w:r>
      <w:r w:rsidR="00D52301" w:rsidRPr="00D52301">
        <w:rPr>
          <w:rFonts w:cs="Times New Roman"/>
          <w:szCs w:val="24"/>
        </w:rPr>
        <w:t>nalysis</w:t>
      </w:r>
      <w:r w:rsidR="005A2C3F">
        <w:rPr>
          <w:rFonts w:cs="Times New Roman"/>
          <w:szCs w:val="24"/>
        </w:rPr>
        <w:t xml:space="preserve"> of cell proliferation</w:t>
      </w:r>
      <w:r w:rsidR="00D52301" w:rsidRPr="00D52301">
        <w:rPr>
          <w:rFonts w:cs="Times New Roman"/>
          <w:szCs w:val="24"/>
        </w:rPr>
        <w:t>. (A, B) Placental section stained for Ki67 (green) and DAPI (blue), or (C, D) Ki67 only; (E, F) HALO analysis output showing Ki67-negative (purple) and positive (yellow) nuclei.</w:t>
      </w:r>
    </w:p>
    <w:sectPr w:rsidR="00AE0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A6"/>
    <w:rsid w:val="001949AF"/>
    <w:rsid w:val="002E62A8"/>
    <w:rsid w:val="00313A10"/>
    <w:rsid w:val="004111C3"/>
    <w:rsid w:val="005A2C3F"/>
    <w:rsid w:val="00702019"/>
    <w:rsid w:val="007939F8"/>
    <w:rsid w:val="009E78A6"/>
    <w:rsid w:val="00A81A0E"/>
    <w:rsid w:val="00AE0170"/>
    <w:rsid w:val="00BF41ED"/>
    <w:rsid w:val="00C071FD"/>
    <w:rsid w:val="00D466DA"/>
    <w:rsid w:val="00D52301"/>
    <w:rsid w:val="00ED0989"/>
    <w:rsid w:val="00FD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E82EF"/>
  <w15:chartTrackingRefBased/>
  <w15:docId w15:val="{A138F82E-5D19-4BF2-9E23-DAE4C80D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8A6"/>
  </w:style>
  <w:style w:type="paragraph" w:styleId="Heading1">
    <w:name w:val="heading 1"/>
    <w:basedOn w:val="Normal"/>
    <w:next w:val="Normal"/>
    <w:link w:val="Heading1Char"/>
    <w:uiPriority w:val="9"/>
    <w:qFormat/>
    <w:rsid w:val="00AE017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8A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E0170"/>
    <w:rPr>
      <w:rFonts w:ascii="Times New Roman" w:eastAsiaTheme="majorEastAsia" w:hAnsi="Times New Roman" w:cstheme="majorBidi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Mucci</dc:creator>
  <cp:keywords/>
  <dc:description/>
  <cp:lastModifiedBy>Daniela Mucci</cp:lastModifiedBy>
  <cp:revision>6</cp:revision>
  <dcterms:created xsi:type="dcterms:W3CDTF">2019-05-13T23:33:00Z</dcterms:created>
  <dcterms:modified xsi:type="dcterms:W3CDTF">2019-11-27T20:33:00Z</dcterms:modified>
</cp:coreProperties>
</file>