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CCCB9" w14:textId="5BC93D38" w:rsidR="008A3005" w:rsidRPr="006709B2" w:rsidRDefault="00BB3C77" w:rsidP="00BE036C">
      <w:pPr>
        <w:jc w:val="center"/>
        <w:rPr>
          <w:sz w:val="24"/>
          <w:szCs w:val="24"/>
          <w:lang w:val="en-US"/>
        </w:rPr>
      </w:pPr>
      <w:r>
        <w:rPr>
          <w:sz w:val="24"/>
          <w:szCs w:val="24"/>
          <w:lang w:val="en-US"/>
        </w:rPr>
        <w:t>S</w:t>
      </w:r>
      <w:r w:rsidR="00BE036C">
        <w:rPr>
          <w:sz w:val="24"/>
          <w:szCs w:val="24"/>
          <w:lang w:val="en-US"/>
        </w:rPr>
        <w:t>upplementary Table 1</w:t>
      </w:r>
      <w:r w:rsidR="006709B2" w:rsidRPr="006709B2">
        <w:rPr>
          <w:sz w:val="24"/>
          <w:szCs w:val="24"/>
          <w:lang w:val="en-US"/>
        </w:rPr>
        <w:t xml:space="preserve">. </w:t>
      </w:r>
      <w:r w:rsidR="00BE036C" w:rsidRPr="004976CE">
        <w:rPr>
          <w:sz w:val="24"/>
          <w:szCs w:val="24"/>
          <w:lang w:val="en-US"/>
        </w:rPr>
        <w:t xml:space="preserve">Baseline associations of anthropometric, metabolic, psychological, and lifestyle outcomes with weight loss history in women </w:t>
      </w:r>
      <w:r w:rsidR="006709B2" w:rsidRPr="004976CE">
        <w:rPr>
          <w:sz w:val="24"/>
          <w:szCs w:val="24"/>
          <w:lang w:val="en-US"/>
        </w:rPr>
        <w:t>(n=2150)</w:t>
      </w:r>
    </w:p>
    <w:tbl>
      <w:tblPr>
        <w:tblW w:w="5000" w:type="pct"/>
        <w:tblCellMar>
          <w:left w:w="70" w:type="dxa"/>
          <w:right w:w="70" w:type="dxa"/>
        </w:tblCellMar>
        <w:tblLook w:val="04A0" w:firstRow="1" w:lastRow="0" w:firstColumn="1" w:lastColumn="0" w:noHBand="0" w:noVBand="1"/>
      </w:tblPr>
      <w:tblGrid>
        <w:gridCol w:w="3159"/>
        <w:gridCol w:w="1846"/>
        <w:gridCol w:w="2029"/>
        <w:gridCol w:w="1742"/>
        <w:gridCol w:w="1667"/>
        <w:gridCol w:w="2032"/>
        <w:gridCol w:w="1463"/>
      </w:tblGrid>
      <w:tr w:rsidR="006709B2" w:rsidRPr="004976CE" w14:paraId="3E6F123A" w14:textId="77777777" w:rsidTr="006709B2">
        <w:trPr>
          <w:trHeight w:val="300"/>
        </w:trPr>
        <w:tc>
          <w:tcPr>
            <w:tcW w:w="113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F6BF14" w14:textId="77777777" w:rsidR="006709B2" w:rsidRPr="00BB3C77" w:rsidRDefault="006709B2" w:rsidP="006709B2">
            <w:pPr>
              <w:spacing w:after="0" w:line="240" w:lineRule="auto"/>
              <w:jc w:val="center"/>
              <w:rPr>
                <w:rFonts w:ascii="Calibri" w:eastAsia="Times New Roman" w:hAnsi="Calibri" w:cs="Calibri"/>
                <w:color w:val="000000"/>
                <w:lang w:val="en-US" w:eastAsia="fi-FI"/>
              </w:rPr>
            </w:pPr>
            <w:r w:rsidRPr="00BB3C77">
              <w:rPr>
                <w:rFonts w:ascii="Calibri" w:eastAsia="Times New Roman" w:hAnsi="Calibri" w:cs="Calibri"/>
                <w:color w:val="000000"/>
                <w:lang w:val="en-US" w:eastAsia="fi-FI"/>
              </w:rPr>
              <w:t>Variable</w:t>
            </w:r>
          </w:p>
        </w:tc>
        <w:tc>
          <w:tcPr>
            <w:tcW w:w="3342" w:type="pct"/>
            <w:gridSpan w:val="5"/>
            <w:tcBorders>
              <w:top w:val="single" w:sz="8" w:space="0" w:color="auto"/>
              <w:left w:val="nil"/>
              <w:bottom w:val="single" w:sz="8" w:space="0" w:color="auto"/>
              <w:right w:val="single" w:sz="8" w:space="0" w:color="000000"/>
            </w:tcBorders>
            <w:shd w:val="clear" w:color="auto" w:fill="auto"/>
            <w:vAlign w:val="center"/>
            <w:hideMark/>
          </w:tcPr>
          <w:p w14:paraId="170D555C" w14:textId="77777777"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Number of prior weight loss attempts</w:t>
            </w:r>
          </w:p>
        </w:tc>
        <w:tc>
          <w:tcPr>
            <w:tcW w:w="525" w:type="pct"/>
            <w:tcBorders>
              <w:top w:val="single" w:sz="8" w:space="0" w:color="auto"/>
              <w:left w:val="nil"/>
              <w:bottom w:val="single" w:sz="8" w:space="0" w:color="auto"/>
              <w:right w:val="single" w:sz="8" w:space="0" w:color="auto"/>
            </w:tcBorders>
            <w:shd w:val="clear" w:color="auto" w:fill="auto"/>
            <w:vAlign w:val="center"/>
            <w:hideMark/>
          </w:tcPr>
          <w:p w14:paraId="75905DE5" w14:textId="77777777"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 </w:t>
            </w:r>
          </w:p>
        </w:tc>
      </w:tr>
      <w:tr w:rsidR="006709B2" w:rsidRPr="00BB3C77" w14:paraId="7D2481B7" w14:textId="77777777" w:rsidTr="006709B2">
        <w:trPr>
          <w:trHeight w:val="300"/>
        </w:trPr>
        <w:tc>
          <w:tcPr>
            <w:tcW w:w="1133" w:type="pct"/>
            <w:vMerge/>
            <w:tcBorders>
              <w:top w:val="single" w:sz="8" w:space="0" w:color="auto"/>
              <w:left w:val="single" w:sz="8" w:space="0" w:color="auto"/>
              <w:bottom w:val="single" w:sz="8" w:space="0" w:color="000000"/>
              <w:right w:val="single" w:sz="8" w:space="0" w:color="auto"/>
            </w:tcBorders>
            <w:vAlign w:val="center"/>
            <w:hideMark/>
          </w:tcPr>
          <w:p w14:paraId="461B149C" w14:textId="77777777" w:rsidR="006709B2" w:rsidRPr="006709B2" w:rsidRDefault="006709B2" w:rsidP="006709B2">
            <w:pPr>
              <w:spacing w:after="0" w:line="240" w:lineRule="auto"/>
              <w:rPr>
                <w:rFonts w:ascii="Calibri" w:eastAsia="Times New Roman" w:hAnsi="Calibri" w:cs="Calibri"/>
                <w:color w:val="000000"/>
                <w:lang w:val="en-US" w:eastAsia="fi-FI"/>
              </w:rPr>
            </w:pPr>
          </w:p>
        </w:tc>
        <w:tc>
          <w:tcPr>
            <w:tcW w:w="662" w:type="pct"/>
            <w:tcBorders>
              <w:top w:val="nil"/>
              <w:left w:val="nil"/>
              <w:bottom w:val="single" w:sz="8" w:space="0" w:color="auto"/>
              <w:right w:val="single" w:sz="8" w:space="0" w:color="auto"/>
            </w:tcBorders>
            <w:shd w:val="clear" w:color="auto" w:fill="auto"/>
            <w:vAlign w:val="center"/>
            <w:hideMark/>
          </w:tcPr>
          <w:p w14:paraId="17F280D6" w14:textId="77777777" w:rsidR="006709B2" w:rsidRPr="00BB3C77" w:rsidRDefault="006709B2" w:rsidP="006709B2">
            <w:pPr>
              <w:spacing w:after="0" w:line="240" w:lineRule="auto"/>
              <w:jc w:val="center"/>
              <w:rPr>
                <w:rFonts w:ascii="Calibri" w:eastAsia="Times New Roman" w:hAnsi="Calibri" w:cs="Calibri"/>
                <w:b/>
                <w:bCs/>
                <w:color w:val="000000"/>
                <w:lang w:val="en-US" w:eastAsia="fi-FI"/>
              </w:rPr>
            </w:pPr>
            <w:r w:rsidRPr="00BB3C77">
              <w:rPr>
                <w:rFonts w:ascii="Calibri" w:eastAsia="Times New Roman" w:hAnsi="Calibri" w:cs="Calibri"/>
                <w:b/>
                <w:bCs/>
                <w:color w:val="000000"/>
                <w:lang w:val="en-US" w:eastAsia="fi-FI"/>
              </w:rPr>
              <w:t>A</w:t>
            </w:r>
          </w:p>
        </w:tc>
        <w:tc>
          <w:tcPr>
            <w:tcW w:w="728" w:type="pct"/>
            <w:tcBorders>
              <w:top w:val="nil"/>
              <w:left w:val="nil"/>
              <w:bottom w:val="single" w:sz="8" w:space="0" w:color="auto"/>
              <w:right w:val="single" w:sz="8" w:space="0" w:color="auto"/>
            </w:tcBorders>
            <w:shd w:val="clear" w:color="auto" w:fill="auto"/>
            <w:vAlign w:val="center"/>
            <w:hideMark/>
          </w:tcPr>
          <w:p w14:paraId="4D455541" w14:textId="77777777" w:rsidR="006709B2" w:rsidRPr="00BB3C77" w:rsidRDefault="006709B2" w:rsidP="006709B2">
            <w:pPr>
              <w:spacing w:after="0" w:line="240" w:lineRule="auto"/>
              <w:jc w:val="center"/>
              <w:rPr>
                <w:rFonts w:ascii="Calibri" w:eastAsia="Times New Roman" w:hAnsi="Calibri" w:cs="Calibri"/>
                <w:b/>
                <w:bCs/>
                <w:color w:val="000000"/>
                <w:lang w:val="en-US" w:eastAsia="fi-FI"/>
              </w:rPr>
            </w:pPr>
            <w:r w:rsidRPr="00BB3C77">
              <w:rPr>
                <w:rFonts w:ascii="Calibri" w:eastAsia="Times New Roman" w:hAnsi="Calibri" w:cs="Calibri"/>
                <w:b/>
                <w:bCs/>
                <w:color w:val="000000"/>
                <w:lang w:val="en-US" w:eastAsia="fi-FI"/>
              </w:rPr>
              <w:t>B</w:t>
            </w:r>
          </w:p>
        </w:tc>
        <w:tc>
          <w:tcPr>
            <w:tcW w:w="625" w:type="pct"/>
            <w:tcBorders>
              <w:top w:val="nil"/>
              <w:left w:val="nil"/>
              <w:bottom w:val="single" w:sz="8" w:space="0" w:color="auto"/>
              <w:right w:val="single" w:sz="8" w:space="0" w:color="auto"/>
            </w:tcBorders>
            <w:shd w:val="clear" w:color="auto" w:fill="auto"/>
            <w:vAlign w:val="center"/>
            <w:hideMark/>
          </w:tcPr>
          <w:p w14:paraId="77E46B56" w14:textId="77777777" w:rsidR="006709B2" w:rsidRPr="00BB3C77" w:rsidRDefault="006709B2" w:rsidP="006709B2">
            <w:pPr>
              <w:spacing w:after="0" w:line="240" w:lineRule="auto"/>
              <w:jc w:val="center"/>
              <w:rPr>
                <w:rFonts w:ascii="Calibri" w:eastAsia="Times New Roman" w:hAnsi="Calibri" w:cs="Calibri"/>
                <w:b/>
                <w:bCs/>
                <w:color w:val="000000"/>
                <w:lang w:val="en-US" w:eastAsia="fi-FI"/>
              </w:rPr>
            </w:pPr>
            <w:r w:rsidRPr="00BB3C77">
              <w:rPr>
                <w:rFonts w:ascii="Calibri" w:eastAsia="Times New Roman" w:hAnsi="Calibri" w:cs="Calibri"/>
                <w:b/>
                <w:bCs/>
                <w:color w:val="000000"/>
                <w:lang w:val="en-US" w:eastAsia="fi-FI"/>
              </w:rPr>
              <w:t>C</w:t>
            </w:r>
          </w:p>
        </w:tc>
        <w:tc>
          <w:tcPr>
            <w:tcW w:w="598" w:type="pct"/>
            <w:tcBorders>
              <w:top w:val="nil"/>
              <w:left w:val="nil"/>
              <w:bottom w:val="single" w:sz="8" w:space="0" w:color="auto"/>
              <w:right w:val="single" w:sz="8" w:space="0" w:color="auto"/>
            </w:tcBorders>
            <w:shd w:val="clear" w:color="auto" w:fill="auto"/>
            <w:vAlign w:val="center"/>
            <w:hideMark/>
          </w:tcPr>
          <w:p w14:paraId="10F6C273" w14:textId="77777777" w:rsidR="006709B2" w:rsidRPr="00BB3C77" w:rsidRDefault="006709B2" w:rsidP="006709B2">
            <w:pPr>
              <w:spacing w:after="0" w:line="240" w:lineRule="auto"/>
              <w:jc w:val="center"/>
              <w:rPr>
                <w:rFonts w:ascii="Calibri" w:eastAsia="Times New Roman" w:hAnsi="Calibri" w:cs="Calibri"/>
                <w:b/>
                <w:bCs/>
                <w:color w:val="000000"/>
                <w:lang w:val="en-US" w:eastAsia="fi-FI"/>
              </w:rPr>
            </w:pPr>
            <w:r w:rsidRPr="00BB3C77">
              <w:rPr>
                <w:rFonts w:ascii="Calibri" w:eastAsia="Times New Roman" w:hAnsi="Calibri" w:cs="Calibri"/>
                <w:b/>
                <w:bCs/>
                <w:color w:val="000000"/>
                <w:lang w:val="en-US" w:eastAsia="fi-FI"/>
              </w:rPr>
              <w:t>D</w:t>
            </w:r>
          </w:p>
        </w:tc>
        <w:tc>
          <w:tcPr>
            <w:tcW w:w="728" w:type="pct"/>
            <w:tcBorders>
              <w:top w:val="nil"/>
              <w:left w:val="nil"/>
              <w:bottom w:val="single" w:sz="8" w:space="0" w:color="auto"/>
              <w:right w:val="single" w:sz="8" w:space="0" w:color="auto"/>
            </w:tcBorders>
            <w:shd w:val="clear" w:color="auto" w:fill="auto"/>
            <w:vAlign w:val="center"/>
            <w:hideMark/>
          </w:tcPr>
          <w:p w14:paraId="658E6129" w14:textId="77777777" w:rsidR="006709B2" w:rsidRPr="00BB3C77" w:rsidRDefault="006709B2" w:rsidP="006709B2">
            <w:pPr>
              <w:spacing w:after="0" w:line="240" w:lineRule="auto"/>
              <w:jc w:val="center"/>
              <w:rPr>
                <w:rFonts w:ascii="Calibri" w:eastAsia="Times New Roman" w:hAnsi="Calibri" w:cs="Calibri"/>
                <w:b/>
                <w:bCs/>
                <w:color w:val="000000"/>
                <w:lang w:val="en-US" w:eastAsia="fi-FI"/>
              </w:rPr>
            </w:pPr>
            <w:r w:rsidRPr="00BB3C77">
              <w:rPr>
                <w:rFonts w:ascii="Calibri" w:eastAsia="Times New Roman" w:hAnsi="Calibri" w:cs="Calibri"/>
                <w:b/>
                <w:bCs/>
                <w:color w:val="000000"/>
                <w:lang w:val="en-US" w:eastAsia="fi-FI"/>
              </w:rPr>
              <w:t>E</w:t>
            </w:r>
          </w:p>
        </w:tc>
        <w:tc>
          <w:tcPr>
            <w:tcW w:w="525" w:type="pct"/>
            <w:vMerge w:val="restart"/>
            <w:tcBorders>
              <w:top w:val="nil"/>
              <w:left w:val="single" w:sz="8" w:space="0" w:color="auto"/>
              <w:bottom w:val="single" w:sz="8" w:space="0" w:color="000000"/>
              <w:right w:val="single" w:sz="8" w:space="0" w:color="auto"/>
            </w:tcBorders>
            <w:shd w:val="clear" w:color="auto" w:fill="auto"/>
            <w:vAlign w:val="center"/>
            <w:hideMark/>
          </w:tcPr>
          <w:p w14:paraId="22324241" w14:textId="77777777" w:rsidR="006709B2" w:rsidRPr="00BB3C77" w:rsidRDefault="006709B2" w:rsidP="006709B2">
            <w:pPr>
              <w:spacing w:after="0" w:line="240" w:lineRule="auto"/>
              <w:jc w:val="center"/>
              <w:rPr>
                <w:rFonts w:ascii="Calibri" w:eastAsia="Times New Roman" w:hAnsi="Calibri" w:cs="Calibri"/>
                <w:i/>
                <w:iCs/>
                <w:color w:val="000000"/>
                <w:lang w:val="en-US" w:eastAsia="fi-FI"/>
              </w:rPr>
            </w:pPr>
            <w:r w:rsidRPr="00BB3C77">
              <w:rPr>
                <w:rFonts w:ascii="Calibri" w:eastAsia="Times New Roman" w:hAnsi="Calibri" w:cs="Calibri"/>
                <w:i/>
                <w:iCs/>
                <w:color w:val="000000"/>
                <w:lang w:val="en-US" w:eastAsia="fi-FI"/>
              </w:rPr>
              <w:t>P</w:t>
            </w:r>
          </w:p>
        </w:tc>
      </w:tr>
      <w:tr w:rsidR="006709B2" w:rsidRPr="006709B2" w14:paraId="6CE83FE2" w14:textId="77777777" w:rsidTr="006709B2">
        <w:trPr>
          <w:trHeight w:val="580"/>
        </w:trPr>
        <w:tc>
          <w:tcPr>
            <w:tcW w:w="1133" w:type="pct"/>
            <w:vMerge/>
            <w:tcBorders>
              <w:top w:val="single" w:sz="8" w:space="0" w:color="auto"/>
              <w:left w:val="single" w:sz="8" w:space="0" w:color="auto"/>
              <w:bottom w:val="single" w:sz="8" w:space="0" w:color="000000"/>
              <w:right w:val="single" w:sz="8" w:space="0" w:color="auto"/>
            </w:tcBorders>
            <w:vAlign w:val="center"/>
            <w:hideMark/>
          </w:tcPr>
          <w:p w14:paraId="7C913BF8" w14:textId="77777777" w:rsidR="006709B2" w:rsidRPr="00BB3C77" w:rsidRDefault="006709B2" w:rsidP="006709B2">
            <w:pPr>
              <w:spacing w:after="0" w:line="240" w:lineRule="auto"/>
              <w:rPr>
                <w:rFonts w:ascii="Calibri" w:eastAsia="Times New Roman" w:hAnsi="Calibri" w:cs="Calibri"/>
                <w:color w:val="000000"/>
                <w:lang w:val="en-US" w:eastAsia="fi-FI"/>
              </w:rPr>
            </w:pPr>
          </w:p>
        </w:tc>
        <w:tc>
          <w:tcPr>
            <w:tcW w:w="662" w:type="pct"/>
            <w:tcBorders>
              <w:top w:val="nil"/>
              <w:left w:val="nil"/>
              <w:bottom w:val="nil"/>
              <w:right w:val="single" w:sz="8" w:space="0" w:color="auto"/>
            </w:tcBorders>
            <w:shd w:val="clear" w:color="auto" w:fill="auto"/>
            <w:vAlign w:val="center"/>
            <w:hideMark/>
          </w:tcPr>
          <w:p w14:paraId="6AB687E9" w14:textId="77777777" w:rsidR="006709B2" w:rsidRPr="00BB3C77" w:rsidRDefault="006709B2" w:rsidP="006709B2">
            <w:pPr>
              <w:spacing w:after="0" w:line="240" w:lineRule="auto"/>
              <w:jc w:val="center"/>
              <w:rPr>
                <w:rFonts w:ascii="Calibri" w:eastAsia="Times New Roman" w:hAnsi="Calibri" w:cs="Calibri"/>
                <w:color w:val="000000"/>
                <w:lang w:val="en-US" w:eastAsia="fi-FI"/>
              </w:rPr>
            </w:pPr>
            <w:r w:rsidRPr="00BB3C77">
              <w:rPr>
                <w:rFonts w:ascii="Calibri" w:eastAsia="Times New Roman" w:hAnsi="Calibri" w:cs="Calibri"/>
                <w:color w:val="000000"/>
                <w:lang w:val="en-US" w:eastAsia="fi-FI"/>
              </w:rPr>
              <w:t>No attempts</w:t>
            </w:r>
          </w:p>
        </w:tc>
        <w:tc>
          <w:tcPr>
            <w:tcW w:w="728" w:type="pct"/>
            <w:tcBorders>
              <w:top w:val="nil"/>
              <w:left w:val="nil"/>
              <w:bottom w:val="nil"/>
              <w:right w:val="single" w:sz="8" w:space="0" w:color="auto"/>
            </w:tcBorders>
            <w:shd w:val="clear" w:color="auto" w:fill="auto"/>
            <w:vAlign w:val="center"/>
            <w:hideMark/>
          </w:tcPr>
          <w:p w14:paraId="7788E85B" w14:textId="22C88A68"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No attempts</w:t>
            </w:r>
            <w:r w:rsidR="004F7420">
              <w:rPr>
                <w:rFonts w:ascii="Calibri" w:eastAsia="Times New Roman" w:hAnsi="Calibri" w:cs="Calibri"/>
                <w:color w:val="000000"/>
                <w:lang w:val="en-US" w:eastAsia="fi-FI"/>
              </w:rPr>
              <w:t xml:space="preserve"> to lose weight</w:t>
            </w:r>
            <w:r w:rsidRPr="006709B2">
              <w:rPr>
                <w:rFonts w:ascii="Calibri" w:eastAsia="Times New Roman" w:hAnsi="Calibri" w:cs="Calibri"/>
                <w:color w:val="000000"/>
                <w:lang w:val="en-US" w:eastAsia="fi-FI"/>
              </w:rPr>
              <w:t xml:space="preserve">, </w:t>
            </w:r>
            <w:r w:rsidR="004F7420">
              <w:rPr>
                <w:rFonts w:ascii="Calibri" w:eastAsia="Times New Roman" w:hAnsi="Calibri" w:cs="Calibri"/>
                <w:color w:val="000000"/>
                <w:lang w:val="en-US" w:eastAsia="fi-FI"/>
              </w:rPr>
              <w:t xml:space="preserve">but </w:t>
            </w:r>
            <w:r w:rsidRPr="006709B2">
              <w:rPr>
                <w:rFonts w:ascii="Calibri" w:eastAsia="Times New Roman" w:hAnsi="Calibri" w:cs="Calibri"/>
                <w:color w:val="000000"/>
                <w:lang w:val="en-US" w:eastAsia="fi-FI"/>
              </w:rPr>
              <w:t>trying to keep weight stable</w:t>
            </w:r>
          </w:p>
        </w:tc>
        <w:tc>
          <w:tcPr>
            <w:tcW w:w="625" w:type="pct"/>
            <w:tcBorders>
              <w:top w:val="nil"/>
              <w:left w:val="nil"/>
              <w:bottom w:val="nil"/>
              <w:right w:val="single" w:sz="8" w:space="0" w:color="auto"/>
            </w:tcBorders>
            <w:shd w:val="clear" w:color="auto" w:fill="auto"/>
            <w:vAlign w:val="center"/>
            <w:hideMark/>
          </w:tcPr>
          <w:p w14:paraId="5A46EEC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BB3C77">
              <w:rPr>
                <w:rFonts w:ascii="Calibri" w:eastAsia="Times New Roman" w:hAnsi="Calibri" w:cs="Calibri"/>
                <w:color w:val="000000"/>
                <w:lang w:val="en-US" w:eastAsia="fi-FI"/>
              </w:rPr>
              <w:t xml:space="preserve">1-2 </w:t>
            </w:r>
            <w:proofErr w:type="spellStart"/>
            <w:r w:rsidRPr="00BB3C77">
              <w:rPr>
                <w:rFonts w:ascii="Calibri" w:eastAsia="Times New Roman" w:hAnsi="Calibri" w:cs="Calibri"/>
                <w:color w:val="000000"/>
                <w:lang w:val="en-US" w:eastAsia="fi-FI"/>
              </w:rPr>
              <w:t>attem</w:t>
            </w:r>
            <w:r w:rsidRPr="006709B2">
              <w:rPr>
                <w:rFonts w:ascii="Calibri" w:eastAsia="Times New Roman" w:hAnsi="Calibri" w:cs="Calibri"/>
                <w:color w:val="000000"/>
                <w:lang w:eastAsia="fi-FI"/>
              </w:rPr>
              <w:t>pts</w:t>
            </w:r>
            <w:proofErr w:type="spellEnd"/>
          </w:p>
        </w:tc>
        <w:tc>
          <w:tcPr>
            <w:tcW w:w="598" w:type="pct"/>
            <w:tcBorders>
              <w:top w:val="nil"/>
              <w:left w:val="nil"/>
              <w:bottom w:val="nil"/>
              <w:right w:val="single" w:sz="8" w:space="0" w:color="auto"/>
            </w:tcBorders>
            <w:shd w:val="clear" w:color="auto" w:fill="auto"/>
            <w:vAlign w:val="center"/>
            <w:hideMark/>
          </w:tcPr>
          <w:p w14:paraId="6E43551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xml:space="preserve">≥ 3 </w:t>
            </w:r>
            <w:proofErr w:type="spellStart"/>
            <w:r w:rsidRPr="006709B2">
              <w:rPr>
                <w:rFonts w:ascii="Calibri" w:eastAsia="Times New Roman" w:hAnsi="Calibri" w:cs="Calibri"/>
                <w:color w:val="000000"/>
                <w:lang w:eastAsia="fi-FI"/>
              </w:rPr>
              <w:t>attempts</w:t>
            </w:r>
            <w:proofErr w:type="spellEnd"/>
          </w:p>
        </w:tc>
        <w:tc>
          <w:tcPr>
            <w:tcW w:w="728" w:type="pct"/>
            <w:tcBorders>
              <w:top w:val="nil"/>
              <w:left w:val="nil"/>
              <w:bottom w:val="nil"/>
              <w:right w:val="single" w:sz="8" w:space="0" w:color="auto"/>
            </w:tcBorders>
            <w:shd w:val="clear" w:color="auto" w:fill="auto"/>
            <w:vAlign w:val="center"/>
            <w:hideMark/>
          </w:tcPr>
          <w:p w14:paraId="2823EC15" w14:textId="77777777" w:rsidR="006709B2" w:rsidRPr="006709B2" w:rsidRDefault="006709B2" w:rsidP="006709B2">
            <w:pPr>
              <w:spacing w:after="0" w:line="240" w:lineRule="auto"/>
              <w:jc w:val="center"/>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Continuously</w:t>
            </w:r>
            <w:proofErr w:type="spellEnd"/>
          </w:p>
        </w:tc>
        <w:tc>
          <w:tcPr>
            <w:tcW w:w="525" w:type="pct"/>
            <w:vMerge/>
            <w:tcBorders>
              <w:top w:val="nil"/>
              <w:left w:val="single" w:sz="8" w:space="0" w:color="auto"/>
              <w:bottom w:val="single" w:sz="8" w:space="0" w:color="000000"/>
              <w:right w:val="single" w:sz="8" w:space="0" w:color="auto"/>
            </w:tcBorders>
            <w:vAlign w:val="center"/>
            <w:hideMark/>
          </w:tcPr>
          <w:p w14:paraId="0524B960" w14:textId="77777777" w:rsidR="006709B2" w:rsidRPr="006709B2" w:rsidRDefault="006709B2" w:rsidP="006709B2">
            <w:pPr>
              <w:spacing w:after="0" w:line="240" w:lineRule="auto"/>
              <w:rPr>
                <w:rFonts w:ascii="Calibri" w:eastAsia="Times New Roman" w:hAnsi="Calibri" w:cs="Calibri"/>
                <w:i/>
                <w:iCs/>
                <w:color w:val="000000"/>
                <w:lang w:eastAsia="fi-FI"/>
              </w:rPr>
            </w:pPr>
          </w:p>
        </w:tc>
      </w:tr>
      <w:tr w:rsidR="006709B2" w:rsidRPr="006709B2" w14:paraId="7148BD39" w14:textId="77777777" w:rsidTr="006709B2">
        <w:trPr>
          <w:trHeight w:val="300"/>
        </w:trPr>
        <w:tc>
          <w:tcPr>
            <w:tcW w:w="1133" w:type="pct"/>
            <w:vMerge/>
            <w:tcBorders>
              <w:top w:val="single" w:sz="8" w:space="0" w:color="auto"/>
              <w:left w:val="single" w:sz="8" w:space="0" w:color="auto"/>
              <w:bottom w:val="single" w:sz="8" w:space="0" w:color="000000"/>
              <w:right w:val="single" w:sz="8" w:space="0" w:color="auto"/>
            </w:tcBorders>
            <w:vAlign w:val="center"/>
            <w:hideMark/>
          </w:tcPr>
          <w:p w14:paraId="24E7C128" w14:textId="77777777" w:rsidR="006709B2" w:rsidRPr="006709B2" w:rsidRDefault="006709B2" w:rsidP="006709B2">
            <w:pPr>
              <w:spacing w:after="0" w:line="240" w:lineRule="auto"/>
              <w:rPr>
                <w:rFonts w:ascii="Calibri" w:eastAsia="Times New Roman" w:hAnsi="Calibri" w:cs="Calibri"/>
                <w:color w:val="000000"/>
                <w:lang w:eastAsia="fi-FI"/>
              </w:rPr>
            </w:pPr>
          </w:p>
        </w:tc>
        <w:tc>
          <w:tcPr>
            <w:tcW w:w="662" w:type="pct"/>
            <w:tcBorders>
              <w:top w:val="nil"/>
              <w:left w:val="nil"/>
              <w:bottom w:val="single" w:sz="8" w:space="0" w:color="auto"/>
              <w:right w:val="single" w:sz="8" w:space="0" w:color="auto"/>
            </w:tcBorders>
            <w:shd w:val="clear" w:color="auto" w:fill="auto"/>
            <w:vAlign w:val="center"/>
            <w:hideMark/>
          </w:tcPr>
          <w:p w14:paraId="69E9DF5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(n=65)</w:t>
            </w:r>
          </w:p>
        </w:tc>
        <w:tc>
          <w:tcPr>
            <w:tcW w:w="728" w:type="pct"/>
            <w:tcBorders>
              <w:top w:val="nil"/>
              <w:left w:val="nil"/>
              <w:bottom w:val="single" w:sz="8" w:space="0" w:color="auto"/>
              <w:right w:val="single" w:sz="8" w:space="0" w:color="auto"/>
            </w:tcBorders>
            <w:shd w:val="clear" w:color="auto" w:fill="auto"/>
            <w:vAlign w:val="center"/>
            <w:hideMark/>
          </w:tcPr>
          <w:p w14:paraId="4C29F53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(n=218)</w:t>
            </w:r>
          </w:p>
        </w:tc>
        <w:tc>
          <w:tcPr>
            <w:tcW w:w="625" w:type="pct"/>
            <w:tcBorders>
              <w:top w:val="nil"/>
              <w:left w:val="nil"/>
              <w:bottom w:val="single" w:sz="8" w:space="0" w:color="auto"/>
              <w:right w:val="single" w:sz="8" w:space="0" w:color="auto"/>
            </w:tcBorders>
            <w:shd w:val="clear" w:color="auto" w:fill="auto"/>
            <w:vAlign w:val="center"/>
            <w:hideMark/>
          </w:tcPr>
          <w:p w14:paraId="00B0BB9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(n=394)</w:t>
            </w:r>
          </w:p>
        </w:tc>
        <w:tc>
          <w:tcPr>
            <w:tcW w:w="598" w:type="pct"/>
            <w:tcBorders>
              <w:top w:val="nil"/>
              <w:left w:val="nil"/>
              <w:bottom w:val="single" w:sz="8" w:space="0" w:color="auto"/>
              <w:right w:val="single" w:sz="8" w:space="0" w:color="auto"/>
            </w:tcBorders>
            <w:shd w:val="clear" w:color="auto" w:fill="auto"/>
            <w:vAlign w:val="center"/>
            <w:hideMark/>
          </w:tcPr>
          <w:p w14:paraId="171A22D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(n=920)</w:t>
            </w:r>
          </w:p>
        </w:tc>
        <w:tc>
          <w:tcPr>
            <w:tcW w:w="728" w:type="pct"/>
            <w:tcBorders>
              <w:top w:val="nil"/>
              <w:left w:val="nil"/>
              <w:bottom w:val="single" w:sz="8" w:space="0" w:color="auto"/>
              <w:right w:val="single" w:sz="8" w:space="0" w:color="auto"/>
            </w:tcBorders>
            <w:shd w:val="clear" w:color="auto" w:fill="auto"/>
            <w:vAlign w:val="center"/>
            <w:hideMark/>
          </w:tcPr>
          <w:p w14:paraId="60B783C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(n=553)</w:t>
            </w:r>
          </w:p>
        </w:tc>
        <w:tc>
          <w:tcPr>
            <w:tcW w:w="525" w:type="pct"/>
            <w:vMerge/>
            <w:tcBorders>
              <w:top w:val="nil"/>
              <w:left w:val="single" w:sz="8" w:space="0" w:color="auto"/>
              <w:bottom w:val="single" w:sz="8" w:space="0" w:color="000000"/>
              <w:right w:val="single" w:sz="8" w:space="0" w:color="auto"/>
            </w:tcBorders>
            <w:vAlign w:val="center"/>
            <w:hideMark/>
          </w:tcPr>
          <w:p w14:paraId="7B4716F5" w14:textId="77777777" w:rsidR="006709B2" w:rsidRPr="006709B2" w:rsidRDefault="006709B2" w:rsidP="006709B2">
            <w:pPr>
              <w:spacing w:after="0" w:line="240" w:lineRule="auto"/>
              <w:rPr>
                <w:rFonts w:ascii="Calibri" w:eastAsia="Times New Roman" w:hAnsi="Calibri" w:cs="Calibri"/>
                <w:i/>
                <w:iCs/>
                <w:color w:val="000000"/>
                <w:lang w:eastAsia="fi-FI"/>
              </w:rPr>
            </w:pPr>
          </w:p>
        </w:tc>
      </w:tr>
      <w:tr w:rsidR="006709B2" w:rsidRPr="006709B2" w14:paraId="336AE954"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0E90163E"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Proportion, %</w:t>
            </w:r>
          </w:p>
        </w:tc>
        <w:tc>
          <w:tcPr>
            <w:tcW w:w="662" w:type="pct"/>
            <w:tcBorders>
              <w:top w:val="nil"/>
              <w:left w:val="nil"/>
              <w:bottom w:val="single" w:sz="8" w:space="0" w:color="auto"/>
              <w:right w:val="single" w:sz="8" w:space="0" w:color="auto"/>
            </w:tcBorders>
            <w:shd w:val="clear" w:color="auto" w:fill="auto"/>
            <w:vAlign w:val="center"/>
            <w:hideMark/>
          </w:tcPr>
          <w:p w14:paraId="48B1F69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3.0</w:t>
            </w:r>
          </w:p>
        </w:tc>
        <w:tc>
          <w:tcPr>
            <w:tcW w:w="728" w:type="pct"/>
            <w:tcBorders>
              <w:top w:val="nil"/>
              <w:left w:val="nil"/>
              <w:bottom w:val="single" w:sz="8" w:space="0" w:color="auto"/>
              <w:right w:val="single" w:sz="8" w:space="0" w:color="auto"/>
            </w:tcBorders>
            <w:shd w:val="clear" w:color="auto" w:fill="auto"/>
            <w:vAlign w:val="center"/>
            <w:hideMark/>
          </w:tcPr>
          <w:p w14:paraId="6E4E66F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10.1</w:t>
            </w:r>
          </w:p>
        </w:tc>
        <w:tc>
          <w:tcPr>
            <w:tcW w:w="625" w:type="pct"/>
            <w:tcBorders>
              <w:top w:val="nil"/>
              <w:left w:val="nil"/>
              <w:bottom w:val="single" w:sz="8" w:space="0" w:color="auto"/>
              <w:right w:val="single" w:sz="8" w:space="0" w:color="auto"/>
            </w:tcBorders>
            <w:shd w:val="clear" w:color="auto" w:fill="auto"/>
            <w:vAlign w:val="center"/>
            <w:hideMark/>
          </w:tcPr>
          <w:p w14:paraId="50D1A0B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18.3</w:t>
            </w:r>
          </w:p>
        </w:tc>
        <w:tc>
          <w:tcPr>
            <w:tcW w:w="598" w:type="pct"/>
            <w:tcBorders>
              <w:top w:val="nil"/>
              <w:left w:val="nil"/>
              <w:bottom w:val="single" w:sz="8" w:space="0" w:color="auto"/>
              <w:right w:val="single" w:sz="8" w:space="0" w:color="auto"/>
            </w:tcBorders>
            <w:shd w:val="clear" w:color="auto" w:fill="auto"/>
            <w:vAlign w:val="center"/>
            <w:hideMark/>
          </w:tcPr>
          <w:p w14:paraId="1510991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42.8</w:t>
            </w:r>
          </w:p>
        </w:tc>
        <w:tc>
          <w:tcPr>
            <w:tcW w:w="728" w:type="pct"/>
            <w:tcBorders>
              <w:top w:val="nil"/>
              <w:left w:val="nil"/>
              <w:bottom w:val="single" w:sz="8" w:space="0" w:color="auto"/>
              <w:right w:val="single" w:sz="8" w:space="0" w:color="auto"/>
            </w:tcBorders>
            <w:shd w:val="clear" w:color="auto" w:fill="auto"/>
            <w:vAlign w:val="center"/>
            <w:hideMark/>
          </w:tcPr>
          <w:p w14:paraId="38CD580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25.7</w:t>
            </w:r>
          </w:p>
        </w:tc>
        <w:tc>
          <w:tcPr>
            <w:tcW w:w="525" w:type="pct"/>
            <w:tcBorders>
              <w:top w:val="nil"/>
              <w:left w:val="nil"/>
              <w:bottom w:val="single" w:sz="8" w:space="0" w:color="auto"/>
              <w:right w:val="single" w:sz="8" w:space="0" w:color="auto"/>
            </w:tcBorders>
            <w:shd w:val="clear" w:color="auto" w:fill="auto"/>
            <w:vAlign w:val="center"/>
            <w:hideMark/>
          </w:tcPr>
          <w:p w14:paraId="38B5D9A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w:t>
            </w:r>
          </w:p>
        </w:tc>
      </w:tr>
      <w:tr w:rsidR="006709B2" w:rsidRPr="006709B2" w14:paraId="2945842D"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27860E50"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Age</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years</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5CDFE1E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55.5 (8.9)</w:t>
            </w:r>
          </w:p>
        </w:tc>
        <w:tc>
          <w:tcPr>
            <w:tcW w:w="728" w:type="pct"/>
            <w:tcBorders>
              <w:top w:val="nil"/>
              <w:left w:val="nil"/>
              <w:bottom w:val="single" w:sz="8" w:space="0" w:color="auto"/>
              <w:right w:val="single" w:sz="8" w:space="0" w:color="auto"/>
            </w:tcBorders>
            <w:shd w:val="clear" w:color="auto" w:fill="auto"/>
            <w:vAlign w:val="center"/>
            <w:hideMark/>
          </w:tcPr>
          <w:p w14:paraId="13E99E9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58.2 (9.6)</w:t>
            </w:r>
            <w:r w:rsidRPr="006709B2">
              <w:rPr>
                <w:rFonts w:ascii="Calibri" w:eastAsia="Times New Roman" w:hAnsi="Calibri" w:cs="Calibri"/>
                <w:b/>
                <w:bCs/>
                <w:color w:val="000000"/>
                <w:vertAlign w:val="subscript"/>
                <w:lang w:eastAsia="fi-FI"/>
              </w:rPr>
              <w:t>C,D, E</w:t>
            </w:r>
          </w:p>
        </w:tc>
        <w:tc>
          <w:tcPr>
            <w:tcW w:w="625" w:type="pct"/>
            <w:tcBorders>
              <w:top w:val="nil"/>
              <w:left w:val="nil"/>
              <w:bottom w:val="single" w:sz="8" w:space="0" w:color="auto"/>
              <w:right w:val="single" w:sz="8" w:space="0" w:color="auto"/>
            </w:tcBorders>
            <w:shd w:val="clear" w:color="auto" w:fill="auto"/>
            <w:vAlign w:val="center"/>
            <w:hideMark/>
          </w:tcPr>
          <w:p w14:paraId="04764B5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54.7 (9.6)</w:t>
            </w:r>
            <w:r w:rsidRPr="006709B2">
              <w:rPr>
                <w:rFonts w:ascii="Calibri" w:eastAsia="Times New Roman" w:hAnsi="Calibri" w:cs="Calibri"/>
                <w:b/>
                <w:bCs/>
                <w:color w:val="000000"/>
                <w:vertAlign w:val="subscript"/>
                <w:lang w:eastAsia="fi-FI"/>
              </w:rPr>
              <w:t>B</w:t>
            </w:r>
          </w:p>
        </w:tc>
        <w:tc>
          <w:tcPr>
            <w:tcW w:w="598" w:type="pct"/>
            <w:tcBorders>
              <w:top w:val="nil"/>
              <w:left w:val="nil"/>
              <w:bottom w:val="single" w:sz="8" w:space="0" w:color="auto"/>
              <w:right w:val="single" w:sz="8" w:space="0" w:color="auto"/>
            </w:tcBorders>
            <w:shd w:val="clear" w:color="auto" w:fill="auto"/>
            <w:vAlign w:val="center"/>
            <w:hideMark/>
          </w:tcPr>
          <w:p w14:paraId="4934464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54.3 (9.7)</w:t>
            </w:r>
            <w:r w:rsidRPr="006709B2">
              <w:rPr>
                <w:rFonts w:ascii="Calibri" w:eastAsia="Times New Roman" w:hAnsi="Calibri" w:cs="Calibri"/>
                <w:b/>
                <w:bCs/>
                <w:color w:val="000000"/>
                <w:vertAlign w:val="subscript"/>
                <w:lang w:eastAsia="fi-FI"/>
              </w:rPr>
              <w:t>B</w:t>
            </w:r>
          </w:p>
        </w:tc>
        <w:tc>
          <w:tcPr>
            <w:tcW w:w="728" w:type="pct"/>
            <w:tcBorders>
              <w:top w:val="nil"/>
              <w:left w:val="nil"/>
              <w:bottom w:val="single" w:sz="8" w:space="0" w:color="auto"/>
              <w:right w:val="single" w:sz="8" w:space="0" w:color="auto"/>
            </w:tcBorders>
            <w:shd w:val="clear" w:color="auto" w:fill="auto"/>
            <w:vAlign w:val="center"/>
            <w:hideMark/>
          </w:tcPr>
          <w:p w14:paraId="7579FD0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54.7 (10.2)</w:t>
            </w:r>
            <w:r w:rsidRPr="006709B2">
              <w:rPr>
                <w:rFonts w:ascii="Calibri" w:eastAsia="Times New Roman" w:hAnsi="Calibri" w:cs="Calibri"/>
                <w:b/>
                <w:bCs/>
                <w:color w:val="000000"/>
                <w:vertAlign w:val="subscript"/>
                <w:lang w:eastAsia="fi-FI"/>
              </w:rPr>
              <w:t>B</w:t>
            </w:r>
          </w:p>
        </w:tc>
        <w:tc>
          <w:tcPr>
            <w:tcW w:w="525" w:type="pct"/>
            <w:tcBorders>
              <w:top w:val="nil"/>
              <w:left w:val="nil"/>
              <w:bottom w:val="single" w:sz="8" w:space="0" w:color="auto"/>
              <w:right w:val="single" w:sz="8" w:space="0" w:color="auto"/>
            </w:tcBorders>
            <w:shd w:val="clear" w:color="auto" w:fill="auto"/>
            <w:vAlign w:val="center"/>
            <w:hideMark/>
          </w:tcPr>
          <w:p w14:paraId="63ED7F9D"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&lt; 0.001</w:t>
            </w:r>
          </w:p>
        </w:tc>
      </w:tr>
      <w:tr w:rsidR="006709B2" w:rsidRPr="006709B2" w14:paraId="2CC18E66" w14:textId="77777777" w:rsidTr="006709B2">
        <w:trPr>
          <w:trHeight w:val="290"/>
        </w:trPr>
        <w:tc>
          <w:tcPr>
            <w:tcW w:w="1133" w:type="pct"/>
            <w:tcBorders>
              <w:top w:val="nil"/>
              <w:left w:val="single" w:sz="8" w:space="0" w:color="auto"/>
              <w:bottom w:val="nil"/>
              <w:right w:val="single" w:sz="8" w:space="0" w:color="auto"/>
            </w:tcBorders>
            <w:shd w:val="clear" w:color="auto" w:fill="auto"/>
            <w:vAlign w:val="center"/>
            <w:hideMark/>
          </w:tcPr>
          <w:p w14:paraId="6AEC7987"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Education</w:t>
            </w:r>
            <w:proofErr w:type="spellEnd"/>
          </w:p>
        </w:tc>
        <w:tc>
          <w:tcPr>
            <w:tcW w:w="662" w:type="pct"/>
            <w:tcBorders>
              <w:top w:val="nil"/>
              <w:left w:val="nil"/>
              <w:bottom w:val="nil"/>
              <w:right w:val="single" w:sz="8" w:space="0" w:color="auto"/>
            </w:tcBorders>
            <w:shd w:val="clear" w:color="auto" w:fill="auto"/>
            <w:vAlign w:val="center"/>
            <w:hideMark/>
          </w:tcPr>
          <w:p w14:paraId="0CFF1F5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728" w:type="pct"/>
            <w:tcBorders>
              <w:top w:val="nil"/>
              <w:left w:val="nil"/>
              <w:bottom w:val="nil"/>
              <w:right w:val="single" w:sz="8" w:space="0" w:color="auto"/>
            </w:tcBorders>
            <w:shd w:val="clear" w:color="auto" w:fill="auto"/>
            <w:vAlign w:val="center"/>
            <w:hideMark/>
          </w:tcPr>
          <w:p w14:paraId="32610FD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625" w:type="pct"/>
            <w:tcBorders>
              <w:top w:val="nil"/>
              <w:left w:val="nil"/>
              <w:bottom w:val="nil"/>
              <w:right w:val="single" w:sz="8" w:space="0" w:color="auto"/>
            </w:tcBorders>
            <w:shd w:val="clear" w:color="auto" w:fill="auto"/>
            <w:vAlign w:val="center"/>
            <w:hideMark/>
          </w:tcPr>
          <w:p w14:paraId="50AA55E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598" w:type="pct"/>
            <w:tcBorders>
              <w:top w:val="nil"/>
              <w:left w:val="nil"/>
              <w:bottom w:val="nil"/>
              <w:right w:val="single" w:sz="8" w:space="0" w:color="auto"/>
            </w:tcBorders>
            <w:shd w:val="clear" w:color="auto" w:fill="auto"/>
            <w:vAlign w:val="center"/>
            <w:hideMark/>
          </w:tcPr>
          <w:p w14:paraId="31AF00E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728" w:type="pct"/>
            <w:tcBorders>
              <w:top w:val="nil"/>
              <w:left w:val="nil"/>
              <w:bottom w:val="nil"/>
              <w:right w:val="single" w:sz="8" w:space="0" w:color="auto"/>
            </w:tcBorders>
            <w:shd w:val="clear" w:color="auto" w:fill="auto"/>
            <w:vAlign w:val="center"/>
            <w:hideMark/>
          </w:tcPr>
          <w:p w14:paraId="21C239F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525" w:type="pct"/>
            <w:tcBorders>
              <w:top w:val="nil"/>
              <w:left w:val="nil"/>
              <w:bottom w:val="nil"/>
              <w:right w:val="single" w:sz="8" w:space="0" w:color="auto"/>
            </w:tcBorders>
            <w:shd w:val="clear" w:color="auto" w:fill="auto"/>
            <w:vAlign w:val="center"/>
            <w:hideMark/>
          </w:tcPr>
          <w:p w14:paraId="3335A9D8"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41C9B957" w14:textId="77777777" w:rsidTr="006709B2">
        <w:trPr>
          <w:trHeight w:val="290"/>
        </w:trPr>
        <w:tc>
          <w:tcPr>
            <w:tcW w:w="1133" w:type="pct"/>
            <w:tcBorders>
              <w:top w:val="nil"/>
              <w:left w:val="single" w:sz="8" w:space="0" w:color="auto"/>
              <w:bottom w:val="nil"/>
              <w:right w:val="single" w:sz="8" w:space="0" w:color="auto"/>
            </w:tcBorders>
            <w:shd w:val="clear" w:color="auto" w:fill="auto"/>
            <w:vAlign w:val="center"/>
            <w:hideMark/>
          </w:tcPr>
          <w:p w14:paraId="1880AB1C"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Basic</w:t>
            </w:r>
          </w:p>
        </w:tc>
        <w:tc>
          <w:tcPr>
            <w:tcW w:w="662" w:type="pct"/>
            <w:tcBorders>
              <w:top w:val="nil"/>
              <w:left w:val="nil"/>
              <w:bottom w:val="nil"/>
              <w:right w:val="single" w:sz="8" w:space="0" w:color="auto"/>
            </w:tcBorders>
            <w:shd w:val="clear" w:color="auto" w:fill="auto"/>
            <w:vAlign w:val="center"/>
            <w:hideMark/>
          </w:tcPr>
          <w:p w14:paraId="1B3112A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 (10.8)</w:t>
            </w:r>
          </w:p>
        </w:tc>
        <w:tc>
          <w:tcPr>
            <w:tcW w:w="728" w:type="pct"/>
            <w:tcBorders>
              <w:top w:val="nil"/>
              <w:left w:val="nil"/>
              <w:bottom w:val="nil"/>
              <w:right w:val="single" w:sz="8" w:space="0" w:color="auto"/>
            </w:tcBorders>
            <w:shd w:val="clear" w:color="auto" w:fill="auto"/>
            <w:vAlign w:val="center"/>
            <w:hideMark/>
          </w:tcPr>
          <w:p w14:paraId="44A5ADC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26 (11.9)</w:t>
            </w:r>
          </w:p>
        </w:tc>
        <w:tc>
          <w:tcPr>
            <w:tcW w:w="625" w:type="pct"/>
            <w:tcBorders>
              <w:top w:val="nil"/>
              <w:left w:val="nil"/>
              <w:bottom w:val="nil"/>
              <w:right w:val="single" w:sz="8" w:space="0" w:color="auto"/>
            </w:tcBorders>
            <w:shd w:val="clear" w:color="auto" w:fill="auto"/>
            <w:vAlign w:val="center"/>
            <w:hideMark/>
          </w:tcPr>
          <w:p w14:paraId="23091AC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31 (7.9)</w:t>
            </w:r>
            <w:r w:rsidRPr="006709B2">
              <w:rPr>
                <w:rFonts w:ascii="Calibri" w:eastAsia="Times New Roman" w:hAnsi="Calibri" w:cs="Calibri"/>
                <w:color w:val="008080"/>
                <w:u w:val="single"/>
                <w:lang w:eastAsia="fi-FI"/>
              </w:rPr>
              <w:t xml:space="preserve"> </w:t>
            </w:r>
          </w:p>
        </w:tc>
        <w:tc>
          <w:tcPr>
            <w:tcW w:w="598" w:type="pct"/>
            <w:tcBorders>
              <w:top w:val="nil"/>
              <w:left w:val="nil"/>
              <w:bottom w:val="nil"/>
              <w:right w:val="single" w:sz="8" w:space="0" w:color="auto"/>
            </w:tcBorders>
            <w:shd w:val="clear" w:color="auto" w:fill="auto"/>
            <w:vAlign w:val="center"/>
            <w:hideMark/>
          </w:tcPr>
          <w:p w14:paraId="2F5498C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51 (5.5)</w:t>
            </w:r>
            <w:r w:rsidRPr="006709B2">
              <w:rPr>
                <w:rFonts w:ascii="Calibri" w:eastAsia="Times New Roman" w:hAnsi="Calibri" w:cs="Calibri"/>
                <w:color w:val="008080"/>
                <w:u w:val="single"/>
                <w:lang w:eastAsia="fi-FI"/>
              </w:rPr>
              <w:t xml:space="preserve"> </w:t>
            </w:r>
          </w:p>
        </w:tc>
        <w:tc>
          <w:tcPr>
            <w:tcW w:w="728" w:type="pct"/>
            <w:tcBorders>
              <w:top w:val="nil"/>
              <w:left w:val="nil"/>
              <w:bottom w:val="nil"/>
              <w:right w:val="single" w:sz="8" w:space="0" w:color="auto"/>
            </w:tcBorders>
            <w:shd w:val="clear" w:color="auto" w:fill="auto"/>
            <w:vAlign w:val="center"/>
            <w:hideMark/>
          </w:tcPr>
          <w:p w14:paraId="5B75363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43 (7.8)</w:t>
            </w:r>
            <w:r w:rsidRPr="006709B2">
              <w:rPr>
                <w:rFonts w:ascii="Calibri" w:eastAsia="Times New Roman" w:hAnsi="Calibri" w:cs="Calibri"/>
                <w:color w:val="008080"/>
                <w:u w:val="single"/>
                <w:lang w:eastAsia="fi-FI"/>
              </w:rPr>
              <w:t xml:space="preserve"> </w:t>
            </w:r>
          </w:p>
        </w:tc>
        <w:tc>
          <w:tcPr>
            <w:tcW w:w="525" w:type="pct"/>
            <w:tcBorders>
              <w:top w:val="nil"/>
              <w:left w:val="nil"/>
              <w:bottom w:val="nil"/>
              <w:right w:val="single" w:sz="8" w:space="0" w:color="auto"/>
            </w:tcBorders>
            <w:shd w:val="clear" w:color="auto" w:fill="auto"/>
            <w:vAlign w:val="center"/>
            <w:hideMark/>
          </w:tcPr>
          <w:p w14:paraId="3AAE0A30"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31FCB16B" w14:textId="77777777" w:rsidTr="006709B2">
        <w:trPr>
          <w:trHeight w:val="290"/>
        </w:trPr>
        <w:tc>
          <w:tcPr>
            <w:tcW w:w="1133" w:type="pct"/>
            <w:tcBorders>
              <w:top w:val="nil"/>
              <w:left w:val="single" w:sz="8" w:space="0" w:color="auto"/>
              <w:bottom w:val="nil"/>
              <w:right w:val="single" w:sz="8" w:space="0" w:color="auto"/>
            </w:tcBorders>
            <w:shd w:val="clear" w:color="auto" w:fill="auto"/>
            <w:vAlign w:val="center"/>
            <w:hideMark/>
          </w:tcPr>
          <w:p w14:paraId="72D819A4"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Middle</w:t>
            </w:r>
            <w:proofErr w:type="spellEnd"/>
          </w:p>
        </w:tc>
        <w:tc>
          <w:tcPr>
            <w:tcW w:w="662" w:type="pct"/>
            <w:tcBorders>
              <w:top w:val="nil"/>
              <w:left w:val="nil"/>
              <w:bottom w:val="nil"/>
              <w:right w:val="single" w:sz="8" w:space="0" w:color="auto"/>
            </w:tcBorders>
            <w:shd w:val="clear" w:color="auto" w:fill="auto"/>
            <w:vAlign w:val="center"/>
            <w:hideMark/>
          </w:tcPr>
          <w:p w14:paraId="675C9D0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(21.5)</w:t>
            </w:r>
          </w:p>
        </w:tc>
        <w:tc>
          <w:tcPr>
            <w:tcW w:w="728" w:type="pct"/>
            <w:tcBorders>
              <w:top w:val="nil"/>
              <w:left w:val="nil"/>
              <w:bottom w:val="nil"/>
              <w:right w:val="single" w:sz="8" w:space="0" w:color="auto"/>
            </w:tcBorders>
            <w:shd w:val="clear" w:color="auto" w:fill="auto"/>
            <w:vAlign w:val="center"/>
            <w:hideMark/>
          </w:tcPr>
          <w:p w14:paraId="670086C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61 (28.0)</w:t>
            </w:r>
            <w:r w:rsidRPr="006709B2">
              <w:rPr>
                <w:rFonts w:ascii="Calibri" w:eastAsia="Times New Roman" w:hAnsi="Calibri" w:cs="Calibri"/>
                <w:color w:val="008080"/>
                <w:u w:val="single"/>
                <w:lang w:eastAsia="fi-FI"/>
              </w:rPr>
              <w:t xml:space="preserve"> </w:t>
            </w:r>
          </w:p>
        </w:tc>
        <w:tc>
          <w:tcPr>
            <w:tcW w:w="625" w:type="pct"/>
            <w:tcBorders>
              <w:top w:val="nil"/>
              <w:left w:val="nil"/>
              <w:bottom w:val="nil"/>
              <w:right w:val="single" w:sz="8" w:space="0" w:color="auto"/>
            </w:tcBorders>
            <w:shd w:val="clear" w:color="auto" w:fill="auto"/>
            <w:vAlign w:val="center"/>
            <w:hideMark/>
          </w:tcPr>
          <w:p w14:paraId="1A3F88D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97 (24.6)</w:t>
            </w:r>
            <w:r w:rsidRPr="006709B2">
              <w:rPr>
                <w:rFonts w:ascii="Calibri" w:eastAsia="Times New Roman" w:hAnsi="Calibri" w:cs="Calibri"/>
                <w:color w:val="008080"/>
                <w:u w:val="single"/>
                <w:lang w:eastAsia="fi-FI"/>
              </w:rPr>
              <w:t xml:space="preserve"> </w:t>
            </w:r>
          </w:p>
        </w:tc>
        <w:tc>
          <w:tcPr>
            <w:tcW w:w="598" w:type="pct"/>
            <w:tcBorders>
              <w:top w:val="nil"/>
              <w:left w:val="nil"/>
              <w:bottom w:val="nil"/>
              <w:right w:val="single" w:sz="8" w:space="0" w:color="auto"/>
            </w:tcBorders>
            <w:shd w:val="clear" w:color="auto" w:fill="auto"/>
            <w:vAlign w:val="center"/>
            <w:hideMark/>
          </w:tcPr>
          <w:p w14:paraId="12706B7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237 (25.8)</w:t>
            </w:r>
            <w:r w:rsidRPr="006709B2">
              <w:rPr>
                <w:rFonts w:ascii="Calibri" w:eastAsia="Times New Roman" w:hAnsi="Calibri" w:cs="Calibri"/>
                <w:color w:val="008080"/>
                <w:u w:val="single"/>
                <w:lang w:eastAsia="fi-FI"/>
              </w:rPr>
              <w:t xml:space="preserve"> </w:t>
            </w:r>
          </w:p>
        </w:tc>
        <w:tc>
          <w:tcPr>
            <w:tcW w:w="728" w:type="pct"/>
            <w:tcBorders>
              <w:top w:val="nil"/>
              <w:left w:val="nil"/>
              <w:bottom w:val="nil"/>
              <w:right w:val="single" w:sz="8" w:space="0" w:color="auto"/>
            </w:tcBorders>
            <w:shd w:val="clear" w:color="auto" w:fill="auto"/>
            <w:vAlign w:val="center"/>
            <w:hideMark/>
          </w:tcPr>
          <w:p w14:paraId="7DD71D7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142 (25.7)</w:t>
            </w:r>
            <w:r w:rsidRPr="006709B2">
              <w:rPr>
                <w:rFonts w:ascii="Calibri" w:eastAsia="Times New Roman" w:hAnsi="Calibri" w:cs="Calibri"/>
                <w:color w:val="008080"/>
                <w:u w:val="single"/>
                <w:lang w:eastAsia="fi-FI"/>
              </w:rPr>
              <w:t xml:space="preserve"> </w:t>
            </w:r>
          </w:p>
        </w:tc>
        <w:tc>
          <w:tcPr>
            <w:tcW w:w="525" w:type="pct"/>
            <w:tcBorders>
              <w:top w:val="nil"/>
              <w:left w:val="nil"/>
              <w:bottom w:val="nil"/>
              <w:right w:val="single" w:sz="8" w:space="0" w:color="auto"/>
            </w:tcBorders>
            <w:shd w:val="clear" w:color="auto" w:fill="auto"/>
            <w:vAlign w:val="center"/>
            <w:hideMark/>
          </w:tcPr>
          <w:p w14:paraId="4091BC97"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407CFBC9"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62F1110"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High</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16AE7FB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44 (67.7)</w:t>
            </w:r>
            <w:r w:rsidRPr="006709B2">
              <w:rPr>
                <w:rFonts w:ascii="Calibri" w:eastAsia="Times New Roman" w:hAnsi="Calibri" w:cs="Calibri"/>
                <w:color w:val="008080"/>
                <w:u w:val="single"/>
                <w:lang w:eastAsia="fi-FI"/>
              </w:rPr>
              <w:t xml:space="preserve"> </w:t>
            </w:r>
          </w:p>
        </w:tc>
        <w:tc>
          <w:tcPr>
            <w:tcW w:w="728" w:type="pct"/>
            <w:tcBorders>
              <w:top w:val="nil"/>
              <w:left w:val="nil"/>
              <w:bottom w:val="single" w:sz="8" w:space="0" w:color="auto"/>
              <w:right w:val="single" w:sz="8" w:space="0" w:color="auto"/>
            </w:tcBorders>
            <w:shd w:val="clear" w:color="auto" w:fill="auto"/>
            <w:vAlign w:val="center"/>
            <w:hideMark/>
          </w:tcPr>
          <w:p w14:paraId="3F65337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131 (60.1)</w:t>
            </w:r>
            <w:r w:rsidRPr="006709B2">
              <w:rPr>
                <w:rFonts w:ascii="Calibri" w:eastAsia="Times New Roman" w:hAnsi="Calibri" w:cs="Calibri"/>
                <w:color w:val="008080"/>
                <w:u w:val="single"/>
                <w:lang w:eastAsia="fi-FI"/>
              </w:rPr>
              <w:t xml:space="preserve"> </w:t>
            </w:r>
          </w:p>
        </w:tc>
        <w:tc>
          <w:tcPr>
            <w:tcW w:w="625" w:type="pct"/>
            <w:tcBorders>
              <w:top w:val="nil"/>
              <w:left w:val="nil"/>
              <w:bottom w:val="single" w:sz="8" w:space="0" w:color="auto"/>
              <w:right w:val="single" w:sz="8" w:space="0" w:color="auto"/>
            </w:tcBorders>
            <w:shd w:val="clear" w:color="auto" w:fill="auto"/>
            <w:vAlign w:val="center"/>
            <w:hideMark/>
          </w:tcPr>
          <w:p w14:paraId="2875373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266 (67.5)</w:t>
            </w:r>
            <w:r w:rsidRPr="006709B2">
              <w:rPr>
                <w:rFonts w:ascii="Calibri" w:eastAsia="Times New Roman" w:hAnsi="Calibri" w:cs="Calibri"/>
                <w:color w:val="008080"/>
                <w:u w:val="single"/>
                <w:lang w:eastAsia="fi-FI"/>
              </w:rPr>
              <w:t xml:space="preserve"> </w:t>
            </w:r>
          </w:p>
        </w:tc>
        <w:tc>
          <w:tcPr>
            <w:tcW w:w="598" w:type="pct"/>
            <w:tcBorders>
              <w:top w:val="nil"/>
              <w:left w:val="nil"/>
              <w:bottom w:val="single" w:sz="8" w:space="0" w:color="auto"/>
              <w:right w:val="single" w:sz="8" w:space="0" w:color="auto"/>
            </w:tcBorders>
            <w:shd w:val="clear" w:color="auto" w:fill="auto"/>
            <w:vAlign w:val="center"/>
            <w:hideMark/>
          </w:tcPr>
          <w:p w14:paraId="33D4665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632 (68.7)</w:t>
            </w:r>
            <w:r w:rsidRPr="006709B2">
              <w:rPr>
                <w:rFonts w:ascii="Calibri" w:eastAsia="Times New Roman" w:hAnsi="Calibri" w:cs="Calibri"/>
                <w:color w:val="008080"/>
                <w:u w:val="single"/>
                <w:lang w:eastAsia="fi-FI"/>
              </w:rPr>
              <w:t xml:space="preserve"> </w:t>
            </w:r>
          </w:p>
        </w:tc>
        <w:tc>
          <w:tcPr>
            <w:tcW w:w="728" w:type="pct"/>
            <w:tcBorders>
              <w:top w:val="nil"/>
              <w:left w:val="nil"/>
              <w:bottom w:val="single" w:sz="8" w:space="0" w:color="auto"/>
              <w:right w:val="single" w:sz="8" w:space="0" w:color="auto"/>
            </w:tcBorders>
            <w:shd w:val="clear" w:color="auto" w:fill="auto"/>
            <w:vAlign w:val="center"/>
            <w:hideMark/>
          </w:tcPr>
          <w:p w14:paraId="7667E3C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368 (66.5)</w:t>
            </w:r>
            <w:r w:rsidRPr="006709B2">
              <w:rPr>
                <w:rFonts w:ascii="Calibri" w:eastAsia="Times New Roman" w:hAnsi="Calibri" w:cs="Calibri"/>
                <w:color w:val="008080"/>
                <w:u w:val="single"/>
                <w:lang w:eastAsia="fi-FI"/>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0A9991D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0.066</w:t>
            </w:r>
          </w:p>
        </w:tc>
      </w:tr>
      <w:tr w:rsidR="006709B2" w:rsidRPr="006709B2" w14:paraId="3465EE75"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15D43294"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FINDRISC</w:t>
            </w:r>
          </w:p>
        </w:tc>
        <w:tc>
          <w:tcPr>
            <w:tcW w:w="662" w:type="pct"/>
            <w:tcBorders>
              <w:top w:val="nil"/>
              <w:left w:val="nil"/>
              <w:bottom w:val="single" w:sz="8" w:space="0" w:color="auto"/>
              <w:right w:val="single" w:sz="8" w:space="0" w:color="auto"/>
            </w:tcBorders>
            <w:shd w:val="clear" w:color="auto" w:fill="auto"/>
            <w:vAlign w:val="center"/>
            <w:hideMark/>
          </w:tcPr>
          <w:p w14:paraId="08A5021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14.8 (3.7)</w:t>
            </w:r>
            <w:r w:rsidRPr="006709B2">
              <w:rPr>
                <w:rFonts w:ascii="Calibri" w:eastAsia="Times New Roman" w:hAnsi="Calibri" w:cs="Calibri"/>
                <w:b/>
                <w:bCs/>
                <w:color w:val="000000"/>
                <w:vertAlign w:val="subscript"/>
                <w:lang w:eastAsia="fi-FI"/>
              </w:rPr>
              <w:t>D,E</w:t>
            </w:r>
          </w:p>
        </w:tc>
        <w:tc>
          <w:tcPr>
            <w:tcW w:w="728" w:type="pct"/>
            <w:tcBorders>
              <w:top w:val="nil"/>
              <w:left w:val="nil"/>
              <w:bottom w:val="single" w:sz="8" w:space="0" w:color="auto"/>
              <w:right w:val="single" w:sz="8" w:space="0" w:color="auto"/>
            </w:tcBorders>
            <w:shd w:val="clear" w:color="auto" w:fill="auto"/>
            <w:vAlign w:val="center"/>
            <w:hideMark/>
          </w:tcPr>
          <w:p w14:paraId="3D4E6AF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15.0 (2.9)</w:t>
            </w:r>
            <w:r w:rsidRPr="006709B2">
              <w:rPr>
                <w:rFonts w:ascii="Calibri" w:eastAsia="Times New Roman" w:hAnsi="Calibri" w:cs="Calibri"/>
                <w:b/>
                <w:bCs/>
                <w:color w:val="000000"/>
                <w:vertAlign w:val="subscript"/>
                <w:lang w:eastAsia="fi-FI"/>
              </w:rPr>
              <w:t>D,E</w:t>
            </w:r>
          </w:p>
        </w:tc>
        <w:tc>
          <w:tcPr>
            <w:tcW w:w="625" w:type="pct"/>
            <w:tcBorders>
              <w:top w:val="nil"/>
              <w:left w:val="nil"/>
              <w:bottom w:val="single" w:sz="8" w:space="0" w:color="auto"/>
              <w:right w:val="single" w:sz="8" w:space="0" w:color="auto"/>
            </w:tcBorders>
            <w:shd w:val="clear" w:color="auto" w:fill="auto"/>
            <w:vAlign w:val="center"/>
            <w:hideMark/>
          </w:tcPr>
          <w:p w14:paraId="046AAFE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15.8 (3.2)</w:t>
            </w:r>
          </w:p>
        </w:tc>
        <w:tc>
          <w:tcPr>
            <w:tcW w:w="598" w:type="pct"/>
            <w:tcBorders>
              <w:top w:val="nil"/>
              <w:left w:val="nil"/>
              <w:bottom w:val="single" w:sz="8" w:space="0" w:color="auto"/>
              <w:right w:val="single" w:sz="8" w:space="0" w:color="auto"/>
            </w:tcBorders>
            <w:shd w:val="clear" w:color="auto" w:fill="auto"/>
            <w:vAlign w:val="center"/>
            <w:hideMark/>
          </w:tcPr>
          <w:p w14:paraId="0BEAAB1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16.4 (3.2)</w:t>
            </w:r>
            <w:r w:rsidRPr="006709B2">
              <w:rPr>
                <w:rFonts w:ascii="Calibri" w:eastAsia="Times New Roman" w:hAnsi="Calibri" w:cs="Calibri"/>
                <w:b/>
                <w:bCs/>
                <w:color w:val="000000"/>
                <w:vertAlign w:val="subscript"/>
                <w:lang w:eastAsia="fi-FI"/>
              </w:rPr>
              <w:t>A,B</w:t>
            </w:r>
          </w:p>
        </w:tc>
        <w:tc>
          <w:tcPr>
            <w:tcW w:w="728" w:type="pct"/>
            <w:tcBorders>
              <w:top w:val="nil"/>
              <w:left w:val="nil"/>
              <w:bottom w:val="single" w:sz="8" w:space="0" w:color="auto"/>
              <w:right w:val="single" w:sz="8" w:space="0" w:color="auto"/>
            </w:tcBorders>
            <w:shd w:val="clear" w:color="auto" w:fill="auto"/>
            <w:vAlign w:val="center"/>
            <w:hideMark/>
          </w:tcPr>
          <w:p w14:paraId="44B1CB4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16.6 (3.3)</w:t>
            </w:r>
            <w:r w:rsidRPr="006709B2">
              <w:rPr>
                <w:rFonts w:ascii="Calibri" w:eastAsia="Times New Roman" w:hAnsi="Calibri" w:cs="Calibri"/>
                <w:b/>
                <w:bCs/>
                <w:color w:val="000000"/>
                <w:vertAlign w:val="subscript"/>
                <w:lang w:eastAsia="fi-FI"/>
              </w:rPr>
              <w:t>A,B</w:t>
            </w:r>
          </w:p>
        </w:tc>
        <w:tc>
          <w:tcPr>
            <w:tcW w:w="525" w:type="pct"/>
            <w:tcBorders>
              <w:top w:val="nil"/>
              <w:left w:val="nil"/>
              <w:bottom w:val="single" w:sz="8" w:space="0" w:color="auto"/>
              <w:right w:val="single" w:sz="8" w:space="0" w:color="auto"/>
            </w:tcBorders>
            <w:shd w:val="clear" w:color="auto" w:fill="auto"/>
            <w:vAlign w:val="center"/>
            <w:hideMark/>
          </w:tcPr>
          <w:p w14:paraId="73D102D1"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0.005</w:t>
            </w:r>
          </w:p>
        </w:tc>
      </w:tr>
      <w:tr w:rsidR="006709B2" w:rsidRPr="006709B2" w14:paraId="583699BB"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579D2F3"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BMI, kg/m</w:t>
            </w:r>
            <w:r w:rsidRPr="006709B2">
              <w:rPr>
                <w:rFonts w:ascii="Calibri" w:eastAsia="Times New Roman" w:hAnsi="Calibri" w:cs="Calibri"/>
                <w:vertAlign w:val="superscript"/>
                <w:lang w:eastAsia="fi-FI"/>
              </w:rPr>
              <w:t>2</w:t>
            </w:r>
          </w:p>
        </w:tc>
        <w:tc>
          <w:tcPr>
            <w:tcW w:w="662" w:type="pct"/>
            <w:tcBorders>
              <w:top w:val="nil"/>
              <w:left w:val="nil"/>
              <w:bottom w:val="single" w:sz="8" w:space="0" w:color="auto"/>
              <w:right w:val="single" w:sz="8" w:space="0" w:color="auto"/>
            </w:tcBorders>
            <w:shd w:val="clear" w:color="auto" w:fill="auto"/>
            <w:vAlign w:val="center"/>
            <w:hideMark/>
          </w:tcPr>
          <w:p w14:paraId="6D9E82F3"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26.6 (5.0)</w:t>
            </w:r>
            <w:r w:rsidRPr="006709B2">
              <w:rPr>
                <w:rFonts w:ascii="Calibri" w:eastAsia="Times New Roman" w:hAnsi="Calibri" w:cs="Calibri"/>
                <w:b/>
                <w:bCs/>
                <w:vertAlign w:val="subscript"/>
                <w:lang w:eastAsia="fi-FI"/>
              </w:rPr>
              <w:t>C,D,E</w:t>
            </w:r>
          </w:p>
        </w:tc>
        <w:tc>
          <w:tcPr>
            <w:tcW w:w="728" w:type="pct"/>
            <w:tcBorders>
              <w:top w:val="nil"/>
              <w:left w:val="nil"/>
              <w:bottom w:val="single" w:sz="8" w:space="0" w:color="auto"/>
              <w:right w:val="single" w:sz="8" w:space="0" w:color="auto"/>
            </w:tcBorders>
            <w:shd w:val="clear" w:color="auto" w:fill="auto"/>
            <w:vAlign w:val="center"/>
            <w:hideMark/>
          </w:tcPr>
          <w:p w14:paraId="751299D6"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26.1 (3.4)</w:t>
            </w:r>
            <w:r w:rsidRPr="006709B2">
              <w:rPr>
                <w:rFonts w:ascii="Calibri" w:eastAsia="Times New Roman" w:hAnsi="Calibri" w:cs="Calibri"/>
                <w:b/>
                <w:bCs/>
                <w:vertAlign w:val="subscript"/>
                <w:lang w:eastAsia="fi-FI"/>
              </w:rPr>
              <w:t>C,D,E</w:t>
            </w:r>
          </w:p>
        </w:tc>
        <w:tc>
          <w:tcPr>
            <w:tcW w:w="625" w:type="pct"/>
            <w:tcBorders>
              <w:top w:val="nil"/>
              <w:left w:val="nil"/>
              <w:bottom w:val="single" w:sz="8" w:space="0" w:color="auto"/>
              <w:right w:val="single" w:sz="8" w:space="0" w:color="auto"/>
            </w:tcBorders>
            <w:shd w:val="clear" w:color="auto" w:fill="auto"/>
            <w:vAlign w:val="center"/>
            <w:hideMark/>
          </w:tcPr>
          <w:p w14:paraId="65A4A6CB"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29.9 (5.0)</w:t>
            </w:r>
            <w:r w:rsidRPr="006709B2">
              <w:rPr>
                <w:rFonts w:ascii="Calibri" w:eastAsia="Times New Roman" w:hAnsi="Calibri" w:cs="Calibri"/>
                <w:b/>
                <w:bCs/>
                <w:vertAlign w:val="subscript"/>
                <w:lang w:eastAsia="fi-FI"/>
              </w:rPr>
              <w:t>A,B,D,E</w:t>
            </w:r>
          </w:p>
        </w:tc>
        <w:tc>
          <w:tcPr>
            <w:tcW w:w="598" w:type="pct"/>
            <w:tcBorders>
              <w:top w:val="nil"/>
              <w:left w:val="nil"/>
              <w:bottom w:val="single" w:sz="8" w:space="0" w:color="auto"/>
              <w:right w:val="single" w:sz="8" w:space="0" w:color="auto"/>
            </w:tcBorders>
            <w:shd w:val="clear" w:color="auto" w:fill="auto"/>
            <w:vAlign w:val="center"/>
            <w:hideMark/>
          </w:tcPr>
          <w:p w14:paraId="789FA3EB"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32.3 (5.2)</w:t>
            </w:r>
            <w:r w:rsidRPr="006709B2">
              <w:rPr>
                <w:rFonts w:ascii="Calibri" w:eastAsia="Times New Roman" w:hAnsi="Calibri" w:cs="Calibri"/>
                <w:b/>
                <w:bCs/>
                <w:vertAlign w:val="subscript"/>
                <w:lang w:eastAsia="fi-FI"/>
              </w:rPr>
              <w:t>A,B,C,E</w:t>
            </w:r>
          </w:p>
        </w:tc>
        <w:tc>
          <w:tcPr>
            <w:tcW w:w="728" w:type="pct"/>
            <w:tcBorders>
              <w:top w:val="nil"/>
              <w:left w:val="nil"/>
              <w:bottom w:val="single" w:sz="8" w:space="0" w:color="auto"/>
              <w:right w:val="single" w:sz="8" w:space="0" w:color="auto"/>
            </w:tcBorders>
            <w:shd w:val="clear" w:color="auto" w:fill="auto"/>
            <w:vAlign w:val="center"/>
            <w:hideMark/>
          </w:tcPr>
          <w:p w14:paraId="1F6056F9"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32.9 (5.4)</w:t>
            </w:r>
            <w:r w:rsidRPr="006709B2">
              <w:rPr>
                <w:rFonts w:ascii="Calibri" w:eastAsia="Times New Roman" w:hAnsi="Calibri" w:cs="Calibri"/>
                <w:b/>
                <w:bCs/>
                <w:vertAlign w:val="subscript"/>
                <w:lang w:eastAsia="fi-FI"/>
              </w:rPr>
              <w:t xml:space="preserve"> A,B,C,D</w:t>
            </w:r>
          </w:p>
        </w:tc>
        <w:tc>
          <w:tcPr>
            <w:tcW w:w="525" w:type="pct"/>
            <w:tcBorders>
              <w:top w:val="nil"/>
              <w:left w:val="nil"/>
              <w:bottom w:val="single" w:sz="8" w:space="0" w:color="auto"/>
              <w:right w:val="single" w:sz="8" w:space="0" w:color="auto"/>
            </w:tcBorders>
            <w:shd w:val="clear" w:color="auto" w:fill="auto"/>
            <w:vAlign w:val="center"/>
            <w:hideMark/>
          </w:tcPr>
          <w:p w14:paraId="4DF557D0" w14:textId="77777777" w:rsidR="006709B2" w:rsidRPr="006709B2" w:rsidRDefault="006709B2" w:rsidP="006709B2">
            <w:pPr>
              <w:spacing w:after="0" w:line="240" w:lineRule="auto"/>
              <w:jc w:val="center"/>
              <w:rPr>
                <w:rFonts w:ascii="Calibri" w:eastAsia="Times New Roman" w:hAnsi="Calibri" w:cs="Calibri"/>
                <w:b/>
                <w:bCs/>
                <w:lang w:eastAsia="fi-FI"/>
              </w:rPr>
            </w:pPr>
            <w:r w:rsidRPr="006709B2">
              <w:rPr>
                <w:rFonts w:ascii="Calibri" w:eastAsia="Times New Roman" w:hAnsi="Calibri" w:cs="Calibri"/>
                <w:b/>
                <w:bCs/>
                <w:lang w:eastAsia="fi-FI"/>
              </w:rPr>
              <w:t>&lt; 0.001</w:t>
            </w:r>
          </w:p>
        </w:tc>
      </w:tr>
      <w:tr w:rsidR="006709B2" w:rsidRPr="006709B2" w14:paraId="443FA932"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1B48C9A"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Waist</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circumference</w:t>
            </w:r>
            <w:proofErr w:type="spellEnd"/>
            <w:r w:rsidRPr="006709B2">
              <w:rPr>
                <w:rFonts w:ascii="Calibri" w:eastAsia="Times New Roman" w:hAnsi="Calibri" w:cs="Calibri"/>
                <w:lang w:eastAsia="fi-FI"/>
              </w:rPr>
              <w:t>, cm</w:t>
            </w:r>
          </w:p>
        </w:tc>
        <w:tc>
          <w:tcPr>
            <w:tcW w:w="662" w:type="pct"/>
            <w:tcBorders>
              <w:top w:val="nil"/>
              <w:left w:val="nil"/>
              <w:bottom w:val="single" w:sz="8" w:space="0" w:color="auto"/>
              <w:right w:val="single" w:sz="8" w:space="0" w:color="auto"/>
            </w:tcBorders>
            <w:shd w:val="clear" w:color="auto" w:fill="auto"/>
            <w:vAlign w:val="center"/>
            <w:hideMark/>
          </w:tcPr>
          <w:p w14:paraId="4682B87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90.8 (12.5)</w:t>
            </w:r>
          </w:p>
        </w:tc>
        <w:tc>
          <w:tcPr>
            <w:tcW w:w="728" w:type="pct"/>
            <w:tcBorders>
              <w:top w:val="nil"/>
              <w:left w:val="nil"/>
              <w:bottom w:val="single" w:sz="8" w:space="0" w:color="auto"/>
              <w:right w:val="single" w:sz="8" w:space="0" w:color="auto"/>
            </w:tcBorders>
            <w:shd w:val="clear" w:color="auto" w:fill="auto"/>
            <w:vAlign w:val="center"/>
            <w:hideMark/>
          </w:tcPr>
          <w:p w14:paraId="1FEBF39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89.4 (9.8)</w:t>
            </w:r>
          </w:p>
        </w:tc>
        <w:tc>
          <w:tcPr>
            <w:tcW w:w="625" w:type="pct"/>
            <w:tcBorders>
              <w:top w:val="nil"/>
              <w:left w:val="nil"/>
              <w:bottom w:val="single" w:sz="8" w:space="0" w:color="auto"/>
              <w:right w:val="single" w:sz="8" w:space="0" w:color="auto"/>
            </w:tcBorders>
            <w:shd w:val="clear" w:color="auto" w:fill="auto"/>
            <w:vAlign w:val="center"/>
            <w:hideMark/>
          </w:tcPr>
          <w:p w14:paraId="39EBD3F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97.6 (12.0)</w:t>
            </w:r>
          </w:p>
        </w:tc>
        <w:tc>
          <w:tcPr>
            <w:tcW w:w="598" w:type="pct"/>
            <w:tcBorders>
              <w:top w:val="nil"/>
              <w:left w:val="nil"/>
              <w:bottom w:val="single" w:sz="8" w:space="0" w:color="auto"/>
              <w:right w:val="single" w:sz="8" w:space="0" w:color="auto"/>
            </w:tcBorders>
            <w:shd w:val="clear" w:color="auto" w:fill="auto"/>
            <w:vAlign w:val="center"/>
            <w:hideMark/>
          </w:tcPr>
          <w:p w14:paraId="272ED5B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102.6 (12.0)</w:t>
            </w:r>
          </w:p>
        </w:tc>
        <w:tc>
          <w:tcPr>
            <w:tcW w:w="728" w:type="pct"/>
            <w:tcBorders>
              <w:top w:val="nil"/>
              <w:left w:val="nil"/>
              <w:bottom w:val="single" w:sz="8" w:space="0" w:color="auto"/>
              <w:right w:val="single" w:sz="8" w:space="0" w:color="auto"/>
            </w:tcBorders>
            <w:shd w:val="clear" w:color="auto" w:fill="auto"/>
            <w:vAlign w:val="center"/>
            <w:hideMark/>
          </w:tcPr>
          <w:p w14:paraId="4AC8948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103.4 (11.6)</w:t>
            </w:r>
          </w:p>
        </w:tc>
        <w:tc>
          <w:tcPr>
            <w:tcW w:w="525" w:type="pct"/>
            <w:tcBorders>
              <w:top w:val="nil"/>
              <w:left w:val="nil"/>
              <w:bottom w:val="single" w:sz="8" w:space="0" w:color="auto"/>
              <w:right w:val="single" w:sz="8" w:space="0" w:color="auto"/>
            </w:tcBorders>
            <w:shd w:val="clear" w:color="auto" w:fill="auto"/>
            <w:vAlign w:val="center"/>
            <w:hideMark/>
          </w:tcPr>
          <w:p w14:paraId="0BF800B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0.137</w:t>
            </w:r>
          </w:p>
        </w:tc>
      </w:tr>
      <w:tr w:rsidR="006709B2" w:rsidRPr="006709B2" w14:paraId="6557CFF2"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594AB8A8"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Systolic</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blood</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pressure</w:t>
            </w:r>
            <w:proofErr w:type="spellEnd"/>
            <w:r w:rsidRPr="006709B2">
              <w:rPr>
                <w:rFonts w:ascii="Calibri" w:eastAsia="Times New Roman" w:hAnsi="Calibri" w:cs="Calibri"/>
                <w:lang w:eastAsia="fi-FI"/>
              </w:rPr>
              <w:t>, mmHg</w:t>
            </w:r>
          </w:p>
        </w:tc>
        <w:tc>
          <w:tcPr>
            <w:tcW w:w="662" w:type="pct"/>
            <w:tcBorders>
              <w:top w:val="nil"/>
              <w:left w:val="nil"/>
              <w:bottom w:val="single" w:sz="8" w:space="0" w:color="auto"/>
              <w:right w:val="single" w:sz="8" w:space="0" w:color="auto"/>
            </w:tcBorders>
            <w:shd w:val="clear" w:color="auto" w:fill="auto"/>
            <w:vAlign w:val="center"/>
            <w:hideMark/>
          </w:tcPr>
          <w:p w14:paraId="229AE88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139.5 (17.6)</w:t>
            </w:r>
          </w:p>
        </w:tc>
        <w:tc>
          <w:tcPr>
            <w:tcW w:w="728" w:type="pct"/>
            <w:tcBorders>
              <w:top w:val="nil"/>
              <w:left w:val="nil"/>
              <w:bottom w:val="single" w:sz="8" w:space="0" w:color="auto"/>
              <w:right w:val="single" w:sz="8" w:space="0" w:color="auto"/>
            </w:tcBorders>
            <w:shd w:val="clear" w:color="auto" w:fill="auto"/>
            <w:vAlign w:val="center"/>
            <w:hideMark/>
          </w:tcPr>
          <w:p w14:paraId="2BD7B20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141.5 (19.6)</w:t>
            </w:r>
          </w:p>
        </w:tc>
        <w:tc>
          <w:tcPr>
            <w:tcW w:w="625" w:type="pct"/>
            <w:tcBorders>
              <w:top w:val="nil"/>
              <w:left w:val="nil"/>
              <w:bottom w:val="single" w:sz="8" w:space="0" w:color="auto"/>
              <w:right w:val="single" w:sz="8" w:space="0" w:color="auto"/>
            </w:tcBorders>
            <w:shd w:val="clear" w:color="auto" w:fill="auto"/>
            <w:vAlign w:val="center"/>
            <w:hideMark/>
          </w:tcPr>
          <w:p w14:paraId="0CD488D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137.3 (17.5)</w:t>
            </w:r>
          </w:p>
        </w:tc>
        <w:tc>
          <w:tcPr>
            <w:tcW w:w="598" w:type="pct"/>
            <w:tcBorders>
              <w:top w:val="nil"/>
              <w:left w:val="nil"/>
              <w:bottom w:val="single" w:sz="8" w:space="0" w:color="auto"/>
              <w:right w:val="single" w:sz="8" w:space="0" w:color="auto"/>
            </w:tcBorders>
            <w:shd w:val="clear" w:color="auto" w:fill="auto"/>
            <w:vAlign w:val="center"/>
            <w:hideMark/>
          </w:tcPr>
          <w:p w14:paraId="5093381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139 (16.7)</w:t>
            </w:r>
          </w:p>
        </w:tc>
        <w:tc>
          <w:tcPr>
            <w:tcW w:w="728" w:type="pct"/>
            <w:tcBorders>
              <w:top w:val="nil"/>
              <w:left w:val="nil"/>
              <w:bottom w:val="single" w:sz="8" w:space="0" w:color="auto"/>
              <w:right w:val="single" w:sz="8" w:space="0" w:color="auto"/>
            </w:tcBorders>
            <w:shd w:val="clear" w:color="auto" w:fill="auto"/>
            <w:vAlign w:val="center"/>
            <w:hideMark/>
          </w:tcPr>
          <w:p w14:paraId="3ADC825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138.9 (17.5)</w:t>
            </w:r>
          </w:p>
        </w:tc>
        <w:tc>
          <w:tcPr>
            <w:tcW w:w="525" w:type="pct"/>
            <w:tcBorders>
              <w:top w:val="nil"/>
              <w:left w:val="nil"/>
              <w:bottom w:val="single" w:sz="8" w:space="0" w:color="auto"/>
              <w:right w:val="single" w:sz="8" w:space="0" w:color="auto"/>
            </w:tcBorders>
            <w:shd w:val="clear" w:color="auto" w:fill="auto"/>
            <w:vAlign w:val="center"/>
            <w:hideMark/>
          </w:tcPr>
          <w:p w14:paraId="3881C46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0.053</w:t>
            </w:r>
          </w:p>
        </w:tc>
      </w:tr>
      <w:tr w:rsidR="006709B2" w:rsidRPr="006709B2" w14:paraId="459958B4"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74D169C7"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Diastolic</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blood</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pressure</w:t>
            </w:r>
            <w:proofErr w:type="spellEnd"/>
            <w:r w:rsidRPr="006709B2">
              <w:rPr>
                <w:rFonts w:ascii="Calibri" w:eastAsia="Times New Roman" w:hAnsi="Calibri" w:cs="Calibri"/>
                <w:lang w:eastAsia="fi-FI"/>
              </w:rPr>
              <w:t>, mmHg</w:t>
            </w:r>
          </w:p>
        </w:tc>
        <w:tc>
          <w:tcPr>
            <w:tcW w:w="662" w:type="pct"/>
            <w:tcBorders>
              <w:top w:val="nil"/>
              <w:left w:val="nil"/>
              <w:bottom w:val="single" w:sz="8" w:space="0" w:color="auto"/>
              <w:right w:val="single" w:sz="8" w:space="0" w:color="auto"/>
            </w:tcBorders>
            <w:shd w:val="clear" w:color="auto" w:fill="auto"/>
            <w:vAlign w:val="center"/>
            <w:hideMark/>
          </w:tcPr>
          <w:p w14:paraId="20D3E29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87.5 (10.3)</w:t>
            </w:r>
          </w:p>
        </w:tc>
        <w:tc>
          <w:tcPr>
            <w:tcW w:w="728" w:type="pct"/>
            <w:tcBorders>
              <w:top w:val="nil"/>
              <w:left w:val="nil"/>
              <w:bottom w:val="single" w:sz="8" w:space="0" w:color="auto"/>
              <w:right w:val="single" w:sz="8" w:space="0" w:color="auto"/>
            </w:tcBorders>
            <w:shd w:val="clear" w:color="auto" w:fill="auto"/>
            <w:vAlign w:val="center"/>
            <w:hideMark/>
          </w:tcPr>
          <w:p w14:paraId="7BA898E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86.4 (8.7)</w:t>
            </w:r>
          </w:p>
        </w:tc>
        <w:tc>
          <w:tcPr>
            <w:tcW w:w="625" w:type="pct"/>
            <w:tcBorders>
              <w:top w:val="nil"/>
              <w:left w:val="nil"/>
              <w:bottom w:val="single" w:sz="8" w:space="0" w:color="auto"/>
              <w:right w:val="single" w:sz="8" w:space="0" w:color="auto"/>
            </w:tcBorders>
            <w:shd w:val="clear" w:color="auto" w:fill="auto"/>
            <w:vAlign w:val="center"/>
            <w:hideMark/>
          </w:tcPr>
          <w:p w14:paraId="0DFE3B1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87 (9.3)</w:t>
            </w:r>
          </w:p>
        </w:tc>
        <w:tc>
          <w:tcPr>
            <w:tcW w:w="598" w:type="pct"/>
            <w:tcBorders>
              <w:top w:val="nil"/>
              <w:left w:val="nil"/>
              <w:bottom w:val="single" w:sz="8" w:space="0" w:color="auto"/>
              <w:right w:val="single" w:sz="8" w:space="0" w:color="auto"/>
            </w:tcBorders>
            <w:shd w:val="clear" w:color="auto" w:fill="auto"/>
            <w:vAlign w:val="center"/>
            <w:hideMark/>
          </w:tcPr>
          <w:p w14:paraId="6D2DE0A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88.2 (9.3)</w:t>
            </w:r>
          </w:p>
        </w:tc>
        <w:tc>
          <w:tcPr>
            <w:tcW w:w="728" w:type="pct"/>
            <w:tcBorders>
              <w:top w:val="nil"/>
              <w:left w:val="nil"/>
              <w:bottom w:val="single" w:sz="8" w:space="0" w:color="auto"/>
              <w:right w:val="single" w:sz="8" w:space="0" w:color="auto"/>
            </w:tcBorders>
            <w:shd w:val="clear" w:color="auto" w:fill="auto"/>
            <w:vAlign w:val="center"/>
            <w:hideMark/>
          </w:tcPr>
          <w:p w14:paraId="14107E2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87.9 (9.7)</w:t>
            </w:r>
          </w:p>
        </w:tc>
        <w:tc>
          <w:tcPr>
            <w:tcW w:w="525" w:type="pct"/>
            <w:tcBorders>
              <w:top w:val="nil"/>
              <w:left w:val="nil"/>
              <w:bottom w:val="single" w:sz="8" w:space="0" w:color="auto"/>
              <w:right w:val="single" w:sz="8" w:space="0" w:color="auto"/>
            </w:tcBorders>
            <w:shd w:val="clear" w:color="auto" w:fill="auto"/>
            <w:vAlign w:val="center"/>
            <w:hideMark/>
          </w:tcPr>
          <w:p w14:paraId="57C5429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0.695</w:t>
            </w:r>
          </w:p>
        </w:tc>
      </w:tr>
      <w:tr w:rsidR="006709B2" w:rsidRPr="006709B2" w14:paraId="0D83E32A"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26ECB8CD" w14:textId="77777777"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Fasting blood glucose (</w:t>
            </w:r>
            <w:proofErr w:type="spellStart"/>
            <w:r w:rsidRPr="006709B2">
              <w:rPr>
                <w:rFonts w:ascii="Calibri" w:eastAsia="Times New Roman" w:hAnsi="Calibri" w:cs="Calibri"/>
                <w:lang w:val="en-US" w:eastAsia="fi-FI"/>
              </w:rPr>
              <w:t>mmol</w:t>
            </w:r>
            <w:proofErr w:type="spellEnd"/>
            <w:r w:rsidRPr="006709B2">
              <w:rPr>
                <w:rFonts w:ascii="Calibri" w:eastAsia="Times New Roman" w:hAnsi="Calibri" w:cs="Calibri"/>
                <w:lang w:val="en-US"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627A47E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(0.4)</w:t>
            </w:r>
          </w:p>
        </w:tc>
        <w:tc>
          <w:tcPr>
            <w:tcW w:w="728" w:type="pct"/>
            <w:tcBorders>
              <w:top w:val="nil"/>
              <w:left w:val="nil"/>
              <w:bottom w:val="single" w:sz="8" w:space="0" w:color="auto"/>
              <w:right w:val="single" w:sz="8" w:space="0" w:color="auto"/>
            </w:tcBorders>
            <w:shd w:val="clear" w:color="auto" w:fill="auto"/>
            <w:vAlign w:val="center"/>
            <w:hideMark/>
          </w:tcPr>
          <w:p w14:paraId="0825EC1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(0.5)</w:t>
            </w:r>
          </w:p>
        </w:tc>
        <w:tc>
          <w:tcPr>
            <w:tcW w:w="625" w:type="pct"/>
            <w:tcBorders>
              <w:top w:val="nil"/>
              <w:left w:val="nil"/>
              <w:bottom w:val="single" w:sz="8" w:space="0" w:color="auto"/>
              <w:right w:val="single" w:sz="8" w:space="0" w:color="auto"/>
            </w:tcBorders>
            <w:shd w:val="clear" w:color="auto" w:fill="auto"/>
            <w:vAlign w:val="center"/>
            <w:hideMark/>
          </w:tcPr>
          <w:p w14:paraId="31DF39E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(0.6)</w:t>
            </w:r>
          </w:p>
        </w:tc>
        <w:tc>
          <w:tcPr>
            <w:tcW w:w="598" w:type="pct"/>
            <w:tcBorders>
              <w:top w:val="nil"/>
              <w:left w:val="nil"/>
              <w:bottom w:val="single" w:sz="8" w:space="0" w:color="auto"/>
              <w:right w:val="single" w:sz="8" w:space="0" w:color="auto"/>
            </w:tcBorders>
            <w:shd w:val="clear" w:color="auto" w:fill="auto"/>
            <w:vAlign w:val="center"/>
            <w:hideMark/>
          </w:tcPr>
          <w:p w14:paraId="5BBC021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(0.5)</w:t>
            </w:r>
          </w:p>
        </w:tc>
        <w:tc>
          <w:tcPr>
            <w:tcW w:w="728" w:type="pct"/>
            <w:tcBorders>
              <w:top w:val="nil"/>
              <w:left w:val="nil"/>
              <w:bottom w:val="single" w:sz="8" w:space="0" w:color="auto"/>
              <w:right w:val="single" w:sz="8" w:space="0" w:color="auto"/>
            </w:tcBorders>
            <w:shd w:val="clear" w:color="auto" w:fill="auto"/>
            <w:vAlign w:val="center"/>
            <w:hideMark/>
          </w:tcPr>
          <w:p w14:paraId="56A923A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5.6 (0.5)</w:t>
            </w:r>
          </w:p>
        </w:tc>
        <w:tc>
          <w:tcPr>
            <w:tcW w:w="525" w:type="pct"/>
            <w:tcBorders>
              <w:top w:val="nil"/>
              <w:left w:val="nil"/>
              <w:bottom w:val="single" w:sz="8" w:space="0" w:color="auto"/>
              <w:right w:val="single" w:sz="8" w:space="0" w:color="auto"/>
            </w:tcBorders>
            <w:shd w:val="clear" w:color="auto" w:fill="auto"/>
            <w:vAlign w:val="center"/>
            <w:hideMark/>
          </w:tcPr>
          <w:p w14:paraId="31C92B0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0.374</w:t>
            </w:r>
          </w:p>
        </w:tc>
      </w:tr>
      <w:tr w:rsidR="006709B2" w:rsidRPr="006709B2" w14:paraId="60A53885"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17AE8A44" w14:textId="77777777"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2h-blood glucose (</w:t>
            </w:r>
            <w:proofErr w:type="spellStart"/>
            <w:r w:rsidRPr="006709B2">
              <w:rPr>
                <w:rFonts w:ascii="Calibri" w:eastAsia="Times New Roman" w:hAnsi="Calibri" w:cs="Calibri"/>
                <w:lang w:val="en-US" w:eastAsia="fi-FI"/>
              </w:rPr>
              <w:t>mmol</w:t>
            </w:r>
            <w:proofErr w:type="spellEnd"/>
            <w:r w:rsidRPr="006709B2">
              <w:rPr>
                <w:rFonts w:ascii="Calibri" w:eastAsia="Times New Roman" w:hAnsi="Calibri" w:cs="Calibri"/>
                <w:lang w:val="en-US"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1DFB1B8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6.5 (1.5)</w:t>
            </w:r>
          </w:p>
        </w:tc>
        <w:tc>
          <w:tcPr>
            <w:tcW w:w="728" w:type="pct"/>
            <w:tcBorders>
              <w:top w:val="nil"/>
              <w:left w:val="nil"/>
              <w:bottom w:val="single" w:sz="8" w:space="0" w:color="auto"/>
              <w:right w:val="single" w:sz="8" w:space="0" w:color="auto"/>
            </w:tcBorders>
            <w:shd w:val="clear" w:color="auto" w:fill="auto"/>
            <w:vAlign w:val="center"/>
            <w:hideMark/>
          </w:tcPr>
          <w:p w14:paraId="455C1F8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 (1.7)</w:t>
            </w:r>
          </w:p>
        </w:tc>
        <w:tc>
          <w:tcPr>
            <w:tcW w:w="625" w:type="pct"/>
            <w:tcBorders>
              <w:top w:val="nil"/>
              <w:left w:val="nil"/>
              <w:bottom w:val="single" w:sz="8" w:space="0" w:color="auto"/>
              <w:right w:val="single" w:sz="8" w:space="0" w:color="auto"/>
            </w:tcBorders>
            <w:shd w:val="clear" w:color="auto" w:fill="auto"/>
            <w:vAlign w:val="center"/>
            <w:hideMark/>
          </w:tcPr>
          <w:p w14:paraId="7A323FD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 (1.8)</w:t>
            </w:r>
          </w:p>
        </w:tc>
        <w:tc>
          <w:tcPr>
            <w:tcW w:w="598" w:type="pct"/>
            <w:tcBorders>
              <w:top w:val="nil"/>
              <w:left w:val="nil"/>
              <w:bottom w:val="single" w:sz="8" w:space="0" w:color="auto"/>
              <w:right w:val="single" w:sz="8" w:space="0" w:color="auto"/>
            </w:tcBorders>
            <w:shd w:val="clear" w:color="auto" w:fill="auto"/>
            <w:vAlign w:val="center"/>
            <w:hideMark/>
          </w:tcPr>
          <w:p w14:paraId="74C7944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6.4 (1.7)</w:t>
            </w:r>
          </w:p>
        </w:tc>
        <w:tc>
          <w:tcPr>
            <w:tcW w:w="728" w:type="pct"/>
            <w:tcBorders>
              <w:top w:val="nil"/>
              <w:left w:val="nil"/>
              <w:bottom w:val="single" w:sz="8" w:space="0" w:color="auto"/>
              <w:right w:val="single" w:sz="8" w:space="0" w:color="auto"/>
            </w:tcBorders>
            <w:shd w:val="clear" w:color="auto" w:fill="auto"/>
            <w:vAlign w:val="center"/>
            <w:hideMark/>
          </w:tcPr>
          <w:p w14:paraId="2790A07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 (1.7)</w:t>
            </w:r>
          </w:p>
        </w:tc>
        <w:tc>
          <w:tcPr>
            <w:tcW w:w="525" w:type="pct"/>
            <w:tcBorders>
              <w:top w:val="nil"/>
              <w:left w:val="nil"/>
              <w:bottom w:val="single" w:sz="8" w:space="0" w:color="auto"/>
              <w:right w:val="single" w:sz="8" w:space="0" w:color="auto"/>
            </w:tcBorders>
            <w:shd w:val="clear" w:color="auto" w:fill="auto"/>
            <w:vAlign w:val="center"/>
            <w:hideMark/>
          </w:tcPr>
          <w:p w14:paraId="7269D1D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0.198</w:t>
            </w:r>
          </w:p>
        </w:tc>
      </w:tr>
      <w:tr w:rsidR="006709B2" w:rsidRPr="006709B2" w14:paraId="51B5C9E7"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3D761E5C"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HbA1c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/mol)</w:t>
            </w:r>
          </w:p>
        </w:tc>
        <w:tc>
          <w:tcPr>
            <w:tcW w:w="662" w:type="pct"/>
            <w:tcBorders>
              <w:top w:val="nil"/>
              <w:left w:val="nil"/>
              <w:bottom w:val="single" w:sz="8" w:space="0" w:color="auto"/>
              <w:right w:val="single" w:sz="8" w:space="0" w:color="auto"/>
            </w:tcBorders>
            <w:shd w:val="clear" w:color="auto" w:fill="auto"/>
            <w:vAlign w:val="center"/>
            <w:hideMark/>
          </w:tcPr>
          <w:p w14:paraId="7777734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35.9 (4)</w:t>
            </w:r>
          </w:p>
        </w:tc>
        <w:tc>
          <w:tcPr>
            <w:tcW w:w="728" w:type="pct"/>
            <w:tcBorders>
              <w:top w:val="nil"/>
              <w:left w:val="nil"/>
              <w:bottom w:val="single" w:sz="8" w:space="0" w:color="auto"/>
              <w:right w:val="single" w:sz="8" w:space="0" w:color="auto"/>
            </w:tcBorders>
            <w:shd w:val="clear" w:color="auto" w:fill="auto"/>
            <w:vAlign w:val="center"/>
            <w:hideMark/>
          </w:tcPr>
          <w:p w14:paraId="3C8F66E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36.2 (3.6)</w:t>
            </w:r>
          </w:p>
        </w:tc>
        <w:tc>
          <w:tcPr>
            <w:tcW w:w="625" w:type="pct"/>
            <w:tcBorders>
              <w:top w:val="nil"/>
              <w:left w:val="nil"/>
              <w:bottom w:val="single" w:sz="8" w:space="0" w:color="auto"/>
              <w:right w:val="single" w:sz="8" w:space="0" w:color="auto"/>
            </w:tcBorders>
            <w:shd w:val="clear" w:color="auto" w:fill="auto"/>
            <w:vAlign w:val="center"/>
            <w:hideMark/>
          </w:tcPr>
          <w:p w14:paraId="646B979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35.9 (4.1)</w:t>
            </w:r>
          </w:p>
        </w:tc>
        <w:tc>
          <w:tcPr>
            <w:tcW w:w="598" w:type="pct"/>
            <w:tcBorders>
              <w:top w:val="nil"/>
              <w:left w:val="nil"/>
              <w:bottom w:val="single" w:sz="8" w:space="0" w:color="auto"/>
              <w:right w:val="single" w:sz="8" w:space="0" w:color="auto"/>
            </w:tcBorders>
            <w:shd w:val="clear" w:color="auto" w:fill="auto"/>
            <w:vAlign w:val="center"/>
            <w:hideMark/>
          </w:tcPr>
          <w:p w14:paraId="0EA3565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35.8 (3.9)</w:t>
            </w:r>
          </w:p>
        </w:tc>
        <w:tc>
          <w:tcPr>
            <w:tcW w:w="728" w:type="pct"/>
            <w:tcBorders>
              <w:top w:val="nil"/>
              <w:left w:val="nil"/>
              <w:bottom w:val="single" w:sz="8" w:space="0" w:color="auto"/>
              <w:right w:val="single" w:sz="8" w:space="0" w:color="auto"/>
            </w:tcBorders>
            <w:shd w:val="clear" w:color="auto" w:fill="auto"/>
            <w:vAlign w:val="center"/>
            <w:hideMark/>
          </w:tcPr>
          <w:p w14:paraId="2B353E2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36.3 (4)</w:t>
            </w:r>
          </w:p>
        </w:tc>
        <w:tc>
          <w:tcPr>
            <w:tcW w:w="525" w:type="pct"/>
            <w:tcBorders>
              <w:top w:val="nil"/>
              <w:left w:val="nil"/>
              <w:bottom w:val="single" w:sz="8" w:space="0" w:color="auto"/>
              <w:right w:val="single" w:sz="8" w:space="0" w:color="auto"/>
            </w:tcBorders>
            <w:shd w:val="clear" w:color="auto" w:fill="auto"/>
            <w:vAlign w:val="center"/>
            <w:hideMark/>
          </w:tcPr>
          <w:p w14:paraId="349EF8A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0.329</w:t>
            </w:r>
          </w:p>
        </w:tc>
      </w:tr>
      <w:tr w:rsidR="006709B2" w:rsidRPr="006709B2" w14:paraId="23011B19"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60F7557" w14:textId="77777777"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 xml:space="preserve">Fasting plasma insulin, </w:t>
            </w:r>
            <w:proofErr w:type="spellStart"/>
            <w:r w:rsidRPr="006709B2">
              <w:rPr>
                <w:rFonts w:ascii="Calibri" w:eastAsia="Times New Roman" w:hAnsi="Calibri" w:cs="Calibri"/>
                <w:lang w:val="en-US" w:eastAsia="fi-FI"/>
              </w:rPr>
              <w:t>pmol</w:t>
            </w:r>
            <w:proofErr w:type="spellEnd"/>
            <w:r w:rsidRPr="006709B2">
              <w:rPr>
                <w:rFonts w:ascii="Calibri" w:eastAsia="Times New Roman" w:hAnsi="Calibri" w:cs="Calibri"/>
                <w:lang w:val="en-US"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5A155CF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84.7 (144.7)</w:t>
            </w:r>
            <w:r w:rsidRPr="006709B2">
              <w:rPr>
                <w:rFonts w:ascii="Calibri" w:eastAsia="Times New Roman" w:hAnsi="Calibri" w:cs="Calibri"/>
                <w:b/>
                <w:bCs/>
                <w:color w:val="000000"/>
                <w:vertAlign w:val="subscript"/>
                <w:lang w:eastAsia="fi-FI"/>
              </w:rPr>
              <w:t>B,C,D,E</w:t>
            </w:r>
          </w:p>
        </w:tc>
        <w:tc>
          <w:tcPr>
            <w:tcW w:w="728" w:type="pct"/>
            <w:tcBorders>
              <w:top w:val="nil"/>
              <w:left w:val="nil"/>
              <w:bottom w:val="single" w:sz="8" w:space="0" w:color="auto"/>
              <w:right w:val="single" w:sz="8" w:space="0" w:color="auto"/>
            </w:tcBorders>
            <w:shd w:val="clear" w:color="auto" w:fill="auto"/>
            <w:vAlign w:val="center"/>
            <w:hideMark/>
          </w:tcPr>
          <w:p w14:paraId="009BC80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62.2 (42.6)</w:t>
            </w:r>
            <w:r w:rsidRPr="006709B2">
              <w:rPr>
                <w:rFonts w:ascii="Calibri" w:eastAsia="Times New Roman" w:hAnsi="Calibri" w:cs="Calibri"/>
                <w:b/>
                <w:bCs/>
                <w:color w:val="000000"/>
                <w:vertAlign w:val="subscript"/>
                <w:lang w:eastAsia="fi-FI"/>
              </w:rPr>
              <w:t>A</w:t>
            </w:r>
          </w:p>
        </w:tc>
        <w:tc>
          <w:tcPr>
            <w:tcW w:w="625" w:type="pct"/>
            <w:tcBorders>
              <w:top w:val="nil"/>
              <w:left w:val="nil"/>
              <w:bottom w:val="single" w:sz="8" w:space="0" w:color="auto"/>
              <w:right w:val="single" w:sz="8" w:space="0" w:color="auto"/>
            </w:tcBorders>
            <w:shd w:val="clear" w:color="auto" w:fill="auto"/>
            <w:vAlign w:val="center"/>
            <w:hideMark/>
          </w:tcPr>
          <w:p w14:paraId="7355375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76.4 (45.6)</w:t>
            </w:r>
            <w:r w:rsidRPr="006709B2">
              <w:rPr>
                <w:rFonts w:ascii="Calibri" w:eastAsia="Times New Roman" w:hAnsi="Calibri" w:cs="Calibri"/>
                <w:b/>
                <w:bCs/>
                <w:color w:val="000000"/>
                <w:vertAlign w:val="subscript"/>
                <w:lang w:eastAsia="fi-FI"/>
              </w:rPr>
              <w:t>A</w:t>
            </w:r>
          </w:p>
        </w:tc>
        <w:tc>
          <w:tcPr>
            <w:tcW w:w="598" w:type="pct"/>
            <w:tcBorders>
              <w:top w:val="nil"/>
              <w:left w:val="nil"/>
              <w:bottom w:val="single" w:sz="8" w:space="0" w:color="auto"/>
              <w:right w:val="single" w:sz="8" w:space="0" w:color="auto"/>
            </w:tcBorders>
            <w:shd w:val="clear" w:color="auto" w:fill="auto"/>
            <w:vAlign w:val="center"/>
            <w:hideMark/>
          </w:tcPr>
          <w:p w14:paraId="2737ED8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85.3 (50.7)</w:t>
            </w:r>
            <w:r w:rsidRPr="006709B2">
              <w:rPr>
                <w:rFonts w:ascii="Calibri" w:eastAsia="Times New Roman" w:hAnsi="Calibri" w:cs="Calibri"/>
                <w:b/>
                <w:bCs/>
                <w:color w:val="000000"/>
                <w:vertAlign w:val="subscript"/>
                <w:lang w:eastAsia="fi-FI"/>
              </w:rPr>
              <w:t>A</w:t>
            </w:r>
          </w:p>
        </w:tc>
        <w:tc>
          <w:tcPr>
            <w:tcW w:w="728" w:type="pct"/>
            <w:tcBorders>
              <w:top w:val="nil"/>
              <w:left w:val="nil"/>
              <w:bottom w:val="single" w:sz="8" w:space="0" w:color="auto"/>
              <w:right w:val="single" w:sz="8" w:space="0" w:color="auto"/>
            </w:tcBorders>
            <w:shd w:val="clear" w:color="auto" w:fill="auto"/>
            <w:vAlign w:val="center"/>
            <w:hideMark/>
          </w:tcPr>
          <w:p w14:paraId="27A1186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91.2 (59.3)</w:t>
            </w:r>
            <w:r w:rsidRPr="006709B2">
              <w:rPr>
                <w:rFonts w:ascii="Calibri" w:eastAsia="Times New Roman" w:hAnsi="Calibri" w:cs="Calibri"/>
                <w:b/>
                <w:bCs/>
                <w:color w:val="000000"/>
                <w:vertAlign w:val="subscript"/>
                <w:lang w:eastAsia="fi-FI"/>
              </w:rPr>
              <w:t>A</w:t>
            </w:r>
          </w:p>
        </w:tc>
        <w:tc>
          <w:tcPr>
            <w:tcW w:w="525" w:type="pct"/>
            <w:tcBorders>
              <w:top w:val="nil"/>
              <w:left w:val="nil"/>
              <w:bottom w:val="single" w:sz="8" w:space="0" w:color="auto"/>
              <w:right w:val="single" w:sz="8" w:space="0" w:color="auto"/>
            </w:tcBorders>
            <w:shd w:val="clear" w:color="auto" w:fill="auto"/>
            <w:vAlign w:val="center"/>
            <w:hideMark/>
          </w:tcPr>
          <w:p w14:paraId="6A3233FB"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0.006</w:t>
            </w:r>
          </w:p>
        </w:tc>
      </w:tr>
      <w:tr w:rsidR="006709B2" w:rsidRPr="006709B2" w14:paraId="758E8C8D"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7C794BAB" w14:textId="3F6AAED4"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2</w:t>
            </w:r>
            <w:r w:rsidR="003D083E">
              <w:rPr>
                <w:rFonts w:ascii="Calibri" w:eastAsia="Times New Roman" w:hAnsi="Calibri" w:cs="Calibri"/>
                <w:lang w:eastAsia="fi-FI"/>
              </w:rPr>
              <w:t>h</w:t>
            </w:r>
            <w:r w:rsidR="004F7420">
              <w:rPr>
                <w:rFonts w:ascii="Calibri" w:eastAsia="Times New Roman" w:hAnsi="Calibri" w:cs="Calibri"/>
                <w:lang w:eastAsia="fi-FI"/>
              </w:rPr>
              <w:t>-</w:t>
            </w:r>
            <w:r w:rsidRPr="006709B2">
              <w:rPr>
                <w:rFonts w:ascii="Calibri" w:eastAsia="Times New Roman" w:hAnsi="Calibri" w:cs="Calibri"/>
                <w:lang w:eastAsia="fi-FI"/>
              </w:rPr>
              <w:t xml:space="preserve">plasma </w:t>
            </w:r>
            <w:proofErr w:type="spellStart"/>
            <w:r w:rsidRPr="006709B2">
              <w:rPr>
                <w:rFonts w:ascii="Calibri" w:eastAsia="Times New Roman" w:hAnsi="Calibri" w:cs="Calibri"/>
                <w:lang w:eastAsia="fi-FI"/>
              </w:rPr>
              <w:t>insulin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pmol</w:t>
            </w:r>
            <w:proofErr w:type="spellEnd"/>
            <w:r w:rsidRPr="006709B2">
              <w:rPr>
                <w:rFonts w:ascii="Calibri" w:eastAsia="Times New Roman" w:hAnsi="Calibri" w:cs="Calibri"/>
                <w:lang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5458EB2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497.6 (378.9)</w:t>
            </w:r>
          </w:p>
        </w:tc>
        <w:tc>
          <w:tcPr>
            <w:tcW w:w="728" w:type="pct"/>
            <w:tcBorders>
              <w:top w:val="nil"/>
              <w:left w:val="nil"/>
              <w:bottom w:val="single" w:sz="8" w:space="0" w:color="auto"/>
              <w:right w:val="single" w:sz="8" w:space="0" w:color="auto"/>
            </w:tcBorders>
            <w:shd w:val="clear" w:color="auto" w:fill="auto"/>
            <w:vAlign w:val="center"/>
            <w:hideMark/>
          </w:tcPr>
          <w:p w14:paraId="7242707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457.4 (434.9)</w:t>
            </w:r>
          </w:p>
        </w:tc>
        <w:tc>
          <w:tcPr>
            <w:tcW w:w="625" w:type="pct"/>
            <w:tcBorders>
              <w:top w:val="nil"/>
              <w:left w:val="nil"/>
              <w:bottom w:val="single" w:sz="8" w:space="0" w:color="auto"/>
              <w:right w:val="single" w:sz="8" w:space="0" w:color="auto"/>
            </w:tcBorders>
            <w:shd w:val="clear" w:color="auto" w:fill="auto"/>
            <w:vAlign w:val="center"/>
            <w:hideMark/>
          </w:tcPr>
          <w:p w14:paraId="79E166A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540.4 (458.8)</w:t>
            </w:r>
          </w:p>
        </w:tc>
        <w:tc>
          <w:tcPr>
            <w:tcW w:w="598" w:type="pct"/>
            <w:tcBorders>
              <w:top w:val="nil"/>
              <w:left w:val="nil"/>
              <w:bottom w:val="single" w:sz="8" w:space="0" w:color="auto"/>
              <w:right w:val="single" w:sz="8" w:space="0" w:color="auto"/>
            </w:tcBorders>
            <w:shd w:val="clear" w:color="auto" w:fill="auto"/>
            <w:vAlign w:val="center"/>
            <w:hideMark/>
          </w:tcPr>
          <w:p w14:paraId="572B5A2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566.6 (558.2)</w:t>
            </w:r>
          </w:p>
        </w:tc>
        <w:tc>
          <w:tcPr>
            <w:tcW w:w="728" w:type="pct"/>
            <w:tcBorders>
              <w:top w:val="nil"/>
              <w:left w:val="nil"/>
              <w:bottom w:val="single" w:sz="8" w:space="0" w:color="auto"/>
              <w:right w:val="single" w:sz="8" w:space="0" w:color="auto"/>
            </w:tcBorders>
            <w:shd w:val="clear" w:color="auto" w:fill="auto"/>
            <w:vAlign w:val="center"/>
            <w:hideMark/>
          </w:tcPr>
          <w:p w14:paraId="352E430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600.6 (567.7)</w:t>
            </w:r>
          </w:p>
        </w:tc>
        <w:tc>
          <w:tcPr>
            <w:tcW w:w="525" w:type="pct"/>
            <w:tcBorders>
              <w:top w:val="nil"/>
              <w:left w:val="nil"/>
              <w:bottom w:val="single" w:sz="8" w:space="0" w:color="auto"/>
              <w:right w:val="single" w:sz="8" w:space="0" w:color="auto"/>
            </w:tcBorders>
            <w:shd w:val="clear" w:color="auto" w:fill="auto"/>
            <w:vAlign w:val="center"/>
            <w:hideMark/>
          </w:tcPr>
          <w:p w14:paraId="4ACEAB4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0.523</w:t>
            </w:r>
          </w:p>
        </w:tc>
      </w:tr>
      <w:tr w:rsidR="006709B2" w:rsidRPr="006709B2" w14:paraId="6171AC1C"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78B2E66B"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Matsuda</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insulin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sensitivity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index</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023E97F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 (9.7)</w:t>
            </w:r>
          </w:p>
        </w:tc>
        <w:tc>
          <w:tcPr>
            <w:tcW w:w="728" w:type="pct"/>
            <w:tcBorders>
              <w:top w:val="nil"/>
              <w:left w:val="nil"/>
              <w:bottom w:val="single" w:sz="8" w:space="0" w:color="auto"/>
              <w:right w:val="single" w:sz="8" w:space="0" w:color="auto"/>
            </w:tcBorders>
            <w:shd w:val="clear" w:color="auto" w:fill="auto"/>
            <w:vAlign w:val="center"/>
            <w:hideMark/>
          </w:tcPr>
          <w:p w14:paraId="3659041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16.1 (8.9)</w:t>
            </w:r>
          </w:p>
        </w:tc>
        <w:tc>
          <w:tcPr>
            <w:tcW w:w="625" w:type="pct"/>
            <w:tcBorders>
              <w:top w:val="nil"/>
              <w:left w:val="nil"/>
              <w:bottom w:val="single" w:sz="8" w:space="0" w:color="auto"/>
              <w:right w:val="single" w:sz="8" w:space="0" w:color="auto"/>
            </w:tcBorders>
            <w:shd w:val="clear" w:color="auto" w:fill="auto"/>
            <w:vAlign w:val="center"/>
            <w:hideMark/>
          </w:tcPr>
          <w:p w14:paraId="0FFF085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13.6 (8)</w:t>
            </w:r>
          </w:p>
        </w:tc>
        <w:tc>
          <w:tcPr>
            <w:tcW w:w="598" w:type="pct"/>
            <w:tcBorders>
              <w:top w:val="nil"/>
              <w:left w:val="nil"/>
              <w:bottom w:val="single" w:sz="8" w:space="0" w:color="auto"/>
              <w:right w:val="single" w:sz="8" w:space="0" w:color="auto"/>
            </w:tcBorders>
            <w:shd w:val="clear" w:color="auto" w:fill="auto"/>
            <w:vAlign w:val="center"/>
            <w:hideMark/>
          </w:tcPr>
          <w:p w14:paraId="45F04A4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12.4 (7.6)</w:t>
            </w:r>
          </w:p>
        </w:tc>
        <w:tc>
          <w:tcPr>
            <w:tcW w:w="728" w:type="pct"/>
            <w:tcBorders>
              <w:top w:val="nil"/>
              <w:left w:val="nil"/>
              <w:bottom w:val="single" w:sz="8" w:space="0" w:color="auto"/>
              <w:right w:val="single" w:sz="8" w:space="0" w:color="auto"/>
            </w:tcBorders>
            <w:shd w:val="clear" w:color="auto" w:fill="auto"/>
            <w:vAlign w:val="center"/>
            <w:hideMark/>
          </w:tcPr>
          <w:p w14:paraId="2E5F2B2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11.7 (7.8)</w:t>
            </w:r>
          </w:p>
        </w:tc>
        <w:tc>
          <w:tcPr>
            <w:tcW w:w="525" w:type="pct"/>
            <w:tcBorders>
              <w:top w:val="nil"/>
              <w:left w:val="nil"/>
              <w:bottom w:val="single" w:sz="8" w:space="0" w:color="auto"/>
              <w:right w:val="single" w:sz="8" w:space="0" w:color="auto"/>
            </w:tcBorders>
            <w:shd w:val="clear" w:color="auto" w:fill="auto"/>
            <w:vAlign w:val="center"/>
            <w:hideMark/>
          </w:tcPr>
          <w:p w14:paraId="1406BC4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0.679</w:t>
            </w:r>
          </w:p>
        </w:tc>
      </w:tr>
      <w:tr w:rsidR="006709B2" w:rsidRPr="006709B2" w14:paraId="711396F6"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60E4907A"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Disposition </w:t>
            </w:r>
            <w:proofErr w:type="spellStart"/>
            <w:r w:rsidRPr="006709B2">
              <w:rPr>
                <w:rFonts w:ascii="Calibri" w:eastAsia="Times New Roman" w:hAnsi="Calibri" w:cs="Calibri"/>
                <w:lang w:eastAsia="fi-FI"/>
              </w:rPr>
              <w:t>index</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3B877E2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438 (162.9)</w:t>
            </w:r>
          </w:p>
        </w:tc>
        <w:tc>
          <w:tcPr>
            <w:tcW w:w="728" w:type="pct"/>
            <w:tcBorders>
              <w:top w:val="nil"/>
              <w:left w:val="nil"/>
              <w:bottom w:val="single" w:sz="8" w:space="0" w:color="auto"/>
              <w:right w:val="single" w:sz="8" w:space="0" w:color="auto"/>
            </w:tcBorders>
            <w:shd w:val="clear" w:color="auto" w:fill="auto"/>
            <w:vAlign w:val="center"/>
            <w:hideMark/>
          </w:tcPr>
          <w:p w14:paraId="57FF4BE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470.2 (203.8)</w:t>
            </w:r>
          </w:p>
        </w:tc>
        <w:tc>
          <w:tcPr>
            <w:tcW w:w="625" w:type="pct"/>
            <w:tcBorders>
              <w:top w:val="nil"/>
              <w:left w:val="nil"/>
              <w:bottom w:val="single" w:sz="8" w:space="0" w:color="auto"/>
              <w:right w:val="single" w:sz="8" w:space="0" w:color="auto"/>
            </w:tcBorders>
            <w:shd w:val="clear" w:color="auto" w:fill="auto"/>
            <w:vAlign w:val="center"/>
            <w:hideMark/>
          </w:tcPr>
          <w:p w14:paraId="780EA29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450.3 (223.6)</w:t>
            </w:r>
          </w:p>
        </w:tc>
        <w:tc>
          <w:tcPr>
            <w:tcW w:w="598" w:type="pct"/>
            <w:tcBorders>
              <w:top w:val="nil"/>
              <w:left w:val="nil"/>
              <w:bottom w:val="single" w:sz="8" w:space="0" w:color="auto"/>
              <w:right w:val="single" w:sz="8" w:space="0" w:color="auto"/>
            </w:tcBorders>
            <w:shd w:val="clear" w:color="auto" w:fill="auto"/>
            <w:vAlign w:val="center"/>
            <w:hideMark/>
          </w:tcPr>
          <w:p w14:paraId="647F9ED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446.5 (207.6)</w:t>
            </w:r>
          </w:p>
        </w:tc>
        <w:tc>
          <w:tcPr>
            <w:tcW w:w="728" w:type="pct"/>
            <w:tcBorders>
              <w:top w:val="nil"/>
              <w:left w:val="nil"/>
              <w:bottom w:val="single" w:sz="8" w:space="0" w:color="auto"/>
              <w:right w:val="single" w:sz="8" w:space="0" w:color="auto"/>
            </w:tcBorders>
            <w:shd w:val="clear" w:color="auto" w:fill="auto"/>
            <w:vAlign w:val="center"/>
            <w:hideMark/>
          </w:tcPr>
          <w:p w14:paraId="0EFD9C3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431.8 (212.3)</w:t>
            </w:r>
          </w:p>
        </w:tc>
        <w:tc>
          <w:tcPr>
            <w:tcW w:w="525" w:type="pct"/>
            <w:tcBorders>
              <w:top w:val="nil"/>
              <w:left w:val="nil"/>
              <w:bottom w:val="single" w:sz="8" w:space="0" w:color="auto"/>
              <w:right w:val="single" w:sz="8" w:space="0" w:color="auto"/>
            </w:tcBorders>
            <w:shd w:val="clear" w:color="auto" w:fill="auto"/>
            <w:vAlign w:val="center"/>
            <w:hideMark/>
          </w:tcPr>
          <w:p w14:paraId="325E91F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0.281</w:t>
            </w:r>
          </w:p>
        </w:tc>
      </w:tr>
      <w:tr w:rsidR="006709B2" w:rsidRPr="006709B2" w14:paraId="6E3B59EF"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17934578"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Total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07DCC7D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(1)</w:t>
            </w:r>
          </w:p>
        </w:tc>
        <w:tc>
          <w:tcPr>
            <w:tcW w:w="728" w:type="pct"/>
            <w:tcBorders>
              <w:top w:val="nil"/>
              <w:left w:val="nil"/>
              <w:bottom w:val="single" w:sz="8" w:space="0" w:color="auto"/>
              <w:right w:val="single" w:sz="8" w:space="0" w:color="auto"/>
            </w:tcBorders>
            <w:shd w:val="clear" w:color="auto" w:fill="auto"/>
            <w:vAlign w:val="center"/>
            <w:hideMark/>
          </w:tcPr>
          <w:p w14:paraId="3BEC36C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5.4 (1)</w:t>
            </w:r>
          </w:p>
        </w:tc>
        <w:tc>
          <w:tcPr>
            <w:tcW w:w="625" w:type="pct"/>
            <w:tcBorders>
              <w:top w:val="nil"/>
              <w:left w:val="nil"/>
              <w:bottom w:val="single" w:sz="8" w:space="0" w:color="auto"/>
              <w:right w:val="single" w:sz="8" w:space="0" w:color="auto"/>
            </w:tcBorders>
            <w:shd w:val="clear" w:color="auto" w:fill="auto"/>
            <w:vAlign w:val="center"/>
            <w:hideMark/>
          </w:tcPr>
          <w:p w14:paraId="6FFDA9A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5.2 (0.9)</w:t>
            </w:r>
          </w:p>
        </w:tc>
        <w:tc>
          <w:tcPr>
            <w:tcW w:w="598" w:type="pct"/>
            <w:tcBorders>
              <w:top w:val="nil"/>
              <w:left w:val="nil"/>
              <w:bottom w:val="single" w:sz="8" w:space="0" w:color="auto"/>
              <w:right w:val="single" w:sz="8" w:space="0" w:color="auto"/>
            </w:tcBorders>
            <w:shd w:val="clear" w:color="auto" w:fill="auto"/>
            <w:vAlign w:val="center"/>
            <w:hideMark/>
          </w:tcPr>
          <w:p w14:paraId="7161A10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5.2 (1)</w:t>
            </w:r>
          </w:p>
        </w:tc>
        <w:tc>
          <w:tcPr>
            <w:tcW w:w="728" w:type="pct"/>
            <w:tcBorders>
              <w:top w:val="nil"/>
              <w:left w:val="nil"/>
              <w:bottom w:val="single" w:sz="8" w:space="0" w:color="auto"/>
              <w:right w:val="single" w:sz="8" w:space="0" w:color="auto"/>
            </w:tcBorders>
            <w:shd w:val="clear" w:color="auto" w:fill="auto"/>
            <w:vAlign w:val="center"/>
            <w:hideMark/>
          </w:tcPr>
          <w:p w14:paraId="496BD9C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5.2 (1)</w:t>
            </w:r>
          </w:p>
        </w:tc>
        <w:tc>
          <w:tcPr>
            <w:tcW w:w="525" w:type="pct"/>
            <w:tcBorders>
              <w:top w:val="nil"/>
              <w:left w:val="nil"/>
              <w:bottom w:val="single" w:sz="8" w:space="0" w:color="auto"/>
              <w:right w:val="single" w:sz="8" w:space="0" w:color="auto"/>
            </w:tcBorders>
            <w:shd w:val="clear" w:color="auto" w:fill="auto"/>
            <w:vAlign w:val="center"/>
            <w:hideMark/>
          </w:tcPr>
          <w:p w14:paraId="498E2C0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0.327</w:t>
            </w:r>
          </w:p>
        </w:tc>
      </w:tr>
      <w:tr w:rsidR="006709B2" w:rsidRPr="006709B2" w14:paraId="5B6260D8"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75F626C6"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lastRenderedPageBreak/>
              <w:t xml:space="preserve">LDL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7F3A6AF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3.3 (0.9)</w:t>
            </w:r>
          </w:p>
        </w:tc>
        <w:tc>
          <w:tcPr>
            <w:tcW w:w="728" w:type="pct"/>
            <w:tcBorders>
              <w:top w:val="nil"/>
              <w:left w:val="nil"/>
              <w:bottom w:val="single" w:sz="8" w:space="0" w:color="auto"/>
              <w:right w:val="single" w:sz="8" w:space="0" w:color="auto"/>
            </w:tcBorders>
            <w:shd w:val="clear" w:color="auto" w:fill="auto"/>
            <w:vAlign w:val="center"/>
            <w:hideMark/>
          </w:tcPr>
          <w:p w14:paraId="7F27963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3.2 (0.9)</w:t>
            </w:r>
          </w:p>
        </w:tc>
        <w:tc>
          <w:tcPr>
            <w:tcW w:w="625" w:type="pct"/>
            <w:tcBorders>
              <w:top w:val="nil"/>
              <w:left w:val="nil"/>
              <w:bottom w:val="single" w:sz="8" w:space="0" w:color="auto"/>
              <w:right w:val="single" w:sz="8" w:space="0" w:color="auto"/>
            </w:tcBorders>
            <w:shd w:val="clear" w:color="auto" w:fill="auto"/>
            <w:vAlign w:val="center"/>
            <w:hideMark/>
          </w:tcPr>
          <w:p w14:paraId="2CBADD9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3.2 (0.8)</w:t>
            </w:r>
          </w:p>
        </w:tc>
        <w:tc>
          <w:tcPr>
            <w:tcW w:w="598" w:type="pct"/>
            <w:tcBorders>
              <w:top w:val="nil"/>
              <w:left w:val="nil"/>
              <w:bottom w:val="single" w:sz="8" w:space="0" w:color="auto"/>
              <w:right w:val="single" w:sz="8" w:space="0" w:color="auto"/>
            </w:tcBorders>
            <w:shd w:val="clear" w:color="auto" w:fill="auto"/>
            <w:vAlign w:val="center"/>
            <w:hideMark/>
          </w:tcPr>
          <w:p w14:paraId="17D42F2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3.2 (0.8)</w:t>
            </w:r>
          </w:p>
        </w:tc>
        <w:tc>
          <w:tcPr>
            <w:tcW w:w="728" w:type="pct"/>
            <w:tcBorders>
              <w:top w:val="nil"/>
              <w:left w:val="nil"/>
              <w:bottom w:val="single" w:sz="8" w:space="0" w:color="auto"/>
              <w:right w:val="single" w:sz="8" w:space="0" w:color="auto"/>
            </w:tcBorders>
            <w:shd w:val="clear" w:color="auto" w:fill="auto"/>
            <w:vAlign w:val="center"/>
            <w:hideMark/>
          </w:tcPr>
          <w:p w14:paraId="42215BE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3.2 (0.9)</w:t>
            </w:r>
          </w:p>
        </w:tc>
        <w:tc>
          <w:tcPr>
            <w:tcW w:w="525" w:type="pct"/>
            <w:tcBorders>
              <w:top w:val="nil"/>
              <w:left w:val="nil"/>
              <w:bottom w:val="single" w:sz="8" w:space="0" w:color="auto"/>
              <w:right w:val="single" w:sz="8" w:space="0" w:color="auto"/>
            </w:tcBorders>
            <w:shd w:val="clear" w:color="auto" w:fill="auto"/>
            <w:vAlign w:val="center"/>
            <w:hideMark/>
          </w:tcPr>
          <w:p w14:paraId="14CEC4D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0.845</w:t>
            </w:r>
          </w:p>
        </w:tc>
      </w:tr>
      <w:tr w:rsidR="006709B2" w:rsidRPr="006709B2" w14:paraId="098B9CEF"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682A1828"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HDL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31EDA0A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1.7 (0.5)</w:t>
            </w:r>
          </w:p>
        </w:tc>
        <w:tc>
          <w:tcPr>
            <w:tcW w:w="728" w:type="pct"/>
            <w:tcBorders>
              <w:top w:val="nil"/>
              <w:left w:val="nil"/>
              <w:bottom w:val="single" w:sz="8" w:space="0" w:color="auto"/>
              <w:right w:val="single" w:sz="8" w:space="0" w:color="auto"/>
            </w:tcBorders>
            <w:shd w:val="clear" w:color="auto" w:fill="auto"/>
            <w:vAlign w:val="center"/>
            <w:hideMark/>
          </w:tcPr>
          <w:p w14:paraId="0438222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1.7 (0.4)</w:t>
            </w:r>
          </w:p>
        </w:tc>
        <w:tc>
          <w:tcPr>
            <w:tcW w:w="625" w:type="pct"/>
            <w:tcBorders>
              <w:top w:val="nil"/>
              <w:left w:val="nil"/>
              <w:bottom w:val="single" w:sz="8" w:space="0" w:color="auto"/>
              <w:right w:val="single" w:sz="8" w:space="0" w:color="auto"/>
            </w:tcBorders>
            <w:shd w:val="clear" w:color="auto" w:fill="auto"/>
            <w:vAlign w:val="center"/>
            <w:hideMark/>
          </w:tcPr>
          <w:p w14:paraId="7881CCB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 (0.4)</w:t>
            </w:r>
          </w:p>
        </w:tc>
        <w:tc>
          <w:tcPr>
            <w:tcW w:w="598" w:type="pct"/>
            <w:tcBorders>
              <w:top w:val="nil"/>
              <w:left w:val="nil"/>
              <w:bottom w:val="single" w:sz="8" w:space="0" w:color="auto"/>
              <w:right w:val="single" w:sz="8" w:space="0" w:color="auto"/>
            </w:tcBorders>
            <w:shd w:val="clear" w:color="auto" w:fill="auto"/>
            <w:vAlign w:val="center"/>
            <w:hideMark/>
          </w:tcPr>
          <w:p w14:paraId="2698417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 (0.4)</w:t>
            </w:r>
          </w:p>
        </w:tc>
        <w:tc>
          <w:tcPr>
            <w:tcW w:w="728" w:type="pct"/>
            <w:tcBorders>
              <w:top w:val="nil"/>
              <w:left w:val="nil"/>
              <w:bottom w:val="single" w:sz="8" w:space="0" w:color="auto"/>
              <w:right w:val="single" w:sz="8" w:space="0" w:color="auto"/>
            </w:tcBorders>
            <w:shd w:val="clear" w:color="auto" w:fill="auto"/>
            <w:vAlign w:val="center"/>
            <w:hideMark/>
          </w:tcPr>
          <w:p w14:paraId="3A13F46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 (0.3)</w:t>
            </w:r>
          </w:p>
        </w:tc>
        <w:tc>
          <w:tcPr>
            <w:tcW w:w="525" w:type="pct"/>
            <w:tcBorders>
              <w:top w:val="nil"/>
              <w:left w:val="nil"/>
              <w:bottom w:val="single" w:sz="8" w:space="0" w:color="auto"/>
              <w:right w:val="single" w:sz="8" w:space="0" w:color="auto"/>
            </w:tcBorders>
            <w:shd w:val="clear" w:color="auto" w:fill="auto"/>
            <w:vAlign w:val="center"/>
            <w:hideMark/>
          </w:tcPr>
          <w:p w14:paraId="2A93F78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0.207</w:t>
            </w:r>
          </w:p>
        </w:tc>
      </w:tr>
      <w:tr w:rsidR="006709B2" w:rsidRPr="006709B2" w14:paraId="567B1B3C" w14:textId="77777777" w:rsidTr="006709B2">
        <w:trPr>
          <w:trHeight w:val="30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C103AB7"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Triglycerides</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662" w:type="pct"/>
            <w:tcBorders>
              <w:top w:val="nil"/>
              <w:left w:val="nil"/>
              <w:bottom w:val="single" w:sz="8" w:space="0" w:color="auto"/>
              <w:right w:val="single" w:sz="8" w:space="0" w:color="auto"/>
            </w:tcBorders>
            <w:shd w:val="clear" w:color="auto" w:fill="auto"/>
            <w:vAlign w:val="center"/>
            <w:hideMark/>
          </w:tcPr>
          <w:p w14:paraId="25A959A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(0.8)</w:t>
            </w:r>
          </w:p>
        </w:tc>
        <w:tc>
          <w:tcPr>
            <w:tcW w:w="728" w:type="pct"/>
            <w:tcBorders>
              <w:top w:val="nil"/>
              <w:left w:val="nil"/>
              <w:bottom w:val="single" w:sz="8" w:space="0" w:color="auto"/>
              <w:right w:val="single" w:sz="8" w:space="0" w:color="auto"/>
            </w:tcBorders>
            <w:shd w:val="clear" w:color="auto" w:fill="auto"/>
            <w:vAlign w:val="center"/>
            <w:hideMark/>
          </w:tcPr>
          <w:p w14:paraId="6CE1D12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1.2 (0.5)</w:t>
            </w:r>
          </w:p>
        </w:tc>
        <w:tc>
          <w:tcPr>
            <w:tcW w:w="625" w:type="pct"/>
            <w:tcBorders>
              <w:top w:val="nil"/>
              <w:left w:val="nil"/>
              <w:bottom w:val="single" w:sz="8" w:space="0" w:color="auto"/>
              <w:right w:val="single" w:sz="8" w:space="0" w:color="auto"/>
            </w:tcBorders>
            <w:shd w:val="clear" w:color="auto" w:fill="auto"/>
            <w:vAlign w:val="center"/>
            <w:hideMark/>
          </w:tcPr>
          <w:p w14:paraId="2E20E14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 (0.7)</w:t>
            </w:r>
          </w:p>
        </w:tc>
        <w:tc>
          <w:tcPr>
            <w:tcW w:w="598" w:type="pct"/>
            <w:tcBorders>
              <w:top w:val="nil"/>
              <w:left w:val="nil"/>
              <w:bottom w:val="single" w:sz="8" w:space="0" w:color="auto"/>
              <w:right w:val="single" w:sz="8" w:space="0" w:color="auto"/>
            </w:tcBorders>
            <w:shd w:val="clear" w:color="auto" w:fill="auto"/>
            <w:vAlign w:val="center"/>
            <w:hideMark/>
          </w:tcPr>
          <w:p w14:paraId="3E6FA8E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(0.6)</w:t>
            </w:r>
          </w:p>
        </w:tc>
        <w:tc>
          <w:tcPr>
            <w:tcW w:w="728" w:type="pct"/>
            <w:tcBorders>
              <w:top w:val="nil"/>
              <w:left w:val="nil"/>
              <w:bottom w:val="single" w:sz="8" w:space="0" w:color="auto"/>
              <w:right w:val="single" w:sz="8" w:space="0" w:color="auto"/>
            </w:tcBorders>
            <w:shd w:val="clear" w:color="auto" w:fill="auto"/>
            <w:vAlign w:val="center"/>
            <w:hideMark/>
          </w:tcPr>
          <w:p w14:paraId="5CB06C2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(0.7)</w:t>
            </w:r>
          </w:p>
        </w:tc>
        <w:tc>
          <w:tcPr>
            <w:tcW w:w="525" w:type="pct"/>
            <w:tcBorders>
              <w:top w:val="nil"/>
              <w:left w:val="nil"/>
              <w:bottom w:val="single" w:sz="8" w:space="0" w:color="auto"/>
              <w:right w:val="single" w:sz="8" w:space="0" w:color="auto"/>
            </w:tcBorders>
            <w:shd w:val="clear" w:color="auto" w:fill="auto"/>
            <w:vAlign w:val="center"/>
            <w:hideMark/>
          </w:tcPr>
          <w:p w14:paraId="77320F1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0.375 </w:t>
            </w:r>
          </w:p>
        </w:tc>
      </w:tr>
      <w:tr w:rsidR="006709B2" w:rsidRPr="006709B2" w14:paraId="1DE5C5DC"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4BD0BA1E"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Emotional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eating</w:t>
            </w:r>
            <w:r w:rsidRPr="006709B2">
              <w:rPr>
                <w:rFonts w:ascii="Calibri" w:eastAsia="Times New Roman" w:hAnsi="Calibri" w:cs="Calibri"/>
                <w:vertAlign w:val="superscript"/>
                <w:lang w:eastAsia="fi-FI"/>
              </w:rPr>
              <w:t>a</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2180EB4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37.8 (31.3)</w:t>
            </w:r>
            <w:r w:rsidRPr="006709B2">
              <w:rPr>
                <w:rFonts w:ascii="Calibri" w:eastAsia="Times New Roman" w:hAnsi="Calibri" w:cs="Calibri"/>
                <w:b/>
                <w:bCs/>
                <w:color w:val="000000"/>
                <w:vertAlign w:val="subscript"/>
                <w:lang w:eastAsia="fi-FI"/>
              </w:rPr>
              <w:t>C,D,E</w:t>
            </w:r>
          </w:p>
        </w:tc>
        <w:tc>
          <w:tcPr>
            <w:tcW w:w="728" w:type="pct"/>
            <w:tcBorders>
              <w:top w:val="nil"/>
              <w:left w:val="nil"/>
              <w:bottom w:val="single" w:sz="8" w:space="0" w:color="auto"/>
              <w:right w:val="single" w:sz="8" w:space="0" w:color="auto"/>
            </w:tcBorders>
            <w:shd w:val="clear" w:color="auto" w:fill="auto"/>
            <w:vAlign w:val="center"/>
            <w:hideMark/>
          </w:tcPr>
          <w:p w14:paraId="69CE456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34.3 (23.2)</w:t>
            </w:r>
            <w:r w:rsidRPr="006709B2">
              <w:rPr>
                <w:rFonts w:ascii="Calibri" w:eastAsia="Times New Roman" w:hAnsi="Calibri" w:cs="Calibri"/>
                <w:b/>
                <w:bCs/>
                <w:color w:val="000000"/>
                <w:vertAlign w:val="subscript"/>
                <w:lang w:eastAsia="fi-FI"/>
              </w:rPr>
              <w:t>C,D,E</w:t>
            </w:r>
          </w:p>
        </w:tc>
        <w:tc>
          <w:tcPr>
            <w:tcW w:w="625" w:type="pct"/>
            <w:tcBorders>
              <w:top w:val="nil"/>
              <w:left w:val="nil"/>
              <w:bottom w:val="single" w:sz="8" w:space="0" w:color="auto"/>
              <w:right w:val="single" w:sz="8" w:space="0" w:color="auto"/>
            </w:tcBorders>
            <w:shd w:val="clear" w:color="auto" w:fill="auto"/>
            <w:vAlign w:val="center"/>
            <w:hideMark/>
          </w:tcPr>
          <w:p w14:paraId="294A498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49 (27.6)</w:t>
            </w:r>
            <w:r w:rsidRPr="006709B2">
              <w:rPr>
                <w:rFonts w:ascii="Calibri" w:eastAsia="Times New Roman" w:hAnsi="Calibri" w:cs="Calibri"/>
                <w:b/>
                <w:bCs/>
                <w:color w:val="000000"/>
                <w:vertAlign w:val="subscript"/>
                <w:lang w:eastAsia="fi-FI"/>
              </w:rPr>
              <w:t>A,B,D,E</w:t>
            </w:r>
          </w:p>
        </w:tc>
        <w:tc>
          <w:tcPr>
            <w:tcW w:w="598" w:type="pct"/>
            <w:tcBorders>
              <w:top w:val="nil"/>
              <w:left w:val="nil"/>
              <w:bottom w:val="single" w:sz="8" w:space="0" w:color="auto"/>
              <w:right w:val="single" w:sz="8" w:space="0" w:color="auto"/>
            </w:tcBorders>
            <w:shd w:val="clear" w:color="auto" w:fill="auto"/>
            <w:vAlign w:val="center"/>
            <w:hideMark/>
          </w:tcPr>
          <w:p w14:paraId="21F2AAB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59 (27.5)</w:t>
            </w:r>
            <w:r w:rsidRPr="006709B2">
              <w:rPr>
                <w:rFonts w:ascii="Calibri" w:eastAsia="Times New Roman" w:hAnsi="Calibri" w:cs="Calibri"/>
                <w:b/>
                <w:bCs/>
                <w:color w:val="000000"/>
                <w:vertAlign w:val="subscript"/>
                <w:lang w:eastAsia="fi-FI"/>
              </w:rPr>
              <w:t>A,B,C,E</w:t>
            </w:r>
          </w:p>
        </w:tc>
        <w:tc>
          <w:tcPr>
            <w:tcW w:w="728" w:type="pct"/>
            <w:tcBorders>
              <w:top w:val="nil"/>
              <w:left w:val="nil"/>
              <w:bottom w:val="single" w:sz="8" w:space="0" w:color="auto"/>
              <w:right w:val="single" w:sz="8" w:space="0" w:color="auto"/>
            </w:tcBorders>
            <w:shd w:val="clear" w:color="auto" w:fill="auto"/>
            <w:vAlign w:val="center"/>
            <w:hideMark/>
          </w:tcPr>
          <w:p w14:paraId="758BE19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62.9 (28)</w:t>
            </w:r>
            <w:r w:rsidRPr="006709B2">
              <w:rPr>
                <w:rFonts w:ascii="Calibri" w:eastAsia="Times New Roman" w:hAnsi="Calibri" w:cs="Calibri"/>
                <w:b/>
                <w:bCs/>
                <w:color w:val="000000"/>
                <w:vertAlign w:val="subscript"/>
                <w:lang w:eastAsia="fi-FI"/>
              </w:rPr>
              <w:t>A,B,C,D</w:t>
            </w:r>
          </w:p>
        </w:tc>
        <w:tc>
          <w:tcPr>
            <w:tcW w:w="525" w:type="pct"/>
            <w:tcBorders>
              <w:top w:val="nil"/>
              <w:left w:val="nil"/>
              <w:bottom w:val="single" w:sz="8" w:space="0" w:color="auto"/>
              <w:right w:val="single" w:sz="8" w:space="0" w:color="auto"/>
            </w:tcBorders>
            <w:shd w:val="clear" w:color="auto" w:fill="auto"/>
            <w:vAlign w:val="center"/>
            <w:hideMark/>
          </w:tcPr>
          <w:p w14:paraId="1259E653"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&lt; 0.001</w:t>
            </w:r>
          </w:p>
        </w:tc>
      </w:tr>
      <w:tr w:rsidR="006709B2" w:rsidRPr="006709B2" w14:paraId="7B52B017"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12E45C3F"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total</w:t>
            </w:r>
            <w:r w:rsidRPr="006709B2">
              <w:rPr>
                <w:rFonts w:ascii="Calibri" w:eastAsia="Times New Roman" w:hAnsi="Calibri" w:cs="Calibri"/>
                <w:vertAlign w:val="superscript"/>
                <w:lang w:eastAsia="fi-FI"/>
              </w:rPr>
              <w:t>b</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5DB38FC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(0.5)</w:t>
            </w:r>
          </w:p>
        </w:tc>
        <w:tc>
          <w:tcPr>
            <w:tcW w:w="728" w:type="pct"/>
            <w:tcBorders>
              <w:top w:val="nil"/>
              <w:left w:val="nil"/>
              <w:bottom w:val="single" w:sz="8" w:space="0" w:color="auto"/>
              <w:right w:val="single" w:sz="8" w:space="0" w:color="auto"/>
            </w:tcBorders>
            <w:shd w:val="clear" w:color="auto" w:fill="auto"/>
            <w:vAlign w:val="center"/>
            <w:hideMark/>
          </w:tcPr>
          <w:p w14:paraId="4C9F127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(0.4)</w:t>
            </w:r>
          </w:p>
        </w:tc>
        <w:tc>
          <w:tcPr>
            <w:tcW w:w="625" w:type="pct"/>
            <w:tcBorders>
              <w:top w:val="nil"/>
              <w:left w:val="nil"/>
              <w:bottom w:val="single" w:sz="8" w:space="0" w:color="auto"/>
              <w:right w:val="single" w:sz="8" w:space="0" w:color="auto"/>
            </w:tcBorders>
            <w:shd w:val="clear" w:color="auto" w:fill="auto"/>
            <w:vAlign w:val="center"/>
            <w:hideMark/>
          </w:tcPr>
          <w:p w14:paraId="0D953FC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(0.5)</w:t>
            </w:r>
            <w:r w:rsidRPr="006709B2">
              <w:rPr>
                <w:rFonts w:ascii="Calibri" w:eastAsia="Times New Roman" w:hAnsi="Calibri" w:cs="Calibri"/>
                <w:color w:val="000000"/>
                <w:vertAlign w:val="subscript"/>
                <w:lang w:eastAsia="fi-FI"/>
              </w:rPr>
              <w:t>D,E</w:t>
            </w:r>
          </w:p>
        </w:tc>
        <w:tc>
          <w:tcPr>
            <w:tcW w:w="598" w:type="pct"/>
            <w:tcBorders>
              <w:top w:val="nil"/>
              <w:left w:val="nil"/>
              <w:bottom w:val="single" w:sz="8" w:space="0" w:color="auto"/>
              <w:right w:val="single" w:sz="8" w:space="0" w:color="auto"/>
            </w:tcBorders>
            <w:shd w:val="clear" w:color="auto" w:fill="auto"/>
            <w:vAlign w:val="center"/>
            <w:hideMark/>
          </w:tcPr>
          <w:p w14:paraId="31BC33C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(0.5)</w:t>
            </w:r>
            <w:r w:rsidRPr="006709B2">
              <w:rPr>
                <w:rFonts w:ascii="Calibri" w:eastAsia="Times New Roman" w:hAnsi="Calibri" w:cs="Calibri"/>
                <w:color w:val="000000"/>
                <w:vertAlign w:val="subscript"/>
                <w:lang w:eastAsia="fi-FI"/>
              </w:rPr>
              <w:t>C</w:t>
            </w:r>
          </w:p>
        </w:tc>
        <w:tc>
          <w:tcPr>
            <w:tcW w:w="728" w:type="pct"/>
            <w:tcBorders>
              <w:top w:val="nil"/>
              <w:left w:val="nil"/>
              <w:bottom w:val="single" w:sz="8" w:space="0" w:color="auto"/>
              <w:right w:val="single" w:sz="8" w:space="0" w:color="auto"/>
            </w:tcBorders>
            <w:shd w:val="clear" w:color="auto" w:fill="auto"/>
            <w:vAlign w:val="center"/>
            <w:hideMark/>
          </w:tcPr>
          <w:p w14:paraId="1C1BDAA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(0.5)</w:t>
            </w:r>
            <w:r w:rsidRPr="006709B2">
              <w:rPr>
                <w:rFonts w:ascii="Calibri" w:eastAsia="Times New Roman" w:hAnsi="Calibri" w:cs="Calibri"/>
                <w:color w:val="000000"/>
                <w:vertAlign w:val="subscript"/>
                <w:lang w:eastAsia="fi-FI"/>
              </w:rPr>
              <w:t>C</w:t>
            </w:r>
          </w:p>
        </w:tc>
        <w:tc>
          <w:tcPr>
            <w:tcW w:w="525" w:type="pct"/>
            <w:tcBorders>
              <w:top w:val="nil"/>
              <w:left w:val="nil"/>
              <w:bottom w:val="single" w:sz="8" w:space="0" w:color="auto"/>
              <w:right w:val="single" w:sz="8" w:space="0" w:color="auto"/>
            </w:tcBorders>
            <w:shd w:val="clear" w:color="auto" w:fill="auto"/>
            <w:vAlign w:val="center"/>
            <w:hideMark/>
          </w:tcPr>
          <w:p w14:paraId="73A0CFD9"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0.01</w:t>
            </w:r>
          </w:p>
        </w:tc>
      </w:tr>
      <w:tr w:rsidR="006709B2" w:rsidRPr="006709B2" w14:paraId="0A266099"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2E3A50BA"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Emotional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r w:rsidRPr="006709B2">
              <w:rPr>
                <w:rFonts w:ascii="Calibri" w:eastAsia="Times New Roman" w:hAnsi="Calibri" w:cs="Calibri"/>
                <w:vertAlign w:val="superscript"/>
                <w:lang w:eastAsia="fi-FI"/>
              </w:rPr>
              <w:t>c</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0E37B87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2.6 (0.6)</w:t>
            </w:r>
            <w:r w:rsidRPr="006709B2">
              <w:rPr>
                <w:rFonts w:ascii="Calibri" w:eastAsia="Times New Roman" w:hAnsi="Calibri" w:cs="Calibri"/>
                <w:color w:val="000000"/>
                <w:vertAlign w:val="subscript"/>
                <w:lang w:eastAsia="fi-FI"/>
              </w:rPr>
              <w:t>C</w:t>
            </w:r>
          </w:p>
        </w:tc>
        <w:tc>
          <w:tcPr>
            <w:tcW w:w="728" w:type="pct"/>
            <w:tcBorders>
              <w:top w:val="nil"/>
              <w:left w:val="nil"/>
              <w:bottom w:val="single" w:sz="8" w:space="0" w:color="auto"/>
              <w:right w:val="single" w:sz="8" w:space="0" w:color="auto"/>
            </w:tcBorders>
            <w:shd w:val="clear" w:color="auto" w:fill="auto"/>
            <w:vAlign w:val="center"/>
            <w:hideMark/>
          </w:tcPr>
          <w:p w14:paraId="0AACF00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2.7 (0.5)</w:t>
            </w:r>
            <w:r w:rsidRPr="006709B2">
              <w:rPr>
                <w:rFonts w:ascii="Calibri" w:eastAsia="Times New Roman" w:hAnsi="Calibri" w:cs="Calibri"/>
                <w:color w:val="000000"/>
                <w:vertAlign w:val="subscript"/>
                <w:lang w:eastAsia="fi-FI"/>
              </w:rPr>
              <w:t>E</w:t>
            </w:r>
          </w:p>
        </w:tc>
        <w:tc>
          <w:tcPr>
            <w:tcW w:w="625" w:type="pct"/>
            <w:tcBorders>
              <w:top w:val="nil"/>
              <w:left w:val="nil"/>
              <w:bottom w:val="single" w:sz="8" w:space="0" w:color="auto"/>
              <w:right w:val="single" w:sz="8" w:space="0" w:color="auto"/>
            </w:tcBorders>
            <w:shd w:val="clear" w:color="auto" w:fill="auto"/>
            <w:vAlign w:val="center"/>
            <w:hideMark/>
          </w:tcPr>
          <w:p w14:paraId="2781BA0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2.7 (0.6)</w:t>
            </w:r>
            <w:r w:rsidRPr="006709B2">
              <w:rPr>
                <w:rFonts w:ascii="Calibri" w:eastAsia="Times New Roman" w:hAnsi="Calibri" w:cs="Calibri"/>
                <w:color w:val="000000"/>
                <w:vertAlign w:val="subscript"/>
                <w:lang w:eastAsia="fi-FI"/>
              </w:rPr>
              <w:t>A,D,</w:t>
            </w:r>
            <w:r w:rsidRPr="006709B2">
              <w:rPr>
                <w:rFonts w:ascii="Calibri" w:eastAsia="Times New Roman" w:hAnsi="Calibri" w:cs="Calibri"/>
                <w:b/>
                <w:bCs/>
                <w:color w:val="000000"/>
                <w:vertAlign w:val="subscript"/>
                <w:lang w:eastAsia="fi-FI"/>
              </w:rPr>
              <w:t>E</w:t>
            </w:r>
          </w:p>
        </w:tc>
        <w:tc>
          <w:tcPr>
            <w:tcW w:w="598" w:type="pct"/>
            <w:tcBorders>
              <w:top w:val="nil"/>
              <w:left w:val="nil"/>
              <w:bottom w:val="single" w:sz="8" w:space="0" w:color="auto"/>
              <w:right w:val="single" w:sz="8" w:space="0" w:color="auto"/>
            </w:tcBorders>
            <w:shd w:val="clear" w:color="auto" w:fill="auto"/>
            <w:vAlign w:val="center"/>
            <w:hideMark/>
          </w:tcPr>
          <w:p w14:paraId="36CA64D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2.6 (0.6)</w:t>
            </w:r>
            <w:r w:rsidRPr="006709B2">
              <w:rPr>
                <w:rFonts w:ascii="Calibri" w:eastAsia="Times New Roman" w:hAnsi="Calibri" w:cs="Calibri"/>
                <w:color w:val="000000"/>
                <w:vertAlign w:val="subscript"/>
                <w:lang w:eastAsia="fi-FI"/>
              </w:rPr>
              <w:t>C</w:t>
            </w:r>
          </w:p>
        </w:tc>
        <w:tc>
          <w:tcPr>
            <w:tcW w:w="728" w:type="pct"/>
            <w:tcBorders>
              <w:top w:val="nil"/>
              <w:left w:val="nil"/>
              <w:bottom w:val="single" w:sz="8" w:space="0" w:color="auto"/>
              <w:right w:val="single" w:sz="8" w:space="0" w:color="auto"/>
            </w:tcBorders>
            <w:shd w:val="clear" w:color="auto" w:fill="auto"/>
            <w:vAlign w:val="center"/>
            <w:hideMark/>
          </w:tcPr>
          <w:p w14:paraId="0D8ADB0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2.5 (0.7)</w:t>
            </w:r>
            <w:r w:rsidRPr="006709B2">
              <w:rPr>
                <w:rFonts w:ascii="Calibri" w:eastAsia="Times New Roman" w:hAnsi="Calibri" w:cs="Calibri"/>
                <w:color w:val="000000"/>
                <w:vertAlign w:val="subscript"/>
                <w:lang w:eastAsia="fi-FI"/>
              </w:rPr>
              <w:t>B,</w:t>
            </w:r>
            <w:r w:rsidRPr="006709B2">
              <w:rPr>
                <w:rFonts w:ascii="Calibri" w:eastAsia="Times New Roman" w:hAnsi="Calibri" w:cs="Calibri"/>
                <w:b/>
                <w:bCs/>
                <w:color w:val="000000"/>
                <w:vertAlign w:val="subscript"/>
                <w:lang w:eastAsia="fi-FI"/>
              </w:rPr>
              <w:t>C</w:t>
            </w:r>
          </w:p>
        </w:tc>
        <w:tc>
          <w:tcPr>
            <w:tcW w:w="525" w:type="pct"/>
            <w:tcBorders>
              <w:top w:val="nil"/>
              <w:left w:val="nil"/>
              <w:bottom w:val="single" w:sz="8" w:space="0" w:color="auto"/>
              <w:right w:val="single" w:sz="8" w:space="0" w:color="auto"/>
            </w:tcBorders>
            <w:shd w:val="clear" w:color="auto" w:fill="auto"/>
            <w:vAlign w:val="center"/>
            <w:hideMark/>
          </w:tcPr>
          <w:p w14:paraId="2301765C"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&lt; 0.001</w:t>
            </w:r>
          </w:p>
        </w:tc>
      </w:tr>
      <w:tr w:rsidR="006709B2" w:rsidRPr="006709B2" w14:paraId="24CC7A9E"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7D547165"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Social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r w:rsidRPr="006709B2">
              <w:rPr>
                <w:rFonts w:ascii="Calibri" w:eastAsia="Times New Roman" w:hAnsi="Calibri" w:cs="Calibri"/>
                <w:vertAlign w:val="superscript"/>
                <w:lang w:eastAsia="fi-FI"/>
              </w:rPr>
              <w:t>d</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2B8F292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p>
        </w:tc>
        <w:tc>
          <w:tcPr>
            <w:tcW w:w="728" w:type="pct"/>
            <w:tcBorders>
              <w:top w:val="nil"/>
              <w:left w:val="nil"/>
              <w:bottom w:val="single" w:sz="8" w:space="0" w:color="auto"/>
              <w:right w:val="single" w:sz="8" w:space="0" w:color="auto"/>
            </w:tcBorders>
            <w:shd w:val="clear" w:color="auto" w:fill="auto"/>
            <w:vAlign w:val="center"/>
            <w:hideMark/>
          </w:tcPr>
          <w:p w14:paraId="2E2A819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p>
        </w:tc>
        <w:tc>
          <w:tcPr>
            <w:tcW w:w="625" w:type="pct"/>
            <w:tcBorders>
              <w:top w:val="nil"/>
              <w:left w:val="nil"/>
              <w:bottom w:val="single" w:sz="8" w:space="0" w:color="auto"/>
              <w:right w:val="single" w:sz="8" w:space="0" w:color="auto"/>
            </w:tcBorders>
            <w:shd w:val="clear" w:color="auto" w:fill="auto"/>
            <w:vAlign w:val="center"/>
            <w:hideMark/>
          </w:tcPr>
          <w:p w14:paraId="2FB9DE6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p>
        </w:tc>
        <w:tc>
          <w:tcPr>
            <w:tcW w:w="598" w:type="pct"/>
            <w:tcBorders>
              <w:top w:val="nil"/>
              <w:left w:val="nil"/>
              <w:bottom w:val="single" w:sz="8" w:space="0" w:color="auto"/>
              <w:right w:val="single" w:sz="8" w:space="0" w:color="auto"/>
            </w:tcBorders>
            <w:shd w:val="clear" w:color="auto" w:fill="auto"/>
            <w:vAlign w:val="center"/>
            <w:hideMark/>
          </w:tcPr>
          <w:p w14:paraId="08954AB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(0.5)</w:t>
            </w:r>
          </w:p>
        </w:tc>
        <w:tc>
          <w:tcPr>
            <w:tcW w:w="728" w:type="pct"/>
            <w:tcBorders>
              <w:top w:val="nil"/>
              <w:left w:val="nil"/>
              <w:bottom w:val="single" w:sz="8" w:space="0" w:color="auto"/>
              <w:right w:val="single" w:sz="8" w:space="0" w:color="auto"/>
            </w:tcBorders>
            <w:shd w:val="clear" w:color="auto" w:fill="auto"/>
            <w:vAlign w:val="center"/>
            <w:hideMark/>
          </w:tcPr>
          <w:p w14:paraId="626024A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(0.5)</w:t>
            </w:r>
          </w:p>
        </w:tc>
        <w:tc>
          <w:tcPr>
            <w:tcW w:w="525" w:type="pct"/>
            <w:tcBorders>
              <w:top w:val="nil"/>
              <w:left w:val="nil"/>
              <w:bottom w:val="single" w:sz="8" w:space="0" w:color="auto"/>
              <w:right w:val="single" w:sz="8" w:space="0" w:color="auto"/>
            </w:tcBorders>
            <w:shd w:val="clear" w:color="auto" w:fill="auto"/>
            <w:vAlign w:val="center"/>
            <w:hideMark/>
          </w:tcPr>
          <w:p w14:paraId="1D6AC9C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0.625</w:t>
            </w:r>
          </w:p>
        </w:tc>
      </w:tr>
      <w:tr w:rsidR="006709B2" w:rsidRPr="006709B2" w14:paraId="0A35A12C" w14:textId="77777777" w:rsidTr="006709B2">
        <w:trPr>
          <w:trHeight w:val="340"/>
        </w:trPr>
        <w:tc>
          <w:tcPr>
            <w:tcW w:w="1133" w:type="pct"/>
            <w:tcBorders>
              <w:top w:val="nil"/>
              <w:left w:val="single" w:sz="8" w:space="0" w:color="auto"/>
              <w:bottom w:val="single" w:sz="8" w:space="0" w:color="auto"/>
              <w:right w:val="single" w:sz="8" w:space="0" w:color="auto"/>
            </w:tcBorders>
            <w:shd w:val="clear" w:color="auto" w:fill="auto"/>
            <w:vAlign w:val="center"/>
            <w:hideMark/>
          </w:tcPr>
          <w:p w14:paraId="5388BB44"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Healthy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Diet</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Index</w:t>
            </w:r>
            <w:r w:rsidRPr="006709B2">
              <w:rPr>
                <w:rFonts w:ascii="Calibri" w:eastAsia="Times New Roman" w:hAnsi="Calibri" w:cs="Calibri"/>
                <w:vertAlign w:val="superscript"/>
                <w:lang w:eastAsia="fi-FI"/>
              </w:rPr>
              <w:t>e</w:t>
            </w:r>
            <w:proofErr w:type="spellEnd"/>
          </w:p>
        </w:tc>
        <w:tc>
          <w:tcPr>
            <w:tcW w:w="662" w:type="pct"/>
            <w:tcBorders>
              <w:top w:val="nil"/>
              <w:left w:val="nil"/>
              <w:bottom w:val="single" w:sz="8" w:space="0" w:color="auto"/>
              <w:right w:val="single" w:sz="8" w:space="0" w:color="auto"/>
            </w:tcBorders>
            <w:shd w:val="clear" w:color="auto" w:fill="auto"/>
            <w:vAlign w:val="center"/>
            <w:hideMark/>
          </w:tcPr>
          <w:p w14:paraId="3F84FE9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 (11.6)</w:t>
            </w:r>
          </w:p>
        </w:tc>
        <w:tc>
          <w:tcPr>
            <w:tcW w:w="728" w:type="pct"/>
            <w:tcBorders>
              <w:top w:val="nil"/>
              <w:left w:val="nil"/>
              <w:bottom w:val="single" w:sz="8" w:space="0" w:color="auto"/>
              <w:right w:val="single" w:sz="8" w:space="0" w:color="auto"/>
            </w:tcBorders>
            <w:shd w:val="clear" w:color="auto" w:fill="auto"/>
            <w:vAlign w:val="center"/>
            <w:hideMark/>
          </w:tcPr>
          <w:p w14:paraId="6C26B28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65.6 (10.5)</w:t>
            </w:r>
          </w:p>
        </w:tc>
        <w:tc>
          <w:tcPr>
            <w:tcW w:w="625" w:type="pct"/>
            <w:tcBorders>
              <w:top w:val="nil"/>
              <w:left w:val="nil"/>
              <w:bottom w:val="single" w:sz="8" w:space="0" w:color="auto"/>
              <w:right w:val="single" w:sz="8" w:space="0" w:color="auto"/>
            </w:tcBorders>
            <w:shd w:val="clear" w:color="auto" w:fill="auto"/>
            <w:vAlign w:val="center"/>
            <w:hideMark/>
          </w:tcPr>
          <w:p w14:paraId="239AD0B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61.9 (11)</w:t>
            </w:r>
          </w:p>
        </w:tc>
        <w:tc>
          <w:tcPr>
            <w:tcW w:w="598" w:type="pct"/>
            <w:tcBorders>
              <w:top w:val="nil"/>
              <w:left w:val="nil"/>
              <w:bottom w:val="single" w:sz="8" w:space="0" w:color="auto"/>
              <w:right w:val="single" w:sz="8" w:space="0" w:color="auto"/>
            </w:tcBorders>
            <w:shd w:val="clear" w:color="auto" w:fill="auto"/>
            <w:vAlign w:val="center"/>
            <w:hideMark/>
          </w:tcPr>
          <w:p w14:paraId="0544B0E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62.7 (10.6)</w:t>
            </w:r>
          </w:p>
        </w:tc>
        <w:tc>
          <w:tcPr>
            <w:tcW w:w="728" w:type="pct"/>
            <w:tcBorders>
              <w:top w:val="nil"/>
              <w:left w:val="nil"/>
              <w:bottom w:val="single" w:sz="8" w:space="0" w:color="auto"/>
              <w:right w:val="single" w:sz="8" w:space="0" w:color="auto"/>
            </w:tcBorders>
            <w:shd w:val="clear" w:color="auto" w:fill="auto"/>
            <w:vAlign w:val="center"/>
            <w:hideMark/>
          </w:tcPr>
          <w:p w14:paraId="374353E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63.1 (11)</w:t>
            </w:r>
          </w:p>
        </w:tc>
        <w:tc>
          <w:tcPr>
            <w:tcW w:w="525" w:type="pct"/>
            <w:tcBorders>
              <w:top w:val="nil"/>
              <w:left w:val="nil"/>
              <w:bottom w:val="single" w:sz="8" w:space="0" w:color="auto"/>
              <w:right w:val="single" w:sz="8" w:space="0" w:color="auto"/>
            </w:tcBorders>
            <w:shd w:val="clear" w:color="auto" w:fill="auto"/>
            <w:vAlign w:val="center"/>
            <w:hideMark/>
          </w:tcPr>
          <w:p w14:paraId="2CF6916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0.105 </w:t>
            </w:r>
          </w:p>
        </w:tc>
      </w:tr>
    </w:tbl>
    <w:p w14:paraId="4674CCA8" w14:textId="2CDEDA5D" w:rsidR="006709B2" w:rsidRPr="006709B2" w:rsidRDefault="006709B2" w:rsidP="004F7420">
      <w:pPr>
        <w:rPr>
          <w:lang w:val="en-US"/>
        </w:rPr>
      </w:pPr>
      <w:r w:rsidRPr="006709B2">
        <w:rPr>
          <w:lang w:val="en-US"/>
        </w:rPr>
        <w:t>NOTE</w:t>
      </w:r>
      <w:proofErr w:type="gramStart"/>
      <w:r w:rsidRPr="006709B2">
        <w:rPr>
          <w:lang w:val="en-US"/>
        </w:rPr>
        <w:t>.–</w:t>
      </w:r>
      <w:proofErr w:type="gramEnd"/>
      <w:r w:rsidRPr="006709B2">
        <w:rPr>
          <w:lang w:val="en-US"/>
        </w:rPr>
        <w:t xml:space="preserve"> Values are reported as mean (SD) for continuous outcomes and as frequency (%) for categorical outcomes. Analysis of Covariance (ANCOVA) was used for continuous outcomes and Chi-squared test was used for categorical outcomes. Each category of weight loss </w:t>
      </w:r>
      <w:r w:rsidR="004F7420">
        <w:rPr>
          <w:lang w:val="en-US"/>
        </w:rPr>
        <w:t>history</w:t>
      </w:r>
      <w:r w:rsidRPr="006709B2">
        <w:rPr>
          <w:lang w:val="en-US"/>
        </w:rPr>
        <w:t xml:space="preserve"> is designated with an upper-case letter above its column. These letters, as in subscripted form within the table cells, indicate significant pairwise differences. For example, mean age of the category C (1-2 attempts) is significantly different from that of the category B (No attempts</w:t>
      </w:r>
      <w:r w:rsidR="004F7420">
        <w:rPr>
          <w:lang w:val="en-US"/>
        </w:rPr>
        <w:t xml:space="preserve"> to lose weight</w:t>
      </w:r>
      <w:r w:rsidRPr="006709B2">
        <w:rPr>
          <w:lang w:val="en-US"/>
        </w:rPr>
        <w:t xml:space="preserve">, </w:t>
      </w:r>
      <w:r w:rsidR="004F7420">
        <w:rPr>
          <w:lang w:val="en-US"/>
        </w:rPr>
        <w:t xml:space="preserve">but </w:t>
      </w:r>
      <w:r w:rsidRPr="006709B2">
        <w:rPr>
          <w:lang w:val="en-US"/>
        </w:rPr>
        <w:t xml:space="preserve">trying to keep weight stable). FINDRISC: Finnish Diabetes Risk Score; BMI: Body Mass Index; </w:t>
      </w:r>
      <w:r w:rsidR="003D083E" w:rsidRPr="00BB3C77">
        <w:rPr>
          <w:rFonts w:cstheme="minorHAnsi"/>
          <w:lang w:val="en-US"/>
        </w:rPr>
        <w:t>2</w:t>
      </w:r>
      <w:r w:rsidR="004F7420">
        <w:rPr>
          <w:rFonts w:cstheme="minorHAnsi"/>
          <w:lang w:val="en-US"/>
        </w:rPr>
        <w:t>h-</w:t>
      </w:r>
      <w:r w:rsidR="003D083E">
        <w:rPr>
          <w:rFonts w:cstheme="minorHAnsi"/>
          <w:lang w:val="en-US"/>
        </w:rPr>
        <w:t>blood glucose: blood glucose 2 hours following ingestion of 75g oral glucose</w:t>
      </w:r>
      <w:r w:rsidR="003D083E">
        <w:rPr>
          <w:lang w:val="en-US"/>
        </w:rPr>
        <w:t xml:space="preserve">; </w:t>
      </w:r>
      <w:r w:rsidRPr="006709B2">
        <w:rPr>
          <w:lang w:val="en-US"/>
        </w:rPr>
        <w:t xml:space="preserve">HbA1c: glycated hemoglobin; </w:t>
      </w:r>
      <w:r w:rsidR="003D083E" w:rsidRPr="00BB3C77">
        <w:rPr>
          <w:rFonts w:cstheme="minorHAnsi"/>
          <w:lang w:val="sv-SE"/>
        </w:rPr>
        <w:t>2</w:t>
      </w:r>
      <w:r w:rsidR="004F7420">
        <w:rPr>
          <w:rFonts w:cstheme="minorHAnsi"/>
          <w:lang w:val="sv-SE"/>
        </w:rPr>
        <w:t>h-</w:t>
      </w:r>
      <w:r w:rsidR="003D083E" w:rsidRPr="00BB3C77">
        <w:rPr>
          <w:rFonts w:cstheme="minorHAnsi"/>
          <w:lang w:val="sv-SE"/>
        </w:rPr>
        <w:t>plasma insulin</w:t>
      </w:r>
      <w:r w:rsidR="003D083E">
        <w:rPr>
          <w:rFonts w:cstheme="minorHAnsi"/>
          <w:lang w:val="sv-SE"/>
        </w:rPr>
        <w:t xml:space="preserve">: plasma insulin </w:t>
      </w:r>
      <w:r w:rsidR="003D083E">
        <w:rPr>
          <w:rFonts w:cstheme="minorHAnsi"/>
          <w:lang w:val="en-US"/>
        </w:rPr>
        <w:t xml:space="preserve">2 hours following ingestion of 75g oral glucose; </w:t>
      </w:r>
      <w:r w:rsidRPr="006709B2">
        <w:rPr>
          <w:lang w:val="en-US"/>
        </w:rPr>
        <w:t>LDL: low-density lipoprotein; HDL: high-density lipoprotein. Age analysis was adjusted for sex. BMI analysis was adjusted for age and sex. All other outcomes were adjusted for age, sex, and BMI. Systolic and diastolic blood pressures were additionally adjusted for taking blood pressure medication, n=1536. Lipid outcomes were additionally adjusted for taking lipid-lowering medication, n=1531; HbA1c, n=2140; Fasting plasma insulin, n=2084; 2</w:t>
      </w:r>
      <w:r w:rsidR="004F7420">
        <w:rPr>
          <w:lang w:val="en-US"/>
        </w:rPr>
        <w:t>h-</w:t>
      </w:r>
      <w:r w:rsidRPr="006709B2">
        <w:rPr>
          <w:lang w:val="en-US"/>
        </w:rPr>
        <w:t>plasma insulin, n=2078; Matsuda index and Disposition index, n=2071; Healthy Diet Index, n=2118.</w:t>
      </w:r>
    </w:p>
    <w:p w14:paraId="09DC214D" w14:textId="77777777" w:rsidR="006709B2" w:rsidRDefault="006709B2">
      <w:pPr>
        <w:rPr>
          <w:lang w:val="en-US"/>
        </w:rPr>
      </w:pPr>
      <w:proofErr w:type="gramStart"/>
      <w:r w:rsidRPr="006709B2">
        <w:rPr>
          <w:vertAlign w:val="superscript"/>
          <w:lang w:val="en-US"/>
        </w:rPr>
        <w:t>a</w:t>
      </w:r>
      <w:proofErr w:type="gramEnd"/>
      <w:r w:rsidRPr="006709B2">
        <w:rPr>
          <w:lang w:val="en-US"/>
        </w:rPr>
        <w:t xml:space="preserve"> Score range = 0-12, </w:t>
      </w:r>
      <w:proofErr w:type="spellStart"/>
      <w:r w:rsidRPr="006709B2">
        <w:rPr>
          <w:vertAlign w:val="superscript"/>
          <w:lang w:val="en-US"/>
        </w:rPr>
        <w:t>b,c,d</w:t>
      </w:r>
      <w:proofErr w:type="spellEnd"/>
      <w:r w:rsidRPr="006709B2">
        <w:rPr>
          <w:lang w:val="en-US"/>
        </w:rPr>
        <w:t xml:space="preserve"> Score range = 1-4, </w:t>
      </w:r>
      <w:r w:rsidRPr="006709B2">
        <w:rPr>
          <w:vertAlign w:val="superscript"/>
          <w:lang w:val="en-US"/>
        </w:rPr>
        <w:t>e</w:t>
      </w:r>
      <w:r w:rsidRPr="006709B2">
        <w:rPr>
          <w:lang w:val="en-US"/>
        </w:rPr>
        <w:t xml:space="preserve"> Score range = 0-100</w:t>
      </w:r>
    </w:p>
    <w:p w14:paraId="078B6569" w14:textId="4F838FEC" w:rsidR="006709B2" w:rsidRDefault="006709B2">
      <w:pPr>
        <w:rPr>
          <w:lang w:val="en-US"/>
        </w:rPr>
      </w:pPr>
    </w:p>
    <w:p w14:paraId="243C8A2E" w14:textId="77777777" w:rsidR="00DD3DD4" w:rsidRDefault="00DD3DD4">
      <w:pPr>
        <w:rPr>
          <w:sz w:val="24"/>
          <w:szCs w:val="24"/>
          <w:lang w:val="en-US"/>
        </w:rPr>
      </w:pPr>
      <w:r>
        <w:rPr>
          <w:sz w:val="24"/>
          <w:szCs w:val="24"/>
          <w:lang w:val="en-US"/>
        </w:rPr>
        <w:br w:type="page"/>
      </w:r>
    </w:p>
    <w:p w14:paraId="09BE287E" w14:textId="106486F5" w:rsidR="006709B2" w:rsidRPr="006709B2" w:rsidRDefault="00BE036C" w:rsidP="00BE036C">
      <w:pPr>
        <w:jc w:val="center"/>
        <w:rPr>
          <w:sz w:val="24"/>
          <w:szCs w:val="24"/>
          <w:lang w:val="en-US"/>
        </w:rPr>
      </w:pPr>
      <w:r>
        <w:rPr>
          <w:sz w:val="24"/>
          <w:szCs w:val="24"/>
          <w:lang w:val="en-US"/>
        </w:rPr>
        <w:lastRenderedPageBreak/>
        <w:t xml:space="preserve">Supplementary Table </w:t>
      </w:r>
      <w:r w:rsidRPr="004976CE">
        <w:rPr>
          <w:sz w:val="24"/>
          <w:szCs w:val="24"/>
          <w:lang w:val="en-US"/>
        </w:rPr>
        <w:t>2</w:t>
      </w:r>
      <w:r w:rsidR="006709B2" w:rsidRPr="004976CE">
        <w:rPr>
          <w:sz w:val="24"/>
          <w:szCs w:val="24"/>
          <w:lang w:val="en-US"/>
        </w:rPr>
        <w:t xml:space="preserve">. </w:t>
      </w:r>
      <w:r w:rsidRPr="004976CE">
        <w:rPr>
          <w:sz w:val="24"/>
          <w:szCs w:val="24"/>
          <w:lang w:val="en-US"/>
        </w:rPr>
        <w:t xml:space="preserve">Baseline associations of anthropometric, metabolic, psychological, and lifestyle outcomes with weight loss history in </w:t>
      </w:r>
      <w:bookmarkStart w:id="0" w:name="_GoBack"/>
      <w:bookmarkEnd w:id="0"/>
      <w:r w:rsidRPr="004976CE">
        <w:rPr>
          <w:sz w:val="24"/>
          <w:szCs w:val="24"/>
          <w:lang w:val="en-US"/>
        </w:rPr>
        <w:t xml:space="preserve">men </w:t>
      </w:r>
      <w:r w:rsidR="006709B2" w:rsidRPr="004976CE">
        <w:rPr>
          <w:sz w:val="24"/>
          <w:szCs w:val="24"/>
          <w:lang w:val="en-US"/>
        </w:rPr>
        <w:t>(n=534)</w:t>
      </w:r>
    </w:p>
    <w:tbl>
      <w:tblPr>
        <w:tblW w:w="13880" w:type="dxa"/>
        <w:tblCellMar>
          <w:left w:w="70" w:type="dxa"/>
          <w:right w:w="70" w:type="dxa"/>
        </w:tblCellMar>
        <w:tblLook w:val="04A0" w:firstRow="1" w:lastRow="0" w:firstColumn="1" w:lastColumn="0" w:noHBand="0" w:noVBand="1"/>
      </w:tblPr>
      <w:tblGrid>
        <w:gridCol w:w="3160"/>
        <w:gridCol w:w="1900"/>
        <w:gridCol w:w="2200"/>
        <w:gridCol w:w="1780"/>
        <w:gridCol w:w="1660"/>
        <w:gridCol w:w="1620"/>
        <w:gridCol w:w="1560"/>
      </w:tblGrid>
      <w:tr w:rsidR="006709B2" w:rsidRPr="004976CE" w14:paraId="17053F41" w14:textId="77777777" w:rsidTr="006709B2">
        <w:trPr>
          <w:trHeight w:val="300"/>
        </w:trPr>
        <w:tc>
          <w:tcPr>
            <w:tcW w:w="3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2417DA" w14:textId="77777777" w:rsidR="006709B2" w:rsidRPr="006709B2" w:rsidRDefault="006709B2" w:rsidP="006709B2">
            <w:pPr>
              <w:spacing w:after="0" w:line="240" w:lineRule="auto"/>
              <w:jc w:val="center"/>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Variable</w:t>
            </w:r>
            <w:proofErr w:type="spellEnd"/>
          </w:p>
        </w:tc>
        <w:tc>
          <w:tcPr>
            <w:tcW w:w="9160" w:type="dxa"/>
            <w:gridSpan w:val="5"/>
            <w:tcBorders>
              <w:top w:val="single" w:sz="8" w:space="0" w:color="auto"/>
              <w:left w:val="nil"/>
              <w:bottom w:val="single" w:sz="8" w:space="0" w:color="auto"/>
              <w:right w:val="single" w:sz="8" w:space="0" w:color="000000"/>
            </w:tcBorders>
            <w:shd w:val="clear" w:color="auto" w:fill="auto"/>
            <w:vAlign w:val="center"/>
            <w:hideMark/>
          </w:tcPr>
          <w:p w14:paraId="06B3FB3D" w14:textId="77777777"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Number of prior weight loss attempts</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41B9FBFF" w14:textId="77777777"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 </w:t>
            </w:r>
          </w:p>
        </w:tc>
      </w:tr>
      <w:tr w:rsidR="006709B2" w:rsidRPr="006709B2" w14:paraId="6439EED5" w14:textId="77777777" w:rsidTr="006709B2">
        <w:trPr>
          <w:trHeight w:val="300"/>
        </w:trPr>
        <w:tc>
          <w:tcPr>
            <w:tcW w:w="3160" w:type="dxa"/>
            <w:vMerge/>
            <w:tcBorders>
              <w:top w:val="single" w:sz="8" w:space="0" w:color="auto"/>
              <w:left w:val="single" w:sz="8" w:space="0" w:color="auto"/>
              <w:bottom w:val="single" w:sz="8" w:space="0" w:color="000000"/>
              <w:right w:val="single" w:sz="8" w:space="0" w:color="auto"/>
            </w:tcBorders>
            <w:vAlign w:val="center"/>
            <w:hideMark/>
          </w:tcPr>
          <w:p w14:paraId="3F585D61" w14:textId="77777777" w:rsidR="006709B2" w:rsidRPr="006709B2" w:rsidRDefault="006709B2" w:rsidP="006709B2">
            <w:pPr>
              <w:spacing w:after="0" w:line="240" w:lineRule="auto"/>
              <w:rPr>
                <w:rFonts w:ascii="Calibri" w:eastAsia="Times New Roman" w:hAnsi="Calibri" w:cs="Calibri"/>
                <w:color w:val="000000"/>
                <w:lang w:val="en-US" w:eastAsia="fi-FI"/>
              </w:rPr>
            </w:pPr>
          </w:p>
        </w:tc>
        <w:tc>
          <w:tcPr>
            <w:tcW w:w="1900" w:type="dxa"/>
            <w:tcBorders>
              <w:top w:val="nil"/>
              <w:left w:val="nil"/>
              <w:bottom w:val="single" w:sz="8" w:space="0" w:color="auto"/>
              <w:right w:val="single" w:sz="8" w:space="0" w:color="auto"/>
            </w:tcBorders>
            <w:shd w:val="clear" w:color="auto" w:fill="auto"/>
            <w:vAlign w:val="center"/>
            <w:hideMark/>
          </w:tcPr>
          <w:p w14:paraId="3C0337FE"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A</w:t>
            </w:r>
          </w:p>
        </w:tc>
        <w:tc>
          <w:tcPr>
            <w:tcW w:w="2200" w:type="dxa"/>
            <w:tcBorders>
              <w:top w:val="nil"/>
              <w:left w:val="nil"/>
              <w:bottom w:val="single" w:sz="8" w:space="0" w:color="auto"/>
              <w:right w:val="single" w:sz="8" w:space="0" w:color="auto"/>
            </w:tcBorders>
            <w:shd w:val="clear" w:color="auto" w:fill="auto"/>
            <w:vAlign w:val="center"/>
            <w:hideMark/>
          </w:tcPr>
          <w:p w14:paraId="6287D85F"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B</w:t>
            </w:r>
          </w:p>
        </w:tc>
        <w:tc>
          <w:tcPr>
            <w:tcW w:w="1780" w:type="dxa"/>
            <w:tcBorders>
              <w:top w:val="nil"/>
              <w:left w:val="nil"/>
              <w:bottom w:val="single" w:sz="8" w:space="0" w:color="auto"/>
              <w:right w:val="single" w:sz="8" w:space="0" w:color="auto"/>
            </w:tcBorders>
            <w:shd w:val="clear" w:color="auto" w:fill="auto"/>
            <w:vAlign w:val="center"/>
            <w:hideMark/>
          </w:tcPr>
          <w:p w14:paraId="1084B132"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C</w:t>
            </w:r>
          </w:p>
        </w:tc>
        <w:tc>
          <w:tcPr>
            <w:tcW w:w="1660" w:type="dxa"/>
            <w:tcBorders>
              <w:top w:val="nil"/>
              <w:left w:val="nil"/>
              <w:bottom w:val="single" w:sz="8" w:space="0" w:color="auto"/>
              <w:right w:val="single" w:sz="8" w:space="0" w:color="auto"/>
            </w:tcBorders>
            <w:shd w:val="clear" w:color="auto" w:fill="auto"/>
            <w:vAlign w:val="center"/>
            <w:hideMark/>
          </w:tcPr>
          <w:p w14:paraId="4D8E883B"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D</w:t>
            </w:r>
          </w:p>
        </w:tc>
        <w:tc>
          <w:tcPr>
            <w:tcW w:w="1620" w:type="dxa"/>
            <w:tcBorders>
              <w:top w:val="nil"/>
              <w:left w:val="nil"/>
              <w:bottom w:val="single" w:sz="8" w:space="0" w:color="auto"/>
              <w:right w:val="single" w:sz="8" w:space="0" w:color="auto"/>
            </w:tcBorders>
            <w:shd w:val="clear" w:color="auto" w:fill="auto"/>
            <w:vAlign w:val="center"/>
            <w:hideMark/>
          </w:tcPr>
          <w:p w14:paraId="700D1AB2"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E</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41C601A5" w14:textId="77777777" w:rsidR="006709B2" w:rsidRPr="006709B2" w:rsidRDefault="006709B2" w:rsidP="006709B2">
            <w:pPr>
              <w:spacing w:after="0" w:line="240" w:lineRule="auto"/>
              <w:jc w:val="center"/>
              <w:rPr>
                <w:rFonts w:ascii="Calibri" w:eastAsia="Times New Roman" w:hAnsi="Calibri" w:cs="Calibri"/>
                <w:i/>
                <w:iCs/>
                <w:color w:val="000000"/>
                <w:lang w:eastAsia="fi-FI"/>
              </w:rPr>
            </w:pPr>
            <w:r w:rsidRPr="006709B2">
              <w:rPr>
                <w:rFonts w:ascii="Calibri" w:eastAsia="Times New Roman" w:hAnsi="Calibri" w:cs="Calibri"/>
                <w:i/>
                <w:iCs/>
                <w:color w:val="000000"/>
                <w:lang w:eastAsia="fi-FI"/>
              </w:rPr>
              <w:t>P</w:t>
            </w:r>
          </w:p>
        </w:tc>
      </w:tr>
      <w:tr w:rsidR="006709B2" w:rsidRPr="006709B2" w14:paraId="4DBC9B76" w14:textId="77777777" w:rsidTr="006709B2">
        <w:trPr>
          <w:trHeight w:val="580"/>
        </w:trPr>
        <w:tc>
          <w:tcPr>
            <w:tcW w:w="3160" w:type="dxa"/>
            <w:vMerge/>
            <w:tcBorders>
              <w:top w:val="single" w:sz="8" w:space="0" w:color="auto"/>
              <w:left w:val="single" w:sz="8" w:space="0" w:color="auto"/>
              <w:bottom w:val="single" w:sz="8" w:space="0" w:color="000000"/>
              <w:right w:val="single" w:sz="8" w:space="0" w:color="auto"/>
            </w:tcBorders>
            <w:vAlign w:val="center"/>
            <w:hideMark/>
          </w:tcPr>
          <w:p w14:paraId="1D8C3DB1" w14:textId="77777777" w:rsidR="006709B2" w:rsidRPr="006709B2" w:rsidRDefault="006709B2" w:rsidP="006709B2">
            <w:pPr>
              <w:spacing w:after="0" w:line="240" w:lineRule="auto"/>
              <w:rPr>
                <w:rFonts w:ascii="Calibri" w:eastAsia="Times New Roman" w:hAnsi="Calibri" w:cs="Calibri"/>
                <w:color w:val="000000"/>
                <w:lang w:eastAsia="fi-FI"/>
              </w:rPr>
            </w:pPr>
          </w:p>
        </w:tc>
        <w:tc>
          <w:tcPr>
            <w:tcW w:w="1900" w:type="dxa"/>
            <w:tcBorders>
              <w:top w:val="nil"/>
              <w:left w:val="nil"/>
              <w:bottom w:val="nil"/>
              <w:right w:val="single" w:sz="8" w:space="0" w:color="auto"/>
            </w:tcBorders>
            <w:shd w:val="clear" w:color="auto" w:fill="auto"/>
            <w:vAlign w:val="center"/>
            <w:hideMark/>
          </w:tcPr>
          <w:p w14:paraId="282780C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xml:space="preserve">No </w:t>
            </w:r>
            <w:proofErr w:type="spellStart"/>
            <w:r w:rsidRPr="006709B2">
              <w:rPr>
                <w:rFonts w:ascii="Calibri" w:eastAsia="Times New Roman" w:hAnsi="Calibri" w:cs="Calibri"/>
                <w:color w:val="000000"/>
                <w:lang w:eastAsia="fi-FI"/>
              </w:rPr>
              <w:t>attempts</w:t>
            </w:r>
            <w:proofErr w:type="spellEnd"/>
          </w:p>
        </w:tc>
        <w:tc>
          <w:tcPr>
            <w:tcW w:w="2200" w:type="dxa"/>
            <w:tcBorders>
              <w:top w:val="nil"/>
              <w:left w:val="nil"/>
              <w:bottom w:val="nil"/>
              <w:right w:val="single" w:sz="8" w:space="0" w:color="auto"/>
            </w:tcBorders>
            <w:shd w:val="clear" w:color="auto" w:fill="auto"/>
            <w:vAlign w:val="center"/>
            <w:hideMark/>
          </w:tcPr>
          <w:p w14:paraId="0E830A3D" w14:textId="3AF4C93E" w:rsidR="006709B2" w:rsidRPr="006709B2" w:rsidRDefault="006709B2" w:rsidP="006709B2">
            <w:pPr>
              <w:spacing w:after="0" w:line="240" w:lineRule="auto"/>
              <w:jc w:val="center"/>
              <w:rPr>
                <w:rFonts w:ascii="Calibri" w:eastAsia="Times New Roman" w:hAnsi="Calibri" w:cs="Calibri"/>
                <w:color w:val="000000"/>
                <w:lang w:val="en-US" w:eastAsia="fi-FI"/>
              </w:rPr>
            </w:pPr>
            <w:r w:rsidRPr="006709B2">
              <w:rPr>
                <w:rFonts w:ascii="Calibri" w:eastAsia="Times New Roman" w:hAnsi="Calibri" w:cs="Calibri"/>
                <w:color w:val="000000"/>
                <w:lang w:val="en-US" w:eastAsia="fi-FI"/>
              </w:rPr>
              <w:t>No attempts</w:t>
            </w:r>
            <w:r w:rsidR="004F7420">
              <w:rPr>
                <w:rFonts w:ascii="Calibri" w:eastAsia="Times New Roman" w:hAnsi="Calibri" w:cs="Calibri"/>
                <w:color w:val="000000"/>
                <w:lang w:val="en-US" w:eastAsia="fi-FI"/>
              </w:rPr>
              <w:t xml:space="preserve"> to lose weight</w:t>
            </w:r>
            <w:r w:rsidRPr="006709B2">
              <w:rPr>
                <w:rFonts w:ascii="Calibri" w:eastAsia="Times New Roman" w:hAnsi="Calibri" w:cs="Calibri"/>
                <w:color w:val="000000"/>
                <w:lang w:val="en-US" w:eastAsia="fi-FI"/>
              </w:rPr>
              <w:t xml:space="preserve">, </w:t>
            </w:r>
            <w:r w:rsidR="004F7420">
              <w:rPr>
                <w:rFonts w:ascii="Calibri" w:eastAsia="Times New Roman" w:hAnsi="Calibri" w:cs="Calibri"/>
                <w:color w:val="000000"/>
                <w:lang w:val="en-US" w:eastAsia="fi-FI"/>
              </w:rPr>
              <w:t xml:space="preserve">but </w:t>
            </w:r>
            <w:r w:rsidRPr="006709B2">
              <w:rPr>
                <w:rFonts w:ascii="Calibri" w:eastAsia="Times New Roman" w:hAnsi="Calibri" w:cs="Calibri"/>
                <w:color w:val="000000"/>
                <w:lang w:val="en-US" w:eastAsia="fi-FI"/>
              </w:rPr>
              <w:t>trying to keep weight stable</w:t>
            </w:r>
          </w:p>
        </w:tc>
        <w:tc>
          <w:tcPr>
            <w:tcW w:w="1780" w:type="dxa"/>
            <w:tcBorders>
              <w:top w:val="nil"/>
              <w:left w:val="nil"/>
              <w:bottom w:val="nil"/>
              <w:right w:val="single" w:sz="8" w:space="0" w:color="auto"/>
            </w:tcBorders>
            <w:shd w:val="clear" w:color="auto" w:fill="auto"/>
            <w:vAlign w:val="center"/>
            <w:hideMark/>
          </w:tcPr>
          <w:p w14:paraId="542C7A6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xml:space="preserve">1-2 </w:t>
            </w:r>
            <w:proofErr w:type="spellStart"/>
            <w:r w:rsidRPr="006709B2">
              <w:rPr>
                <w:rFonts w:ascii="Calibri" w:eastAsia="Times New Roman" w:hAnsi="Calibri" w:cs="Calibri"/>
                <w:color w:val="000000"/>
                <w:lang w:eastAsia="fi-FI"/>
              </w:rPr>
              <w:t>attempts</w:t>
            </w:r>
            <w:proofErr w:type="spellEnd"/>
          </w:p>
        </w:tc>
        <w:tc>
          <w:tcPr>
            <w:tcW w:w="1660" w:type="dxa"/>
            <w:tcBorders>
              <w:top w:val="nil"/>
              <w:left w:val="nil"/>
              <w:bottom w:val="nil"/>
              <w:right w:val="single" w:sz="8" w:space="0" w:color="auto"/>
            </w:tcBorders>
            <w:shd w:val="clear" w:color="auto" w:fill="auto"/>
            <w:vAlign w:val="center"/>
            <w:hideMark/>
          </w:tcPr>
          <w:p w14:paraId="495FF29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xml:space="preserve">≥ 3 </w:t>
            </w:r>
            <w:proofErr w:type="spellStart"/>
            <w:r w:rsidRPr="006709B2">
              <w:rPr>
                <w:rFonts w:ascii="Calibri" w:eastAsia="Times New Roman" w:hAnsi="Calibri" w:cs="Calibri"/>
                <w:color w:val="000000"/>
                <w:lang w:eastAsia="fi-FI"/>
              </w:rPr>
              <w:t>attempts</w:t>
            </w:r>
            <w:proofErr w:type="spellEnd"/>
          </w:p>
        </w:tc>
        <w:tc>
          <w:tcPr>
            <w:tcW w:w="1620" w:type="dxa"/>
            <w:tcBorders>
              <w:top w:val="nil"/>
              <w:left w:val="nil"/>
              <w:bottom w:val="nil"/>
              <w:right w:val="single" w:sz="8" w:space="0" w:color="auto"/>
            </w:tcBorders>
            <w:shd w:val="clear" w:color="auto" w:fill="auto"/>
            <w:vAlign w:val="center"/>
            <w:hideMark/>
          </w:tcPr>
          <w:p w14:paraId="00EA87C4" w14:textId="77777777" w:rsidR="006709B2" w:rsidRPr="006709B2" w:rsidRDefault="006709B2" w:rsidP="006709B2">
            <w:pPr>
              <w:spacing w:after="0" w:line="240" w:lineRule="auto"/>
              <w:jc w:val="center"/>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Continuously</w:t>
            </w:r>
            <w:proofErr w:type="spellEnd"/>
          </w:p>
        </w:tc>
        <w:tc>
          <w:tcPr>
            <w:tcW w:w="1560" w:type="dxa"/>
            <w:vMerge/>
            <w:tcBorders>
              <w:top w:val="nil"/>
              <w:left w:val="single" w:sz="8" w:space="0" w:color="auto"/>
              <w:bottom w:val="single" w:sz="8" w:space="0" w:color="000000"/>
              <w:right w:val="single" w:sz="8" w:space="0" w:color="auto"/>
            </w:tcBorders>
            <w:vAlign w:val="center"/>
            <w:hideMark/>
          </w:tcPr>
          <w:p w14:paraId="406715D0" w14:textId="77777777" w:rsidR="006709B2" w:rsidRPr="006709B2" w:rsidRDefault="006709B2" w:rsidP="006709B2">
            <w:pPr>
              <w:spacing w:after="0" w:line="240" w:lineRule="auto"/>
              <w:rPr>
                <w:rFonts w:ascii="Calibri" w:eastAsia="Times New Roman" w:hAnsi="Calibri" w:cs="Calibri"/>
                <w:i/>
                <w:iCs/>
                <w:color w:val="000000"/>
                <w:lang w:eastAsia="fi-FI"/>
              </w:rPr>
            </w:pPr>
          </w:p>
        </w:tc>
      </w:tr>
      <w:tr w:rsidR="006709B2" w:rsidRPr="006709B2" w14:paraId="4EE97552" w14:textId="77777777" w:rsidTr="006709B2">
        <w:trPr>
          <w:trHeight w:val="300"/>
        </w:trPr>
        <w:tc>
          <w:tcPr>
            <w:tcW w:w="3160" w:type="dxa"/>
            <w:vMerge/>
            <w:tcBorders>
              <w:top w:val="single" w:sz="8" w:space="0" w:color="auto"/>
              <w:left w:val="single" w:sz="8" w:space="0" w:color="auto"/>
              <w:bottom w:val="single" w:sz="8" w:space="0" w:color="000000"/>
              <w:right w:val="single" w:sz="8" w:space="0" w:color="auto"/>
            </w:tcBorders>
            <w:vAlign w:val="center"/>
            <w:hideMark/>
          </w:tcPr>
          <w:p w14:paraId="57A4ED6F" w14:textId="77777777" w:rsidR="006709B2" w:rsidRPr="006709B2" w:rsidRDefault="006709B2" w:rsidP="006709B2">
            <w:pPr>
              <w:spacing w:after="0" w:line="240" w:lineRule="auto"/>
              <w:rPr>
                <w:rFonts w:ascii="Calibri" w:eastAsia="Times New Roman" w:hAnsi="Calibri" w:cs="Calibri"/>
                <w:color w:val="000000"/>
                <w:lang w:eastAsia="fi-FI"/>
              </w:rPr>
            </w:pPr>
          </w:p>
        </w:tc>
        <w:tc>
          <w:tcPr>
            <w:tcW w:w="1900" w:type="dxa"/>
            <w:tcBorders>
              <w:top w:val="nil"/>
              <w:left w:val="nil"/>
              <w:bottom w:val="single" w:sz="8" w:space="0" w:color="auto"/>
              <w:right w:val="single" w:sz="8" w:space="0" w:color="auto"/>
            </w:tcBorders>
            <w:shd w:val="clear" w:color="auto" w:fill="auto"/>
            <w:vAlign w:val="center"/>
            <w:hideMark/>
          </w:tcPr>
          <w:p w14:paraId="6D35A6E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(n=36)</w:t>
            </w:r>
          </w:p>
        </w:tc>
        <w:tc>
          <w:tcPr>
            <w:tcW w:w="2200" w:type="dxa"/>
            <w:tcBorders>
              <w:top w:val="nil"/>
              <w:left w:val="nil"/>
              <w:bottom w:val="single" w:sz="8" w:space="0" w:color="auto"/>
              <w:right w:val="single" w:sz="8" w:space="0" w:color="auto"/>
            </w:tcBorders>
            <w:shd w:val="clear" w:color="auto" w:fill="auto"/>
            <w:vAlign w:val="center"/>
            <w:hideMark/>
          </w:tcPr>
          <w:p w14:paraId="3E517F4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(n=114)</w:t>
            </w:r>
          </w:p>
        </w:tc>
        <w:tc>
          <w:tcPr>
            <w:tcW w:w="1780" w:type="dxa"/>
            <w:tcBorders>
              <w:top w:val="nil"/>
              <w:left w:val="nil"/>
              <w:bottom w:val="single" w:sz="8" w:space="0" w:color="auto"/>
              <w:right w:val="single" w:sz="8" w:space="0" w:color="auto"/>
            </w:tcBorders>
            <w:shd w:val="clear" w:color="auto" w:fill="auto"/>
            <w:vAlign w:val="center"/>
            <w:hideMark/>
          </w:tcPr>
          <w:p w14:paraId="578CB50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(n=114)</w:t>
            </w:r>
          </w:p>
        </w:tc>
        <w:tc>
          <w:tcPr>
            <w:tcW w:w="1660" w:type="dxa"/>
            <w:tcBorders>
              <w:top w:val="nil"/>
              <w:left w:val="nil"/>
              <w:bottom w:val="single" w:sz="8" w:space="0" w:color="auto"/>
              <w:right w:val="single" w:sz="8" w:space="0" w:color="auto"/>
            </w:tcBorders>
            <w:shd w:val="clear" w:color="auto" w:fill="auto"/>
            <w:vAlign w:val="center"/>
            <w:hideMark/>
          </w:tcPr>
          <w:p w14:paraId="4C09155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(n=174)</w:t>
            </w:r>
          </w:p>
        </w:tc>
        <w:tc>
          <w:tcPr>
            <w:tcW w:w="1620" w:type="dxa"/>
            <w:tcBorders>
              <w:top w:val="nil"/>
              <w:left w:val="nil"/>
              <w:bottom w:val="single" w:sz="8" w:space="0" w:color="auto"/>
              <w:right w:val="single" w:sz="8" w:space="0" w:color="auto"/>
            </w:tcBorders>
            <w:shd w:val="clear" w:color="auto" w:fill="auto"/>
            <w:vAlign w:val="center"/>
            <w:hideMark/>
          </w:tcPr>
          <w:p w14:paraId="1384C85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(n=96)</w:t>
            </w:r>
          </w:p>
        </w:tc>
        <w:tc>
          <w:tcPr>
            <w:tcW w:w="1560" w:type="dxa"/>
            <w:vMerge/>
            <w:tcBorders>
              <w:top w:val="nil"/>
              <w:left w:val="single" w:sz="8" w:space="0" w:color="auto"/>
              <w:bottom w:val="single" w:sz="8" w:space="0" w:color="000000"/>
              <w:right w:val="single" w:sz="8" w:space="0" w:color="auto"/>
            </w:tcBorders>
            <w:vAlign w:val="center"/>
            <w:hideMark/>
          </w:tcPr>
          <w:p w14:paraId="680625EA" w14:textId="77777777" w:rsidR="006709B2" w:rsidRPr="006709B2" w:rsidRDefault="006709B2" w:rsidP="006709B2">
            <w:pPr>
              <w:spacing w:after="0" w:line="240" w:lineRule="auto"/>
              <w:rPr>
                <w:rFonts w:ascii="Calibri" w:eastAsia="Times New Roman" w:hAnsi="Calibri" w:cs="Calibri"/>
                <w:i/>
                <w:iCs/>
                <w:color w:val="000000"/>
                <w:lang w:eastAsia="fi-FI"/>
              </w:rPr>
            </w:pPr>
          </w:p>
        </w:tc>
      </w:tr>
      <w:tr w:rsidR="006709B2" w:rsidRPr="006709B2" w14:paraId="3BCB7FF5"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6D46B988" w14:textId="77777777" w:rsidR="006709B2" w:rsidRPr="006709B2" w:rsidRDefault="006709B2" w:rsidP="006709B2">
            <w:pPr>
              <w:spacing w:after="0" w:line="240" w:lineRule="auto"/>
              <w:rPr>
                <w:rFonts w:ascii="Calibri" w:eastAsia="Times New Roman" w:hAnsi="Calibri" w:cs="Calibri"/>
                <w:color w:val="000000"/>
                <w:lang w:eastAsia="fi-FI"/>
              </w:rPr>
            </w:pPr>
            <w:r w:rsidRPr="006709B2">
              <w:rPr>
                <w:rFonts w:ascii="Calibri" w:eastAsia="Times New Roman" w:hAnsi="Calibri" w:cs="Calibri"/>
                <w:color w:val="000000"/>
                <w:lang w:eastAsia="fi-FI"/>
              </w:rPr>
              <w:t>Proportion, %</w:t>
            </w:r>
          </w:p>
        </w:tc>
        <w:tc>
          <w:tcPr>
            <w:tcW w:w="1900" w:type="dxa"/>
            <w:tcBorders>
              <w:top w:val="nil"/>
              <w:left w:val="nil"/>
              <w:bottom w:val="single" w:sz="8" w:space="0" w:color="auto"/>
              <w:right w:val="single" w:sz="8" w:space="0" w:color="auto"/>
            </w:tcBorders>
            <w:shd w:val="clear" w:color="auto" w:fill="auto"/>
            <w:vAlign w:val="center"/>
            <w:hideMark/>
          </w:tcPr>
          <w:p w14:paraId="4D48821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6.7</w:t>
            </w:r>
          </w:p>
        </w:tc>
        <w:tc>
          <w:tcPr>
            <w:tcW w:w="2200" w:type="dxa"/>
            <w:tcBorders>
              <w:top w:val="nil"/>
              <w:left w:val="nil"/>
              <w:bottom w:val="single" w:sz="8" w:space="0" w:color="auto"/>
              <w:right w:val="single" w:sz="8" w:space="0" w:color="auto"/>
            </w:tcBorders>
            <w:shd w:val="clear" w:color="auto" w:fill="auto"/>
            <w:vAlign w:val="center"/>
            <w:hideMark/>
          </w:tcPr>
          <w:p w14:paraId="71B313D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21.3</w:t>
            </w:r>
          </w:p>
        </w:tc>
        <w:tc>
          <w:tcPr>
            <w:tcW w:w="1780" w:type="dxa"/>
            <w:tcBorders>
              <w:top w:val="nil"/>
              <w:left w:val="nil"/>
              <w:bottom w:val="single" w:sz="8" w:space="0" w:color="auto"/>
              <w:right w:val="single" w:sz="8" w:space="0" w:color="auto"/>
            </w:tcBorders>
            <w:shd w:val="clear" w:color="auto" w:fill="auto"/>
            <w:vAlign w:val="center"/>
            <w:hideMark/>
          </w:tcPr>
          <w:p w14:paraId="7E0D832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21.3</w:t>
            </w:r>
          </w:p>
        </w:tc>
        <w:tc>
          <w:tcPr>
            <w:tcW w:w="1660" w:type="dxa"/>
            <w:tcBorders>
              <w:top w:val="nil"/>
              <w:left w:val="nil"/>
              <w:bottom w:val="single" w:sz="8" w:space="0" w:color="auto"/>
              <w:right w:val="single" w:sz="8" w:space="0" w:color="auto"/>
            </w:tcBorders>
            <w:shd w:val="clear" w:color="auto" w:fill="auto"/>
            <w:vAlign w:val="center"/>
            <w:hideMark/>
          </w:tcPr>
          <w:p w14:paraId="676E9EF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32.6</w:t>
            </w:r>
          </w:p>
        </w:tc>
        <w:tc>
          <w:tcPr>
            <w:tcW w:w="1620" w:type="dxa"/>
            <w:tcBorders>
              <w:top w:val="nil"/>
              <w:left w:val="nil"/>
              <w:bottom w:val="single" w:sz="8" w:space="0" w:color="auto"/>
              <w:right w:val="single" w:sz="8" w:space="0" w:color="auto"/>
            </w:tcBorders>
            <w:shd w:val="clear" w:color="auto" w:fill="auto"/>
            <w:vAlign w:val="center"/>
            <w:hideMark/>
          </w:tcPr>
          <w:p w14:paraId="19D5D53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18.0</w:t>
            </w:r>
          </w:p>
        </w:tc>
        <w:tc>
          <w:tcPr>
            <w:tcW w:w="1560" w:type="dxa"/>
            <w:tcBorders>
              <w:top w:val="nil"/>
              <w:left w:val="nil"/>
              <w:bottom w:val="single" w:sz="8" w:space="0" w:color="auto"/>
              <w:right w:val="single" w:sz="8" w:space="0" w:color="auto"/>
            </w:tcBorders>
            <w:shd w:val="clear" w:color="auto" w:fill="auto"/>
            <w:vAlign w:val="center"/>
            <w:hideMark/>
          </w:tcPr>
          <w:p w14:paraId="3B620E4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w:t>
            </w:r>
          </w:p>
        </w:tc>
      </w:tr>
      <w:tr w:rsidR="006709B2" w:rsidRPr="006709B2" w14:paraId="0EDE5B88"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08F8A7A2" w14:textId="77777777" w:rsidR="006709B2" w:rsidRPr="006709B2" w:rsidRDefault="006709B2" w:rsidP="006709B2">
            <w:pPr>
              <w:spacing w:after="0" w:line="240" w:lineRule="auto"/>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Age</w:t>
            </w:r>
            <w:proofErr w:type="spellEnd"/>
            <w:r w:rsidRPr="006709B2">
              <w:rPr>
                <w:rFonts w:ascii="Calibri" w:eastAsia="Times New Roman" w:hAnsi="Calibri" w:cs="Calibri"/>
                <w:color w:val="000000"/>
                <w:lang w:eastAsia="fi-FI"/>
              </w:rPr>
              <w:t xml:space="preserve">, </w:t>
            </w:r>
            <w:proofErr w:type="spellStart"/>
            <w:r w:rsidRPr="006709B2">
              <w:rPr>
                <w:rFonts w:ascii="Calibri" w:eastAsia="Times New Roman" w:hAnsi="Calibri" w:cs="Calibri"/>
                <w:color w:val="000000"/>
                <w:lang w:eastAsia="fi-FI"/>
              </w:rPr>
              <w:t>years</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4643AC3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57.8 ( 11.2)</w:t>
            </w:r>
          </w:p>
        </w:tc>
        <w:tc>
          <w:tcPr>
            <w:tcW w:w="2200" w:type="dxa"/>
            <w:tcBorders>
              <w:top w:val="nil"/>
              <w:left w:val="nil"/>
              <w:bottom w:val="single" w:sz="8" w:space="0" w:color="auto"/>
              <w:right w:val="single" w:sz="8" w:space="0" w:color="auto"/>
            </w:tcBorders>
            <w:shd w:val="clear" w:color="auto" w:fill="auto"/>
            <w:vAlign w:val="center"/>
            <w:hideMark/>
          </w:tcPr>
          <w:p w14:paraId="2D32CD4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 (7.9)</w:t>
            </w:r>
            <w:r w:rsidRPr="006709B2">
              <w:rPr>
                <w:rFonts w:ascii="Calibri" w:eastAsia="Times New Roman" w:hAnsi="Calibri" w:cs="Calibri"/>
                <w:b/>
                <w:bCs/>
                <w:color w:val="000000"/>
                <w:vertAlign w:val="subscript"/>
                <w:lang w:eastAsia="fi-FI"/>
              </w:rPr>
              <w:t>C,D, E</w:t>
            </w:r>
          </w:p>
        </w:tc>
        <w:tc>
          <w:tcPr>
            <w:tcW w:w="1780" w:type="dxa"/>
            <w:tcBorders>
              <w:top w:val="nil"/>
              <w:left w:val="nil"/>
              <w:bottom w:val="single" w:sz="8" w:space="0" w:color="auto"/>
              <w:right w:val="single" w:sz="8" w:space="0" w:color="auto"/>
            </w:tcBorders>
            <w:shd w:val="clear" w:color="auto" w:fill="auto"/>
            <w:vAlign w:val="center"/>
            <w:hideMark/>
          </w:tcPr>
          <w:p w14:paraId="10FA6DC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56.6 (9.0)</w:t>
            </w:r>
            <w:r w:rsidRPr="006709B2">
              <w:rPr>
                <w:rFonts w:ascii="Calibri" w:eastAsia="Times New Roman" w:hAnsi="Calibri" w:cs="Calibri"/>
                <w:b/>
                <w:bCs/>
                <w:color w:val="000000"/>
                <w:vertAlign w:val="subscript"/>
                <w:lang w:eastAsia="fi-FI"/>
              </w:rPr>
              <w:t>B</w:t>
            </w:r>
          </w:p>
        </w:tc>
        <w:tc>
          <w:tcPr>
            <w:tcW w:w="1660" w:type="dxa"/>
            <w:tcBorders>
              <w:top w:val="nil"/>
              <w:left w:val="nil"/>
              <w:bottom w:val="single" w:sz="8" w:space="0" w:color="auto"/>
              <w:right w:val="single" w:sz="8" w:space="0" w:color="auto"/>
            </w:tcBorders>
            <w:shd w:val="clear" w:color="auto" w:fill="auto"/>
            <w:vAlign w:val="center"/>
            <w:hideMark/>
          </w:tcPr>
          <w:p w14:paraId="7251E8E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55.1 (9.0)</w:t>
            </w:r>
            <w:r w:rsidRPr="006709B2">
              <w:rPr>
                <w:rFonts w:ascii="Calibri" w:eastAsia="Times New Roman" w:hAnsi="Calibri" w:cs="Calibri"/>
                <w:b/>
                <w:bCs/>
                <w:color w:val="000000"/>
                <w:vertAlign w:val="subscript"/>
                <w:lang w:eastAsia="fi-FI"/>
              </w:rPr>
              <w:t>B,E</w:t>
            </w:r>
          </w:p>
        </w:tc>
        <w:tc>
          <w:tcPr>
            <w:tcW w:w="1620" w:type="dxa"/>
            <w:tcBorders>
              <w:top w:val="nil"/>
              <w:left w:val="nil"/>
              <w:bottom w:val="single" w:sz="8" w:space="0" w:color="auto"/>
              <w:right w:val="single" w:sz="8" w:space="0" w:color="auto"/>
            </w:tcBorders>
            <w:shd w:val="clear" w:color="auto" w:fill="auto"/>
            <w:vAlign w:val="center"/>
            <w:hideMark/>
          </w:tcPr>
          <w:p w14:paraId="4B607A3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57.5 (9.2)</w:t>
            </w:r>
            <w:r w:rsidRPr="006709B2">
              <w:rPr>
                <w:rFonts w:ascii="Calibri" w:eastAsia="Times New Roman" w:hAnsi="Calibri" w:cs="Calibri"/>
                <w:b/>
                <w:bCs/>
                <w:color w:val="000000"/>
                <w:vertAlign w:val="subscript"/>
                <w:lang w:eastAsia="fi-FI"/>
              </w:rPr>
              <w:t>B,D</w:t>
            </w:r>
          </w:p>
        </w:tc>
        <w:tc>
          <w:tcPr>
            <w:tcW w:w="1560" w:type="dxa"/>
            <w:tcBorders>
              <w:top w:val="nil"/>
              <w:left w:val="nil"/>
              <w:bottom w:val="single" w:sz="8" w:space="0" w:color="auto"/>
              <w:right w:val="single" w:sz="8" w:space="0" w:color="auto"/>
            </w:tcBorders>
            <w:shd w:val="clear" w:color="auto" w:fill="auto"/>
            <w:vAlign w:val="center"/>
            <w:hideMark/>
          </w:tcPr>
          <w:p w14:paraId="4F3DBF3D"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&lt; 0.001</w:t>
            </w:r>
          </w:p>
        </w:tc>
      </w:tr>
      <w:tr w:rsidR="006709B2" w:rsidRPr="006709B2" w14:paraId="1E86A813" w14:textId="77777777" w:rsidTr="006709B2">
        <w:trPr>
          <w:trHeight w:val="290"/>
        </w:trPr>
        <w:tc>
          <w:tcPr>
            <w:tcW w:w="3160" w:type="dxa"/>
            <w:tcBorders>
              <w:top w:val="nil"/>
              <w:left w:val="single" w:sz="8" w:space="0" w:color="auto"/>
              <w:bottom w:val="nil"/>
              <w:right w:val="single" w:sz="8" w:space="0" w:color="auto"/>
            </w:tcBorders>
            <w:shd w:val="clear" w:color="auto" w:fill="auto"/>
            <w:vAlign w:val="center"/>
            <w:hideMark/>
          </w:tcPr>
          <w:p w14:paraId="036A381E" w14:textId="77777777" w:rsidR="006709B2" w:rsidRPr="006709B2" w:rsidRDefault="006709B2" w:rsidP="006709B2">
            <w:pPr>
              <w:spacing w:after="0" w:line="240" w:lineRule="auto"/>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Education</w:t>
            </w:r>
            <w:proofErr w:type="spellEnd"/>
          </w:p>
        </w:tc>
        <w:tc>
          <w:tcPr>
            <w:tcW w:w="1900" w:type="dxa"/>
            <w:tcBorders>
              <w:top w:val="nil"/>
              <w:left w:val="nil"/>
              <w:bottom w:val="nil"/>
              <w:right w:val="single" w:sz="8" w:space="0" w:color="auto"/>
            </w:tcBorders>
            <w:shd w:val="clear" w:color="auto" w:fill="auto"/>
            <w:vAlign w:val="center"/>
            <w:hideMark/>
          </w:tcPr>
          <w:p w14:paraId="1CF783D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2200" w:type="dxa"/>
            <w:tcBorders>
              <w:top w:val="nil"/>
              <w:left w:val="nil"/>
              <w:bottom w:val="nil"/>
              <w:right w:val="single" w:sz="8" w:space="0" w:color="auto"/>
            </w:tcBorders>
            <w:shd w:val="clear" w:color="auto" w:fill="auto"/>
            <w:vAlign w:val="center"/>
            <w:hideMark/>
          </w:tcPr>
          <w:p w14:paraId="5E8A41C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1780" w:type="dxa"/>
            <w:tcBorders>
              <w:top w:val="nil"/>
              <w:left w:val="nil"/>
              <w:bottom w:val="nil"/>
              <w:right w:val="single" w:sz="8" w:space="0" w:color="auto"/>
            </w:tcBorders>
            <w:shd w:val="clear" w:color="auto" w:fill="auto"/>
            <w:vAlign w:val="center"/>
            <w:hideMark/>
          </w:tcPr>
          <w:p w14:paraId="790B15C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1660" w:type="dxa"/>
            <w:tcBorders>
              <w:top w:val="nil"/>
              <w:left w:val="nil"/>
              <w:bottom w:val="nil"/>
              <w:right w:val="single" w:sz="8" w:space="0" w:color="auto"/>
            </w:tcBorders>
            <w:shd w:val="clear" w:color="auto" w:fill="auto"/>
            <w:vAlign w:val="center"/>
            <w:hideMark/>
          </w:tcPr>
          <w:p w14:paraId="394EADD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1620" w:type="dxa"/>
            <w:tcBorders>
              <w:top w:val="nil"/>
              <w:left w:val="nil"/>
              <w:bottom w:val="nil"/>
              <w:right w:val="single" w:sz="8" w:space="0" w:color="auto"/>
            </w:tcBorders>
            <w:shd w:val="clear" w:color="auto" w:fill="auto"/>
            <w:vAlign w:val="center"/>
            <w:hideMark/>
          </w:tcPr>
          <w:p w14:paraId="1A6FB60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 </w:t>
            </w:r>
          </w:p>
        </w:tc>
        <w:tc>
          <w:tcPr>
            <w:tcW w:w="1560" w:type="dxa"/>
            <w:tcBorders>
              <w:top w:val="nil"/>
              <w:left w:val="nil"/>
              <w:bottom w:val="nil"/>
              <w:right w:val="single" w:sz="8" w:space="0" w:color="auto"/>
            </w:tcBorders>
            <w:shd w:val="clear" w:color="auto" w:fill="auto"/>
            <w:vAlign w:val="center"/>
            <w:hideMark/>
          </w:tcPr>
          <w:p w14:paraId="4AA7B2E4"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55EF37F6" w14:textId="77777777" w:rsidTr="006709B2">
        <w:trPr>
          <w:trHeight w:val="290"/>
        </w:trPr>
        <w:tc>
          <w:tcPr>
            <w:tcW w:w="3160" w:type="dxa"/>
            <w:tcBorders>
              <w:top w:val="nil"/>
              <w:left w:val="single" w:sz="8" w:space="0" w:color="auto"/>
              <w:bottom w:val="nil"/>
              <w:right w:val="single" w:sz="8" w:space="0" w:color="auto"/>
            </w:tcBorders>
            <w:shd w:val="clear" w:color="auto" w:fill="auto"/>
            <w:vAlign w:val="center"/>
            <w:hideMark/>
          </w:tcPr>
          <w:p w14:paraId="2EEAB32D" w14:textId="77777777" w:rsidR="006709B2" w:rsidRPr="006709B2" w:rsidRDefault="006709B2" w:rsidP="006709B2">
            <w:pPr>
              <w:spacing w:after="0" w:line="240" w:lineRule="auto"/>
              <w:rPr>
                <w:rFonts w:ascii="Calibri" w:eastAsia="Times New Roman" w:hAnsi="Calibri" w:cs="Calibri"/>
                <w:color w:val="000000"/>
                <w:lang w:eastAsia="fi-FI"/>
              </w:rPr>
            </w:pPr>
            <w:r w:rsidRPr="006709B2">
              <w:rPr>
                <w:rFonts w:ascii="Calibri" w:eastAsia="Times New Roman" w:hAnsi="Calibri" w:cs="Calibri"/>
                <w:color w:val="000000"/>
                <w:lang w:eastAsia="fi-FI"/>
              </w:rPr>
              <w:t>Basic</w:t>
            </w:r>
          </w:p>
        </w:tc>
        <w:tc>
          <w:tcPr>
            <w:tcW w:w="1900" w:type="dxa"/>
            <w:tcBorders>
              <w:top w:val="nil"/>
              <w:left w:val="nil"/>
              <w:bottom w:val="nil"/>
              <w:right w:val="single" w:sz="8" w:space="0" w:color="auto"/>
            </w:tcBorders>
            <w:shd w:val="clear" w:color="auto" w:fill="auto"/>
            <w:vAlign w:val="center"/>
            <w:hideMark/>
          </w:tcPr>
          <w:p w14:paraId="7CE889C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 (13.9)</w:t>
            </w:r>
          </w:p>
        </w:tc>
        <w:tc>
          <w:tcPr>
            <w:tcW w:w="2200" w:type="dxa"/>
            <w:tcBorders>
              <w:top w:val="nil"/>
              <w:left w:val="nil"/>
              <w:bottom w:val="nil"/>
              <w:right w:val="single" w:sz="8" w:space="0" w:color="auto"/>
            </w:tcBorders>
            <w:shd w:val="clear" w:color="auto" w:fill="auto"/>
            <w:vAlign w:val="center"/>
            <w:hideMark/>
          </w:tcPr>
          <w:p w14:paraId="7FF9AB1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 (7.9)</w:t>
            </w:r>
          </w:p>
        </w:tc>
        <w:tc>
          <w:tcPr>
            <w:tcW w:w="1780" w:type="dxa"/>
            <w:tcBorders>
              <w:top w:val="nil"/>
              <w:left w:val="nil"/>
              <w:bottom w:val="nil"/>
              <w:right w:val="single" w:sz="8" w:space="0" w:color="auto"/>
            </w:tcBorders>
            <w:shd w:val="clear" w:color="auto" w:fill="auto"/>
            <w:vAlign w:val="center"/>
            <w:hideMark/>
          </w:tcPr>
          <w:p w14:paraId="2825ACD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 (7.0)</w:t>
            </w:r>
            <w:r w:rsidRPr="006709B2">
              <w:rPr>
                <w:rFonts w:ascii="Calibri" w:eastAsia="Times New Roman" w:hAnsi="Calibri" w:cs="Calibri"/>
                <w:color w:val="008080"/>
                <w:u w:val="single"/>
                <w:lang w:eastAsia="fi-FI"/>
              </w:rPr>
              <w:t xml:space="preserve"> </w:t>
            </w:r>
          </w:p>
        </w:tc>
        <w:tc>
          <w:tcPr>
            <w:tcW w:w="1660" w:type="dxa"/>
            <w:tcBorders>
              <w:top w:val="nil"/>
              <w:left w:val="nil"/>
              <w:bottom w:val="nil"/>
              <w:right w:val="single" w:sz="8" w:space="0" w:color="auto"/>
            </w:tcBorders>
            <w:shd w:val="clear" w:color="auto" w:fill="auto"/>
            <w:vAlign w:val="center"/>
            <w:hideMark/>
          </w:tcPr>
          <w:p w14:paraId="48643D9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 (6.3)</w:t>
            </w:r>
            <w:r w:rsidRPr="006709B2">
              <w:rPr>
                <w:rFonts w:ascii="Calibri" w:eastAsia="Times New Roman" w:hAnsi="Calibri" w:cs="Calibri"/>
                <w:color w:val="008080"/>
                <w:u w:val="single"/>
                <w:lang w:eastAsia="fi-FI"/>
              </w:rPr>
              <w:t xml:space="preserve"> </w:t>
            </w:r>
          </w:p>
        </w:tc>
        <w:tc>
          <w:tcPr>
            <w:tcW w:w="1620" w:type="dxa"/>
            <w:tcBorders>
              <w:top w:val="nil"/>
              <w:left w:val="nil"/>
              <w:bottom w:val="nil"/>
              <w:right w:val="single" w:sz="8" w:space="0" w:color="auto"/>
            </w:tcBorders>
            <w:shd w:val="clear" w:color="auto" w:fill="auto"/>
            <w:vAlign w:val="center"/>
            <w:hideMark/>
          </w:tcPr>
          <w:p w14:paraId="489CD93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 (10.4)</w:t>
            </w:r>
            <w:r w:rsidRPr="006709B2">
              <w:rPr>
                <w:rFonts w:ascii="Calibri" w:eastAsia="Times New Roman" w:hAnsi="Calibri" w:cs="Calibri"/>
                <w:color w:val="008080"/>
                <w:u w:val="single"/>
                <w:lang w:eastAsia="fi-FI"/>
              </w:rPr>
              <w:t xml:space="preserve"> </w:t>
            </w:r>
          </w:p>
        </w:tc>
        <w:tc>
          <w:tcPr>
            <w:tcW w:w="1560" w:type="dxa"/>
            <w:tcBorders>
              <w:top w:val="nil"/>
              <w:left w:val="nil"/>
              <w:bottom w:val="nil"/>
              <w:right w:val="single" w:sz="8" w:space="0" w:color="auto"/>
            </w:tcBorders>
            <w:shd w:val="clear" w:color="auto" w:fill="auto"/>
            <w:vAlign w:val="center"/>
            <w:hideMark/>
          </w:tcPr>
          <w:p w14:paraId="44463F17"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68C46087" w14:textId="77777777" w:rsidTr="006709B2">
        <w:trPr>
          <w:trHeight w:val="290"/>
        </w:trPr>
        <w:tc>
          <w:tcPr>
            <w:tcW w:w="3160" w:type="dxa"/>
            <w:tcBorders>
              <w:top w:val="nil"/>
              <w:left w:val="single" w:sz="8" w:space="0" w:color="auto"/>
              <w:bottom w:val="nil"/>
              <w:right w:val="single" w:sz="8" w:space="0" w:color="auto"/>
            </w:tcBorders>
            <w:shd w:val="clear" w:color="auto" w:fill="auto"/>
            <w:vAlign w:val="center"/>
            <w:hideMark/>
          </w:tcPr>
          <w:p w14:paraId="5542B3B4" w14:textId="77777777" w:rsidR="006709B2" w:rsidRPr="006709B2" w:rsidRDefault="006709B2" w:rsidP="006709B2">
            <w:pPr>
              <w:spacing w:after="0" w:line="240" w:lineRule="auto"/>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Middle</w:t>
            </w:r>
            <w:proofErr w:type="spellEnd"/>
          </w:p>
        </w:tc>
        <w:tc>
          <w:tcPr>
            <w:tcW w:w="1900" w:type="dxa"/>
            <w:tcBorders>
              <w:top w:val="nil"/>
              <w:left w:val="nil"/>
              <w:bottom w:val="nil"/>
              <w:right w:val="single" w:sz="8" w:space="0" w:color="auto"/>
            </w:tcBorders>
            <w:shd w:val="clear" w:color="auto" w:fill="auto"/>
            <w:vAlign w:val="center"/>
            <w:hideMark/>
          </w:tcPr>
          <w:p w14:paraId="7AF4EA5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 (44.4)</w:t>
            </w:r>
          </w:p>
        </w:tc>
        <w:tc>
          <w:tcPr>
            <w:tcW w:w="2200" w:type="dxa"/>
            <w:tcBorders>
              <w:top w:val="nil"/>
              <w:left w:val="nil"/>
              <w:bottom w:val="nil"/>
              <w:right w:val="single" w:sz="8" w:space="0" w:color="auto"/>
            </w:tcBorders>
            <w:shd w:val="clear" w:color="auto" w:fill="auto"/>
            <w:vAlign w:val="center"/>
            <w:hideMark/>
          </w:tcPr>
          <w:p w14:paraId="20CEDF4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42 (36.8)</w:t>
            </w:r>
            <w:r w:rsidRPr="006709B2">
              <w:rPr>
                <w:rFonts w:ascii="Calibri" w:eastAsia="Times New Roman" w:hAnsi="Calibri" w:cs="Calibri"/>
                <w:color w:val="008080"/>
                <w:u w:val="single"/>
                <w:lang w:eastAsia="fi-FI"/>
              </w:rPr>
              <w:t xml:space="preserve"> </w:t>
            </w:r>
          </w:p>
        </w:tc>
        <w:tc>
          <w:tcPr>
            <w:tcW w:w="1780" w:type="dxa"/>
            <w:tcBorders>
              <w:top w:val="nil"/>
              <w:left w:val="nil"/>
              <w:bottom w:val="nil"/>
              <w:right w:val="single" w:sz="8" w:space="0" w:color="auto"/>
            </w:tcBorders>
            <w:shd w:val="clear" w:color="auto" w:fill="auto"/>
            <w:vAlign w:val="center"/>
            <w:hideMark/>
          </w:tcPr>
          <w:p w14:paraId="3B5962C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38 (33.3)</w:t>
            </w:r>
            <w:r w:rsidRPr="006709B2">
              <w:rPr>
                <w:rFonts w:ascii="Calibri" w:eastAsia="Times New Roman" w:hAnsi="Calibri" w:cs="Calibri"/>
                <w:color w:val="008080"/>
                <w:u w:val="single"/>
                <w:lang w:eastAsia="fi-FI"/>
              </w:rPr>
              <w:t xml:space="preserve"> </w:t>
            </w:r>
          </w:p>
        </w:tc>
        <w:tc>
          <w:tcPr>
            <w:tcW w:w="1660" w:type="dxa"/>
            <w:tcBorders>
              <w:top w:val="nil"/>
              <w:left w:val="nil"/>
              <w:bottom w:val="nil"/>
              <w:right w:val="single" w:sz="8" w:space="0" w:color="auto"/>
            </w:tcBorders>
            <w:shd w:val="clear" w:color="auto" w:fill="auto"/>
            <w:vAlign w:val="center"/>
            <w:hideMark/>
          </w:tcPr>
          <w:p w14:paraId="6F2ED23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51 (29.3)</w:t>
            </w:r>
            <w:r w:rsidRPr="006709B2">
              <w:rPr>
                <w:rFonts w:ascii="Calibri" w:eastAsia="Times New Roman" w:hAnsi="Calibri" w:cs="Calibri"/>
                <w:color w:val="008080"/>
                <w:u w:val="single"/>
                <w:lang w:eastAsia="fi-FI"/>
              </w:rPr>
              <w:t xml:space="preserve"> </w:t>
            </w:r>
          </w:p>
        </w:tc>
        <w:tc>
          <w:tcPr>
            <w:tcW w:w="1620" w:type="dxa"/>
            <w:tcBorders>
              <w:top w:val="nil"/>
              <w:left w:val="nil"/>
              <w:bottom w:val="nil"/>
              <w:right w:val="single" w:sz="8" w:space="0" w:color="auto"/>
            </w:tcBorders>
            <w:shd w:val="clear" w:color="auto" w:fill="auto"/>
            <w:vAlign w:val="center"/>
            <w:hideMark/>
          </w:tcPr>
          <w:p w14:paraId="7243801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31 (32.2)</w:t>
            </w:r>
            <w:r w:rsidRPr="006709B2">
              <w:rPr>
                <w:rFonts w:ascii="Calibri" w:eastAsia="Times New Roman" w:hAnsi="Calibri" w:cs="Calibri"/>
                <w:color w:val="008080"/>
                <w:u w:val="single"/>
                <w:lang w:eastAsia="fi-FI"/>
              </w:rPr>
              <w:t xml:space="preserve"> </w:t>
            </w:r>
          </w:p>
        </w:tc>
        <w:tc>
          <w:tcPr>
            <w:tcW w:w="1560" w:type="dxa"/>
            <w:tcBorders>
              <w:top w:val="nil"/>
              <w:left w:val="nil"/>
              <w:bottom w:val="nil"/>
              <w:right w:val="single" w:sz="8" w:space="0" w:color="auto"/>
            </w:tcBorders>
            <w:shd w:val="clear" w:color="auto" w:fill="auto"/>
            <w:vAlign w:val="center"/>
            <w:hideMark/>
          </w:tcPr>
          <w:p w14:paraId="2295D2CA" w14:textId="77777777" w:rsidR="006709B2" w:rsidRPr="006709B2" w:rsidRDefault="006709B2" w:rsidP="006709B2">
            <w:pPr>
              <w:spacing w:after="0" w:line="240" w:lineRule="auto"/>
              <w:jc w:val="center"/>
              <w:rPr>
                <w:rFonts w:ascii="Calibri" w:eastAsia="Times New Roman" w:hAnsi="Calibri" w:cs="Calibri"/>
                <w:color w:val="FF0000"/>
                <w:lang w:eastAsia="fi-FI"/>
              </w:rPr>
            </w:pPr>
            <w:r w:rsidRPr="006709B2">
              <w:rPr>
                <w:rFonts w:ascii="Calibri" w:eastAsia="Times New Roman" w:hAnsi="Calibri" w:cs="Calibri"/>
                <w:color w:val="FF0000"/>
                <w:lang w:eastAsia="fi-FI"/>
              </w:rPr>
              <w:t> </w:t>
            </w:r>
          </w:p>
        </w:tc>
      </w:tr>
      <w:tr w:rsidR="006709B2" w:rsidRPr="006709B2" w14:paraId="7C11E8B8"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0B81061" w14:textId="77777777" w:rsidR="006709B2" w:rsidRPr="006709B2" w:rsidRDefault="006709B2" w:rsidP="006709B2">
            <w:pPr>
              <w:spacing w:after="0" w:line="240" w:lineRule="auto"/>
              <w:rPr>
                <w:rFonts w:ascii="Calibri" w:eastAsia="Times New Roman" w:hAnsi="Calibri" w:cs="Calibri"/>
                <w:color w:val="000000"/>
                <w:lang w:eastAsia="fi-FI"/>
              </w:rPr>
            </w:pPr>
            <w:proofErr w:type="spellStart"/>
            <w:r w:rsidRPr="006709B2">
              <w:rPr>
                <w:rFonts w:ascii="Calibri" w:eastAsia="Times New Roman" w:hAnsi="Calibri" w:cs="Calibri"/>
                <w:color w:val="000000"/>
                <w:lang w:eastAsia="fi-FI"/>
              </w:rPr>
              <w:t>High</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4059445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 (41.7)</w:t>
            </w:r>
            <w:r w:rsidRPr="006709B2">
              <w:rPr>
                <w:rFonts w:ascii="Calibri" w:eastAsia="Times New Roman" w:hAnsi="Calibri" w:cs="Calibri"/>
                <w:color w:val="008080"/>
                <w:u w:val="single"/>
                <w:lang w:eastAsia="fi-FI"/>
              </w:rPr>
              <w:t xml:space="preserve"> </w:t>
            </w:r>
          </w:p>
        </w:tc>
        <w:tc>
          <w:tcPr>
            <w:tcW w:w="2200" w:type="dxa"/>
            <w:tcBorders>
              <w:top w:val="nil"/>
              <w:left w:val="nil"/>
              <w:bottom w:val="single" w:sz="8" w:space="0" w:color="auto"/>
              <w:right w:val="single" w:sz="8" w:space="0" w:color="auto"/>
            </w:tcBorders>
            <w:shd w:val="clear" w:color="auto" w:fill="auto"/>
            <w:vAlign w:val="center"/>
            <w:hideMark/>
          </w:tcPr>
          <w:p w14:paraId="3B9E7A3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63 (55.3)</w:t>
            </w:r>
            <w:r w:rsidRPr="006709B2">
              <w:rPr>
                <w:rFonts w:ascii="Calibri" w:eastAsia="Times New Roman" w:hAnsi="Calibri" w:cs="Calibri"/>
                <w:color w:val="008080"/>
                <w:u w:val="single"/>
                <w:lang w:eastAsia="fi-FI"/>
              </w:rPr>
              <w:t xml:space="preserve"> </w:t>
            </w:r>
          </w:p>
        </w:tc>
        <w:tc>
          <w:tcPr>
            <w:tcW w:w="1780" w:type="dxa"/>
            <w:tcBorders>
              <w:top w:val="nil"/>
              <w:left w:val="nil"/>
              <w:bottom w:val="single" w:sz="8" w:space="0" w:color="auto"/>
              <w:right w:val="single" w:sz="8" w:space="0" w:color="auto"/>
            </w:tcBorders>
            <w:shd w:val="clear" w:color="auto" w:fill="auto"/>
            <w:vAlign w:val="center"/>
            <w:hideMark/>
          </w:tcPr>
          <w:p w14:paraId="49C28E6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68 (59.6)</w:t>
            </w:r>
            <w:r w:rsidRPr="006709B2">
              <w:rPr>
                <w:rFonts w:ascii="Calibri" w:eastAsia="Times New Roman" w:hAnsi="Calibri" w:cs="Calibri"/>
                <w:color w:val="008080"/>
                <w:u w:val="single"/>
                <w:lang w:eastAsia="fi-FI"/>
              </w:rPr>
              <w:t xml:space="preserve"> </w:t>
            </w:r>
          </w:p>
        </w:tc>
        <w:tc>
          <w:tcPr>
            <w:tcW w:w="1660" w:type="dxa"/>
            <w:tcBorders>
              <w:top w:val="nil"/>
              <w:left w:val="nil"/>
              <w:bottom w:val="single" w:sz="8" w:space="0" w:color="auto"/>
              <w:right w:val="single" w:sz="8" w:space="0" w:color="auto"/>
            </w:tcBorders>
            <w:shd w:val="clear" w:color="auto" w:fill="auto"/>
            <w:vAlign w:val="center"/>
            <w:hideMark/>
          </w:tcPr>
          <w:p w14:paraId="47DEE9A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112 (64.4)</w:t>
            </w:r>
            <w:r w:rsidRPr="006709B2">
              <w:rPr>
                <w:rFonts w:ascii="Calibri" w:eastAsia="Times New Roman" w:hAnsi="Calibri" w:cs="Calibri"/>
                <w:color w:val="008080"/>
                <w:u w:val="single"/>
                <w:lang w:eastAsia="fi-FI"/>
              </w:rPr>
              <w:t xml:space="preserve"> </w:t>
            </w:r>
          </w:p>
        </w:tc>
        <w:tc>
          <w:tcPr>
            <w:tcW w:w="1620" w:type="dxa"/>
            <w:tcBorders>
              <w:top w:val="nil"/>
              <w:left w:val="nil"/>
              <w:bottom w:val="single" w:sz="8" w:space="0" w:color="auto"/>
              <w:right w:val="single" w:sz="8" w:space="0" w:color="auto"/>
            </w:tcBorders>
            <w:shd w:val="clear" w:color="auto" w:fill="auto"/>
            <w:vAlign w:val="center"/>
            <w:hideMark/>
          </w:tcPr>
          <w:p w14:paraId="4DB58CE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55 (57.3)</w:t>
            </w:r>
            <w:r w:rsidRPr="006709B2">
              <w:rPr>
                <w:rFonts w:ascii="Calibri" w:eastAsia="Times New Roman" w:hAnsi="Calibri" w:cs="Calibri"/>
                <w:color w:val="008080"/>
                <w:u w:val="single"/>
                <w:lang w:eastAsia="fi-FI"/>
              </w:rPr>
              <w:t xml:space="preserve"> </w:t>
            </w:r>
          </w:p>
        </w:tc>
        <w:tc>
          <w:tcPr>
            <w:tcW w:w="1560" w:type="dxa"/>
            <w:tcBorders>
              <w:top w:val="nil"/>
              <w:left w:val="nil"/>
              <w:bottom w:val="single" w:sz="8" w:space="0" w:color="auto"/>
              <w:right w:val="single" w:sz="8" w:space="0" w:color="auto"/>
            </w:tcBorders>
            <w:shd w:val="clear" w:color="auto" w:fill="auto"/>
            <w:vAlign w:val="center"/>
            <w:hideMark/>
          </w:tcPr>
          <w:p w14:paraId="48EB0B0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0.374</w:t>
            </w:r>
          </w:p>
        </w:tc>
      </w:tr>
      <w:tr w:rsidR="006709B2" w:rsidRPr="006709B2" w14:paraId="13105917"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619E65C"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FINDRISC</w:t>
            </w:r>
          </w:p>
        </w:tc>
        <w:tc>
          <w:tcPr>
            <w:tcW w:w="1900" w:type="dxa"/>
            <w:tcBorders>
              <w:top w:val="nil"/>
              <w:left w:val="nil"/>
              <w:bottom w:val="single" w:sz="8" w:space="0" w:color="auto"/>
              <w:right w:val="single" w:sz="8" w:space="0" w:color="auto"/>
            </w:tcBorders>
            <w:shd w:val="clear" w:color="auto" w:fill="auto"/>
            <w:vAlign w:val="center"/>
            <w:hideMark/>
          </w:tcPr>
          <w:p w14:paraId="3AA739A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15.0 (4.0)</w:t>
            </w:r>
          </w:p>
        </w:tc>
        <w:tc>
          <w:tcPr>
            <w:tcW w:w="2200" w:type="dxa"/>
            <w:tcBorders>
              <w:top w:val="nil"/>
              <w:left w:val="nil"/>
              <w:bottom w:val="single" w:sz="8" w:space="0" w:color="auto"/>
              <w:right w:val="single" w:sz="8" w:space="0" w:color="auto"/>
            </w:tcBorders>
            <w:shd w:val="clear" w:color="auto" w:fill="auto"/>
            <w:vAlign w:val="center"/>
            <w:hideMark/>
          </w:tcPr>
          <w:p w14:paraId="3C5B9A8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14.7 (3.4)</w:t>
            </w:r>
            <w:r w:rsidRPr="006709B2">
              <w:rPr>
                <w:rFonts w:ascii="Calibri" w:eastAsia="Times New Roman" w:hAnsi="Calibri" w:cs="Calibri"/>
                <w:b/>
                <w:bCs/>
                <w:color w:val="000000"/>
                <w:vertAlign w:val="subscript"/>
                <w:lang w:eastAsia="fi-FI"/>
              </w:rPr>
              <w:t>D,E</w:t>
            </w:r>
          </w:p>
        </w:tc>
        <w:tc>
          <w:tcPr>
            <w:tcW w:w="1780" w:type="dxa"/>
            <w:tcBorders>
              <w:top w:val="nil"/>
              <w:left w:val="nil"/>
              <w:bottom w:val="single" w:sz="8" w:space="0" w:color="auto"/>
              <w:right w:val="single" w:sz="8" w:space="0" w:color="auto"/>
            </w:tcBorders>
            <w:shd w:val="clear" w:color="auto" w:fill="auto"/>
            <w:vAlign w:val="center"/>
            <w:hideMark/>
          </w:tcPr>
          <w:p w14:paraId="2144053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15.8 (3.1)</w:t>
            </w:r>
          </w:p>
        </w:tc>
        <w:tc>
          <w:tcPr>
            <w:tcW w:w="1660" w:type="dxa"/>
            <w:tcBorders>
              <w:top w:val="nil"/>
              <w:left w:val="nil"/>
              <w:bottom w:val="single" w:sz="8" w:space="0" w:color="auto"/>
              <w:right w:val="single" w:sz="8" w:space="0" w:color="auto"/>
            </w:tcBorders>
            <w:shd w:val="clear" w:color="auto" w:fill="auto"/>
            <w:vAlign w:val="center"/>
            <w:hideMark/>
          </w:tcPr>
          <w:p w14:paraId="4989A09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16.2 (3.4)</w:t>
            </w:r>
            <w:r w:rsidRPr="006709B2">
              <w:rPr>
                <w:rFonts w:ascii="Calibri" w:eastAsia="Times New Roman" w:hAnsi="Calibri" w:cs="Calibri"/>
                <w:b/>
                <w:bCs/>
                <w:color w:val="000000"/>
                <w:vertAlign w:val="subscript"/>
                <w:lang w:eastAsia="fi-FI"/>
              </w:rPr>
              <w:t>B</w:t>
            </w:r>
          </w:p>
        </w:tc>
        <w:tc>
          <w:tcPr>
            <w:tcW w:w="1620" w:type="dxa"/>
            <w:tcBorders>
              <w:top w:val="nil"/>
              <w:left w:val="nil"/>
              <w:bottom w:val="single" w:sz="8" w:space="0" w:color="auto"/>
              <w:right w:val="single" w:sz="8" w:space="0" w:color="auto"/>
            </w:tcBorders>
            <w:shd w:val="clear" w:color="auto" w:fill="auto"/>
            <w:vAlign w:val="center"/>
            <w:hideMark/>
          </w:tcPr>
          <w:p w14:paraId="3FE3B4B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16.7 (3.4)</w:t>
            </w:r>
            <w:r w:rsidRPr="006709B2">
              <w:rPr>
                <w:rFonts w:ascii="Calibri" w:eastAsia="Times New Roman" w:hAnsi="Calibri" w:cs="Calibri"/>
                <w:b/>
                <w:bCs/>
                <w:color w:val="000000"/>
                <w:vertAlign w:val="subscript"/>
                <w:lang w:eastAsia="fi-FI"/>
              </w:rPr>
              <w:t>B</w:t>
            </w:r>
          </w:p>
        </w:tc>
        <w:tc>
          <w:tcPr>
            <w:tcW w:w="1560" w:type="dxa"/>
            <w:tcBorders>
              <w:top w:val="nil"/>
              <w:left w:val="nil"/>
              <w:bottom w:val="single" w:sz="8" w:space="0" w:color="auto"/>
              <w:right w:val="single" w:sz="8" w:space="0" w:color="auto"/>
            </w:tcBorders>
            <w:shd w:val="clear" w:color="auto" w:fill="auto"/>
            <w:vAlign w:val="center"/>
            <w:hideMark/>
          </w:tcPr>
          <w:p w14:paraId="1D99098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0.052</w:t>
            </w:r>
          </w:p>
        </w:tc>
      </w:tr>
      <w:tr w:rsidR="006709B2" w:rsidRPr="006709B2" w14:paraId="687AA1DE"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75368C49"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BMI, kg/m</w:t>
            </w:r>
            <w:r w:rsidRPr="006709B2">
              <w:rPr>
                <w:rFonts w:ascii="Calibri" w:eastAsia="Times New Roman" w:hAnsi="Calibri" w:cs="Calibri"/>
                <w:vertAlign w:val="superscript"/>
                <w:lang w:eastAsia="fi-FI"/>
              </w:rPr>
              <w:t>2</w:t>
            </w:r>
          </w:p>
        </w:tc>
        <w:tc>
          <w:tcPr>
            <w:tcW w:w="1900" w:type="dxa"/>
            <w:tcBorders>
              <w:top w:val="nil"/>
              <w:left w:val="nil"/>
              <w:bottom w:val="single" w:sz="8" w:space="0" w:color="auto"/>
              <w:right w:val="single" w:sz="8" w:space="0" w:color="auto"/>
            </w:tcBorders>
            <w:shd w:val="clear" w:color="auto" w:fill="auto"/>
            <w:vAlign w:val="center"/>
            <w:hideMark/>
          </w:tcPr>
          <w:p w14:paraId="48B0D0EB"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29.0 (4.4)</w:t>
            </w:r>
            <w:r w:rsidRPr="006709B2">
              <w:rPr>
                <w:rFonts w:ascii="Calibri" w:eastAsia="Times New Roman" w:hAnsi="Calibri" w:cs="Calibri"/>
                <w:b/>
                <w:bCs/>
                <w:vertAlign w:val="subscript"/>
                <w:lang w:eastAsia="fi-FI"/>
              </w:rPr>
              <w:t>C,D,E</w:t>
            </w:r>
          </w:p>
        </w:tc>
        <w:tc>
          <w:tcPr>
            <w:tcW w:w="2200" w:type="dxa"/>
            <w:tcBorders>
              <w:top w:val="nil"/>
              <w:left w:val="nil"/>
              <w:bottom w:val="single" w:sz="8" w:space="0" w:color="auto"/>
              <w:right w:val="single" w:sz="8" w:space="0" w:color="auto"/>
            </w:tcBorders>
            <w:shd w:val="clear" w:color="auto" w:fill="auto"/>
            <w:vAlign w:val="center"/>
            <w:hideMark/>
          </w:tcPr>
          <w:p w14:paraId="424B9FB6"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27.8 (3.0)</w:t>
            </w:r>
            <w:r w:rsidRPr="006709B2">
              <w:rPr>
                <w:rFonts w:ascii="Calibri" w:eastAsia="Times New Roman" w:hAnsi="Calibri" w:cs="Calibri"/>
                <w:b/>
                <w:bCs/>
                <w:vertAlign w:val="subscript"/>
                <w:lang w:eastAsia="fi-FI"/>
              </w:rPr>
              <w:t>C,D,E</w:t>
            </w:r>
          </w:p>
        </w:tc>
        <w:tc>
          <w:tcPr>
            <w:tcW w:w="1780" w:type="dxa"/>
            <w:tcBorders>
              <w:top w:val="nil"/>
              <w:left w:val="nil"/>
              <w:bottom w:val="single" w:sz="8" w:space="0" w:color="auto"/>
              <w:right w:val="single" w:sz="8" w:space="0" w:color="auto"/>
            </w:tcBorders>
            <w:shd w:val="clear" w:color="auto" w:fill="auto"/>
            <w:vAlign w:val="center"/>
            <w:hideMark/>
          </w:tcPr>
          <w:p w14:paraId="6A3AE8E0"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31.5 (4.9)</w:t>
            </w:r>
            <w:r w:rsidRPr="006709B2">
              <w:rPr>
                <w:rFonts w:ascii="Calibri" w:eastAsia="Times New Roman" w:hAnsi="Calibri" w:cs="Calibri"/>
                <w:b/>
                <w:bCs/>
                <w:vertAlign w:val="subscript"/>
                <w:lang w:eastAsia="fi-FI"/>
              </w:rPr>
              <w:t>A,B,E</w:t>
            </w:r>
          </w:p>
        </w:tc>
        <w:tc>
          <w:tcPr>
            <w:tcW w:w="1660" w:type="dxa"/>
            <w:tcBorders>
              <w:top w:val="nil"/>
              <w:left w:val="nil"/>
              <w:bottom w:val="single" w:sz="8" w:space="0" w:color="auto"/>
              <w:right w:val="single" w:sz="8" w:space="0" w:color="auto"/>
            </w:tcBorders>
            <w:shd w:val="clear" w:color="auto" w:fill="auto"/>
            <w:vAlign w:val="center"/>
            <w:hideMark/>
          </w:tcPr>
          <w:p w14:paraId="7104B875"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32.3 (4.6)</w:t>
            </w:r>
            <w:r w:rsidRPr="006709B2">
              <w:rPr>
                <w:rFonts w:ascii="Calibri" w:eastAsia="Times New Roman" w:hAnsi="Calibri" w:cs="Calibri"/>
                <w:b/>
                <w:bCs/>
                <w:vertAlign w:val="subscript"/>
                <w:lang w:eastAsia="fi-FI"/>
              </w:rPr>
              <w:t>A,B,E</w:t>
            </w:r>
          </w:p>
        </w:tc>
        <w:tc>
          <w:tcPr>
            <w:tcW w:w="1620" w:type="dxa"/>
            <w:tcBorders>
              <w:top w:val="nil"/>
              <w:left w:val="nil"/>
              <w:bottom w:val="single" w:sz="8" w:space="0" w:color="auto"/>
              <w:right w:val="single" w:sz="8" w:space="0" w:color="auto"/>
            </w:tcBorders>
            <w:shd w:val="clear" w:color="auto" w:fill="auto"/>
            <w:vAlign w:val="center"/>
            <w:hideMark/>
          </w:tcPr>
          <w:p w14:paraId="5D254D99" w14:textId="77777777" w:rsidR="006709B2" w:rsidRPr="006709B2" w:rsidRDefault="006709B2" w:rsidP="006709B2">
            <w:pPr>
              <w:spacing w:after="0" w:line="240" w:lineRule="auto"/>
              <w:jc w:val="center"/>
              <w:rPr>
                <w:rFonts w:ascii="Calibri" w:eastAsia="Times New Roman" w:hAnsi="Calibri" w:cs="Calibri"/>
                <w:lang w:eastAsia="fi-FI"/>
              </w:rPr>
            </w:pPr>
            <w:r w:rsidRPr="006709B2">
              <w:rPr>
                <w:rFonts w:ascii="Calibri" w:eastAsia="Times New Roman" w:hAnsi="Calibri" w:cs="Calibri"/>
                <w:lang w:eastAsia="fi-FI"/>
              </w:rPr>
              <w:t>33.0 (4.4)</w:t>
            </w:r>
            <w:r w:rsidRPr="006709B2">
              <w:rPr>
                <w:rFonts w:ascii="Calibri" w:eastAsia="Times New Roman" w:hAnsi="Calibri" w:cs="Calibri"/>
                <w:b/>
                <w:bCs/>
                <w:vertAlign w:val="subscript"/>
                <w:lang w:eastAsia="fi-FI"/>
              </w:rPr>
              <w:t xml:space="preserve"> A,B,C</w:t>
            </w:r>
          </w:p>
        </w:tc>
        <w:tc>
          <w:tcPr>
            <w:tcW w:w="1560" w:type="dxa"/>
            <w:tcBorders>
              <w:top w:val="nil"/>
              <w:left w:val="nil"/>
              <w:bottom w:val="single" w:sz="8" w:space="0" w:color="auto"/>
              <w:right w:val="single" w:sz="8" w:space="0" w:color="auto"/>
            </w:tcBorders>
            <w:shd w:val="clear" w:color="auto" w:fill="auto"/>
            <w:vAlign w:val="center"/>
            <w:hideMark/>
          </w:tcPr>
          <w:p w14:paraId="7B1ED267" w14:textId="77777777" w:rsidR="006709B2" w:rsidRPr="006709B2" w:rsidRDefault="006709B2" w:rsidP="006709B2">
            <w:pPr>
              <w:spacing w:after="0" w:line="240" w:lineRule="auto"/>
              <w:jc w:val="center"/>
              <w:rPr>
                <w:rFonts w:ascii="Calibri" w:eastAsia="Times New Roman" w:hAnsi="Calibri" w:cs="Calibri"/>
                <w:b/>
                <w:bCs/>
                <w:lang w:eastAsia="fi-FI"/>
              </w:rPr>
            </w:pPr>
            <w:r w:rsidRPr="006709B2">
              <w:rPr>
                <w:rFonts w:ascii="Calibri" w:eastAsia="Times New Roman" w:hAnsi="Calibri" w:cs="Calibri"/>
                <w:b/>
                <w:bCs/>
                <w:lang w:eastAsia="fi-FI"/>
              </w:rPr>
              <w:t>&lt; 0.001</w:t>
            </w:r>
          </w:p>
        </w:tc>
      </w:tr>
      <w:tr w:rsidR="006709B2" w:rsidRPr="006709B2" w14:paraId="6435755A"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43A0A394"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Waist</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circumference</w:t>
            </w:r>
            <w:proofErr w:type="spellEnd"/>
            <w:r w:rsidRPr="006709B2">
              <w:rPr>
                <w:rFonts w:ascii="Calibri" w:eastAsia="Times New Roman" w:hAnsi="Calibri" w:cs="Calibri"/>
                <w:lang w:eastAsia="fi-FI"/>
              </w:rPr>
              <w:t>, cm</w:t>
            </w:r>
          </w:p>
        </w:tc>
        <w:tc>
          <w:tcPr>
            <w:tcW w:w="1900" w:type="dxa"/>
            <w:tcBorders>
              <w:top w:val="nil"/>
              <w:left w:val="nil"/>
              <w:bottom w:val="single" w:sz="8" w:space="0" w:color="auto"/>
              <w:right w:val="single" w:sz="8" w:space="0" w:color="auto"/>
            </w:tcBorders>
            <w:shd w:val="clear" w:color="auto" w:fill="auto"/>
            <w:vAlign w:val="center"/>
            <w:hideMark/>
          </w:tcPr>
          <w:p w14:paraId="04B04E1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103.7 (11.2)</w:t>
            </w:r>
          </w:p>
        </w:tc>
        <w:tc>
          <w:tcPr>
            <w:tcW w:w="2200" w:type="dxa"/>
            <w:tcBorders>
              <w:top w:val="nil"/>
              <w:left w:val="nil"/>
              <w:bottom w:val="single" w:sz="8" w:space="0" w:color="auto"/>
              <w:right w:val="single" w:sz="8" w:space="0" w:color="auto"/>
            </w:tcBorders>
            <w:shd w:val="clear" w:color="auto" w:fill="auto"/>
            <w:vAlign w:val="center"/>
            <w:hideMark/>
          </w:tcPr>
          <w:p w14:paraId="7AB1973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101.0 (8.1)</w:t>
            </w:r>
            <w:r w:rsidRPr="006709B2">
              <w:rPr>
                <w:rFonts w:ascii="Calibri" w:eastAsia="Times New Roman" w:hAnsi="Calibri" w:cs="Calibri"/>
                <w:b/>
                <w:bCs/>
                <w:color w:val="000000"/>
                <w:vertAlign w:val="subscript"/>
                <w:lang w:eastAsia="fi-FI"/>
              </w:rPr>
              <w:t>C,D,E</w:t>
            </w:r>
          </w:p>
        </w:tc>
        <w:tc>
          <w:tcPr>
            <w:tcW w:w="1780" w:type="dxa"/>
            <w:tcBorders>
              <w:top w:val="nil"/>
              <w:left w:val="nil"/>
              <w:bottom w:val="single" w:sz="8" w:space="0" w:color="auto"/>
              <w:right w:val="single" w:sz="8" w:space="0" w:color="auto"/>
            </w:tcBorders>
            <w:shd w:val="clear" w:color="auto" w:fill="auto"/>
            <w:vAlign w:val="center"/>
            <w:hideMark/>
          </w:tcPr>
          <w:p w14:paraId="0A02C2F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110.5 (11.7)</w:t>
            </w:r>
            <w:r w:rsidRPr="006709B2">
              <w:rPr>
                <w:rFonts w:ascii="Calibri" w:eastAsia="Times New Roman" w:hAnsi="Calibri" w:cs="Calibri"/>
                <w:b/>
                <w:bCs/>
                <w:color w:val="000000"/>
                <w:vertAlign w:val="subscript"/>
                <w:lang w:eastAsia="fi-FI"/>
              </w:rPr>
              <w:t>B</w:t>
            </w:r>
          </w:p>
        </w:tc>
        <w:tc>
          <w:tcPr>
            <w:tcW w:w="1660" w:type="dxa"/>
            <w:tcBorders>
              <w:top w:val="nil"/>
              <w:left w:val="nil"/>
              <w:bottom w:val="single" w:sz="8" w:space="0" w:color="auto"/>
              <w:right w:val="single" w:sz="8" w:space="0" w:color="auto"/>
            </w:tcBorders>
            <w:shd w:val="clear" w:color="auto" w:fill="auto"/>
            <w:vAlign w:val="center"/>
            <w:hideMark/>
          </w:tcPr>
          <w:p w14:paraId="26FD669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112.3 (11.0)</w:t>
            </w:r>
            <w:r w:rsidRPr="006709B2">
              <w:rPr>
                <w:rFonts w:ascii="Calibri" w:eastAsia="Times New Roman" w:hAnsi="Calibri" w:cs="Calibri"/>
                <w:b/>
                <w:bCs/>
                <w:color w:val="000000"/>
                <w:vertAlign w:val="subscript"/>
                <w:lang w:eastAsia="fi-FI"/>
              </w:rPr>
              <w:t>B</w:t>
            </w:r>
          </w:p>
        </w:tc>
        <w:tc>
          <w:tcPr>
            <w:tcW w:w="1620" w:type="dxa"/>
            <w:tcBorders>
              <w:top w:val="nil"/>
              <w:left w:val="nil"/>
              <w:bottom w:val="single" w:sz="8" w:space="0" w:color="auto"/>
              <w:right w:val="single" w:sz="8" w:space="0" w:color="auto"/>
            </w:tcBorders>
            <w:shd w:val="clear" w:color="auto" w:fill="auto"/>
            <w:vAlign w:val="center"/>
            <w:hideMark/>
          </w:tcPr>
          <w:p w14:paraId="6255ED9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114.6 (11.5)</w:t>
            </w:r>
            <w:r w:rsidRPr="006709B2">
              <w:rPr>
                <w:rFonts w:ascii="Calibri" w:eastAsia="Times New Roman" w:hAnsi="Calibri" w:cs="Calibri"/>
                <w:b/>
                <w:bCs/>
                <w:color w:val="000000"/>
                <w:vertAlign w:val="subscript"/>
                <w:lang w:eastAsia="fi-FI"/>
              </w:rPr>
              <w:t>B</w:t>
            </w:r>
          </w:p>
        </w:tc>
        <w:tc>
          <w:tcPr>
            <w:tcW w:w="1560" w:type="dxa"/>
            <w:tcBorders>
              <w:top w:val="nil"/>
              <w:left w:val="nil"/>
              <w:bottom w:val="single" w:sz="8" w:space="0" w:color="auto"/>
              <w:right w:val="single" w:sz="8" w:space="0" w:color="auto"/>
            </w:tcBorders>
            <w:shd w:val="clear" w:color="auto" w:fill="auto"/>
            <w:vAlign w:val="center"/>
            <w:hideMark/>
          </w:tcPr>
          <w:p w14:paraId="1589D823"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0.05</w:t>
            </w:r>
          </w:p>
        </w:tc>
      </w:tr>
      <w:tr w:rsidR="006709B2" w:rsidRPr="006709B2" w14:paraId="1E232AEF"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71E3F833"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Systolic</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blood</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pressure</w:t>
            </w:r>
            <w:proofErr w:type="spellEnd"/>
            <w:r w:rsidRPr="006709B2">
              <w:rPr>
                <w:rFonts w:ascii="Calibri" w:eastAsia="Times New Roman" w:hAnsi="Calibri" w:cs="Calibri"/>
                <w:lang w:eastAsia="fi-FI"/>
              </w:rPr>
              <w:t>, mmHg</w:t>
            </w:r>
          </w:p>
        </w:tc>
        <w:tc>
          <w:tcPr>
            <w:tcW w:w="1900" w:type="dxa"/>
            <w:tcBorders>
              <w:top w:val="nil"/>
              <w:left w:val="nil"/>
              <w:bottom w:val="single" w:sz="8" w:space="0" w:color="auto"/>
              <w:right w:val="single" w:sz="8" w:space="0" w:color="auto"/>
            </w:tcBorders>
            <w:shd w:val="clear" w:color="auto" w:fill="auto"/>
            <w:vAlign w:val="center"/>
            <w:hideMark/>
          </w:tcPr>
          <w:p w14:paraId="51B5BC0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150 (19.1)</w:t>
            </w:r>
          </w:p>
        </w:tc>
        <w:tc>
          <w:tcPr>
            <w:tcW w:w="2200" w:type="dxa"/>
            <w:tcBorders>
              <w:top w:val="nil"/>
              <w:left w:val="nil"/>
              <w:bottom w:val="single" w:sz="8" w:space="0" w:color="auto"/>
              <w:right w:val="single" w:sz="8" w:space="0" w:color="auto"/>
            </w:tcBorders>
            <w:shd w:val="clear" w:color="auto" w:fill="auto"/>
            <w:vAlign w:val="center"/>
            <w:hideMark/>
          </w:tcPr>
          <w:p w14:paraId="43FC44E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146.2 (19)</w:t>
            </w:r>
          </w:p>
        </w:tc>
        <w:tc>
          <w:tcPr>
            <w:tcW w:w="1780" w:type="dxa"/>
            <w:tcBorders>
              <w:top w:val="nil"/>
              <w:left w:val="nil"/>
              <w:bottom w:val="single" w:sz="8" w:space="0" w:color="auto"/>
              <w:right w:val="single" w:sz="8" w:space="0" w:color="auto"/>
            </w:tcBorders>
            <w:shd w:val="clear" w:color="auto" w:fill="auto"/>
            <w:vAlign w:val="center"/>
            <w:hideMark/>
          </w:tcPr>
          <w:p w14:paraId="3FECD16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144 (14.1)</w:t>
            </w:r>
          </w:p>
        </w:tc>
        <w:tc>
          <w:tcPr>
            <w:tcW w:w="1660" w:type="dxa"/>
            <w:tcBorders>
              <w:top w:val="nil"/>
              <w:left w:val="nil"/>
              <w:bottom w:val="single" w:sz="8" w:space="0" w:color="auto"/>
              <w:right w:val="single" w:sz="8" w:space="0" w:color="auto"/>
            </w:tcBorders>
            <w:shd w:val="clear" w:color="auto" w:fill="auto"/>
            <w:vAlign w:val="center"/>
            <w:hideMark/>
          </w:tcPr>
          <w:p w14:paraId="7B2B053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145.7 (17)</w:t>
            </w:r>
          </w:p>
        </w:tc>
        <w:tc>
          <w:tcPr>
            <w:tcW w:w="1620" w:type="dxa"/>
            <w:tcBorders>
              <w:top w:val="nil"/>
              <w:left w:val="nil"/>
              <w:bottom w:val="single" w:sz="8" w:space="0" w:color="auto"/>
              <w:right w:val="single" w:sz="8" w:space="0" w:color="auto"/>
            </w:tcBorders>
            <w:shd w:val="clear" w:color="auto" w:fill="auto"/>
            <w:vAlign w:val="center"/>
            <w:hideMark/>
          </w:tcPr>
          <w:p w14:paraId="3C73AE7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146.8 (17.4)</w:t>
            </w:r>
          </w:p>
        </w:tc>
        <w:tc>
          <w:tcPr>
            <w:tcW w:w="1560" w:type="dxa"/>
            <w:tcBorders>
              <w:top w:val="nil"/>
              <w:left w:val="nil"/>
              <w:bottom w:val="single" w:sz="8" w:space="0" w:color="auto"/>
              <w:right w:val="single" w:sz="8" w:space="0" w:color="auto"/>
            </w:tcBorders>
            <w:shd w:val="clear" w:color="auto" w:fill="auto"/>
            <w:vAlign w:val="center"/>
            <w:hideMark/>
          </w:tcPr>
          <w:p w14:paraId="3CF856B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0.337</w:t>
            </w:r>
          </w:p>
        </w:tc>
      </w:tr>
      <w:tr w:rsidR="006709B2" w:rsidRPr="006709B2" w14:paraId="3F9D4743"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4632C9BF"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Diastolic</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blood</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pressure</w:t>
            </w:r>
            <w:proofErr w:type="spellEnd"/>
            <w:r w:rsidRPr="006709B2">
              <w:rPr>
                <w:rFonts w:ascii="Calibri" w:eastAsia="Times New Roman" w:hAnsi="Calibri" w:cs="Calibri"/>
                <w:lang w:eastAsia="fi-FI"/>
              </w:rPr>
              <w:t>, mmHg</w:t>
            </w:r>
          </w:p>
        </w:tc>
        <w:tc>
          <w:tcPr>
            <w:tcW w:w="1900" w:type="dxa"/>
            <w:tcBorders>
              <w:top w:val="nil"/>
              <w:left w:val="nil"/>
              <w:bottom w:val="single" w:sz="8" w:space="0" w:color="auto"/>
              <w:right w:val="single" w:sz="8" w:space="0" w:color="auto"/>
            </w:tcBorders>
            <w:shd w:val="clear" w:color="auto" w:fill="auto"/>
            <w:vAlign w:val="center"/>
            <w:hideMark/>
          </w:tcPr>
          <w:p w14:paraId="257283B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91 (10.2)</w:t>
            </w:r>
          </w:p>
        </w:tc>
        <w:tc>
          <w:tcPr>
            <w:tcW w:w="2200" w:type="dxa"/>
            <w:tcBorders>
              <w:top w:val="nil"/>
              <w:left w:val="nil"/>
              <w:bottom w:val="single" w:sz="8" w:space="0" w:color="auto"/>
              <w:right w:val="single" w:sz="8" w:space="0" w:color="auto"/>
            </w:tcBorders>
            <w:shd w:val="clear" w:color="auto" w:fill="auto"/>
            <w:vAlign w:val="center"/>
            <w:hideMark/>
          </w:tcPr>
          <w:p w14:paraId="35331F4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88.2 (9.9)</w:t>
            </w:r>
          </w:p>
        </w:tc>
        <w:tc>
          <w:tcPr>
            <w:tcW w:w="1780" w:type="dxa"/>
            <w:tcBorders>
              <w:top w:val="nil"/>
              <w:left w:val="nil"/>
              <w:bottom w:val="single" w:sz="8" w:space="0" w:color="auto"/>
              <w:right w:val="single" w:sz="8" w:space="0" w:color="auto"/>
            </w:tcBorders>
            <w:shd w:val="clear" w:color="auto" w:fill="auto"/>
            <w:vAlign w:val="center"/>
            <w:hideMark/>
          </w:tcPr>
          <w:p w14:paraId="0544AC6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88.7 (10.4)</w:t>
            </w:r>
          </w:p>
        </w:tc>
        <w:tc>
          <w:tcPr>
            <w:tcW w:w="1660" w:type="dxa"/>
            <w:tcBorders>
              <w:top w:val="nil"/>
              <w:left w:val="nil"/>
              <w:bottom w:val="single" w:sz="8" w:space="0" w:color="auto"/>
              <w:right w:val="single" w:sz="8" w:space="0" w:color="auto"/>
            </w:tcBorders>
            <w:shd w:val="clear" w:color="auto" w:fill="auto"/>
            <w:vAlign w:val="center"/>
            <w:hideMark/>
          </w:tcPr>
          <w:p w14:paraId="3697E18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91.8 (11)</w:t>
            </w:r>
          </w:p>
        </w:tc>
        <w:tc>
          <w:tcPr>
            <w:tcW w:w="1620" w:type="dxa"/>
            <w:tcBorders>
              <w:top w:val="nil"/>
              <w:left w:val="nil"/>
              <w:bottom w:val="single" w:sz="8" w:space="0" w:color="auto"/>
              <w:right w:val="single" w:sz="8" w:space="0" w:color="auto"/>
            </w:tcBorders>
            <w:shd w:val="clear" w:color="auto" w:fill="auto"/>
            <w:vAlign w:val="center"/>
            <w:hideMark/>
          </w:tcPr>
          <w:p w14:paraId="7BB41BF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91 (10.3)</w:t>
            </w:r>
          </w:p>
        </w:tc>
        <w:tc>
          <w:tcPr>
            <w:tcW w:w="1560" w:type="dxa"/>
            <w:tcBorders>
              <w:top w:val="nil"/>
              <w:left w:val="nil"/>
              <w:bottom w:val="single" w:sz="8" w:space="0" w:color="auto"/>
              <w:right w:val="single" w:sz="8" w:space="0" w:color="auto"/>
            </w:tcBorders>
            <w:shd w:val="clear" w:color="auto" w:fill="auto"/>
            <w:vAlign w:val="center"/>
            <w:hideMark/>
          </w:tcPr>
          <w:p w14:paraId="47A27CD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0.332</w:t>
            </w:r>
          </w:p>
        </w:tc>
      </w:tr>
      <w:tr w:rsidR="006709B2" w:rsidRPr="006709B2" w14:paraId="02FC1FB4"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0FC39D6D" w14:textId="77777777"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Fasting blood glucose (</w:t>
            </w:r>
            <w:proofErr w:type="spellStart"/>
            <w:r w:rsidRPr="006709B2">
              <w:rPr>
                <w:rFonts w:ascii="Calibri" w:eastAsia="Times New Roman" w:hAnsi="Calibri" w:cs="Calibri"/>
                <w:lang w:val="en-US" w:eastAsia="fi-FI"/>
              </w:rPr>
              <w:t>mmol</w:t>
            </w:r>
            <w:proofErr w:type="spellEnd"/>
            <w:r w:rsidRPr="006709B2">
              <w:rPr>
                <w:rFonts w:ascii="Calibri" w:eastAsia="Times New Roman" w:hAnsi="Calibri" w:cs="Calibri"/>
                <w:lang w:val="en-US"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5E7B080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 (0.5)</w:t>
            </w:r>
          </w:p>
        </w:tc>
        <w:tc>
          <w:tcPr>
            <w:tcW w:w="2200" w:type="dxa"/>
            <w:tcBorders>
              <w:top w:val="nil"/>
              <w:left w:val="nil"/>
              <w:bottom w:val="single" w:sz="8" w:space="0" w:color="auto"/>
              <w:right w:val="single" w:sz="8" w:space="0" w:color="auto"/>
            </w:tcBorders>
            <w:shd w:val="clear" w:color="auto" w:fill="auto"/>
            <w:vAlign w:val="center"/>
            <w:hideMark/>
          </w:tcPr>
          <w:p w14:paraId="30F005E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5.8 (0.5)</w:t>
            </w:r>
          </w:p>
        </w:tc>
        <w:tc>
          <w:tcPr>
            <w:tcW w:w="1780" w:type="dxa"/>
            <w:tcBorders>
              <w:top w:val="nil"/>
              <w:left w:val="nil"/>
              <w:bottom w:val="single" w:sz="8" w:space="0" w:color="auto"/>
              <w:right w:val="single" w:sz="8" w:space="0" w:color="auto"/>
            </w:tcBorders>
            <w:shd w:val="clear" w:color="auto" w:fill="auto"/>
            <w:vAlign w:val="center"/>
            <w:hideMark/>
          </w:tcPr>
          <w:p w14:paraId="031F577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5.9 (0.5)</w:t>
            </w:r>
          </w:p>
        </w:tc>
        <w:tc>
          <w:tcPr>
            <w:tcW w:w="1660" w:type="dxa"/>
            <w:tcBorders>
              <w:top w:val="nil"/>
              <w:left w:val="nil"/>
              <w:bottom w:val="single" w:sz="8" w:space="0" w:color="auto"/>
              <w:right w:val="single" w:sz="8" w:space="0" w:color="auto"/>
            </w:tcBorders>
            <w:shd w:val="clear" w:color="auto" w:fill="auto"/>
            <w:vAlign w:val="center"/>
            <w:hideMark/>
          </w:tcPr>
          <w:p w14:paraId="646A72C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5.9 (0.5)</w:t>
            </w:r>
          </w:p>
        </w:tc>
        <w:tc>
          <w:tcPr>
            <w:tcW w:w="1620" w:type="dxa"/>
            <w:tcBorders>
              <w:top w:val="nil"/>
              <w:left w:val="nil"/>
              <w:bottom w:val="single" w:sz="8" w:space="0" w:color="auto"/>
              <w:right w:val="single" w:sz="8" w:space="0" w:color="auto"/>
            </w:tcBorders>
            <w:shd w:val="clear" w:color="auto" w:fill="auto"/>
            <w:vAlign w:val="center"/>
            <w:hideMark/>
          </w:tcPr>
          <w:p w14:paraId="62C2F9C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5.9 (0.5)</w:t>
            </w:r>
          </w:p>
        </w:tc>
        <w:tc>
          <w:tcPr>
            <w:tcW w:w="1560" w:type="dxa"/>
            <w:tcBorders>
              <w:top w:val="nil"/>
              <w:left w:val="nil"/>
              <w:bottom w:val="single" w:sz="8" w:space="0" w:color="auto"/>
              <w:right w:val="single" w:sz="8" w:space="0" w:color="auto"/>
            </w:tcBorders>
            <w:shd w:val="clear" w:color="auto" w:fill="auto"/>
            <w:vAlign w:val="center"/>
            <w:hideMark/>
          </w:tcPr>
          <w:p w14:paraId="6CF4B62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0.31</w:t>
            </w:r>
          </w:p>
        </w:tc>
      </w:tr>
      <w:tr w:rsidR="006709B2" w:rsidRPr="006709B2" w14:paraId="2B6F01B8"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1D58FEDB" w14:textId="3035732E"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2</w:t>
            </w:r>
            <w:r w:rsidR="0081187A">
              <w:rPr>
                <w:rFonts w:ascii="Calibri" w:eastAsia="Times New Roman" w:hAnsi="Calibri" w:cs="Calibri"/>
                <w:lang w:val="en-US" w:eastAsia="fi-FI"/>
              </w:rPr>
              <w:t>h-</w:t>
            </w:r>
            <w:r w:rsidRPr="006709B2">
              <w:rPr>
                <w:rFonts w:ascii="Calibri" w:eastAsia="Times New Roman" w:hAnsi="Calibri" w:cs="Calibri"/>
                <w:lang w:val="en-US" w:eastAsia="fi-FI"/>
              </w:rPr>
              <w:t>blood glucose (</w:t>
            </w:r>
            <w:proofErr w:type="spellStart"/>
            <w:r w:rsidRPr="006709B2">
              <w:rPr>
                <w:rFonts w:ascii="Calibri" w:eastAsia="Times New Roman" w:hAnsi="Calibri" w:cs="Calibri"/>
                <w:lang w:val="en-US" w:eastAsia="fi-FI"/>
              </w:rPr>
              <w:t>mmol</w:t>
            </w:r>
            <w:proofErr w:type="spellEnd"/>
            <w:r w:rsidRPr="006709B2">
              <w:rPr>
                <w:rFonts w:ascii="Calibri" w:eastAsia="Times New Roman" w:hAnsi="Calibri" w:cs="Calibri"/>
                <w:lang w:val="en-US"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7A35CF7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6.8 (1.6)</w:t>
            </w:r>
          </w:p>
        </w:tc>
        <w:tc>
          <w:tcPr>
            <w:tcW w:w="2200" w:type="dxa"/>
            <w:tcBorders>
              <w:top w:val="nil"/>
              <w:left w:val="nil"/>
              <w:bottom w:val="single" w:sz="8" w:space="0" w:color="auto"/>
              <w:right w:val="single" w:sz="8" w:space="0" w:color="auto"/>
            </w:tcBorders>
            <w:shd w:val="clear" w:color="auto" w:fill="auto"/>
            <w:vAlign w:val="center"/>
            <w:hideMark/>
          </w:tcPr>
          <w:p w14:paraId="7D64995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6.5 (1.8)</w:t>
            </w:r>
          </w:p>
        </w:tc>
        <w:tc>
          <w:tcPr>
            <w:tcW w:w="1780" w:type="dxa"/>
            <w:tcBorders>
              <w:top w:val="nil"/>
              <w:left w:val="nil"/>
              <w:bottom w:val="single" w:sz="8" w:space="0" w:color="auto"/>
              <w:right w:val="single" w:sz="8" w:space="0" w:color="auto"/>
            </w:tcBorders>
            <w:shd w:val="clear" w:color="auto" w:fill="auto"/>
            <w:vAlign w:val="center"/>
            <w:hideMark/>
          </w:tcPr>
          <w:p w14:paraId="175A7BC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6.7 (1.9)</w:t>
            </w:r>
          </w:p>
        </w:tc>
        <w:tc>
          <w:tcPr>
            <w:tcW w:w="1660" w:type="dxa"/>
            <w:tcBorders>
              <w:top w:val="nil"/>
              <w:left w:val="nil"/>
              <w:bottom w:val="single" w:sz="8" w:space="0" w:color="auto"/>
              <w:right w:val="single" w:sz="8" w:space="0" w:color="auto"/>
            </w:tcBorders>
            <w:shd w:val="clear" w:color="auto" w:fill="auto"/>
            <w:vAlign w:val="center"/>
            <w:hideMark/>
          </w:tcPr>
          <w:p w14:paraId="054BB34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6.8 (1.9)</w:t>
            </w:r>
          </w:p>
        </w:tc>
        <w:tc>
          <w:tcPr>
            <w:tcW w:w="1620" w:type="dxa"/>
            <w:tcBorders>
              <w:top w:val="nil"/>
              <w:left w:val="nil"/>
              <w:bottom w:val="single" w:sz="8" w:space="0" w:color="auto"/>
              <w:right w:val="single" w:sz="8" w:space="0" w:color="auto"/>
            </w:tcBorders>
            <w:shd w:val="clear" w:color="auto" w:fill="auto"/>
            <w:vAlign w:val="center"/>
            <w:hideMark/>
          </w:tcPr>
          <w:p w14:paraId="442860F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6.9 (1.7)</w:t>
            </w:r>
          </w:p>
        </w:tc>
        <w:tc>
          <w:tcPr>
            <w:tcW w:w="1560" w:type="dxa"/>
            <w:tcBorders>
              <w:top w:val="nil"/>
              <w:left w:val="nil"/>
              <w:bottom w:val="single" w:sz="8" w:space="0" w:color="auto"/>
              <w:right w:val="single" w:sz="8" w:space="0" w:color="auto"/>
            </w:tcBorders>
            <w:shd w:val="clear" w:color="auto" w:fill="auto"/>
            <w:vAlign w:val="center"/>
            <w:hideMark/>
          </w:tcPr>
          <w:p w14:paraId="5C1BA3F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0.936</w:t>
            </w:r>
          </w:p>
        </w:tc>
      </w:tr>
      <w:tr w:rsidR="006709B2" w:rsidRPr="006709B2" w14:paraId="28E7F260"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CA1BD65"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HbA1c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/mol)</w:t>
            </w:r>
          </w:p>
        </w:tc>
        <w:tc>
          <w:tcPr>
            <w:tcW w:w="1900" w:type="dxa"/>
            <w:tcBorders>
              <w:top w:val="nil"/>
              <w:left w:val="nil"/>
              <w:bottom w:val="single" w:sz="8" w:space="0" w:color="auto"/>
              <w:right w:val="single" w:sz="8" w:space="0" w:color="auto"/>
            </w:tcBorders>
            <w:shd w:val="clear" w:color="auto" w:fill="auto"/>
            <w:vAlign w:val="center"/>
            <w:hideMark/>
          </w:tcPr>
          <w:p w14:paraId="43EBA57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38.4 (3.9)</w:t>
            </w:r>
          </w:p>
        </w:tc>
        <w:tc>
          <w:tcPr>
            <w:tcW w:w="2200" w:type="dxa"/>
            <w:tcBorders>
              <w:top w:val="nil"/>
              <w:left w:val="nil"/>
              <w:bottom w:val="single" w:sz="8" w:space="0" w:color="auto"/>
              <w:right w:val="single" w:sz="8" w:space="0" w:color="auto"/>
            </w:tcBorders>
            <w:shd w:val="clear" w:color="auto" w:fill="auto"/>
            <w:vAlign w:val="center"/>
            <w:hideMark/>
          </w:tcPr>
          <w:p w14:paraId="4237443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36.9 (3.7)</w:t>
            </w:r>
          </w:p>
        </w:tc>
        <w:tc>
          <w:tcPr>
            <w:tcW w:w="1780" w:type="dxa"/>
            <w:tcBorders>
              <w:top w:val="nil"/>
              <w:left w:val="nil"/>
              <w:bottom w:val="single" w:sz="8" w:space="0" w:color="auto"/>
              <w:right w:val="single" w:sz="8" w:space="0" w:color="auto"/>
            </w:tcBorders>
            <w:shd w:val="clear" w:color="auto" w:fill="auto"/>
            <w:vAlign w:val="center"/>
            <w:hideMark/>
          </w:tcPr>
          <w:p w14:paraId="5D4082C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37.3 (3.7)</w:t>
            </w:r>
          </w:p>
        </w:tc>
        <w:tc>
          <w:tcPr>
            <w:tcW w:w="1660" w:type="dxa"/>
            <w:tcBorders>
              <w:top w:val="nil"/>
              <w:left w:val="nil"/>
              <w:bottom w:val="single" w:sz="8" w:space="0" w:color="auto"/>
              <w:right w:val="single" w:sz="8" w:space="0" w:color="auto"/>
            </w:tcBorders>
            <w:shd w:val="clear" w:color="auto" w:fill="auto"/>
            <w:vAlign w:val="center"/>
            <w:hideMark/>
          </w:tcPr>
          <w:p w14:paraId="0EE5670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36.9 (3.8)</w:t>
            </w:r>
          </w:p>
        </w:tc>
        <w:tc>
          <w:tcPr>
            <w:tcW w:w="1620" w:type="dxa"/>
            <w:tcBorders>
              <w:top w:val="nil"/>
              <w:left w:val="nil"/>
              <w:bottom w:val="single" w:sz="8" w:space="0" w:color="auto"/>
              <w:right w:val="single" w:sz="8" w:space="0" w:color="auto"/>
            </w:tcBorders>
            <w:shd w:val="clear" w:color="auto" w:fill="auto"/>
            <w:vAlign w:val="center"/>
            <w:hideMark/>
          </w:tcPr>
          <w:p w14:paraId="11AF535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36.5 (3.7)</w:t>
            </w:r>
          </w:p>
        </w:tc>
        <w:tc>
          <w:tcPr>
            <w:tcW w:w="1560" w:type="dxa"/>
            <w:tcBorders>
              <w:top w:val="nil"/>
              <w:left w:val="nil"/>
              <w:bottom w:val="single" w:sz="8" w:space="0" w:color="auto"/>
              <w:right w:val="single" w:sz="8" w:space="0" w:color="auto"/>
            </w:tcBorders>
            <w:shd w:val="clear" w:color="auto" w:fill="auto"/>
            <w:vAlign w:val="center"/>
            <w:hideMark/>
          </w:tcPr>
          <w:p w14:paraId="0E1DD10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0.075</w:t>
            </w:r>
          </w:p>
        </w:tc>
      </w:tr>
      <w:tr w:rsidR="006709B2" w:rsidRPr="006709B2" w14:paraId="2C2E81FF"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654A0CA3" w14:textId="77777777" w:rsidR="006709B2" w:rsidRPr="006709B2" w:rsidRDefault="006709B2" w:rsidP="006709B2">
            <w:pPr>
              <w:spacing w:after="0" w:line="240" w:lineRule="auto"/>
              <w:rPr>
                <w:rFonts w:ascii="Calibri" w:eastAsia="Times New Roman" w:hAnsi="Calibri" w:cs="Calibri"/>
                <w:lang w:val="en-US" w:eastAsia="fi-FI"/>
              </w:rPr>
            </w:pPr>
            <w:r w:rsidRPr="006709B2">
              <w:rPr>
                <w:rFonts w:ascii="Calibri" w:eastAsia="Times New Roman" w:hAnsi="Calibri" w:cs="Calibri"/>
                <w:lang w:val="en-US" w:eastAsia="fi-FI"/>
              </w:rPr>
              <w:t xml:space="preserve">Fasting plasma insulin, </w:t>
            </w:r>
            <w:proofErr w:type="spellStart"/>
            <w:r w:rsidRPr="006709B2">
              <w:rPr>
                <w:rFonts w:ascii="Calibri" w:eastAsia="Times New Roman" w:hAnsi="Calibri" w:cs="Calibri"/>
                <w:lang w:val="en-US" w:eastAsia="fi-FI"/>
              </w:rPr>
              <w:t>pmol</w:t>
            </w:r>
            <w:proofErr w:type="spellEnd"/>
            <w:r w:rsidRPr="006709B2">
              <w:rPr>
                <w:rFonts w:ascii="Calibri" w:eastAsia="Times New Roman" w:hAnsi="Calibri" w:cs="Calibri"/>
                <w:lang w:val="en-US"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64D3B92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164.3 (304.7)</w:t>
            </w:r>
            <w:r w:rsidRPr="006709B2">
              <w:rPr>
                <w:rFonts w:ascii="Calibri" w:eastAsia="Times New Roman" w:hAnsi="Calibri" w:cs="Calibri"/>
                <w:b/>
                <w:bCs/>
                <w:color w:val="000000"/>
                <w:vertAlign w:val="subscript"/>
                <w:lang w:eastAsia="fi-FI"/>
              </w:rPr>
              <w:t>B,C,D,E</w:t>
            </w:r>
          </w:p>
        </w:tc>
        <w:tc>
          <w:tcPr>
            <w:tcW w:w="2200" w:type="dxa"/>
            <w:tcBorders>
              <w:top w:val="nil"/>
              <w:left w:val="nil"/>
              <w:bottom w:val="single" w:sz="8" w:space="0" w:color="auto"/>
              <w:right w:val="single" w:sz="8" w:space="0" w:color="auto"/>
            </w:tcBorders>
            <w:shd w:val="clear" w:color="auto" w:fill="auto"/>
            <w:vAlign w:val="center"/>
            <w:hideMark/>
          </w:tcPr>
          <w:p w14:paraId="29731B9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71.7 (41.5)</w:t>
            </w:r>
            <w:r w:rsidRPr="006709B2">
              <w:rPr>
                <w:rFonts w:ascii="Calibri" w:eastAsia="Times New Roman" w:hAnsi="Calibri" w:cs="Calibri"/>
                <w:b/>
                <w:bCs/>
                <w:color w:val="000000"/>
                <w:vertAlign w:val="subscript"/>
                <w:lang w:eastAsia="fi-FI"/>
              </w:rPr>
              <w:t>A</w:t>
            </w:r>
          </w:p>
        </w:tc>
        <w:tc>
          <w:tcPr>
            <w:tcW w:w="1780" w:type="dxa"/>
            <w:tcBorders>
              <w:top w:val="nil"/>
              <w:left w:val="nil"/>
              <w:bottom w:val="single" w:sz="8" w:space="0" w:color="auto"/>
              <w:right w:val="single" w:sz="8" w:space="0" w:color="auto"/>
            </w:tcBorders>
            <w:shd w:val="clear" w:color="auto" w:fill="auto"/>
            <w:vAlign w:val="center"/>
            <w:hideMark/>
          </w:tcPr>
          <w:p w14:paraId="3FF6EE9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102.8 (63.4)</w:t>
            </w:r>
            <w:r w:rsidRPr="006709B2">
              <w:rPr>
                <w:rFonts w:ascii="Calibri" w:eastAsia="Times New Roman" w:hAnsi="Calibri" w:cs="Calibri"/>
                <w:b/>
                <w:bCs/>
                <w:color w:val="000000"/>
                <w:vertAlign w:val="subscript"/>
                <w:lang w:eastAsia="fi-FI"/>
              </w:rPr>
              <w:t>A</w:t>
            </w:r>
          </w:p>
        </w:tc>
        <w:tc>
          <w:tcPr>
            <w:tcW w:w="1660" w:type="dxa"/>
            <w:tcBorders>
              <w:top w:val="nil"/>
              <w:left w:val="nil"/>
              <w:bottom w:val="single" w:sz="8" w:space="0" w:color="auto"/>
              <w:right w:val="single" w:sz="8" w:space="0" w:color="auto"/>
            </w:tcBorders>
            <w:shd w:val="clear" w:color="auto" w:fill="auto"/>
            <w:vAlign w:val="center"/>
            <w:hideMark/>
          </w:tcPr>
          <w:p w14:paraId="7F2CC6B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112.7 (71.5)</w:t>
            </w:r>
            <w:r w:rsidRPr="006709B2">
              <w:rPr>
                <w:rFonts w:ascii="Calibri" w:eastAsia="Times New Roman" w:hAnsi="Calibri" w:cs="Calibri"/>
                <w:b/>
                <w:bCs/>
                <w:color w:val="000000"/>
                <w:vertAlign w:val="subscript"/>
                <w:lang w:eastAsia="fi-FI"/>
              </w:rPr>
              <w:t>A</w:t>
            </w:r>
          </w:p>
        </w:tc>
        <w:tc>
          <w:tcPr>
            <w:tcW w:w="1620" w:type="dxa"/>
            <w:tcBorders>
              <w:top w:val="nil"/>
              <w:left w:val="nil"/>
              <w:bottom w:val="single" w:sz="8" w:space="0" w:color="auto"/>
              <w:right w:val="single" w:sz="8" w:space="0" w:color="auto"/>
            </w:tcBorders>
            <w:shd w:val="clear" w:color="auto" w:fill="auto"/>
            <w:vAlign w:val="center"/>
            <w:hideMark/>
          </w:tcPr>
          <w:p w14:paraId="73CF3CF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115.4 (70.1)</w:t>
            </w:r>
            <w:r w:rsidRPr="006709B2">
              <w:rPr>
                <w:rFonts w:ascii="Calibri" w:eastAsia="Times New Roman" w:hAnsi="Calibri" w:cs="Calibri"/>
                <w:b/>
                <w:bCs/>
                <w:color w:val="000000"/>
                <w:vertAlign w:val="subscript"/>
                <w:lang w:eastAsia="fi-FI"/>
              </w:rPr>
              <w:t>A</w:t>
            </w:r>
          </w:p>
        </w:tc>
        <w:tc>
          <w:tcPr>
            <w:tcW w:w="1560" w:type="dxa"/>
            <w:tcBorders>
              <w:top w:val="nil"/>
              <w:left w:val="nil"/>
              <w:bottom w:val="single" w:sz="8" w:space="0" w:color="auto"/>
              <w:right w:val="single" w:sz="8" w:space="0" w:color="auto"/>
            </w:tcBorders>
            <w:shd w:val="clear" w:color="auto" w:fill="auto"/>
            <w:vAlign w:val="center"/>
            <w:hideMark/>
          </w:tcPr>
          <w:p w14:paraId="70634A83"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&lt; 0.001 </w:t>
            </w:r>
          </w:p>
        </w:tc>
      </w:tr>
      <w:tr w:rsidR="006709B2" w:rsidRPr="006709B2" w14:paraId="5F6C10DE"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0F3DD79A" w14:textId="0B6C2004"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2</w:t>
            </w:r>
            <w:r w:rsidR="0081187A">
              <w:rPr>
                <w:rFonts w:ascii="Calibri" w:eastAsia="Times New Roman" w:hAnsi="Calibri" w:cs="Calibri"/>
                <w:lang w:eastAsia="fi-FI"/>
              </w:rPr>
              <w:t>h-</w:t>
            </w:r>
            <w:r w:rsidRPr="006709B2">
              <w:rPr>
                <w:rFonts w:ascii="Calibri" w:eastAsia="Times New Roman" w:hAnsi="Calibri" w:cs="Calibri"/>
                <w:lang w:eastAsia="fi-FI"/>
              </w:rPr>
              <w:t xml:space="preserve">plasma </w:t>
            </w:r>
            <w:proofErr w:type="spellStart"/>
            <w:r w:rsidRPr="006709B2">
              <w:rPr>
                <w:rFonts w:ascii="Calibri" w:eastAsia="Times New Roman" w:hAnsi="Calibri" w:cs="Calibri"/>
                <w:lang w:eastAsia="fi-FI"/>
              </w:rPr>
              <w:t>insulin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pmol</w:t>
            </w:r>
            <w:proofErr w:type="spellEnd"/>
            <w:r w:rsidRPr="006709B2">
              <w:rPr>
                <w:rFonts w:ascii="Calibri" w:eastAsia="Times New Roman" w:hAnsi="Calibri" w:cs="Calibri"/>
                <w:lang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5284D8C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716.2 (720.3)</w:t>
            </w:r>
          </w:p>
        </w:tc>
        <w:tc>
          <w:tcPr>
            <w:tcW w:w="2200" w:type="dxa"/>
            <w:tcBorders>
              <w:top w:val="nil"/>
              <w:left w:val="nil"/>
              <w:bottom w:val="single" w:sz="8" w:space="0" w:color="auto"/>
              <w:right w:val="single" w:sz="8" w:space="0" w:color="auto"/>
            </w:tcBorders>
            <w:shd w:val="clear" w:color="auto" w:fill="auto"/>
            <w:vAlign w:val="center"/>
            <w:hideMark/>
          </w:tcPr>
          <w:p w14:paraId="4D7C4B9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495.9 (419.7)</w:t>
            </w:r>
          </w:p>
        </w:tc>
        <w:tc>
          <w:tcPr>
            <w:tcW w:w="1780" w:type="dxa"/>
            <w:tcBorders>
              <w:top w:val="nil"/>
              <w:left w:val="nil"/>
              <w:bottom w:val="single" w:sz="8" w:space="0" w:color="auto"/>
              <w:right w:val="single" w:sz="8" w:space="0" w:color="auto"/>
            </w:tcBorders>
            <w:shd w:val="clear" w:color="auto" w:fill="auto"/>
            <w:vAlign w:val="center"/>
            <w:hideMark/>
          </w:tcPr>
          <w:p w14:paraId="346CB3C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765.9 (864)</w:t>
            </w:r>
          </w:p>
        </w:tc>
        <w:tc>
          <w:tcPr>
            <w:tcW w:w="1660" w:type="dxa"/>
            <w:tcBorders>
              <w:top w:val="nil"/>
              <w:left w:val="nil"/>
              <w:bottom w:val="single" w:sz="8" w:space="0" w:color="auto"/>
              <w:right w:val="single" w:sz="8" w:space="0" w:color="auto"/>
            </w:tcBorders>
            <w:shd w:val="clear" w:color="auto" w:fill="auto"/>
            <w:vAlign w:val="center"/>
            <w:hideMark/>
          </w:tcPr>
          <w:p w14:paraId="49399D8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769.3 (865)</w:t>
            </w:r>
          </w:p>
        </w:tc>
        <w:tc>
          <w:tcPr>
            <w:tcW w:w="1620" w:type="dxa"/>
            <w:tcBorders>
              <w:top w:val="nil"/>
              <w:left w:val="nil"/>
              <w:bottom w:val="single" w:sz="8" w:space="0" w:color="auto"/>
              <w:right w:val="single" w:sz="8" w:space="0" w:color="auto"/>
            </w:tcBorders>
            <w:shd w:val="clear" w:color="auto" w:fill="auto"/>
            <w:vAlign w:val="center"/>
            <w:hideMark/>
          </w:tcPr>
          <w:p w14:paraId="425E164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670.9 (527.8)</w:t>
            </w:r>
          </w:p>
        </w:tc>
        <w:tc>
          <w:tcPr>
            <w:tcW w:w="1560" w:type="dxa"/>
            <w:tcBorders>
              <w:top w:val="nil"/>
              <w:left w:val="nil"/>
              <w:bottom w:val="single" w:sz="8" w:space="0" w:color="auto"/>
              <w:right w:val="single" w:sz="8" w:space="0" w:color="auto"/>
            </w:tcBorders>
            <w:shd w:val="clear" w:color="auto" w:fill="auto"/>
            <w:vAlign w:val="center"/>
            <w:hideMark/>
          </w:tcPr>
          <w:p w14:paraId="2E892C0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0.226</w:t>
            </w:r>
          </w:p>
        </w:tc>
      </w:tr>
      <w:tr w:rsidR="006709B2" w:rsidRPr="006709B2" w14:paraId="68EC7942"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4FCFF12F"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Matsuda</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insulin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sensitivity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index</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77647E6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10.6 (7.7)</w:t>
            </w:r>
          </w:p>
        </w:tc>
        <w:tc>
          <w:tcPr>
            <w:tcW w:w="2200" w:type="dxa"/>
            <w:tcBorders>
              <w:top w:val="nil"/>
              <w:left w:val="nil"/>
              <w:bottom w:val="single" w:sz="8" w:space="0" w:color="auto"/>
              <w:right w:val="single" w:sz="8" w:space="0" w:color="auto"/>
            </w:tcBorders>
            <w:shd w:val="clear" w:color="auto" w:fill="auto"/>
            <w:vAlign w:val="center"/>
            <w:hideMark/>
          </w:tcPr>
          <w:p w14:paraId="6552FA1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13.5 (8)</w:t>
            </w:r>
          </w:p>
        </w:tc>
        <w:tc>
          <w:tcPr>
            <w:tcW w:w="1780" w:type="dxa"/>
            <w:tcBorders>
              <w:top w:val="nil"/>
              <w:left w:val="nil"/>
              <w:bottom w:val="single" w:sz="8" w:space="0" w:color="auto"/>
              <w:right w:val="single" w:sz="8" w:space="0" w:color="auto"/>
            </w:tcBorders>
            <w:shd w:val="clear" w:color="auto" w:fill="auto"/>
            <w:vAlign w:val="center"/>
            <w:hideMark/>
          </w:tcPr>
          <w:p w14:paraId="3B50D36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9.8 (6.5)</w:t>
            </w:r>
          </w:p>
        </w:tc>
        <w:tc>
          <w:tcPr>
            <w:tcW w:w="1660" w:type="dxa"/>
            <w:tcBorders>
              <w:top w:val="nil"/>
              <w:left w:val="nil"/>
              <w:bottom w:val="single" w:sz="8" w:space="0" w:color="auto"/>
              <w:right w:val="single" w:sz="8" w:space="0" w:color="auto"/>
            </w:tcBorders>
            <w:shd w:val="clear" w:color="auto" w:fill="auto"/>
            <w:vAlign w:val="center"/>
            <w:hideMark/>
          </w:tcPr>
          <w:p w14:paraId="26CB76E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9.5 (6.4)</w:t>
            </w:r>
          </w:p>
        </w:tc>
        <w:tc>
          <w:tcPr>
            <w:tcW w:w="1620" w:type="dxa"/>
            <w:tcBorders>
              <w:top w:val="nil"/>
              <w:left w:val="nil"/>
              <w:bottom w:val="single" w:sz="8" w:space="0" w:color="auto"/>
              <w:right w:val="single" w:sz="8" w:space="0" w:color="auto"/>
            </w:tcBorders>
            <w:shd w:val="clear" w:color="auto" w:fill="auto"/>
            <w:vAlign w:val="center"/>
            <w:hideMark/>
          </w:tcPr>
          <w:p w14:paraId="669D5D3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9 (5.9)</w:t>
            </w:r>
          </w:p>
        </w:tc>
        <w:tc>
          <w:tcPr>
            <w:tcW w:w="1560" w:type="dxa"/>
            <w:tcBorders>
              <w:top w:val="nil"/>
              <w:left w:val="nil"/>
              <w:bottom w:val="single" w:sz="8" w:space="0" w:color="auto"/>
              <w:right w:val="single" w:sz="8" w:space="0" w:color="auto"/>
            </w:tcBorders>
            <w:shd w:val="clear" w:color="auto" w:fill="auto"/>
            <w:vAlign w:val="center"/>
            <w:hideMark/>
          </w:tcPr>
          <w:p w14:paraId="3E0F383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0.497</w:t>
            </w:r>
          </w:p>
        </w:tc>
      </w:tr>
      <w:tr w:rsidR="006709B2" w:rsidRPr="006709B2" w14:paraId="34D16206"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2F4CCAA"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Disposition </w:t>
            </w:r>
            <w:proofErr w:type="spellStart"/>
            <w:r w:rsidRPr="006709B2">
              <w:rPr>
                <w:rFonts w:ascii="Calibri" w:eastAsia="Times New Roman" w:hAnsi="Calibri" w:cs="Calibri"/>
                <w:lang w:eastAsia="fi-FI"/>
              </w:rPr>
              <w:t>index</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145C80F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340.3 (142.3)</w:t>
            </w:r>
          </w:p>
        </w:tc>
        <w:tc>
          <w:tcPr>
            <w:tcW w:w="2200" w:type="dxa"/>
            <w:tcBorders>
              <w:top w:val="nil"/>
              <w:left w:val="nil"/>
              <w:bottom w:val="single" w:sz="8" w:space="0" w:color="auto"/>
              <w:right w:val="single" w:sz="8" w:space="0" w:color="auto"/>
            </w:tcBorders>
            <w:shd w:val="clear" w:color="auto" w:fill="auto"/>
            <w:vAlign w:val="center"/>
            <w:hideMark/>
          </w:tcPr>
          <w:p w14:paraId="3BCCF44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377 (157.9)</w:t>
            </w:r>
          </w:p>
        </w:tc>
        <w:tc>
          <w:tcPr>
            <w:tcW w:w="1780" w:type="dxa"/>
            <w:tcBorders>
              <w:top w:val="nil"/>
              <w:left w:val="nil"/>
              <w:bottom w:val="single" w:sz="8" w:space="0" w:color="auto"/>
              <w:right w:val="single" w:sz="8" w:space="0" w:color="auto"/>
            </w:tcBorders>
            <w:shd w:val="clear" w:color="auto" w:fill="auto"/>
            <w:vAlign w:val="center"/>
            <w:hideMark/>
          </w:tcPr>
          <w:p w14:paraId="40C317A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352.5 (140.8)</w:t>
            </w:r>
          </w:p>
        </w:tc>
        <w:tc>
          <w:tcPr>
            <w:tcW w:w="1660" w:type="dxa"/>
            <w:tcBorders>
              <w:top w:val="nil"/>
              <w:left w:val="nil"/>
              <w:bottom w:val="single" w:sz="8" w:space="0" w:color="auto"/>
              <w:right w:val="single" w:sz="8" w:space="0" w:color="auto"/>
            </w:tcBorders>
            <w:shd w:val="clear" w:color="auto" w:fill="auto"/>
            <w:vAlign w:val="center"/>
            <w:hideMark/>
          </w:tcPr>
          <w:p w14:paraId="176EA0A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361.3 (154.7)</w:t>
            </w:r>
          </w:p>
        </w:tc>
        <w:tc>
          <w:tcPr>
            <w:tcW w:w="1620" w:type="dxa"/>
            <w:tcBorders>
              <w:top w:val="nil"/>
              <w:left w:val="nil"/>
              <w:bottom w:val="single" w:sz="8" w:space="0" w:color="auto"/>
              <w:right w:val="single" w:sz="8" w:space="0" w:color="auto"/>
            </w:tcBorders>
            <w:shd w:val="clear" w:color="auto" w:fill="auto"/>
            <w:vAlign w:val="center"/>
            <w:hideMark/>
          </w:tcPr>
          <w:p w14:paraId="0A15273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355.6 (154.2)</w:t>
            </w:r>
          </w:p>
        </w:tc>
        <w:tc>
          <w:tcPr>
            <w:tcW w:w="1560" w:type="dxa"/>
            <w:tcBorders>
              <w:top w:val="nil"/>
              <w:left w:val="nil"/>
              <w:bottom w:val="single" w:sz="8" w:space="0" w:color="auto"/>
              <w:right w:val="single" w:sz="8" w:space="0" w:color="auto"/>
            </w:tcBorders>
            <w:shd w:val="clear" w:color="auto" w:fill="auto"/>
            <w:vAlign w:val="center"/>
            <w:hideMark/>
          </w:tcPr>
          <w:p w14:paraId="688E43F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0.721</w:t>
            </w:r>
          </w:p>
        </w:tc>
      </w:tr>
      <w:tr w:rsidR="006709B2" w:rsidRPr="006709B2" w14:paraId="0BA8A059"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FAA421D"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Total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21B74CB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4.6 (0.9)</w:t>
            </w:r>
          </w:p>
        </w:tc>
        <w:tc>
          <w:tcPr>
            <w:tcW w:w="2200" w:type="dxa"/>
            <w:tcBorders>
              <w:top w:val="nil"/>
              <w:left w:val="nil"/>
              <w:bottom w:val="single" w:sz="8" w:space="0" w:color="auto"/>
              <w:right w:val="single" w:sz="8" w:space="0" w:color="auto"/>
            </w:tcBorders>
            <w:shd w:val="clear" w:color="auto" w:fill="auto"/>
            <w:vAlign w:val="center"/>
            <w:hideMark/>
          </w:tcPr>
          <w:p w14:paraId="1007F8A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 (1)</w:t>
            </w:r>
          </w:p>
        </w:tc>
        <w:tc>
          <w:tcPr>
            <w:tcW w:w="1780" w:type="dxa"/>
            <w:tcBorders>
              <w:top w:val="nil"/>
              <w:left w:val="nil"/>
              <w:bottom w:val="single" w:sz="8" w:space="0" w:color="auto"/>
              <w:right w:val="single" w:sz="8" w:space="0" w:color="auto"/>
            </w:tcBorders>
            <w:shd w:val="clear" w:color="auto" w:fill="auto"/>
            <w:vAlign w:val="center"/>
            <w:hideMark/>
          </w:tcPr>
          <w:p w14:paraId="1CDBF50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4.7 (1)</w:t>
            </w:r>
          </w:p>
        </w:tc>
        <w:tc>
          <w:tcPr>
            <w:tcW w:w="1660" w:type="dxa"/>
            <w:tcBorders>
              <w:top w:val="nil"/>
              <w:left w:val="nil"/>
              <w:bottom w:val="single" w:sz="8" w:space="0" w:color="auto"/>
              <w:right w:val="single" w:sz="8" w:space="0" w:color="auto"/>
            </w:tcBorders>
            <w:shd w:val="clear" w:color="auto" w:fill="auto"/>
            <w:vAlign w:val="center"/>
            <w:hideMark/>
          </w:tcPr>
          <w:p w14:paraId="3D53711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 (1)</w:t>
            </w:r>
          </w:p>
        </w:tc>
        <w:tc>
          <w:tcPr>
            <w:tcW w:w="1620" w:type="dxa"/>
            <w:tcBorders>
              <w:top w:val="nil"/>
              <w:left w:val="nil"/>
              <w:bottom w:val="single" w:sz="8" w:space="0" w:color="auto"/>
              <w:right w:val="single" w:sz="8" w:space="0" w:color="auto"/>
            </w:tcBorders>
            <w:shd w:val="clear" w:color="auto" w:fill="auto"/>
            <w:vAlign w:val="center"/>
            <w:hideMark/>
          </w:tcPr>
          <w:p w14:paraId="4525987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4.9 (0.9)</w:t>
            </w:r>
          </w:p>
        </w:tc>
        <w:tc>
          <w:tcPr>
            <w:tcW w:w="1560" w:type="dxa"/>
            <w:tcBorders>
              <w:top w:val="nil"/>
              <w:left w:val="nil"/>
              <w:bottom w:val="single" w:sz="8" w:space="0" w:color="auto"/>
              <w:right w:val="single" w:sz="8" w:space="0" w:color="auto"/>
            </w:tcBorders>
            <w:shd w:val="clear" w:color="auto" w:fill="auto"/>
            <w:vAlign w:val="center"/>
            <w:hideMark/>
          </w:tcPr>
          <w:p w14:paraId="4E57717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0.396</w:t>
            </w:r>
          </w:p>
        </w:tc>
      </w:tr>
      <w:tr w:rsidR="006709B2" w:rsidRPr="006709B2" w14:paraId="7F226ABF"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5F1C400F"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lastRenderedPageBreak/>
              <w:t xml:space="preserve">LDL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59D2757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(0.7)</w:t>
            </w:r>
          </w:p>
        </w:tc>
        <w:tc>
          <w:tcPr>
            <w:tcW w:w="2200" w:type="dxa"/>
            <w:tcBorders>
              <w:top w:val="nil"/>
              <w:left w:val="nil"/>
              <w:bottom w:val="single" w:sz="8" w:space="0" w:color="auto"/>
              <w:right w:val="single" w:sz="8" w:space="0" w:color="auto"/>
            </w:tcBorders>
            <w:shd w:val="clear" w:color="auto" w:fill="auto"/>
            <w:vAlign w:val="center"/>
            <w:hideMark/>
          </w:tcPr>
          <w:p w14:paraId="79F10CE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3.1 (0.9)</w:t>
            </w:r>
          </w:p>
        </w:tc>
        <w:tc>
          <w:tcPr>
            <w:tcW w:w="1780" w:type="dxa"/>
            <w:tcBorders>
              <w:top w:val="nil"/>
              <w:left w:val="nil"/>
              <w:bottom w:val="single" w:sz="8" w:space="0" w:color="auto"/>
              <w:right w:val="single" w:sz="8" w:space="0" w:color="auto"/>
            </w:tcBorders>
            <w:shd w:val="clear" w:color="auto" w:fill="auto"/>
            <w:vAlign w:val="center"/>
            <w:hideMark/>
          </w:tcPr>
          <w:p w14:paraId="2F89D0D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(0.9)</w:t>
            </w:r>
          </w:p>
        </w:tc>
        <w:tc>
          <w:tcPr>
            <w:tcW w:w="1660" w:type="dxa"/>
            <w:tcBorders>
              <w:top w:val="nil"/>
              <w:left w:val="nil"/>
              <w:bottom w:val="single" w:sz="8" w:space="0" w:color="auto"/>
              <w:right w:val="single" w:sz="8" w:space="0" w:color="auto"/>
            </w:tcBorders>
            <w:shd w:val="clear" w:color="auto" w:fill="auto"/>
            <w:vAlign w:val="center"/>
            <w:hideMark/>
          </w:tcPr>
          <w:p w14:paraId="551E965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(0.9)</w:t>
            </w:r>
          </w:p>
        </w:tc>
        <w:tc>
          <w:tcPr>
            <w:tcW w:w="1620" w:type="dxa"/>
            <w:tcBorders>
              <w:top w:val="nil"/>
              <w:left w:val="nil"/>
              <w:bottom w:val="single" w:sz="8" w:space="0" w:color="auto"/>
              <w:right w:val="single" w:sz="8" w:space="0" w:color="auto"/>
            </w:tcBorders>
            <w:shd w:val="clear" w:color="auto" w:fill="auto"/>
            <w:vAlign w:val="center"/>
            <w:hideMark/>
          </w:tcPr>
          <w:p w14:paraId="117B2CB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3.1 (0.8)</w:t>
            </w:r>
          </w:p>
        </w:tc>
        <w:tc>
          <w:tcPr>
            <w:tcW w:w="1560" w:type="dxa"/>
            <w:tcBorders>
              <w:top w:val="nil"/>
              <w:left w:val="nil"/>
              <w:bottom w:val="single" w:sz="8" w:space="0" w:color="auto"/>
              <w:right w:val="single" w:sz="8" w:space="0" w:color="auto"/>
            </w:tcBorders>
            <w:shd w:val="clear" w:color="auto" w:fill="auto"/>
            <w:vAlign w:val="center"/>
            <w:hideMark/>
          </w:tcPr>
          <w:p w14:paraId="3D6FA53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0.37</w:t>
            </w:r>
          </w:p>
        </w:tc>
      </w:tr>
      <w:tr w:rsidR="006709B2" w:rsidRPr="006709B2" w14:paraId="76437A68"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666628EE" w14:textId="77777777" w:rsidR="006709B2" w:rsidRPr="006709B2" w:rsidRDefault="006709B2" w:rsidP="006709B2">
            <w:pPr>
              <w:spacing w:after="0" w:line="240" w:lineRule="auto"/>
              <w:rPr>
                <w:rFonts w:ascii="Calibri" w:eastAsia="Times New Roman" w:hAnsi="Calibri" w:cs="Calibri"/>
                <w:lang w:eastAsia="fi-FI"/>
              </w:rPr>
            </w:pPr>
            <w:r w:rsidRPr="006709B2">
              <w:rPr>
                <w:rFonts w:ascii="Calibri" w:eastAsia="Times New Roman" w:hAnsi="Calibri" w:cs="Calibri"/>
                <w:lang w:eastAsia="fi-FI"/>
              </w:rPr>
              <w:t xml:space="preserve">HDL </w:t>
            </w:r>
            <w:proofErr w:type="spellStart"/>
            <w:r w:rsidRPr="006709B2">
              <w:rPr>
                <w:rFonts w:ascii="Calibri" w:eastAsia="Times New Roman" w:hAnsi="Calibri" w:cs="Calibri"/>
                <w:lang w:eastAsia="fi-FI"/>
              </w:rPr>
              <w:t>cholesterol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783D22E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(0.4)</w:t>
            </w:r>
          </w:p>
        </w:tc>
        <w:tc>
          <w:tcPr>
            <w:tcW w:w="2200" w:type="dxa"/>
            <w:tcBorders>
              <w:top w:val="nil"/>
              <w:left w:val="nil"/>
              <w:bottom w:val="single" w:sz="8" w:space="0" w:color="auto"/>
              <w:right w:val="single" w:sz="8" w:space="0" w:color="auto"/>
            </w:tcBorders>
            <w:shd w:val="clear" w:color="auto" w:fill="auto"/>
            <w:vAlign w:val="center"/>
            <w:hideMark/>
          </w:tcPr>
          <w:p w14:paraId="5C71D09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 (0.4)</w:t>
            </w:r>
          </w:p>
        </w:tc>
        <w:tc>
          <w:tcPr>
            <w:tcW w:w="1780" w:type="dxa"/>
            <w:tcBorders>
              <w:top w:val="nil"/>
              <w:left w:val="nil"/>
              <w:bottom w:val="single" w:sz="8" w:space="0" w:color="auto"/>
              <w:right w:val="single" w:sz="8" w:space="0" w:color="auto"/>
            </w:tcBorders>
            <w:shd w:val="clear" w:color="auto" w:fill="auto"/>
            <w:vAlign w:val="center"/>
            <w:hideMark/>
          </w:tcPr>
          <w:p w14:paraId="155BF95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1.2 (0.3)</w:t>
            </w:r>
          </w:p>
        </w:tc>
        <w:tc>
          <w:tcPr>
            <w:tcW w:w="1660" w:type="dxa"/>
            <w:tcBorders>
              <w:top w:val="nil"/>
              <w:left w:val="nil"/>
              <w:bottom w:val="single" w:sz="8" w:space="0" w:color="auto"/>
              <w:right w:val="single" w:sz="8" w:space="0" w:color="auto"/>
            </w:tcBorders>
            <w:shd w:val="clear" w:color="auto" w:fill="auto"/>
            <w:vAlign w:val="center"/>
            <w:hideMark/>
          </w:tcPr>
          <w:p w14:paraId="04783E5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 (0.3)</w:t>
            </w:r>
          </w:p>
        </w:tc>
        <w:tc>
          <w:tcPr>
            <w:tcW w:w="1620" w:type="dxa"/>
            <w:tcBorders>
              <w:top w:val="nil"/>
              <w:left w:val="nil"/>
              <w:bottom w:val="single" w:sz="8" w:space="0" w:color="auto"/>
              <w:right w:val="single" w:sz="8" w:space="0" w:color="auto"/>
            </w:tcBorders>
            <w:shd w:val="clear" w:color="auto" w:fill="auto"/>
            <w:vAlign w:val="center"/>
            <w:hideMark/>
          </w:tcPr>
          <w:p w14:paraId="13FC660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1.3 (0.3)</w:t>
            </w:r>
          </w:p>
        </w:tc>
        <w:tc>
          <w:tcPr>
            <w:tcW w:w="1560" w:type="dxa"/>
            <w:tcBorders>
              <w:top w:val="nil"/>
              <w:left w:val="nil"/>
              <w:bottom w:val="single" w:sz="8" w:space="0" w:color="auto"/>
              <w:right w:val="single" w:sz="8" w:space="0" w:color="auto"/>
            </w:tcBorders>
            <w:shd w:val="clear" w:color="auto" w:fill="auto"/>
            <w:vAlign w:val="center"/>
            <w:hideMark/>
          </w:tcPr>
          <w:p w14:paraId="54E1D20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0.495</w:t>
            </w:r>
          </w:p>
        </w:tc>
      </w:tr>
      <w:tr w:rsidR="006709B2" w:rsidRPr="006709B2" w14:paraId="2BE1429F" w14:textId="77777777" w:rsidTr="006709B2">
        <w:trPr>
          <w:trHeight w:val="30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15BBF181"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Triglycerides</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mmol</w:t>
            </w:r>
            <w:proofErr w:type="spellEnd"/>
            <w:r w:rsidRPr="006709B2">
              <w:rPr>
                <w:rFonts w:ascii="Calibri" w:eastAsia="Times New Roman" w:hAnsi="Calibri" w:cs="Calibri"/>
                <w:lang w:eastAsia="fi-FI"/>
              </w:rPr>
              <w:t>/l)</w:t>
            </w:r>
          </w:p>
        </w:tc>
        <w:tc>
          <w:tcPr>
            <w:tcW w:w="1900" w:type="dxa"/>
            <w:tcBorders>
              <w:top w:val="nil"/>
              <w:left w:val="nil"/>
              <w:bottom w:val="single" w:sz="8" w:space="0" w:color="auto"/>
              <w:right w:val="single" w:sz="8" w:space="0" w:color="auto"/>
            </w:tcBorders>
            <w:shd w:val="clear" w:color="auto" w:fill="auto"/>
            <w:vAlign w:val="center"/>
            <w:hideMark/>
          </w:tcPr>
          <w:p w14:paraId="662C8FF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(0.7)</w:t>
            </w:r>
          </w:p>
        </w:tc>
        <w:tc>
          <w:tcPr>
            <w:tcW w:w="2200" w:type="dxa"/>
            <w:tcBorders>
              <w:top w:val="nil"/>
              <w:left w:val="nil"/>
              <w:bottom w:val="single" w:sz="8" w:space="0" w:color="auto"/>
              <w:right w:val="single" w:sz="8" w:space="0" w:color="auto"/>
            </w:tcBorders>
            <w:shd w:val="clear" w:color="auto" w:fill="auto"/>
            <w:vAlign w:val="center"/>
            <w:hideMark/>
          </w:tcPr>
          <w:p w14:paraId="569B0596"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1.4 (0.7)</w:t>
            </w:r>
          </w:p>
        </w:tc>
        <w:tc>
          <w:tcPr>
            <w:tcW w:w="1780" w:type="dxa"/>
            <w:tcBorders>
              <w:top w:val="nil"/>
              <w:left w:val="nil"/>
              <w:bottom w:val="single" w:sz="8" w:space="0" w:color="auto"/>
              <w:right w:val="single" w:sz="8" w:space="0" w:color="auto"/>
            </w:tcBorders>
            <w:shd w:val="clear" w:color="auto" w:fill="auto"/>
            <w:vAlign w:val="center"/>
            <w:hideMark/>
          </w:tcPr>
          <w:p w14:paraId="1432410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 (0.9)</w:t>
            </w:r>
          </w:p>
        </w:tc>
        <w:tc>
          <w:tcPr>
            <w:tcW w:w="1660" w:type="dxa"/>
            <w:tcBorders>
              <w:top w:val="nil"/>
              <w:left w:val="nil"/>
              <w:bottom w:val="single" w:sz="8" w:space="0" w:color="auto"/>
              <w:right w:val="single" w:sz="8" w:space="0" w:color="auto"/>
            </w:tcBorders>
            <w:shd w:val="clear" w:color="auto" w:fill="auto"/>
            <w:vAlign w:val="center"/>
            <w:hideMark/>
          </w:tcPr>
          <w:p w14:paraId="66F68FB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1.8 (1.4)</w:t>
            </w:r>
          </w:p>
        </w:tc>
        <w:tc>
          <w:tcPr>
            <w:tcW w:w="1620" w:type="dxa"/>
            <w:tcBorders>
              <w:top w:val="nil"/>
              <w:left w:val="nil"/>
              <w:bottom w:val="single" w:sz="8" w:space="0" w:color="auto"/>
              <w:right w:val="single" w:sz="8" w:space="0" w:color="auto"/>
            </w:tcBorders>
            <w:shd w:val="clear" w:color="auto" w:fill="auto"/>
            <w:vAlign w:val="center"/>
            <w:hideMark/>
          </w:tcPr>
          <w:p w14:paraId="1BF3A929"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1.6 (0.8)</w:t>
            </w:r>
          </w:p>
        </w:tc>
        <w:tc>
          <w:tcPr>
            <w:tcW w:w="1560" w:type="dxa"/>
            <w:tcBorders>
              <w:top w:val="nil"/>
              <w:left w:val="nil"/>
              <w:bottom w:val="single" w:sz="8" w:space="0" w:color="auto"/>
              <w:right w:val="single" w:sz="8" w:space="0" w:color="auto"/>
            </w:tcBorders>
            <w:shd w:val="clear" w:color="auto" w:fill="auto"/>
            <w:vAlign w:val="center"/>
            <w:hideMark/>
          </w:tcPr>
          <w:p w14:paraId="6DAD494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0.787</w:t>
            </w:r>
          </w:p>
        </w:tc>
      </w:tr>
      <w:tr w:rsidR="006709B2" w:rsidRPr="006709B2" w14:paraId="6854CA77"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7BC5A427"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Emotional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eating</w:t>
            </w:r>
            <w:r w:rsidRPr="006709B2">
              <w:rPr>
                <w:rFonts w:ascii="Calibri" w:eastAsia="Times New Roman" w:hAnsi="Calibri" w:cs="Calibri"/>
                <w:vertAlign w:val="superscript"/>
                <w:lang w:eastAsia="fi-FI"/>
              </w:rPr>
              <w:t>a</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68375690"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21.6 (25)</w:t>
            </w:r>
            <w:r w:rsidRPr="006709B2">
              <w:rPr>
                <w:rFonts w:ascii="Calibri" w:eastAsia="Times New Roman" w:hAnsi="Calibri" w:cs="Calibri"/>
                <w:b/>
                <w:bCs/>
                <w:color w:val="000000"/>
                <w:vertAlign w:val="subscript"/>
                <w:lang w:eastAsia="fi-FI"/>
              </w:rPr>
              <w:t>C,D,E</w:t>
            </w:r>
          </w:p>
        </w:tc>
        <w:tc>
          <w:tcPr>
            <w:tcW w:w="2200" w:type="dxa"/>
            <w:tcBorders>
              <w:top w:val="nil"/>
              <w:left w:val="nil"/>
              <w:bottom w:val="single" w:sz="8" w:space="0" w:color="auto"/>
              <w:right w:val="single" w:sz="8" w:space="0" w:color="auto"/>
            </w:tcBorders>
            <w:shd w:val="clear" w:color="auto" w:fill="auto"/>
            <w:vAlign w:val="center"/>
            <w:hideMark/>
          </w:tcPr>
          <w:p w14:paraId="2E00CFD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23.9 (22.1)</w:t>
            </w:r>
            <w:r w:rsidRPr="006709B2">
              <w:rPr>
                <w:rFonts w:ascii="Calibri" w:eastAsia="Times New Roman" w:hAnsi="Calibri" w:cs="Calibri"/>
                <w:b/>
                <w:bCs/>
                <w:color w:val="000000"/>
                <w:vertAlign w:val="subscript"/>
                <w:lang w:eastAsia="fi-FI"/>
              </w:rPr>
              <w:t>D,E</w:t>
            </w:r>
          </w:p>
        </w:tc>
        <w:tc>
          <w:tcPr>
            <w:tcW w:w="1780" w:type="dxa"/>
            <w:tcBorders>
              <w:top w:val="nil"/>
              <w:left w:val="nil"/>
              <w:bottom w:val="single" w:sz="8" w:space="0" w:color="auto"/>
              <w:right w:val="single" w:sz="8" w:space="0" w:color="auto"/>
            </w:tcBorders>
            <w:shd w:val="clear" w:color="auto" w:fill="auto"/>
            <w:vAlign w:val="center"/>
            <w:hideMark/>
          </w:tcPr>
          <w:p w14:paraId="7031684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34.9 (23.7)</w:t>
            </w:r>
            <w:r w:rsidRPr="006709B2">
              <w:rPr>
                <w:rFonts w:ascii="Calibri" w:eastAsia="Times New Roman" w:hAnsi="Calibri" w:cs="Calibri"/>
                <w:b/>
                <w:bCs/>
                <w:color w:val="000000"/>
                <w:vertAlign w:val="subscript"/>
                <w:lang w:eastAsia="fi-FI"/>
              </w:rPr>
              <w:t>A</w:t>
            </w:r>
          </w:p>
        </w:tc>
        <w:tc>
          <w:tcPr>
            <w:tcW w:w="1660" w:type="dxa"/>
            <w:tcBorders>
              <w:top w:val="nil"/>
              <w:left w:val="nil"/>
              <w:bottom w:val="single" w:sz="8" w:space="0" w:color="auto"/>
              <w:right w:val="single" w:sz="8" w:space="0" w:color="auto"/>
            </w:tcBorders>
            <w:shd w:val="clear" w:color="auto" w:fill="auto"/>
            <w:vAlign w:val="center"/>
            <w:hideMark/>
          </w:tcPr>
          <w:p w14:paraId="327A667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39.5 (26.1)</w:t>
            </w:r>
            <w:r w:rsidRPr="006709B2">
              <w:rPr>
                <w:rFonts w:ascii="Calibri" w:eastAsia="Times New Roman" w:hAnsi="Calibri" w:cs="Calibri"/>
                <w:b/>
                <w:bCs/>
                <w:color w:val="000000"/>
                <w:vertAlign w:val="subscript"/>
                <w:lang w:eastAsia="fi-FI"/>
              </w:rPr>
              <w:t>A,B</w:t>
            </w:r>
          </w:p>
        </w:tc>
        <w:tc>
          <w:tcPr>
            <w:tcW w:w="1620" w:type="dxa"/>
            <w:tcBorders>
              <w:top w:val="nil"/>
              <w:left w:val="nil"/>
              <w:bottom w:val="single" w:sz="8" w:space="0" w:color="auto"/>
              <w:right w:val="single" w:sz="8" w:space="0" w:color="auto"/>
            </w:tcBorders>
            <w:shd w:val="clear" w:color="auto" w:fill="auto"/>
            <w:vAlign w:val="center"/>
            <w:hideMark/>
          </w:tcPr>
          <w:p w14:paraId="1CB930F5"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41.8 (30.7)</w:t>
            </w:r>
            <w:r w:rsidRPr="006709B2">
              <w:rPr>
                <w:rFonts w:ascii="Calibri" w:eastAsia="Times New Roman" w:hAnsi="Calibri" w:cs="Calibri"/>
                <w:b/>
                <w:bCs/>
                <w:color w:val="000000"/>
                <w:vertAlign w:val="subscript"/>
                <w:lang w:eastAsia="fi-FI"/>
              </w:rPr>
              <w:t>A,B</w:t>
            </w:r>
          </w:p>
        </w:tc>
        <w:tc>
          <w:tcPr>
            <w:tcW w:w="1560" w:type="dxa"/>
            <w:tcBorders>
              <w:top w:val="nil"/>
              <w:left w:val="nil"/>
              <w:bottom w:val="single" w:sz="8" w:space="0" w:color="auto"/>
              <w:right w:val="single" w:sz="8" w:space="0" w:color="auto"/>
            </w:tcBorders>
            <w:shd w:val="clear" w:color="auto" w:fill="auto"/>
            <w:vAlign w:val="center"/>
            <w:hideMark/>
          </w:tcPr>
          <w:p w14:paraId="0797DF0E"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0.001</w:t>
            </w:r>
          </w:p>
        </w:tc>
      </w:tr>
      <w:tr w:rsidR="006709B2" w:rsidRPr="006709B2" w14:paraId="3AE5C3BC"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17E821C8"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total</w:t>
            </w:r>
            <w:r w:rsidRPr="006709B2">
              <w:rPr>
                <w:rFonts w:ascii="Calibri" w:eastAsia="Times New Roman" w:hAnsi="Calibri" w:cs="Calibri"/>
                <w:vertAlign w:val="superscript"/>
                <w:lang w:eastAsia="fi-FI"/>
              </w:rPr>
              <w:t>b</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3F64B45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(0.5)</w:t>
            </w:r>
          </w:p>
        </w:tc>
        <w:tc>
          <w:tcPr>
            <w:tcW w:w="2200" w:type="dxa"/>
            <w:tcBorders>
              <w:top w:val="nil"/>
              <w:left w:val="nil"/>
              <w:bottom w:val="single" w:sz="8" w:space="0" w:color="auto"/>
              <w:right w:val="single" w:sz="8" w:space="0" w:color="auto"/>
            </w:tcBorders>
            <w:shd w:val="clear" w:color="auto" w:fill="auto"/>
            <w:vAlign w:val="center"/>
            <w:hideMark/>
          </w:tcPr>
          <w:p w14:paraId="15687BA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(0.5)</w:t>
            </w:r>
          </w:p>
        </w:tc>
        <w:tc>
          <w:tcPr>
            <w:tcW w:w="1780" w:type="dxa"/>
            <w:tcBorders>
              <w:top w:val="nil"/>
              <w:left w:val="nil"/>
              <w:bottom w:val="single" w:sz="8" w:space="0" w:color="auto"/>
              <w:right w:val="single" w:sz="8" w:space="0" w:color="auto"/>
            </w:tcBorders>
            <w:shd w:val="clear" w:color="auto" w:fill="auto"/>
            <w:vAlign w:val="center"/>
            <w:hideMark/>
          </w:tcPr>
          <w:p w14:paraId="645B7E2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(0.4)</w:t>
            </w:r>
          </w:p>
        </w:tc>
        <w:tc>
          <w:tcPr>
            <w:tcW w:w="1660" w:type="dxa"/>
            <w:tcBorders>
              <w:top w:val="nil"/>
              <w:left w:val="nil"/>
              <w:bottom w:val="single" w:sz="8" w:space="0" w:color="auto"/>
              <w:right w:val="single" w:sz="8" w:space="0" w:color="auto"/>
            </w:tcBorders>
            <w:shd w:val="clear" w:color="auto" w:fill="auto"/>
            <w:vAlign w:val="center"/>
            <w:hideMark/>
          </w:tcPr>
          <w:p w14:paraId="250417AE"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(0.5)</w:t>
            </w:r>
          </w:p>
        </w:tc>
        <w:tc>
          <w:tcPr>
            <w:tcW w:w="1620" w:type="dxa"/>
            <w:tcBorders>
              <w:top w:val="nil"/>
              <w:left w:val="nil"/>
              <w:bottom w:val="single" w:sz="8" w:space="0" w:color="auto"/>
              <w:right w:val="single" w:sz="8" w:space="0" w:color="auto"/>
            </w:tcBorders>
            <w:shd w:val="clear" w:color="auto" w:fill="auto"/>
            <w:vAlign w:val="center"/>
            <w:hideMark/>
          </w:tcPr>
          <w:p w14:paraId="290D42CF"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(0.5)</w:t>
            </w:r>
          </w:p>
        </w:tc>
        <w:tc>
          <w:tcPr>
            <w:tcW w:w="1560" w:type="dxa"/>
            <w:tcBorders>
              <w:top w:val="nil"/>
              <w:left w:val="nil"/>
              <w:bottom w:val="single" w:sz="8" w:space="0" w:color="auto"/>
              <w:right w:val="single" w:sz="8" w:space="0" w:color="auto"/>
            </w:tcBorders>
            <w:shd w:val="clear" w:color="auto" w:fill="auto"/>
            <w:vAlign w:val="center"/>
            <w:hideMark/>
          </w:tcPr>
          <w:p w14:paraId="7CC8B57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0.345</w:t>
            </w:r>
          </w:p>
        </w:tc>
      </w:tr>
      <w:tr w:rsidR="006709B2" w:rsidRPr="006709B2" w14:paraId="7ADB3CE6"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1B92DDBD"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Emotional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r w:rsidRPr="006709B2">
              <w:rPr>
                <w:rFonts w:ascii="Calibri" w:eastAsia="Times New Roman" w:hAnsi="Calibri" w:cs="Calibri"/>
                <w:vertAlign w:val="superscript"/>
                <w:lang w:eastAsia="fi-FI"/>
              </w:rPr>
              <w:t>c</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6C51585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(0.6)</w:t>
            </w:r>
          </w:p>
        </w:tc>
        <w:tc>
          <w:tcPr>
            <w:tcW w:w="2200" w:type="dxa"/>
            <w:tcBorders>
              <w:top w:val="nil"/>
              <w:left w:val="nil"/>
              <w:bottom w:val="single" w:sz="8" w:space="0" w:color="auto"/>
              <w:right w:val="single" w:sz="8" w:space="0" w:color="auto"/>
            </w:tcBorders>
            <w:shd w:val="clear" w:color="auto" w:fill="auto"/>
            <w:vAlign w:val="center"/>
            <w:hideMark/>
          </w:tcPr>
          <w:p w14:paraId="07B7537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(0.6)</w:t>
            </w:r>
          </w:p>
        </w:tc>
        <w:tc>
          <w:tcPr>
            <w:tcW w:w="1780" w:type="dxa"/>
            <w:tcBorders>
              <w:top w:val="nil"/>
              <w:left w:val="nil"/>
              <w:bottom w:val="single" w:sz="8" w:space="0" w:color="auto"/>
              <w:right w:val="single" w:sz="8" w:space="0" w:color="auto"/>
            </w:tcBorders>
            <w:shd w:val="clear" w:color="auto" w:fill="auto"/>
            <w:vAlign w:val="center"/>
            <w:hideMark/>
          </w:tcPr>
          <w:p w14:paraId="1F0A66F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(0.5)</w:t>
            </w:r>
          </w:p>
        </w:tc>
        <w:tc>
          <w:tcPr>
            <w:tcW w:w="1660" w:type="dxa"/>
            <w:tcBorders>
              <w:top w:val="nil"/>
              <w:left w:val="nil"/>
              <w:bottom w:val="single" w:sz="8" w:space="0" w:color="auto"/>
              <w:right w:val="single" w:sz="8" w:space="0" w:color="auto"/>
            </w:tcBorders>
            <w:shd w:val="clear" w:color="auto" w:fill="auto"/>
            <w:vAlign w:val="center"/>
            <w:hideMark/>
          </w:tcPr>
          <w:p w14:paraId="6D1D8818"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(0.6)</w:t>
            </w:r>
          </w:p>
        </w:tc>
        <w:tc>
          <w:tcPr>
            <w:tcW w:w="1620" w:type="dxa"/>
            <w:tcBorders>
              <w:top w:val="nil"/>
              <w:left w:val="nil"/>
              <w:bottom w:val="single" w:sz="8" w:space="0" w:color="auto"/>
              <w:right w:val="single" w:sz="8" w:space="0" w:color="auto"/>
            </w:tcBorders>
            <w:shd w:val="clear" w:color="auto" w:fill="auto"/>
            <w:vAlign w:val="center"/>
            <w:hideMark/>
          </w:tcPr>
          <w:p w14:paraId="20FAE38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2.8 (0.7)</w:t>
            </w:r>
          </w:p>
        </w:tc>
        <w:tc>
          <w:tcPr>
            <w:tcW w:w="1560" w:type="dxa"/>
            <w:tcBorders>
              <w:top w:val="nil"/>
              <w:left w:val="nil"/>
              <w:bottom w:val="single" w:sz="8" w:space="0" w:color="auto"/>
              <w:right w:val="single" w:sz="8" w:space="0" w:color="auto"/>
            </w:tcBorders>
            <w:shd w:val="clear" w:color="auto" w:fill="auto"/>
            <w:vAlign w:val="center"/>
            <w:hideMark/>
          </w:tcPr>
          <w:p w14:paraId="53F8622D"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0.496</w:t>
            </w:r>
          </w:p>
        </w:tc>
      </w:tr>
      <w:tr w:rsidR="006709B2" w:rsidRPr="006709B2" w14:paraId="01334210"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47BC3A9E"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Social</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nutrition</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self-efficacy</w:t>
            </w:r>
            <w:r w:rsidRPr="006709B2">
              <w:rPr>
                <w:rFonts w:ascii="Calibri" w:eastAsia="Times New Roman" w:hAnsi="Calibri" w:cs="Calibri"/>
                <w:vertAlign w:val="superscript"/>
                <w:lang w:eastAsia="fi-FI"/>
              </w:rPr>
              <w:t>d</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1B218B01"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p>
        </w:tc>
        <w:tc>
          <w:tcPr>
            <w:tcW w:w="2200" w:type="dxa"/>
            <w:tcBorders>
              <w:top w:val="nil"/>
              <w:left w:val="nil"/>
              <w:bottom w:val="single" w:sz="8" w:space="0" w:color="auto"/>
              <w:right w:val="single" w:sz="8" w:space="0" w:color="auto"/>
            </w:tcBorders>
            <w:shd w:val="clear" w:color="auto" w:fill="auto"/>
            <w:vAlign w:val="center"/>
            <w:hideMark/>
          </w:tcPr>
          <w:p w14:paraId="70DE636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r w:rsidRPr="006709B2">
              <w:rPr>
                <w:rFonts w:ascii="Calibri" w:eastAsia="Times New Roman" w:hAnsi="Calibri" w:cs="Calibri"/>
                <w:color w:val="000000"/>
                <w:vertAlign w:val="subscript"/>
                <w:lang w:eastAsia="fi-FI"/>
              </w:rPr>
              <w:t>C</w:t>
            </w:r>
          </w:p>
        </w:tc>
        <w:tc>
          <w:tcPr>
            <w:tcW w:w="1780" w:type="dxa"/>
            <w:tcBorders>
              <w:top w:val="nil"/>
              <w:left w:val="nil"/>
              <w:bottom w:val="single" w:sz="8" w:space="0" w:color="auto"/>
              <w:right w:val="single" w:sz="8" w:space="0" w:color="auto"/>
            </w:tcBorders>
            <w:shd w:val="clear" w:color="auto" w:fill="auto"/>
            <w:vAlign w:val="center"/>
            <w:hideMark/>
          </w:tcPr>
          <w:p w14:paraId="1E984F8B"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2.9 (0.4)</w:t>
            </w:r>
            <w:r w:rsidRPr="006709B2">
              <w:rPr>
                <w:rFonts w:ascii="Calibri" w:eastAsia="Times New Roman" w:hAnsi="Calibri" w:cs="Calibri"/>
                <w:color w:val="000000"/>
                <w:vertAlign w:val="subscript"/>
                <w:lang w:eastAsia="fi-FI"/>
              </w:rPr>
              <w:t>B,E</w:t>
            </w:r>
          </w:p>
        </w:tc>
        <w:tc>
          <w:tcPr>
            <w:tcW w:w="1660" w:type="dxa"/>
            <w:tcBorders>
              <w:top w:val="nil"/>
              <w:left w:val="nil"/>
              <w:bottom w:val="single" w:sz="8" w:space="0" w:color="auto"/>
              <w:right w:val="single" w:sz="8" w:space="0" w:color="auto"/>
            </w:tcBorders>
            <w:shd w:val="clear" w:color="auto" w:fill="auto"/>
            <w:vAlign w:val="center"/>
            <w:hideMark/>
          </w:tcPr>
          <w:p w14:paraId="54305B57"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(0.5)</w:t>
            </w:r>
          </w:p>
        </w:tc>
        <w:tc>
          <w:tcPr>
            <w:tcW w:w="1620" w:type="dxa"/>
            <w:tcBorders>
              <w:top w:val="nil"/>
              <w:left w:val="nil"/>
              <w:bottom w:val="single" w:sz="8" w:space="0" w:color="auto"/>
              <w:right w:val="single" w:sz="8" w:space="0" w:color="auto"/>
            </w:tcBorders>
            <w:shd w:val="clear" w:color="auto" w:fill="auto"/>
            <w:vAlign w:val="center"/>
            <w:hideMark/>
          </w:tcPr>
          <w:p w14:paraId="5E2CFC42"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3 (0.4)</w:t>
            </w:r>
            <w:r w:rsidRPr="006709B2">
              <w:rPr>
                <w:rFonts w:ascii="Calibri" w:eastAsia="Times New Roman" w:hAnsi="Calibri" w:cs="Calibri"/>
                <w:color w:val="000000"/>
                <w:vertAlign w:val="subscript"/>
                <w:lang w:eastAsia="fi-FI"/>
              </w:rPr>
              <w:t>C</w:t>
            </w:r>
          </w:p>
        </w:tc>
        <w:tc>
          <w:tcPr>
            <w:tcW w:w="1560" w:type="dxa"/>
            <w:tcBorders>
              <w:top w:val="nil"/>
              <w:left w:val="nil"/>
              <w:bottom w:val="single" w:sz="8" w:space="0" w:color="auto"/>
              <w:right w:val="single" w:sz="8" w:space="0" w:color="auto"/>
            </w:tcBorders>
            <w:shd w:val="clear" w:color="auto" w:fill="auto"/>
            <w:vAlign w:val="center"/>
            <w:hideMark/>
          </w:tcPr>
          <w:p w14:paraId="7ED66024" w14:textId="77777777" w:rsidR="006709B2" w:rsidRPr="006709B2" w:rsidRDefault="006709B2" w:rsidP="006709B2">
            <w:pPr>
              <w:spacing w:after="0" w:line="240" w:lineRule="auto"/>
              <w:jc w:val="center"/>
              <w:rPr>
                <w:rFonts w:ascii="Calibri" w:eastAsia="Times New Roman" w:hAnsi="Calibri" w:cs="Calibri"/>
                <w:b/>
                <w:bCs/>
                <w:color w:val="000000"/>
                <w:lang w:eastAsia="fi-FI"/>
              </w:rPr>
            </w:pPr>
            <w:r w:rsidRPr="006709B2">
              <w:rPr>
                <w:rFonts w:ascii="Calibri" w:eastAsia="Times New Roman" w:hAnsi="Calibri" w:cs="Calibri"/>
                <w:b/>
                <w:bCs/>
                <w:color w:val="000000"/>
                <w:lang w:eastAsia="fi-FI"/>
              </w:rPr>
              <w:t>0.027</w:t>
            </w:r>
          </w:p>
        </w:tc>
      </w:tr>
      <w:tr w:rsidR="006709B2" w:rsidRPr="006709B2" w14:paraId="4FD9534E" w14:textId="77777777" w:rsidTr="006709B2">
        <w:trPr>
          <w:trHeight w:val="340"/>
        </w:trPr>
        <w:tc>
          <w:tcPr>
            <w:tcW w:w="3160" w:type="dxa"/>
            <w:tcBorders>
              <w:top w:val="nil"/>
              <w:left w:val="single" w:sz="8" w:space="0" w:color="auto"/>
              <w:bottom w:val="single" w:sz="8" w:space="0" w:color="auto"/>
              <w:right w:val="single" w:sz="8" w:space="0" w:color="auto"/>
            </w:tcBorders>
            <w:shd w:val="clear" w:color="auto" w:fill="auto"/>
            <w:vAlign w:val="center"/>
            <w:hideMark/>
          </w:tcPr>
          <w:p w14:paraId="267A1264" w14:textId="77777777" w:rsidR="006709B2" w:rsidRPr="006709B2" w:rsidRDefault="006709B2" w:rsidP="006709B2">
            <w:pPr>
              <w:spacing w:after="0" w:line="240" w:lineRule="auto"/>
              <w:rPr>
                <w:rFonts w:ascii="Calibri" w:eastAsia="Times New Roman" w:hAnsi="Calibri" w:cs="Calibri"/>
                <w:lang w:eastAsia="fi-FI"/>
              </w:rPr>
            </w:pPr>
            <w:proofErr w:type="spellStart"/>
            <w:r w:rsidRPr="006709B2">
              <w:rPr>
                <w:rFonts w:ascii="Calibri" w:eastAsia="Times New Roman" w:hAnsi="Calibri" w:cs="Calibri"/>
                <w:lang w:eastAsia="fi-FI"/>
              </w:rPr>
              <w:t>Healthy</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Diet</w:t>
            </w:r>
            <w:proofErr w:type="spellEnd"/>
            <w:r w:rsidRPr="006709B2">
              <w:rPr>
                <w:rFonts w:ascii="Calibri" w:eastAsia="Times New Roman" w:hAnsi="Calibri" w:cs="Calibri"/>
                <w:lang w:eastAsia="fi-FI"/>
              </w:rPr>
              <w:t xml:space="preserve"> </w:t>
            </w:r>
            <w:proofErr w:type="spellStart"/>
            <w:r w:rsidRPr="006709B2">
              <w:rPr>
                <w:rFonts w:ascii="Calibri" w:eastAsia="Times New Roman" w:hAnsi="Calibri" w:cs="Calibri"/>
                <w:lang w:eastAsia="fi-FI"/>
              </w:rPr>
              <w:t>Index</w:t>
            </w:r>
            <w:r w:rsidRPr="006709B2">
              <w:rPr>
                <w:rFonts w:ascii="Calibri" w:eastAsia="Times New Roman" w:hAnsi="Calibri" w:cs="Calibri"/>
                <w:vertAlign w:val="superscript"/>
                <w:lang w:eastAsia="fi-FI"/>
              </w:rPr>
              <w:t>e</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3420511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59.3 (10)</w:t>
            </w:r>
          </w:p>
        </w:tc>
        <w:tc>
          <w:tcPr>
            <w:tcW w:w="2200" w:type="dxa"/>
            <w:tcBorders>
              <w:top w:val="nil"/>
              <w:left w:val="nil"/>
              <w:bottom w:val="single" w:sz="8" w:space="0" w:color="auto"/>
              <w:right w:val="single" w:sz="8" w:space="0" w:color="auto"/>
            </w:tcBorders>
            <w:shd w:val="clear" w:color="auto" w:fill="auto"/>
            <w:vAlign w:val="center"/>
            <w:hideMark/>
          </w:tcPr>
          <w:p w14:paraId="56D468CA"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 (9.9)</w:t>
            </w:r>
          </w:p>
        </w:tc>
        <w:tc>
          <w:tcPr>
            <w:tcW w:w="1780" w:type="dxa"/>
            <w:tcBorders>
              <w:top w:val="nil"/>
              <w:left w:val="nil"/>
              <w:bottom w:val="single" w:sz="8" w:space="0" w:color="auto"/>
              <w:right w:val="single" w:sz="8" w:space="0" w:color="auto"/>
            </w:tcBorders>
            <w:shd w:val="clear" w:color="auto" w:fill="auto"/>
            <w:vAlign w:val="center"/>
            <w:hideMark/>
          </w:tcPr>
          <w:p w14:paraId="2DC4E5C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58.1 (11)</w:t>
            </w:r>
          </w:p>
        </w:tc>
        <w:tc>
          <w:tcPr>
            <w:tcW w:w="1660" w:type="dxa"/>
            <w:tcBorders>
              <w:top w:val="nil"/>
              <w:left w:val="nil"/>
              <w:bottom w:val="single" w:sz="8" w:space="0" w:color="auto"/>
              <w:right w:val="single" w:sz="8" w:space="0" w:color="auto"/>
            </w:tcBorders>
            <w:shd w:val="clear" w:color="auto" w:fill="auto"/>
            <w:vAlign w:val="center"/>
            <w:hideMark/>
          </w:tcPr>
          <w:p w14:paraId="75AF39DC"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58.3 (10.9)</w:t>
            </w:r>
          </w:p>
        </w:tc>
        <w:tc>
          <w:tcPr>
            <w:tcW w:w="1620" w:type="dxa"/>
            <w:tcBorders>
              <w:top w:val="nil"/>
              <w:left w:val="nil"/>
              <w:bottom w:val="single" w:sz="8" w:space="0" w:color="auto"/>
              <w:right w:val="single" w:sz="8" w:space="0" w:color="auto"/>
            </w:tcBorders>
            <w:shd w:val="clear" w:color="auto" w:fill="auto"/>
            <w:vAlign w:val="center"/>
            <w:hideMark/>
          </w:tcPr>
          <w:p w14:paraId="5E4BACD3"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60.9 (9.9)</w:t>
            </w:r>
          </w:p>
        </w:tc>
        <w:tc>
          <w:tcPr>
            <w:tcW w:w="1560" w:type="dxa"/>
            <w:tcBorders>
              <w:top w:val="nil"/>
              <w:left w:val="nil"/>
              <w:bottom w:val="single" w:sz="8" w:space="0" w:color="auto"/>
              <w:right w:val="single" w:sz="8" w:space="0" w:color="auto"/>
            </w:tcBorders>
            <w:shd w:val="clear" w:color="auto" w:fill="auto"/>
            <w:vAlign w:val="center"/>
            <w:hideMark/>
          </w:tcPr>
          <w:p w14:paraId="1831F6E4" w14:textId="77777777" w:rsidR="006709B2" w:rsidRPr="006709B2" w:rsidRDefault="006709B2" w:rsidP="006709B2">
            <w:pPr>
              <w:spacing w:after="0" w:line="240" w:lineRule="auto"/>
              <w:jc w:val="center"/>
              <w:rPr>
                <w:rFonts w:ascii="Calibri" w:eastAsia="Times New Roman" w:hAnsi="Calibri" w:cs="Calibri"/>
                <w:color w:val="000000"/>
                <w:lang w:eastAsia="fi-FI"/>
              </w:rPr>
            </w:pPr>
            <w:r w:rsidRPr="006709B2">
              <w:rPr>
                <w:rFonts w:ascii="Calibri" w:eastAsia="Times New Roman" w:hAnsi="Calibri" w:cs="Calibri"/>
                <w:color w:val="000000"/>
                <w:lang w:eastAsia="fi-FI"/>
              </w:rPr>
              <w:t>0.326 </w:t>
            </w:r>
          </w:p>
        </w:tc>
      </w:tr>
    </w:tbl>
    <w:p w14:paraId="5F5DC64E" w14:textId="6D736A17" w:rsidR="006709B2" w:rsidRDefault="006709B2" w:rsidP="0081187A">
      <w:pPr>
        <w:rPr>
          <w:lang w:val="en-US"/>
        </w:rPr>
      </w:pPr>
      <w:r w:rsidRPr="006709B2">
        <w:rPr>
          <w:lang w:val="en-US"/>
        </w:rPr>
        <w:t>NOTE</w:t>
      </w:r>
      <w:proofErr w:type="gramStart"/>
      <w:r w:rsidRPr="006709B2">
        <w:rPr>
          <w:lang w:val="en-US"/>
        </w:rPr>
        <w:t>.–</w:t>
      </w:r>
      <w:proofErr w:type="gramEnd"/>
      <w:r w:rsidRPr="006709B2">
        <w:rPr>
          <w:lang w:val="en-US"/>
        </w:rPr>
        <w:t xml:space="preserve"> Values are reported as mean (SD) for continuous outcomes and as frequency (%) for categorical outcomes. Analysis of Covariance (ANCOVA) was used for continuous outcomes and Chi-squared test was used for categorical outcomes. Each category of weight loss </w:t>
      </w:r>
      <w:r w:rsidR="0081187A">
        <w:rPr>
          <w:lang w:val="en-US"/>
        </w:rPr>
        <w:t>history</w:t>
      </w:r>
      <w:r w:rsidRPr="006709B2">
        <w:rPr>
          <w:lang w:val="en-US"/>
        </w:rPr>
        <w:t xml:space="preserve"> is designated with an upper-case letter above its column. These letters, as in subscripted form within the table cells, indicate significant pairwise differences. For example, mean age of the category C (1-2 attempts) is significantly different from that of the category B (No attempts</w:t>
      </w:r>
      <w:r w:rsidR="0081187A">
        <w:rPr>
          <w:lang w:val="en-US"/>
        </w:rPr>
        <w:t xml:space="preserve"> to lose weight</w:t>
      </w:r>
      <w:r w:rsidRPr="006709B2">
        <w:rPr>
          <w:lang w:val="en-US"/>
        </w:rPr>
        <w:t xml:space="preserve">, </w:t>
      </w:r>
      <w:r w:rsidR="0081187A">
        <w:rPr>
          <w:lang w:val="en-US"/>
        </w:rPr>
        <w:t xml:space="preserve">but </w:t>
      </w:r>
      <w:r w:rsidRPr="006709B2">
        <w:rPr>
          <w:lang w:val="en-US"/>
        </w:rPr>
        <w:t xml:space="preserve">trying to keep weight stable). FINDRISC: Finnish Diabetes Risk Score; BMI: Body Mass Index; </w:t>
      </w:r>
      <w:r w:rsidR="003D083E" w:rsidRPr="00BB3C77">
        <w:rPr>
          <w:rFonts w:cstheme="minorHAnsi"/>
          <w:lang w:val="en-US"/>
        </w:rPr>
        <w:t>2</w:t>
      </w:r>
      <w:r w:rsidR="0081187A">
        <w:rPr>
          <w:rFonts w:cstheme="minorHAnsi"/>
          <w:lang w:val="en-US"/>
        </w:rPr>
        <w:t>h-</w:t>
      </w:r>
      <w:r w:rsidR="003D083E">
        <w:rPr>
          <w:rFonts w:cstheme="minorHAnsi"/>
          <w:lang w:val="en-US"/>
        </w:rPr>
        <w:t>blood glucose: blood glucose 2 hours following ingestion of 75g oral glucose</w:t>
      </w:r>
      <w:r w:rsidR="003D083E">
        <w:rPr>
          <w:lang w:val="en-US"/>
        </w:rPr>
        <w:t xml:space="preserve">; </w:t>
      </w:r>
      <w:r w:rsidRPr="006709B2">
        <w:rPr>
          <w:lang w:val="en-US"/>
        </w:rPr>
        <w:t xml:space="preserve">HbA1c: glycated hemoglobin; </w:t>
      </w:r>
      <w:r w:rsidR="00B9137C" w:rsidRPr="00BB3C77">
        <w:rPr>
          <w:rFonts w:cstheme="minorHAnsi"/>
          <w:lang w:val="sv-SE"/>
        </w:rPr>
        <w:t>2</w:t>
      </w:r>
      <w:r w:rsidR="0081187A">
        <w:rPr>
          <w:rFonts w:cstheme="minorHAnsi"/>
          <w:lang w:val="sv-SE"/>
        </w:rPr>
        <w:t>h-</w:t>
      </w:r>
      <w:r w:rsidR="00B9137C" w:rsidRPr="00BB3C77">
        <w:rPr>
          <w:rFonts w:cstheme="minorHAnsi"/>
          <w:lang w:val="sv-SE"/>
        </w:rPr>
        <w:t>plasma insulin</w:t>
      </w:r>
      <w:r w:rsidR="00B9137C">
        <w:rPr>
          <w:rFonts w:cstheme="minorHAnsi"/>
          <w:lang w:val="sv-SE"/>
        </w:rPr>
        <w:t xml:space="preserve">: plasma insulin </w:t>
      </w:r>
      <w:r w:rsidR="00B9137C">
        <w:rPr>
          <w:rFonts w:cstheme="minorHAnsi"/>
          <w:lang w:val="en-US"/>
        </w:rPr>
        <w:t xml:space="preserve">2 hours following ingestion of 75g oral glucose; </w:t>
      </w:r>
      <w:r w:rsidRPr="006709B2">
        <w:rPr>
          <w:lang w:val="en-US"/>
        </w:rPr>
        <w:t>LDL: low-density lipoprotein; HDL: high-density lipoprotein. Age analysis was adjusted for sex. BMI analysis was adjusted for age and sex. All other outcomes were adjusted for age, sex, and BMI. Systolic and diastolic blood pressures were additionally adjusted for taking blood pressure medication, n=374. Lipid outcomes were additionally adjusted for taking lipid-lowering medication, n=368; HbA1c, n=521; Fasting plasma insulin, n=501; 2</w:t>
      </w:r>
      <w:r w:rsidR="0081187A">
        <w:rPr>
          <w:lang w:val="en-US"/>
        </w:rPr>
        <w:t>h-</w:t>
      </w:r>
      <w:r w:rsidRPr="006709B2">
        <w:rPr>
          <w:lang w:val="en-US"/>
        </w:rPr>
        <w:t>plasma insulin, n=500; Matsuda index and Disposition index, n=498; Healthy Diet Index, n=532.</w:t>
      </w:r>
    </w:p>
    <w:p w14:paraId="2B8D788D" w14:textId="77777777" w:rsidR="006709B2" w:rsidRDefault="006709B2" w:rsidP="006709B2">
      <w:pPr>
        <w:rPr>
          <w:lang w:val="en-US"/>
        </w:rPr>
      </w:pPr>
      <w:proofErr w:type="gramStart"/>
      <w:r w:rsidRPr="006709B2">
        <w:rPr>
          <w:vertAlign w:val="superscript"/>
          <w:lang w:val="en-US"/>
        </w:rPr>
        <w:t>a</w:t>
      </w:r>
      <w:proofErr w:type="gramEnd"/>
      <w:r w:rsidRPr="006709B2">
        <w:rPr>
          <w:lang w:val="en-US"/>
        </w:rPr>
        <w:t xml:space="preserve"> Score range = 0-12, </w:t>
      </w:r>
      <w:proofErr w:type="spellStart"/>
      <w:r w:rsidRPr="006709B2">
        <w:rPr>
          <w:vertAlign w:val="superscript"/>
          <w:lang w:val="en-US"/>
        </w:rPr>
        <w:t>b,c,d</w:t>
      </w:r>
      <w:proofErr w:type="spellEnd"/>
      <w:r w:rsidRPr="006709B2">
        <w:rPr>
          <w:lang w:val="en-US"/>
        </w:rPr>
        <w:t xml:space="preserve"> Score range = 1-4, </w:t>
      </w:r>
      <w:r w:rsidRPr="006709B2">
        <w:rPr>
          <w:vertAlign w:val="superscript"/>
          <w:lang w:val="en-US"/>
        </w:rPr>
        <w:t>e</w:t>
      </w:r>
      <w:r w:rsidRPr="006709B2">
        <w:rPr>
          <w:lang w:val="en-US"/>
        </w:rPr>
        <w:t xml:space="preserve"> Score range = 0-100</w:t>
      </w:r>
    </w:p>
    <w:p w14:paraId="6D56875F" w14:textId="77777777" w:rsidR="006709B2" w:rsidRPr="006709B2" w:rsidRDefault="006709B2">
      <w:pPr>
        <w:rPr>
          <w:lang w:val="en-US"/>
        </w:rPr>
      </w:pPr>
    </w:p>
    <w:sectPr w:rsidR="006709B2" w:rsidRPr="006709B2" w:rsidSect="006709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i-FI" w:vendorID="64" w:dllVersion="131078" w:nlCheck="1" w:checkStyle="0"/>
  <w:activeWritingStyle w:appName="MSWord" w:lang="en-US"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B2"/>
    <w:rsid w:val="000A278D"/>
    <w:rsid w:val="00126527"/>
    <w:rsid w:val="00171ADF"/>
    <w:rsid w:val="003D083E"/>
    <w:rsid w:val="004976CE"/>
    <w:rsid w:val="004F7420"/>
    <w:rsid w:val="006709B2"/>
    <w:rsid w:val="00711910"/>
    <w:rsid w:val="0081187A"/>
    <w:rsid w:val="008A3005"/>
    <w:rsid w:val="008B50B0"/>
    <w:rsid w:val="00B9137C"/>
    <w:rsid w:val="00BB3C77"/>
    <w:rsid w:val="00BE036C"/>
    <w:rsid w:val="00DD3DD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17835"/>
  <w15:chartTrackingRefBased/>
  <w15:docId w15:val="{B68C8116-3A8B-4DE2-9029-D1E8BB82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3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26718">
      <w:bodyDiv w:val="1"/>
      <w:marLeft w:val="0"/>
      <w:marRight w:val="0"/>
      <w:marTop w:val="0"/>
      <w:marBottom w:val="0"/>
      <w:divBdr>
        <w:top w:val="none" w:sz="0" w:space="0" w:color="auto"/>
        <w:left w:val="none" w:sz="0" w:space="0" w:color="auto"/>
        <w:bottom w:val="none" w:sz="0" w:space="0" w:color="auto"/>
        <w:right w:val="none" w:sz="0" w:space="0" w:color="auto"/>
      </w:divBdr>
    </w:div>
    <w:div w:id="175146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9DE82DC240594FB162E594B0C3E02A" ma:contentTypeVersion="12" ma:contentTypeDescription="Create a new document." ma:contentTypeScope="" ma:versionID="52e71455fa61da83aa8fded9b0c03c59">
  <xsd:schema xmlns:xsd="http://www.w3.org/2001/XMLSchema" xmlns:xs="http://www.w3.org/2001/XMLSchema" xmlns:p="http://schemas.microsoft.com/office/2006/metadata/properties" xmlns:ns3="6e5ff6a2-b224-422f-82cd-0c292c4a9eaf" xmlns:ns4="3aa5651b-c3d4-4b78-9966-68b7fda72880" targetNamespace="http://schemas.microsoft.com/office/2006/metadata/properties" ma:root="true" ma:fieldsID="1eaf27a8b2959cf488187b5c517dc0e9" ns3:_="" ns4:_="">
    <xsd:import namespace="6e5ff6a2-b224-422f-82cd-0c292c4a9eaf"/>
    <xsd:import namespace="3aa5651b-c3d4-4b78-9966-68b7fda728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ff6a2-b224-422f-82cd-0c292c4a9e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a5651b-c3d4-4b78-9966-68b7fda728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0D705-DE6D-4176-8494-2265955A004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aa5651b-c3d4-4b78-9966-68b7fda72880"/>
    <ds:schemaRef ds:uri="http://purl.org/dc/elements/1.1/"/>
    <ds:schemaRef ds:uri="6e5ff6a2-b224-422f-82cd-0c292c4a9eaf"/>
    <ds:schemaRef ds:uri="http://www.w3.org/XML/1998/namespace"/>
    <ds:schemaRef ds:uri="http://purl.org/dc/dcmitype/"/>
  </ds:schemaRefs>
</ds:datastoreItem>
</file>

<file path=customXml/itemProps2.xml><?xml version="1.0" encoding="utf-8"?>
<ds:datastoreItem xmlns:ds="http://schemas.openxmlformats.org/officeDocument/2006/customXml" ds:itemID="{90F3D2AE-AAA4-478E-B819-793015FF1849}">
  <ds:schemaRefs>
    <ds:schemaRef ds:uri="http://schemas.microsoft.com/sharepoint/v3/contenttype/forms"/>
  </ds:schemaRefs>
</ds:datastoreItem>
</file>

<file path=customXml/itemProps3.xml><?xml version="1.0" encoding="utf-8"?>
<ds:datastoreItem xmlns:ds="http://schemas.openxmlformats.org/officeDocument/2006/customXml" ds:itemID="{58FBB494-01CF-45D8-B1B4-B39CDD345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ff6a2-b224-422f-82cd-0c292c4a9eaf"/>
    <ds:schemaRef ds:uri="3aa5651b-c3d4-4b78-9966-68b7fda72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895</Words>
  <Characters>7251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Eastern Finland</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Faranak Halali</dc:creator>
  <cp:keywords/>
  <dc:description/>
  <cp:lastModifiedBy>Faranak Halali</cp:lastModifiedBy>
  <cp:revision>11</cp:revision>
  <dcterms:created xsi:type="dcterms:W3CDTF">2021-06-25T12:58:00Z</dcterms:created>
  <dcterms:modified xsi:type="dcterms:W3CDTF">2021-12-09T19:18:00Z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0x010100CB9DE82DC240594FB162E594B0C3E02A</vt:lpwstr>
  </property>
</Properties>
</file>