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078E63" w14:textId="558F68FE" w:rsidR="00F22C12" w:rsidRDefault="2548501F" w:rsidP="347DA7F3">
      <w:pPr>
        <w:spacing w:after="0" w:line="240" w:lineRule="auto"/>
        <w:rPr>
          <w:rFonts w:ascii="Calibri" w:eastAsia="Calibri" w:hAnsi="Calibri" w:cs="Calibri"/>
          <w:b/>
          <w:bCs/>
        </w:rPr>
      </w:pPr>
      <w:r w:rsidRPr="347DA7F3">
        <w:rPr>
          <w:rFonts w:ascii="Calibri" w:eastAsia="Calibri" w:hAnsi="Calibri" w:cs="Calibri"/>
          <w:b/>
          <w:bCs/>
        </w:rPr>
        <w:t xml:space="preserve">Supplementary file </w:t>
      </w:r>
    </w:p>
    <w:p w14:paraId="7945CA5D" w14:textId="289C79C6" w:rsidR="347DA7F3" w:rsidRDefault="347DA7F3" w:rsidP="347DA7F3">
      <w:pPr>
        <w:spacing w:after="0" w:line="240" w:lineRule="auto"/>
        <w:rPr>
          <w:rFonts w:ascii="Calibri" w:eastAsia="Calibri" w:hAnsi="Calibri" w:cs="Calibri"/>
          <w:b/>
          <w:bCs/>
          <w:sz w:val="22"/>
          <w:szCs w:val="22"/>
        </w:rPr>
      </w:pPr>
    </w:p>
    <w:p w14:paraId="211E8587" w14:textId="15DE5AC4" w:rsidR="2548501F" w:rsidRDefault="28B3BDE7" w:rsidP="347DA7F3">
      <w:pPr>
        <w:spacing w:after="0" w:line="240" w:lineRule="auto"/>
        <w:rPr>
          <w:rFonts w:ascii="Calibri" w:eastAsia="Calibri" w:hAnsi="Calibri" w:cs="Calibri"/>
          <w:sz w:val="22"/>
          <w:szCs w:val="22"/>
        </w:rPr>
      </w:pPr>
      <w:r w:rsidRPr="2D0351E9">
        <w:rPr>
          <w:rFonts w:ascii="Calibri" w:eastAsia="Calibri" w:hAnsi="Calibri" w:cs="Calibri"/>
          <w:b/>
          <w:bCs/>
          <w:sz w:val="22"/>
          <w:szCs w:val="22"/>
          <w:u w:val="single"/>
        </w:rPr>
        <w:t>Tables S1</w:t>
      </w:r>
      <w:r w:rsidRPr="2D0351E9">
        <w:rPr>
          <w:rFonts w:ascii="Calibri" w:eastAsia="Calibri" w:hAnsi="Calibri" w:cs="Calibri"/>
          <w:sz w:val="22"/>
          <w:szCs w:val="22"/>
        </w:rPr>
        <w:t xml:space="preserve"> – Search strategies for academic databases</w:t>
      </w:r>
      <w:r w:rsidR="2CCCA6D7" w:rsidRPr="2D0351E9">
        <w:rPr>
          <w:rFonts w:ascii="Calibri" w:eastAsia="Calibri" w:hAnsi="Calibri" w:cs="Calibri"/>
          <w:sz w:val="22"/>
          <w:szCs w:val="22"/>
        </w:rPr>
        <w:t xml:space="preserve">. </w:t>
      </w:r>
      <w:r w:rsidRPr="2D0351E9">
        <w:rPr>
          <w:rFonts w:ascii="Calibri" w:eastAsia="Calibri" w:hAnsi="Calibri" w:cs="Calibri"/>
          <w:sz w:val="22"/>
          <w:szCs w:val="22"/>
        </w:rPr>
        <w:t xml:space="preserve">  </w:t>
      </w:r>
    </w:p>
    <w:p w14:paraId="7B872B43" w14:textId="02E41604" w:rsidR="347DA7F3" w:rsidRDefault="347DA7F3" w:rsidP="347DA7F3">
      <w:pPr>
        <w:spacing w:after="0" w:line="240" w:lineRule="auto"/>
        <w:rPr>
          <w:rFonts w:ascii="Calibri" w:eastAsia="Calibri" w:hAnsi="Calibri" w:cs="Calibri"/>
          <w:sz w:val="22"/>
          <w:szCs w:val="22"/>
        </w:rPr>
      </w:pPr>
    </w:p>
    <w:p w14:paraId="1DBE4912" w14:textId="45ADD391" w:rsidR="2548501F" w:rsidRDefault="2548501F" w:rsidP="347DA7F3">
      <w:pPr>
        <w:spacing w:after="0" w:line="240" w:lineRule="auto"/>
        <w:rPr>
          <w:rFonts w:ascii="Calibri" w:eastAsia="Calibri" w:hAnsi="Calibri" w:cs="Calibri"/>
          <w:sz w:val="22"/>
          <w:szCs w:val="22"/>
        </w:rPr>
      </w:pPr>
      <w:r w:rsidRPr="347DA7F3">
        <w:rPr>
          <w:rFonts w:ascii="Calibri" w:eastAsia="Calibri" w:hAnsi="Calibri" w:cs="Calibri"/>
          <w:sz w:val="22"/>
          <w:szCs w:val="22"/>
        </w:rPr>
        <w:t xml:space="preserve">Databases searched:  </w:t>
      </w:r>
    </w:p>
    <w:p w14:paraId="04C4483B" w14:textId="49679D06" w:rsidR="2548501F" w:rsidRDefault="2548501F" w:rsidP="347DA7F3">
      <w:pPr>
        <w:pStyle w:val="ListParagraph"/>
        <w:numPr>
          <w:ilvl w:val="0"/>
          <w:numId w:val="154"/>
        </w:numPr>
        <w:spacing w:after="0" w:line="240" w:lineRule="auto"/>
        <w:rPr>
          <w:rFonts w:ascii="Calibri" w:eastAsia="Calibri" w:hAnsi="Calibri" w:cs="Calibri"/>
          <w:sz w:val="22"/>
          <w:szCs w:val="22"/>
        </w:rPr>
      </w:pPr>
      <w:r w:rsidRPr="347DA7F3">
        <w:rPr>
          <w:rFonts w:ascii="Calibri" w:eastAsia="Calibri" w:hAnsi="Calibri" w:cs="Calibri"/>
          <w:sz w:val="22"/>
          <w:szCs w:val="22"/>
        </w:rPr>
        <w:t xml:space="preserve">OVID Medline   </w:t>
      </w:r>
    </w:p>
    <w:p w14:paraId="38EAAF9A" w14:textId="1D6E18FF" w:rsidR="2548501F" w:rsidRDefault="2548501F" w:rsidP="347DA7F3">
      <w:pPr>
        <w:pStyle w:val="ListParagraph"/>
        <w:numPr>
          <w:ilvl w:val="0"/>
          <w:numId w:val="154"/>
        </w:numPr>
        <w:spacing w:after="0" w:line="240" w:lineRule="auto"/>
        <w:rPr>
          <w:rFonts w:ascii="Calibri" w:eastAsia="Calibri" w:hAnsi="Calibri" w:cs="Calibri"/>
          <w:sz w:val="22"/>
          <w:szCs w:val="22"/>
        </w:rPr>
      </w:pPr>
      <w:r w:rsidRPr="347DA7F3">
        <w:rPr>
          <w:rFonts w:ascii="Calibri" w:eastAsia="Calibri" w:hAnsi="Calibri" w:cs="Calibri"/>
          <w:sz w:val="22"/>
          <w:szCs w:val="22"/>
        </w:rPr>
        <w:t xml:space="preserve">OVID Embase  </w:t>
      </w:r>
    </w:p>
    <w:p w14:paraId="25D3FB8A" w14:textId="32BD4E02" w:rsidR="2548501F" w:rsidRDefault="2548501F" w:rsidP="347DA7F3">
      <w:pPr>
        <w:pStyle w:val="ListParagraph"/>
        <w:numPr>
          <w:ilvl w:val="0"/>
          <w:numId w:val="154"/>
        </w:numPr>
        <w:spacing w:after="0" w:line="240" w:lineRule="auto"/>
        <w:rPr>
          <w:rFonts w:ascii="Calibri" w:eastAsia="Calibri" w:hAnsi="Calibri" w:cs="Calibri"/>
          <w:sz w:val="22"/>
          <w:szCs w:val="22"/>
        </w:rPr>
      </w:pPr>
      <w:r w:rsidRPr="347DA7F3">
        <w:rPr>
          <w:rFonts w:ascii="Calibri" w:eastAsia="Calibri" w:hAnsi="Calibri" w:cs="Calibri"/>
          <w:sz w:val="22"/>
          <w:szCs w:val="22"/>
        </w:rPr>
        <w:t xml:space="preserve">OVID PsycINFO  </w:t>
      </w:r>
    </w:p>
    <w:p w14:paraId="3332A693" w14:textId="582E3794" w:rsidR="2548501F" w:rsidRDefault="2548501F" w:rsidP="347DA7F3">
      <w:pPr>
        <w:pStyle w:val="ListParagraph"/>
        <w:numPr>
          <w:ilvl w:val="0"/>
          <w:numId w:val="154"/>
        </w:numPr>
        <w:spacing w:after="0" w:line="240" w:lineRule="auto"/>
        <w:rPr>
          <w:rFonts w:ascii="Calibri" w:eastAsia="Calibri" w:hAnsi="Calibri" w:cs="Calibri"/>
          <w:sz w:val="22"/>
          <w:szCs w:val="22"/>
        </w:rPr>
      </w:pPr>
      <w:r w:rsidRPr="347DA7F3">
        <w:rPr>
          <w:rFonts w:ascii="Calibri" w:eastAsia="Calibri" w:hAnsi="Calibri" w:cs="Calibri"/>
          <w:sz w:val="22"/>
          <w:szCs w:val="22"/>
        </w:rPr>
        <w:t xml:space="preserve">Cochrane Library CENTRAL   </w:t>
      </w:r>
    </w:p>
    <w:p w14:paraId="1A4C63DF" w14:textId="6B1FF726" w:rsidR="2548501F" w:rsidRDefault="2548501F" w:rsidP="347DA7F3">
      <w:pPr>
        <w:pStyle w:val="ListParagraph"/>
        <w:numPr>
          <w:ilvl w:val="0"/>
          <w:numId w:val="154"/>
        </w:numPr>
        <w:spacing w:after="0" w:line="240" w:lineRule="auto"/>
        <w:rPr>
          <w:rFonts w:ascii="Calibri" w:eastAsia="Calibri" w:hAnsi="Calibri" w:cs="Calibri"/>
          <w:sz w:val="22"/>
          <w:szCs w:val="22"/>
        </w:rPr>
      </w:pPr>
      <w:r w:rsidRPr="347DA7F3">
        <w:rPr>
          <w:rFonts w:ascii="Calibri" w:eastAsia="Calibri" w:hAnsi="Calibri" w:cs="Calibri"/>
          <w:sz w:val="22"/>
          <w:szCs w:val="22"/>
        </w:rPr>
        <w:t>CINAHL (</w:t>
      </w:r>
      <w:proofErr w:type="spellStart"/>
      <w:r w:rsidRPr="347DA7F3">
        <w:rPr>
          <w:rFonts w:ascii="Calibri" w:eastAsia="Calibri" w:hAnsi="Calibri" w:cs="Calibri"/>
          <w:sz w:val="22"/>
          <w:szCs w:val="22"/>
        </w:rPr>
        <w:t>Ebsco</w:t>
      </w:r>
      <w:proofErr w:type="spellEnd"/>
      <w:r w:rsidRPr="347DA7F3">
        <w:rPr>
          <w:rFonts w:ascii="Calibri" w:eastAsia="Calibri" w:hAnsi="Calibri" w:cs="Calibri"/>
          <w:sz w:val="22"/>
          <w:szCs w:val="22"/>
        </w:rPr>
        <w:t xml:space="preserve">) </w:t>
      </w:r>
    </w:p>
    <w:p w14:paraId="1C995A7C" w14:textId="0CB63C75" w:rsidR="2548501F" w:rsidRDefault="2548501F" w:rsidP="347DA7F3">
      <w:pPr>
        <w:pStyle w:val="ListParagraph"/>
        <w:numPr>
          <w:ilvl w:val="0"/>
          <w:numId w:val="154"/>
        </w:numPr>
        <w:spacing w:after="0" w:line="240" w:lineRule="auto"/>
        <w:rPr>
          <w:rFonts w:ascii="Calibri" w:eastAsia="Calibri" w:hAnsi="Calibri" w:cs="Calibri"/>
          <w:sz w:val="22"/>
          <w:szCs w:val="22"/>
        </w:rPr>
      </w:pPr>
      <w:r w:rsidRPr="347DA7F3">
        <w:rPr>
          <w:rFonts w:ascii="Calibri" w:eastAsia="Calibri" w:hAnsi="Calibri" w:cs="Calibri"/>
          <w:sz w:val="22"/>
          <w:szCs w:val="22"/>
        </w:rPr>
        <w:t xml:space="preserve">Applied Social Sciences Index and Abstracts (ProQuest)  </w:t>
      </w:r>
    </w:p>
    <w:p w14:paraId="4D01013C" w14:textId="3C56A905" w:rsidR="2548501F" w:rsidRDefault="2548501F" w:rsidP="347DA7F3">
      <w:pPr>
        <w:pStyle w:val="ListParagraph"/>
        <w:numPr>
          <w:ilvl w:val="0"/>
          <w:numId w:val="154"/>
        </w:numPr>
        <w:spacing w:after="0" w:line="240" w:lineRule="auto"/>
        <w:rPr>
          <w:rFonts w:ascii="Calibri" w:eastAsia="Calibri" w:hAnsi="Calibri" w:cs="Calibri"/>
          <w:sz w:val="22"/>
          <w:szCs w:val="22"/>
        </w:rPr>
      </w:pPr>
      <w:r w:rsidRPr="347DA7F3">
        <w:rPr>
          <w:rFonts w:ascii="Calibri" w:eastAsia="Calibri" w:hAnsi="Calibri" w:cs="Calibri"/>
          <w:sz w:val="22"/>
          <w:szCs w:val="22"/>
        </w:rPr>
        <w:t xml:space="preserve">Web of Science- social science and emerging sources   </w:t>
      </w:r>
    </w:p>
    <w:p w14:paraId="27D7CCD9" w14:textId="2000B637" w:rsidR="347DA7F3" w:rsidRDefault="347DA7F3" w:rsidP="347DA7F3">
      <w:pPr>
        <w:pStyle w:val="ListParagraph"/>
        <w:spacing w:after="0" w:line="240" w:lineRule="auto"/>
        <w:rPr>
          <w:rFonts w:ascii="Calibri" w:eastAsia="Calibri" w:hAnsi="Calibri" w:cs="Calibri"/>
          <w:sz w:val="22"/>
          <w:szCs w:val="22"/>
        </w:rPr>
      </w:pPr>
    </w:p>
    <w:p w14:paraId="49E2A35B" w14:textId="667097AA" w:rsidR="2548501F" w:rsidRDefault="2548501F" w:rsidP="347DA7F3">
      <w:pPr>
        <w:spacing w:after="0" w:line="276" w:lineRule="auto"/>
        <w:rPr>
          <w:rFonts w:ascii="Calibri" w:eastAsia="Calibri" w:hAnsi="Calibri" w:cs="Calibri"/>
          <w:sz w:val="22"/>
          <w:szCs w:val="22"/>
          <w:u w:val="single"/>
        </w:rPr>
      </w:pPr>
      <w:r w:rsidRPr="347DA7F3">
        <w:rPr>
          <w:rFonts w:ascii="Calibri" w:eastAsia="Calibri" w:hAnsi="Calibri" w:cs="Calibri"/>
          <w:sz w:val="22"/>
          <w:szCs w:val="22"/>
          <w:u w:val="single"/>
        </w:rPr>
        <w:t xml:space="preserve">OVID Medline </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
        <w:gridCol w:w="11280"/>
        <w:gridCol w:w="1125"/>
      </w:tblGrid>
      <w:tr w:rsidR="347DA7F3" w14:paraId="0722E437" w14:textId="77777777" w:rsidTr="347DA7F3">
        <w:trPr>
          <w:trHeight w:val="165"/>
        </w:trPr>
        <w:tc>
          <w:tcPr>
            <w:tcW w:w="540" w:type="dxa"/>
            <w:tcBorders>
              <w:top w:val="single" w:sz="6" w:space="0" w:color="auto"/>
              <w:left w:val="single" w:sz="6" w:space="0" w:color="auto"/>
              <w:bottom w:val="single" w:sz="6" w:space="0" w:color="auto"/>
              <w:right w:val="single" w:sz="6" w:space="0" w:color="auto"/>
            </w:tcBorders>
          </w:tcPr>
          <w:p w14:paraId="1CBD8EDB" w14:textId="3C9796DE"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1</w:t>
            </w:r>
          </w:p>
        </w:tc>
        <w:tc>
          <w:tcPr>
            <w:tcW w:w="11280" w:type="dxa"/>
            <w:tcBorders>
              <w:top w:val="single" w:sz="6" w:space="0" w:color="auto"/>
              <w:left w:val="single" w:sz="6" w:space="0" w:color="auto"/>
              <w:bottom w:val="single" w:sz="6" w:space="0" w:color="auto"/>
              <w:right w:val="single" w:sz="6" w:space="0" w:color="auto"/>
            </w:tcBorders>
          </w:tcPr>
          <w:p w14:paraId="638200C6" w14:textId="1A0DE63D" w:rsidR="347DA7F3" w:rsidRDefault="347DA7F3" w:rsidP="347DA7F3">
            <w:pPr>
              <w:spacing w:after="0" w:line="240" w:lineRule="auto"/>
              <w:rPr>
                <w:rFonts w:ascii="Calibri" w:eastAsia="Calibri" w:hAnsi="Calibri" w:cs="Calibri"/>
                <w:color w:val="000000" w:themeColor="text1"/>
                <w:sz w:val="18"/>
                <w:szCs w:val="18"/>
              </w:rPr>
            </w:pPr>
            <w:r w:rsidRPr="347DA7F3">
              <w:rPr>
                <w:rFonts w:ascii="Calibri" w:eastAsia="Calibri" w:hAnsi="Calibri" w:cs="Calibri"/>
                <w:color w:val="000000" w:themeColor="text1"/>
                <w:sz w:val="18"/>
                <w:szCs w:val="18"/>
              </w:rPr>
              <w:t>exp animals/ not humans.sh.</w:t>
            </w:r>
            <w:r w:rsidRPr="347DA7F3">
              <w:rPr>
                <w:rFonts w:ascii="Calibri" w:eastAsia="Calibri" w:hAnsi="Calibri" w:cs="Calibri"/>
                <w:color w:val="000000" w:themeColor="text1"/>
                <w:sz w:val="18"/>
                <w:szCs w:val="18"/>
                <w:lang w:val="en-GB"/>
              </w:rPr>
              <w:t> </w:t>
            </w:r>
          </w:p>
        </w:tc>
        <w:tc>
          <w:tcPr>
            <w:tcW w:w="1125" w:type="dxa"/>
            <w:tcBorders>
              <w:top w:val="single" w:sz="6" w:space="0" w:color="auto"/>
              <w:left w:val="single" w:sz="6" w:space="0" w:color="auto"/>
              <w:bottom w:val="single" w:sz="6" w:space="0" w:color="auto"/>
              <w:right w:val="single" w:sz="6" w:space="0" w:color="auto"/>
            </w:tcBorders>
          </w:tcPr>
          <w:p w14:paraId="2965C3D1" w14:textId="3030FD1A" w:rsidR="347DA7F3" w:rsidRDefault="347DA7F3" w:rsidP="347DA7F3">
            <w:pPr>
              <w:spacing w:after="0" w:line="240" w:lineRule="auto"/>
              <w:rPr>
                <w:rFonts w:ascii="Calibri" w:eastAsia="Calibri" w:hAnsi="Calibri" w:cs="Calibri"/>
                <w:color w:val="000000" w:themeColor="text1"/>
                <w:sz w:val="18"/>
                <w:szCs w:val="18"/>
              </w:rPr>
            </w:pPr>
            <w:r w:rsidRPr="347DA7F3">
              <w:rPr>
                <w:rFonts w:ascii="Calibri" w:eastAsia="Calibri" w:hAnsi="Calibri" w:cs="Calibri"/>
                <w:color w:val="000000" w:themeColor="text1"/>
                <w:sz w:val="18"/>
                <w:szCs w:val="18"/>
              </w:rPr>
              <w:t>5100299</w:t>
            </w:r>
            <w:r w:rsidRPr="347DA7F3">
              <w:rPr>
                <w:rFonts w:ascii="Calibri" w:eastAsia="Calibri" w:hAnsi="Calibri" w:cs="Calibri"/>
                <w:color w:val="000000" w:themeColor="text1"/>
                <w:sz w:val="18"/>
                <w:szCs w:val="18"/>
                <w:lang w:val="en-GB"/>
              </w:rPr>
              <w:t> </w:t>
            </w:r>
          </w:p>
        </w:tc>
      </w:tr>
      <w:tr w:rsidR="347DA7F3" w14:paraId="5E8943E4" w14:textId="77777777" w:rsidTr="347DA7F3">
        <w:trPr>
          <w:trHeight w:val="165"/>
        </w:trPr>
        <w:tc>
          <w:tcPr>
            <w:tcW w:w="540" w:type="dxa"/>
            <w:tcBorders>
              <w:top w:val="single" w:sz="6" w:space="0" w:color="auto"/>
              <w:left w:val="single" w:sz="6" w:space="0" w:color="auto"/>
              <w:bottom w:val="single" w:sz="6" w:space="0" w:color="auto"/>
              <w:right w:val="single" w:sz="6" w:space="0" w:color="auto"/>
            </w:tcBorders>
          </w:tcPr>
          <w:p w14:paraId="3D8CD597" w14:textId="22FE3B0D"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2</w:t>
            </w:r>
            <w:r w:rsidRPr="347DA7F3">
              <w:rPr>
                <w:rFonts w:ascii="Calibri" w:eastAsia="Calibri" w:hAnsi="Calibri" w:cs="Calibri"/>
                <w:sz w:val="18"/>
                <w:szCs w:val="18"/>
                <w:lang w:val="en-GB"/>
              </w:rPr>
              <w:t> </w:t>
            </w:r>
          </w:p>
        </w:tc>
        <w:tc>
          <w:tcPr>
            <w:tcW w:w="11280" w:type="dxa"/>
            <w:tcBorders>
              <w:top w:val="single" w:sz="6" w:space="0" w:color="auto"/>
              <w:left w:val="single" w:sz="6" w:space="0" w:color="auto"/>
              <w:bottom w:val="single" w:sz="6" w:space="0" w:color="auto"/>
              <w:right w:val="single" w:sz="6" w:space="0" w:color="auto"/>
            </w:tcBorders>
          </w:tcPr>
          <w:p w14:paraId="06DB2060" w14:textId="3583EC04" w:rsidR="347DA7F3" w:rsidRDefault="347DA7F3" w:rsidP="347DA7F3">
            <w:pPr>
              <w:spacing w:after="0" w:line="240" w:lineRule="auto"/>
              <w:rPr>
                <w:rFonts w:ascii="Calibri" w:eastAsia="Calibri" w:hAnsi="Calibri" w:cs="Calibri"/>
                <w:color w:val="000000" w:themeColor="text1"/>
                <w:sz w:val="18"/>
                <w:szCs w:val="18"/>
              </w:rPr>
            </w:pPr>
            <w:r w:rsidRPr="347DA7F3">
              <w:rPr>
                <w:rFonts w:ascii="Calibri" w:eastAsia="Calibri" w:hAnsi="Calibri" w:cs="Calibri"/>
                <w:color w:val="000000" w:themeColor="text1"/>
                <w:sz w:val="18"/>
                <w:szCs w:val="18"/>
              </w:rPr>
              <w:t>(exp infant/ or exp child/ or exp adolescent/) not exp adult/</w:t>
            </w:r>
            <w:r w:rsidRPr="347DA7F3">
              <w:rPr>
                <w:rFonts w:ascii="Calibri" w:eastAsia="Calibri" w:hAnsi="Calibri" w:cs="Calibri"/>
                <w:color w:val="000000" w:themeColor="text1"/>
                <w:sz w:val="18"/>
                <w:szCs w:val="18"/>
                <w:lang w:val="en-GB"/>
              </w:rPr>
              <w:t> </w:t>
            </w:r>
          </w:p>
        </w:tc>
        <w:tc>
          <w:tcPr>
            <w:tcW w:w="1125" w:type="dxa"/>
            <w:tcBorders>
              <w:top w:val="single" w:sz="6" w:space="0" w:color="auto"/>
              <w:left w:val="single" w:sz="6" w:space="0" w:color="auto"/>
              <w:bottom w:val="single" w:sz="6" w:space="0" w:color="auto"/>
              <w:right w:val="single" w:sz="6" w:space="0" w:color="auto"/>
            </w:tcBorders>
          </w:tcPr>
          <w:p w14:paraId="0043339E" w14:textId="70E7B06A" w:rsidR="347DA7F3" w:rsidRDefault="347DA7F3" w:rsidP="347DA7F3">
            <w:pPr>
              <w:spacing w:after="0" w:line="240" w:lineRule="auto"/>
              <w:rPr>
                <w:rFonts w:ascii="Calibri" w:eastAsia="Calibri" w:hAnsi="Calibri" w:cs="Calibri"/>
                <w:color w:val="000000" w:themeColor="text1"/>
                <w:sz w:val="18"/>
                <w:szCs w:val="18"/>
              </w:rPr>
            </w:pPr>
            <w:r w:rsidRPr="347DA7F3">
              <w:rPr>
                <w:rFonts w:ascii="Calibri" w:eastAsia="Calibri" w:hAnsi="Calibri" w:cs="Calibri"/>
                <w:color w:val="000000" w:themeColor="text1"/>
                <w:sz w:val="18"/>
                <w:szCs w:val="18"/>
              </w:rPr>
              <w:t>2114442</w:t>
            </w:r>
            <w:r w:rsidRPr="347DA7F3">
              <w:rPr>
                <w:rFonts w:ascii="Calibri" w:eastAsia="Calibri" w:hAnsi="Calibri" w:cs="Calibri"/>
                <w:color w:val="000000" w:themeColor="text1"/>
                <w:sz w:val="18"/>
                <w:szCs w:val="18"/>
                <w:lang w:val="en-GB"/>
              </w:rPr>
              <w:t> </w:t>
            </w:r>
          </w:p>
        </w:tc>
      </w:tr>
      <w:tr w:rsidR="347DA7F3" w14:paraId="4A1B8127" w14:textId="77777777" w:rsidTr="347DA7F3">
        <w:trPr>
          <w:trHeight w:val="165"/>
        </w:trPr>
        <w:tc>
          <w:tcPr>
            <w:tcW w:w="540" w:type="dxa"/>
            <w:tcBorders>
              <w:top w:val="single" w:sz="6" w:space="0" w:color="auto"/>
              <w:left w:val="single" w:sz="6" w:space="0" w:color="auto"/>
              <w:bottom w:val="single" w:sz="6" w:space="0" w:color="auto"/>
              <w:right w:val="single" w:sz="6" w:space="0" w:color="auto"/>
            </w:tcBorders>
          </w:tcPr>
          <w:p w14:paraId="704508AA" w14:textId="6EBD59FE"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3</w:t>
            </w:r>
            <w:r w:rsidRPr="347DA7F3">
              <w:rPr>
                <w:rFonts w:ascii="Calibri" w:eastAsia="Calibri" w:hAnsi="Calibri" w:cs="Calibri"/>
                <w:sz w:val="18"/>
                <w:szCs w:val="18"/>
                <w:lang w:val="en-GB"/>
              </w:rPr>
              <w:t> </w:t>
            </w:r>
          </w:p>
        </w:tc>
        <w:tc>
          <w:tcPr>
            <w:tcW w:w="11280" w:type="dxa"/>
            <w:tcBorders>
              <w:top w:val="single" w:sz="6" w:space="0" w:color="auto"/>
              <w:left w:val="single" w:sz="6" w:space="0" w:color="auto"/>
              <w:bottom w:val="single" w:sz="6" w:space="0" w:color="auto"/>
              <w:right w:val="single" w:sz="6" w:space="0" w:color="auto"/>
            </w:tcBorders>
          </w:tcPr>
          <w:p w14:paraId="3A94A06C" w14:textId="1ABA5512" w:rsidR="347DA7F3" w:rsidRDefault="347DA7F3" w:rsidP="347DA7F3">
            <w:pPr>
              <w:spacing w:after="0" w:line="240" w:lineRule="auto"/>
              <w:rPr>
                <w:rFonts w:ascii="Calibri" w:eastAsia="Calibri" w:hAnsi="Calibri" w:cs="Calibri"/>
                <w:color w:val="000000" w:themeColor="text1"/>
                <w:sz w:val="18"/>
                <w:szCs w:val="18"/>
              </w:rPr>
            </w:pPr>
            <w:r w:rsidRPr="347DA7F3">
              <w:rPr>
                <w:rFonts w:ascii="Calibri" w:eastAsia="Calibri" w:hAnsi="Calibri" w:cs="Calibri"/>
                <w:color w:val="000000" w:themeColor="text1"/>
                <w:sz w:val="18"/>
                <w:szCs w:val="18"/>
              </w:rPr>
              <w:t>(randomized controlled trial or controlled clinical trial or pragmatic clinical trial or multicenter study</w:t>
            </w:r>
            <w:proofErr w:type="gramStart"/>
            <w:r w:rsidRPr="347DA7F3">
              <w:rPr>
                <w:rFonts w:ascii="Calibri" w:eastAsia="Calibri" w:hAnsi="Calibri" w:cs="Calibri"/>
                <w:color w:val="000000" w:themeColor="text1"/>
                <w:sz w:val="18"/>
                <w:szCs w:val="18"/>
              </w:rPr>
              <w:t>).pt.</w:t>
            </w:r>
            <w:proofErr w:type="gramEnd"/>
            <w:r w:rsidRPr="347DA7F3">
              <w:rPr>
                <w:rFonts w:ascii="Calibri" w:eastAsia="Calibri" w:hAnsi="Calibri" w:cs="Calibri"/>
                <w:color w:val="000000" w:themeColor="text1"/>
                <w:sz w:val="18"/>
                <w:szCs w:val="18"/>
                <w:lang w:val="en-GB"/>
              </w:rPr>
              <w:t> </w:t>
            </w:r>
          </w:p>
        </w:tc>
        <w:tc>
          <w:tcPr>
            <w:tcW w:w="1125" w:type="dxa"/>
            <w:tcBorders>
              <w:top w:val="single" w:sz="6" w:space="0" w:color="auto"/>
              <w:left w:val="single" w:sz="6" w:space="0" w:color="auto"/>
              <w:bottom w:val="single" w:sz="6" w:space="0" w:color="auto"/>
              <w:right w:val="single" w:sz="6" w:space="0" w:color="auto"/>
            </w:tcBorders>
          </w:tcPr>
          <w:p w14:paraId="704D747F" w14:textId="02039F1F" w:rsidR="347DA7F3" w:rsidRDefault="347DA7F3" w:rsidP="347DA7F3">
            <w:pPr>
              <w:spacing w:after="0" w:line="240" w:lineRule="auto"/>
              <w:rPr>
                <w:rFonts w:ascii="Calibri" w:eastAsia="Calibri" w:hAnsi="Calibri" w:cs="Calibri"/>
                <w:color w:val="000000" w:themeColor="text1"/>
                <w:sz w:val="18"/>
                <w:szCs w:val="18"/>
              </w:rPr>
            </w:pPr>
            <w:r w:rsidRPr="347DA7F3">
              <w:rPr>
                <w:rFonts w:ascii="Calibri" w:eastAsia="Calibri" w:hAnsi="Calibri" w:cs="Calibri"/>
                <w:color w:val="000000" w:themeColor="text1"/>
                <w:sz w:val="18"/>
                <w:szCs w:val="18"/>
              </w:rPr>
              <w:t>912872</w:t>
            </w:r>
            <w:r w:rsidRPr="347DA7F3">
              <w:rPr>
                <w:rFonts w:ascii="Calibri" w:eastAsia="Calibri" w:hAnsi="Calibri" w:cs="Calibri"/>
                <w:color w:val="000000" w:themeColor="text1"/>
                <w:sz w:val="18"/>
                <w:szCs w:val="18"/>
                <w:lang w:val="en-GB"/>
              </w:rPr>
              <w:t> </w:t>
            </w:r>
          </w:p>
        </w:tc>
      </w:tr>
      <w:tr w:rsidR="347DA7F3" w14:paraId="0E066A36" w14:textId="77777777" w:rsidTr="347DA7F3">
        <w:trPr>
          <w:trHeight w:val="165"/>
        </w:trPr>
        <w:tc>
          <w:tcPr>
            <w:tcW w:w="540" w:type="dxa"/>
            <w:tcBorders>
              <w:top w:val="single" w:sz="6" w:space="0" w:color="auto"/>
              <w:left w:val="single" w:sz="6" w:space="0" w:color="auto"/>
              <w:bottom w:val="single" w:sz="6" w:space="0" w:color="auto"/>
              <w:right w:val="single" w:sz="6" w:space="0" w:color="auto"/>
            </w:tcBorders>
          </w:tcPr>
          <w:p w14:paraId="710A400B" w14:textId="734F5085"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4</w:t>
            </w:r>
            <w:r w:rsidRPr="347DA7F3">
              <w:rPr>
                <w:rFonts w:ascii="Calibri" w:eastAsia="Calibri" w:hAnsi="Calibri" w:cs="Calibri"/>
                <w:sz w:val="18"/>
                <w:szCs w:val="18"/>
                <w:lang w:val="en-GB"/>
              </w:rPr>
              <w:t> </w:t>
            </w:r>
          </w:p>
        </w:tc>
        <w:tc>
          <w:tcPr>
            <w:tcW w:w="11280" w:type="dxa"/>
            <w:tcBorders>
              <w:top w:val="single" w:sz="6" w:space="0" w:color="auto"/>
              <w:left w:val="single" w:sz="6" w:space="0" w:color="auto"/>
              <w:bottom w:val="single" w:sz="6" w:space="0" w:color="auto"/>
              <w:right w:val="single" w:sz="6" w:space="0" w:color="auto"/>
            </w:tcBorders>
          </w:tcPr>
          <w:p w14:paraId="48F3C764" w14:textId="3AFEA64F" w:rsidR="347DA7F3" w:rsidRDefault="347DA7F3" w:rsidP="347DA7F3">
            <w:pPr>
              <w:spacing w:after="0" w:line="240" w:lineRule="auto"/>
              <w:rPr>
                <w:rFonts w:ascii="Calibri" w:eastAsia="Calibri" w:hAnsi="Calibri" w:cs="Calibri"/>
                <w:color w:val="000000" w:themeColor="text1"/>
                <w:sz w:val="18"/>
                <w:szCs w:val="18"/>
              </w:rPr>
            </w:pPr>
            <w:r w:rsidRPr="347DA7F3">
              <w:rPr>
                <w:rFonts w:ascii="Calibri" w:eastAsia="Calibri" w:hAnsi="Calibri" w:cs="Calibri"/>
                <w:color w:val="000000" w:themeColor="text1"/>
                <w:sz w:val="18"/>
                <w:szCs w:val="18"/>
              </w:rPr>
              <w:t>non-randomized controlled trials as topic/ or controlled before-after studies/</w:t>
            </w:r>
            <w:r w:rsidRPr="347DA7F3">
              <w:rPr>
                <w:rFonts w:ascii="Calibri" w:eastAsia="Calibri" w:hAnsi="Calibri" w:cs="Calibri"/>
                <w:color w:val="000000" w:themeColor="text1"/>
                <w:sz w:val="18"/>
                <w:szCs w:val="18"/>
                <w:lang w:val="en-GB"/>
              </w:rPr>
              <w:t> </w:t>
            </w:r>
          </w:p>
        </w:tc>
        <w:tc>
          <w:tcPr>
            <w:tcW w:w="1125" w:type="dxa"/>
            <w:tcBorders>
              <w:top w:val="single" w:sz="6" w:space="0" w:color="auto"/>
              <w:left w:val="single" w:sz="6" w:space="0" w:color="auto"/>
              <w:bottom w:val="single" w:sz="6" w:space="0" w:color="auto"/>
              <w:right w:val="single" w:sz="6" w:space="0" w:color="auto"/>
            </w:tcBorders>
          </w:tcPr>
          <w:p w14:paraId="1B682DB0" w14:textId="0249D0A2" w:rsidR="347DA7F3" w:rsidRDefault="347DA7F3" w:rsidP="347DA7F3">
            <w:pPr>
              <w:spacing w:after="0" w:line="240" w:lineRule="auto"/>
              <w:rPr>
                <w:rFonts w:ascii="Calibri" w:eastAsia="Calibri" w:hAnsi="Calibri" w:cs="Calibri"/>
                <w:color w:val="000000" w:themeColor="text1"/>
                <w:sz w:val="18"/>
                <w:szCs w:val="18"/>
              </w:rPr>
            </w:pPr>
            <w:r w:rsidRPr="347DA7F3">
              <w:rPr>
                <w:rFonts w:ascii="Calibri" w:eastAsia="Calibri" w:hAnsi="Calibri" w:cs="Calibri"/>
                <w:color w:val="000000" w:themeColor="text1"/>
                <w:sz w:val="18"/>
                <w:szCs w:val="18"/>
              </w:rPr>
              <w:t>1766</w:t>
            </w:r>
            <w:r w:rsidRPr="347DA7F3">
              <w:rPr>
                <w:rFonts w:ascii="Calibri" w:eastAsia="Calibri" w:hAnsi="Calibri" w:cs="Calibri"/>
                <w:color w:val="000000" w:themeColor="text1"/>
                <w:sz w:val="18"/>
                <w:szCs w:val="18"/>
                <w:lang w:val="en-GB"/>
              </w:rPr>
              <w:t> </w:t>
            </w:r>
          </w:p>
        </w:tc>
      </w:tr>
      <w:tr w:rsidR="347DA7F3" w14:paraId="40088B08" w14:textId="77777777" w:rsidTr="347DA7F3">
        <w:trPr>
          <w:trHeight w:val="345"/>
        </w:trPr>
        <w:tc>
          <w:tcPr>
            <w:tcW w:w="540" w:type="dxa"/>
            <w:tcBorders>
              <w:top w:val="single" w:sz="6" w:space="0" w:color="auto"/>
              <w:left w:val="single" w:sz="6" w:space="0" w:color="auto"/>
              <w:bottom w:val="single" w:sz="6" w:space="0" w:color="auto"/>
              <w:right w:val="single" w:sz="6" w:space="0" w:color="auto"/>
            </w:tcBorders>
          </w:tcPr>
          <w:p w14:paraId="7CAFB228" w14:textId="43A769D8"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5</w:t>
            </w:r>
            <w:r w:rsidRPr="347DA7F3">
              <w:rPr>
                <w:rFonts w:ascii="Calibri" w:eastAsia="Calibri" w:hAnsi="Calibri" w:cs="Calibri"/>
                <w:sz w:val="18"/>
                <w:szCs w:val="18"/>
                <w:lang w:val="en-GB"/>
              </w:rPr>
              <w:t> </w:t>
            </w:r>
          </w:p>
        </w:tc>
        <w:tc>
          <w:tcPr>
            <w:tcW w:w="11280" w:type="dxa"/>
            <w:tcBorders>
              <w:top w:val="single" w:sz="6" w:space="0" w:color="auto"/>
              <w:left w:val="single" w:sz="6" w:space="0" w:color="auto"/>
              <w:bottom w:val="single" w:sz="6" w:space="0" w:color="auto"/>
              <w:right w:val="single" w:sz="6" w:space="0" w:color="auto"/>
            </w:tcBorders>
          </w:tcPr>
          <w:p w14:paraId="307B1359" w14:textId="281F8123" w:rsidR="347DA7F3" w:rsidRDefault="347DA7F3" w:rsidP="347DA7F3">
            <w:pPr>
              <w:spacing w:after="0" w:line="240" w:lineRule="auto"/>
              <w:rPr>
                <w:rFonts w:ascii="Calibri" w:eastAsia="Calibri" w:hAnsi="Calibri" w:cs="Calibri"/>
                <w:color w:val="000000" w:themeColor="text1"/>
                <w:sz w:val="18"/>
                <w:szCs w:val="18"/>
              </w:rPr>
            </w:pPr>
            <w:r w:rsidRPr="347DA7F3">
              <w:rPr>
                <w:rFonts w:ascii="Calibri" w:eastAsia="Calibri" w:hAnsi="Calibri" w:cs="Calibri"/>
                <w:color w:val="000000" w:themeColor="text1"/>
                <w:sz w:val="18"/>
                <w:szCs w:val="18"/>
              </w:rPr>
              <w:t>(</w:t>
            </w:r>
            <w:proofErr w:type="spellStart"/>
            <w:r w:rsidRPr="347DA7F3">
              <w:rPr>
                <w:rFonts w:ascii="Calibri" w:eastAsia="Calibri" w:hAnsi="Calibri" w:cs="Calibri"/>
                <w:color w:val="000000" w:themeColor="text1"/>
                <w:sz w:val="18"/>
                <w:szCs w:val="18"/>
              </w:rPr>
              <w:t>randomis</w:t>
            </w:r>
            <w:proofErr w:type="spellEnd"/>
            <w:r w:rsidRPr="347DA7F3">
              <w:rPr>
                <w:rFonts w:ascii="Calibri" w:eastAsia="Calibri" w:hAnsi="Calibri" w:cs="Calibri"/>
                <w:color w:val="000000" w:themeColor="text1"/>
                <w:sz w:val="18"/>
                <w:szCs w:val="18"/>
              </w:rPr>
              <w:t xml:space="preserve">* or </w:t>
            </w:r>
            <w:proofErr w:type="spellStart"/>
            <w:r w:rsidRPr="347DA7F3">
              <w:rPr>
                <w:rFonts w:ascii="Calibri" w:eastAsia="Calibri" w:hAnsi="Calibri" w:cs="Calibri"/>
                <w:color w:val="000000" w:themeColor="text1"/>
                <w:sz w:val="18"/>
                <w:szCs w:val="18"/>
              </w:rPr>
              <w:t>randomiz</w:t>
            </w:r>
            <w:proofErr w:type="spellEnd"/>
            <w:r w:rsidRPr="347DA7F3">
              <w:rPr>
                <w:rFonts w:ascii="Calibri" w:eastAsia="Calibri" w:hAnsi="Calibri" w:cs="Calibri"/>
                <w:color w:val="000000" w:themeColor="text1"/>
                <w:sz w:val="18"/>
                <w:szCs w:val="18"/>
              </w:rPr>
              <w:t xml:space="preserve">* or randomly or trial or multicenter or "multi center" or </w:t>
            </w:r>
            <w:proofErr w:type="spellStart"/>
            <w:r w:rsidRPr="347DA7F3">
              <w:rPr>
                <w:rFonts w:ascii="Calibri" w:eastAsia="Calibri" w:hAnsi="Calibri" w:cs="Calibri"/>
                <w:color w:val="000000" w:themeColor="text1"/>
                <w:sz w:val="18"/>
                <w:szCs w:val="18"/>
              </w:rPr>
              <w:t>multicentre</w:t>
            </w:r>
            <w:proofErr w:type="spellEnd"/>
            <w:r w:rsidRPr="347DA7F3">
              <w:rPr>
                <w:rFonts w:ascii="Calibri" w:eastAsia="Calibri" w:hAnsi="Calibri" w:cs="Calibri"/>
                <w:color w:val="000000" w:themeColor="text1"/>
                <w:sz w:val="18"/>
                <w:szCs w:val="18"/>
              </w:rPr>
              <w:t xml:space="preserve"> or "multi </w:t>
            </w:r>
            <w:proofErr w:type="spellStart"/>
            <w:r w:rsidRPr="347DA7F3">
              <w:rPr>
                <w:rFonts w:ascii="Calibri" w:eastAsia="Calibri" w:hAnsi="Calibri" w:cs="Calibri"/>
                <w:color w:val="000000" w:themeColor="text1"/>
                <w:sz w:val="18"/>
                <w:szCs w:val="18"/>
              </w:rPr>
              <w:t>centre</w:t>
            </w:r>
            <w:proofErr w:type="spellEnd"/>
            <w:r w:rsidRPr="347DA7F3">
              <w:rPr>
                <w:rFonts w:ascii="Calibri" w:eastAsia="Calibri" w:hAnsi="Calibri" w:cs="Calibri"/>
                <w:color w:val="000000" w:themeColor="text1"/>
                <w:sz w:val="18"/>
                <w:szCs w:val="18"/>
              </w:rPr>
              <w:t>" or intervention? or controlled or (control adj group?) or (before adj5 after) or (pre adj5 post) or ((pretest or "</w:t>
            </w:r>
            <w:proofErr w:type="spellStart"/>
            <w:r w:rsidRPr="347DA7F3">
              <w:rPr>
                <w:rFonts w:ascii="Calibri" w:eastAsia="Calibri" w:hAnsi="Calibri" w:cs="Calibri"/>
                <w:color w:val="000000" w:themeColor="text1"/>
                <w:sz w:val="18"/>
                <w:szCs w:val="18"/>
              </w:rPr>
              <w:t>pre test</w:t>
            </w:r>
            <w:proofErr w:type="spellEnd"/>
            <w:r w:rsidRPr="347DA7F3">
              <w:rPr>
                <w:rFonts w:ascii="Calibri" w:eastAsia="Calibri" w:hAnsi="Calibri" w:cs="Calibri"/>
                <w:color w:val="000000" w:themeColor="text1"/>
                <w:sz w:val="18"/>
                <w:szCs w:val="18"/>
              </w:rPr>
              <w:t>") and (posttest or "</w:t>
            </w:r>
            <w:proofErr w:type="spellStart"/>
            <w:r w:rsidRPr="347DA7F3">
              <w:rPr>
                <w:rFonts w:ascii="Calibri" w:eastAsia="Calibri" w:hAnsi="Calibri" w:cs="Calibri"/>
                <w:color w:val="000000" w:themeColor="text1"/>
                <w:sz w:val="18"/>
                <w:szCs w:val="18"/>
              </w:rPr>
              <w:t>post test</w:t>
            </w:r>
            <w:proofErr w:type="spellEnd"/>
            <w:r w:rsidRPr="347DA7F3">
              <w:rPr>
                <w:rFonts w:ascii="Calibri" w:eastAsia="Calibri" w:hAnsi="Calibri" w:cs="Calibri"/>
                <w:color w:val="000000" w:themeColor="text1"/>
                <w:sz w:val="18"/>
                <w:szCs w:val="18"/>
              </w:rPr>
              <w:t xml:space="preserve">")) or </w:t>
            </w:r>
            <w:proofErr w:type="spellStart"/>
            <w:r w:rsidRPr="347DA7F3">
              <w:rPr>
                <w:rFonts w:ascii="Calibri" w:eastAsia="Calibri" w:hAnsi="Calibri" w:cs="Calibri"/>
                <w:color w:val="000000" w:themeColor="text1"/>
                <w:sz w:val="18"/>
                <w:szCs w:val="18"/>
              </w:rPr>
              <w:t>quasiexperiment</w:t>
            </w:r>
            <w:proofErr w:type="spellEnd"/>
            <w:r w:rsidRPr="347DA7F3">
              <w:rPr>
                <w:rFonts w:ascii="Calibri" w:eastAsia="Calibri" w:hAnsi="Calibri" w:cs="Calibri"/>
                <w:color w:val="000000" w:themeColor="text1"/>
                <w:sz w:val="18"/>
                <w:szCs w:val="18"/>
              </w:rPr>
              <w:t xml:space="preserve">* or quasi experiment* or </w:t>
            </w:r>
            <w:proofErr w:type="spellStart"/>
            <w:r w:rsidRPr="347DA7F3">
              <w:rPr>
                <w:rFonts w:ascii="Calibri" w:eastAsia="Calibri" w:hAnsi="Calibri" w:cs="Calibri"/>
                <w:color w:val="000000" w:themeColor="text1"/>
                <w:sz w:val="18"/>
                <w:szCs w:val="18"/>
              </w:rPr>
              <w:t>evaluat</w:t>
            </w:r>
            <w:proofErr w:type="spellEnd"/>
            <w:r w:rsidRPr="347DA7F3">
              <w:rPr>
                <w:rFonts w:ascii="Calibri" w:eastAsia="Calibri" w:hAnsi="Calibri" w:cs="Calibri"/>
                <w:color w:val="000000" w:themeColor="text1"/>
                <w:sz w:val="18"/>
                <w:szCs w:val="18"/>
              </w:rPr>
              <w:t xml:space="preserve">* or "repeated </w:t>
            </w:r>
            <w:proofErr w:type="spellStart"/>
            <w:r w:rsidRPr="347DA7F3">
              <w:rPr>
                <w:rFonts w:ascii="Calibri" w:eastAsia="Calibri" w:hAnsi="Calibri" w:cs="Calibri"/>
                <w:color w:val="000000" w:themeColor="text1"/>
                <w:sz w:val="18"/>
                <w:szCs w:val="18"/>
              </w:rPr>
              <w:t>measur</w:t>
            </w:r>
            <w:proofErr w:type="spellEnd"/>
            <w:r w:rsidRPr="347DA7F3">
              <w:rPr>
                <w:rFonts w:ascii="Calibri" w:eastAsia="Calibri" w:hAnsi="Calibri" w:cs="Calibri"/>
                <w:color w:val="000000" w:themeColor="text1"/>
                <w:sz w:val="18"/>
                <w:szCs w:val="18"/>
              </w:rPr>
              <w:t>*"</w:t>
            </w:r>
            <w:proofErr w:type="gramStart"/>
            <w:r w:rsidRPr="347DA7F3">
              <w:rPr>
                <w:rFonts w:ascii="Calibri" w:eastAsia="Calibri" w:hAnsi="Calibri" w:cs="Calibri"/>
                <w:color w:val="000000" w:themeColor="text1"/>
                <w:sz w:val="18"/>
                <w:szCs w:val="18"/>
              </w:rPr>
              <w:t>).</w:t>
            </w:r>
            <w:proofErr w:type="spellStart"/>
            <w:r w:rsidRPr="347DA7F3">
              <w:rPr>
                <w:rFonts w:ascii="Calibri" w:eastAsia="Calibri" w:hAnsi="Calibri" w:cs="Calibri"/>
                <w:color w:val="000000" w:themeColor="text1"/>
                <w:sz w:val="18"/>
                <w:szCs w:val="18"/>
              </w:rPr>
              <w:t>ti</w:t>
            </w:r>
            <w:proofErr w:type="gramEnd"/>
            <w:r w:rsidRPr="347DA7F3">
              <w:rPr>
                <w:rFonts w:ascii="Calibri" w:eastAsia="Calibri" w:hAnsi="Calibri" w:cs="Calibri"/>
                <w:color w:val="000000" w:themeColor="text1"/>
                <w:sz w:val="18"/>
                <w:szCs w:val="18"/>
              </w:rPr>
              <w:t>,ab</w:t>
            </w:r>
            <w:proofErr w:type="spellEnd"/>
            <w:r w:rsidRPr="347DA7F3">
              <w:rPr>
                <w:rFonts w:ascii="Calibri" w:eastAsia="Calibri" w:hAnsi="Calibri" w:cs="Calibri"/>
                <w:color w:val="000000" w:themeColor="text1"/>
                <w:sz w:val="18"/>
                <w:szCs w:val="18"/>
              </w:rPr>
              <w:t>.</w:t>
            </w:r>
            <w:r w:rsidRPr="347DA7F3">
              <w:rPr>
                <w:rFonts w:ascii="Calibri" w:eastAsia="Calibri" w:hAnsi="Calibri" w:cs="Calibri"/>
                <w:color w:val="000000" w:themeColor="text1"/>
                <w:sz w:val="18"/>
                <w:szCs w:val="18"/>
                <w:lang w:val="en-GB"/>
              </w:rPr>
              <w:t> </w:t>
            </w:r>
          </w:p>
        </w:tc>
        <w:tc>
          <w:tcPr>
            <w:tcW w:w="1125" w:type="dxa"/>
            <w:tcBorders>
              <w:top w:val="single" w:sz="6" w:space="0" w:color="auto"/>
              <w:left w:val="single" w:sz="6" w:space="0" w:color="auto"/>
              <w:bottom w:val="single" w:sz="6" w:space="0" w:color="auto"/>
              <w:right w:val="single" w:sz="6" w:space="0" w:color="auto"/>
            </w:tcBorders>
          </w:tcPr>
          <w:p w14:paraId="041F9FB9" w14:textId="4316BBF5" w:rsidR="347DA7F3" w:rsidRDefault="347DA7F3" w:rsidP="347DA7F3">
            <w:pPr>
              <w:spacing w:after="0" w:line="240" w:lineRule="auto"/>
              <w:rPr>
                <w:rFonts w:ascii="Calibri" w:eastAsia="Calibri" w:hAnsi="Calibri" w:cs="Calibri"/>
                <w:color w:val="000000" w:themeColor="text1"/>
                <w:sz w:val="18"/>
                <w:szCs w:val="18"/>
              </w:rPr>
            </w:pPr>
            <w:r w:rsidRPr="347DA7F3">
              <w:rPr>
                <w:rFonts w:ascii="Calibri" w:eastAsia="Calibri" w:hAnsi="Calibri" w:cs="Calibri"/>
                <w:color w:val="000000" w:themeColor="text1"/>
                <w:sz w:val="18"/>
                <w:szCs w:val="18"/>
              </w:rPr>
              <w:t>7030758</w:t>
            </w:r>
            <w:r w:rsidRPr="347DA7F3">
              <w:rPr>
                <w:rFonts w:ascii="Calibri" w:eastAsia="Calibri" w:hAnsi="Calibri" w:cs="Calibri"/>
                <w:color w:val="000000" w:themeColor="text1"/>
                <w:sz w:val="18"/>
                <w:szCs w:val="18"/>
                <w:lang w:val="en-GB"/>
              </w:rPr>
              <w:t> </w:t>
            </w:r>
          </w:p>
          <w:p w14:paraId="569BB50A" w14:textId="0C9DE145" w:rsidR="347DA7F3" w:rsidRDefault="347DA7F3" w:rsidP="347DA7F3">
            <w:pPr>
              <w:spacing w:after="0" w:line="240" w:lineRule="auto"/>
              <w:rPr>
                <w:rFonts w:ascii="Calibri" w:eastAsia="Calibri" w:hAnsi="Calibri" w:cs="Calibri"/>
                <w:color w:val="000000" w:themeColor="text1"/>
                <w:sz w:val="18"/>
                <w:szCs w:val="18"/>
              </w:rPr>
            </w:pPr>
            <w:r w:rsidRPr="347DA7F3">
              <w:rPr>
                <w:rFonts w:ascii="Calibri" w:eastAsia="Calibri" w:hAnsi="Calibri" w:cs="Calibri"/>
                <w:color w:val="000000" w:themeColor="text1"/>
                <w:sz w:val="18"/>
                <w:szCs w:val="18"/>
                <w:lang w:val="en-GB"/>
              </w:rPr>
              <w:t> </w:t>
            </w:r>
          </w:p>
        </w:tc>
      </w:tr>
      <w:tr w:rsidR="347DA7F3" w14:paraId="7AFF1D69" w14:textId="77777777" w:rsidTr="347DA7F3">
        <w:trPr>
          <w:trHeight w:val="165"/>
        </w:trPr>
        <w:tc>
          <w:tcPr>
            <w:tcW w:w="540" w:type="dxa"/>
            <w:tcBorders>
              <w:top w:val="single" w:sz="6" w:space="0" w:color="auto"/>
              <w:left w:val="single" w:sz="6" w:space="0" w:color="auto"/>
              <w:bottom w:val="single" w:sz="6" w:space="0" w:color="auto"/>
              <w:right w:val="single" w:sz="6" w:space="0" w:color="auto"/>
            </w:tcBorders>
          </w:tcPr>
          <w:p w14:paraId="1972D7A1" w14:textId="16DE346D"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6</w:t>
            </w:r>
            <w:r w:rsidRPr="347DA7F3">
              <w:rPr>
                <w:rFonts w:ascii="Calibri" w:eastAsia="Calibri" w:hAnsi="Calibri" w:cs="Calibri"/>
                <w:sz w:val="18"/>
                <w:szCs w:val="18"/>
                <w:lang w:val="en-GB"/>
              </w:rPr>
              <w:t> </w:t>
            </w:r>
          </w:p>
        </w:tc>
        <w:tc>
          <w:tcPr>
            <w:tcW w:w="11280" w:type="dxa"/>
            <w:tcBorders>
              <w:top w:val="single" w:sz="6" w:space="0" w:color="auto"/>
              <w:left w:val="single" w:sz="6" w:space="0" w:color="auto"/>
              <w:bottom w:val="single" w:sz="6" w:space="0" w:color="auto"/>
              <w:right w:val="single" w:sz="6" w:space="0" w:color="auto"/>
            </w:tcBorders>
          </w:tcPr>
          <w:p w14:paraId="12859D67" w14:textId="50C00994" w:rsidR="347DA7F3" w:rsidRDefault="347DA7F3" w:rsidP="347DA7F3">
            <w:pPr>
              <w:spacing w:after="0" w:line="240" w:lineRule="auto"/>
              <w:rPr>
                <w:rFonts w:ascii="Calibri" w:eastAsia="Calibri" w:hAnsi="Calibri" w:cs="Calibri"/>
                <w:color w:val="000000" w:themeColor="text1"/>
                <w:sz w:val="18"/>
                <w:szCs w:val="18"/>
              </w:rPr>
            </w:pPr>
            <w:r w:rsidRPr="347DA7F3">
              <w:rPr>
                <w:rFonts w:ascii="Calibri" w:eastAsia="Calibri" w:hAnsi="Calibri" w:cs="Calibri"/>
                <w:color w:val="000000" w:themeColor="text1"/>
                <w:sz w:val="18"/>
                <w:szCs w:val="18"/>
              </w:rPr>
              <w:t xml:space="preserve">("review" or "systematic review" or comment or editorial or </w:t>
            </w:r>
            <w:proofErr w:type="spellStart"/>
            <w:r w:rsidRPr="347DA7F3">
              <w:rPr>
                <w:rFonts w:ascii="Calibri" w:eastAsia="Calibri" w:hAnsi="Calibri" w:cs="Calibri"/>
                <w:color w:val="000000" w:themeColor="text1"/>
                <w:sz w:val="18"/>
                <w:szCs w:val="18"/>
              </w:rPr>
              <w:t>meta analysis</w:t>
            </w:r>
            <w:proofErr w:type="spellEnd"/>
            <w:r w:rsidRPr="347DA7F3">
              <w:rPr>
                <w:rFonts w:ascii="Calibri" w:eastAsia="Calibri" w:hAnsi="Calibri" w:cs="Calibri"/>
                <w:color w:val="000000" w:themeColor="text1"/>
                <w:sz w:val="18"/>
                <w:szCs w:val="18"/>
              </w:rPr>
              <w:t xml:space="preserve"> or news</w:t>
            </w:r>
            <w:proofErr w:type="gramStart"/>
            <w:r w:rsidRPr="347DA7F3">
              <w:rPr>
                <w:rFonts w:ascii="Calibri" w:eastAsia="Calibri" w:hAnsi="Calibri" w:cs="Calibri"/>
                <w:color w:val="000000" w:themeColor="text1"/>
                <w:sz w:val="18"/>
                <w:szCs w:val="18"/>
              </w:rPr>
              <w:t>).pt.</w:t>
            </w:r>
            <w:proofErr w:type="gramEnd"/>
            <w:r w:rsidRPr="347DA7F3">
              <w:rPr>
                <w:rFonts w:ascii="Calibri" w:eastAsia="Calibri" w:hAnsi="Calibri" w:cs="Calibri"/>
                <w:color w:val="000000" w:themeColor="text1"/>
                <w:sz w:val="18"/>
                <w:szCs w:val="18"/>
              </w:rPr>
              <w:t xml:space="preserve"> or (systematic review or literature review).</w:t>
            </w:r>
            <w:proofErr w:type="spellStart"/>
            <w:r w:rsidRPr="347DA7F3">
              <w:rPr>
                <w:rFonts w:ascii="Calibri" w:eastAsia="Calibri" w:hAnsi="Calibri" w:cs="Calibri"/>
                <w:color w:val="000000" w:themeColor="text1"/>
                <w:sz w:val="18"/>
                <w:szCs w:val="18"/>
              </w:rPr>
              <w:t>ti</w:t>
            </w:r>
            <w:proofErr w:type="spellEnd"/>
            <w:r w:rsidRPr="347DA7F3">
              <w:rPr>
                <w:rFonts w:ascii="Calibri" w:eastAsia="Calibri" w:hAnsi="Calibri" w:cs="Calibri"/>
                <w:color w:val="000000" w:themeColor="text1"/>
                <w:sz w:val="18"/>
                <w:szCs w:val="18"/>
              </w:rPr>
              <w:t>.</w:t>
            </w:r>
            <w:r w:rsidRPr="347DA7F3">
              <w:rPr>
                <w:rFonts w:ascii="Calibri" w:eastAsia="Calibri" w:hAnsi="Calibri" w:cs="Calibri"/>
                <w:color w:val="000000" w:themeColor="text1"/>
                <w:sz w:val="18"/>
                <w:szCs w:val="18"/>
                <w:lang w:val="en-GB"/>
              </w:rPr>
              <w:t> </w:t>
            </w:r>
          </w:p>
        </w:tc>
        <w:tc>
          <w:tcPr>
            <w:tcW w:w="1125" w:type="dxa"/>
            <w:tcBorders>
              <w:top w:val="single" w:sz="6" w:space="0" w:color="auto"/>
              <w:left w:val="single" w:sz="6" w:space="0" w:color="auto"/>
              <w:bottom w:val="single" w:sz="6" w:space="0" w:color="auto"/>
              <w:right w:val="single" w:sz="6" w:space="0" w:color="auto"/>
            </w:tcBorders>
          </w:tcPr>
          <w:p w14:paraId="096A0934" w14:textId="60363A7F" w:rsidR="347DA7F3" w:rsidRDefault="347DA7F3" w:rsidP="347DA7F3">
            <w:pPr>
              <w:spacing w:after="0" w:line="240" w:lineRule="auto"/>
              <w:rPr>
                <w:rFonts w:ascii="Calibri" w:eastAsia="Calibri" w:hAnsi="Calibri" w:cs="Calibri"/>
                <w:color w:val="000000" w:themeColor="text1"/>
                <w:sz w:val="18"/>
                <w:szCs w:val="18"/>
              </w:rPr>
            </w:pPr>
            <w:r w:rsidRPr="347DA7F3">
              <w:rPr>
                <w:rFonts w:ascii="Calibri" w:eastAsia="Calibri" w:hAnsi="Calibri" w:cs="Calibri"/>
                <w:color w:val="000000" w:themeColor="text1"/>
                <w:sz w:val="18"/>
                <w:szCs w:val="18"/>
              </w:rPr>
              <w:t>4927222</w:t>
            </w:r>
            <w:r w:rsidRPr="347DA7F3">
              <w:rPr>
                <w:rFonts w:ascii="Calibri" w:eastAsia="Calibri" w:hAnsi="Calibri" w:cs="Calibri"/>
                <w:color w:val="000000" w:themeColor="text1"/>
                <w:sz w:val="18"/>
                <w:szCs w:val="18"/>
                <w:lang w:val="en-GB"/>
              </w:rPr>
              <w:t> </w:t>
            </w:r>
          </w:p>
        </w:tc>
      </w:tr>
      <w:tr w:rsidR="347DA7F3" w14:paraId="521D30D2" w14:textId="77777777" w:rsidTr="347DA7F3">
        <w:trPr>
          <w:trHeight w:val="165"/>
        </w:trPr>
        <w:tc>
          <w:tcPr>
            <w:tcW w:w="540" w:type="dxa"/>
            <w:tcBorders>
              <w:top w:val="single" w:sz="6" w:space="0" w:color="auto"/>
              <w:left w:val="single" w:sz="6" w:space="0" w:color="auto"/>
              <w:bottom w:val="single" w:sz="6" w:space="0" w:color="auto"/>
              <w:right w:val="single" w:sz="6" w:space="0" w:color="auto"/>
            </w:tcBorders>
          </w:tcPr>
          <w:p w14:paraId="38DA2E61" w14:textId="21073EEC"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7</w:t>
            </w:r>
            <w:r w:rsidRPr="347DA7F3">
              <w:rPr>
                <w:rFonts w:ascii="Calibri" w:eastAsia="Calibri" w:hAnsi="Calibri" w:cs="Calibri"/>
                <w:sz w:val="18"/>
                <w:szCs w:val="18"/>
                <w:lang w:val="en-GB"/>
              </w:rPr>
              <w:t> </w:t>
            </w:r>
          </w:p>
        </w:tc>
        <w:tc>
          <w:tcPr>
            <w:tcW w:w="11280" w:type="dxa"/>
            <w:tcBorders>
              <w:top w:val="single" w:sz="6" w:space="0" w:color="auto"/>
              <w:left w:val="single" w:sz="6" w:space="0" w:color="auto"/>
              <w:bottom w:val="single" w:sz="6" w:space="0" w:color="auto"/>
              <w:right w:val="single" w:sz="6" w:space="0" w:color="auto"/>
            </w:tcBorders>
          </w:tcPr>
          <w:p w14:paraId="3411BF69" w14:textId="7BD758BA" w:rsidR="347DA7F3" w:rsidRDefault="347DA7F3" w:rsidP="347DA7F3">
            <w:pPr>
              <w:spacing w:after="0" w:line="240" w:lineRule="auto"/>
              <w:rPr>
                <w:rFonts w:ascii="Calibri" w:eastAsia="Calibri" w:hAnsi="Calibri" w:cs="Calibri"/>
                <w:color w:val="000000" w:themeColor="text1"/>
                <w:sz w:val="18"/>
                <w:szCs w:val="18"/>
              </w:rPr>
            </w:pPr>
            <w:r w:rsidRPr="347DA7F3">
              <w:rPr>
                <w:rFonts w:ascii="Calibri" w:eastAsia="Calibri" w:hAnsi="Calibri" w:cs="Calibri"/>
                <w:color w:val="000000" w:themeColor="text1"/>
                <w:sz w:val="18"/>
                <w:szCs w:val="18"/>
              </w:rPr>
              <w:t>3 or 4 or 5</w:t>
            </w:r>
            <w:r w:rsidRPr="347DA7F3">
              <w:rPr>
                <w:rFonts w:ascii="Calibri" w:eastAsia="Calibri" w:hAnsi="Calibri" w:cs="Calibri"/>
                <w:color w:val="000000" w:themeColor="text1"/>
                <w:sz w:val="18"/>
                <w:szCs w:val="18"/>
                <w:lang w:val="en-GB"/>
              </w:rPr>
              <w:t> </w:t>
            </w:r>
          </w:p>
        </w:tc>
        <w:tc>
          <w:tcPr>
            <w:tcW w:w="1125" w:type="dxa"/>
            <w:tcBorders>
              <w:top w:val="single" w:sz="6" w:space="0" w:color="auto"/>
              <w:left w:val="single" w:sz="6" w:space="0" w:color="auto"/>
              <w:bottom w:val="single" w:sz="6" w:space="0" w:color="auto"/>
              <w:right w:val="single" w:sz="6" w:space="0" w:color="auto"/>
            </w:tcBorders>
          </w:tcPr>
          <w:p w14:paraId="71E30ADA" w14:textId="05C59C3E" w:rsidR="347DA7F3" w:rsidRDefault="347DA7F3" w:rsidP="347DA7F3">
            <w:pPr>
              <w:spacing w:after="0" w:line="240" w:lineRule="auto"/>
              <w:rPr>
                <w:rFonts w:ascii="Calibri" w:eastAsia="Calibri" w:hAnsi="Calibri" w:cs="Calibri"/>
                <w:color w:val="000000" w:themeColor="text1"/>
                <w:sz w:val="18"/>
                <w:szCs w:val="18"/>
              </w:rPr>
            </w:pPr>
            <w:r w:rsidRPr="347DA7F3">
              <w:rPr>
                <w:rFonts w:ascii="Calibri" w:eastAsia="Calibri" w:hAnsi="Calibri" w:cs="Calibri"/>
                <w:color w:val="000000" w:themeColor="text1"/>
                <w:sz w:val="18"/>
                <w:szCs w:val="18"/>
              </w:rPr>
              <w:t>7222410</w:t>
            </w:r>
            <w:r w:rsidRPr="347DA7F3">
              <w:rPr>
                <w:rFonts w:ascii="Calibri" w:eastAsia="Calibri" w:hAnsi="Calibri" w:cs="Calibri"/>
                <w:color w:val="000000" w:themeColor="text1"/>
                <w:sz w:val="18"/>
                <w:szCs w:val="18"/>
                <w:lang w:val="en-GB"/>
              </w:rPr>
              <w:t> </w:t>
            </w:r>
          </w:p>
        </w:tc>
      </w:tr>
      <w:tr w:rsidR="347DA7F3" w14:paraId="35F6083A" w14:textId="77777777" w:rsidTr="347DA7F3">
        <w:trPr>
          <w:trHeight w:val="165"/>
        </w:trPr>
        <w:tc>
          <w:tcPr>
            <w:tcW w:w="540" w:type="dxa"/>
            <w:tcBorders>
              <w:top w:val="single" w:sz="6" w:space="0" w:color="auto"/>
              <w:left w:val="single" w:sz="6" w:space="0" w:color="auto"/>
              <w:bottom w:val="single" w:sz="6" w:space="0" w:color="auto"/>
              <w:right w:val="single" w:sz="6" w:space="0" w:color="auto"/>
            </w:tcBorders>
          </w:tcPr>
          <w:p w14:paraId="77E3534E" w14:textId="7E591D80"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8</w:t>
            </w:r>
            <w:r w:rsidRPr="347DA7F3">
              <w:rPr>
                <w:rFonts w:ascii="Calibri" w:eastAsia="Calibri" w:hAnsi="Calibri" w:cs="Calibri"/>
                <w:sz w:val="18"/>
                <w:szCs w:val="18"/>
                <w:lang w:val="en-GB"/>
              </w:rPr>
              <w:t> </w:t>
            </w:r>
          </w:p>
        </w:tc>
        <w:tc>
          <w:tcPr>
            <w:tcW w:w="11280" w:type="dxa"/>
            <w:tcBorders>
              <w:top w:val="single" w:sz="6" w:space="0" w:color="auto"/>
              <w:left w:val="single" w:sz="6" w:space="0" w:color="auto"/>
              <w:bottom w:val="single" w:sz="6" w:space="0" w:color="auto"/>
              <w:right w:val="single" w:sz="6" w:space="0" w:color="auto"/>
            </w:tcBorders>
          </w:tcPr>
          <w:p w14:paraId="421F2358" w14:textId="4C2AE00A" w:rsidR="347DA7F3" w:rsidRDefault="347DA7F3" w:rsidP="347DA7F3">
            <w:pPr>
              <w:spacing w:after="0" w:line="240" w:lineRule="auto"/>
              <w:rPr>
                <w:rFonts w:ascii="Calibri" w:eastAsia="Calibri" w:hAnsi="Calibri" w:cs="Calibri"/>
                <w:color w:val="000000" w:themeColor="text1"/>
                <w:sz w:val="18"/>
                <w:szCs w:val="18"/>
              </w:rPr>
            </w:pPr>
            <w:r w:rsidRPr="347DA7F3">
              <w:rPr>
                <w:rFonts w:ascii="Calibri" w:eastAsia="Calibri" w:hAnsi="Calibri" w:cs="Calibri"/>
                <w:color w:val="000000" w:themeColor="text1"/>
                <w:sz w:val="18"/>
                <w:szCs w:val="18"/>
              </w:rPr>
              <w:t>7 not 6</w:t>
            </w:r>
            <w:r w:rsidRPr="347DA7F3">
              <w:rPr>
                <w:rFonts w:ascii="Calibri" w:eastAsia="Calibri" w:hAnsi="Calibri" w:cs="Calibri"/>
                <w:color w:val="000000" w:themeColor="text1"/>
                <w:sz w:val="18"/>
                <w:szCs w:val="18"/>
                <w:lang w:val="en-GB"/>
              </w:rPr>
              <w:t> </w:t>
            </w:r>
          </w:p>
        </w:tc>
        <w:tc>
          <w:tcPr>
            <w:tcW w:w="1125" w:type="dxa"/>
            <w:tcBorders>
              <w:top w:val="single" w:sz="6" w:space="0" w:color="auto"/>
              <w:left w:val="single" w:sz="6" w:space="0" w:color="auto"/>
              <w:bottom w:val="single" w:sz="6" w:space="0" w:color="auto"/>
              <w:right w:val="single" w:sz="6" w:space="0" w:color="auto"/>
            </w:tcBorders>
          </w:tcPr>
          <w:p w14:paraId="041EA249" w14:textId="7563125F" w:rsidR="347DA7F3" w:rsidRDefault="347DA7F3" w:rsidP="347DA7F3">
            <w:pPr>
              <w:spacing w:after="0" w:line="240" w:lineRule="auto"/>
              <w:rPr>
                <w:rFonts w:ascii="Calibri" w:eastAsia="Calibri" w:hAnsi="Calibri" w:cs="Calibri"/>
                <w:color w:val="000000" w:themeColor="text1"/>
                <w:sz w:val="18"/>
                <w:szCs w:val="18"/>
              </w:rPr>
            </w:pPr>
            <w:r w:rsidRPr="347DA7F3">
              <w:rPr>
                <w:rFonts w:ascii="Calibri" w:eastAsia="Calibri" w:hAnsi="Calibri" w:cs="Calibri"/>
                <w:color w:val="000000" w:themeColor="text1"/>
                <w:sz w:val="18"/>
                <w:szCs w:val="18"/>
              </w:rPr>
              <w:t>6398829</w:t>
            </w:r>
            <w:r w:rsidRPr="347DA7F3">
              <w:rPr>
                <w:rFonts w:ascii="Calibri" w:eastAsia="Calibri" w:hAnsi="Calibri" w:cs="Calibri"/>
                <w:color w:val="000000" w:themeColor="text1"/>
                <w:sz w:val="18"/>
                <w:szCs w:val="18"/>
                <w:lang w:val="en-GB"/>
              </w:rPr>
              <w:t> </w:t>
            </w:r>
          </w:p>
        </w:tc>
      </w:tr>
      <w:tr w:rsidR="347DA7F3" w14:paraId="141964E8" w14:textId="77777777" w:rsidTr="347DA7F3">
        <w:trPr>
          <w:trHeight w:val="165"/>
        </w:trPr>
        <w:tc>
          <w:tcPr>
            <w:tcW w:w="540" w:type="dxa"/>
            <w:tcBorders>
              <w:top w:val="single" w:sz="6" w:space="0" w:color="auto"/>
              <w:left w:val="single" w:sz="6" w:space="0" w:color="auto"/>
              <w:bottom w:val="single" w:sz="6" w:space="0" w:color="auto"/>
              <w:right w:val="single" w:sz="6" w:space="0" w:color="auto"/>
            </w:tcBorders>
          </w:tcPr>
          <w:p w14:paraId="08444782" w14:textId="5E500F1B"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9</w:t>
            </w:r>
            <w:r w:rsidRPr="347DA7F3">
              <w:rPr>
                <w:rFonts w:ascii="Calibri" w:eastAsia="Calibri" w:hAnsi="Calibri" w:cs="Calibri"/>
                <w:sz w:val="18"/>
                <w:szCs w:val="18"/>
                <w:lang w:val="en-GB"/>
              </w:rPr>
              <w:t> </w:t>
            </w:r>
          </w:p>
        </w:tc>
        <w:tc>
          <w:tcPr>
            <w:tcW w:w="11280" w:type="dxa"/>
            <w:tcBorders>
              <w:top w:val="single" w:sz="6" w:space="0" w:color="auto"/>
              <w:left w:val="single" w:sz="6" w:space="0" w:color="auto"/>
              <w:bottom w:val="single" w:sz="6" w:space="0" w:color="auto"/>
              <w:right w:val="single" w:sz="6" w:space="0" w:color="auto"/>
            </w:tcBorders>
          </w:tcPr>
          <w:p w14:paraId="6E0428F3" w14:textId="39142DDE" w:rsidR="347DA7F3" w:rsidRDefault="347DA7F3" w:rsidP="347DA7F3">
            <w:pPr>
              <w:spacing w:after="0" w:line="240" w:lineRule="auto"/>
              <w:rPr>
                <w:rFonts w:ascii="Calibri" w:eastAsia="Calibri" w:hAnsi="Calibri" w:cs="Calibri"/>
                <w:color w:val="000000" w:themeColor="text1"/>
                <w:sz w:val="18"/>
                <w:szCs w:val="18"/>
              </w:rPr>
            </w:pPr>
            <w:r w:rsidRPr="347DA7F3">
              <w:rPr>
                <w:rFonts w:ascii="Calibri" w:eastAsia="Calibri" w:hAnsi="Calibri" w:cs="Calibri"/>
                <w:color w:val="000000" w:themeColor="text1"/>
                <w:sz w:val="18"/>
                <w:szCs w:val="18"/>
              </w:rPr>
              <w:t xml:space="preserve">(("5" or five) adj3 ("weight loss" or "weight </w:t>
            </w:r>
            <w:proofErr w:type="spellStart"/>
            <w:r w:rsidRPr="347DA7F3">
              <w:rPr>
                <w:rFonts w:ascii="Calibri" w:eastAsia="Calibri" w:hAnsi="Calibri" w:cs="Calibri"/>
                <w:color w:val="000000" w:themeColor="text1"/>
                <w:sz w:val="18"/>
                <w:szCs w:val="18"/>
              </w:rPr>
              <w:t>reduc</w:t>
            </w:r>
            <w:proofErr w:type="spellEnd"/>
            <w:r w:rsidRPr="347DA7F3">
              <w:rPr>
                <w:rFonts w:ascii="Calibri" w:eastAsia="Calibri" w:hAnsi="Calibri" w:cs="Calibri"/>
                <w:color w:val="000000" w:themeColor="text1"/>
                <w:sz w:val="18"/>
                <w:szCs w:val="18"/>
              </w:rPr>
              <w:t xml:space="preserve">*" or "weight </w:t>
            </w:r>
            <w:proofErr w:type="spellStart"/>
            <w:r w:rsidRPr="347DA7F3">
              <w:rPr>
                <w:rFonts w:ascii="Calibri" w:eastAsia="Calibri" w:hAnsi="Calibri" w:cs="Calibri"/>
                <w:color w:val="000000" w:themeColor="text1"/>
                <w:sz w:val="18"/>
                <w:szCs w:val="18"/>
              </w:rPr>
              <w:t>decreas</w:t>
            </w:r>
            <w:proofErr w:type="spellEnd"/>
            <w:r w:rsidRPr="347DA7F3">
              <w:rPr>
                <w:rFonts w:ascii="Calibri" w:eastAsia="Calibri" w:hAnsi="Calibri" w:cs="Calibri"/>
                <w:color w:val="000000" w:themeColor="text1"/>
                <w:sz w:val="18"/>
                <w:szCs w:val="18"/>
              </w:rPr>
              <w:t xml:space="preserve">*" or "weight </w:t>
            </w:r>
            <w:proofErr w:type="spellStart"/>
            <w:r w:rsidRPr="347DA7F3">
              <w:rPr>
                <w:rFonts w:ascii="Calibri" w:eastAsia="Calibri" w:hAnsi="Calibri" w:cs="Calibri"/>
                <w:color w:val="000000" w:themeColor="text1"/>
                <w:sz w:val="18"/>
                <w:szCs w:val="18"/>
              </w:rPr>
              <w:t>chang</w:t>
            </w:r>
            <w:proofErr w:type="spellEnd"/>
            <w:r w:rsidRPr="347DA7F3">
              <w:rPr>
                <w:rFonts w:ascii="Calibri" w:eastAsia="Calibri" w:hAnsi="Calibri" w:cs="Calibri"/>
                <w:color w:val="000000" w:themeColor="text1"/>
                <w:sz w:val="18"/>
                <w:szCs w:val="18"/>
              </w:rPr>
              <w:t>*")</w:t>
            </w:r>
            <w:proofErr w:type="gramStart"/>
            <w:r w:rsidRPr="347DA7F3">
              <w:rPr>
                <w:rFonts w:ascii="Calibri" w:eastAsia="Calibri" w:hAnsi="Calibri" w:cs="Calibri"/>
                <w:color w:val="000000" w:themeColor="text1"/>
                <w:sz w:val="18"/>
                <w:szCs w:val="18"/>
              </w:rPr>
              <w:t>).</w:t>
            </w:r>
            <w:proofErr w:type="spellStart"/>
            <w:r w:rsidRPr="347DA7F3">
              <w:rPr>
                <w:rFonts w:ascii="Calibri" w:eastAsia="Calibri" w:hAnsi="Calibri" w:cs="Calibri"/>
                <w:color w:val="000000" w:themeColor="text1"/>
                <w:sz w:val="18"/>
                <w:szCs w:val="18"/>
              </w:rPr>
              <w:t>ti</w:t>
            </w:r>
            <w:proofErr w:type="gramEnd"/>
            <w:r w:rsidRPr="347DA7F3">
              <w:rPr>
                <w:rFonts w:ascii="Calibri" w:eastAsia="Calibri" w:hAnsi="Calibri" w:cs="Calibri"/>
                <w:color w:val="000000" w:themeColor="text1"/>
                <w:sz w:val="18"/>
                <w:szCs w:val="18"/>
              </w:rPr>
              <w:t>,ab</w:t>
            </w:r>
            <w:proofErr w:type="spellEnd"/>
            <w:r w:rsidRPr="347DA7F3">
              <w:rPr>
                <w:rFonts w:ascii="Calibri" w:eastAsia="Calibri" w:hAnsi="Calibri" w:cs="Calibri"/>
                <w:color w:val="000000" w:themeColor="text1"/>
                <w:sz w:val="18"/>
                <w:szCs w:val="18"/>
              </w:rPr>
              <w:t>.</w:t>
            </w:r>
            <w:r w:rsidRPr="347DA7F3">
              <w:rPr>
                <w:rFonts w:ascii="Calibri" w:eastAsia="Calibri" w:hAnsi="Calibri" w:cs="Calibri"/>
                <w:color w:val="000000" w:themeColor="text1"/>
                <w:sz w:val="18"/>
                <w:szCs w:val="18"/>
                <w:lang w:val="en-GB"/>
              </w:rPr>
              <w:t> </w:t>
            </w:r>
          </w:p>
        </w:tc>
        <w:tc>
          <w:tcPr>
            <w:tcW w:w="1125" w:type="dxa"/>
            <w:tcBorders>
              <w:top w:val="single" w:sz="6" w:space="0" w:color="auto"/>
              <w:left w:val="single" w:sz="6" w:space="0" w:color="auto"/>
              <w:bottom w:val="single" w:sz="6" w:space="0" w:color="auto"/>
              <w:right w:val="single" w:sz="6" w:space="0" w:color="auto"/>
            </w:tcBorders>
          </w:tcPr>
          <w:p w14:paraId="27638F49" w14:textId="1F765CB6" w:rsidR="347DA7F3" w:rsidRDefault="347DA7F3" w:rsidP="347DA7F3">
            <w:pPr>
              <w:spacing w:after="0" w:line="240" w:lineRule="auto"/>
              <w:rPr>
                <w:rFonts w:ascii="Calibri" w:eastAsia="Calibri" w:hAnsi="Calibri" w:cs="Calibri"/>
                <w:color w:val="000000" w:themeColor="text1"/>
                <w:sz w:val="18"/>
                <w:szCs w:val="18"/>
              </w:rPr>
            </w:pPr>
            <w:r w:rsidRPr="347DA7F3">
              <w:rPr>
                <w:rFonts w:ascii="Calibri" w:eastAsia="Calibri" w:hAnsi="Calibri" w:cs="Calibri"/>
                <w:color w:val="000000" w:themeColor="text1"/>
                <w:sz w:val="18"/>
                <w:szCs w:val="18"/>
              </w:rPr>
              <w:t>3344</w:t>
            </w:r>
            <w:r w:rsidRPr="347DA7F3">
              <w:rPr>
                <w:rFonts w:ascii="Calibri" w:eastAsia="Calibri" w:hAnsi="Calibri" w:cs="Calibri"/>
                <w:color w:val="000000" w:themeColor="text1"/>
                <w:sz w:val="18"/>
                <w:szCs w:val="18"/>
                <w:lang w:val="en-GB"/>
              </w:rPr>
              <w:t> </w:t>
            </w:r>
          </w:p>
        </w:tc>
      </w:tr>
      <w:tr w:rsidR="347DA7F3" w14:paraId="1F07657E" w14:textId="77777777" w:rsidTr="347DA7F3">
        <w:trPr>
          <w:trHeight w:val="165"/>
        </w:trPr>
        <w:tc>
          <w:tcPr>
            <w:tcW w:w="540" w:type="dxa"/>
            <w:tcBorders>
              <w:top w:val="single" w:sz="6" w:space="0" w:color="auto"/>
              <w:left w:val="single" w:sz="6" w:space="0" w:color="auto"/>
              <w:bottom w:val="single" w:sz="6" w:space="0" w:color="auto"/>
              <w:right w:val="single" w:sz="6" w:space="0" w:color="auto"/>
            </w:tcBorders>
          </w:tcPr>
          <w:p w14:paraId="05DA55F4" w14:textId="288DF18C"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10</w:t>
            </w:r>
            <w:r w:rsidRPr="347DA7F3">
              <w:rPr>
                <w:rFonts w:ascii="Calibri" w:eastAsia="Calibri" w:hAnsi="Calibri" w:cs="Calibri"/>
                <w:sz w:val="18"/>
                <w:szCs w:val="18"/>
                <w:lang w:val="en-GB"/>
              </w:rPr>
              <w:t> </w:t>
            </w:r>
          </w:p>
        </w:tc>
        <w:tc>
          <w:tcPr>
            <w:tcW w:w="11280" w:type="dxa"/>
            <w:tcBorders>
              <w:top w:val="single" w:sz="6" w:space="0" w:color="auto"/>
              <w:left w:val="single" w:sz="6" w:space="0" w:color="auto"/>
              <w:bottom w:val="single" w:sz="6" w:space="0" w:color="auto"/>
              <w:right w:val="single" w:sz="6" w:space="0" w:color="auto"/>
            </w:tcBorders>
          </w:tcPr>
          <w:p w14:paraId="2A78F4DD" w14:textId="7213D994" w:rsidR="347DA7F3" w:rsidRDefault="347DA7F3" w:rsidP="347DA7F3">
            <w:pPr>
              <w:spacing w:after="0" w:line="240" w:lineRule="auto"/>
              <w:rPr>
                <w:rFonts w:ascii="Calibri" w:eastAsia="Calibri" w:hAnsi="Calibri" w:cs="Calibri"/>
                <w:color w:val="000000" w:themeColor="text1"/>
                <w:sz w:val="18"/>
                <w:szCs w:val="18"/>
              </w:rPr>
            </w:pPr>
            <w:r w:rsidRPr="347DA7F3">
              <w:rPr>
                <w:rFonts w:ascii="Calibri" w:eastAsia="Calibri" w:hAnsi="Calibri" w:cs="Calibri"/>
                <w:color w:val="000000" w:themeColor="text1"/>
                <w:sz w:val="18"/>
                <w:szCs w:val="18"/>
              </w:rPr>
              <w:t xml:space="preserve">(("weight loss*" adj8 </w:t>
            </w:r>
            <w:proofErr w:type="spellStart"/>
            <w:r w:rsidRPr="347DA7F3">
              <w:rPr>
                <w:rFonts w:ascii="Calibri" w:eastAsia="Calibri" w:hAnsi="Calibri" w:cs="Calibri"/>
                <w:color w:val="000000" w:themeColor="text1"/>
                <w:sz w:val="18"/>
                <w:szCs w:val="18"/>
              </w:rPr>
              <w:t>stratif</w:t>
            </w:r>
            <w:proofErr w:type="spellEnd"/>
            <w:r w:rsidRPr="347DA7F3">
              <w:rPr>
                <w:rFonts w:ascii="Calibri" w:eastAsia="Calibri" w:hAnsi="Calibri" w:cs="Calibri"/>
                <w:color w:val="000000" w:themeColor="text1"/>
                <w:sz w:val="18"/>
                <w:szCs w:val="18"/>
              </w:rPr>
              <w:t xml:space="preserve">*) or ("weight </w:t>
            </w:r>
            <w:proofErr w:type="spellStart"/>
            <w:r w:rsidRPr="347DA7F3">
              <w:rPr>
                <w:rFonts w:ascii="Calibri" w:eastAsia="Calibri" w:hAnsi="Calibri" w:cs="Calibri"/>
                <w:color w:val="000000" w:themeColor="text1"/>
                <w:sz w:val="18"/>
                <w:szCs w:val="18"/>
              </w:rPr>
              <w:t>reduc</w:t>
            </w:r>
            <w:proofErr w:type="spellEnd"/>
            <w:r w:rsidRPr="347DA7F3">
              <w:rPr>
                <w:rFonts w:ascii="Calibri" w:eastAsia="Calibri" w:hAnsi="Calibri" w:cs="Calibri"/>
                <w:color w:val="000000" w:themeColor="text1"/>
                <w:sz w:val="18"/>
                <w:szCs w:val="18"/>
              </w:rPr>
              <w:t xml:space="preserve">*" adj8 </w:t>
            </w:r>
            <w:proofErr w:type="spellStart"/>
            <w:r w:rsidRPr="347DA7F3">
              <w:rPr>
                <w:rFonts w:ascii="Calibri" w:eastAsia="Calibri" w:hAnsi="Calibri" w:cs="Calibri"/>
                <w:color w:val="000000" w:themeColor="text1"/>
                <w:sz w:val="18"/>
                <w:szCs w:val="18"/>
              </w:rPr>
              <w:t>stratif</w:t>
            </w:r>
            <w:proofErr w:type="spellEnd"/>
            <w:r w:rsidRPr="347DA7F3">
              <w:rPr>
                <w:rFonts w:ascii="Calibri" w:eastAsia="Calibri" w:hAnsi="Calibri" w:cs="Calibri"/>
                <w:color w:val="000000" w:themeColor="text1"/>
                <w:sz w:val="18"/>
                <w:szCs w:val="18"/>
              </w:rPr>
              <w:t xml:space="preserve">*) or ("weight </w:t>
            </w:r>
            <w:proofErr w:type="spellStart"/>
            <w:r w:rsidRPr="347DA7F3">
              <w:rPr>
                <w:rFonts w:ascii="Calibri" w:eastAsia="Calibri" w:hAnsi="Calibri" w:cs="Calibri"/>
                <w:color w:val="000000" w:themeColor="text1"/>
                <w:sz w:val="18"/>
                <w:szCs w:val="18"/>
              </w:rPr>
              <w:t>decreas</w:t>
            </w:r>
            <w:proofErr w:type="spellEnd"/>
            <w:r w:rsidRPr="347DA7F3">
              <w:rPr>
                <w:rFonts w:ascii="Calibri" w:eastAsia="Calibri" w:hAnsi="Calibri" w:cs="Calibri"/>
                <w:color w:val="000000" w:themeColor="text1"/>
                <w:sz w:val="18"/>
                <w:szCs w:val="18"/>
              </w:rPr>
              <w:t xml:space="preserve">*" adj8 </w:t>
            </w:r>
            <w:proofErr w:type="spellStart"/>
            <w:r w:rsidRPr="347DA7F3">
              <w:rPr>
                <w:rFonts w:ascii="Calibri" w:eastAsia="Calibri" w:hAnsi="Calibri" w:cs="Calibri"/>
                <w:color w:val="000000" w:themeColor="text1"/>
                <w:sz w:val="18"/>
                <w:szCs w:val="18"/>
              </w:rPr>
              <w:t>stratif</w:t>
            </w:r>
            <w:proofErr w:type="spellEnd"/>
            <w:r w:rsidRPr="347DA7F3">
              <w:rPr>
                <w:rFonts w:ascii="Calibri" w:eastAsia="Calibri" w:hAnsi="Calibri" w:cs="Calibri"/>
                <w:color w:val="000000" w:themeColor="text1"/>
                <w:sz w:val="18"/>
                <w:szCs w:val="18"/>
              </w:rPr>
              <w:t xml:space="preserve">*) or ("weight </w:t>
            </w:r>
            <w:proofErr w:type="spellStart"/>
            <w:r w:rsidRPr="347DA7F3">
              <w:rPr>
                <w:rFonts w:ascii="Calibri" w:eastAsia="Calibri" w:hAnsi="Calibri" w:cs="Calibri"/>
                <w:color w:val="000000" w:themeColor="text1"/>
                <w:sz w:val="18"/>
                <w:szCs w:val="18"/>
              </w:rPr>
              <w:t>chang</w:t>
            </w:r>
            <w:proofErr w:type="spellEnd"/>
            <w:r w:rsidRPr="347DA7F3">
              <w:rPr>
                <w:rFonts w:ascii="Calibri" w:eastAsia="Calibri" w:hAnsi="Calibri" w:cs="Calibri"/>
                <w:color w:val="000000" w:themeColor="text1"/>
                <w:sz w:val="18"/>
                <w:szCs w:val="18"/>
              </w:rPr>
              <w:t xml:space="preserve">*" adj8 </w:t>
            </w:r>
            <w:proofErr w:type="spellStart"/>
            <w:r w:rsidRPr="347DA7F3">
              <w:rPr>
                <w:rFonts w:ascii="Calibri" w:eastAsia="Calibri" w:hAnsi="Calibri" w:cs="Calibri"/>
                <w:color w:val="000000" w:themeColor="text1"/>
                <w:sz w:val="18"/>
                <w:szCs w:val="18"/>
              </w:rPr>
              <w:t>stratif</w:t>
            </w:r>
            <w:proofErr w:type="spellEnd"/>
            <w:r w:rsidRPr="347DA7F3">
              <w:rPr>
                <w:rFonts w:ascii="Calibri" w:eastAsia="Calibri" w:hAnsi="Calibri" w:cs="Calibri"/>
                <w:color w:val="000000" w:themeColor="text1"/>
                <w:sz w:val="18"/>
                <w:szCs w:val="18"/>
              </w:rPr>
              <w:t>*)</w:t>
            </w:r>
            <w:proofErr w:type="gramStart"/>
            <w:r w:rsidRPr="347DA7F3">
              <w:rPr>
                <w:rFonts w:ascii="Calibri" w:eastAsia="Calibri" w:hAnsi="Calibri" w:cs="Calibri"/>
                <w:color w:val="000000" w:themeColor="text1"/>
                <w:sz w:val="18"/>
                <w:szCs w:val="18"/>
              </w:rPr>
              <w:t>).</w:t>
            </w:r>
            <w:proofErr w:type="spellStart"/>
            <w:r w:rsidRPr="347DA7F3">
              <w:rPr>
                <w:rFonts w:ascii="Calibri" w:eastAsia="Calibri" w:hAnsi="Calibri" w:cs="Calibri"/>
                <w:color w:val="000000" w:themeColor="text1"/>
                <w:sz w:val="18"/>
                <w:szCs w:val="18"/>
              </w:rPr>
              <w:t>ti</w:t>
            </w:r>
            <w:proofErr w:type="gramEnd"/>
            <w:r w:rsidRPr="347DA7F3">
              <w:rPr>
                <w:rFonts w:ascii="Calibri" w:eastAsia="Calibri" w:hAnsi="Calibri" w:cs="Calibri"/>
                <w:color w:val="000000" w:themeColor="text1"/>
                <w:sz w:val="18"/>
                <w:szCs w:val="18"/>
              </w:rPr>
              <w:t>,ab</w:t>
            </w:r>
            <w:proofErr w:type="spellEnd"/>
            <w:r w:rsidRPr="347DA7F3">
              <w:rPr>
                <w:rFonts w:ascii="Calibri" w:eastAsia="Calibri" w:hAnsi="Calibri" w:cs="Calibri"/>
                <w:color w:val="000000" w:themeColor="text1"/>
                <w:sz w:val="18"/>
                <w:szCs w:val="18"/>
              </w:rPr>
              <w:t>.</w:t>
            </w:r>
            <w:r w:rsidRPr="347DA7F3">
              <w:rPr>
                <w:rFonts w:ascii="Calibri" w:eastAsia="Calibri" w:hAnsi="Calibri" w:cs="Calibri"/>
                <w:color w:val="000000" w:themeColor="text1"/>
                <w:sz w:val="18"/>
                <w:szCs w:val="18"/>
                <w:lang w:val="en-GB"/>
              </w:rPr>
              <w:t> </w:t>
            </w:r>
          </w:p>
        </w:tc>
        <w:tc>
          <w:tcPr>
            <w:tcW w:w="1125" w:type="dxa"/>
            <w:tcBorders>
              <w:top w:val="single" w:sz="6" w:space="0" w:color="auto"/>
              <w:left w:val="single" w:sz="6" w:space="0" w:color="auto"/>
              <w:bottom w:val="single" w:sz="6" w:space="0" w:color="auto"/>
              <w:right w:val="single" w:sz="6" w:space="0" w:color="auto"/>
            </w:tcBorders>
          </w:tcPr>
          <w:p w14:paraId="37B3619B" w14:textId="11838D88" w:rsidR="347DA7F3" w:rsidRDefault="347DA7F3" w:rsidP="347DA7F3">
            <w:pPr>
              <w:spacing w:after="0" w:line="240" w:lineRule="auto"/>
              <w:rPr>
                <w:rFonts w:ascii="Calibri" w:eastAsia="Calibri" w:hAnsi="Calibri" w:cs="Calibri"/>
                <w:color w:val="000000" w:themeColor="text1"/>
                <w:sz w:val="18"/>
                <w:szCs w:val="18"/>
              </w:rPr>
            </w:pPr>
            <w:r w:rsidRPr="347DA7F3">
              <w:rPr>
                <w:rFonts w:ascii="Calibri" w:eastAsia="Calibri" w:hAnsi="Calibri" w:cs="Calibri"/>
                <w:color w:val="000000" w:themeColor="text1"/>
                <w:sz w:val="18"/>
                <w:szCs w:val="18"/>
              </w:rPr>
              <w:t>182</w:t>
            </w:r>
            <w:r w:rsidRPr="347DA7F3">
              <w:rPr>
                <w:rFonts w:ascii="Calibri" w:eastAsia="Calibri" w:hAnsi="Calibri" w:cs="Calibri"/>
                <w:color w:val="000000" w:themeColor="text1"/>
                <w:sz w:val="18"/>
                <w:szCs w:val="18"/>
                <w:lang w:val="en-GB"/>
              </w:rPr>
              <w:t> </w:t>
            </w:r>
          </w:p>
        </w:tc>
      </w:tr>
      <w:tr w:rsidR="347DA7F3" w14:paraId="587DBAA7" w14:textId="77777777" w:rsidTr="347DA7F3">
        <w:trPr>
          <w:trHeight w:val="165"/>
        </w:trPr>
        <w:tc>
          <w:tcPr>
            <w:tcW w:w="540" w:type="dxa"/>
            <w:tcBorders>
              <w:top w:val="single" w:sz="6" w:space="0" w:color="auto"/>
              <w:left w:val="single" w:sz="6" w:space="0" w:color="auto"/>
              <w:bottom w:val="single" w:sz="6" w:space="0" w:color="auto"/>
              <w:right w:val="single" w:sz="6" w:space="0" w:color="auto"/>
            </w:tcBorders>
          </w:tcPr>
          <w:p w14:paraId="6C011B1C" w14:textId="6A20ADBB"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11</w:t>
            </w:r>
            <w:r w:rsidRPr="347DA7F3">
              <w:rPr>
                <w:rFonts w:ascii="Calibri" w:eastAsia="Calibri" w:hAnsi="Calibri" w:cs="Calibri"/>
                <w:sz w:val="18"/>
                <w:szCs w:val="18"/>
                <w:lang w:val="en-GB"/>
              </w:rPr>
              <w:t> </w:t>
            </w:r>
          </w:p>
        </w:tc>
        <w:tc>
          <w:tcPr>
            <w:tcW w:w="11280" w:type="dxa"/>
            <w:tcBorders>
              <w:top w:val="single" w:sz="6" w:space="0" w:color="auto"/>
              <w:left w:val="single" w:sz="6" w:space="0" w:color="auto"/>
              <w:bottom w:val="single" w:sz="6" w:space="0" w:color="auto"/>
              <w:right w:val="single" w:sz="6" w:space="0" w:color="auto"/>
            </w:tcBorders>
          </w:tcPr>
          <w:p w14:paraId="5FB36E03" w14:textId="6BF65071" w:rsidR="347DA7F3" w:rsidRDefault="347DA7F3" w:rsidP="347DA7F3">
            <w:pPr>
              <w:spacing w:after="0" w:line="240" w:lineRule="auto"/>
              <w:rPr>
                <w:rFonts w:ascii="Calibri" w:eastAsia="Calibri" w:hAnsi="Calibri" w:cs="Calibri"/>
                <w:color w:val="000000" w:themeColor="text1"/>
                <w:sz w:val="18"/>
                <w:szCs w:val="18"/>
              </w:rPr>
            </w:pPr>
            <w:r w:rsidRPr="347DA7F3">
              <w:rPr>
                <w:rFonts w:ascii="Calibri" w:eastAsia="Calibri" w:hAnsi="Calibri" w:cs="Calibri"/>
                <w:color w:val="000000" w:themeColor="text1"/>
                <w:sz w:val="18"/>
                <w:szCs w:val="18"/>
              </w:rPr>
              <w:t xml:space="preserve">(("5" or five) adj3 (decrease or </w:t>
            </w:r>
            <w:proofErr w:type="spellStart"/>
            <w:r w:rsidRPr="347DA7F3">
              <w:rPr>
                <w:rFonts w:ascii="Calibri" w:eastAsia="Calibri" w:hAnsi="Calibri" w:cs="Calibri"/>
                <w:color w:val="000000" w:themeColor="text1"/>
                <w:sz w:val="18"/>
                <w:szCs w:val="18"/>
              </w:rPr>
              <w:t>reduc</w:t>
            </w:r>
            <w:proofErr w:type="spellEnd"/>
            <w:r w:rsidRPr="347DA7F3">
              <w:rPr>
                <w:rFonts w:ascii="Calibri" w:eastAsia="Calibri" w:hAnsi="Calibri" w:cs="Calibri"/>
                <w:color w:val="000000" w:themeColor="text1"/>
                <w:sz w:val="18"/>
                <w:szCs w:val="18"/>
              </w:rPr>
              <w:t>* or loss) adj3 weight</w:t>
            </w:r>
            <w:proofErr w:type="gramStart"/>
            <w:r w:rsidRPr="347DA7F3">
              <w:rPr>
                <w:rFonts w:ascii="Calibri" w:eastAsia="Calibri" w:hAnsi="Calibri" w:cs="Calibri"/>
                <w:color w:val="000000" w:themeColor="text1"/>
                <w:sz w:val="18"/>
                <w:szCs w:val="18"/>
              </w:rPr>
              <w:t>).</w:t>
            </w:r>
            <w:proofErr w:type="spellStart"/>
            <w:r w:rsidRPr="347DA7F3">
              <w:rPr>
                <w:rFonts w:ascii="Calibri" w:eastAsia="Calibri" w:hAnsi="Calibri" w:cs="Calibri"/>
                <w:color w:val="000000" w:themeColor="text1"/>
                <w:sz w:val="18"/>
                <w:szCs w:val="18"/>
              </w:rPr>
              <w:t>ti</w:t>
            </w:r>
            <w:proofErr w:type="gramEnd"/>
            <w:r w:rsidRPr="347DA7F3">
              <w:rPr>
                <w:rFonts w:ascii="Calibri" w:eastAsia="Calibri" w:hAnsi="Calibri" w:cs="Calibri"/>
                <w:color w:val="000000" w:themeColor="text1"/>
                <w:sz w:val="18"/>
                <w:szCs w:val="18"/>
              </w:rPr>
              <w:t>,ab</w:t>
            </w:r>
            <w:proofErr w:type="spellEnd"/>
            <w:r w:rsidRPr="347DA7F3">
              <w:rPr>
                <w:rFonts w:ascii="Calibri" w:eastAsia="Calibri" w:hAnsi="Calibri" w:cs="Calibri"/>
                <w:color w:val="000000" w:themeColor="text1"/>
                <w:sz w:val="18"/>
                <w:szCs w:val="18"/>
              </w:rPr>
              <w:t>.</w:t>
            </w:r>
            <w:r w:rsidRPr="347DA7F3">
              <w:rPr>
                <w:rFonts w:ascii="Calibri" w:eastAsia="Calibri" w:hAnsi="Calibri" w:cs="Calibri"/>
                <w:color w:val="000000" w:themeColor="text1"/>
                <w:sz w:val="18"/>
                <w:szCs w:val="18"/>
                <w:lang w:val="en-GB"/>
              </w:rPr>
              <w:t> </w:t>
            </w:r>
          </w:p>
        </w:tc>
        <w:tc>
          <w:tcPr>
            <w:tcW w:w="1125" w:type="dxa"/>
            <w:tcBorders>
              <w:top w:val="single" w:sz="6" w:space="0" w:color="auto"/>
              <w:left w:val="single" w:sz="6" w:space="0" w:color="auto"/>
              <w:bottom w:val="single" w:sz="6" w:space="0" w:color="auto"/>
              <w:right w:val="single" w:sz="6" w:space="0" w:color="auto"/>
            </w:tcBorders>
          </w:tcPr>
          <w:p w14:paraId="07B15FDE" w14:textId="76C2D5F2" w:rsidR="347DA7F3" w:rsidRDefault="347DA7F3" w:rsidP="347DA7F3">
            <w:pPr>
              <w:spacing w:after="0" w:line="240" w:lineRule="auto"/>
              <w:rPr>
                <w:rFonts w:ascii="Calibri" w:eastAsia="Calibri" w:hAnsi="Calibri" w:cs="Calibri"/>
                <w:color w:val="000000" w:themeColor="text1"/>
                <w:sz w:val="18"/>
                <w:szCs w:val="18"/>
              </w:rPr>
            </w:pPr>
            <w:r w:rsidRPr="347DA7F3">
              <w:rPr>
                <w:rFonts w:ascii="Calibri" w:eastAsia="Calibri" w:hAnsi="Calibri" w:cs="Calibri"/>
                <w:color w:val="000000" w:themeColor="text1"/>
                <w:sz w:val="18"/>
                <w:szCs w:val="18"/>
              </w:rPr>
              <w:t>3158</w:t>
            </w:r>
            <w:r w:rsidRPr="347DA7F3">
              <w:rPr>
                <w:rFonts w:ascii="Calibri" w:eastAsia="Calibri" w:hAnsi="Calibri" w:cs="Calibri"/>
                <w:color w:val="000000" w:themeColor="text1"/>
                <w:sz w:val="18"/>
                <w:szCs w:val="18"/>
                <w:lang w:val="en-GB"/>
              </w:rPr>
              <w:t> </w:t>
            </w:r>
          </w:p>
        </w:tc>
      </w:tr>
      <w:tr w:rsidR="347DA7F3" w14:paraId="28A4F0E0" w14:textId="77777777" w:rsidTr="347DA7F3">
        <w:trPr>
          <w:trHeight w:val="165"/>
        </w:trPr>
        <w:tc>
          <w:tcPr>
            <w:tcW w:w="540" w:type="dxa"/>
            <w:tcBorders>
              <w:top w:val="single" w:sz="6" w:space="0" w:color="auto"/>
              <w:left w:val="single" w:sz="6" w:space="0" w:color="auto"/>
              <w:bottom w:val="single" w:sz="6" w:space="0" w:color="auto"/>
              <w:right w:val="single" w:sz="6" w:space="0" w:color="auto"/>
            </w:tcBorders>
          </w:tcPr>
          <w:p w14:paraId="58CFB35A" w14:textId="47D37247"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12</w:t>
            </w:r>
            <w:r w:rsidRPr="347DA7F3">
              <w:rPr>
                <w:rFonts w:ascii="Calibri" w:eastAsia="Calibri" w:hAnsi="Calibri" w:cs="Calibri"/>
                <w:sz w:val="18"/>
                <w:szCs w:val="18"/>
                <w:lang w:val="en-GB"/>
              </w:rPr>
              <w:t> </w:t>
            </w:r>
          </w:p>
        </w:tc>
        <w:tc>
          <w:tcPr>
            <w:tcW w:w="11280" w:type="dxa"/>
            <w:tcBorders>
              <w:top w:val="single" w:sz="6" w:space="0" w:color="auto"/>
              <w:left w:val="single" w:sz="6" w:space="0" w:color="auto"/>
              <w:bottom w:val="single" w:sz="6" w:space="0" w:color="auto"/>
              <w:right w:val="single" w:sz="6" w:space="0" w:color="auto"/>
            </w:tcBorders>
          </w:tcPr>
          <w:p w14:paraId="5C06CF76" w14:textId="76BAB4EF" w:rsidR="347DA7F3" w:rsidRDefault="347DA7F3" w:rsidP="347DA7F3">
            <w:pPr>
              <w:spacing w:after="0" w:line="240" w:lineRule="auto"/>
              <w:rPr>
                <w:rFonts w:ascii="Calibri" w:eastAsia="Calibri" w:hAnsi="Calibri" w:cs="Calibri"/>
                <w:color w:val="000000" w:themeColor="text1"/>
                <w:sz w:val="18"/>
                <w:szCs w:val="18"/>
              </w:rPr>
            </w:pPr>
            <w:r w:rsidRPr="347DA7F3">
              <w:rPr>
                <w:rFonts w:ascii="Calibri" w:eastAsia="Calibri" w:hAnsi="Calibri" w:cs="Calibri"/>
                <w:color w:val="000000" w:themeColor="text1"/>
                <w:sz w:val="18"/>
                <w:szCs w:val="18"/>
              </w:rPr>
              <w:t xml:space="preserve">(("5" or five or four or three or two or one or "4" or "3" or "2" or "1") adj2 (decrease or </w:t>
            </w:r>
            <w:proofErr w:type="spellStart"/>
            <w:r w:rsidRPr="347DA7F3">
              <w:rPr>
                <w:rFonts w:ascii="Calibri" w:eastAsia="Calibri" w:hAnsi="Calibri" w:cs="Calibri"/>
                <w:color w:val="000000" w:themeColor="text1"/>
                <w:sz w:val="18"/>
                <w:szCs w:val="18"/>
              </w:rPr>
              <w:t>reduc</w:t>
            </w:r>
            <w:proofErr w:type="spellEnd"/>
            <w:r w:rsidRPr="347DA7F3">
              <w:rPr>
                <w:rFonts w:ascii="Calibri" w:eastAsia="Calibri" w:hAnsi="Calibri" w:cs="Calibri"/>
                <w:color w:val="000000" w:themeColor="text1"/>
                <w:sz w:val="18"/>
                <w:szCs w:val="18"/>
              </w:rPr>
              <w:t>* or loss) adj3 weight</w:t>
            </w:r>
            <w:proofErr w:type="gramStart"/>
            <w:r w:rsidRPr="347DA7F3">
              <w:rPr>
                <w:rFonts w:ascii="Calibri" w:eastAsia="Calibri" w:hAnsi="Calibri" w:cs="Calibri"/>
                <w:color w:val="000000" w:themeColor="text1"/>
                <w:sz w:val="18"/>
                <w:szCs w:val="18"/>
              </w:rPr>
              <w:t>).</w:t>
            </w:r>
            <w:proofErr w:type="spellStart"/>
            <w:r w:rsidRPr="347DA7F3">
              <w:rPr>
                <w:rFonts w:ascii="Calibri" w:eastAsia="Calibri" w:hAnsi="Calibri" w:cs="Calibri"/>
                <w:color w:val="000000" w:themeColor="text1"/>
                <w:sz w:val="18"/>
                <w:szCs w:val="18"/>
              </w:rPr>
              <w:t>ti</w:t>
            </w:r>
            <w:proofErr w:type="gramEnd"/>
            <w:r w:rsidRPr="347DA7F3">
              <w:rPr>
                <w:rFonts w:ascii="Calibri" w:eastAsia="Calibri" w:hAnsi="Calibri" w:cs="Calibri"/>
                <w:color w:val="000000" w:themeColor="text1"/>
                <w:sz w:val="18"/>
                <w:szCs w:val="18"/>
              </w:rPr>
              <w:t>,ab</w:t>
            </w:r>
            <w:proofErr w:type="spellEnd"/>
            <w:r w:rsidRPr="347DA7F3">
              <w:rPr>
                <w:rFonts w:ascii="Calibri" w:eastAsia="Calibri" w:hAnsi="Calibri" w:cs="Calibri"/>
                <w:color w:val="000000" w:themeColor="text1"/>
                <w:sz w:val="18"/>
                <w:szCs w:val="18"/>
              </w:rPr>
              <w:t>.</w:t>
            </w:r>
            <w:r w:rsidRPr="347DA7F3">
              <w:rPr>
                <w:rFonts w:ascii="Calibri" w:eastAsia="Calibri" w:hAnsi="Calibri" w:cs="Calibri"/>
                <w:color w:val="000000" w:themeColor="text1"/>
                <w:sz w:val="18"/>
                <w:szCs w:val="18"/>
                <w:lang w:val="en-GB"/>
              </w:rPr>
              <w:t> </w:t>
            </w:r>
          </w:p>
        </w:tc>
        <w:tc>
          <w:tcPr>
            <w:tcW w:w="1125" w:type="dxa"/>
            <w:tcBorders>
              <w:top w:val="single" w:sz="6" w:space="0" w:color="auto"/>
              <w:left w:val="single" w:sz="6" w:space="0" w:color="auto"/>
              <w:bottom w:val="single" w:sz="6" w:space="0" w:color="auto"/>
              <w:right w:val="single" w:sz="6" w:space="0" w:color="auto"/>
            </w:tcBorders>
          </w:tcPr>
          <w:p w14:paraId="44C5C2ED" w14:textId="5948DDAC" w:rsidR="347DA7F3" w:rsidRDefault="347DA7F3" w:rsidP="347DA7F3">
            <w:pPr>
              <w:spacing w:after="0" w:line="240" w:lineRule="auto"/>
              <w:rPr>
                <w:rFonts w:ascii="Calibri" w:eastAsia="Calibri" w:hAnsi="Calibri" w:cs="Calibri"/>
                <w:color w:val="000000" w:themeColor="text1"/>
                <w:sz w:val="18"/>
                <w:szCs w:val="18"/>
              </w:rPr>
            </w:pPr>
            <w:r w:rsidRPr="347DA7F3">
              <w:rPr>
                <w:rFonts w:ascii="Calibri" w:eastAsia="Calibri" w:hAnsi="Calibri" w:cs="Calibri"/>
                <w:color w:val="000000" w:themeColor="text1"/>
                <w:sz w:val="18"/>
                <w:szCs w:val="18"/>
              </w:rPr>
              <w:t>6718</w:t>
            </w:r>
            <w:r w:rsidRPr="347DA7F3">
              <w:rPr>
                <w:rFonts w:ascii="Calibri" w:eastAsia="Calibri" w:hAnsi="Calibri" w:cs="Calibri"/>
                <w:color w:val="000000" w:themeColor="text1"/>
                <w:sz w:val="18"/>
                <w:szCs w:val="18"/>
                <w:lang w:val="en-GB"/>
              </w:rPr>
              <w:t> </w:t>
            </w:r>
          </w:p>
        </w:tc>
      </w:tr>
      <w:tr w:rsidR="347DA7F3" w14:paraId="0240D9E6" w14:textId="77777777" w:rsidTr="347DA7F3">
        <w:trPr>
          <w:trHeight w:val="165"/>
        </w:trPr>
        <w:tc>
          <w:tcPr>
            <w:tcW w:w="540" w:type="dxa"/>
            <w:tcBorders>
              <w:top w:val="single" w:sz="6" w:space="0" w:color="auto"/>
              <w:left w:val="single" w:sz="6" w:space="0" w:color="auto"/>
              <w:bottom w:val="single" w:sz="6" w:space="0" w:color="auto"/>
              <w:right w:val="single" w:sz="6" w:space="0" w:color="auto"/>
            </w:tcBorders>
          </w:tcPr>
          <w:p w14:paraId="57C2D9B4" w14:textId="4264D027"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13</w:t>
            </w:r>
            <w:r w:rsidRPr="347DA7F3">
              <w:rPr>
                <w:rFonts w:ascii="Calibri" w:eastAsia="Calibri" w:hAnsi="Calibri" w:cs="Calibri"/>
                <w:sz w:val="18"/>
                <w:szCs w:val="18"/>
                <w:lang w:val="en-GB"/>
              </w:rPr>
              <w:t> </w:t>
            </w:r>
          </w:p>
        </w:tc>
        <w:tc>
          <w:tcPr>
            <w:tcW w:w="11280" w:type="dxa"/>
            <w:tcBorders>
              <w:top w:val="single" w:sz="6" w:space="0" w:color="auto"/>
              <w:left w:val="single" w:sz="6" w:space="0" w:color="auto"/>
              <w:bottom w:val="single" w:sz="6" w:space="0" w:color="auto"/>
              <w:right w:val="single" w:sz="6" w:space="0" w:color="auto"/>
            </w:tcBorders>
          </w:tcPr>
          <w:p w14:paraId="68B84F1A" w14:textId="3FFA6EE9" w:rsidR="347DA7F3" w:rsidRDefault="347DA7F3" w:rsidP="347DA7F3">
            <w:pPr>
              <w:spacing w:after="0" w:line="240" w:lineRule="auto"/>
              <w:rPr>
                <w:rFonts w:ascii="Calibri" w:eastAsia="Calibri" w:hAnsi="Calibri" w:cs="Calibri"/>
                <w:color w:val="000000" w:themeColor="text1"/>
                <w:sz w:val="18"/>
                <w:szCs w:val="18"/>
              </w:rPr>
            </w:pPr>
            <w:r w:rsidRPr="347DA7F3">
              <w:rPr>
                <w:rFonts w:ascii="Calibri" w:eastAsia="Calibri" w:hAnsi="Calibri" w:cs="Calibri"/>
                <w:color w:val="000000" w:themeColor="text1"/>
                <w:sz w:val="18"/>
                <w:szCs w:val="18"/>
              </w:rPr>
              <w:t xml:space="preserve">((four or three or two or one or "4" or "3" or "2" or "1") adj2 ("weight loss" or "weight </w:t>
            </w:r>
            <w:proofErr w:type="spellStart"/>
            <w:r w:rsidRPr="347DA7F3">
              <w:rPr>
                <w:rFonts w:ascii="Calibri" w:eastAsia="Calibri" w:hAnsi="Calibri" w:cs="Calibri"/>
                <w:color w:val="000000" w:themeColor="text1"/>
                <w:sz w:val="18"/>
                <w:szCs w:val="18"/>
              </w:rPr>
              <w:t>reduc</w:t>
            </w:r>
            <w:proofErr w:type="spellEnd"/>
            <w:r w:rsidRPr="347DA7F3">
              <w:rPr>
                <w:rFonts w:ascii="Calibri" w:eastAsia="Calibri" w:hAnsi="Calibri" w:cs="Calibri"/>
                <w:color w:val="000000" w:themeColor="text1"/>
                <w:sz w:val="18"/>
                <w:szCs w:val="18"/>
              </w:rPr>
              <w:t xml:space="preserve">*" or "weight </w:t>
            </w:r>
            <w:proofErr w:type="spellStart"/>
            <w:r w:rsidRPr="347DA7F3">
              <w:rPr>
                <w:rFonts w:ascii="Calibri" w:eastAsia="Calibri" w:hAnsi="Calibri" w:cs="Calibri"/>
                <w:color w:val="000000" w:themeColor="text1"/>
                <w:sz w:val="18"/>
                <w:szCs w:val="18"/>
              </w:rPr>
              <w:t>decreas</w:t>
            </w:r>
            <w:proofErr w:type="spellEnd"/>
            <w:r w:rsidRPr="347DA7F3">
              <w:rPr>
                <w:rFonts w:ascii="Calibri" w:eastAsia="Calibri" w:hAnsi="Calibri" w:cs="Calibri"/>
                <w:color w:val="000000" w:themeColor="text1"/>
                <w:sz w:val="18"/>
                <w:szCs w:val="18"/>
              </w:rPr>
              <w:t xml:space="preserve">*" or "weight </w:t>
            </w:r>
            <w:proofErr w:type="spellStart"/>
            <w:r w:rsidRPr="347DA7F3">
              <w:rPr>
                <w:rFonts w:ascii="Calibri" w:eastAsia="Calibri" w:hAnsi="Calibri" w:cs="Calibri"/>
                <w:color w:val="000000" w:themeColor="text1"/>
                <w:sz w:val="18"/>
                <w:szCs w:val="18"/>
              </w:rPr>
              <w:t>chang</w:t>
            </w:r>
            <w:proofErr w:type="spellEnd"/>
            <w:r w:rsidRPr="347DA7F3">
              <w:rPr>
                <w:rFonts w:ascii="Calibri" w:eastAsia="Calibri" w:hAnsi="Calibri" w:cs="Calibri"/>
                <w:color w:val="000000" w:themeColor="text1"/>
                <w:sz w:val="18"/>
                <w:szCs w:val="18"/>
              </w:rPr>
              <w:t>*")</w:t>
            </w:r>
            <w:proofErr w:type="gramStart"/>
            <w:r w:rsidRPr="347DA7F3">
              <w:rPr>
                <w:rFonts w:ascii="Calibri" w:eastAsia="Calibri" w:hAnsi="Calibri" w:cs="Calibri"/>
                <w:color w:val="000000" w:themeColor="text1"/>
                <w:sz w:val="18"/>
                <w:szCs w:val="18"/>
              </w:rPr>
              <w:t>).</w:t>
            </w:r>
            <w:proofErr w:type="spellStart"/>
            <w:r w:rsidRPr="347DA7F3">
              <w:rPr>
                <w:rFonts w:ascii="Calibri" w:eastAsia="Calibri" w:hAnsi="Calibri" w:cs="Calibri"/>
                <w:color w:val="000000" w:themeColor="text1"/>
                <w:sz w:val="18"/>
                <w:szCs w:val="18"/>
              </w:rPr>
              <w:t>ti</w:t>
            </w:r>
            <w:proofErr w:type="gramEnd"/>
            <w:r w:rsidRPr="347DA7F3">
              <w:rPr>
                <w:rFonts w:ascii="Calibri" w:eastAsia="Calibri" w:hAnsi="Calibri" w:cs="Calibri"/>
                <w:color w:val="000000" w:themeColor="text1"/>
                <w:sz w:val="18"/>
                <w:szCs w:val="18"/>
              </w:rPr>
              <w:t>,ab</w:t>
            </w:r>
            <w:proofErr w:type="spellEnd"/>
            <w:r w:rsidRPr="347DA7F3">
              <w:rPr>
                <w:rFonts w:ascii="Calibri" w:eastAsia="Calibri" w:hAnsi="Calibri" w:cs="Calibri"/>
                <w:color w:val="000000" w:themeColor="text1"/>
                <w:sz w:val="18"/>
                <w:szCs w:val="18"/>
              </w:rPr>
              <w:t>.</w:t>
            </w:r>
            <w:r w:rsidRPr="347DA7F3">
              <w:rPr>
                <w:rFonts w:ascii="Calibri" w:eastAsia="Calibri" w:hAnsi="Calibri" w:cs="Calibri"/>
                <w:color w:val="000000" w:themeColor="text1"/>
                <w:sz w:val="18"/>
                <w:szCs w:val="18"/>
                <w:lang w:val="en-GB"/>
              </w:rPr>
              <w:t> </w:t>
            </w:r>
          </w:p>
        </w:tc>
        <w:tc>
          <w:tcPr>
            <w:tcW w:w="1125" w:type="dxa"/>
            <w:tcBorders>
              <w:top w:val="single" w:sz="6" w:space="0" w:color="auto"/>
              <w:left w:val="single" w:sz="6" w:space="0" w:color="auto"/>
              <w:bottom w:val="single" w:sz="6" w:space="0" w:color="auto"/>
              <w:right w:val="single" w:sz="6" w:space="0" w:color="auto"/>
            </w:tcBorders>
          </w:tcPr>
          <w:p w14:paraId="1A89CD25" w14:textId="3D557EBF" w:rsidR="347DA7F3" w:rsidRDefault="347DA7F3" w:rsidP="347DA7F3">
            <w:pPr>
              <w:spacing w:after="0" w:line="240" w:lineRule="auto"/>
              <w:rPr>
                <w:rFonts w:ascii="Calibri" w:eastAsia="Calibri" w:hAnsi="Calibri" w:cs="Calibri"/>
                <w:color w:val="000000" w:themeColor="text1"/>
                <w:sz w:val="18"/>
                <w:szCs w:val="18"/>
              </w:rPr>
            </w:pPr>
            <w:r w:rsidRPr="347DA7F3">
              <w:rPr>
                <w:rFonts w:ascii="Calibri" w:eastAsia="Calibri" w:hAnsi="Calibri" w:cs="Calibri"/>
                <w:color w:val="000000" w:themeColor="text1"/>
                <w:sz w:val="18"/>
                <w:szCs w:val="18"/>
              </w:rPr>
              <w:t>8032</w:t>
            </w:r>
            <w:r w:rsidRPr="347DA7F3">
              <w:rPr>
                <w:rFonts w:ascii="Calibri" w:eastAsia="Calibri" w:hAnsi="Calibri" w:cs="Calibri"/>
                <w:color w:val="000000" w:themeColor="text1"/>
                <w:sz w:val="18"/>
                <w:szCs w:val="18"/>
                <w:lang w:val="en-GB"/>
              </w:rPr>
              <w:t> </w:t>
            </w:r>
          </w:p>
        </w:tc>
      </w:tr>
      <w:tr w:rsidR="347DA7F3" w14:paraId="233BE6EB" w14:textId="77777777" w:rsidTr="347DA7F3">
        <w:trPr>
          <w:trHeight w:val="180"/>
        </w:trPr>
        <w:tc>
          <w:tcPr>
            <w:tcW w:w="540" w:type="dxa"/>
            <w:tcBorders>
              <w:top w:val="single" w:sz="6" w:space="0" w:color="auto"/>
              <w:left w:val="single" w:sz="6" w:space="0" w:color="auto"/>
              <w:bottom w:val="single" w:sz="6" w:space="0" w:color="auto"/>
              <w:right w:val="single" w:sz="6" w:space="0" w:color="auto"/>
            </w:tcBorders>
          </w:tcPr>
          <w:p w14:paraId="0E2D8A06" w14:textId="43A2B67E"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14</w:t>
            </w:r>
            <w:r w:rsidRPr="347DA7F3">
              <w:rPr>
                <w:rFonts w:ascii="Calibri" w:eastAsia="Calibri" w:hAnsi="Calibri" w:cs="Calibri"/>
                <w:sz w:val="18"/>
                <w:szCs w:val="18"/>
                <w:lang w:val="en-GB"/>
              </w:rPr>
              <w:t> </w:t>
            </w:r>
          </w:p>
        </w:tc>
        <w:tc>
          <w:tcPr>
            <w:tcW w:w="11280" w:type="dxa"/>
            <w:tcBorders>
              <w:top w:val="single" w:sz="6" w:space="0" w:color="auto"/>
              <w:left w:val="single" w:sz="6" w:space="0" w:color="auto"/>
              <w:bottom w:val="single" w:sz="6" w:space="0" w:color="auto"/>
              <w:right w:val="single" w:sz="6" w:space="0" w:color="auto"/>
            </w:tcBorders>
          </w:tcPr>
          <w:p w14:paraId="63CC5536" w14:textId="48B97FD2" w:rsidR="347DA7F3" w:rsidRDefault="347DA7F3" w:rsidP="347DA7F3">
            <w:pPr>
              <w:spacing w:after="0" w:line="240" w:lineRule="auto"/>
              <w:rPr>
                <w:rFonts w:ascii="Calibri" w:eastAsia="Calibri" w:hAnsi="Calibri" w:cs="Calibri"/>
                <w:color w:val="000000" w:themeColor="text1"/>
                <w:sz w:val="18"/>
                <w:szCs w:val="18"/>
              </w:rPr>
            </w:pPr>
            <w:r w:rsidRPr="347DA7F3">
              <w:rPr>
                <w:rFonts w:ascii="Calibri" w:eastAsia="Calibri" w:hAnsi="Calibri" w:cs="Calibri"/>
                <w:color w:val="000000" w:themeColor="text1"/>
                <w:sz w:val="18"/>
                <w:szCs w:val="18"/>
              </w:rPr>
              <w:t xml:space="preserve">((satisfactory or moderate or modest or low or less than) adj2 ("weight loss" or "weight </w:t>
            </w:r>
            <w:proofErr w:type="spellStart"/>
            <w:r w:rsidRPr="347DA7F3">
              <w:rPr>
                <w:rFonts w:ascii="Calibri" w:eastAsia="Calibri" w:hAnsi="Calibri" w:cs="Calibri"/>
                <w:color w:val="000000" w:themeColor="text1"/>
                <w:sz w:val="18"/>
                <w:szCs w:val="18"/>
              </w:rPr>
              <w:t>reduc</w:t>
            </w:r>
            <w:proofErr w:type="spellEnd"/>
            <w:r w:rsidRPr="347DA7F3">
              <w:rPr>
                <w:rFonts w:ascii="Calibri" w:eastAsia="Calibri" w:hAnsi="Calibri" w:cs="Calibri"/>
                <w:color w:val="000000" w:themeColor="text1"/>
                <w:sz w:val="18"/>
                <w:szCs w:val="18"/>
              </w:rPr>
              <w:t xml:space="preserve">*" or "weight </w:t>
            </w:r>
            <w:proofErr w:type="spellStart"/>
            <w:r w:rsidRPr="347DA7F3">
              <w:rPr>
                <w:rFonts w:ascii="Calibri" w:eastAsia="Calibri" w:hAnsi="Calibri" w:cs="Calibri"/>
                <w:color w:val="000000" w:themeColor="text1"/>
                <w:sz w:val="18"/>
                <w:szCs w:val="18"/>
              </w:rPr>
              <w:t>decreas</w:t>
            </w:r>
            <w:proofErr w:type="spellEnd"/>
            <w:r w:rsidRPr="347DA7F3">
              <w:rPr>
                <w:rFonts w:ascii="Calibri" w:eastAsia="Calibri" w:hAnsi="Calibri" w:cs="Calibri"/>
                <w:color w:val="000000" w:themeColor="text1"/>
                <w:sz w:val="18"/>
                <w:szCs w:val="18"/>
              </w:rPr>
              <w:t>*")</w:t>
            </w:r>
            <w:proofErr w:type="gramStart"/>
            <w:r w:rsidRPr="347DA7F3">
              <w:rPr>
                <w:rFonts w:ascii="Calibri" w:eastAsia="Calibri" w:hAnsi="Calibri" w:cs="Calibri"/>
                <w:color w:val="000000" w:themeColor="text1"/>
                <w:sz w:val="18"/>
                <w:szCs w:val="18"/>
              </w:rPr>
              <w:t>).</w:t>
            </w:r>
            <w:proofErr w:type="spellStart"/>
            <w:r w:rsidRPr="347DA7F3">
              <w:rPr>
                <w:rFonts w:ascii="Calibri" w:eastAsia="Calibri" w:hAnsi="Calibri" w:cs="Calibri"/>
                <w:color w:val="000000" w:themeColor="text1"/>
                <w:sz w:val="18"/>
                <w:szCs w:val="18"/>
              </w:rPr>
              <w:t>ti</w:t>
            </w:r>
            <w:proofErr w:type="gramEnd"/>
            <w:r w:rsidRPr="347DA7F3">
              <w:rPr>
                <w:rFonts w:ascii="Calibri" w:eastAsia="Calibri" w:hAnsi="Calibri" w:cs="Calibri"/>
                <w:color w:val="000000" w:themeColor="text1"/>
                <w:sz w:val="18"/>
                <w:szCs w:val="18"/>
              </w:rPr>
              <w:t>,ab</w:t>
            </w:r>
            <w:proofErr w:type="spellEnd"/>
            <w:r w:rsidRPr="347DA7F3">
              <w:rPr>
                <w:rFonts w:ascii="Calibri" w:eastAsia="Calibri" w:hAnsi="Calibri" w:cs="Calibri"/>
                <w:color w:val="000000" w:themeColor="text1"/>
                <w:sz w:val="18"/>
                <w:szCs w:val="18"/>
              </w:rPr>
              <w:t>.</w:t>
            </w:r>
            <w:r w:rsidRPr="347DA7F3">
              <w:rPr>
                <w:rFonts w:ascii="Calibri" w:eastAsia="Calibri" w:hAnsi="Calibri" w:cs="Calibri"/>
                <w:color w:val="000000" w:themeColor="text1"/>
                <w:sz w:val="18"/>
                <w:szCs w:val="18"/>
                <w:lang w:val="en-GB"/>
              </w:rPr>
              <w:t> </w:t>
            </w:r>
          </w:p>
        </w:tc>
        <w:tc>
          <w:tcPr>
            <w:tcW w:w="1125" w:type="dxa"/>
            <w:tcBorders>
              <w:top w:val="single" w:sz="6" w:space="0" w:color="auto"/>
              <w:left w:val="single" w:sz="6" w:space="0" w:color="auto"/>
              <w:bottom w:val="single" w:sz="6" w:space="0" w:color="auto"/>
              <w:right w:val="single" w:sz="6" w:space="0" w:color="auto"/>
            </w:tcBorders>
          </w:tcPr>
          <w:p w14:paraId="01052BEC" w14:textId="4131FED2" w:rsidR="347DA7F3" w:rsidRDefault="347DA7F3" w:rsidP="347DA7F3">
            <w:pPr>
              <w:spacing w:after="0" w:line="240" w:lineRule="auto"/>
              <w:rPr>
                <w:rFonts w:ascii="Calibri" w:eastAsia="Calibri" w:hAnsi="Calibri" w:cs="Calibri"/>
                <w:color w:val="000000" w:themeColor="text1"/>
                <w:sz w:val="18"/>
                <w:szCs w:val="18"/>
              </w:rPr>
            </w:pPr>
            <w:r w:rsidRPr="347DA7F3">
              <w:rPr>
                <w:rFonts w:ascii="Calibri" w:eastAsia="Calibri" w:hAnsi="Calibri" w:cs="Calibri"/>
                <w:color w:val="000000" w:themeColor="text1"/>
                <w:sz w:val="18"/>
                <w:szCs w:val="18"/>
              </w:rPr>
              <w:t>2491</w:t>
            </w:r>
            <w:r w:rsidRPr="347DA7F3">
              <w:rPr>
                <w:rFonts w:ascii="Calibri" w:eastAsia="Calibri" w:hAnsi="Calibri" w:cs="Calibri"/>
                <w:color w:val="000000" w:themeColor="text1"/>
                <w:sz w:val="18"/>
                <w:szCs w:val="18"/>
                <w:lang w:val="en-GB"/>
              </w:rPr>
              <w:t> </w:t>
            </w:r>
          </w:p>
        </w:tc>
      </w:tr>
      <w:tr w:rsidR="347DA7F3" w14:paraId="1F22103E" w14:textId="77777777" w:rsidTr="347DA7F3">
        <w:trPr>
          <w:trHeight w:val="165"/>
        </w:trPr>
        <w:tc>
          <w:tcPr>
            <w:tcW w:w="540" w:type="dxa"/>
            <w:tcBorders>
              <w:top w:val="single" w:sz="6" w:space="0" w:color="auto"/>
              <w:left w:val="single" w:sz="6" w:space="0" w:color="auto"/>
              <w:bottom w:val="single" w:sz="6" w:space="0" w:color="auto"/>
              <w:right w:val="single" w:sz="6" w:space="0" w:color="auto"/>
            </w:tcBorders>
          </w:tcPr>
          <w:p w14:paraId="4A66D309" w14:textId="652AC444"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15</w:t>
            </w:r>
            <w:r w:rsidRPr="347DA7F3">
              <w:rPr>
                <w:rFonts w:ascii="Calibri" w:eastAsia="Calibri" w:hAnsi="Calibri" w:cs="Calibri"/>
                <w:sz w:val="18"/>
                <w:szCs w:val="18"/>
                <w:lang w:val="en-GB"/>
              </w:rPr>
              <w:t> </w:t>
            </w:r>
          </w:p>
        </w:tc>
        <w:tc>
          <w:tcPr>
            <w:tcW w:w="11280" w:type="dxa"/>
            <w:tcBorders>
              <w:top w:val="single" w:sz="6" w:space="0" w:color="auto"/>
              <w:left w:val="single" w:sz="6" w:space="0" w:color="auto"/>
              <w:bottom w:val="single" w:sz="6" w:space="0" w:color="auto"/>
              <w:right w:val="single" w:sz="6" w:space="0" w:color="auto"/>
            </w:tcBorders>
          </w:tcPr>
          <w:p w14:paraId="16B0A2D4" w14:textId="48FF0384" w:rsidR="347DA7F3" w:rsidRDefault="347DA7F3" w:rsidP="347DA7F3">
            <w:pPr>
              <w:spacing w:after="0" w:line="240" w:lineRule="auto"/>
              <w:rPr>
                <w:rFonts w:ascii="Calibri" w:eastAsia="Calibri" w:hAnsi="Calibri" w:cs="Calibri"/>
                <w:color w:val="000000" w:themeColor="text1"/>
                <w:sz w:val="18"/>
                <w:szCs w:val="18"/>
              </w:rPr>
            </w:pPr>
            <w:r w:rsidRPr="347DA7F3">
              <w:rPr>
                <w:rFonts w:ascii="Calibri" w:eastAsia="Calibri" w:hAnsi="Calibri" w:cs="Calibri"/>
                <w:color w:val="000000" w:themeColor="text1"/>
                <w:sz w:val="18"/>
                <w:szCs w:val="18"/>
              </w:rPr>
              <w:t>9 or 10 or 11 or 12 or 13 or 14</w:t>
            </w:r>
            <w:r w:rsidRPr="347DA7F3">
              <w:rPr>
                <w:rFonts w:ascii="Calibri" w:eastAsia="Calibri" w:hAnsi="Calibri" w:cs="Calibri"/>
                <w:color w:val="000000" w:themeColor="text1"/>
                <w:sz w:val="18"/>
                <w:szCs w:val="18"/>
                <w:lang w:val="en-GB"/>
              </w:rPr>
              <w:t> </w:t>
            </w:r>
          </w:p>
        </w:tc>
        <w:tc>
          <w:tcPr>
            <w:tcW w:w="1125" w:type="dxa"/>
            <w:tcBorders>
              <w:top w:val="single" w:sz="6" w:space="0" w:color="auto"/>
              <w:left w:val="single" w:sz="6" w:space="0" w:color="auto"/>
              <w:bottom w:val="single" w:sz="6" w:space="0" w:color="auto"/>
              <w:right w:val="single" w:sz="6" w:space="0" w:color="auto"/>
            </w:tcBorders>
          </w:tcPr>
          <w:p w14:paraId="1B549C8C" w14:textId="274CC21A" w:rsidR="347DA7F3" w:rsidRDefault="347DA7F3" w:rsidP="347DA7F3">
            <w:pPr>
              <w:spacing w:after="0" w:line="240" w:lineRule="auto"/>
              <w:rPr>
                <w:rFonts w:ascii="Calibri" w:eastAsia="Calibri" w:hAnsi="Calibri" w:cs="Calibri"/>
                <w:color w:val="000000" w:themeColor="text1"/>
                <w:sz w:val="18"/>
                <w:szCs w:val="18"/>
              </w:rPr>
            </w:pPr>
            <w:r w:rsidRPr="347DA7F3">
              <w:rPr>
                <w:rFonts w:ascii="Calibri" w:eastAsia="Calibri" w:hAnsi="Calibri" w:cs="Calibri"/>
                <w:color w:val="000000" w:themeColor="text1"/>
                <w:sz w:val="18"/>
                <w:szCs w:val="18"/>
              </w:rPr>
              <w:t>11685</w:t>
            </w:r>
            <w:r w:rsidRPr="347DA7F3">
              <w:rPr>
                <w:rFonts w:ascii="Calibri" w:eastAsia="Calibri" w:hAnsi="Calibri" w:cs="Calibri"/>
                <w:color w:val="000000" w:themeColor="text1"/>
                <w:sz w:val="18"/>
                <w:szCs w:val="18"/>
                <w:lang w:val="en-GB"/>
              </w:rPr>
              <w:t> </w:t>
            </w:r>
          </w:p>
        </w:tc>
      </w:tr>
      <w:tr w:rsidR="347DA7F3" w14:paraId="622559BC" w14:textId="77777777" w:rsidTr="347DA7F3">
        <w:trPr>
          <w:trHeight w:val="165"/>
        </w:trPr>
        <w:tc>
          <w:tcPr>
            <w:tcW w:w="540" w:type="dxa"/>
            <w:tcBorders>
              <w:top w:val="single" w:sz="6" w:space="0" w:color="auto"/>
              <w:left w:val="single" w:sz="6" w:space="0" w:color="auto"/>
              <w:bottom w:val="single" w:sz="6" w:space="0" w:color="auto"/>
              <w:right w:val="single" w:sz="6" w:space="0" w:color="auto"/>
            </w:tcBorders>
          </w:tcPr>
          <w:p w14:paraId="1F71A225" w14:textId="6102A015"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16</w:t>
            </w:r>
            <w:r w:rsidRPr="347DA7F3">
              <w:rPr>
                <w:rFonts w:ascii="Calibri" w:eastAsia="Calibri" w:hAnsi="Calibri" w:cs="Calibri"/>
                <w:sz w:val="18"/>
                <w:szCs w:val="18"/>
                <w:lang w:val="en-GB"/>
              </w:rPr>
              <w:t> </w:t>
            </w:r>
          </w:p>
        </w:tc>
        <w:tc>
          <w:tcPr>
            <w:tcW w:w="11280" w:type="dxa"/>
            <w:tcBorders>
              <w:top w:val="single" w:sz="6" w:space="0" w:color="auto"/>
              <w:left w:val="single" w:sz="6" w:space="0" w:color="auto"/>
              <w:bottom w:val="single" w:sz="6" w:space="0" w:color="auto"/>
              <w:right w:val="single" w:sz="6" w:space="0" w:color="auto"/>
            </w:tcBorders>
          </w:tcPr>
          <w:p w14:paraId="4E0578BA" w14:textId="314D4C58" w:rsidR="347DA7F3" w:rsidRDefault="347DA7F3" w:rsidP="347DA7F3">
            <w:pPr>
              <w:spacing w:after="0" w:line="240" w:lineRule="auto"/>
              <w:rPr>
                <w:rFonts w:ascii="Calibri" w:eastAsia="Calibri" w:hAnsi="Calibri" w:cs="Calibri"/>
                <w:color w:val="000000" w:themeColor="text1"/>
                <w:sz w:val="18"/>
                <w:szCs w:val="18"/>
              </w:rPr>
            </w:pPr>
            <w:r w:rsidRPr="347DA7F3">
              <w:rPr>
                <w:rFonts w:ascii="Calibri" w:eastAsia="Calibri" w:hAnsi="Calibri" w:cs="Calibri"/>
                <w:color w:val="000000" w:themeColor="text1"/>
                <w:sz w:val="18"/>
                <w:szCs w:val="18"/>
              </w:rPr>
              <w:t>(</w:t>
            </w:r>
            <w:proofErr w:type="gramStart"/>
            <w:r w:rsidRPr="347DA7F3">
              <w:rPr>
                <w:rFonts w:ascii="Calibri" w:eastAsia="Calibri" w:hAnsi="Calibri" w:cs="Calibri"/>
                <w:color w:val="000000" w:themeColor="text1"/>
                <w:sz w:val="18"/>
                <w:szCs w:val="18"/>
              </w:rPr>
              <w:t>effect</w:t>
            </w:r>
            <w:proofErr w:type="gramEnd"/>
            <w:r w:rsidRPr="347DA7F3">
              <w:rPr>
                <w:rFonts w:ascii="Calibri" w:eastAsia="Calibri" w:hAnsi="Calibri" w:cs="Calibri"/>
                <w:color w:val="000000" w:themeColor="text1"/>
                <w:sz w:val="18"/>
                <w:szCs w:val="18"/>
              </w:rPr>
              <w:t xml:space="preserve">? Or impact? or benefit? or improvement? or improve? or relations* or </w:t>
            </w:r>
            <w:proofErr w:type="spellStart"/>
            <w:r w:rsidRPr="347DA7F3">
              <w:rPr>
                <w:rFonts w:ascii="Calibri" w:eastAsia="Calibri" w:hAnsi="Calibri" w:cs="Calibri"/>
                <w:color w:val="000000" w:themeColor="text1"/>
                <w:sz w:val="18"/>
                <w:szCs w:val="18"/>
              </w:rPr>
              <w:t>associat</w:t>
            </w:r>
            <w:proofErr w:type="spellEnd"/>
            <w:r w:rsidRPr="347DA7F3">
              <w:rPr>
                <w:rFonts w:ascii="Calibri" w:eastAsia="Calibri" w:hAnsi="Calibri" w:cs="Calibri"/>
                <w:color w:val="000000" w:themeColor="text1"/>
                <w:sz w:val="18"/>
                <w:szCs w:val="18"/>
              </w:rPr>
              <w:t>* or risk or risks).</w:t>
            </w:r>
            <w:proofErr w:type="spellStart"/>
            <w:r w:rsidRPr="347DA7F3">
              <w:rPr>
                <w:rFonts w:ascii="Calibri" w:eastAsia="Calibri" w:hAnsi="Calibri" w:cs="Calibri"/>
                <w:color w:val="000000" w:themeColor="text1"/>
                <w:sz w:val="18"/>
                <w:szCs w:val="18"/>
              </w:rPr>
              <w:t>ti</w:t>
            </w:r>
            <w:proofErr w:type="spellEnd"/>
            <w:r w:rsidRPr="347DA7F3">
              <w:rPr>
                <w:rFonts w:ascii="Calibri" w:eastAsia="Calibri" w:hAnsi="Calibri" w:cs="Calibri"/>
                <w:color w:val="000000" w:themeColor="text1"/>
                <w:sz w:val="18"/>
                <w:szCs w:val="18"/>
              </w:rPr>
              <w:t>.</w:t>
            </w:r>
            <w:r w:rsidRPr="347DA7F3">
              <w:rPr>
                <w:rFonts w:ascii="Calibri" w:eastAsia="Calibri" w:hAnsi="Calibri" w:cs="Calibri"/>
                <w:color w:val="000000" w:themeColor="text1"/>
                <w:sz w:val="18"/>
                <w:szCs w:val="18"/>
                <w:lang w:val="en-GB"/>
              </w:rPr>
              <w:t> </w:t>
            </w:r>
          </w:p>
        </w:tc>
        <w:tc>
          <w:tcPr>
            <w:tcW w:w="1125" w:type="dxa"/>
            <w:tcBorders>
              <w:top w:val="single" w:sz="6" w:space="0" w:color="auto"/>
              <w:left w:val="single" w:sz="6" w:space="0" w:color="auto"/>
              <w:bottom w:val="single" w:sz="6" w:space="0" w:color="auto"/>
              <w:right w:val="single" w:sz="6" w:space="0" w:color="auto"/>
            </w:tcBorders>
          </w:tcPr>
          <w:p w14:paraId="671689A6" w14:textId="6BB0F0B3" w:rsidR="347DA7F3" w:rsidRDefault="347DA7F3" w:rsidP="347DA7F3">
            <w:pPr>
              <w:spacing w:after="0" w:line="240" w:lineRule="auto"/>
              <w:rPr>
                <w:rFonts w:ascii="Calibri" w:eastAsia="Calibri" w:hAnsi="Calibri" w:cs="Calibri"/>
                <w:color w:val="000000" w:themeColor="text1"/>
                <w:sz w:val="18"/>
                <w:szCs w:val="18"/>
              </w:rPr>
            </w:pPr>
            <w:r w:rsidRPr="347DA7F3">
              <w:rPr>
                <w:rFonts w:ascii="Calibri" w:eastAsia="Calibri" w:hAnsi="Calibri" w:cs="Calibri"/>
                <w:color w:val="000000" w:themeColor="text1"/>
                <w:sz w:val="18"/>
                <w:szCs w:val="18"/>
              </w:rPr>
              <w:t>4445418</w:t>
            </w:r>
            <w:r w:rsidRPr="347DA7F3">
              <w:rPr>
                <w:rFonts w:ascii="Calibri" w:eastAsia="Calibri" w:hAnsi="Calibri" w:cs="Calibri"/>
                <w:color w:val="000000" w:themeColor="text1"/>
                <w:sz w:val="18"/>
                <w:szCs w:val="18"/>
                <w:lang w:val="en-GB"/>
              </w:rPr>
              <w:t> </w:t>
            </w:r>
          </w:p>
        </w:tc>
      </w:tr>
      <w:tr w:rsidR="347DA7F3" w14:paraId="3C990883" w14:textId="77777777" w:rsidTr="347DA7F3">
        <w:trPr>
          <w:trHeight w:val="165"/>
        </w:trPr>
        <w:tc>
          <w:tcPr>
            <w:tcW w:w="540" w:type="dxa"/>
            <w:tcBorders>
              <w:top w:val="single" w:sz="6" w:space="0" w:color="auto"/>
              <w:left w:val="single" w:sz="6" w:space="0" w:color="auto"/>
              <w:bottom w:val="single" w:sz="6" w:space="0" w:color="auto"/>
              <w:right w:val="single" w:sz="6" w:space="0" w:color="auto"/>
            </w:tcBorders>
          </w:tcPr>
          <w:p w14:paraId="21E42EF6" w14:textId="7097C51B"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17</w:t>
            </w:r>
            <w:r w:rsidRPr="347DA7F3">
              <w:rPr>
                <w:rFonts w:ascii="Calibri" w:eastAsia="Calibri" w:hAnsi="Calibri" w:cs="Calibri"/>
                <w:sz w:val="18"/>
                <w:szCs w:val="18"/>
                <w:lang w:val="en-GB"/>
              </w:rPr>
              <w:t> </w:t>
            </w:r>
          </w:p>
        </w:tc>
        <w:tc>
          <w:tcPr>
            <w:tcW w:w="11280" w:type="dxa"/>
            <w:tcBorders>
              <w:top w:val="single" w:sz="6" w:space="0" w:color="auto"/>
              <w:left w:val="single" w:sz="6" w:space="0" w:color="auto"/>
              <w:bottom w:val="single" w:sz="6" w:space="0" w:color="auto"/>
              <w:right w:val="single" w:sz="6" w:space="0" w:color="auto"/>
            </w:tcBorders>
          </w:tcPr>
          <w:p w14:paraId="61C34453" w14:textId="4D05BA20" w:rsidR="347DA7F3" w:rsidRDefault="347DA7F3" w:rsidP="347DA7F3">
            <w:pPr>
              <w:spacing w:after="0" w:line="240" w:lineRule="auto"/>
              <w:rPr>
                <w:rFonts w:ascii="Calibri" w:eastAsia="Calibri" w:hAnsi="Calibri" w:cs="Calibri"/>
                <w:color w:val="000000" w:themeColor="text1"/>
                <w:sz w:val="18"/>
                <w:szCs w:val="18"/>
              </w:rPr>
            </w:pPr>
            <w:r w:rsidRPr="347DA7F3">
              <w:rPr>
                <w:rFonts w:ascii="Calibri" w:eastAsia="Calibri" w:hAnsi="Calibri" w:cs="Calibri"/>
                <w:color w:val="000000" w:themeColor="text1"/>
                <w:sz w:val="18"/>
                <w:szCs w:val="18"/>
              </w:rPr>
              <w:t>treatment outcome/ or biomarkers/</w:t>
            </w:r>
            <w:r w:rsidRPr="347DA7F3">
              <w:rPr>
                <w:rFonts w:ascii="Calibri" w:eastAsia="Calibri" w:hAnsi="Calibri" w:cs="Calibri"/>
                <w:color w:val="000000" w:themeColor="text1"/>
                <w:sz w:val="18"/>
                <w:szCs w:val="18"/>
                <w:lang w:val="en-GB"/>
              </w:rPr>
              <w:t> </w:t>
            </w:r>
          </w:p>
        </w:tc>
        <w:tc>
          <w:tcPr>
            <w:tcW w:w="1125" w:type="dxa"/>
            <w:tcBorders>
              <w:top w:val="single" w:sz="6" w:space="0" w:color="auto"/>
              <w:left w:val="single" w:sz="6" w:space="0" w:color="auto"/>
              <w:bottom w:val="single" w:sz="6" w:space="0" w:color="auto"/>
              <w:right w:val="single" w:sz="6" w:space="0" w:color="auto"/>
            </w:tcBorders>
          </w:tcPr>
          <w:p w14:paraId="4351651D" w14:textId="387A83C6" w:rsidR="347DA7F3" w:rsidRDefault="347DA7F3" w:rsidP="347DA7F3">
            <w:pPr>
              <w:spacing w:after="0" w:line="240" w:lineRule="auto"/>
              <w:rPr>
                <w:rFonts w:ascii="Calibri" w:eastAsia="Calibri" w:hAnsi="Calibri" w:cs="Calibri"/>
                <w:color w:val="000000" w:themeColor="text1"/>
                <w:sz w:val="18"/>
                <w:szCs w:val="18"/>
              </w:rPr>
            </w:pPr>
            <w:r w:rsidRPr="347DA7F3">
              <w:rPr>
                <w:rFonts w:ascii="Calibri" w:eastAsia="Calibri" w:hAnsi="Calibri" w:cs="Calibri"/>
                <w:color w:val="000000" w:themeColor="text1"/>
                <w:sz w:val="18"/>
                <w:szCs w:val="18"/>
              </w:rPr>
              <w:t>1456941</w:t>
            </w:r>
            <w:r w:rsidRPr="347DA7F3">
              <w:rPr>
                <w:rFonts w:ascii="Calibri" w:eastAsia="Calibri" w:hAnsi="Calibri" w:cs="Calibri"/>
                <w:color w:val="000000" w:themeColor="text1"/>
                <w:sz w:val="18"/>
                <w:szCs w:val="18"/>
                <w:lang w:val="en-GB"/>
              </w:rPr>
              <w:t> </w:t>
            </w:r>
          </w:p>
        </w:tc>
      </w:tr>
      <w:tr w:rsidR="347DA7F3" w14:paraId="56E5EA11" w14:textId="77777777" w:rsidTr="347DA7F3">
        <w:trPr>
          <w:trHeight w:val="165"/>
        </w:trPr>
        <w:tc>
          <w:tcPr>
            <w:tcW w:w="540" w:type="dxa"/>
            <w:tcBorders>
              <w:top w:val="single" w:sz="6" w:space="0" w:color="auto"/>
              <w:left w:val="single" w:sz="6" w:space="0" w:color="auto"/>
              <w:bottom w:val="single" w:sz="6" w:space="0" w:color="auto"/>
              <w:right w:val="single" w:sz="6" w:space="0" w:color="auto"/>
            </w:tcBorders>
          </w:tcPr>
          <w:p w14:paraId="69D5E963" w14:textId="02C5F8B3"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lang w:val="en-GB"/>
              </w:rPr>
              <w:t>18</w:t>
            </w:r>
          </w:p>
        </w:tc>
        <w:tc>
          <w:tcPr>
            <w:tcW w:w="11280" w:type="dxa"/>
            <w:tcBorders>
              <w:top w:val="single" w:sz="6" w:space="0" w:color="auto"/>
              <w:left w:val="single" w:sz="6" w:space="0" w:color="auto"/>
              <w:bottom w:val="single" w:sz="6" w:space="0" w:color="auto"/>
              <w:right w:val="single" w:sz="6" w:space="0" w:color="auto"/>
            </w:tcBorders>
          </w:tcPr>
          <w:p w14:paraId="047DDC46" w14:textId="5714F58F" w:rsidR="347DA7F3" w:rsidRDefault="347DA7F3" w:rsidP="347DA7F3">
            <w:pPr>
              <w:spacing w:after="0" w:line="240" w:lineRule="auto"/>
              <w:rPr>
                <w:rFonts w:ascii="Calibri" w:eastAsia="Calibri" w:hAnsi="Calibri" w:cs="Calibri"/>
                <w:color w:val="000000" w:themeColor="text1"/>
                <w:sz w:val="18"/>
                <w:szCs w:val="18"/>
              </w:rPr>
            </w:pPr>
            <w:r w:rsidRPr="347DA7F3">
              <w:rPr>
                <w:rFonts w:ascii="Calibri" w:eastAsia="Calibri" w:hAnsi="Calibri" w:cs="Calibri"/>
                <w:color w:val="000000" w:themeColor="text1"/>
                <w:sz w:val="18"/>
                <w:szCs w:val="18"/>
              </w:rPr>
              <w:t>("risk factor*" or (risk adj predict*) or correlation* or biomarker* or causality or associate* or "predisposing factors" or "enabling factors" or "precipitating factors" or "reinforcing factors" or "patient reported outcome*" or prognosis* or prognostic* or mortality</w:t>
            </w:r>
            <w:proofErr w:type="gramStart"/>
            <w:r w:rsidRPr="347DA7F3">
              <w:rPr>
                <w:rFonts w:ascii="Calibri" w:eastAsia="Calibri" w:hAnsi="Calibri" w:cs="Calibri"/>
                <w:color w:val="000000" w:themeColor="text1"/>
                <w:sz w:val="18"/>
                <w:szCs w:val="18"/>
              </w:rPr>
              <w:t>).</w:t>
            </w:r>
            <w:proofErr w:type="spellStart"/>
            <w:r w:rsidRPr="347DA7F3">
              <w:rPr>
                <w:rFonts w:ascii="Calibri" w:eastAsia="Calibri" w:hAnsi="Calibri" w:cs="Calibri"/>
                <w:color w:val="000000" w:themeColor="text1"/>
                <w:sz w:val="18"/>
                <w:szCs w:val="18"/>
              </w:rPr>
              <w:t>ti</w:t>
            </w:r>
            <w:proofErr w:type="gramEnd"/>
            <w:r w:rsidRPr="347DA7F3">
              <w:rPr>
                <w:rFonts w:ascii="Calibri" w:eastAsia="Calibri" w:hAnsi="Calibri" w:cs="Calibri"/>
                <w:color w:val="000000" w:themeColor="text1"/>
                <w:sz w:val="18"/>
                <w:szCs w:val="18"/>
              </w:rPr>
              <w:t>,ab</w:t>
            </w:r>
            <w:proofErr w:type="spellEnd"/>
            <w:r w:rsidRPr="347DA7F3">
              <w:rPr>
                <w:rFonts w:ascii="Calibri" w:eastAsia="Calibri" w:hAnsi="Calibri" w:cs="Calibri"/>
                <w:color w:val="000000" w:themeColor="text1"/>
                <w:sz w:val="18"/>
                <w:szCs w:val="18"/>
              </w:rPr>
              <w:t>.</w:t>
            </w:r>
            <w:r w:rsidRPr="347DA7F3">
              <w:rPr>
                <w:rFonts w:ascii="Calibri" w:eastAsia="Calibri" w:hAnsi="Calibri" w:cs="Calibri"/>
                <w:color w:val="000000" w:themeColor="text1"/>
                <w:sz w:val="18"/>
                <w:szCs w:val="18"/>
                <w:lang w:val="en-GB"/>
              </w:rPr>
              <w:t> </w:t>
            </w:r>
          </w:p>
        </w:tc>
        <w:tc>
          <w:tcPr>
            <w:tcW w:w="1125" w:type="dxa"/>
            <w:tcBorders>
              <w:top w:val="single" w:sz="6" w:space="0" w:color="auto"/>
              <w:left w:val="single" w:sz="6" w:space="0" w:color="auto"/>
              <w:bottom w:val="single" w:sz="6" w:space="0" w:color="auto"/>
              <w:right w:val="single" w:sz="6" w:space="0" w:color="auto"/>
            </w:tcBorders>
          </w:tcPr>
          <w:p w14:paraId="4B38951C" w14:textId="12A4BBD0" w:rsidR="347DA7F3" w:rsidRDefault="347DA7F3" w:rsidP="347DA7F3">
            <w:pPr>
              <w:spacing w:after="0" w:line="240" w:lineRule="auto"/>
              <w:rPr>
                <w:rFonts w:ascii="Calibri" w:eastAsia="Calibri" w:hAnsi="Calibri" w:cs="Calibri"/>
                <w:color w:val="000000" w:themeColor="text1"/>
                <w:sz w:val="18"/>
                <w:szCs w:val="18"/>
              </w:rPr>
            </w:pPr>
            <w:r w:rsidRPr="347DA7F3">
              <w:rPr>
                <w:rFonts w:ascii="Calibri" w:eastAsia="Calibri" w:hAnsi="Calibri" w:cs="Calibri"/>
                <w:color w:val="000000" w:themeColor="text1"/>
                <w:sz w:val="18"/>
                <w:szCs w:val="18"/>
              </w:rPr>
              <w:t>7049867</w:t>
            </w:r>
            <w:r w:rsidRPr="347DA7F3">
              <w:rPr>
                <w:rFonts w:ascii="Calibri" w:eastAsia="Calibri" w:hAnsi="Calibri" w:cs="Calibri"/>
                <w:color w:val="000000" w:themeColor="text1"/>
                <w:sz w:val="18"/>
                <w:szCs w:val="18"/>
                <w:lang w:val="en-GB"/>
              </w:rPr>
              <w:t> </w:t>
            </w:r>
          </w:p>
        </w:tc>
      </w:tr>
      <w:tr w:rsidR="347DA7F3" w14:paraId="6EBFAF09" w14:textId="77777777" w:rsidTr="347DA7F3">
        <w:trPr>
          <w:trHeight w:val="300"/>
        </w:trPr>
        <w:tc>
          <w:tcPr>
            <w:tcW w:w="540" w:type="dxa"/>
            <w:tcBorders>
              <w:top w:val="single" w:sz="6" w:space="0" w:color="auto"/>
              <w:left w:val="single" w:sz="6" w:space="0" w:color="auto"/>
              <w:bottom w:val="single" w:sz="6" w:space="0" w:color="auto"/>
              <w:right w:val="single" w:sz="6" w:space="0" w:color="auto"/>
            </w:tcBorders>
          </w:tcPr>
          <w:p w14:paraId="4FDE4711" w14:textId="46CFC7F0"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lang w:val="en-GB"/>
              </w:rPr>
              <w:t>19</w:t>
            </w:r>
          </w:p>
        </w:tc>
        <w:tc>
          <w:tcPr>
            <w:tcW w:w="11280" w:type="dxa"/>
            <w:tcBorders>
              <w:top w:val="single" w:sz="6" w:space="0" w:color="auto"/>
              <w:left w:val="single" w:sz="6" w:space="0" w:color="auto"/>
              <w:bottom w:val="single" w:sz="6" w:space="0" w:color="auto"/>
              <w:right w:val="single" w:sz="6" w:space="0" w:color="auto"/>
            </w:tcBorders>
          </w:tcPr>
          <w:p w14:paraId="1E4D3BED" w14:textId="50241EA3" w:rsidR="347DA7F3" w:rsidRDefault="347DA7F3" w:rsidP="347DA7F3">
            <w:pPr>
              <w:spacing w:before="20" w:after="0" w:line="240" w:lineRule="auto"/>
              <w:rPr>
                <w:rFonts w:ascii="Calibri" w:eastAsia="Calibri" w:hAnsi="Calibri" w:cs="Calibri"/>
                <w:color w:val="000000" w:themeColor="text1"/>
                <w:sz w:val="18"/>
                <w:szCs w:val="18"/>
              </w:rPr>
            </w:pPr>
            <w:r w:rsidRPr="347DA7F3">
              <w:rPr>
                <w:rFonts w:ascii="Calibri" w:eastAsia="Calibri" w:hAnsi="Calibri" w:cs="Calibri"/>
                <w:color w:val="000000" w:themeColor="text1"/>
                <w:sz w:val="18"/>
                <w:szCs w:val="18"/>
              </w:rPr>
              <w:t>16 or 17 or 18</w:t>
            </w:r>
            <w:r w:rsidRPr="347DA7F3">
              <w:rPr>
                <w:rFonts w:ascii="Calibri" w:eastAsia="Calibri" w:hAnsi="Calibri" w:cs="Calibri"/>
                <w:color w:val="000000" w:themeColor="text1"/>
                <w:sz w:val="18"/>
                <w:szCs w:val="18"/>
                <w:lang w:val="en-GB"/>
              </w:rPr>
              <w:t> </w:t>
            </w:r>
          </w:p>
        </w:tc>
        <w:tc>
          <w:tcPr>
            <w:tcW w:w="1125" w:type="dxa"/>
            <w:tcBorders>
              <w:top w:val="single" w:sz="6" w:space="0" w:color="auto"/>
              <w:left w:val="single" w:sz="6" w:space="0" w:color="auto"/>
              <w:bottom w:val="single" w:sz="6" w:space="0" w:color="auto"/>
              <w:right w:val="single" w:sz="6" w:space="0" w:color="auto"/>
            </w:tcBorders>
          </w:tcPr>
          <w:p w14:paraId="0331EB1A" w14:textId="20B7BFE5" w:rsidR="347DA7F3" w:rsidRDefault="347DA7F3" w:rsidP="347DA7F3">
            <w:pPr>
              <w:spacing w:after="0" w:line="240" w:lineRule="auto"/>
              <w:rPr>
                <w:rFonts w:ascii="Calibri" w:eastAsia="Calibri" w:hAnsi="Calibri" w:cs="Calibri"/>
                <w:color w:val="000000" w:themeColor="text1"/>
                <w:sz w:val="18"/>
                <w:szCs w:val="18"/>
                <w:lang w:val="en-GB"/>
              </w:rPr>
            </w:pPr>
            <w:r w:rsidRPr="347DA7F3">
              <w:rPr>
                <w:rFonts w:ascii="Calibri" w:eastAsia="Calibri" w:hAnsi="Calibri" w:cs="Calibri"/>
                <w:color w:val="000000" w:themeColor="text1"/>
                <w:sz w:val="18"/>
                <w:szCs w:val="18"/>
              </w:rPr>
              <w:t>10442445</w:t>
            </w:r>
          </w:p>
        </w:tc>
      </w:tr>
      <w:tr w:rsidR="347DA7F3" w14:paraId="4E57EBEC" w14:textId="77777777" w:rsidTr="347DA7F3">
        <w:trPr>
          <w:trHeight w:val="300"/>
        </w:trPr>
        <w:tc>
          <w:tcPr>
            <w:tcW w:w="540" w:type="dxa"/>
            <w:tcBorders>
              <w:top w:val="single" w:sz="6" w:space="0" w:color="auto"/>
              <w:left w:val="single" w:sz="6" w:space="0" w:color="auto"/>
              <w:bottom w:val="single" w:sz="6" w:space="0" w:color="auto"/>
              <w:right w:val="single" w:sz="6" w:space="0" w:color="auto"/>
            </w:tcBorders>
          </w:tcPr>
          <w:p w14:paraId="3F9ABAB4" w14:textId="5E9F5080"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lang w:val="en-GB"/>
              </w:rPr>
              <w:t>20</w:t>
            </w:r>
          </w:p>
        </w:tc>
        <w:tc>
          <w:tcPr>
            <w:tcW w:w="11280" w:type="dxa"/>
            <w:tcBorders>
              <w:top w:val="single" w:sz="6" w:space="0" w:color="auto"/>
              <w:left w:val="single" w:sz="6" w:space="0" w:color="auto"/>
              <w:bottom w:val="single" w:sz="6" w:space="0" w:color="auto"/>
              <w:right w:val="single" w:sz="6" w:space="0" w:color="auto"/>
            </w:tcBorders>
          </w:tcPr>
          <w:p w14:paraId="6C71C273" w14:textId="7E7FB8F5" w:rsidR="347DA7F3" w:rsidRDefault="347DA7F3" w:rsidP="347DA7F3">
            <w:pPr>
              <w:spacing w:before="20" w:after="0" w:line="240" w:lineRule="auto"/>
              <w:rPr>
                <w:rFonts w:ascii="Calibri" w:eastAsia="Calibri" w:hAnsi="Calibri" w:cs="Calibri"/>
                <w:color w:val="000000" w:themeColor="text1"/>
                <w:sz w:val="18"/>
                <w:szCs w:val="18"/>
              </w:rPr>
            </w:pPr>
            <w:r w:rsidRPr="347DA7F3">
              <w:rPr>
                <w:rFonts w:ascii="Calibri" w:eastAsia="Calibri" w:hAnsi="Calibri" w:cs="Calibri"/>
                <w:color w:val="000000" w:themeColor="text1"/>
                <w:sz w:val="18"/>
                <w:szCs w:val="18"/>
              </w:rPr>
              <w:t>8 and 15 and 19</w:t>
            </w:r>
            <w:r w:rsidRPr="347DA7F3">
              <w:rPr>
                <w:rFonts w:ascii="Calibri" w:eastAsia="Calibri" w:hAnsi="Calibri" w:cs="Calibri"/>
                <w:color w:val="000000" w:themeColor="text1"/>
                <w:sz w:val="18"/>
                <w:szCs w:val="18"/>
                <w:lang w:val="en-GB"/>
              </w:rPr>
              <w:t> </w:t>
            </w:r>
          </w:p>
        </w:tc>
        <w:tc>
          <w:tcPr>
            <w:tcW w:w="1125" w:type="dxa"/>
            <w:tcBorders>
              <w:top w:val="single" w:sz="6" w:space="0" w:color="auto"/>
              <w:left w:val="single" w:sz="6" w:space="0" w:color="auto"/>
              <w:bottom w:val="single" w:sz="6" w:space="0" w:color="auto"/>
              <w:right w:val="single" w:sz="6" w:space="0" w:color="auto"/>
            </w:tcBorders>
          </w:tcPr>
          <w:p w14:paraId="3FF4ABEC" w14:textId="54287C88" w:rsidR="347DA7F3" w:rsidRDefault="347DA7F3" w:rsidP="347DA7F3">
            <w:pPr>
              <w:spacing w:after="0" w:line="240" w:lineRule="auto"/>
              <w:rPr>
                <w:rFonts w:ascii="Calibri" w:eastAsia="Calibri" w:hAnsi="Calibri" w:cs="Calibri"/>
                <w:color w:val="000000" w:themeColor="text1"/>
                <w:sz w:val="18"/>
                <w:szCs w:val="18"/>
              </w:rPr>
            </w:pPr>
            <w:r w:rsidRPr="347DA7F3">
              <w:rPr>
                <w:rFonts w:ascii="Calibri" w:eastAsia="Calibri" w:hAnsi="Calibri" w:cs="Calibri"/>
                <w:color w:val="000000" w:themeColor="text1"/>
                <w:sz w:val="18"/>
                <w:szCs w:val="18"/>
              </w:rPr>
              <w:t>4071</w:t>
            </w:r>
            <w:r w:rsidRPr="347DA7F3">
              <w:rPr>
                <w:rFonts w:ascii="Calibri" w:eastAsia="Calibri" w:hAnsi="Calibri" w:cs="Calibri"/>
                <w:color w:val="000000" w:themeColor="text1"/>
                <w:sz w:val="18"/>
                <w:szCs w:val="18"/>
                <w:lang w:val="en-GB"/>
              </w:rPr>
              <w:t> </w:t>
            </w:r>
          </w:p>
        </w:tc>
      </w:tr>
      <w:tr w:rsidR="347DA7F3" w14:paraId="22462306" w14:textId="77777777" w:rsidTr="347DA7F3">
        <w:trPr>
          <w:trHeight w:val="165"/>
        </w:trPr>
        <w:tc>
          <w:tcPr>
            <w:tcW w:w="540" w:type="dxa"/>
            <w:tcBorders>
              <w:top w:val="single" w:sz="6" w:space="0" w:color="auto"/>
              <w:left w:val="single" w:sz="6" w:space="0" w:color="auto"/>
              <w:bottom w:val="single" w:sz="6" w:space="0" w:color="auto"/>
              <w:right w:val="single" w:sz="6" w:space="0" w:color="auto"/>
            </w:tcBorders>
          </w:tcPr>
          <w:p w14:paraId="7D1B89F3" w14:textId="10AABA0D"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21</w:t>
            </w:r>
            <w:r w:rsidRPr="347DA7F3">
              <w:rPr>
                <w:rFonts w:ascii="Calibri" w:eastAsia="Calibri" w:hAnsi="Calibri" w:cs="Calibri"/>
                <w:sz w:val="18"/>
                <w:szCs w:val="18"/>
                <w:lang w:val="en-GB"/>
              </w:rPr>
              <w:t> </w:t>
            </w:r>
          </w:p>
        </w:tc>
        <w:tc>
          <w:tcPr>
            <w:tcW w:w="11280" w:type="dxa"/>
            <w:tcBorders>
              <w:top w:val="single" w:sz="6" w:space="0" w:color="auto"/>
              <w:left w:val="single" w:sz="6" w:space="0" w:color="auto"/>
              <w:bottom w:val="single" w:sz="6" w:space="0" w:color="auto"/>
              <w:right w:val="single" w:sz="6" w:space="0" w:color="auto"/>
            </w:tcBorders>
          </w:tcPr>
          <w:p w14:paraId="67B234B4" w14:textId="2BC95B9D" w:rsidR="347DA7F3" w:rsidRDefault="347DA7F3" w:rsidP="347DA7F3">
            <w:pPr>
              <w:spacing w:after="0" w:line="240" w:lineRule="auto"/>
              <w:rPr>
                <w:rFonts w:ascii="Calibri" w:eastAsia="Calibri" w:hAnsi="Calibri" w:cs="Calibri"/>
                <w:color w:val="000000" w:themeColor="text1"/>
                <w:sz w:val="18"/>
                <w:szCs w:val="18"/>
              </w:rPr>
            </w:pPr>
            <w:r w:rsidRPr="347DA7F3">
              <w:rPr>
                <w:rFonts w:ascii="Calibri" w:eastAsia="Calibri" w:hAnsi="Calibri" w:cs="Calibri"/>
                <w:color w:val="000000" w:themeColor="text1"/>
                <w:sz w:val="18"/>
                <w:szCs w:val="18"/>
              </w:rPr>
              <w:t>20 not (1 or 2)</w:t>
            </w:r>
            <w:r w:rsidRPr="347DA7F3">
              <w:rPr>
                <w:rFonts w:ascii="Calibri" w:eastAsia="Calibri" w:hAnsi="Calibri" w:cs="Calibri"/>
                <w:color w:val="000000" w:themeColor="text1"/>
                <w:sz w:val="18"/>
                <w:szCs w:val="18"/>
                <w:lang w:val="en-GB"/>
              </w:rPr>
              <w:t> </w:t>
            </w:r>
          </w:p>
        </w:tc>
        <w:tc>
          <w:tcPr>
            <w:tcW w:w="1125" w:type="dxa"/>
            <w:tcBorders>
              <w:top w:val="single" w:sz="6" w:space="0" w:color="auto"/>
              <w:left w:val="single" w:sz="6" w:space="0" w:color="auto"/>
              <w:bottom w:val="single" w:sz="6" w:space="0" w:color="auto"/>
              <w:right w:val="single" w:sz="6" w:space="0" w:color="auto"/>
            </w:tcBorders>
          </w:tcPr>
          <w:p w14:paraId="17583A07" w14:textId="526168CD" w:rsidR="347DA7F3" w:rsidRDefault="347DA7F3" w:rsidP="347DA7F3">
            <w:pPr>
              <w:spacing w:after="0" w:line="240" w:lineRule="auto"/>
              <w:rPr>
                <w:rFonts w:ascii="Calibri" w:eastAsia="Calibri" w:hAnsi="Calibri" w:cs="Calibri"/>
                <w:color w:val="000000" w:themeColor="text1"/>
                <w:sz w:val="18"/>
                <w:szCs w:val="18"/>
              </w:rPr>
            </w:pPr>
            <w:r w:rsidRPr="347DA7F3">
              <w:rPr>
                <w:rFonts w:ascii="Calibri" w:eastAsia="Calibri" w:hAnsi="Calibri" w:cs="Calibri"/>
                <w:color w:val="000000" w:themeColor="text1"/>
                <w:sz w:val="18"/>
                <w:szCs w:val="18"/>
              </w:rPr>
              <w:t>3699</w:t>
            </w:r>
            <w:r w:rsidRPr="347DA7F3">
              <w:rPr>
                <w:rFonts w:ascii="Calibri" w:eastAsia="Calibri" w:hAnsi="Calibri" w:cs="Calibri"/>
                <w:color w:val="000000" w:themeColor="text1"/>
                <w:sz w:val="18"/>
                <w:szCs w:val="18"/>
                <w:lang w:val="en-GB"/>
              </w:rPr>
              <w:t> </w:t>
            </w:r>
          </w:p>
        </w:tc>
      </w:tr>
      <w:tr w:rsidR="347DA7F3" w14:paraId="2F97C587" w14:textId="77777777" w:rsidTr="347DA7F3">
        <w:trPr>
          <w:trHeight w:val="300"/>
        </w:trPr>
        <w:tc>
          <w:tcPr>
            <w:tcW w:w="540" w:type="dxa"/>
            <w:tcBorders>
              <w:top w:val="single" w:sz="6" w:space="0" w:color="auto"/>
              <w:left w:val="single" w:sz="6" w:space="0" w:color="auto"/>
              <w:bottom w:val="single" w:sz="6" w:space="0" w:color="auto"/>
              <w:right w:val="single" w:sz="6" w:space="0" w:color="auto"/>
            </w:tcBorders>
          </w:tcPr>
          <w:p w14:paraId="532C1EDE" w14:textId="2F962D70"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lastRenderedPageBreak/>
              <w:t>22</w:t>
            </w:r>
          </w:p>
        </w:tc>
        <w:tc>
          <w:tcPr>
            <w:tcW w:w="11280" w:type="dxa"/>
            <w:tcBorders>
              <w:top w:val="single" w:sz="6" w:space="0" w:color="auto"/>
              <w:left w:val="single" w:sz="6" w:space="0" w:color="auto"/>
              <w:bottom w:val="single" w:sz="6" w:space="0" w:color="auto"/>
              <w:right w:val="single" w:sz="6" w:space="0" w:color="auto"/>
            </w:tcBorders>
          </w:tcPr>
          <w:p w14:paraId="4C3E6EF8" w14:textId="793C82D8" w:rsidR="347DA7F3" w:rsidRDefault="347DA7F3" w:rsidP="347DA7F3">
            <w:pPr>
              <w:spacing w:after="0" w:line="240" w:lineRule="auto"/>
              <w:rPr>
                <w:rFonts w:ascii="Calibri" w:eastAsia="Calibri" w:hAnsi="Calibri" w:cs="Calibri"/>
                <w:color w:val="000000" w:themeColor="text1"/>
                <w:sz w:val="18"/>
                <w:szCs w:val="18"/>
              </w:rPr>
            </w:pPr>
            <w:r w:rsidRPr="347DA7F3">
              <w:rPr>
                <w:rFonts w:ascii="Calibri" w:eastAsia="Calibri" w:hAnsi="Calibri" w:cs="Calibri"/>
                <w:color w:val="000000" w:themeColor="text1"/>
                <w:sz w:val="18"/>
                <w:szCs w:val="18"/>
              </w:rPr>
              <w:t>21 not ("bariatric surgery" or "gastric sleeve" or "gastric bypass").</w:t>
            </w:r>
            <w:proofErr w:type="spellStart"/>
            <w:r w:rsidRPr="347DA7F3">
              <w:rPr>
                <w:rFonts w:ascii="Calibri" w:eastAsia="Calibri" w:hAnsi="Calibri" w:cs="Calibri"/>
                <w:color w:val="000000" w:themeColor="text1"/>
                <w:sz w:val="18"/>
                <w:szCs w:val="18"/>
              </w:rPr>
              <w:t>ti</w:t>
            </w:r>
            <w:proofErr w:type="spellEnd"/>
            <w:r w:rsidRPr="347DA7F3">
              <w:rPr>
                <w:rFonts w:ascii="Calibri" w:eastAsia="Calibri" w:hAnsi="Calibri" w:cs="Calibri"/>
                <w:color w:val="000000" w:themeColor="text1"/>
                <w:sz w:val="18"/>
                <w:szCs w:val="18"/>
              </w:rPr>
              <w:t>.</w:t>
            </w:r>
            <w:r w:rsidRPr="347DA7F3">
              <w:rPr>
                <w:rFonts w:ascii="Calibri" w:eastAsia="Calibri" w:hAnsi="Calibri" w:cs="Calibri"/>
                <w:color w:val="000000" w:themeColor="text1"/>
                <w:sz w:val="18"/>
                <w:szCs w:val="18"/>
                <w:lang w:val="en-GB"/>
              </w:rPr>
              <w:t> </w:t>
            </w:r>
          </w:p>
        </w:tc>
        <w:tc>
          <w:tcPr>
            <w:tcW w:w="1125" w:type="dxa"/>
            <w:tcBorders>
              <w:top w:val="single" w:sz="6" w:space="0" w:color="auto"/>
              <w:left w:val="single" w:sz="6" w:space="0" w:color="auto"/>
              <w:bottom w:val="single" w:sz="6" w:space="0" w:color="auto"/>
              <w:right w:val="single" w:sz="6" w:space="0" w:color="auto"/>
            </w:tcBorders>
          </w:tcPr>
          <w:p w14:paraId="5958B369" w14:textId="748D87E7" w:rsidR="347DA7F3" w:rsidRDefault="347DA7F3" w:rsidP="347DA7F3">
            <w:pPr>
              <w:spacing w:after="0" w:line="240" w:lineRule="auto"/>
              <w:rPr>
                <w:rFonts w:ascii="Calibri" w:eastAsia="Calibri" w:hAnsi="Calibri" w:cs="Calibri"/>
                <w:color w:val="000000" w:themeColor="text1"/>
                <w:sz w:val="18"/>
                <w:szCs w:val="18"/>
              </w:rPr>
            </w:pPr>
            <w:r w:rsidRPr="347DA7F3">
              <w:rPr>
                <w:rFonts w:ascii="Calibri" w:eastAsia="Calibri" w:hAnsi="Calibri" w:cs="Calibri"/>
                <w:color w:val="000000" w:themeColor="text1"/>
                <w:sz w:val="18"/>
                <w:szCs w:val="18"/>
                <w:lang w:val="en-GB"/>
              </w:rPr>
              <w:t>3399</w:t>
            </w:r>
          </w:p>
        </w:tc>
      </w:tr>
    </w:tbl>
    <w:p w14:paraId="72FADAD7" w14:textId="77777777" w:rsidR="00D41058" w:rsidRDefault="00D41058" w:rsidP="347DA7F3">
      <w:pPr>
        <w:spacing w:after="0" w:line="276" w:lineRule="auto"/>
        <w:rPr>
          <w:rFonts w:ascii="Calibri" w:eastAsia="Calibri" w:hAnsi="Calibri" w:cs="Calibri"/>
          <w:color w:val="000000" w:themeColor="text1"/>
          <w:sz w:val="22"/>
          <w:szCs w:val="22"/>
          <w:u w:val="single"/>
        </w:rPr>
      </w:pPr>
    </w:p>
    <w:p w14:paraId="0C99F427" w14:textId="651F33D9" w:rsidR="6DA35882" w:rsidRDefault="6DA35882" w:rsidP="347DA7F3">
      <w:pPr>
        <w:spacing w:after="0" w:line="276" w:lineRule="auto"/>
        <w:rPr>
          <w:rFonts w:ascii="Calibri" w:eastAsia="Calibri" w:hAnsi="Calibri" w:cs="Calibri"/>
          <w:color w:val="000000" w:themeColor="text1"/>
          <w:sz w:val="22"/>
          <w:szCs w:val="22"/>
        </w:rPr>
      </w:pPr>
      <w:r w:rsidRPr="347DA7F3">
        <w:rPr>
          <w:rFonts w:ascii="Calibri" w:eastAsia="Calibri" w:hAnsi="Calibri" w:cs="Calibri"/>
          <w:color w:val="000000" w:themeColor="text1"/>
          <w:sz w:val="22"/>
          <w:szCs w:val="22"/>
          <w:u w:val="single"/>
        </w:rPr>
        <w:t xml:space="preserve">OVID EMBASE </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55"/>
        <w:gridCol w:w="11325"/>
        <w:gridCol w:w="1095"/>
      </w:tblGrid>
      <w:tr w:rsidR="347DA7F3" w14:paraId="66137ED5" w14:textId="77777777" w:rsidTr="347DA7F3">
        <w:trPr>
          <w:trHeight w:val="150"/>
        </w:trPr>
        <w:tc>
          <w:tcPr>
            <w:tcW w:w="555" w:type="dxa"/>
            <w:tcBorders>
              <w:top w:val="single" w:sz="6" w:space="0" w:color="auto"/>
              <w:left w:val="single" w:sz="6" w:space="0" w:color="auto"/>
              <w:bottom w:val="single" w:sz="6" w:space="0" w:color="auto"/>
              <w:right w:val="single" w:sz="6" w:space="0" w:color="auto"/>
            </w:tcBorders>
          </w:tcPr>
          <w:p w14:paraId="1F1E16BD" w14:textId="3C9796DE"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1</w:t>
            </w:r>
          </w:p>
        </w:tc>
        <w:tc>
          <w:tcPr>
            <w:tcW w:w="11325" w:type="dxa"/>
            <w:tcBorders>
              <w:top w:val="single" w:sz="6" w:space="0" w:color="auto"/>
              <w:left w:val="single" w:sz="6" w:space="0" w:color="auto"/>
              <w:bottom w:val="single" w:sz="6" w:space="0" w:color="auto"/>
              <w:right w:val="single" w:sz="6" w:space="0" w:color="auto"/>
            </w:tcBorders>
          </w:tcPr>
          <w:p w14:paraId="510E019D" w14:textId="2F81A89C"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not ((exp animal/ or animal experiment/ or nonhuman/) not (exp human/ or human experiment/))</w:t>
            </w:r>
            <w:r w:rsidRPr="347DA7F3">
              <w:rPr>
                <w:rFonts w:ascii="Calibri" w:eastAsia="Calibri" w:hAnsi="Calibri" w:cs="Calibri"/>
                <w:sz w:val="18"/>
                <w:szCs w:val="18"/>
                <w:lang w:val="en-GB"/>
              </w:rPr>
              <w:t> </w:t>
            </w:r>
          </w:p>
        </w:tc>
        <w:tc>
          <w:tcPr>
            <w:tcW w:w="1095" w:type="dxa"/>
            <w:tcBorders>
              <w:top w:val="single" w:sz="6" w:space="0" w:color="auto"/>
              <w:left w:val="single" w:sz="6" w:space="0" w:color="auto"/>
              <w:bottom w:val="single" w:sz="6" w:space="0" w:color="auto"/>
              <w:right w:val="single" w:sz="6" w:space="0" w:color="auto"/>
            </w:tcBorders>
          </w:tcPr>
          <w:p w14:paraId="4C2FB129" w14:textId="5661944D"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6757185</w:t>
            </w:r>
          </w:p>
        </w:tc>
      </w:tr>
      <w:tr w:rsidR="347DA7F3" w14:paraId="3ECC2D7C" w14:textId="77777777" w:rsidTr="347DA7F3">
        <w:trPr>
          <w:trHeight w:val="165"/>
        </w:trPr>
        <w:tc>
          <w:tcPr>
            <w:tcW w:w="555" w:type="dxa"/>
            <w:tcBorders>
              <w:top w:val="single" w:sz="6" w:space="0" w:color="auto"/>
              <w:left w:val="single" w:sz="6" w:space="0" w:color="auto"/>
              <w:bottom w:val="single" w:sz="6" w:space="0" w:color="auto"/>
              <w:right w:val="single" w:sz="6" w:space="0" w:color="auto"/>
            </w:tcBorders>
          </w:tcPr>
          <w:p w14:paraId="0E621DEB" w14:textId="22FE3B0D"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2</w:t>
            </w:r>
            <w:r w:rsidRPr="347DA7F3">
              <w:rPr>
                <w:rFonts w:ascii="Calibri" w:eastAsia="Calibri" w:hAnsi="Calibri" w:cs="Calibri"/>
                <w:sz w:val="18"/>
                <w:szCs w:val="18"/>
                <w:lang w:val="en-GB"/>
              </w:rPr>
              <w:t> </w:t>
            </w:r>
          </w:p>
        </w:tc>
        <w:tc>
          <w:tcPr>
            <w:tcW w:w="11325" w:type="dxa"/>
            <w:tcBorders>
              <w:top w:val="single" w:sz="6" w:space="0" w:color="auto"/>
              <w:left w:val="single" w:sz="6" w:space="0" w:color="auto"/>
              <w:bottom w:val="single" w:sz="6" w:space="0" w:color="auto"/>
              <w:right w:val="single" w:sz="6" w:space="0" w:color="auto"/>
            </w:tcBorders>
          </w:tcPr>
          <w:p w14:paraId="61F3004A" w14:textId="23F4B7FC"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not (exp juvenile/ not exp adult/)</w:t>
            </w:r>
            <w:r w:rsidRPr="347DA7F3">
              <w:rPr>
                <w:rFonts w:ascii="Calibri" w:eastAsia="Calibri" w:hAnsi="Calibri" w:cs="Calibri"/>
                <w:sz w:val="18"/>
                <w:szCs w:val="18"/>
                <w:lang w:val="en-GB"/>
              </w:rPr>
              <w:t> </w:t>
            </w:r>
          </w:p>
        </w:tc>
        <w:tc>
          <w:tcPr>
            <w:tcW w:w="1095" w:type="dxa"/>
            <w:tcBorders>
              <w:top w:val="single" w:sz="6" w:space="0" w:color="auto"/>
              <w:left w:val="single" w:sz="6" w:space="0" w:color="auto"/>
              <w:bottom w:val="single" w:sz="6" w:space="0" w:color="auto"/>
              <w:right w:val="single" w:sz="6" w:space="0" w:color="auto"/>
            </w:tcBorders>
          </w:tcPr>
          <w:p w14:paraId="1B33AC7B" w14:textId="6E4F991B"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2395499</w:t>
            </w:r>
            <w:r w:rsidRPr="347DA7F3">
              <w:rPr>
                <w:rFonts w:ascii="Calibri" w:eastAsia="Calibri" w:hAnsi="Calibri" w:cs="Calibri"/>
                <w:sz w:val="18"/>
                <w:szCs w:val="18"/>
                <w:lang w:val="en-GB"/>
              </w:rPr>
              <w:t> </w:t>
            </w:r>
          </w:p>
        </w:tc>
      </w:tr>
      <w:tr w:rsidR="347DA7F3" w14:paraId="43FED336" w14:textId="77777777" w:rsidTr="347DA7F3">
        <w:trPr>
          <w:trHeight w:val="165"/>
        </w:trPr>
        <w:tc>
          <w:tcPr>
            <w:tcW w:w="555" w:type="dxa"/>
            <w:tcBorders>
              <w:top w:val="single" w:sz="6" w:space="0" w:color="auto"/>
              <w:left w:val="single" w:sz="6" w:space="0" w:color="auto"/>
              <w:bottom w:val="single" w:sz="6" w:space="0" w:color="auto"/>
              <w:right w:val="single" w:sz="6" w:space="0" w:color="auto"/>
            </w:tcBorders>
          </w:tcPr>
          <w:p w14:paraId="1F159FAD" w14:textId="6EBD59FE"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3</w:t>
            </w:r>
            <w:r w:rsidRPr="347DA7F3">
              <w:rPr>
                <w:rFonts w:ascii="Calibri" w:eastAsia="Calibri" w:hAnsi="Calibri" w:cs="Calibri"/>
                <w:sz w:val="18"/>
                <w:szCs w:val="18"/>
                <w:lang w:val="en-GB"/>
              </w:rPr>
              <w:t> </w:t>
            </w:r>
          </w:p>
        </w:tc>
        <w:tc>
          <w:tcPr>
            <w:tcW w:w="11325" w:type="dxa"/>
            <w:tcBorders>
              <w:top w:val="single" w:sz="6" w:space="0" w:color="auto"/>
              <w:left w:val="single" w:sz="6" w:space="0" w:color="auto"/>
              <w:bottom w:val="single" w:sz="6" w:space="0" w:color="auto"/>
              <w:right w:val="single" w:sz="6" w:space="0" w:color="auto"/>
            </w:tcBorders>
          </w:tcPr>
          <w:p w14:paraId="55AA8144" w14:textId="5D51751A"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non-randomized controlled trials as topic/ or controlled before-after studies/</w:t>
            </w:r>
            <w:r w:rsidRPr="347DA7F3">
              <w:rPr>
                <w:rFonts w:ascii="Calibri" w:eastAsia="Calibri" w:hAnsi="Calibri" w:cs="Calibri"/>
                <w:sz w:val="18"/>
                <w:szCs w:val="18"/>
                <w:lang w:val="en-GB"/>
              </w:rPr>
              <w:t> </w:t>
            </w:r>
          </w:p>
        </w:tc>
        <w:tc>
          <w:tcPr>
            <w:tcW w:w="1095" w:type="dxa"/>
            <w:tcBorders>
              <w:top w:val="single" w:sz="6" w:space="0" w:color="auto"/>
              <w:left w:val="single" w:sz="6" w:space="0" w:color="auto"/>
              <w:bottom w:val="single" w:sz="6" w:space="0" w:color="auto"/>
              <w:right w:val="single" w:sz="6" w:space="0" w:color="auto"/>
            </w:tcBorders>
          </w:tcPr>
          <w:p w14:paraId="31A4B30E" w14:textId="534B6BDA"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211779</w:t>
            </w:r>
            <w:r w:rsidRPr="347DA7F3">
              <w:rPr>
                <w:rFonts w:ascii="Calibri" w:eastAsia="Calibri" w:hAnsi="Calibri" w:cs="Calibri"/>
                <w:sz w:val="18"/>
                <w:szCs w:val="18"/>
                <w:lang w:val="en-GB"/>
              </w:rPr>
              <w:t> </w:t>
            </w:r>
          </w:p>
        </w:tc>
      </w:tr>
      <w:tr w:rsidR="347DA7F3" w14:paraId="2FB7A6A5" w14:textId="77777777" w:rsidTr="347DA7F3">
        <w:trPr>
          <w:trHeight w:val="165"/>
        </w:trPr>
        <w:tc>
          <w:tcPr>
            <w:tcW w:w="555" w:type="dxa"/>
            <w:tcBorders>
              <w:top w:val="single" w:sz="6" w:space="0" w:color="auto"/>
              <w:left w:val="single" w:sz="6" w:space="0" w:color="auto"/>
              <w:bottom w:val="single" w:sz="6" w:space="0" w:color="auto"/>
              <w:right w:val="single" w:sz="6" w:space="0" w:color="auto"/>
            </w:tcBorders>
          </w:tcPr>
          <w:p w14:paraId="038E46EB" w14:textId="734F5085"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4</w:t>
            </w:r>
            <w:r w:rsidRPr="347DA7F3">
              <w:rPr>
                <w:rFonts w:ascii="Calibri" w:eastAsia="Calibri" w:hAnsi="Calibri" w:cs="Calibri"/>
                <w:sz w:val="18"/>
                <w:szCs w:val="18"/>
                <w:lang w:val="en-GB"/>
              </w:rPr>
              <w:t> </w:t>
            </w:r>
          </w:p>
        </w:tc>
        <w:tc>
          <w:tcPr>
            <w:tcW w:w="11325" w:type="dxa"/>
            <w:tcBorders>
              <w:top w:val="single" w:sz="6" w:space="0" w:color="auto"/>
              <w:left w:val="single" w:sz="6" w:space="0" w:color="auto"/>
              <w:bottom w:val="single" w:sz="6" w:space="0" w:color="auto"/>
              <w:right w:val="single" w:sz="6" w:space="0" w:color="auto"/>
            </w:tcBorders>
          </w:tcPr>
          <w:p w14:paraId="31C666E1" w14:textId="0B4324AE"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w:t>
            </w:r>
            <w:proofErr w:type="spellStart"/>
            <w:r w:rsidRPr="347DA7F3">
              <w:rPr>
                <w:rFonts w:ascii="Calibri" w:eastAsia="Calibri" w:hAnsi="Calibri" w:cs="Calibri"/>
                <w:sz w:val="18"/>
                <w:szCs w:val="18"/>
              </w:rPr>
              <w:t>randomis</w:t>
            </w:r>
            <w:proofErr w:type="spellEnd"/>
            <w:r w:rsidRPr="347DA7F3">
              <w:rPr>
                <w:rFonts w:ascii="Calibri" w:eastAsia="Calibri" w:hAnsi="Calibri" w:cs="Calibri"/>
                <w:sz w:val="18"/>
                <w:szCs w:val="18"/>
              </w:rPr>
              <w:t xml:space="preserve">* or </w:t>
            </w:r>
            <w:proofErr w:type="spellStart"/>
            <w:r w:rsidRPr="347DA7F3">
              <w:rPr>
                <w:rFonts w:ascii="Calibri" w:eastAsia="Calibri" w:hAnsi="Calibri" w:cs="Calibri"/>
                <w:sz w:val="18"/>
                <w:szCs w:val="18"/>
              </w:rPr>
              <w:t>randomiz</w:t>
            </w:r>
            <w:proofErr w:type="spellEnd"/>
            <w:r w:rsidRPr="347DA7F3">
              <w:rPr>
                <w:rFonts w:ascii="Calibri" w:eastAsia="Calibri" w:hAnsi="Calibri" w:cs="Calibri"/>
                <w:sz w:val="18"/>
                <w:szCs w:val="18"/>
              </w:rPr>
              <w:t xml:space="preserve">* or randomly or trial or multicenter or "multi center" or </w:t>
            </w:r>
            <w:proofErr w:type="spellStart"/>
            <w:r w:rsidRPr="347DA7F3">
              <w:rPr>
                <w:rFonts w:ascii="Calibri" w:eastAsia="Calibri" w:hAnsi="Calibri" w:cs="Calibri"/>
                <w:sz w:val="18"/>
                <w:szCs w:val="18"/>
              </w:rPr>
              <w:t>multicentre</w:t>
            </w:r>
            <w:proofErr w:type="spellEnd"/>
            <w:r w:rsidRPr="347DA7F3">
              <w:rPr>
                <w:rFonts w:ascii="Calibri" w:eastAsia="Calibri" w:hAnsi="Calibri" w:cs="Calibri"/>
                <w:sz w:val="18"/>
                <w:szCs w:val="18"/>
              </w:rPr>
              <w:t xml:space="preserve"> or "multi </w:t>
            </w:r>
            <w:proofErr w:type="spellStart"/>
            <w:r w:rsidRPr="347DA7F3">
              <w:rPr>
                <w:rFonts w:ascii="Calibri" w:eastAsia="Calibri" w:hAnsi="Calibri" w:cs="Calibri"/>
                <w:sz w:val="18"/>
                <w:szCs w:val="18"/>
              </w:rPr>
              <w:t>centre</w:t>
            </w:r>
            <w:proofErr w:type="spellEnd"/>
            <w:r w:rsidRPr="347DA7F3">
              <w:rPr>
                <w:rFonts w:ascii="Calibri" w:eastAsia="Calibri" w:hAnsi="Calibri" w:cs="Calibri"/>
                <w:sz w:val="18"/>
                <w:szCs w:val="18"/>
              </w:rPr>
              <w:t>" or intervention? or controlled or (control adj group?) or (before adj5 after) or (pre adj5 post) or ((pretest or "</w:t>
            </w:r>
            <w:proofErr w:type="spellStart"/>
            <w:r w:rsidRPr="347DA7F3">
              <w:rPr>
                <w:rFonts w:ascii="Calibri" w:eastAsia="Calibri" w:hAnsi="Calibri" w:cs="Calibri"/>
                <w:sz w:val="18"/>
                <w:szCs w:val="18"/>
              </w:rPr>
              <w:t>pre test</w:t>
            </w:r>
            <w:proofErr w:type="spellEnd"/>
            <w:r w:rsidRPr="347DA7F3">
              <w:rPr>
                <w:rFonts w:ascii="Calibri" w:eastAsia="Calibri" w:hAnsi="Calibri" w:cs="Calibri"/>
                <w:sz w:val="18"/>
                <w:szCs w:val="18"/>
              </w:rPr>
              <w:t>") and (posttest or "</w:t>
            </w:r>
            <w:proofErr w:type="spellStart"/>
            <w:r w:rsidRPr="347DA7F3">
              <w:rPr>
                <w:rFonts w:ascii="Calibri" w:eastAsia="Calibri" w:hAnsi="Calibri" w:cs="Calibri"/>
                <w:sz w:val="18"/>
                <w:szCs w:val="18"/>
              </w:rPr>
              <w:t>post test</w:t>
            </w:r>
            <w:proofErr w:type="spellEnd"/>
            <w:r w:rsidRPr="347DA7F3">
              <w:rPr>
                <w:rFonts w:ascii="Calibri" w:eastAsia="Calibri" w:hAnsi="Calibri" w:cs="Calibri"/>
                <w:sz w:val="18"/>
                <w:szCs w:val="18"/>
              </w:rPr>
              <w:t xml:space="preserve">")) or </w:t>
            </w:r>
            <w:proofErr w:type="spellStart"/>
            <w:r w:rsidRPr="347DA7F3">
              <w:rPr>
                <w:rFonts w:ascii="Calibri" w:eastAsia="Calibri" w:hAnsi="Calibri" w:cs="Calibri"/>
                <w:sz w:val="18"/>
                <w:szCs w:val="18"/>
              </w:rPr>
              <w:t>quasiexperiment</w:t>
            </w:r>
            <w:proofErr w:type="spellEnd"/>
            <w:r w:rsidRPr="347DA7F3">
              <w:rPr>
                <w:rFonts w:ascii="Calibri" w:eastAsia="Calibri" w:hAnsi="Calibri" w:cs="Calibri"/>
                <w:sz w:val="18"/>
                <w:szCs w:val="18"/>
              </w:rPr>
              <w:t xml:space="preserve">* or quasi experiment* or </w:t>
            </w:r>
            <w:proofErr w:type="spellStart"/>
            <w:r w:rsidRPr="347DA7F3">
              <w:rPr>
                <w:rFonts w:ascii="Calibri" w:eastAsia="Calibri" w:hAnsi="Calibri" w:cs="Calibri"/>
                <w:sz w:val="18"/>
                <w:szCs w:val="18"/>
              </w:rPr>
              <w:t>evaluat</w:t>
            </w:r>
            <w:proofErr w:type="spellEnd"/>
            <w:r w:rsidRPr="347DA7F3">
              <w:rPr>
                <w:rFonts w:ascii="Calibri" w:eastAsia="Calibri" w:hAnsi="Calibri" w:cs="Calibri"/>
                <w:sz w:val="18"/>
                <w:szCs w:val="18"/>
              </w:rPr>
              <w:t xml:space="preserve">* or "repeated </w:t>
            </w:r>
            <w:proofErr w:type="spellStart"/>
            <w:r w:rsidRPr="347DA7F3">
              <w:rPr>
                <w:rFonts w:ascii="Calibri" w:eastAsia="Calibri" w:hAnsi="Calibri" w:cs="Calibri"/>
                <w:sz w:val="18"/>
                <w:szCs w:val="18"/>
              </w:rPr>
              <w:t>measur</w:t>
            </w:r>
            <w:proofErr w:type="spellEnd"/>
            <w:r w:rsidRPr="347DA7F3">
              <w:rPr>
                <w:rFonts w:ascii="Calibri" w:eastAsia="Calibri" w:hAnsi="Calibri" w:cs="Calibri"/>
                <w:sz w:val="18"/>
                <w:szCs w:val="18"/>
              </w:rPr>
              <w:t>*"</w:t>
            </w:r>
            <w:proofErr w:type="gramStart"/>
            <w:r w:rsidRPr="347DA7F3">
              <w:rPr>
                <w:rFonts w:ascii="Calibri" w:eastAsia="Calibri" w:hAnsi="Calibri" w:cs="Calibri"/>
                <w:sz w:val="18"/>
                <w:szCs w:val="18"/>
              </w:rPr>
              <w:t>).</w:t>
            </w:r>
            <w:proofErr w:type="spellStart"/>
            <w:r w:rsidRPr="347DA7F3">
              <w:rPr>
                <w:rFonts w:ascii="Calibri" w:eastAsia="Calibri" w:hAnsi="Calibri" w:cs="Calibri"/>
                <w:sz w:val="18"/>
                <w:szCs w:val="18"/>
              </w:rPr>
              <w:t>ti</w:t>
            </w:r>
            <w:proofErr w:type="gramEnd"/>
            <w:r w:rsidRPr="347DA7F3">
              <w:rPr>
                <w:rFonts w:ascii="Calibri" w:eastAsia="Calibri" w:hAnsi="Calibri" w:cs="Calibri"/>
                <w:sz w:val="18"/>
                <w:szCs w:val="18"/>
              </w:rPr>
              <w:t>,ab</w:t>
            </w:r>
            <w:proofErr w:type="spellEnd"/>
            <w:r w:rsidRPr="347DA7F3">
              <w:rPr>
                <w:rFonts w:ascii="Calibri" w:eastAsia="Calibri" w:hAnsi="Calibri" w:cs="Calibri"/>
                <w:sz w:val="18"/>
                <w:szCs w:val="18"/>
              </w:rPr>
              <w:t>.</w:t>
            </w:r>
            <w:r w:rsidRPr="347DA7F3">
              <w:rPr>
                <w:rFonts w:ascii="Calibri" w:eastAsia="Calibri" w:hAnsi="Calibri" w:cs="Calibri"/>
                <w:sz w:val="18"/>
                <w:szCs w:val="18"/>
                <w:lang w:val="en-GB"/>
              </w:rPr>
              <w:t> </w:t>
            </w:r>
          </w:p>
        </w:tc>
        <w:tc>
          <w:tcPr>
            <w:tcW w:w="1095" w:type="dxa"/>
            <w:tcBorders>
              <w:top w:val="single" w:sz="6" w:space="0" w:color="auto"/>
              <w:left w:val="single" w:sz="6" w:space="0" w:color="auto"/>
              <w:bottom w:val="single" w:sz="6" w:space="0" w:color="auto"/>
              <w:right w:val="single" w:sz="6" w:space="0" w:color="auto"/>
            </w:tcBorders>
          </w:tcPr>
          <w:p w14:paraId="017DF236" w14:textId="098CEB6A"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9708462</w:t>
            </w:r>
            <w:r w:rsidRPr="347DA7F3">
              <w:rPr>
                <w:rFonts w:ascii="Calibri" w:eastAsia="Calibri" w:hAnsi="Calibri" w:cs="Calibri"/>
                <w:sz w:val="18"/>
                <w:szCs w:val="18"/>
                <w:lang w:val="en-GB"/>
              </w:rPr>
              <w:t> </w:t>
            </w:r>
          </w:p>
        </w:tc>
      </w:tr>
      <w:tr w:rsidR="347DA7F3" w14:paraId="1434D2F1" w14:textId="77777777" w:rsidTr="347DA7F3">
        <w:trPr>
          <w:trHeight w:val="225"/>
        </w:trPr>
        <w:tc>
          <w:tcPr>
            <w:tcW w:w="555" w:type="dxa"/>
            <w:tcBorders>
              <w:top w:val="single" w:sz="6" w:space="0" w:color="auto"/>
              <w:left w:val="single" w:sz="6" w:space="0" w:color="auto"/>
              <w:bottom w:val="single" w:sz="6" w:space="0" w:color="auto"/>
              <w:right w:val="single" w:sz="6" w:space="0" w:color="auto"/>
            </w:tcBorders>
          </w:tcPr>
          <w:p w14:paraId="44CFCB52" w14:textId="43A769D8"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5</w:t>
            </w:r>
            <w:r w:rsidRPr="347DA7F3">
              <w:rPr>
                <w:rFonts w:ascii="Calibri" w:eastAsia="Calibri" w:hAnsi="Calibri" w:cs="Calibri"/>
                <w:sz w:val="18"/>
                <w:szCs w:val="18"/>
                <w:lang w:val="en-GB"/>
              </w:rPr>
              <w:t> </w:t>
            </w:r>
          </w:p>
        </w:tc>
        <w:tc>
          <w:tcPr>
            <w:tcW w:w="11325" w:type="dxa"/>
            <w:tcBorders>
              <w:top w:val="single" w:sz="6" w:space="0" w:color="auto"/>
              <w:left w:val="single" w:sz="6" w:space="0" w:color="auto"/>
              <w:bottom w:val="single" w:sz="6" w:space="0" w:color="auto"/>
              <w:right w:val="single" w:sz="6" w:space="0" w:color="auto"/>
            </w:tcBorders>
          </w:tcPr>
          <w:p w14:paraId="3BD37415" w14:textId="590742AF"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(systematic review or literature review).</w:t>
            </w:r>
            <w:proofErr w:type="spellStart"/>
            <w:r w:rsidRPr="347DA7F3">
              <w:rPr>
                <w:rFonts w:ascii="Calibri" w:eastAsia="Calibri" w:hAnsi="Calibri" w:cs="Calibri"/>
                <w:sz w:val="18"/>
                <w:szCs w:val="18"/>
              </w:rPr>
              <w:t>ti</w:t>
            </w:r>
            <w:proofErr w:type="spellEnd"/>
            <w:r w:rsidRPr="347DA7F3">
              <w:rPr>
                <w:rFonts w:ascii="Calibri" w:eastAsia="Calibri" w:hAnsi="Calibri" w:cs="Calibri"/>
                <w:sz w:val="18"/>
                <w:szCs w:val="18"/>
              </w:rPr>
              <w:t>.</w:t>
            </w:r>
            <w:r w:rsidRPr="347DA7F3">
              <w:rPr>
                <w:rFonts w:ascii="Calibri" w:eastAsia="Calibri" w:hAnsi="Calibri" w:cs="Calibri"/>
                <w:sz w:val="18"/>
                <w:szCs w:val="18"/>
                <w:lang w:val="en-GB"/>
              </w:rPr>
              <w:t> </w:t>
            </w:r>
          </w:p>
        </w:tc>
        <w:tc>
          <w:tcPr>
            <w:tcW w:w="1095" w:type="dxa"/>
            <w:tcBorders>
              <w:top w:val="single" w:sz="6" w:space="0" w:color="auto"/>
              <w:left w:val="single" w:sz="6" w:space="0" w:color="auto"/>
              <w:bottom w:val="single" w:sz="6" w:space="0" w:color="auto"/>
              <w:right w:val="single" w:sz="6" w:space="0" w:color="auto"/>
            </w:tcBorders>
          </w:tcPr>
          <w:p w14:paraId="03B85C45" w14:textId="0531D55A"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319471</w:t>
            </w:r>
            <w:r w:rsidRPr="347DA7F3">
              <w:rPr>
                <w:rFonts w:ascii="Calibri" w:eastAsia="Calibri" w:hAnsi="Calibri" w:cs="Calibri"/>
                <w:sz w:val="18"/>
                <w:szCs w:val="18"/>
                <w:lang w:val="en-GB"/>
              </w:rPr>
              <w:t> </w:t>
            </w:r>
          </w:p>
        </w:tc>
      </w:tr>
      <w:tr w:rsidR="347DA7F3" w14:paraId="63FE80B1" w14:textId="77777777" w:rsidTr="347DA7F3">
        <w:trPr>
          <w:trHeight w:val="165"/>
        </w:trPr>
        <w:tc>
          <w:tcPr>
            <w:tcW w:w="555" w:type="dxa"/>
            <w:tcBorders>
              <w:top w:val="single" w:sz="6" w:space="0" w:color="auto"/>
              <w:left w:val="single" w:sz="6" w:space="0" w:color="auto"/>
              <w:bottom w:val="single" w:sz="6" w:space="0" w:color="auto"/>
              <w:right w:val="single" w:sz="6" w:space="0" w:color="auto"/>
            </w:tcBorders>
          </w:tcPr>
          <w:p w14:paraId="62E9ACCB" w14:textId="16DE346D"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6</w:t>
            </w:r>
            <w:r w:rsidRPr="347DA7F3">
              <w:rPr>
                <w:rFonts w:ascii="Calibri" w:eastAsia="Calibri" w:hAnsi="Calibri" w:cs="Calibri"/>
                <w:sz w:val="18"/>
                <w:szCs w:val="18"/>
                <w:lang w:val="en-GB"/>
              </w:rPr>
              <w:t> </w:t>
            </w:r>
          </w:p>
        </w:tc>
        <w:tc>
          <w:tcPr>
            <w:tcW w:w="11325" w:type="dxa"/>
            <w:tcBorders>
              <w:top w:val="single" w:sz="6" w:space="0" w:color="auto"/>
              <w:left w:val="single" w:sz="6" w:space="0" w:color="auto"/>
              <w:bottom w:val="single" w:sz="6" w:space="0" w:color="auto"/>
              <w:right w:val="single" w:sz="6" w:space="0" w:color="auto"/>
            </w:tcBorders>
          </w:tcPr>
          <w:p w14:paraId="493A075D" w14:textId="03678A72"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3 or 4 </w:t>
            </w:r>
            <w:r w:rsidRPr="347DA7F3">
              <w:rPr>
                <w:rFonts w:ascii="Calibri" w:eastAsia="Calibri" w:hAnsi="Calibri" w:cs="Calibri"/>
                <w:sz w:val="18"/>
                <w:szCs w:val="18"/>
                <w:lang w:val="en-GB"/>
              </w:rPr>
              <w:t> </w:t>
            </w:r>
          </w:p>
        </w:tc>
        <w:tc>
          <w:tcPr>
            <w:tcW w:w="1095" w:type="dxa"/>
            <w:tcBorders>
              <w:top w:val="single" w:sz="6" w:space="0" w:color="auto"/>
              <w:left w:val="single" w:sz="6" w:space="0" w:color="auto"/>
              <w:bottom w:val="single" w:sz="6" w:space="0" w:color="auto"/>
              <w:right w:val="single" w:sz="6" w:space="0" w:color="auto"/>
            </w:tcBorders>
          </w:tcPr>
          <w:p w14:paraId="3A236F95" w14:textId="4BE8571E"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9861155</w:t>
            </w:r>
            <w:r w:rsidRPr="347DA7F3">
              <w:rPr>
                <w:rFonts w:ascii="Calibri" w:eastAsia="Calibri" w:hAnsi="Calibri" w:cs="Calibri"/>
                <w:sz w:val="18"/>
                <w:szCs w:val="18"/>
                <w:lang w:val="en-GB"/>
              </w:rPr>
              <w:t> </w:t>
            </w:r>
          </w:p>
        </w:tc>
      </w:tr>
      <w:tr w:rsidR="347DA7F3" w14:paraId="2DF76EB5" w14:textId="77777777" w:rsidTr="347DA7F3">
        <w:trPr>
          <w:trHeight w:val="165"/>
        </w:trPr>
        <w:tc>
          <w:tcPr>
            <w:tcW w:w="555" w:type="dxa"/>
            <w:tcBorders>
              <w:top w:val="single" w:sz="6" w:space="0" w:color="auto"/>
              <w:left w:val="single" w:sz="6" w:space="0" w:color="auto"/>
              <w:bottom w:val="single" w:sz="6" w:space="0" w:color="auto"/>
              <w:right w:val="single" w:sz="6" w:space="0" w:color="auto"/>
            </w:tcBorders>
          </w:tcPr>
          <w:p w14:paraId="65DCB0D5" w14:textId="21073EEC"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7</w:t>
            </w:r>
            <w:r w:rsidRPr="347DA7F3">
              <w:rPr>
                <w:rFonts w:ascii="Calibri" w:eastAsia="Calibri" w:hAnsi="Calibri" w:cs="Calibri"/>
                <w:sz w:val="18"/>
                <w:szCs w:val="18"/>
                <w:lang w:val="en-GB"/>
              </w:rPr>
              <w:t> </w:t>
            </w:r>
          </w:p>
        </w:tc>
        <w:tc>
          <w:tcPr>
            <w:tcW w:w="11325" w:type="dxa"/>
            <w:tcBorders>
              <w:top w:val="single" w:sz="6" w:space="0" w:color="auto"/>
              <w:left w:val="single" w:sz="6" w:space="0" w:color="auto"/>
              <w:bottom w:val="single" w:sz="6" w:space="0" w:color="auto"/>
              <w:right w:val="single" w:sz="6" w:space="0" w:color="auto"/>
            </w:tcBorders>
          </w:tcPr>
          <w:p w14:paraId="18DB9665" w14:textId="61670B7C"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6 not 5</w:t>
            </w:r>
            <w:r w:rsidRPr="347DA7F3">
              <w:rPr>
                <w:rFonts w:ascii="Calibri" w:eastAsia="Calibri" w:hAnsi="Calibri" w:cs="Calibri"/>
                <w:sz w:val="18"/>
                <w:szCs w:val="18"/>
                <w:lang w:val="en-GB"/>
              </w:rPr>
              <w:t> </w:t>
            </w:r>
          </w:p>
        </w:tc>
        <w:tc>
          <w:tcPr>
            <w:tcW w:w="1095" w:type="dxa"/>
            <w:tcBorders>
              <w:top w:val="single" w:sz="6" w:space="0" w:color="auto"/>
              <w:left w:val="single" w:sz="6" w:space="0" w:color="auto"/>
              <w:bottom w:val="single" w:sz="6" w:space="0" w:color="auto"/>
              <w:right w:val="single" w:sz="6" w:space="0" w:color="auto"/>
            </w:tcBorders>
          </w:tcPr>
          <w:p w14:paraId="11B1D229" w14:textId="7EDC7DA2"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9680713</w:t>
            </w:r>
            <w:r w:rsidRPr="347DA7F3">
              <w:rPr>
                <w:rFonts w:ascii="Calibri" w:eastAsia="Calibri" w:hAnsi="Calibri" w:cs="Calibri"/>
                <w:sz w:val="18"/>
                <w:szCs w:val="18"/>
                <w:lang w:val="en-GB"/>
              </w:rPr>
              <w:t> </w:t>
            </w:r>
          </w:p>
        </w:tc>
      </w:tr>
      <w:tr w:rsidR="347DA7F3" w14:paraId="57D34834" w14:textId="77777777" w:rsidTr="347DA7F3">
        <w:trPr>
          <w:trHeight w:val="165"/>
        </w:trPr>
        <w:tc>
          <w:tcPr>
            <w:tcW w:w="555" w:type="dxa"/>
            <w:tcBorders>
              <w:top w:val="single" w:sz="6" w:space="0" w:color="auto"/>
              <w:left w:val="single" w:sz="6" w:space="0" w:color="auto"/>
              <w:bottom w:val="single" w:sz="6" w:space="0" w:color="auto"/>
              <w:right w:val="single" w:sz="6" w:space="0" w:color="auto"/>
            </w:tcBorders>
          </w:tcPr>
          <w:p w14:paraId="7E9C030A" w14:textId="7E591D80"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8</w:t>
            </w:r>
            <w:r w:rsidRPr="347DA7F3">
              <w:rPr>
                <w:rFonts w:ascii="Calibri" w:eastAsia="Calibri" w:hAnsi="Calibri" w:cs="Calibri"/>
                <w:sz w:val="18"/>
                <w:szCs w:val="18"/>
                <w:lang w:val="en-GB"/>
              </w:rPr>
              <w:t> </w:t>
            </w:r>
          </w:p>
        </w:tc>
        <w:tc>
          <w:tcPr>
            <w:tcW w:w="11325" w:type="dxa"/>
            <w:tcBorders>
              <w:top w:val="single" w:sz="6" w:space="0" w:color="auto"/>
              <w:left w:val="single" w:sz="6" w:space="0" w:color="auto"/>
              <w:bottom w:val="single" w:sz="6" w:space="0" w:color="auto"/>
              <w:right w:val="single" w:sz="6" w:space="0" w:color="auto"/>
            </w:tcBorders>
          </w:tcPr>
          <w:p w14:paraId="52066F27" w14:textId="4B8515FC"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 xml:space="preserve">(("5" or five) adj3 ("weight loss" or "weight </w:t>
            </w:r>
            <w:proofErr w:type="spellStart"/>
            <w:r w:rsidRPr="347DA7F3">
              <w:rPr>
                <w:rFonts w:ascii="Calibri" w:eastAsia="Calibri" w:hAnsi="Calibri" w:cs="Calibri"/>
                <w:sz w:val="18"/>
                <w:szCs w:val="18"/>
              </w:rPr>
              <w:t>reduc</w:t>
            </w:r>
            <w:proofErr w:type="spellEnd"/>
            <w:r w:rsidRPr="347DA7F3">
              <w:rPr>
                <w:rFonts w:ascii="Calibri" w:eastAsia="Calibri" w:hAnsi="Calibri" w:cs="Calibri"/>
                <w:sz w:val="18"/>
                <w:szCs w:val="18"/>
              </w:rPr>
              <w:t xml:space="preserve">*" or "weight </w:t>
            </w:r>
            <w:proofErr w:type="spellStart"/>
            <w:r w:rsidRPr="347DA7F3">
              <w:rPr>
                <w:rFonts w:ascii="Calibri" w:eastAsia="Calibri" w:hAnsi="Calibri" w:cs="Calibri"/>
                <w:sz w:val="18"/>
                <w:szCs w:val="18"/>
              </w:rPr>
              <w:t>decreas</w:t>
            </w:r>
            <w:proofErr w:type="spellEnd"/>
            <w:r w:rsidRPr="347DA7F3">
              <w:rPr>
                <w:rFonts w:ascii="Calibri" w:eastAsia="Calibri" w:hAnsi="Calibri" w:cs="Calibri"/>
                <w:sz w:val="18"/>
                <w:szCs w:val="18"/>
              </w:rPr>
              <w:t xml:space="preserve">*" or "weight </w:t>
            </w:r>
            <w:proofErr w:type="spellStart"/>
            <w:r w:rsidRPr="347DA7F3">
              <w:rPr>
                <w:rFonts w:ascii="Calibri" w:eastAsia="Calibri" w:hAnsi="Calibri" w:cs="Calibri"/>
                <w:sz w:val="18"/>
                <w:szCs w:val="18"/>
              </w:rPr>
              <w:t>chang</w:t>
            </w:r>
            <w:proofErr w:type="spellEnd"/>
            <w:r w:rsidRPr="347DA7F3">
              <w:rPr>
                <w:rFonts w:ascii="Calibri" w:eastAsia="Calibri" w:hAnsi="Calibri" w:cs="Calibri"/>
                <w:sz w:val="18"/>
                <w:szCs w:val="18"/>
              </w:rPr>
              <w:t>*")</w:t>
            </w:r>
            <w:proofErr w:type="gramStart"/>
            <w:r w:rsidRPr="347DA7F3">
              <w:rPr>
                <w:rFonts w:ascii="Calibri" w:eastAsia="Calibri" w:hAnsi="Calibri" w:cs="Calibri"/>
                <w:sz w:val="18"/>
                <w:szCs w:val="18"/>
              </w:rPr>
              <w:t>).</w:t>
            </w:r>
            <w:proofErr w:type="spellStart"/>
            <w:r w:rsidRPr="347DA7F3">
              <w:rPr>
                <w:rFonts w:ascii="Calibri" w:eastAsia="Calibri" w:hAnsi="Calibri" w:cs="Calibri"/>
                <w:sz w:val="18"/>
                <w:szCs w:val="18"/>
              </w:rPr>
              <w:t>ti</w:t>
            </w:r>
            <w:proofErr w:type="gramEnd"/>
            <w:r w:rsidRPr="347DA7F3">
              <w:rPr>
                <w:rFonts w:ascii="Calibri" w:eastAsia="Calibri" w:hAnsi="Calibri" w:cs="Calibri"/>
                <w:sz w:val="18"/>
                <w:szCs w:val="18"/>
              </w:rPr>
              <w:t>,ab</w:t>
            </w:r>
            <w:proofErr w:type="spellEnd"/>
            <w:r w:rsidRPr="347DA7F3">
              <w:rPr>
                <w:rFonts w:ascii="Calibri" w:eastAsia="Calibri" w:hAnsi="Calibri" w:cs="Calibri"/>
                <w:sz w:val="18"/>
                <w:szCs w:val="18"/>
              </w:rPr>
              <w:t>.</w:t>
            </w:r>
            <w:r w:rsidRPr="347DA7F3">
              <w:rPr>
                <w:rFonts w:ascii="Calibri" w:eastAsia="Calibri" w:hAnsi="Calibri" w:cs="Calibri"/>
                <w:sz w:val="18"/>
                <w:szCs w:val="18"/>
                <w:lang w:val="en-GB"/>
              </w:rPr>
              <w:t> </w:t>
            </w:r>
          </w:p>
        </w:tc>
        <w:tc>
          <w:tcPr>
            <w:tcW w:w="1095" w:type="dxa"/>
            <w:tcBorders>
              <w:top w:val="single" w:sz="6" w:space="0" w:color="auto"/>
              <w:left w:val="single" w:sz="6" w:space="0" w:color="auto"/>
              <w:bottom w:val="single" w:sz="6" w:space="0" w:color="auto"/>
              <w:right w:val="single" w:sz="6" w:space="0" w:color="auto"/>
            </w:tcBorders>
          </w:tcPr>
          <w:p w14:paraId="70CBCD1F" w14:textId="3018BB06"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6102</w:t>
            </w:r>
            <w:r w:rsidRPr="347DA7F3">
              <w:rPr>
                <w:rFonts w:ascii="Calibri" w:eastAsia="Calibri" w:hAnsi="Calibri" w:cs="Calibri"/>
                <w:sz w:val="18"/>
                <w:szCs w:val="18"/>
                <w:lang w:val="en-GB"/>
              </w:rPr>
              <w:t> </w:t>
            </w:r>
          </w:p>
        </w:tc>
      </w:tr>
      <w:tr w:rsidR="347DA7F3" w14:paraId="274994BB" w14:textId="77777777" w:rsidTr="347DA7F3">
        <w:trPr>
          <w:trHeight w:val="165"/>
        </w:trPr>
        <w:tc>
          <w:tcPr>
            <w:tcW w:w="555" w:type="dxa"/>
            <w:tcBorders>
              <w:top w:val="single" w:sz="6" w:space="0" w:color="auto"/>
              <w:left w:val="single" w:sz="6" w:space="0" w:color="auto"/>
              <w:bottom w:val="single" w:sz="6" w:space="0" w:color="auto"/>
              <w:right w:val="single" w:sz="6" w:space="0" w:color="auto"/>
            </w:tcBorders>
          </w:tcPr>
          <w:p w14:paraId="213E41FF" w14:textId="5E500F1B"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9</w:t>
            </w:r>
            <w:r w:rsidRPr="347DA7F3">
              <w:rPr>
                <w:rFonts w:ascii="Calibri" w:eastAsia="Calibri" w:hAnsi="Calibri" w:cs="Calibri"/>
                <w:sz w:val="18"/>
                <w:szCs w:val="18"/>
                <w:lang w:val="en-GB"/>
              </w:rPr>
              <w:t> </w:t>
            </w:r>
          </w:p>
        </w:tc>
        <w:tc>
          <w:tcPr>
            <w:tcW w:w="11325" w:type="dxa"/>
            <w:tcBorders>
              <w:top w:val="single" w:sz="6" w:space="0" w:color="auto"/>
              <w:left w:val="single" w:sz="6" w:space="0" w:color="auto"/>
              <w:bottom w:val="single" w:sz="6" w:space="0" w:color="auto"/>
              <w:right w:val="single" w:sz="6" w:space="0" w:color="auto"/>
            </w:tcBorders>
          </w:tcPr>
          <w:p w14:paraId="147824E2" w14:textId="764BFD2A"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 xml:space="preserve">(("weight loss*" adj8 </w:t>
            </w:r>
            <w:proofErr w:type="spellStart"/>
            <w:r w:rsidRPr="347DA7F3">
              <w:rPr>
                <w:rFonts w:ascii="Calibri" w:eastAsia="Calibri" w:hAnsi="Calibri" w:cs="Calibri"/>
                <w:sz w:val="18"/>
                <w:szCs w:val="18"/>
              </w:rPr>
              <w:t>stratif</w:t>
            </w:r>
            <w:proofErr w:type="spellEnd"/>
            <w:r w:rsidRPr="347DA7F3">
              <w:rPr>
                <w:rFonts w:ascii="Calibri" w:eastAsia="Calibri" w:hAnsi="Calibri" w:cs="Calibri"/>
                <w:sz w:val="18"/>
                <w:szCs w:val="18"/>
              </w:rPr>
              <w:t xml:space="preserve">*) or ("weight </w:t>
            </w:r>
            <w:proofErr w:type="spellStart"/>
            <w:r w:rsidRPr="347DA7F3">
              <w:rPr>
                <w:rFonts w:ascii="Calibri" w:eastAsia="Calibri" w:hAnsi="Calibri" w:cs="Calibri"/>
                <w:sz w:val="18"/>
                <w:szCs w:val="18"/>
              </w:rPr>
              <w:t>reduc</w:t>
            </w:r>
            <w:proofErr w:type="spellEnd"/>
            <w:r w:rsidRPr="347DA7F3">
              <w:rPr>
                <w:rFonts w:ascii="Calibri" w:eastAsia="Calibri" w:hAnsi="Calibri" w:cs="Calibri"/>
                <w:sz w:val="18"/>
                <w:szCs w:val="18"/>
              </w:rPr>
              <w:t xml:space="preserve">*" adj8 </w:t>
            </w:r>
            <w:proofErr w:type="spellStart"/>
            <w:r w:rsidRPr="347DA7F3">
              <w:rPr>
                <w:rFonts w:ascii="Calibri" w:eastAsia="Calibri" w:hAnsi="Calibri" w:cs="Calibri"/>
                <w:sz w:val="18"/>
                <w:szCs w:val="18"/>
              </w:rPr>
              <w:t>stratif</w:t>
            </w:r>
            <w:proofErr w:type="spellEnd"/>
            <w:r w:rsidRPr="347DA7F3">
              <w:rPr>
                <w:rFonts w:ascii="Calibri" w:eastAsia="Calibri" w:hAnsi="Calibri" w:cs="Calibri"/>
                <w:sz w:val="18"/>
                <w:szCs w:val="18"/>
              </w:rPr>
              <w:t xml:space="preserve">*) or ("weight </w:t>
            </w:r>
            <w:proofErr w:type="spellStart"/>
            <w:r w:rsidRPr="347DA7F3">
              <w:rPr>
                <w:rFonts w:ascii="Calibri" w:eastAsia="Calibri" w:hAnsi="Calibri" w:cs="Calibri"/>
                <w:sz w:val="18"/>
                <w:szCs w:val="18"/>
              </w:rPr>
              <w:t>decreas</w:t>
            </w:r>
            <w:proofErr w:type="spellEnd"/>
            <w:r w:rsidRPr="347DA7F3">
              <w:rPr>
                <w:rFonts w:ascii="Calibri" w:eastAsia="Calibri" w:hAnsi="Calibri" w:cs="Calibri"/>
                <w:sz w:val="18"/>
                <w:szCs w:val="18"/>
              </w:rPr>
              <w:t xml:space="preserve">*" adj8 </w:t>
            </w:r>
            <w:proofErr w:type="spellStart"/>
            <w:r w:rsidRPr="347DA7F3">
              <w:rPr>
                <w:rFonts w:ascii="Calibri" w:eastAsia="Calibri" w:hAnsi="Calibri" w:cs="Calibri"/>
                <w:sz w:val="18"/>
                <w:szCs w:val="18"/>
              </w:rPr>
              <w:t>stratif</w:t>
            </w:r>
            <w:proofErr w:type="spellEnd"/>
            <w:r w:rsidRPr="347DA7F3">
              <w:rPr>
                <w:rFonts w:ascii="Calibri" w:eastAsia="Calibri" w:hAnsi="Calibri" w:cs="Calibri"/>
                <w:sz w:val="18"/>
                <w:szCs w:val="18"/>
              </w:rPr>
              <w:t xml:space="preserve">*) or ("weight </w:t>
            </w:r>
            <w:proofErr w:type="spellStart"/>
            <w:r w:rsidRPr="347DA7F3">
              <w:rPr>
                <w:rFonts w:ascii="Calibri" w:eastAsia="Calibri" w:hAnsi="Calibri" w:cs="Calibri"/>
                <w:sz w:val="18"/>
                <w:szCs w:val="18"/>
              </w:rPr>
              <w:t>chang</w:t>
            </w:r>
            <w:proofErr w:type="spellEnd"/>
            <w:r w:rsidRPr="347DA7F3">
              <w:rPr>
                <w:rFonts w:ascii="Calibri" w:eastAsia="Calibri" w:hAnsi="Calibri" w:cs="Calibri"/>
                <w:sz w:val="18"/>
                <w:szCs w:val="18"/>
              </w:rPr>
              <w:t xml:space="preserve">*" adj8 </w:t>
            </w:r>
            <w:proofErr w:type="spellStart"/>
            <w:r w:rsidRPr="347DA7F3">
              <w:rPr>
                <w:rFonts w:ascii="Calibri" w:eastAsia="Calibri" w:hAnsi="Calibri" w:cs="Calibri"/>
                <w:sz w:val="18"/>
                <w:szCs w:val="18"/>
              </w:rPr>
              <w:t>stratif</w:t>
            </w:r>
            <w:proofErr w:type="spellEnd"/>
            <w:r w:rsidRPr="347DA7F3">
              <w:rPr>
                <w:rFonts w:ascii="Calibri" w:eastAsia="Calibri" w:hAnsi="Calibri" w:cs="Calibri"/>
                <w:sz w:val="18"/>
                <w:szCs w:val="18"/>
              </w:rPr>
              <w:t>*)</w:t>
            </w:r>
            <w:proofErr w:type="gramStart"/>
            <w:r w:rsidRPr="347DA7F3">
              <w:rPr>
                <w:rFonts w:ascii="Calibri" w:eastAsia="Calibri" w:hAnsi="Calibri" w:cs="Calibri"/>
                <w:sz w:val="18"/>
                <w:szCs w:val="18"/>
              </w:rPr>
              <w:t>).</w:t>
            </w:r>
            <w:proofErr w:type="spellStart"/>
            <w:r w:rsidRPr="347DA7F3">
              <w:rPr>
                <w:rFonts w:ascii="Calibri" w:eastAsia="Calibri" w:hAnsi="Calibri" w:cs="Calibri"/>
                <w:sz w:val="18"/>
                <w:szCs w:val="18"/>
              </w:rPr>
              <w:t>ti</w:t>
            </w:r>
            <w:proofErr w:type="gramEnd"/>
            <w:r w:rsidRPr="347DA7F3">
              <w:rPr>
                <w:rFonts w:ascii="Calibri" w:eastAsia="Calibri" w:hAnsi="Calibri" w:cs="Calibri"/>
                <w:sz w:val="18"/>
                <w:szCs w:val="18"/>
              </w:rPr>
              <w:t>,ab</w:t>
            </w:r>
            <w:proofErr w:type="spellEnd"/>
            <w:r w:rsidRPr="347DA7F3">
              <w:rPr>
                <w:rFonts w:ascii="Calibri" w:eastAsia="Calibri" w:hAnsi="Calibri" w:cs="Calibri"/>
                <w:sz w:val="18"/>
                <w:szCs w:val="18"/>
              </w:rPr>
              <w:t>.</w:t>
            </w:r>
            <w:r w:rsidRPr="347DA7F3">
              <w:rPr>
                <w:rFonts w:ascii="Calibri" w:eastAsia="Calibri" w:hAnsi="Calibri" w:cs="Calibri"/>
                <w:sz w:val="18"/>
                <w:szCs w:val="18"/>
                <w:lang w:val="en-GB"/>
              </w:rPr>
              <w:t> </w:t>
            </w:r>
          </w:p>
        </w:tc>
        <w:tc>
          <w:tcPr>
            <w:tcW w:w="1095" w:type="dxa"/>
            <w:tcBorders>
              <w:top w:val="single" w:sz="6" w:space="0" w:color="auto"/>
              <w:left w:val="single" w:sz="6" w:space="0" w:color="auto"/>
              <w:bottom w:val="single" w:sz="6" w:space="0" w:color="auto"/>
              <w:right w:val="single" w:sz="6" w:space="0" w:color="auto"/>
            </w:tcBorders>
          </w:tcPr>
          <w:p w14:paraId="598B8B31" w14:textId="5FF7D243"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332</w:t>
            </w:r>
            <w:r w:rsidRPr="347DA7F3">
              <w:rPr>
                <w:rFonts w:ascii="Calibri" w:eastAsia="Calibri" w:hAnsi="Calibri" w:cs="Calibri"/>
                <w:sz w:val="18"/>
                <w:szCs w:val="18"/>
                <w:lang w:val="en-GB"/>
              </w:rPr>
              <w:t> </w:t>
            </w:r>
          </w:p>
        </w:tc>
      </w:tr>
      <w:tr w:rsidR="347DA7F3" w14:paraId="6533EB2B" w14:textId="77777777" w:rsidTr="347DA7F3">
        <w:trPr>
          <w:trHeight w:val="165"/>
        </w:trPr>
        <w:tc>
          <w:tcPr>
            <w:tcW w:w="555" w:type="dxa"/>
            <w:tcBorders>
              <w:top w:val="single" w:sz="6" w:space="0" w:color="auto"/>
              <w:left w:val="single" w:sz="6" w:space="0" w:color="auto"/>
              <w:bottom w:val="single" w:sz="6" w:space="0" w:color="auto"/>
              <w:right w:val="single" w:sz="6" w:space="0" w:color="auto"/>
            </w:tcBorders>
          </w:tcPr>
          <w:p w14:paraId="2C670088" w14:textId="288DF18C"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10</w:t>
            </w:r>
            <w:r w:rsidRPr="347DA7F3">
              <w:rPr>
                <w:rFonts w:ascii="Calibri" w:eastAsia="Calibri" w:hAnsi="Calibri" w:cs="Calibri"/>
                <w:sz w:val="18"/>
                <w:szCs w:val="18"/>
                <w:lang w:val="en-GB"/>
              </w:rPr>
              <w:t> </w:t>
            </w:r>
          </w:p>
        </w:tc>
        <w:tc>
          <w:tcPr>
            <w:tcW w:w="11325" w:type="dxa"/>
            <w:tcBorders>
              <w:top w:val="single" w:sz="6" w:space="0" w:color="auto"/>
              <w:left w:val="single" w:sz="6" w:space="0" w:color="auto"/>
              <w:bottom w:val="single" w:sz="6" w:space="0" w:color="auto"/>
              <w:right w:val="single" w:sz="6" w:space="0" w:color="auto"/>
            </w:tcBorders>
          </w:tcPr>
          <w:p w14:paraId="612DADB4" w14:textId="5B67DE48"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 xml:space="preserve">(("5" or five) adj3 (decrease or </w:t>
            </w:r>
            <w:proofErr w:type="spellStart"/>
            <w:r w:rsidRPr="347DA7F3">
              <w:rPr>
                <w:rFonts w:ascii="Calibri" w:eastAsia="Calibri" w:hAnsi="Calibri" w:cs="Calibri"/>
                <w:sz w:val="18"/>
                <w:szCs w:val="18"/>
              </w:rPr>
              <w:t>reduc</w:t>
            </w:r>
            <w:proofErr w:type="spellEnd"/>
            <w:r w:rsidRPr="347DA7F3">
              <w:rPr>
                <w:rFonts w:ascii="Calibri" w:eastAsia="Calibri" w:hAnsi="Calibri" w:cs="Calibri"/>
                <w:sz w:val="18"/>
                <w:szCs w:val="18"/>
              </w:rPr>
              <w:t>* or loss) adj3 weight</w:t>
            </w:r>
            <w:proofErr w:type="gramStart"/>
            <w:r w:rsidRPr="347DA7F3">
              <w:rPr>
                <w:rFonts w:ascii="Calibri" w:eastAsia="Calibri" w:hAnsi="Calibri" w:cs="Calibri"/>
                <w:sz w:val="18"/>
                <w:szCs w:val="18"/>
              </w:rPr>
              <w:t>).</w:t>
            </w:r>
            <w:proofErr w:type="spellStart"/>
            <w:r w:rsidRPr="347DA7F3">
              <w:rPr>
                <w:rFonts w:ascii="Calibri" w:eastAsia="Calibri" w:hAnsi="Calibri" w:cs="Calibri"/>
                <w:sz w:val="18"/>
                <w:szCs w:val="18"/>
              </w:rPr>
              <w:t>ti</w:t>
            </w:r>
            <w:proofErr w:type="gramEnd"/>
            <w:r w:rsidRPr="347DA7F3">
              <w:rPr>
                <w:rFonts w:ascii="Calibri" w:eastAsia="Calibri" w:hAnsi="Calibri" w:cs="Calibri"/>
                <w:sz w:val="18"/>
                <w:szCs w:val="18"/>
              </w:rPr>
              <w:t>,ab</w:t>
            </w:r>
            <w:proofErr w:type="spellEnd"/>
            <w:r w:rsidRPr="347DA7F3">
              <w:rPr>
                <w:rFonts w:ascii="Calibri" w:eastAsia="Calibri" w:hAnsi="Calibri" w:cs="Calibri"/>
                <w:sz w:val="18"/>
                <w:szCs w:val="18"/>
              </w:rPr>
              <w:t>.</w:t>
            </w:r>
            <w:r w:rsidRPr="347DA7F3">
              <w:rPr>
                <w:rFonts w:ascii="Calibri" w:eastAsia="Calibri" w:hAnsi="Calibri" w:cs="Calibri"/>
                <w:sz w:val="18"/>
                <w:szCs w:val="18"/>
                <w:lang w:val="en-GB"/>
              </w:rPr>
              <w:t> </w:t>
            </w:r>
          </w:p>
        </w:tc>
        <w:tc>
          <w:tcPr>
            <w:tcW w:w="1095" w:type="dxa"/>
            <w:tcBorders>
              <w:top w:val="single" w:sz="6" w:space="0" w:color="auto"/>
              <w:left w:val="single" w:sz="6" w:space="0" w:color="auto"/>
              <w:bottom w:val="single" w:sz="6" w:space="0" w:color="auto"/>
              <w:right w:val="single" w:sz="6" w:space="0" w:color="auto"/>
            </w:tcBorders>
          </w:tcPr>
          <w:p w14:paraId="73FBE175" w14:textId="0A9265C2"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5810</w:t>
            </w:r>
            <w:r w:rsidRPr="347DA7F3">
              <w:rPr>
                <w:rFonts w:ascii="Calibri" w:eastAsia="Calibri" w:hAnsi="Calibri" w:cs="Calibri"/>
                <w:sz w:val="18"/>
                <w:szCs w:val="18"/>
                <w:lang w:val="en-GB"/>
              </w:rPr>
              <w:t> </w:t>
            </w:r>
          </w:p>
        </w:tc>
      </w:tr>
      <w:tr w:rsidR="347DA7F3" w14:paraId="79568E76" w14:textId="77777777" w:rsidTr="347DA7F3">
        <w:trPr>
          <w:trHeight w:val="165"/>
        </w:trPr>
        <w:tc>
          <w:tcPr>
            <w:tcW w:w="555" w:type="dxa"/>
            <w:tcBorders>
              <w:top w:val="single" w:sz="6" w:space="0" w:color="auto"/>
              <w:left w:val="single" w:sz="6" w:space="0" w:color="auto"/>
              <w:bottom w:val="single" w:sz="6" w:space="0" w:color="auto"/>
              <w:right w:val="single" w:sz="6" w:space="0" w:color="auto"/>
            </w:tcBorders>
          </w:tcPr>
          <w:p w14:paraId="76AA27C6" w14:textId="6A20ADBB"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11</w:t>
            </w:r>
            <w:r w:rsidRPr="347DA7F3">
              <w:rPr>
                <w:rFonts w:ascii="Calibri" w:eastAsia="Calibri" w:hAnsi="Calibri" w:cs="Calibri"/>
                <w:sz w:val="18"/>
                <w:szCs w:val="18"/>
                <w:lang w:val="en-GB"/>
              </w:rPr>
              <w:t> </w:t>
            </w:r>
          </w:p>
        </w:tc>
        <w:tc>
          <w:tcPr>
            <w:tcW w:w="11325" w:type="dxa"/>
            <w:tcBorders>
              <w:top w:val="single" w:sz="6" w:space="0" w:color="auto"/>
              <w:left w:val="single" w:sz="6" w:space="0" w:color="auto"/>
              <w:bottom w:val="single" w:sz="6" w:space="0" w:color="auto"/>
              <w:right w:val="single" w:sz="6" w:space="0" w:color="auto"/>
            </w:tcBorders>
          </w:tcPr>
          <w:p w14:paraId="1C0FEC09" w14:textId="18B61005"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 xml:space="preserve">(("5" or five or four or three or two or one or "4" or "3" or "2" or "1") adj2 (decrease or </w:t>
            </w:r>
            <w:proofErr w:type="spellStart"/>
            <w:r w:rsidRPr="347DA7F3">
              <w:rPr>
                <w:rFonts w:ascii="Calibri" w:eastAsia="Calibri" w:hAnsi="Calibri" w:cs="Calibri"/>
                <w:sz w:val="18"/>
                <w:szCs w:val="18"/>
              </w:rPr>
              <w:t>reduc</w:t>
            </w:r>
            <w:proofErr w:type="spellEnd"/>
            <w:r w:rsidRPr="347DA7F3">
              <w:rPr>
                <w:rFonts w:ascii="Calibri" w:eastAsia="Calibri" w:hAnsi="Calibri" w:cs="Calibri"/>
                <w:sz w:val="18"/>
                <w:szCs w:val="18"/>
              </w:rPr>
              <w:t>* or loss) adj3 weight</w:t>
            </w:r>
            <w:proofErr w:type="gramStart"/>
            <w:r w:rsidRPr="347DA7F3">
              <w:rPr>
                <w:rFonts w:ascii="Calibri" w:eastAsia="Calibri" w:hAnsi="Calibri" w:cs="Calibri"/>
                <w:sz w:val="18"/>
                <w:szCs w:val="18"/>
              </w:rPr>
              <w:t>).</w:t>
            </w:r>
            <w:proofErr w:type="spellStart"/>
            <w:r w:rsidRPr="347DA7F3">
              <w:rPr>
                <w:rFonts w:ascii="Calibri" w:eastAsia="Calibri" w:hAnsi="Calibri" w:cs="Calibri"/>
                <w:sz w:val="18"/>
                <w:szCs w:val="18"/>
              </w:rPr>
              <w:t>ti</w:t>
            </w:r>
            <w:proofErr w:type="gramEnd"/>
            <w:r w:rsidRPr="347DA7F3">
              <w:rPr>
                <w:rFonts w:ascii="Calibri" w:eastAsia="Calibri" w:hAnsi="Calibri" w:cs="Calibri"/>
                <w:sz w:val="18"/>
                <w:szCs w:val="18"/>
              </w:rPr>
              <w:t>,ab</w:t>
            </w:r>
            <w:proofErr w:type="spellEnd"/>
            <w:r w:rsidRPr="347DA7F3">
              <w:rPr>
                <w:rFonts w:ascii="Calibri" w:eastAsia="Calibri" w:hAnsi="Calibri" w:cs="Calibri"/>
                <w:sz w:val="18"/>
                <w:szCs w:val="18"/>
              </w:rPr>
              <w:t>.</w:t>
            </w:r>
            <w:r w:rsidRPr="347DA7F3">
              <w:rPr>
                <w:rFonts w:ascii="Calibri" w:eastAsia="Calibri" w:hAnsi="Calibri" w:cs="Calibri"/>
                <w:sz w:val="18"/>
                <w:szCs w:val="18"/>
                <w:lang w:val="en-GB"/>
              </w:rPr>
              <w:t> </w:t>
            </w:r>
          </w:p>
        </w:tc>
        <w:tc>
          <w:tcPr>
            <w:tcW w:w="1095" w:type="dxa"/>
            <w:tcBorders>
              <w:top w:val="single" w:sz="6" w:space="0" w:color="auto"/>
              <w:left w:val="single" w:sz="6" w:space="0" w:color="auto"/>
              <w:bottom w:val="single" w:sz="6" w:space="0" w:color="auto"/>
              <w:right w:val="single" w:sz="6" w:space="0" w:color="auto"/>
            </w:tcBorders>
          </w:tcPr>
          <w:p w14:paraId="3426C717" w14:textId="7622934C"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12888</w:t>
            </w:r>
            <w:r w:rsidRPr="347DA7F3">
              <w:rPr>
                <w:rFonts w:ascii="Calibri" w:eastAsia="Calibri" w:hAnsi="Calibri" w:cs="Calibri"/>
                <w:sz w:val="18"/>
                <w:szCs w:val="18"/>
                <w:lang w:val="en-GB"/>
              </w:rPr>
              <w:t> </w:t>
            </w:r>
          </w:p>
        </w:tc>
      </w:tr>
      <w:tr w:rsidR="347DA7F3" w14:paraId="6C1619E1" w14:textId="77777777" w:rsidTr="347DA7F3">
        <w:trPr>
          <w:trHeight w:val="165"/>
        </w:trPr>
        <w:tc>
          <w:tcPr>
            <w:tcW w:w="555" w:type="dxa"/>
            <w:tcBorders>
              <w:top w:val="single" w:sz="6" w:space="0" w:color="auto"/>
              <w:left w:val="single" w:sz="6" w:space="0" w:color="auto"/>
              <w:bottom w:val="single" w:sz="6" w:space="0" w:color="auto"/>
              <w:right w:val="single" w:sz="6" w:space="0" w:color="auto"/>
            </w:tcBorders>
          </w:tcPr>
          <w:p w14:paraId="6647D6AA" w14:textId="47D37247"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12</w:t>
            </w:r>
            <w:r w:rsidRPr="347DA7F3">
              <w:rPr>
                <w:rFonts w:ascii="Calibri" w:eastAsia="Calibri" w:hAnsi="Calibri" w:cs="Calibri"/>
                <w:sz w:val="18"/>
                <w:szCs w:val="18"/>
                <w:lang w:val="en-GB"/>
              </w:rPr>
              <w:t> </w:t>
            </w:r>
          </w:p>
        </w:tc>
        <w:tc>
          <w:tcPr>
            <w:tcW w:w="11325" w:type="dxa"/>
            <w:tcBorders>
              <w:top w:val="single" w:sz="6" w:space="0" w:color="auto"/>
              <w:left w:val="single" w:sz="6" w:space="0" w:color="auto"/>
              <w:bottom w:val="single" w:sz="6" w:space="0" w:color="auto"/>
              <w:right w:val="single" w:sz="6" w:space="0" w:color="auto"/>
            </w:tcBorders>
          </w:tcPr>
          <w:p w14:paraId="046821E3" w14:textId="578F1248" w:rsidR="347DA7F3" w:rsidRDefault="347DA7F3" w:rsidP="347DA7F3">
            <w:pPr>
              <w:spacing w:after="0" w:line="240" w:lineRule="auto"/>
              <w:jc w:val="right"/>
              <w:rPr>
                <w:rFonts w:ascii="Calibri" w:eastAsia="Calibri" w:hAnsi="Calibri" w:cs="Calibri"/>
                <w:sz w:val="18"/>
                <w:szCs w:val="18"/>
              </w:rPr>
            </w:pPr>
            <w:r w:rsidRPr="347DA7F3">
              <w:rPr>
                <w:rFonts w:ascii="Calibri" w:eastAsia="Calibri" w:hAnsi="Calibri" w:cs="Calibri"/>
                <w:sz w:val="18"/>
                <w:szCs w:val="18"/>
              </w:rPr>
              <w:t xml:space="preserve">((four or three or two or one or "4" or "3" or "2" or "1") adj2 ("weight loss" or "weight </w:t>
            </w:r>
            <w:proofErr w:type="spellStart"/>
            <w:r w:rsidRPr="347DA7F3">
              <w:rPr>
                <w:rFonts w:ascii="Calibri" w:eastAsia="Calibri" w:hAnsi="Calibri" w:cs="Calibri"/>
                <w:sz w:val="18"/>
                <w:szCs w:val="18"/>
              </w:rPr>
              <w:t>reduc</w:t>
            </w:r>
            <w:proofErr w:type="spellEnd"/>
            <w:r w:rsidRPr="347DA7F3">
              <w:rPr>
                <w:rFonts w:ascii="Calibri" w:eastAsia="Calibri" w:hAnsi="Calibri" w:cs="Calibri"/>
                <w:sz w:val="18"/>
                <w:szCs w:val="18"/>
              </w:rPr>
              <w:t xml:space="preserve">*" or "weight </w:t>
            </w:r>
            <w:proofErr w:type="spellStart"/>
            <w:r w:rsidRPr="347DA7F3">
              <w:rPr>
                <w:rFonts w:ascii="Calibri" w:eastAsia="Calibri" w:hAnsi="Calibri" w:cs="Calibri"/>
                <w:sz w:val="18"/>
                <w:szCs w:val="18"/>
              </w:rPr>
              <w:t>decreas</w:t>
            </w:r>
            <w:proofErr w:type="spellEnd"/>
            <w:r w:rsidRPr="347DA7F3">
              <w:rPr>
                <w:rFonts w:ascii="Calibri" w:eastAsia="Calibri" w:hAnsi="Calibri" w:cs="Calibri"/>
                <w:sz w:val="18"/>
                <w:szCs w:val="18"/>
              </w:rPr>
              <w:t xml:space="preserve">*" or "weight </w:t>
            </w:r>
            <w:proofErr w:type="spellStart"/>
            <w:r w:rsidRPr="347DA7F3">
              <w:rPr>
                <w:rFonts w:ascii="Calibri" w:eastAsia="Calibri" w:hAnsi="Calibri" w:cs="Calibri"/>
                <w:sz w:val="18"/>
                <w:szCs w:val="18"/>
              </w:rPr>
              <w:t>chang</w:t>
            </w:r>
            <w:proofErr w:type="spellEnd"/>
            <w:r w:rsidRPr="347DA7F3">
              <w:rPr>
                <w:rFonts w:ascii="Calibri" w:eastAsia="Calibri" w:hAnsi="Calibri" w:cs="Calibri"/>
                <w:sz w:val="18"/>
                <w:szCs w:val="18"/>
              </w:rPr>
              <w:t>*")</w:t>
            </w:r>
            <w:proofErr w:type="gramStart"/>
            <w:r w:rsidRPr="347DA7F3">
              <w:rPr>
                <w:rFonts w:ascii="Calibri" w:eastAsia="Calibri" w:hAnsi="Calibri" w:cs="Calibri"/>
                <w:sz w:val="18"/>
                <w:szCs w:val="18"/>
              </w:rPr>
              <w:t>).</w:t>
            </w:r>
            <w:proofErr w:type="spellStart"/>
            <w:r w:rsidRPr="347DA7F3">
              <w:rPr>
                <w:rFonts w:ascii="Calibri" w:eastAsia="Calibri" w:hAnsi="Calibri" w:cs="Calibri"/>
                <w:sz w:val="18"/>
                <w:szCs w:val="18"/>
              </w:rPr>
              <w:t>ti</w:t>
            </w:r>
            <w:proofErr w:type="gramEnd"/>
            <w:r w:rsidRPr="347DA7F3">
              <w:rPr>
                <w:rFonts w:ascii="Calibri" w:eastAsia="Calibri" w:hAnsi="Calibri" w:cs="Calibri"/>
                <w:sz w:val="18"/>
                <w:szCs w:val="18"/>
              </w:rPr>
              <w:t>,ab</w:t>
            </w:r>
            <w:proofErr w:type="spellEnd"/>
            <w:r w:rsidRPr="347DA7F3">
              <w:rPr>
                <w:rFonts w:ascii="Calibri" w:eastAsia="Calibri" w:hAnsi="Calibri" w:cs="Calibri"/>
                <w:sz w:val="18"/>
                <w:szCs w:val="18"/>
              </w:rPr>
              <w:t>.</w:t>
            </w:r>
            <w:r w:rsidRPr="347DA7F3">
              <w:rPr>
                <w:rFonts w:ascii="Calibri" w:eastAsia="Calibri" w:hAnsi="Calibri" w:cs="Calibri"/>
                <w:sz w:val="18"/>
                <w:szCs w:val="18"/>
                <w:lang w:val="en-GB"/>
              </w:rPr>
              <w:t> </w:t>
            </w:r>
          </w:p>
        </w:tc>
        <w:tc>
          <w:tcPr>
            <w:tcW w:w="1095" w:type="dxa"/>
            <w:tcBorders>
              <w:top w:val="single" w:sz="6" w:space="0" w:color="auto"/>
              <w:left w:val="single" w:sz="6" w:space="0" w:color="auto"/>
              <w:bottom w:val="single" w:sz="6" w:space="0" w:color="auto"/>
              <w:right w:val="single" w:sz="6" w:space="0" w:color="auto"/>
            </w:tcBorders>
          </w:tcPr>
          <w:p w14:paraId="2B433415" w14:textId="0BC7BFA4"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11134</w:t>
            </w:r>
            <w:r w:rsidRPr="347DA7F3">
              <w:rPr>
                <w:rFonts w:ascii="Calibri" w:eastAsia="Calibri" w:hAnsi="Calibri" w:cs="Calibri"/>
                <w:sz w:val="18"/>
                <w:szCs w:val="18"/>
                <w:lang w:val="en-GB"/>
              </w:rPr>
              <w:t> </w:t>
            </w:r>
          </w:p>
        </w:tc>
      </w:tr>
      <w:tr w:rsidR="347DA7F3" w14:paraId="0A61773F" w14:textId="77777777" w:rsidTr="347DA7F3">
        <w:trPr>
          <w:trHeight w:val="165"/>
        </w:trPr>
        <w:tc>
          <w:tcPr>
            <w:tcW w:w="555" w:type="dxa"/>
            <w:tcBorders>
              <w:top w:val="single" w:sz="6" w:space="0" w:color="auto"/>
              <w:left w:val="single" w:sz="6" w:space="0" w:color="auto"/>
              <w:bottom w:val="single" w:sz="6" w:space="0" w:color="auto"/>
              <w:right w:val="single" w:sz="6" w:space="0" w:color="auto"/>
            </w:tcBorders>
          </w:tcPr>
          <w:p w14:paraId="3DB9065A" w14:textId="4264D027"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13</w:t>
            </w:r>
            <w:r w:rsidRPr="347DA7F3">
              <w:rPr>
                <w:rFonts w:ascii="Calibri" w:eastAsia="Calibri" w:hAnsi="Calibri" w:cs="Calibri"/>
                <w:sz w:val="18"/>
                <w:szCs w:val="18"/>
                <w:lang w:val="en-GB"/>
              </w:rPr>
              <w:t> </w:t>
            </w:r>
          </w:p>
        </w:tc>
        <w:tc>
          <w:tcPr>
            <w:tcW w:w="11325" w:type="dxa"/>
            <w:tcBorders>
              <w:top w:val="single" w:sz="6" w:space="0" w:color="auto"/>
              <w:left w:val="single" w:sz="6" w:space="0" w:color="auto"/>
              <w:bottom w:val="single" w:sz="6" w:space="0" w:color="auto"/>
              <w:right w:val="single" w:sz="6" w:space="0" w:color="auto"/>
            </w:tcBorders>
          </w:tcPr>
          <w:p w14:paraId="58AA423C" w14:textId="3DA9AB95"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 xml:space="preserve">((satisfactory or moderate or modest or low or less than) adj2 ("weight loss" or "weight </w:t>
            </w:r>
            <w:proofErr w:type="spellStart"/>
            <w:r w:rsidRPr="347DA7F3">
              <w:rPr>
                <w:rFonts w:ascii="Calibri" w:eastAsia="Calibri" w:hAnsi="Calibri" w:cs="Calibri"/>
                <w:sz w:val="18"/>
                <w:szCs w:val="18"/>
              </w:rPr>
              <w:t>reduc</w:t>
            </w:r>
            <w:proofErr w:type="spellEnd"/>
            <w:r w:rsidRPr="347DA7F3">
              <w:rPr>
                <w:rFonts w:ascii="Calibri" w:eastAsia="Calibri" w:hAnsi="Calibri" w:cs="Calibri"/>
                <w:sz w:val="18"/>
                <w:szCs w:val="18"/>
              </w:rPr>
              <w:t xml:space="preserve">*" or "weight </w:t>
            </w:r>
            <w:proofErr w:type="spellStart"/>
            <w:r w:rsidRPr="347DA7F3">
              <w:rPr>
                <w:rFonts w:ascii="Calibri" w:eastAsia="Calibri" w:hAnsi="Calibri" w:cs="Calibri"/>
                <w:sz w:val="18"/>
                <w:szCs w:val="18"/>
              </w:rPr>
              <w:t>decreas</w:t>
            </w:r>
            <w:proofErr w:type="spellEnd"/>
            <w:r w:rsidRPr="347DA7F3">
              <w:rPr>
                <w:rFonts w:ascii="Calibri" w:eastAsia="Calibri" w:hAnsi="Calibri" w:cs="Calibri"/>
                <w:sz w:val="18"/>
                <w:szCs w:val="18"/>
              </w:rPr>
              <w:t>*")</w:t>
            </w:r>
            <w:proofErr w:type="gramStart"/>
            <w:r w:rsidRPr="347DA7F3">
              <w:rPr>
                <w:rFonts w:ascii="Calibri" w:eastAsia="Calibri" w:hAnsi="Calibri" w:cs="Calibri"/>
                <w:sz w:val="18"/>
                <w:szCs w:val="18"/>
              </w:rPr>
              <w:t>).</w:t>
            </w:r>
            <w:proofErr w:type="spellStart"/>
            <w:r w:rsidRPr="347DA7F3">
              <w:rPr>
                <w:rFonts w:ascii="Calibri" w:eastAsia="Calibri" w:hAnsi="Calibri" w:cs="Calibri"/>
                <w:sz w:val="18"/>
                <w:szCs w:val="18"/>
              </w:rPr>
              <w:t>ti</w:t>
            </w:r>
            <w:proofErr w:type="gramEnd"/>
            <w:r w:rsidRPr="347DA7F3">
              <w:rPr>
                <w:rFonts w:ascii="Calibri" w:eastAsia="Calibri" w:hAnsi="Calibri" w:cs="Calibri"/>
                <w:sz w:val="18"/>
                <w:szCs w:val="18"/>
              </w:rPr>
              <w:t>,ab</w:t>
            </w:r>
            <w:proofErr w:type="spellEnd"/>
            <w:r w:rsidRPr="347DA7F3">
              <w:rPr>
                <w:rFonts w:ascii="Calibri" w:eastAsia="Calibri" w:hAnsi="Calibri" w:cs="Calibri"/>
                <w:sz w:val="18"/>
                <w:szCs w:val="18"/>
              </w:rPr>
              <w:t>.</w:t>
            </w:r>
            <w:r w:rsidRPr="347DA7F3">
              <w:rPr>
                <w:rFonts w:ascii="Calibri" w:eastAsia="Calibri" w:hAnsi="Calibri" w:cs="Calibri"/>
                <w:sz w:val="18"/>
                <w:szCs w:val="18"/>
                <w:lang w:val="en-GB"/>
              </w:rPr>
              <w:t> </w:t>
            </w:r>
          </w:p>
        </w:tc>
        <w:tc>
          <w:tcPr>
            <w:tcW w:w="1095" w:type="dxa"/>
            <w:tcBorders>
              <w:top w:val="single" w:sz="6" w:space="0" w:color="auto"/>
              <w:left w:val="single" w:sz="6" w:space="0" w:color="auto"/>
              <w:bottom w:val="single" w:sz="6" w:space="0" w:color="auto"/>
              <w:right w:val="single" w:sz="6" w:space="0" w:color="auto"/>
            </w:tcBorders>
          </w:tcPr>
          <w:p w14:paraId="2BD3243D" w14:textId="7D71C068"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3603</w:t>
            </w:r>
            <w:r w:rsidRPr="347DA7F3">
              <w:rPr>
                <w:rFonts w:ascii="Calibri" w:eastAsia="Calibri" w:hAnsi="Calibri" w:cs="Calibri"/>
                <w:sz w:val="18"/>
                <w:szCs w:val="18"/>
                <w:lang w:val="en-GB"/>
              </w:rPr>
              <w:t> </w:t>
            </w:r>
          </w:p>
        </w:tc>
      </w:tr>
      <w:tr w:rsidR="347DA7F3" w14:paraId="55743266" w14:textId="77777777" w:rsidTr="347DA7F3">
        <w:trPr>
          <w:trHeight w:val="165"/>
        </w:trPr>
        <w:tc>
          <w:tcPr>
            <w:tcW w:w="555" w:type="dxa"/>
            <w:tcBorders>
              <w:top w:val="single" w:sz="6" w:space="0" w:color="auto"/>
              <w:left w:val="single" w:sz="6" w:space="0" w:color="auto"/>
              <w:bottom w:val="single" w:sz="6" w:space="0" w:color="auto"/>
              <w:right w:val="single" w:sz="6" w:space="0" w:color="auto"/>
            </w:tcBorders>
          </w:tcPr>
          <w:p w14:paraId="6AD5D9E6" w14:textId="43A2B67E"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14</w:t>
            </w:r>
            <w:r w:rsidRPr="347DA7F3">
              <w:rPr>
                <w:rFonts w:ascii="Calibri" w:eastAsia="Calibri" w:hAnsi="Calibri" w:cs="Calibri"/>
                <w:sz w:val="18"/>
                <w:szCs w:val="18"/>
                <w:lang w:val="en-GB"/>
              </w:rPr>
              <w:t> </w:t>
            </w:r>
          </w:p>
        </w:tc>
        <w:tc>
          <w:tcPr>
            <w:tcW w:w="11325" w:type="dxa"/>
            <w:tcBorders>
              <w:top w:val="single" w:sz="6" w:space="0" w:color="auto"/>
              <w:left w:val="single" w:sz="6" w:space="0" w:color="auto"/>
              <w:bottom w:val="single" w:sz="6" w:space="0" w:color="auto"/>
              <w:right w:val="single" w:sz="6" w:space="0" w:color="auto"/>
            </w:tcBorders>
          </w:tcPr>
          <w:p w14:paraId="43EFA288" w14:textId="4A01C239"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8 or 9 or 10 or 11 or 12 or 13</w:t>
            </w:r>
            <w:r w:rsidRPr="347DA7F3">
              <w:rPr>
                <w:rFonts w:ascii="Calibri" w:eastAsia="Calibri" w:hAnsi="Calibri" w:cs="Calibri"/>
                <w:sz w:val="18"/>
                <w:szCs w:val="18"/>
                <w:lang w:val="en-GB"/>
              </w:rPr>
              <w:t> </w:t>
            </w:r>
          </w:p>
        </w:tc>
        <w:tc>
          <w:tcPr>
            <w:tcW w:w="1095" w:type="dxa"/>
            <w:tcBorders>
              <w:top w:val="single" w:sz="6" w:space="0" w:color="auto"/>
              <w:left w:val="single" w:sz="6" w:space="0" w:color="auto"/>
              <w:bottom w:val="single" w:sz="6" w:space="0" w:color="auto"/>
              <w:right w:val="single" w:sz="6" w:space="0" w:color="auto"/>
            </w:tcBorders>
          </w:tcPr>
          <w:p w14:paraId="4DA2B26B" w14:textId="1D45B9FC"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20631</w:t>
            </w:r>
            <w:r w:rsidRPr="347DA7F3">
              <w:rPr>
                <w:rFonts w:ascii="Calibri" w:eastAsia="Calibri" w:hAnsi="Calibri" w:cs="Calibri"/>
                <w:sz w:val="18"/>
                <w:szCs w:val="18"/>
                <w:lang w:val="en-GB"/>
              </w:rPr>
              <w:t> </w:t>
            </w:r>
          </w:p>
        </w:tc>
      </w:tr>
      <w:tr w:rsidR="347DA7F3" w14:paraId="261E58F2" w14:textId="77777777" w:rsidTr="347DA7F3">
        <w:trPr>
          <w:trHeight w:val="165"/>
        </w:trPr>
        <w:tc>
          <w:tcPr>
            <w:tcW w:w="555" w:type="dxa"/>
            <w:tcBorders>
              <w:top w:val="single" w:sz="6" w:space="0" w:color="auto"/>
              <w:left w:val="single" w:sz="6" w:space="0" w:color="auto"/>
              <w:bottom w:val="single" w:sz="6" w:space="0" w:color="auto"/>
              <w:right w:val="single" w:sz="6" w:space="0" w:color="auto"/>
            </w:tcBorders>
          </w:tcPr>
          <w:p w14:paraId="575903E7" w14:textId="652AC444"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15</w:t>
            </w:r>
            <w:r w:rsidRPr="347DA7F3">
              <w:rPr>
                <w:rFonts w:ascii="Calibri" w:eastAsia="Calibri" w:hAnsi="Calibri" w:cs="Calibri"/>
                <w:sz w:val="18"/>
                <w:szCs w:val="18"/>
                <w:lang w:val="en-GB"/>
              </w:rPr>
              <w:t> </w:t>
            </w:r>
          </w:p>
        </w:tc>
        <w:tc>
          <w:tcPr>
            <w:tcW w:w="11325" w:type="dxa"/>
            <w:tcBorders>
              <w:top w:val="single" w:sz="6" w:space="0" w:color="auto"/>
              <w:left w:val="single" w:sz="6" w:space="0" w:color="auto"/>
              <w:bottom w:val="single" w:sz="6" w:space="0" w:color="auto"/>
              <w:right w:val="single" w:sz="6" w:space="0" w:color="auto"/>
            </w:tcBorders>
          </w:tcPr>
          <w:p w14:paraId="449D73EF" w14:textId="33A572D3"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w:t>
            </w:r>
            <w:proofErr w:type="gramStart"/>
            <w:r w:rsidRPr="347DA7F3">
              <w:rPr>
                <w:rFonts w:ascii="Calibri" w:eastAsia="Calibri" w:hAnsi="Calibri" w:cs="Calibri"/>
                <w:sz w:val="18"/>
                <w:szCs w:val="18"/>
              </w:rPr>
              <w:t>effect</w:t>
            </w:r>
            <w:proofErr w:type="gramEnd"/>
            <w:r w:rsidRPr="347DA7F3">
              <w:rPr>
                <w:rFonts w:ascii="Calibri" w:eastAsia="Calibri" w:hAnsi="Calibri" w:cs="Calibri"/>
                <w:sz w:val="18"/>
                <w:szCs w:val="18"/>
              </w:rPr>
              <w:t xml:space="preserve">? Or impact? or benefit? or improvement? or improve? or relations* or </w:t>
            </w:r>
            <w:proofErr w:type="spellStart"/>
            <w:r w:rsidRPr="347DA7F3">
              <w:rPr>
                <w:rFonts w:ascii="Calibri" w:eastAsia="Calibri" w:hAnsi="Calibri" w:cs="Calibri"/>
                <w:sz w:val="18"/>
                <w:szCs w:val="18"/>
              </w:rPr>
              <w:t>associat</w:t>
            </w:r>
            <w:proofErr w:type="spellEnd"/>
            <w:r w:rsidRPr="347DA7F3">
              <w:rPr>
                <w:rFonts w:ascii="Calibri" w:eastAsia="Calibri" w:hAnsi="Calibri" w:cs="Calibri"/>
                <w:sz w:val="18"/>
                <w:szCs w:val="18"/>
              </w:rPr>
              <w:t>* or risk or risks).</w:t>
            </w:r>
            <w:proofErr w:type="spellStart"/>
            <w:r w:rsidRPr="347DA7F3">
              <w:rPr>
                <w:rFonts w:ascii="Calibri" w:eastAsia="Calibri" w:hAnsi="Calibri" w:cs="Calibri"/>
                <w:sz w:val="18"/>
                <w:szCs w:val="18"/>
              </w:rPr>
              <w:t>ti</w:t>
            </w:r>
            <w:proofErr w:type="spellEnd"/>
            <w:r w:rsidRPr="347DA7F3">
              <w:rPr>
                <w:rFonts w:ascii="Calibri" w:eastAsia="Calibri" w:hAnsi="Calibri" w:cs="Calibri"/>
                <w:sz w:val="18"/>
                <w:szCs w:val="18"/>
              </w:rPr>
              <w:t>.</w:t>
            </w:r>
            <w:r w:rsidRPr="347DA7F3">
              <w:rPr>
                <w:rFonts w:ascii="Calibri" w:eastAsia="Calibri" w:hAnsi="Calibri" w:cs="Calibri"/>
                <w:sz w:val="18"/>
                <w:szCs w:val="18"/>
                <w:lang w:val="en-GB"/>
              </w:rPr>
              <w:t> </w:t>
            </w:r>
          </w:p>
        </w:tc>
        <w:tc>
          <w:tcPr>
            <w:tcW w:w="1095" w:type="dxa"/>
            <w:tcBorders>
              <w:top w:val="single" w:sz="6" w:space="0" w:color="auto"/>
              <w:left w:val="single" w:sz="6" w:space="0" w:color="auto"/>
              <w:bottom w:val="single" w:sz="6" w:space="0" w:color="auto"/>
              <w:right w:val="single" w:sz="6" w:space="0" w:color="auto"/>
            </w:tcBorders>
          </w:tcPr>
          <w:p w14:paraId="41D0AF91" w14:textId="4D603827"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5227061</w:t>
            </w:r>
            <w:r w:rsidRPr="347DA7F3">
              <w:rPr>
                <w:rFonts w:ascii="Calibri" w:eastAsia="Calibri" w:hAnsi="Calibri" w:cs="Calibri"/>
                <w:sz w:val="18"/>
                <w:szCs w:val="18"/>
                <w:lang w:val="en-GB"/>
              </w:rPr>
              <w:t> </w:t>
            </w:r>
          </w:p>
        </w:tc>
      </w:tr>
      <w:tr w:rsidR="347DA7F3" w14:paraId="25D46FAE" w14:textId="77777777" w:rsidTr="347DA7F3">
        <w:trPr>
          <w:trHeight w:val="165"/>
        </w:trPr>
        <w:tc>
          <w:tcPr>
            <w:tcW w:w="555" w:type="dxa"/>
            <w:tcBorders>
              <w:top w:val="single" w:sz="6" w:space="0" w:color="auto"/>
              <w:left w:val="single" w:sz="6" w:space="0" w:color="auto"/>
              <w:bottom w:val="single" w:sz="6" w:space="0" w:color="auto"/>
              <w:right w:val="single" w:sz="6" w:space="0" w:color="auto"/>
            </w:tcBorders>
          </w:tcPr>
          <w:p w14:paraId="19DFFD71" w14:textId="6102A015"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16</w:t>
            </w:r>
            <w:r w:rsidRPr="347DA7F3">
              <w:rPr>
                <w:rFonts w:ascii="Calibri" w:eastAsia="Calibri" w:hAnsi="Calibri" w:cs="Calibri"/>
                <w:sz w:val="18"/>
                <w:szCs w:val="18"/>
                <w:lang w:val="en-GB"/>
              </w:rPr>
              <w:t> </w:t>
            </w:r>
          </w:p>
        </w:tc>
        <w:tc>
          <w:tcPr>
            <w:tcW w:w="11325" w:type="dxa"/>
            <w:tcBorders>
              <w:top w:val="single" w:sz="6" w:space="0" w:color="auto"/>
              <w:left w:val="single" w:sz="6" w:space="0" w:color="auto"/>
              <w:bottom w:val="single" w:sz="6" w:space="0" w:color="auto"/>
              <w:right w:val="single" w:sz="6" w:space="0" w:color="auto"/>
            </w:tcBorders>
          </w:tcPr>
          <w:p w14:paraId="572B00FE" w14:textId="468A9AC4"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treatment outcome/ or biomarkers/</w:t>
            </w:r>
            <w:r w:rsidRPr="347DA7F3">
              <w:rPr>
                <w:rFonts w:ascii="Calibri" w:eastAsia="Calibri" w:hAnsi="Calibri" w:cs="Calibri"/>
                <w:sz w:val="18"/>
                <w:szCs w:val="18"/>
                <w:lang w:val="en-GB"/>
              </w:rPr>
              <w:t> </w:t>
            </w:r>
          </w:p>
        </w:tc>
        <w:tc>
          <w:tcPr>
            <w:tcW w:w="1095" w:type="dxa"/>
            <w:tcBorders>
              <w:top w:val="single" w:sz="6" w:space="0" w:color="auto"/>
              <w:left w:val="single" w:sz="6" w:space="0" w:color="auto"/>
              <w:bottom w:val="single" w:sz="6" w:space="0" w:color="auto"/>
              <w:right w:val="single" w:sz="6" w:space="0" w:color="auto"/>
            </w:tcBorders>
          </w:tcPr>
          <w:p w14:paraId="7F65F054" w14:textId="7541F4F7"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1309467</w:t>
            </w:r>
            <w:r w:rsidRPr="347DA7F3">
              <w:rPr>
                <w:rFonts w:ascii="Calibri" w:eastAsia="Calibri" w:hAnsi="Calibri" w:cs="Calibri"/>
                <w:sz w:val="18"/>
                <w:szCs w:val="18"/>
                <w:lang w:val="en-GB"/>
              </w:rPr>
              <w:t> </w:t>
            </w:r>
          </w:p>
        </w:tc>
      </w:tr>
      <w:tr w:rsidR="347DA7F3" w14:paraId="1828D938" w14:textId="77777777" w:rsidTr="347DA7F3">
        <w:trPr>
          <w:trHeight w:val="165"/>
        </w:trPr>
        <w:tc>
          <w:tcPr>
            <w:tcW w:w="555" w:type="dxa"/>
            <w:tcBorders>
              <w:top w:val="single" w:sz="6" w:space="0" w:color="auto"/>
              <w:left w:val="single" w:sz="6" w:space="0" w:color="auto"/>
              <w:bottom w:val="single" w:sz="6" w:space="0" w:color="auto"/>
              <w:right w:val="single" w:sz="6" w:space="0" w:color="auto"/>
            </w:tcBorders>
          </w:tcPr>
          <w:p w14:paraId="2571A07B" w14:textId="7097C51B"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17</w:t>
            </w:r>
            <w:r w:rsidRPr="347DA7F3">
              <w:rPr>
                <w:rFonts w:ascii="Calibri" w:eastAsia="Calibri" w:hAnsi="Calibri" w:cs="Calibri"/>
                <w:sz w:val="18"/>
                <w:szCs w:val="18"/>
                <w:lang w:val="en-GB"/>
              </w:rPr>
              <w:t> </w:t>
            </w:r>
          </w:p>
        </w:tc>
        <w:tc>
          <w:tcPr>
            <w:tcW w:w="11325" w:type="dxa"/>
            <w:tcBorders>
              <w:top w:val="single" w:sz="6" w:space="0" w:color="auto"/>
              <w:left w:val="single" w:sz="6" w:space="0" w:color="auto"/>
              <w:bottom w:val="single" w:sz="6" w:space="0" w:color="auto"/>
              <w:right w:val="single" w:sz="6" w:space="0" w:color="auto"/>
            </w:tcBorders>
          </w:tcPr>
          <w:p w14:paraId="0D1DBB8D" w14:textId="5EC15F56"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("risk factor*" or (risk adj predict*) or correlation* or biomarker* or causality or associate* or "predisposing factors" or "enabling factors" or "precipitating factors" or "reinforcing factors" or "patient reported outcome*" or prognosis* or prognostic* or mortality</w:t>
            </w:r>
            <w:proofErr w:type="gramStart"/>
            <w:r w:rsidRPr="347DA7F3">
              <w:rPr>
                <w:rFonts w:ascii="Calibri" w:eastAsia="Calibri" w:hAnsi="Calibri" w:cs="Calibri"/>
                <w:sz w:val="18"/>
                <w:szCs w:val="18"/>
              </w:rPr>
              <w:t>).</w:t>
            </w:r>
            <w:proofErr w:type="spellStart"/>
            <w:r w:rsidRPr="347DA7F3">
              <w:rPr>
                <w:rFonts w:ascii="Calibri" w:eastAsia="Calibri" w:hAnsi="Calibri" w:cs="Calibri"/>
                <w:sz w:val="18"/>
                <w:szCs w:val="18"/>
              </w:rPr>
              <w:t>ti</w:t>
            </w:r>
            <w:proofErr w:type="gramEnd"/>
            <w:r w:rsidRPr="347DA7F3">
              <w:rPr>
                <w:rFonts w:ascii="Calibri" w:eastAsia="Calibri" w:hAnsi="Calibri" w:cs="Calibri"/>
                <w:sz w:val="18"/>
                <w:szCs w:val="18"/>
              </w:rPr>
              <w:t>,ab</w:t>
            </w:r>
            <w:proofErr w:type="spellEnd"/>
            <w:r w:rsidRPr="347DA7F3">
              <w:rPr>
                <w:rFonts w:ascii="Calibri" w:eastAsia="Calibri" w:hAnsi="Calibri" w:cs="Calibri"/>
                <w:sz w:val="18"/>
                <w:szCs w:val="18"/>
              </w:rPr>
              <w:t>.</w:t>
            </w:r>
            <w:r w:rsidRPr="347DA7F3">
              <w:rPr>
                <w:rFonts w:ascii="Calibri" w:eastAsia="Calibri" w:hAnsi="Calibri" w:cs="Calibri"/>
                <w:sz w:val="18"/>
                <w:szCs w:val="18"/>
                <w:lang w:val="en-GB"/>
              </w:rPr>
              <w:t> </w:t>
            </w:r>
          </w:p>
        </w:tc>
        <w:tc>
          <w:tcPr>
            <w:tcW w:w="1095" w:type="dxa"/>
            <w:tcBorders>
              <w:top w:val="single" w:sz="6" w:space="0" w:color="auto"/>
              <w:left w:val="single" w:sz="6" w:space="0" w:color="auto"/>
              <w:bottom w:val="single" w:sz="6" w:space="0" w:color="auto"/>
              <w:right w:val="single" w:sz="6" w:space="0" w:color="auto"/>
            </w:tcBorders>
          </w:tcPr>
          <w:p w14:paraId="32E3FDF4" w14:textId="5789813C"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9531650</w:t>
            </w:r>
            <w:r w:rsidRPr="347DA7F3">
              <w:rPr>
                <w:rFonts w:ascii="Calibri" w:eastAsia="Calibri" w:hAnsi="Calibri" w:cs="Calibri"/>
                <w:sz w:val="18"/>
                <w:szCs w:val="18"/>
                <w:lang w:val="en-GB"/>
              </w:rPr>
              <w:t> </w:t>
            </w:r>
          </w:p>
        </w:tc>
      </w:tr>
      <w:tr w:rsidR="347DA7F3" w14:paraId="4386B8FD" w14:textId="77777777" w:rsidTr="347DA7F3">
        <w:trPr>
          <w:trHeight w:val="165"/>
        </w:trPr>
        <w:tc>
          <w:tcPr>
            <w:tcW w:w="555" w:type="dxa"/>
            <w:tcBorders>
              <w:top w:val="single" w:sz="6" w:space="0" w:color="auto"/>
              <w:left w:val="single" w:sz="6" w:space="0" w:color="auto"/>
              <w:bottom w:val="single" w:sz="6" w:space="0" w:color="auto"/>
              <w:right w:val="single" w:sz="6" w:space="0" w:color="auto"/>
            </w:tcBorders>
          </w:tcPr>
          <w:p w14:paraId="28DF5E6C" w14:textId="02C5F8B3"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lang w:val="en-GB"/>
              </w:rPr>
              <w:t>18</w:t>
            </w:r>
          </w:p>
        </w:tc>
        <w:tc>
          <w:tcPr>
            <w:tcW w:w="11325" w:type="dxa"/>
            <w:tcBorders>
              <w:top w:val="single" w:sz="6" w:space="0" w:color="auto"/>
              <w:left w:val="single" w:sz="6" w:space="0" w:color="auto"/>
              <w:bottom w:val="single" w:sz="6" w:space="0" w:color="auto"/>
              <w:right w:val="single" w:sz="6" w:space="0" w:color="auto"/>
            </w:tcBorders>
          </w:tcPr>
          <w:p w14:paraId="36C1DBB4" w14:textId="7C73597D"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15 or 16 or 17</w:t>
            </w:r>
            <w:r w:rsidRPr="347DA7F3">
              <w:rPr>
                <w:rFonts w:ascii="Calibri" w:eastAsia="Calibri" w:hAnsi="Calibri" w:cs="Calibri"/>
                <w:sz w:val="18"/>
                <w:szCs w:val="18"/>
                <w:lang w:val="en-GB"/>
              </w:rPr>
              <w:t> </w:t>
            </w:r>
          </w:p>
        </w:tc>
        <w:tc>
          <w:tcPr>
            <w:tcW w:w="1095" w:type="dxa"/>
            <w:tcBorders>
              <w:top w:val="single" w:sz="6" w:space="0" w:color="auto"/>
              <w:left w:val="single" w:sz="6" w:space="0" w:color="auto"/>
              <w:bottom w:val="single" w:sz="6" w:space="0" w:color="auto"/>
              <w:right w:val="single" w:sz="6" w:space="0" w:color="auto"/>
            </w:tcBorders>
          </w:tcPr>
          <w:p w14:paraId="0FEEE2D4" w14:textId="28B9FD52" w:rsidR="347DA7F3" w:rsidRDefault="347DA7F3" w:rsidP="347DA7F3">
            <w:pPr>
              <w:spacing w:after="0" w:line="240" w:lineRule="auto"/>
              <w:rPr>
                <w:rFonts w:ascii="Calibri" w:eastAsia="Calibri" w:hAnsi="Calibri" w:cs="Calibri"/>
                <w:sz w:val="18"/>
                <w:szCs w:val="18"/>
                <w:lang w:val="en-GB"/>
              </w:rPr>
            </w:pPr>
            <w:r w:rsidRPr="347DA7F3">
              <w:rPr>
                <w:rFonts w:ascii="Calibri" w:eastAsia="Calibri" w:hAnsi="Calibri" w:cs="Calibri"/>
                <w:sz w:val="18"/>
                <w:szCs w:val="18"/>
              </w:rPr>
              <w:t>1296414</w:t>
            </w:r>
            <w:r w:rsidR="43313A63" w:rsidRPr="347DA7F3">
              <w:rPr>
                <w:rFonts w:ascii="Calibri" w:eastAsia="Calibri" w:hAnsi="Calibri" w:cs="Calibri"/>
                <w:sz w:val="18"/>
                <w:szCs w:val="18"/>
              </w:rPr>
              <w:t>5</w:t>
            </w:r>
          </w:p>
        </w:tc>
      </w:tr>
      <w:tr w:rsidR="347DA7F3" w14:paraId="41B9E734" w14:textId="77777777" w:rsidTr="347DA7F3">
        <w:trPr>
          <w:trHeight w:val="165"/>
        </w:trPr>
        <w:tc>
          <w:tcPr>
            <w:tcW w:w="555" w:type="dxa"/>
            <w:tcBorders>
              <w:top w:val="single" w:sz="6" w:space="0" w:color="auto"/>
              <w:left w:val="single" w:sz="6" w:space="0" w:color="auto"/>
              <w:bottom w:val="single" w:sz="6" w:space="0" w:color="auto"/>
              <w:right w:val="single" w:sz="6" w:space="0" w:color="auto"/>
            </w:tcBorders>
          </w:tcPr>
          <w:p w14:paraId="1C60391B" w14:textId="46CFC7F0"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lang w:val="en-GB"/>
              </w:rPr>
              <w:t>19</w:t>
            </w:r>
          </w:p>
        </w:tc>
        <w:tc>
          <w:tcPr>
            <w:tcW w:w="11325" w:type="dxa"/>
            <w:tcBorders>
              <w:top w:val="single" w:sz="6" w:space="0" w:color="auto"/>
              <w:left w:val="single" w:sz="6" w:space="0" w:color="auto"/>
              <w:bottom w:val="single" w:sz="6" w:space="0" w:color="auto"/>
              <w:right w:val="single" w:sz="6" w:space="0" w:color="auto"/>
            </w:tcBorders>
          </w:tcPr>
          <w:p w14:paraId="406DE2E3" w14:textId="78D5E62C"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7 and 14 and 18</w:t>
            </w:r>
            <w:r w:rsidRPr="347DA7F3">
              <w:rPr>
                <w:rFonts w:ascii="Calibri" w:eastAsia="Calibri" w:hAnsi="Calibri" w:cs="Calibri"/>
                <w:sz w:val="18"/>
                <w:szCs w:val="18"/>
                <w:lang w:val="en-GB"/>
              </w:rPr>
              <w:t> </w:t>
            </w:r>
          </w:p>
        </w:tc>
        <w:tc>
          <w:tcPr>
            <w:tcW w:w="1095" w:type="dxa"/>
            <w:tcBorders>
              <w:top w:val="single" w:sz="6" w:space="0" w:color="auto"/>
              <w:left w:val="single" w:sz="6" w:space="0" w:color="auto"/>
              <w:bottom w:val="single" w:sz="6" w:space="0" w:color="auto"/>
              <w:right w:val="single" w:sz="6" w:space="0" w:color="auto"/>
            </w:tcBorders>
          </w:tcPr>
          <w:p w14:paraId="528C9EE6" w14:textId="0CEC92F1"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7508</w:t>
            </w:r>
            <w:r w:rsidRPr="347DA7F3">
              <w:rPr>
                <w:rFonts w:ascii="Calibri" w:eastAsia="Calibri" w:hAnsi="Calibri" w:cs="Calibri"/>
                <w:sz w:val="18"/>
                <w:szCs w:val="18"/>
                <w:lang w:val="en-GB"/>
              </w:rPr>
              <w:t> </w:t>
            </w:r>
          </w:p>
        </w:tc>
      </w:tr>
      <w:tr w:rsidR="347DA7F3" w14:paraId="22D86842" w14:textId="77777777" w:rsidTr="347DA7F3">
        <w:trPr>
          <w:trHeight w:val="165"/>
        </w:trPr>
        <w:tc>
          <w:tcPr>
            <w:tcW w:w="555" w:type="dxa"/>
            <w:tcBorders>
              <w:top w:val="single" w:sz="6" w:space="0" w:color="auto"/>
              <w:left w:val="single" w:sz="6" w:space="0" w:color="auto"/>
              <w:bottom w:val="single" w:sz="6" w:space="0" w:color="auto"/>
              <w:right w:val="single" w:sz="6" w:space="0" w:color="auto"/>
            </w:tcBorders>
          </w:tcPr>
          <w:p w14:paraId="3F72DFDC" w14:textId="5E9F5080"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lang w:val="en-GB"/>
              </w:rPr>
              <w:t>20</w:t>
            </w:r>
          </w:p>
        </w:tc>
        <w:tc>
          <w:tcPr>
            <w:tcW w:w="11325" w:type="dxa"/>
            <w:tcBorders>
              <w:top w:val="single" w:sz="6" w:space="0" w:color="auto"/>
              <w:left w:val="single" w:sz="6" w:space="0" w:color="auto"/>
              <w:bottom w:val="single" w:sz="6" w:space="0" w:color="auto"/>
              <w:right w:val="single" w:sz="6" w:space="0" w:color="auto"/>
            </w:tcBorders>
          </w:tcPr>
          <w:p w14:paraId="14680D50" w14:textId="01C6C780"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19 not (1 or 2)</w:t>
            </w:r>
            <w:r w:rsidRPr="347DA7F3">
              <w:rPr>
                <w:rFonts w:ascii="Calibri" w:eastAsia="Calibri" w:hAnsi="Calibri" w:cs="Calibri"/>
                <w:sz w:val="18"/>
                <w:szCs w:val="18"/>
                <w:lang w:val="en-GB"/>
              </w:rPr>
              <w:t> </w:t>
            </w:r>
          </w:p>
        </w:tc>
        <w:tc>
          <w:tcPr>
            <w:tcW w:w="1095" w:type="dxa"/>
            <w:tcBorders>
              <w:top w:val="single" w:sz="6" w:space="0" w:color="auto"/>
              <w:left w:val="single" w:sz="6" w:space="0" w:color="auto"/>
              <w:bottom w:val="single" w:sz="6" w:space="0" w:color="auto"/>
              <w:right w:val="single" w:sz="6" w:space="0" w:color="auto"/>
            </w:tcBorders>
          </w:tcPr>
          <w:p w14:paraId="1196598C" w14:textId="08B74FEF"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6866</w:t>
            </w:r>
            <w:r w:rsidRPr="347DA7F3">
              <w:rPr>
                <w:rFonts w:ascii="Calibri" w:eastAsia="Calibri" w:hAnsi="Calibri" w:cs="Calibri"/>
                <w:sz w:val="18"/>
                <w:szCs w:val="18"/>
                <w:lang w:val="en-GB"/>
              </w:rPr>
              <w:t> </w:t>
            </w:r>
          </w:p>
        </w:tc>
      </w:tr>
      <w:tr w:rsidR="347DA7F3" w14:paraId="6FB71D19" w14:textId="77777777" w:rsidTr="347DA7F3">
        <w:trPr>
          <w:trHeight w:val="165"/>
        </w:trPr>
        <w:tc>
          <w:tcPr>
            <w:tcW w:w="555" w:type="dxa"/>
            <w:tcBorders>
              <w:top w:val="single" w:sz="6" w:space="0" w:color="auto"/>
              <w:left w:val="single" w:sz="6" w:space="0" w:color="auto"/>
              <w:bottom w:val="single" w:sz="6" w:space="0" w:color="auto"/>
              <w:right w:val="single" w:sz="6" w:space="0" w:color="auto"/>
            </w:tcBorders>
          </w:tcPr>
          <w:p w14:paraId="2764A30A" w14:textId="10AABA0D"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21</w:t>
            </w:r>
            <w:r w:rsidRPr="347DA7F3">
              <w:rPr>
                <w:rFonts w:ascii="Calibri" w:eastAsia="Calibri" w:hAnsi="Calibri" w:cs="Calibri"/>
                <w:sz w:val="18"/>
                <w:szCs w:val="18"/>
                <w:lang w:val="en-GB"/>
              </w:rPr>
              <w:t> </w:t>
            </w:r>
          </w:p>
        </w:tc>
        <w:tc>
          <w:tcPr>
            <w:tcW w:w="11325" w:type="dxa"/>
            <w:tcBorders>
              <w:top w:val="single" w:sz="6" w:space="0" w:color="auto"/>
              <w:left w:val="single" w:sz="6" w:space="0" w:color="auto"/>
              <w:bottom w:val="single" w:sz="6" w:space="0" w:color="auto"/>
              <w:right w:val="single" w:sz="6" w:space="0" w:color="auto"/>
            </w:tcBorders>
          </w:tcPr>
          <w:p w14:paraId="3F7B0CBE" w14:textId="1511705F"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20 not ("bariatric surgery" or "gastric sleeve" or "gastric bypass").</w:t>
            </w:r>
            <w:proofErr w:type="spellStart"/>
            <w:r w:rsidRPr="347DA7F3">
              <w:rPr>
                <w:rFonts w:ascii="Calibri" w:eastAsia="Calibri" w:hAnsi="Calibri" w:cs="Calibri"/>
                <w:sz w:val="18"/>
                <w:szCs w:val="18"/>
              </w:rPr>
              <w:t>ti</w:t>
            </w:r>
            <w:proofErr w:type="spellEnd"/>
            <w:r w:rsidRPr="347DA7F3">
              <w:rPr>
                <w:rFonts w:ascii="Calibri" w:eastAsia="Calibri" w:hAnsi="Calibri" w:cs="Calibri"/>
                <w:sz w:val="18"/>
                <w:szCs w:val="18"/>
              </w:rPr>
              <w:t>.</w:t>
            </w:r>
            <w:r w:rsidRPr="347DA7F3">
              <w:rPr>
                <w:rFonts w:ascii="Calibri" w:eastAsia="Calibri" w:hAnsi="Calibri" w:cs="Calibri"/>
                <w:sz w:val="18"/>
                <w:szCs w:val="18"/>
                <w:lang w:val="en-GB"/>
              </w:rPr>
              <w:t> </w:t>
            </w:r>
          </w:p>
        </w:tc>
        <w:tc>
          <w:tcPr>
            <w:tcW w:w="1095" w:type="dxa"/>
            <w:tcBorders>
              <w:top w:val="single" w:sz="6" w:space="0" w:color="auto"/>
              <w:left w:val="single" w:sz="6" w:space="0" w:color="auto"/>
              <w:bottom w:val="single" w:sz="6" w:space="0" w:color="auto"/>
              <w:right w:val="single" w:sz="6" w:space="0" w:color="auto"/>
            </w:tcBorders>
          </w:tcPr>
          <w:p w14:paraId="41FC5E72" w14:textId="466F25B6"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6352</w:t>
            </w:r>
            <w:r w:rsidRPr="347DA7F3">
              <w:rPr>
                <w:rFonts w:ascii="Calibri" w:eastAsia="Calibri" w:hAnsi="Calibri" w:cs="Calibri"/>
                <w:sz w:val="18"/>
                <w:szCs w:val="18"/>
                <w:lang w:val="en-GB"/>
              </w:rPr>
              <w:t> </w:t>
            </w:r>
          </w:p>
        </w:tc>
      </w:tr>
      <w:tr w:rsidR="347DA7F3" w14:paraId="4B7C780C" w14:textId="77777777" w:rsidTr="347DA7F3">
        <w:trPr>
          <w:trHeight w:val="165"/>
        </w:trPr>
        <w:tc>
          <w:tcPr>
            <w:tcW w:w="555" w:type="dxa"/>
            <w:tcBorders>
              <w:top w:val="single" w:sz="6" w:space="0" w:color="auto"/>
              <w:left w:val="single" w:sz="6" w:space="0" w:color="auto"/>
              <w:bottom w:val="single" w:sz="6" w:space="0" w:color="auto"/>
              <w:right w:val="single" w:sz="6" w:space="0" w:color="auto"/>
            </w:tcBorders>
          </w:tcPr>
          <w:p w14:paraId="5E950031" w14:textId="2F962D70"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22</w:t>
            </w:r>
          </w:p>
        </w:tc>
        <w:tc>
          <w:tcPr>
            <w:tcW w:w="11325" w:type="dxa"/>
            <w:tcBorders>
              <w:top w:val="single" w:sz="6" w:space="0" w:color="auto"/>
              <w:left w:val="single" w:sz="6" w:space="0" w:color="auto"/>
              <w:bottom w:val="single" w:sz="6" w:space="0" w:color="auto"/>
              <w:right w:val="single" w:sz="6" w:space="0" w:color="auto"/>
            </w:tcBorders>
          </w:tcPr>
          <w:p w14:paraId="48204C65" w14:textId="2385708C"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 xml:space="preserve">Limit 21 to (article or article in press) </w:t>
            </w:r>
          </w:p>
        </w:tc>
        <w:tc>
          <w:tcPr>
            <w:tcW w:w="1095" w:type="dxa"/>
            <w:tcBorders>
              <w:top w:val="single" w:sz="6" w:space="0" w:color="auto"/>
              <w:left w:val="single" w:sz="6" w:space="0" w:color="auto"/>
              <w:bottom w:val="single" w:sz="6" w:space="0" w:color="auto"/>
              <w:right w:val="single" w:sz="6" w:space="0" w:color="auto"/>
            </w:tcBorders>
          </w:tcPr>
          <w:p w14:paraId="76A3A792" w14:textId="0EC5281A"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3284</w:t>
            </w:r>
            <w:r w:rsidRPr="347DA7F3">
              <w:rPr>
                <w:rFonts w:ascii="Calibri" w:eastAsia="Calibri" w:hAnsi="Calibri" w:cs="Calibri"/>
                <w:sz w:val="18"/>
                <w:szCs w:val="18"/>
                <w:lang w:val="en-GB"/>
              </w:rPr>
              <w:t> </w:t>
            </w:r>
          </w:p>
        </w:tc>
      </w:tr>
    </w:tbl>
    <w:p w14:paraId="3CBD624F" w14:textId="0D73B360" w:rsidR="347DA7F3" w:rsidRDefault="347DA7F3" w:rsidP="347DA7F3">
      <w:pPr>
        <w:spacing w:after="0"/>
        <w:rPr>
          <w:rFonts w:ascii="Calibri" w:eastAsia="Calibri" w:hAnsi="Calibri" w:cs="Calibri"/>
          <w:color w:val="000000" w:themeColor="text1"/>
          <w:sz w:val="22"/>
          <w:szCs w:val="22"/>
          <w:u w:val="single"/>
        </w:rPr>
      </w:pPr>
    </w:p>
    <w:p w14:paraId="7F517F7C" w14:textId="2BC7CAA5" w:rsidR="382BC0A6" w:rsidRDefault="382BC0A6" w:rsidP="347DA7F3">
      <w:pPr>
        <w:spacing w:after="0" w:line="276" w:lineRule="auto"/>
        <w:rPr>
          <w:rFonts w:ascii="Calibri" w:eastAsia="Calibri" w:hAnsi="Calibri" w:cs="Calibri"/>
          <w:color w:val="000000" w:themeColor="text1"/>
          <w:sz w:val="22"/>
          <w:szCs w:val="22"/>
        </w:rPr>
      </w:pPr>
      <w:r w:rsidRPr="347DA7F3">
        <w:rPr>
          <w:rFonts w:ascii="Calibri" w:eastAsia="Calibri" w:hAnsi="Calibri" w:cs="Calibri"/>
          <w:color w:val="000000" w:themeColor="text1"/>
          <w:sz w:val="22"/>
          <w:szCs w:val="22"/>
          <w:u w:val="single"/>
        </w:rPr>
        <w:t>OVID PsycINFO</w:t>
      </w:r>
      <w:r w:rsidRPr="347DA7F3">
        <w:rPr>
          <w:rFonts w:ascii="Calibri" w:eastAsia="Calibri" w:hAnsi="Calibri" w:cs="Calibri"/>
          <w:color w:val="000000" w:themeColor="text1"/>
          <w:sz w:val="22"/>
          <w:szCs w:val="22"/>
          <w:u w:val="single"/>
          <w:lang w:val="en-GB"/>
        </w:rPr>
        <w:t> </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70"/>
        <w:gridCol w:w="11328"/>
        <w:gridCol w:w="1095"/>
      </w:tblGrid>
      <w:tr w:rsidR="347DA7F3" w14:paraId="43693FB0" w14:textId="77777777" w:rsidTr="347DA7F3">
        <w:trPr>
          <w:trHeight w:val="165"/>
        </w:trPr>
        <w:tc>
          <w:tcPr>
            <w:tcW w:w="570" w:type="dxa"/>
            <w:tcBorders>
              <w:top w:val="single" w:sz="6" w:space="0" w:color="auto"/>
              <w:left w:val="single" w:sz="6" w:space="0" w:color="auto"/>
              <w:bottom w:val="single" w:sz="6" w:space="0" w:color="auto"/>
              <w:right w:val="single" w:sz="6" w:space="0" w:color="auto"/>
            </w:tcBorders>
          </w:tcPr>
          <w:p w14:paraId="69CE8144" w14:textId="6068ACAB"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1</w:t>
            </w:r>
            <w:r w:rsidRPr="347DA7F3">
              <w:rPr>
                <w:rStyle w:val="eop"/>
                <w:rFonts w:ascii="Calibri" w:eastAsia="Calibri" w:hAnsi="Calibri" w:cs="Calibri"/>
                <w:sz w:val="18"/>
                <w:szCs w:val="18"/>
                <w:lang w:val="en-GB"/>
              </w:rPr>
              <w:t> </w:t>
            </w:r>
          </w:p>
        </w:tc>
        <w:tc>
          <w:tcPr>
            <w:tcW w:w="11328" w:type="dxa"/>
            <w:tcBorders>
              <w:top w:val="single" w:sz="6" w:space="0" w:color="auto"/>
              <w:left w:val="single" w:sz="6" w:space="0" w:color="auto"/>
              <w:bottom w:val="single" w:sz="6" w:space="0" w:color="auto"/>
              <w:right w:val="single" w:sz="6" w:space="0" w:color="auto"/>
            </w:tcBorders>
          </w:tcPr>
          <w:p w14:paraId="4C8AF401" w14:textId="13C72BFA"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(exp Animals/ or exp Animal Research/) not (exp Human Females/ or exp Human Males/)</w:t>
            </w:r>
            <w:r w:rsidRPr="347DA7F3">
              <w:rPr>
                <w:rStyle w:val="eop"/>
                <w:rFonts w:ascii="Calibri" w:eastAsia="Calibri" w:hAnsi="Calibri" w:cs="Calibri"/>
                <w:sz w:val="18"/>
                <w:szCs w:val="18"/>
                <w:lang w:val="en-GB"/>
              </w:rPr>
              <w:t> </w:t>
            </w:r>
          </w:p>
        </w:tc>
        <w:tc>
          <w:tcPr>
            <w:tcW w:w="1095" w:type="dxa"/>
            <w:tcBorders>
              <w:top w:val="single" w:sz="6" w:space="0" w:color="auto"/>
              <w:left w:val="single" w:sz="6" w:space="0" w:color="auto"/>
              <w:bottom w:val="single" w:sz="6" w:space="0" w:color="auto"/>
              <w:right w:val="single" w:sz="6" w:space="0" w:color="auto"/>
            </w:tcBorders>
          </w:tcPr>
          <w:p w14:paraId="310621F3" w14:textId="4C60A2FE"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372643</w:t>
            </w:r>
            <w:r w:rsidRPr="347DA7F3">
              <w:rPr>
                <w:rStyle w:val="eop"/>
                <w:rFonts w:ascii="Calibri" w:eastAsia="Calibri" w:hAnsi="Calibri" w:cs="Calibri"/>
                <w:sz w:val="18"/>
                <w:szCs w:val="18"/>
                <w:lang w:val="en-GB"/>
              </w:rPr>
              <w:t> </w:t>
            </w:r>
          </w:p>
        </w:tc>
      </w:tr>
      <w:tr w:rsidR="347DA7F3" w14:paraId="56DAB056" w14:textId="77777777" w:rsidTr="347DA7F3">
        <w:trPr>
          <w:trHeight w:val="165"/>
        </w:trPr>
        <w:tc>
          <w:tcPr>
            <w:tcW w:w="570" w:type="dxa"/>
            <w:tcBorders>
              <w:top w:val="single" w:sz="6" w:space="0" w:color="auto"/>
              <w:left w:val="single" w:sz="6" w:space="0" w:color="auto"/>
              <w:bottom w:val="single" w:sz="6" w:space="0" w:color="auto"/>
              <w:right w:val="single" w:sz="6" w:space="0" w:color="auto"/>
            </w:tcBorders>
          </w:tcPr>
          <w:p w14:paraId="1C7E1427" w14:textId="0E05C684"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2</w:t>
            </w:r>
            <w:r w:rsidRPr="347DA7F3">
              <w:rPr>
                <w:rStyle w:val="eop"/>
                <w:rFonts w:ascii="Calibri" w:eastAsia="Calibri" w:hAnsi="Calibri" w:cs="Calibri"/>
                <w:sz w:val="18"/>
                <w:szCs w:val="18"/>
                <w:lang w:val="en-GB"/>
              </w:rPr>
              <w:t> </w:t>
            </w:r>
          </w:p>
        </w:tc>
        <w:tc>
          <w:tcPr>
            <w:tcW w:w="11328" w:type="dxa"/>
            <w:tcBorders>
              <w:top w:val="single" w:sz="6" w:space="0" w:color="auto"/>
              <w:left w:val="single" w:sz="6" w:space="0" w:color="auto"/>
              <w:bottom w:val="single" w:sz="6" w:space="0" w:color="auto"/>
              <w:right w:val="single" w:sz="6" w:space="0" w:color="auto"/>
            </w:tcBorders>
          </w:tcPr>
          <w:p w14:paraId="3FC2480F" w14:textId="02990CE7"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("100" or "120" or "140" or "160" or "180" or "200").ag.</w:t>
            </w:r>
            <w:r w:rsidRPr="347DA7F3">
              <w:rPr>
                <w:rStyle w:val="eop"/>
                <w:rFonts w:ascii="Calibri" w:eastAsia="Calibri" w:hAnsi="Calibri" w:cs="Calibri"/>
                <w:sz w:val="18"/>
                <w:szCs w:val="18"/>
                <w:lang w:val="en-GB"/>
              </w:rPr>
              <w:t> </w:t>
            </w:r>
          </w:p>
        </w:tc>
        <w:tc>
          <w:tcPr>
            <w:tcW w:w="1095" w:type="dxa"/>
            <w:tcBorders>
              <w:top w:val="single" w:sz="6" w:space="0" w:color="auto"/>
              <w:left w:val="single" w:sz="6" w:space="0" w:color="auto"/>
              <w:bottom w:val="single" w:sz="6" w:space="0" w:color="auto"/>
              <w:right w:val="single" w:sz="6" w:space="0" w:color="auto"/>
            </w:tcBorders>
          </w:tcPr>
          <w:p w14:paraId="52783A25" w14:textId="10597186"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870633</w:t>
            </w:r>
            <w:r w:rsidRPr="347DA7F3">
              <w:rPr>
                <w:rStyle w:val="eop"/>
                <w:rFonts w:ascii="Calibri" w:eastAsia="Calibri" w:hAnsi="Calibri" w:cs="Calibri"/>
                <w:sz w:val="18"/>
                <w:szCs w:val="18"/>
                <w:lang w:val="en-GB"/>
              </w:rPr>
              <w:t> </w:t>
            </w:r>
          </w:p>
        </w:tc>
      </w:tr>
      <w:tr w:rsidR="347DA7F3" w14:paraId="1E482618" w14:textId="77777777" w:rsidTr="347DA7F3">
        <w:trPr>
          <w:trHeight w:val="165"/>
        </w:trPr>
        <w:tc>
          <w:tcPr>
            <w:tcW w:w="570" w:type="dxa"/>
            <w:tcBorders>
              <w:top w:val="single" w:sz="6" w:space="0" w:color="auto"/>
              <w:left w:val="single" w:sz="6" w:space="0" w:color="auto"/>
              <w:bottom w:val="single" w:sz="6" w:space="0" w:color="auto"/>
              <w:right w:val="single" w:sz="6" w:space="0" w:color="auto"/>
            </w:tcBorders>
          </w:tcPr>
          <w:p w14:paraId="0D91027E" w14:textId="61884185"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3</w:t>
            </w:r>
            <w:r w:rsidRPr="347DA7F3">
              <w:rPr>
                <w:rStyle w:val="eop"/>
                <w:rFonts w:ascii="Calibri" w:eastAsia="Calibri" w:hAnsi="Calibri" w:cs="Calibri"/>
                <w:sz w:val="18"/>
                <w:szCs w:val="18"/>
                <w:lang w:val="en-GB"/>
              </w:rPr>
              <w:t> </w:t>
            </w:r>
          </w:p>
        </w:tc>
        <w:tc>
          <w:tcPr>
            <w:tcW w:w="11328" w:type="dxa"/>
            <w:tcBorders>
              <w:top w:val="single" w:sz="6" w:space="0" w:color="auto"/>
              <w:left w:val="single" w:sz="6" w:space="0" w:color="auto"/>
              <w:bottom w:val="single" w:sz="6" w:space="0" w:color="auto"/>
              <w:right w:val="single" w:sz="6" w:space="0" w:color="auto"/>
            </w:tcBorders>
          </w:tcPr>
          <w:p w14:paraId="37C7ABCE" w14:textId="700FF043"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("300" or "320" or "340" or "360" or "380" or "390").ag.</w:t>
            </w:r>
            <w:r w:rsidRPr="347DA7F3">
              <w:rPr>
                <w:rStyle w:val="eop"/>
                <w:rFonts w:ascii="Calibri" w:eastAsia="Calibri" w:hAnsi="Calibri" w:cs="Calibri"/>
                <w:sz w:val="18"/>
                <w:szCs w:val="18"/>
                <w:lang w:val="en-GB"/>
              </w:rPr>
              <w:t> </w:t>
            </w:r>
          </w:p>
        </w:tc>
        <w:tc>
          <w:tcPr>
            <w:tcW w:w="1095" w:type="dxa"/>
            <w:tcBorders>
              <w:top w:val="single" w:sz="6" w:space="0" w:color="auto"/>
              <w:left w:val="single" w:sz="6" w:space="0" w:color="auto"/>
              <w:bottom w:val="single" w:sz="6" w:space="0" w:color="auto"/>
              <w:right w:val="single" w:sz="6" w:space="0" w:color="auto"/>
            </w:tcBorders>
          </w:tcPr>
          <w:p w14:paraId="7316F0F2" w14:textId="640324D9"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2184092</w:t>
            </w:r>
            <w:r w:rsidRPr="347DA7F3">
              <w:rPr>
                <w:rStyle w:val="eop"/>
                <w:rFonts w:ascii="Calibri" w:eastAsia="Calibri" w:hAnsi="Calibri" w:cs="Calibri"/>
                <w:sz w:val="18"/>
                <w:szCs w:val="18"/>
                <w:lang w:val="en-GB"/>
              </w:rPr>
              <w:t> </w:t>
            </w:r>
          </w:p>
        </w:tc>
      </w:tr>
      <w:tr w:rsidR="347DA7F3" w14:paraId="4D94AB0A" w14:textId="77777777" w:rsidTr="347DA7F3">
        <w:trPr>
          <w:trHeight w:val="345"/>
        </w:trPr>
        <w:tc>
          <w:tcPr>
            <w:tcW w:w="570" w:type="dxa"/>
            <w:tcBorders>
              <w:top w:val="single" w:sz="6" w:space="0" w:color="auto"/>
              <w:left w:val="single" w:sz="6" w:space="0" w:color="auto"/>
              <w:bottom w:val="single" w:sz="6" w:space="0" w:color="auto"/>
              <w:right w:val="single" w:sz="6" w:space="0" w:color="auto"/>
            </w:tcBorders>
          </w:tcPr>
          <w:p w14:paraId="5B4DC1ED" w14:textId="76F0DF92"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4</w:t>
            </w:r>
            <w:r w:rsidRPr="347DA7F3">
              <w:rPr>
                <w:rStyle w:val="eop"/>
                <w:rFonts w:ascii="Calibri" w:eastAsia="Calibri" w:hAnsi="Calibri" w:cs="Calibri"/>
                <w:sz w:val="18"/>
                <w:szCs w:val="18"/>
                <w:lang w:val="en-GB"/>
              </w:rPr>
              <w:t> </w:t>
            </w:r>
          </w:p>
        </w:tc>
        <w:tc>
          <w:tcPr>
            <w:tcW w:w="11328" w:type="dxa"/>
            <w:tcBorders>
              <w:top w:val="single" w:sz="6" w:space="0" w:color="auto"/>
              <w:left w:val="single" w:sz="6" w:space="0" w:color="auto"/>
              <w:bottom w:val="single" w:sz="6" w:space="0" w:color="auto"/>
              <w:right w:val="single" w:sz="6" w:space="0" w:color="auto"/>
            </w:tcBorders>
          </w:tcPr>
          <w:p w14:paraId="15397253" w14:textId="7C41E783"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2 not 3</w:t>
            </w:r>
            <w:r w:rsidRPr="347DA7F3">
              <w:rPr>
                <w:rStyle w:val="eop"/>
                <w:rFonts w:ascii="Calibri" w:eastAsia="Calibri" w:hAnsi="Calibri" w:cs="Calibri"/>
                <w:sz w:val="18"/>
                <w:szCs w:val="18"/>
                <w:lang w:val="en-GB"/>
              </w:rPr>
              <w:t> </w:t>
            </w:r>
          </w:p>
        </w:tc>
        <w:tc>
          <w:tcPr>
            <w:tcW w:w="1095" w:type="dxa"/>
            <w:tcBorders>
              <w:top w:val="single" w:sz="6" w:space="0" w:color="auto"/>
              <w:left w:val="single" w:sz="6" w:space="0" w:color="auto"/>
              <w:bottom w:val="single" w:sz="6" w:space="0" w:color="auto"/>
              <w:right w:val="single" w:sz="6" w:space="0" w:color="auto"/>
            </w:tcBorders>
          </w:tcPr>
          <w:p w14:paraId="54DF8D22" w14:textId="4AD960DE"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548788</w:t>
            </w:r>
            <w:r w:rsidRPr="347DA7F3">
              <w:rPr>
                <w:rStyle w:val="eop"/>
                <w:rFonts w:ascii="Calibri" w:eastAsia="Calibri" w:hAnsi="Calibri" w:cs="Calibri"/>
                <w:sz w:val="18"/>
                <w:szCs w:val="18"/>
                <w:lang w:val="en-GB"/>
              </w:rPr>
              <w:t> </w:t>
            </w:r>
          </w:p>
        </w:tc>
      </w:tr>
      <w:tr w:rsidR="347DA7F3" w14:paraId="16EFD38B" w14:textId="77777777" w:rsidTr="347DA7F3">
        <w:trPr>
          <w:trHeight w:val="165"/>
        </w:trPr>
        <w:tc>
          <w:tcPr>
            <w:tcW w:w="570" w:type="dxa"/>
            <w:tcBorders>
              <w:top w:val="single" w:sz="6" w:space="0" w:color="auto"/>
              <w:left w:val="single" w:sz="6" w:space="0" w:color="auto"/>
              <w:bottom w:val="single" w:sz="6" w:space="0" w:color="auto"/>
              <w:right w:val="single" w:sz="6" w:space="0" w:color="auto"/>
            </w:tcBorders>
          </w:tcPr>
          <w:p w14:paraId="56D91728" w14:textId="3B9CA7E7"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5</w:t>
            </w:r>
            <w:r w:rsidRPr="347DA7F3">
              <w:rPr>
                <w:rStyle w:val="eop"/>
                <w:rFonts w:ascii="Calibri" w:eastAsia="Calibri" w:hAnsi="Calibri" w:cs="Calibri"/>
                <w:sz w:val="18"/>
                <w:szCs w:val="18"/>
                <w:lang w:val="en-GB"/>
              </w:rPr>
              <w:t> </w:t>
            </w:r>
          </w:p>
        </w:tc>
        <w:tc>
          <w:tcPr>
            <w:tcW w:w="11328" w:type="dxa"/>
            <w:tcBorders>
              <w:top w:val="single" w:sz="6" w:space="0" w:color="auto"/>
              <w:left w:val="single" w:sz="6" w:space="0" w:color="auto"/>
              <w:bottom w:val="single" w:sz="6" w:space="0" w:color="auto"/>
              <w:right w:val="single" w:sz="6" w:space="0" w:color="auto"/>
            </w:tcBorders>
          </w:tcPr>
          <w:p w14:paraId="0E2C5222" w14:textId="0A79EC0E"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w:t>
            </w:r>
            <w:proofErr w:type="spellStart"/>
            <w:r w:rsidRPr="347DA7F3">
              <w:rPr>
                <w:rStyle w:val="normaltextrun"/>
                <w:rFonts w:ascii="Calibri" w:eastAsia="Calibri" w:hAnsi="Calibri" w:cs="Calibri"/>
                <w:sz w:val="18"/>
                <w:szCs w:val="18"/>
              </w:rPr>
              <w:t>randomis</w:t>
            </w:r>
            <w:proofErr w:type="spellEnd"/>
            <w:r w:rsidRPr="347DA7F3">
              <w:rPr>
                <w:rStyle w:val="normaltextrun"/>
                <w:rFonts w:ascii="Calibri" w:eastAsia="Calibri" w:hAnsi="Calibri" w:cs="Calibri"/>
                <w:sz w:val="18"/>
                <w:szCs w:val="18"/>
              </w:rPr>
              <w:t xml:space="preserve">* or </w:t>
            </w:r>
            <w:proofErr w:type="spellStart"/>
            <w:r w:rsidRPr="347DA7F3">
              <w:rPr>
                <w:rStyle w:val="normaltextrun"/>
                <w:rFonts w:ascii="Calibri" w:eastAsia="Calibri" w:hAnsi="Calibri" w:cs="Calibri"/>
                <w:sz w:val="18"/>
                <w:szCs w:val="18"/>
              </w:rPr>
              <w:t>randomiz</w:t>
            </w:r>
            <w:proofErr w:type="spellEnd"/>
            <w:r w:rsidRPr="347DA7F3">
              <w:rPr>
                <w:rStyle w:val="normaltextrun"/>
                <w:rFonts w:ascii="Calibri" w:eastAsia="Calibri" w:hAnsi="Calibri" w:cs="Calibri"/>
                <w:sz w:val="18"/>
                <w:szCs w:val="18"/>
              </w:rPr>
              <w:t xml:space="preserve">* or randomly or trial or multicenter or "multi center" or </w:t>
            </w:r>
            <w:proofErr w:type="spellStart"/>
            <w:r w:rsidRPr="347DA7F3">
              <w:rPr>
                <w:rStyle w:val="normaltextrun"/>
                <w:rFonts w:ascii="Calibri" w:eastAsia="Calibri" w:hAnsi="Calibri" w:cs="Calibri"/>
                <w:sz w:val="18"/>
                <w:szCs w:val="18"/>
              </w:rPr>
              <w:t>multicentre</w:t>
            </w:r>
            <w:proofErr w:type="spellEnd"/>
            <w:r w:rsidRPr="347DA7F3">
              <w:rPr>
                <w:rStyle w:val="normaltextrun"/>
                <w:rFonts w:ascii="Calibri" w:eastAsia="Calibri" w:hAnsi="Calibri" w:cs="Calibri"/>
                <w:sz w:val="18"/>
                <w:szCs w:val="18"/>
              </w:rPr>
              <w:t xml:space="preserve"> or "multi </w:t>
            </w:r>
            <w:proofErr w:type="spellStart"/>
            <w:r w:rsidRPr="347DA7F3">
              <w:rPr>
                <w:rStyle w:val="normaltextrun"/>
                <w:rFonts w:ascii="Calibri" w:eastAsia="Calibri" w:hAnsi="Calibri" w:cs="Calibri"/>
                <w:sz w:val="18"/>
                <w:szCs w:val="18"/>
              </w:rPr>
              <w:t>centre</w:t>
            </w:r>
            <w:proofErr w:type="spellEnd"/>
            <w:r w:rsidRPr="347DA7F3">
              <w:rPr>
                <w:rStyle w:val="normaltextrun"/>
                <w:rFonts w:ascii="Calibri" w:eastAsia="Calibri" w:hAnsi="Calibri" w:cs="Calibri"/>
                <w:sz w:val="18"/>
                <w:szCs w:val="18"/>
              </w:rPr>
              <w:t>" or intervention? or controlled or (control adj group?) or (before adj5 after) or (pre adj5 post) or ((pretest or "</w:t>
            </w:r>
            <w:proofErr w:type="spellStart"/>
            <w:r w:rsidRPr="347DA7F3">
              <w:rPr>
                <w:rStyle w:val="normaltextrun"/>
                <w:rFonts w:ascii="Calibri" w:eastAsia="Calibri" w:hAnsi="Calibri" w:cs="Calibri"/>
                <w:sz w:val="18"/>
                <w:szCs w:val="18"/>
              </w:rPr>
              <w:t>pre test</w:t>
            </w:r>
            <w:proofErr w:type="spellEnd"/>
            <w:r w:rsidRPr="347DA7F3">
              <w:rPr>
                <w:rStyle w:val="normaltextrun"/>
                <w:rFonts w:ascii="Calibri" w:eastAsia="Calibri" w:hAnsi="Calibri" w:cs="Calibri"/>
                <w:sz w:val="18"/>
                <w:szCs w:val="18"/>
              </w:rPr>
              <w:t>") and (posttest or "</w:t>
            </w:r>
            <w:proofErr w:type="spellStart"/>
            <w:r w:rsidRPr="347DA7F3">
              <w:rPr>
                <w:rStyle w:val="normaltextrun"/>
                <w:rFonts w:ascii="Calibri" w:eastAsia="Calibri" w:hAnsi="Calibri" w:cs="Calibri"/>
                <w:sz w:val="18"/>
                <w:szCs w:val="18"/>
              </w:rPr>
              <w:t>post test</w:t>
            </w:r>
            <w:proofErr w:type="spellEnd"/>
            <w:r w:rsidRPr="347DA7F3">
              <w:rPr>
                <w:rStyle w:val="normaltextrun"/>
                <w:rFonts w:ascii="Calibri" w:eastAsia="Calibri" w:hAnsi="Calibri" w:cs="Calibri"/>
                <w:sz w:val="18"/>
                <w:szCs w:val="18"/>
              </w:rPr>
              <w:t xml:space="preserve">")) or </w:t>
            </w:r>
            <w:proofErr w:type="spellStart"/>
            <w:r w:rsidRPr="347DA7F3">
              <w:rPr>
                <w:rStyle w:val="normaltextrun"/>
                <w:rFonts w:ascii="Calibri" w:eastAsia="Calibri" w:hAnsi="Calibri" w:cs="Calibri"/>
                <w:sz w:val="18"/>
                <w:szCs w:val="18"/>
              </w:rPr>
              <w:t>quasiexperiment</w:t>
            </w:r>
            <w:proofErr w:type="spellEnd"/>
            <w:r w:rsidRPr="347DA7F3">
              <w:rPr>
                <w:rStyle w:val="normaltextrun"/>
                <w:rFonts w:ascii="Calibri" w:eastAsia="Calibri" w:hAnsi="Calibri" w:cs="Calibri"/>
                <w:sz w:val="18"/>
                <w:szCs w:val="18"/>
              </w:rPr>
              <w:t xml:space="preserve">* or quasi experiment* or </w:t>
            </w:r>
            <w:proofErr w:type="spellStart"/>
            <w:r w:rsidRPr="347DA7F3">
              <w:rPr>
                <w:rStyle w:val="normaltextrun"/>
                <w:rFonts w:ascii="Calibri" w:eastAsia="Calibri" w:hAnsi="Calibri" w:cs="Calibri"/>
                <w:sz w:val="18"/>
                <w:szCs w:val="18"/>
              </w:rPr>
              <w:t>evaluat</w:t>
            </w:r>
            <w:proofErr w:type="spellEnd"/>
            <w:r w:rsidRPr="347DA7F3">
              <w:rPr>
                <w:rStyle w:val="normaltextrun"/>
                <w:rFonts w:ascii="Calibri" w:eastAsia="Calibri" w:hAnsi="Calibri" w:cs="Calibri"/>
                <w:sz w:val="18"/>
                <w:szCs w:val="18"/>
              </w:rPr>
              <w:t xml:space="preserve">* or "repeated </w:t>
            </w:r>
            <w:proofErr w:type="spellStart"/>
            <w:r w:rsidRPr="347DA7F3">
              <w:rPr>
                <w:rStyle w:val="normaltextrun"/>
                <w:rFonts w:ascii="Calibri" w:eastAsia="Calibri" w:hAnsi="Calibri" w:cs="Calibri"/>
                <w:sz w:val="18"/>
                <w:szCs w:val="18"/>
              </w:rPr>
              <w:t>measur</w:t>
            </w:r>
            <w:proofErr w:type="spellEnd"/>
            <w:r w:rsidRPr="347DA7F3">
              <w:rPr>
                <w:rStyle w:val="normaltextrun"/>
                <w:rFonts w:ascii="Calibri" w:eastAsia="Calibri" w:hAnsi="Calibri" w:cs="Calibri"/>
                <w:sz w:val="18"/>
                <w:szCs w:val="18"/>
              </w:rPr>
              <w:t>*"</w:t>
            </w:r>
            <w:proofErr w:type="gramStart"/>
            <w:r w:rsidRPr="347DA7F3">
              <w:rPr>
                <w:rStyle w:val="normaltextrun"/>
                <w:rFonts w:ascii="Calibri" w:eastAsia="Calibri" w:hAnsi="Calibri" w:cs="Calibri"/>
                <w:sz w:val="18"/>
                <w:szCs w:val="18"/>
              </w:rPr>
              <w:t>).</w:t>
            </w:r>
            <w:proofErr w:type="spellStart"/>
            <w:r w:rsidRPr="347DA7F3">
              <w:rPr>
                <w:rStyle w:val="normaltextrun"/>
                <w:rFonts w:ascii="Calibri" w:eastAsia="Calibri" w:hAnsi="Calibri" w:cs="Calibri"/>
                <w:sz w:val="18"/>
                <w:szCs w:val="18"/>
              </w:rPr>
              <w:t>ti</w:t>
            </w:r>
            <w:proofErr w:type="gramEnd"/>
            <w:r w:rsidRPr="347DA7F3">
              <w:rPr>
                <w:rStyle w:val="normaltextrun"/>
                <w:rFonts w:ascii="Calibri" w:eastAsia="Calibri" w:hAnsi="Calibri" w:cs="Calibri"/>
                <w:sz w:val="18"/>
                <w:szCs w:val="18"/>
              </w:rPr>
              <w:t>,ab</w:t>
            </w:r>
            <w:proofErr w:type="spellEnd"/>
            <w:r w:rsidRPr="347DA7F3">
              <w:rPr>
                <w:rStyle w:val="normaltextrun"/>
                <w:rFonts w:ascii="Calibri" w:eastAsia="Calibri" w:hAnsi="Calibri" w:cs="Calibri"/>
                <w:sz w:val="18"/>
                <w:szCs w:val="18"/>
              </w:rPr>
              <w:t>.</w:t>
            </w:r>
            <w:r w:rsidRPr="347DA7F3">
              <w:rPr>
                <w:rStyle w:val="eop"/>
                <w:rFonts w:ascii="Calibri" w:eastAsia="Calibri" w:hAnsi="Calibri" w:cs="Calibri"/>
                <w:sz w:val="18"/>
                <w:szCs w:val="18"/>
                <w:lang w:val="en-GB"/>
              </w:rPr>
              <w:t> </w:t>
            </w:r>
          </w:p>
        </w:tc>
        <w:tc>
          <w:tcPr>
            <w:tcW w:w="1095" w:type="dxa"/>
            <w:tcBorders>
              <w:top w:val="single" w:sz="6" w:space="0" w:color="auto"/>
              <w:left w:val="single" w:sz="6" w:space="0" w:color="auto"/>
              <w:bottom w:val="single" w:sz="6" w:space="0" w:color="auto"/>
              <w:right w:val="single" w:sz="6" w:space="0" w:color="auto"/>
            </w:tcBorders>
          </w:tcPr>
          <w:p w14:paraId="106945D8" w14:textId="1642EA5D"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1264572</w:t>
            </w:r>
            <w:r w:rsidRPr="347DA7F3">
              <w:rPr>
                <w:rStyle w:val="eop"/>
                <w:rFonts w:ascii="Calibri" w:eastAsia="Calibri" w:hAnsi="Calibri" w:cs="Calibri"/>
                <w:sz w:val="18"/>
                <w:szCs w:val="18"/>
                <w:lang w:val="en-GB"/>
              </w:rPr>
              <w:t> </w:t>
            </w:r>
          </w:p>
        </w:tc>
      </w:tr>
      <w:tr w:rsidR="347DA7F3" w14:paraId="47420F38" w14:textId="77777777" w:rsidTr="347DA7F3">
        <w:trPr>
          <w:trHeight w:val="165"/>
        </w:trPr>
        <w:tc>
          <w:tcPr>
            <w:tcW w:w="570" w:type="dxa"/>
            <w:tcBorders>
              <w:top w:val="single" w:sz="6" w:space="0" w:color="auto"/>
              <w:left w:val="single" w:sz="6" w:space="0" w:color="auto"/>
              <w:bottom w:val="single" w:sz="6" w:space="0" w:color="auto"/>
              <w:right w:val="single" w:sz="6" w:space="0" w:color="auto"/>
            </w:tcBorders>
          </w:tcPr>
          <w:p w14:paraId="6676F79E" w14:textId="1AFF403F"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6</w:t>
            </w:r>
            <w:r w:rsidRPr="347DA7F3">
              <w:rPr>
                <w:rStyle w:val="eop"/>
                <w:rFonts w:ascii="Calibri" w:eastAsia="Calibri" w:hAnsi="Calibri" w:cs="Calibri"/>
                <w:sz w:val="18"/>
                <w:szCs w:val="18"/>
                <w:lang w:val="en-GB"/>
              </w:rPr>
              <w:t> </w:t>
            </w:r>
          </w:p>
        </w:tc>
        <w:tc>
          <w:tcPr>
            <w:tcW w:w="11328" w:type="dxa"/>
            <w:tcBorders>
              <w:top w:val="single" w:sz="6" w:space="0" w:color="auto"/>
              <w:left w:val="single" w:sz="6" w:space="0" w:color="auto"/>
              <w:bottom w:val="single" w:sz="6" w:space="0" w:color="auto"/>
              <w:right w:val="single" w:sz="6" w:space="0" w:color="auto"/>
            </w:tcBorders>
          </w:tcPr>
          <w:p w14:paraId="224C4886" w14:textId="73BEF144"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(systematic review or literature review).</w:t>
            </w:r>
            <w:proofErr w:type="spellStart"/>
            <w:r w:rsidRPr="347DA7F3">
              <w:rPr>
                <w:rStyle w:val="normaltextrun"/>
                <w:rFonts w:ascii="Calibri" w:eastAsia="Calibri" w:hAnsi="Calibri" w:cs="Calibri"/>
                <w:sz w:val="18"/>
                <w:szCs w:val="18"/>
              </w:rPr>
              <w:t>ti</w:t>
            </w:r>
            <w:proofErr w:type="spellEnd"/>
            <w:r w:rsidRPr="347DA7F3">
              <w:rPr>
                <w:rStyle w:val="normaltextrun"/>
                <w:rFonts w:ascii="Calibri" w:eastAsia="Calibri" w:hAnsi="Calibri" w:cs="Calibri"/>
                <w:sz w:val="18"/>
                <w:szCs w:val="18"/>
              </w:rPr>
              <w:t>.</w:t>
            </w:r>
            <w:r w:rsidRPr="347DA7F3">
              <w:rPr>
                <w:rStyle w:val="eop"/>
                <w:rFonts w:ascii="Calibri" w:eastAsia="Calibri" w:hAnsi="Calibri" w:cs="Calibri"/>
                <w:sz w:val="18"/>
                <w:szCs w:val="18"/>
                <w:lang w:val="en-GB"/>
              </w:rPr>
              <w:t> </w:t>
            </w:r>
          </w:p>
        </w:tc>
        <w:tc>
          <w:tcPr>
            <w:tcW w:w="1095" w:type="dxa"/>
            <w:tcBorders>
              <w:top w:val="single" w:sz="6" w:space="0" w:color="auto"/>
              <w:left w:val="single" w:sz="6" w:space="0" w:color="auto"/>
              <w:bottom w:val="single" w:sz="6" w:space="0" w:color="auto"/>
              <w:right w:val="single" w:sz="6" w:space="0" w:color="auto"/>
            </w:tcBorders>
          </w:tcPr>
          <w:p w14:paraId="1F5BC7A8" w14:textId="04318822"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37097</w:t>
            </w:r>
            <w:r w:rsidRPr="347DA7F3">
              <w:rPr>
                <w:rStyle w:val="eop"/>
                <w:rFonts w:ascii="Calibri" w:eastAsia="Calibri" w:hAnsi="Calibri" w:cs="Calibri"/>
                <w:sz w:val="18"/>
                <w:szCs w:val="18"/>
                <w:lang w:val="en-GB"/>
              </w:rPr>
              <w:t> </w:t>
            </w:r>
          </w:p>
        </w:tc>
      </w:tr>
      <w:tr w:rsidR="347DA7F3" w14:paraId="0A3825B8" w14:textId="77777777" w:rsidTr="347DA7F3">
        <w:trPr>
          <w:trHeight w:val="165"/>
        </w:trPr>
        <w:tc>
          <w:tcPr>
            <w:tcW w:w="570" w:type="dxa"/>
            <w:tcBorders>
              <w:top w:val="single" w:sz="6" w:space="0" w:color="auto"/>
              <w:left w:val="single" w:sz="6" w:space="0" w:color="auto"/>
              <w:bottom w:val="single" w:sz="6" w:space="0" w:color="auto"/>
              <w:right w:val="single" w:sz="6" w:space="0" w:color="auto"/>
            </w:tcBorders>
          </w:tcPr>
          <w:p w14:paraId="72C03C32" w14:textId="038D033C"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7</w:t>
            </w:r>
            <w:r w:rsidRPr="347DA7F3">
              <w:rPr>
                <w:rStyle w:val="eop"/>
                <w:rFonts w:ascii="Calibri" w:eastAsia="Calibri" w:hAnsi="Calibri" w:cs="Calibri"/>
                <w:sz w:val="18"/>
                <w:szCs w:val="18"/>
                <w:lang w:val="en-GB"/>
              </w:rPr>
              <w:t> </w:t>
            </w:r>
          </w:p>
        </w:tc>
        <w:tc>
          <w:tcPr>
            <w:tcW w:w="11328" w:type="dxa"/>
            <w:tcBorders>
              <w:top w:val="single" w:sz="6" w:space="0" w:color="auto"/>
              <w:left w:val="single" w:sz="6" w:space="0" w:color="auto"/>
              <w:bottom w:val="single" w:sz="6" w:space="0" w:color="auto"/>
              <w:right w:val="single" w:sz="6" w:space="0" w:color="auto"/>
            </w:tcBorders>
          </w:tcPr>
          <w:p w14:paraId="4F840FAF" w14:textId="7014CCE2"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5 not 6</w:t>
            </w:r>
            <w:r w:rsidRPr="347DA7F3">
              <w:rPr>
                <w:rStyle w:val="eop"/>
                <w:rFonts w:ascii="Calibri" w:eastAsia="Calibri" w:hAnsi="Calibri" w:cs="Calibri"/>
                <w:sz w:val="18"/>
                <w:szCs w:val="18"/>
                <w:lang w:val="en-GB"/>
              </w:rPr>
              <w:t> </w:t>
            </w:r>
          </w:p>
        </w:tc>
        <w:tc>
          <w:tcPr>
            <w:tcW w:w="1095" w:type="dxa"/>
            <w:tcBorders>
              <w:top w:val="single" w:sz="6" w:space="0" w:color="auto"/>
              <w:left w:val="single" w:sz="6" w:space="0" w:color="auto"/>
              <w:bottom w:val="single" w:sz="6" w:space="0" w:color="auto"/>
              <w:right w:val="single" w:sz="6" w:space="0" w:color="auto"/>
            </w:tcBorders>
          </w:tcPr>
          <w:p w14:paraId="435BA091" w14:textId="2EA51484"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1243263</w:t>
            </w:r>
            <w:r w:rsidRPr="347DA7F3">
              <w:rPr>
                <w:rStyle w:val="eop"/>
                <w:rFonts w:ascii="Calibri" w:eastAsia="Calibri" w:hAnsi="Calibri" w:cs="Calibri"/>
                <w:sz w:val="18"/>
                <w:szCs w:val="18"/>
                <w:lang w:val="en-GB"/>
              </w:rPr>
              <w:t> </w:t>
            </w:r>
          </w:p>
        </w:tc>
      </w:tr>
      <w:tr w:rsidR="347DA7F3" w14:paraId="754ECF70" w14:textId="77777777" w:rsidTr="347DA7F3">
        <w:trPr>
          <w:trHeight w:val="165"/>
        </w:trPr>
        <w:tc>
          <w:tcPr>
            <w:tcW w:w="570" w:type="dxa"/>
            <w:tcBorders>
              <w:top w:val="single" w:sz="6" w:space="0" w:color="auto"/>
              <w:left w:val="single" w:sz="6" w:space="0" w:color="auto"/>
              <w:bottom w:val="single" w:sz="6" w:space="0" w:color="auto"/>
              <w:right w:val="single" w:sz="6" w:space="0" w:color="auto"/>
            </w:tcBorders>
          </w:tcPr>
          <w:p w14:paraId="4F5FF839" w14:textId="45095A0F"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lastRenderedPageBreak/>
              <w:t>8</w:t>
            </w:r>
            <w:r w:rsidRPr="347DA7F3">
              <w:rPr>
                <w:rStyle w:val="eop"/>
                <w:rFonts w:ascii="Calibri" w:eastAsia="Calibri" w:hAnsi="Calibri" w:cs="Calibri"/>
                <w:sz w:val="18"/>
                <w:szCs w:val="18"/>
                <w:lang w:val="en-GB"/>
              </w:rPr>
              <w:t> </w:t>
            </w:r>
          </w:p>
        </w:tc>
        <w:tc>
          <w:tcPr>
            <w:tcW w:w="11328" w:type="dxa"/>
            <w:tcBorders>
              <w:top w:val="single" w:sz="6" w:space="0" w:color="auto"/>
              <w:left w:val="single" w:sz="6" w:space="0" w:color="auto"/>
              <w:bottom w:val="single" w:sz="6" w:space="0" w:color="auto"/>
              <w:right w:val="single" w:sz="6" w:space="0" w:color="auto"/>
            </w:tcBorders>
          </w:tcPr>
          <w:p w14:paraId="0E5AB69A" w14:textId="49353856"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 xml:space="preserve">(("5" or five) adj3 ("weight loss" or "weight </w:t>
            </w:r>
            <w:proofErr w:type="spellStart"/>
            <w:r w:rsidRPr="347DA7F3">
              <w:rPr>
                <w:rStyle w:val="normaltextrun"/>
                <w:rFonts w:ascii="Calibri" w:eastAsia="Calibri" w:hAnsi="Calibri" w:cs="Calibri"/>
                <w:sz w:val="18"/>
                <w:szCs w:val="18"/>
              </w:rPr>
              <w:t>reduc</w:t>
            </w:r>
            <w:proofErr w:type="spellEnd"/>
            <w:r w:rsidRPr="347DA7F3">
              <w:rPr>
                <w:rStyle w:val="normaltextrun"/>
                <w:rFonts w:ascii="Calibri" w:eastAsia="Calibri" w:hAnsi="Calibri" w:cs="Calibri"/>
                <w:sz w:val="18"/>
                <w:szCs w:val="18"/>
              </w:rPr>
              <w:t xml:space="preserve">*" or "weight </w:t>
            </w:r>
            <w:proofErr w:type="spellStart"/>
            <w:r w:rsidRPr="347DA7F3">
              <w:rPr>
                <w:rStyle w:val="normaltextrun"/>
                <w:rFonts w:ascii="Calibri" w:eastAsia="Calibri" w:hAnsi="Calibri" w:cs="Calibri"/>
                <w:sz w:val="18"/>
                <w:szCs w:val="18"/>
              </w:rPr>
              <w:t>decreas</w:t>
            </w:r>
            <w:proofErr w:type="spellEnd"/>
            <w:r w:rsidRPr="347DA7F3">
              <w:rPr>
                <w:rStyle w:val="normaltextrun"/>
                <w:rFonts w:ascii="Calibri" w:eastAsia="Calibri" w:hAnsi="Calibri" w:cs="Calibri"/>
                <w:sz w:val="18"/>
                <w:szCs w:val="18"/>
              </w:rPr>
              <w:t xml:space="preserve">*" or "weight </w:t>
            </w:r>
            <w:proofErr w:type="spellStart"/>
            <w:r w:rsidRPr="347DA7F3">
              <w:rPr>
                <w:rStyle w:val="normaltextrun"/>
                <w:rFonts w:ascii="Calibri" w:eastAsia="Calibri" w:hAnsi="Calibri" w:cs="Calibri"/>
                <w:sz w:val="18"/>
                <w:szCs w:val="18"/>
              </w:rPr>
              <w:t>chang</w:t>
            </w:r>
            <w:proofErr w:type="spellEnd"/>
            <w:r w:rsidRPr="347DA7F3">
              <w:rPr>
                <w:rStyle w:val="normaltextrun"/>
                <w:rFonts w:ascii="Calibri" w:eastAsia="Calibri" w:hAnsi="Calibri" w:cs="Calibri"/>
                <w:sz w:val="18"/>
                <w:szCs w:val="18"/>
              </w:rPr>
              <w:t>*")</w:t>
            </w:r>
            <w:proofErr w:type="gramStart"/>
            <w:r w:rsidRPr="347DA7F3">
              <w:rPr>
                <w:rStyle w:val="normaltextrun"/>
                <w:rFonts w:ascii="Calibri" w:eastAsia="Calibri" w:hAnsi="Calibri" w:cs="Calibri"/>
                <w:sz w:val="18"/>
                <w:szCs w:val="18"/>
              </w:rPr>
              <w:t>).</w:t>
            </w:r>
            <w:proofErr w:type="spellStart"/>
            <w:r w:rsidRPr="347DA7F3">
              <w:rPr>
                <w:rStyle w:val="normaltextrun"/>
                <w:rFonts w:ascii="Calibri" w:eastAsia="Calibri" w:hAnsi="Calibri" w:cs="Calibri"/>
                <w:sz w:val="18"/>
                <w:szCs w:val="18"/>
              </w:rPr>
              <w:t>ti</w:t>
            </w:r>
            <w:proofErr w:type="gramEnd"/>
            <w:r w:rsidRPr="347DA7F3">
              <w:rPr>
                <w:rStyle w:val="normaltextrun"/>
                <w:rFonts w:ascii="Calibri" w:eastAsia="Calibri" w:hAnsi="Calibri" w:cs="Calibri"/>
                <w:sz w:val="18"/>
                <w:szCs w:val="18"/>
              </w:rPr>
              <w:t>,ab</w:t>
            </w:r>
            <w:proofErr w:type="spellEnd"/>
            <w:r w:rsidRPr="347DA7F3">
              <w:rPr>
                <w:rStyle w:val="normaltextrun"/>
                <w:rFonts w:ascii="Calibri" w:eastAsia="Calibri" w:hAnsi="Calibri" w:cs="Calibri"/>
                <w:sz w:val="18"/>
                <w:szCs w:val="18"/>
              </w:rPr>
              <w:t>.</w:t>
            </w:r>
            <w:r w:rsidRPr="347DA7F3">
              <w:rPr>
                <w:rStyle w:val="eop"/>
                <w:rFonts w:ascii="Calibri" w:eastAsia="Calibri" w:hAnsi="Calibri" w:cs="Calibri"/>
                <w:sz w:val="18"/>
                <w:szCs w:val="18"/>
                <w:lang w:val="en-GB"/>
              </w:rPr>
              <w:t> </w:t>
            </w:r>
          </w:p>
        </w:tc>
        <w:tc>
          <w:tcPr>
            <w:tcW w:w="1095" w:type="dxa"/>
            <w:tcBorders>
              <w:top w:val="single" w:sz="6" w:space="0" w:color="auto"/>
              <w:left w:val="single" w:sz="6" w:space="0" w:color="auto"/>
              <w:bottom w:val="single" w:sz="6" w:space="0" w:color="auto"/>
              <w:right w:val="single" w:sz="6" w:space="0" w:color="auto"/>
            </w:tcBorders>
          </w:tcPr>
          <w:p w14:paraId="5984D29E" w14:textId="153D2AF1"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412</w:t>
            </w:r>
            <w:r w:rsidRPr="347DA7F3">
              <w:rPr>
                <w:rStyle w:val="eop"/>
                <w:rFonts w:ascii="Calibri" w:eastAsia="Calibri" w:hAnsi="Calibri" w:cs="Calibri"/>
                <w:sz w:val="18"/>
                <w:szCs w:val="18"/>
                <w:lang w:val="en-GB"/>
              </w:rPr>
              <w:t> </w:t>
            </w:r>
          </w:p>
        </w:tc>
      </w:tr>
      <w:tr w:rsidR="347DA7F3" w14:paraId="56FFE653" w14:textId="77777777" w:rsidTr="347DA7F3">
        <w:trPr>
          <w:trHeight w:val="165"/>
        </w:trPr>
        <w:tc>
          <w:tcPr>
            <w:tcW w:w="570" w:type="dxa"/>
            <w:tcBorders>
              <w:top w:val="single" w:sz="6" w:space="0" w:color="auto"/>
              <w:left w:val="single" w:sz="6" w:space="0" w:color="auto"/>
              <w:bottom w:val="single" w:sz="6" w:space="0" w:color="auto"/>
              <w:right w:val="single" w:sz="6" w:space="0" w:color="auto"/>
            </w:tcBorders>
          </w:tcPr>
          <w:p w14:paraId="122A9F04" w14:textId="1A563160"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9</w:t>
            </w:r>
            <w:r w:rsidRPr="347DA7F3">
              <w:rPr>
                <w:rStyle w:val="eop"/>
                <w:rFonts w:ascii="Calibri" w:eastAsia="Calibri" w:hAnsi="Calibri" w:cs="Calibri"/>
                <w:sz w:val="18"/>
                <w:szCs w:val="18"/>
                <w:lang w:val="en-GB"/>
              </w:rPr>
              <w:t> </w:t>
            </w:r>
          </w:p>
        </w:tc>
        <w:tc>
          <w:tcPr>
            <w:tcW w:w="11328" w:type="dxa"/>
            <w:tcBorders>
              <w:top w:val="single" w:sz="6" w:space="0" w:color="auto"/>
              <w:left w:val="single" w:sz="6" w:space="0" w:color="auto"/>
              <w:bottom w:val="single" w:sz="6" w:space="0" w:color="auto"/>
              <w:right w:val="single" w:sz="6" w:space="0" w:color="auto"/>
            </w:tcBorders>
          </w:tcPr>
          <w:p w14:paraId="7CB845C6" w14:textId="55A6F874"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 xml:space="preserve">(("weight loss*" adj8 </w:t>
            </w:r>
            <w:proofErr w:type="spellStart"/>
            <w:r w:rsidRPr="347DA7F3">
              <w:rPr>
                <w:rStyle w:val="normaltextrun"/>
                <w:rFonts w:ascii="Calibri" w:eastAsia="Calibri" w:hAnsi="Calibri" w:cs="Calibri"/>
                <w:sz w:val="18"/>
                <w:szCs w:val="18"/>
              </w:rPr>
              <w:t>stratif</w:t>
            </w:r>
            <w:proofErr w:type="spellEnd"/>
            <w:r w:rsidRPr="347DA7F3">
              <w:rPr>
                <w:rStyle w:val="normaltextrun"/>
                <w:rFonts w:ascii="Calibri" w:eastAsia="Calibri" w:hAnsi="Calibri" w:cs="Calibri"/>
                <w:sz w:val="18"/>
                <w:szCs w:val="18"/>
              </w:rPr>
              <w:t xml:space="preserve">*) or ("weight </w:t>
            </w:r>
            <w:proofErr w:type="spellStart"/>
            <w:r w:rsidRPr="347DA7F3">
              <w:rPr>
                <w:rStyle w:val="normaltextrun"/>
                <w:rFonts w:ascii="Calibri" w:eastAsia="Calibri" w:hAnsi="Calibri" w:cs="Calibri"/>
                <w:sz w:val="18"/>
                <w:szCs w:val="18"/>
              </w:rPr>
              <w:t>reduc</w:t>
            </w:r>
            <w:proofErr w:type="spellEnd"/>
            <w:r w:rsidRPr="347DA7F3">
              <w:rPr>
                <w:rStyle w:val="normaltextrun"/>
                <w:rFonts w:ascii="Calibri" w:eastAsia="Calibri" w:hAnsi="Calibri" w:cs="Calibri"/>
                <w:sz w:val="18"/>
                <w:szCs w:val="18"/>
              </w:rPr>
              <w:t xml:space="preserve">*" adj8 </w:t>
            </w:r>
            <w:proofErr w:type="spellStart"/>
            <w:r w:rsidRPr="347DA7F3">
              <w:rPr>
                <w:rStyle w:val="normaltextrun"/>
                <w:rFonts w:ascii="Calibri" w:eastAsia="Calibri" w:hAnsi="Calibri" w:cs="Calibri"/>
                <w:sz w:val="18"/>
                <w:szCs w:val="18"/>
              </w:rPr>
              <w:t>stratif</w:t>
            </w:r>
            <w:proofErr w:type="spellEnd"/>
            <w:r w:rsidRPr="347DA7F3">
              <w:rPr>
                <w:rStyle w:val="normaltextrun"/>
                <w:rFonts w:ascii="Calibri" w:eastAsia="Calibri" w:hAnsi="Calibri" w:cs="Calibri"/>
                <w:sz w:val="18"/>
                <w:szCs w:val="18"/>
              </w:rPr>
              <w:t xml:space="preserve">*) or ("weight </w:t>
            </w:r>
            <w:proofErr w:type="spellStart"/>
            <w:r w:rsidRPr="347DA7F3">
              <w:rPr>
                <w:rStyle w:val="normaltextrun"/>
                <w:rFonts w:ascii="Calibri" w:eastAsia="Calibri" w:hAnsi="Calibri" w:cs="Calibri"/>
                <w:sz w:val="18"/>
                <w:szCs w:val="18"/>
              </w:rPr>
              <w:t>decreas</w:t>
            </w:r>
            <w:proofErr w:type="spellEnd"/>
            <w:r w:rsidRPr="347DA7F3">
              <w:rPr>
                <w:rStyle w:val="normaltextrun"/>
                <w:rFonts w:ascii="Calibri" w:eastAsia="Calibri" w:hAnsi="Calibri" w:cs="Calibri"/>
                <w:sz w:val="18"/>
                <w:szCs w:val="18"/>
              </w:rPr>
              <w:t xml:space="preserve">*" adj8 </w:t>
            </w:r>
            <w:proofErr w:type="spellStart"/>
            <w:r w:rsidRPr="347DA7F3">
              <w:rPr>
                <w:rStyle w:val="normaltextrun"/>
                <w:rFonts w:ascii="Calibri" w:eastAsia="Calibri" w:hAnsi="Calibri" w:cs="Calibri"/>
                <w:sz w:val="18"/>
                <w:szCs w:val="18"/>
              </w:rPr>
              <w:t>stratif</w:t>
            </w:r>
            <w:proofErr w:type="spellEnd"/>
            <w:r w:rsidRPr="347DA7F3">
              <w:rPr>
                <w:rStyle w:val="normaltextrun"/>
                <w:rFonts w:ascii="Calibri" w:eastAsia="Calibri" w:hAnsi="Calibri" w:cs="Calibri"/>
                <w:sz w:val="18"/>
                <w:szCs w:val="18"/>
              </w:rPr>
              <w:t xml:space="preserve">*) or ("weight </w:t>
            </w:r>
            <w:proofErr w:type="spellStart"/>
            <w:r w:rsidRPr="347DA7F3">
              <w:rPr>
                <w:rStyle w:val="normaltextrun"/>
                <w:rFonts w:ascii="Calibri" w:eastAsia="Calibri" w:hAnsi="Calibri" w:cs="Calibri"/>
                <w:sz w:val="18"/>
                <w:szCs w:val="18"/>
              </w:rPr>
              <w:t>chang</w:t>
            </w:r>
            <w:proofErr w:type="spellEnd"/>
            <w:r w:rsidRPr="347DA7F3">
              <w:rPr>
                <w:rStyle w:val="normaltextrun"/>
                <w:rFonts w:ascii="Calibri" w:eastAsia="Calibri" w:hAnsi="Calibri" w:cs="Calibri"/>
                <w:sz w:val="18"/>
                <w:szCs w:val="18"/>
              </w:rPr>
              <w:t xml:space="preserve">*" adj8 </w:t>
            </w:r>
            <w:proofErr w:type="spellStart"/>
            <w:r w:rsidRPr="347DA7F3">
              <w:rPr>
                <w:rStyle w:val="normaltextrun"/>
                <w:rFonts w:ascii="Calibri" w:eastAsia="Calibri" w:hAnsi="Calibri" w:cs="Calibri"/>
                <w:sz w:val="18"/>
                <w:szCs w:val="18"/>
              </w:rPr>
              <w:t>stratif</w:t>
            </w:r>
            <w:proofErr w:type="spellEnd"/>
            <w:r w:rsidRPr="347DA7F3">
              <w:rPr>
                <w:rStyle w:val="normaltextrun"/>
                <w:rFonts w:ascii="Calibri" w:eastAsia="Calibri" w:hAnsi="Calibri" w:cs="Calibri"/>
                <w:sz w:val="18"/>
                <w:szCs w:val="18"/>
              </w:rPr>
              <w:t>*)</w:t>
            </w:r>
            <w:proofErr w:type="gramStart"/>
            <w:r w:rsidRPr="347DA7F3">
              <w:rPr>
                <w:rStyle w:val="normaltextrun"/>
                <w:rFonts w:ascii="Calibri" w:eastAsia="Calibri" w:hAnsi="Calibri" w:cs="Calibri"/>
                <w:sz w:val="18"/>
                <w:szCs w:val="18"/>
              </w:rPr>
              <w:t>).</w:t>
            </w:r>
            <w:proofErr w:type="spellStart"/>
            <w:r w:rsidRPr="347DA7F3">
              <w:rPr>
                <w:rStyle w:val="normaltextrun"/>
                <w:rFonts w:ascii="Calibri" w:eastAsia="Calibri" w:hAnsi="Calibri" w:cs="Calibri"/>
                <w:sz w:val="18"/>
                <w:szCs w:val="18"/>
              </w:rPr>
              <w:t>ti</w:t>
            </w:r>
            <w:proofErr w:type="gramEnd"/>
            <w:r w:rsidRPr="347DA7F3">
              <w:rPr>
                <w:rStyle w:val="normaltextrun"/>
                <w:rFonts w:ascii="Calibri" w:eastAsia="Calibri" w:hAnsi="Calibri" w:cs="Calibri"/>
                <w:sz w:val="18"/>
                <w:szCs w:val="18"/>
              </w:rPr>
              <w:t>,ab</w:t>
            </w:r>
            <w:proofErr w:type="spellEnd"/>
            <w:r w:rsidRPr="347DA7F3">
              <w:rPr>
                <w:rStyle w:val="normaltextrun"/>
                <w:rFonts w:ascii="Calibri" w:eastAsia="Calibri" w:hAnsi="Calibri" w:cs="Calibri"/>
                <w:sz w:val="18"/>
                <w:szCs w:val="18"/>
              </w:rPr>
              <w:t>.</w:t>
            </w:r>
            <w:r w:rsidRPr="347DA7F3">
              <w:rPr>
                <w:rStyle w:val="eop"/>
                <w:rFonts w:ascii="Calibri" w:eastAsia="Calibri" w:hAnsi="Calibri" w:cs="Calibri"/>
                <w:sz w:val="18"/>
                <w:szCs w:val="18"/>
                <w:lang w:val="en-GB"/>
              </w:rPr>
              <w:t> </w:t>
            </w:r>
          </w:p>
        </w:tc>
        <w:tc>
          <w:tcPr>
            <w:tcW w:w="1095" w:type="dxa"/>
            <w:tcBorders>
              <w:top w:val="single" w:sz="6" w:space="0" w:color="auto"/>
              <w:left w:val="single" w:sz="6" w:space="0" w:color="auto"/>
              <w:bottom w:val="single" w:sz="6" w:space="0" w:color="auto"/>
              <w:right w:val="single" w:sz="6" w:space="0" w:color="auto"/>
            </w:tcBorders>
          </w:tcPr>
          <w:p w14:paraId="2081B2E5" w14:textId="073FC9E7"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23</w:t>
            </w:r>
            <w:r w:rsidRPr="347DA7F3">
              <w:rPr>
                <w:rStyle w:val="eop"/>
                <w:rFonts w:ascii="Calibri" w:eastAsia="Calibri" w:hAnsi="Calibri" w:cs="Calibri"/>
                <w:sz w:val="18"/>
                <w:szCs w:val="18"/>
                <w:lang w:val="en-GB"/>
              </w:rPr>
              <w:t> </w:t>
            </w:r>
          </w:p>
        </w:tc>
      </w:tr>
      <w:tr w:rsidR="347DA7F3" w14:paraId="43C90FC1" w14:textId="77777777" w:rsidTr="347DA7F3">
        <w:trPr>
          <w:trHeight w:val="165"/>
        </w:trPr>
        <w:tc>
          <w:tcPr>
            <w:tcW w:w="570" w:type="dxa"/>
            <w:tcBorders>
              <w:top w:val="single" w:sz="6" w:space="0" w:color="auto"/>
              <w:left w:val="single" w:sz="6" w:space="0" w:color="auto"/>
              <w:bottom w:val="single" w:sz="6" w:space="0" w:color="auto"/>
              <w:right w:val="single" w:sz="6" w:space="0" w:color="auto"/>
            </w:tcBorders>
          </w:tcPr>
          <w:p w14:paraId="3820D946" w14:textId="6D67C25E"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10</w:t>
            </w:r>
            <w:r w:rsidRPr="347DA7F3">
              <w:rPr>
                <w:rStyle w:val="eop"/>
                <w:rFonts w:ascii="Calibri" w:eastAsia="Calibri" w:hAnsi="Calibri" w:cs="Calibri"/>
                <w:sz w:val="18"/>
                <w:szCs w:val="18"/>
                <w:lang w:val="en-GB"/>
              </w:rPr>
              <w:t> </w:t>
            </w:r>
          </w:p>
        </w:tc>
        <w:tc>
          <w:tcPr>
            <w:tcW w:w="11328" w:type="dxa"/>
            <w:tcBorders>
              <w:top w:val="single" w:sz="6" w:space="0" w:color="auto"/>
              <w:left w:val="single" w:sz="6" w:space="0" w:color="auto"/>
              <w:bottom w:val="single" w:sz="6" w:space="0" w:color="auto"/>
              <w:right w:val="single" w:sz="6" w:space="0" w:color="auto"/>
            </w:tcBorders>
          </w:tcPr>
          <w:p w14:paraId="0AFFF5C9" w14:textId="2797C54B"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 xml:space="preserve">(("5" or five) adj3 (decrease or </w:t>
            </w:r>
            <w:proofErr w:type="spellStart"/>
            <w:r w:rsidRPr="347DA7F3">
              <w:rPr>
                <w:rStyle w:val="normaltextrun"/>
                <w:rFonts w:ascii="Calibri" w:eastAsia="Calibri" w:hAnsi="Calibri" w:cs="Calibri"/>
                <w:sz w:val="18"/>
                <w:szCs w:val="18"/>
              </w:rPr>
              <w:t>reduc</w:t>
            </w:r>
            <w:proofErr w:type="spellEnd"/>
            <w:r w:rsidRPr="347DA7F3">
              <w:rPr>
                <w:rStyle w:val="normaltextrun"/>
                <w:rFonts w:ascii="Calibri" w:eastAsia="Calibri" w:hAnsi="Calibri" w:cs="Calibri"/>
                <w:sz w:val="18"/>
                <w:szCs w:val="18"/>
              </w:rPr>
              <w:t>* or loss) adj3 weight</w:t>
            </w:r>
            <w:proofErr w:type="gramStart"/>
            <w:r w:rsidRPr="347DA7F3">
              <w:rPr>
                <w:rStyle w:val="normaltextrun"/>
                <w:rFonts w:ascii="Calibri" w:eastAsia="Calibri" w:hAnsi="Calibri" w:cs="Calibri"/>
                <w:sz w:val="18"/>
                <w:szCs w:val="18"/>
              </w:rPr>
              <w:t>).</w:t>
            </w:r>
            <w:proofErr w:type="spellStart"/>
            <w:r w:rsidRPr="347DA7F3">
              <w:rPr>
                <w:rStyle w:val="normaltextrun"/>
                <w:rFonts w:ascii="Calibri" w:eastAsia="Calibri" w:hAnsi="Calibri" w:cs="Calibri"/>
                <w:sz w:val="18"/>
                <w:szCs w:val="18"/>
              </w:rPr>
              <w:t>ti</w:t>
            </w:r>
            <w:proofErr w:type="gramEnd"/>
            <w:r w:rsidRPr="347DA7F3">
              <w:rPr>
                <w:rStyle w:val="normaltextrun"/>
                <w:rFonts w:ascii="Calibri" w:eastAsia="Calibri" w:hAnsi="Calibri" w:cs="Calibri"/>
                <w:sz w:val="18"/>
                <w:szCs w:val="18"/>
              </w:rPr>
              <w:t>,ab</w:t>
            </w:r>
            <w:proofErr w:type="spellEnd"/>
            <w:r w:rsidRPr="347DA7F3">
              <w:rPr>
                <w:rStyle w:val="normaltextrun"/>
                <w:rFonts w:ascii="Calibri" w:eastAsia="Calibri" w:hAnsi="Calibri" w:cs="Calibri"/>
                <w:sz w:val="18"/>
                <w:szCs w:val="18"/>
              </w:rPr>
              <w:t>.</w:t>
            </w:r>
            <w:r w:rsidRPr="347DA7F3">
              <w:rPr>
                <w:rStyle w:val="eop"/>
                <w:rFonts w:ascii="Calibri" w:eastAsia="Calibri" w:hAnsi="Calibri" w:cs="Calibri"/>
                <w:sz w:val="18"/>
                <w:szCs w:val="18"/>
                <w:lang w:val="en-GB"/>
              </w:rPr>
              <w:t> </w:t>
            </w:r>
          </w:p>
        </w:tc>
        <w:tc>
          <w:tcPr>
            <w:tcW w:w="1095" w:type="dxa"/>
            <w:tcBorders>
              <w:top w:val="single" w:sz="6" w:space="0" w:color="auto"/>
              <w:left w:val="single" w:sz="6" w:space="0" w:color="auto"/>
              <w:bottom w:val="single" w:sz="6" w:space="0" w:color="auto"/>
              <w:right w:val="single" w:sz="6" w:space="0" w:color="auto"/>
            </w:tcBorders>
          </w:tcPr>
          <w:p w14:paraId="0A4D92A4" w14:textId="6095052E"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377</w:t>
            </w:r>
            <w:r w:rsidRPr="347DA7F3">
              <w:rPr>
                <w:rStyle w:val="eop"/>
                <w:rFonts w:ascii="Calibri" w:eastAsia="Calibri" w:hAnsi="Calibri" w:cs="Calibri"/>
                <w:sz w:val="18"/>
                <w:szCs w:val="18"/>
                <w:lang w:val="en-GB"/>
              </w:rPr>
              <w:t> </w:t>
            </w:r>
          </w:p>
        </w:tc>
      </w:tr>
      <w:tr w:rsidR="347DA7F3" w14:paraId="675140E5" w14:textId="77777777" w:rsidTr="347DA7F3">
        <w:trPr>
          <w:trHeight w:val="165"/>
        </w:trPr>
        <w:tc>
          <w:tcPr>
            <w:tcW w:w="570" w:type="dxa"/>
            <w:tcBorders>
              <w:top w:val="single" w:sz="6" w:space="0" w:color="auto"/>
              <w:left w:val="single" w:sz="6" w:space="0" w:color="auto"/>
              <w:bottom w:val="single" w:sz="6" w:space="0" w:color="auto"/>
              <w:right w:val="single" w:sz="6" w:space="0" w:color="auto"/>
            </w:tcBorders>
          </w:tcPr>
          <w:p w14:paraId="2564437F" w14:textId="7CB8CC6E"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11</w:t>
            </w:r>
            <w:r w:rsidRPr="347DA7F3">
              <w:rPr>
                <w:rStyle w:val="eop"/>
                <w:rFonts w:ascii="Calibri" w:eastAsia="Calibri" w:hAnsi="Calibri" w:cs="Calibri"/>
                <w:sz w:val="18"/>
                <w:szCs w:val="18"/>
                <w:lang w:val="en-GB"/>
              </w:rPr>
              <w:t> </w:t>
            </w:r>
          </w:p>
        </w:tc>
        <w:tc>
          <w:tcPr>
            <w:tcW w:w="11328" w:type="dxa"/>
            <w:tcBorders>
              <w:top w:val="single" w:sz="6" w:space="0" w:color="auto"/>
              <w:left w:val="single" w:sz="6" w:space="0" w:color="auto"/>
              <w:bottom w:val="single" w:sz="6" w:space="0" w:color="auto"/>
              <w:right w:val="single" w:sz="6" w:space="0" w:color="auto"/>
            </w:tcBorders>
          </w:tcPr>
          <w:p w14:paraId="63FFCBD4" w14:textId="5CD5D3C0"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 xml:space="preserve">(("5" or five or four or three or two or one or "4" or "3" or "2" or "1") adj2 (decrease or </w:t>
            </w:r>
            <w:proofErr w:type="spellStart"/>
            <w:r w:rsidRPr="347DA7F3">
              <w:rPr>
                <w:rStyle w:val="normaltextrun"/>
                <w:rFonts w:ascii="Calibri" w:eastAsia="Calibri" w:hAnsi="Calibri" w:cs="Calibri"/>
                <w:sz w:val="18"/>
                <w:szCs w:val="18"/>
              </w:rPr>
              <w:t>reduc</w:t>
            </w:r>
            <w:proofErr w:type="spellEnd"/>
            <w:r w:rsidRPr="347DA7F3">
              <w:rPr>
                <w:rStyle w:val="normaltextrun"/>
                <w:rFonts w:ascii="Calibri" w:eastAsia="Calibri" w:hAnsi="Calibri" w:cs="Calibri"/>
                <w:sz w:val="18"/>
                <w:szCs w:val="18"/>
              </w:rPr>
              <w:t>* or loss) adj3 weight</w:t>
            </w:r>
            <w:proofErr w:type="gramStart"/>
            <w:r w:rsidRPr="347DA7F3">
              <w:rPr>
                <w:rStyle w:val="normaltextrun"/>
                <w:rFonts w:ascii="Calibri" w:eastAsia="Calibri" w:hAnsi="Calibri" w:cs="Calibri"/>
                <w:sz w:val="18"/>
                <w:szCs w:val="18"/>
              </w:rPr>
              <w:t>).</w:t>
            </w:r>
            <w:proofErr w:type="spellStart"/>
            <w:r w:rsidRPr="347DA7F3">
              <w:rPr>
                <w:rStyle w:val="normaltextrun"/>
                <w:rFonts w:ascii="Calibri" w:eastAsia="Calibri" w:hAnsi="Calibri" w:cs="Calibri"/>
                <w:sz w:val="18"/>
                <w:szCs w:val="18"/>
              </w:rPr>
              <w:t>ti</w:t>
            </w:r>
            <w:proofErr w:type="gramEnd"/>
            <w:r w:rsidRPr="347DA7F3">
              <w:rPr>
                <w:rStyle w:val="normaltextrun"/>
                <w:rFonts w:ascii="Calibri" w:eastAsia="Calibri" w:hAnsi="Calibri" w:cs="Calibri"/>
                <w:sz w:val="18"/>
                <w:szCs w:val="18"/>
              </w:rPr>
              <w:t>,ab</w:t>
            </w:r>
            <w:proofErr w:type="spellEnd"/>
            <w:r w:rsidRPr="347DA7F3">
              <w:rPr>
                <w:rStyle w:val="normaltextrun"/>
                <w:rFonts w:ascii="Calibri" w:eastAsia="Calibri" w:hAnsi="Calibri" w:cs="Calibri"/>
                <w:sz w:val="18"/>
                <w:szCs w:val="18"/>
              </w:rPr>
              <w:t>.</w:t>
            </w:r>
            <w:r w:rsidRPr="347DA7F3">
              <w:rPr>
                <w:rStyle w:val="eop"/>
                <w:rFonts w:ascii="Calibri" w:eastAsia="Calibri" w:hAnsi="Calibri" w:cs="Calibri"/>
                <w:sz w:val="18"/>
                <w:szCs w:val="18"/>
                <w:lang w:val="en-GB"/>
              </w:rPr>
              <w:t> </w:t>
            </w:r>
          </w:p>
        </w:tc>
        <w:tc>
          <w:tcPr>
            <w:tcW w:w="1095" w:type="dxa"/>
            <w:tcBorders>
              <w:top w:val="single" w:sz="6" w:space="0" w:color="auto"/>
              <w:left w:val="single" w:sz="6" w:space="0" w:color="auto"/>
              <w:bottom w:val="single" w:sz="6" w:space="0" w:color="auto"/>
              <w:right w:val="single" w:sz="6" w:space="0" w:color="auto"/>
            </w:tcBorders>
          </w:tcPr>
          <w:p w14:paraId="2BE1BDDA" w14:textId="310C7655"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791</w:t>
            </w:r>
            <w:r w:rsidRPr="347DA7F3">
              <w:rPr>
                <w:rStyle w:val="eop"/>
                <w:rFonts w:ascii="Calibri" w:eastAsia="Calibri" w:hAnsi="Calibri" w:cs="Calibri"/>
                <w:sz w:val="18"/>
                <w:szCs w:val="18"/>
                <w:lang w:val="en-GB"/>
              </w:rPr>
              <w:t> </w:t>
            </w:r>
          </w:p>
        </w:tc>
      </w:tr>
      <w:tr w:rsidR="347DA7F3" w14:paraId="438D3DCE" w14:textId="77777777" w:rsidTr="347DA7F3">
        <w:trPr>
          <w:trHeight w:val="165"/>
        </w:trPr>
        <w:tc>
          <w:tcPr>
            <w:tcW w:w="570" w:type="dxa"/>
            <w:tcBorders>
              <w:top w:val="single" w:sz="6" w:space="0" w:color="auto"/>
              <w:left w:val="single" w:sz="6" w:space="0" w:color="auto"/>
              <w:bottom w:val="single" w:sz="6" w:space="0" w:color="auto"/>
              <w:right w:val="single" w:sz="6" w:space="0" w:color="auto"/>
            </w:tcBorders>
          </w:tcPr>
          <w:p w14:paraId="7EAFBC70" w14:textId="5421FA10"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12</w:t>
            </w:r>
            <w:r w:rsidRPr="347DA7F3">
              <w:rPr>
                <w:rStyle w:val="eop"/>
                <w:rFonts w:ascii="Calibri" w:eastAsia="Calibri" w:hAnsi="Calibri" w:cs="Calibri"/>
                <w:sz w:val="18"/>
                <w:szCs w:val="18"/>
                <w:lang w:val="en-GB"/>
              </w:rPr>
              <w:t> </w:t>
            </w:r>
          </w:p>
        </w:tc>
        <w:tc>
          <w:tcPr>
            <w:tcW w:w="11328" w:type="dxa"/>
            <w:tcBorders>
              <w:top w:val="single" w:sz="6" w:space="0" w:color="auto"/>
              <w:left w:val="single" w:sz="6" w:space="0" w:color="auto"/>
              <w:bottom w:val="single" w:sz="6" w:space="0" w:color="auto"/>
              <w:right w:val="single" w:sz="6" w:space="0" w:color="auto"/>
            </w:tcBorders>
          </w:tcPr>
          <w:p w14:paraId="5E5859DB" w14:textId="62CC070D"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 xml:space="preserve">((four or three or two or one or "4" or "3" or "2" or "1") adj2 ("weight loss" or "weight </w:t>
            </w:r>
            <w:proofErr w:type="spellStart"/>
            <w:r w:rsidRPr="347DA7F3">
              <w:rPr>
                <w:rStyle w:val="normaltextrun"/>
                <w:rFonts w:ascii="Calibri" w:eastAsia="Calibri" w:hAnsi="Calibri" w:cs="Calibri"/>
                <w:sz w:val="18"/>
                <w:szCs w:val="18"/>
              </w:rPr>
              <w:t>reduc</w:t>
            </w:r>
            <w:proofErr w:type="spellEnd"/>
            <w:r w:rsidRPr="347DA7F3">
              <w:rPr>
                <w:rStyle w:val="normaltextrun"/>
                <w:rFonts w:ascii="Calibri" w:eastAsia="Calibri" w:hAnsi="Calibri" w:cs="Calibri"/>
                <w:sz w:val="18"/>
                <w:szCs w:val="18"/>
              </w:rPr>
              <w:t xml:space="preserve">*" or "weight </w:t>
            </w:r>
            <w:proofErr w:type="spellStart"/>
            <w:r w:rsidRPr="347DA7F3">
              <w:rPr>
                <w:rStyle w:val="normaltextrun"/>
                <w:rFonts w:ascii="Calibri" w:eastAsia="Calibri" w:hAnsi="Calibri" w:cs="Calibri"/>
                <w:sz w:val="18"/>
                <w:szCs w:val="18"/>
              </w:rPr>
              <w:t>decreas</w:t>
            </w:r>
            <w:proofErr w:type="spellEnd"/>
            <w:r w:rsidRPr="347DA7F3">
              <w:rPr>
                <w:rStyle w:val="normaltextrun"/>
                <w:rFonts w:ascii="Calibri" w:eastAsia="Calibri" w:hAnsi="Calibri" w:cs="Calibri"/>
                <w:sz w:val="18"/>
                <w:szCs w:val="18"/>
              </w:rPr>
              <w:t xml:space="preserve">*" or "weight </w:t>
            </w:r>
            <w:proofErr w:type="spellStart"/>
            <w:r w:rsidRPr="347DA7F3">
              <w:rPr>
                <w:rStyle w:val="normaltextrun"/>
                <w:rFonts w:ascii="Calibri" w:eastAsia="Calibri" w:hAnsi="Calibri" w:cs="Calibri"/>
                <w:sz w:val="18"/>
                <w:szCs w:val="18"/>
              </w:rPr>
              <w:t>chang</w:t>
            </w:r>
            <w:proofErr w:type="spellEnd"/>
            <w:r w:rsidRPr="347DA7F3">
              <w:rPr>
                <w:rStyle w:val="normaltextrun"/>
                <w:rFonts w:ascii="Calibri" w:eastAsia="Calibri" w:hAnsi="Calibri" w:cs="Calibri"/>
                <w:sz w:val="18"/>
                <w:szCs w:val="18"/>
              </w:rPr>
              <w:t>*")</w:t>
            </w:r>
            <w:proofErr w:type="gramStart"/>
            <w:r w:rsidRPr="347DA7F3">
              <w:rPr>
                <w:rStyle w:val="normaltextrun"/>
                <w:rFonts w:ascii="Calibri" w:eastAsia="Calibri" w:hAnsi="Calibri" w:cs="Calibri"/>
                <w:sz w:val="18"/>
                <w:szCs w:val="18"/>
              </w:rPr>
              <w:t>).</w:t>
            </w:r>
            <w:proofErr w:type="spellStart"/>
            <w:r w:rsidRPr="347DA7F3">
              <w:rPr>
                <w:rStyle w:val="normaltextrun"/>
                <w:rFonts w:ascii="Calibri" w:eastAsia="Calibri" w:hAnsi="Calibri" w:cs="Calibri"/>
                <w:sz w:val="18"/>
                <w:szCs w:val="18"/>
              </w:rPr>
              <w:t>ti</w:t>
            </w:r>
            <w:proofErr w:type="gramEnd"/>
            <w:r w:rsidRPr="347DA7F3">
              <w:rPr>
                <w:rStyle w:val="normaltextrun"/>
                <w:rFonts w:ascii="Calibri" w:eastAsia="Calibri" w:hAnsi="Calibri" w:cs="Calibri"/>
                <w:sz w:val="18"/>
                <w:szCs w:val="18"/>
              </w:rPr>
              <w:t>,ab</w:t>
            </w:r>
            <w:proofErr w:type="spellEnd"/>
            <w:r w:rsidRPr="347DA7F3">
              <w:rPr>
                <w:rStyle w:val="normaltextrun"/>
                <w:rFonts w:ascii="Calibri" w:eastAsia="Calibri" w:hAnsi="Calibri" w:cs="Calibri"/>
                <w:sz w:val="18"/>
                <w:szCs w:val="18"/>
              </w:rPr>
              <w:t>.</w:t>
            </w:r>
            <w:r w:rsidRPr="347DA7F3">
              <w:rPr>
                <w:rStyle w:val="eop"/>
                <w:rFonts w:ascii="Calibri" w:eastAsia="Calibri" w:hAnsi="Calibri" w:cs="Calibri"/>
                <w:sz w:val="18"/>
                <w:szCs w:val="18"/>
                <w:lang w:val="en-GB"/>
              </w:rPr>
              <w:t> </w:t>
            </w:r>
          </w:p>
        </w:tc>
        <w:tc>
          <w:tcPr>
            <w:tcW w:w="1095" w:type="dxa"/>
            <w:tcBorders>
              <w:top w:val="single" w:sz="6" w:space="0" w:color="auto"/>
              <w:left w:val="single" w:sz="6" w:space="0" w:color="auto"/>
              <w:bottom w:val="single" w:sz="6" w:space="0" w:color="auto"/>
              <w:right w:val="single" w:sz="6" w:space="0" w:color="auto"/>
            </w:tcBorders>
          </w:tcPr>
          <w:p w14:paraId="058CA7F4" w14:textId="46C38BB8"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771</w:t>
            </w:r>
            <w:r w:rsidRPr="347DA7F3">
              <w:rPr>
                <w:rStyle w:val="eop"/>
                <w:rFonts w:ascii="Calibri" w:eastAsia="Calibri" w:hAnsi="Calibri" w:cs="Calibri"/>
                <w:sz w:val="18"/>
                <w:szCs w:val="18"/>
                <w:lang w:val="en-GB"/>
              </w:rPr>
              <w:t> </w:t>
            </w:r>
          </w:p>
        </w:tc>
      </w:tr>
      <w:tr w:rsidR="347DA7F3" w14:paraId="75AADEA3" w14:textId="77777777" w:rsidTr="347DA7F3">
        <w:trPr>
          <w:trHeight w:val="180"/>
        </w:trPr>
        <w:tc>
          <w:tcPr>
            <w:tcW w:w="570" w:type="dxa"/>
            <w:tcBorders>
              <w:top w:val="single" w:sz="6" w:space="0" w:color="auto"/>
              <w:left w:val="single" w:sz="6" w:space="0" w:color="auto"/>
              <w:bottom w:val="single" w:sz="6" w:space="0" w:color="auto"/>
              <w:right w:val="single" w:sz="6" w:space="0" w:color="auto"/>
            </w:tcBorders>
          </w:tcPr>
          <w:p w14:paraId="2C79671C" w14:textId="6FEFF27C"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13</w:t>
            </w:r>
            <w:r w:rsidRPr="347DA7F3">
              <w:rPr>
                <w:rStyle w:val="eop"/>
                <w:rFonts w:ascii="Calibri" w:eastAsia="Calibri" w:hAnsi="Calibri" w:cs="Calibri"/>
                <w:sz w:val="18"/>
                <w:szCs w:val="18"/>
                <w:lang w:val="en-GB"/>
              </w:rPr>
              <w:t> </w:t>
            </w:r>
          </w:p>
        </w:tc>
        <w:tc>
          <w:tcPr>
            <w:tcW w:w="11328" w:type="dxa"/>
            <w:tcBorders>
              <w:top w:val="single" w:sz="6" w:space="0" w:color="auto"/>
              <w:left w:val="single" w:sz="6" w:space="0" w:color="auto"/>
              <w:bottom w:val="single" w:sz="6" w:space="0" w:color="auto"/>
              <w:right w:val="single" w:sz="6" w:space="0" w:color="auto"/>
            </w:tcBorders>
          </w:tcPr>
          <w:p w14:paraId="0B6AE18A" w14:textId="49D84E46"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 xml:space="preserve">((satisfactory or moderate or modest or low or less than) adj2 ("weight loss" or "weight </w:t>
            </w:r>
            <w:proofErr w:type="spellStart"/>
            <w:r w:rsidRPr="347DA7F3">
              <w:rPr>
                <w:rStyle w:val="normaltextrun"/>
                <w:rFonts w:ascii="Calibri" w:eastAsia="Calibri" w:hAnsi="Calibri" w:cs="Calibri"/>
                <w:sz w:val="18"/>
                <w:szCs w:val="18"/>
              </w:rPr>
              <w:t>reduc</w:t>
            </w:r>
            <w:proofErr w:type="spellEnd"/>
            <w:r w:rsidRPr="347DA7F3">
              <w:rPr>
                <w:rStyle w:val="normaltextrun"/>
                <w:rFonts w:ascii="Calibri" w:eastAsia="Calibri" w:hAnsi="Calibri" w:cs="Calibri"/>
                <w:sz w:val="18"/>
                <w:szCs w:val="18"/>
              </w:rPr>
              <w:t xml:space="preserve">*" or "weight </w:t>
            </w:r>
            <w:proofErr w:type="spellStart"/>
            <w:r w:rsidRPr="347DA7F3">
              <w:rPr>
                <w:rStyle w:val="normaltextrun"/>
                <w:rFonts w:ascii="Calibri" w:eastAsia="Calibri" w:hAnsi="Calibri" w:cs="Calibri"/>
                <w:sz w:val="18"/>
                <w:szCs w:val="18"/>
              </w:rPr>
              <w:t>decreas</w:t>
            </w:r>
            <w:proofErr w:type="spellEnd"/>
            <w:r w:rsidRPr="347DA7F3">
              <w:rPr>
                <w:rStyle w:val="normaltextrun"/>
                <w:rFonts w:ascii="Calibri" w:eastAsia="Calibri" w:hAnsi="Calibri" w:cs="Calibri"/>
                <w:sz w:val="18"/>
                <w:szCs w:val="18"/>
              </w:rPr>
              <w:t>*")</w:t>
            </w:r>
            <w:proofErr w:type="gramStart"/>
            <w:r w:rsidRPr="347DA7F3">
              <w:rPr>
                <w:rStyle w:val="normaltextrun"/>
                <w:rFonts w:ascii="Calibri" w:eastAsia="Calibri" w:hAnsi="Calibri" w:cs="Calibri"/>
                <w:sz w:val="18"/>
                <w:szCs w:val="18"/>
              </w:rPr>
              <w:t>).</w:t>
            </w:r>
            <w:proofErr w:type="spellStart"/>
            <w:r w:rsidRPr="347DA7F3">
              <w:rPr>
                <w:rStyle w:val="normaltextrun"/>
                <w:rFonts w:ascii="Calibri" w:eastAsia="Calibri" w:hAnsi="Calibri" w:cs="Calibri"/>
                <w:sz w:val="18"/>
                <w:szCs w:val="18"/>
              </w:rPr>
              <w:t>ti</w:t>
            </w:r>
            <w:proofErr w:type="gramEnd"/>
            <w:r w:rsidRPr="347DA7F3">
              <w:rPr>
                <w:rStyle w:val="normaltextrun"/>
                <w:rFonts w:ascii="Calibri" w:eastAsia="Calibri" w:hAnsi="Calibri" w:cs="Calibri"/>
                <w:sz w:val="18"/>
                <w:szCs w:val="18"/>
              </w:rPr>
              <w:t>,ab</w:t>
            </w:r>
            <w:proofErr w:type="spellEnd"/>
            <w:r w:rsidRPr="347DA7F3">
              <w:rPr>
                <w:rStyle w:val="normaltextrun"/>
                <w:rFonts w:ascii="Calibri" w:eastAsia="Calibri" w:hAnsi="Calibri" w:cs="Calibri"/>
                <w:sz w:val="18"/>
                <w:szCs w:val="18"/>
              </w:rPr>
              <w:t>.</w:t>
            </w:r>
            <w:r w:rsidRPr="347DA7F3">
              <w:rPr>
                <w:rStyle w:val="eop"/>
                <w:rFonts w:ascii="Calibri" w:eastAsia="Calibri" w:hAnsi="Calibri" w:cs="Calibri"/>
                <w:sz w:val="18"/>
                <w:szCs w:val="18"/>
                <w:lang w:val="en-GB"/>
              </w:rPr>
              <w:t> </w:t>
            </w:r>
          </w:p>
        </w:tc>
        <w:tc>
          <w:tcPr>
            <w:tcW w:w="1095" w:type="dxa"/>
            <w:tcBorders>
              <w:top w:val="single" w:sz="6" w:space="0" w:color="auto"/>
              <w:left w:val="single" w:sz="6" w:space="0" w:color="auto"/>
              <w:bottom w:val="single" w:sz="6" w:space="0" w:color="auto"/>
              <w:right w:val="single" w:sz="6" w:space="0" w:color="auto"/>
            </w:tcBorders>
          </w:tcPr>
          <w:p w14:paraId="537ECF90" w14:textId="200C12A9"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246</w:t>
            </w:r>
            <w:r w:rsidRPr="347DA7F3">
              <w:rPr>
                <w:rStyle w:val="eop"/>
                <w:rFonts w:ascii="Calibri" w:eastAsia="Calibri" w:hAnsi="Calibri" w:cs="Calibri"/>
                <w:sz w:val="18"/>
                <w:szCs w:val="18"/>
                <w:lang w:val="en-GB"/>
              </w:rPr>
              <w:t> </w:t>
            </w:r>
          </w:p>
        </w:tc>
      </w:tr>
      <w:tr w:rsidR="347DA7F3" w14:paraId="039CAA6C" w14:textId="77777777" w:rsidTr="347DA7F3">
        <w:trPr>
          <w:trHeight w:val="165"/>
        </w:trPr>
        <w:tc>
          <w:tcPr>
            <w:tcW w:w="570" w:type="dxa"/>
            <w:tcBorders>
              <w:top w:val="single" w:sz="6" w:space="0" w:color="auto"/>
              <w:left w:val="single" w:sz="6" w:space="0" w:color="auto"/>
              <w:bottom w:val="single" w:sz="6" w:space="0" w:color="auto"/>
              <w:right w:val="single" w:sz="6" w:space="0" w:color="auto"/>
            </w:tcBorders>
          </w:tcPr>
          <w:p w14:paraId="7ECF6A60" w14:textId="59DEF604"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14</w:t>
            </w:r>
            <w:r w:rsidRPr="347DA7F3">
              <w:rPr>
                <w:rStyle w:val="eop"/>
                <w:rFonts w:ascii="Calibri" w:eastAsia="Calibri" w:hAnsi="Calibri" w:cs="Calibri"/>
                <w:sz w:val="18"/>
                <w:szCs w:val="18"/>
                <w:lang w:val="en-GB"/>
              </w:rPr>
              <w:t> </w:t>
            </w:r>
          </w:p>
        </w:tc>
        <w:tc>
          <w:tcPr>
            <w:tcW w:w="11328" w:type="dxa"/>
            <w:tcBorders>
              <w:top w:val="single" w:sz="6" w:space="0" w:color="auto"/>
              <w:left w:val="single" w:sz="6" w:space="0" w:color="auto"/>
              <w:bottom w:val="single" w:sz="6" w:space="0" w:color="auto"/>
              <w:right w:val="single" w:sz="6" w:space="0" w:color="auto"/>
            </w:tcBorders>
          </w:tcPr>
          <w:p w14:paraId="1AF3EFFD" w14:textId="17A8E81D"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8 or 9 or 10 or 11 or 12 or 13</w:t>
            </w:r>
            <w:r w:rsidRPr="347DA7F3">
              <w:rPr>
                <w:rStyle w:val="eop"/>
                <w:rFonts w:ascii="Calibri" w:eastAsia="Calibri" w:hAnsi="Calibri" w:cs="Calibri"/>
                <w:sz w:val="18"/>
                <w:szCs w:val="18"/>
                <w:lang w:val="en-GB"/>
              </w:rPr>
              <w:t> </w:t>
            </w:r>
          </w:p>
        </w:tc>
        <w:tc>
          <w:tcPr>
            <w:tcW w:w="1095" w:type="dxa"/>
            <w:tcBorders>
              <w:top w:val="single" w:sz="6" w:space="0" w:color="auto"/>
              <w:left w:val="single" w:sz="6" w:space="0" w:color="auto"/>
              <w:bottom w:val="single" w:sz="6" w:space="0" w:color="auto"/>
              <w:right w:val="single" w:sz="6" w:space="0" w:color="auto"/>
            </w:tcBorders>
          </w:tcPr>
          <w:p w14:paraId="31080A7A" w14:textId="67827209"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1403</w:t>
            </w:r>
            <w:r w:rsidRPr="347DA7F3">
              <w:rPr>
                <w:rStyle w:val="eop"/>
                <w:rFonts w:ascii="Calibri" w:eastAsia="Calibri" w:hAnsi="Calibri" w:cs="Calibri"/>
                <w:sz w:val="18"/>
                <w:szCs w:val="18"/>
                <w:lang w:val="en-GB"/>
              </w:rPr>
              <w:t> </w:t>
            </w:r>
          </w:p>
        </w:tc>
      </w:tr>
      <w:tr w:rsidR="347DA7F3" w14:paraId="0D31EDF6" w14:textId="77777777" w:rsidTr="347DA7F3">
        <w:trPr>
          <w:trHeight w:val="165"/>
        </w:trPr>
        <w:tc>
          <w:tcPr>
            <w:tcW w:w="570" w:type="dxa"/>
            <w:tcBorders>
              <w:top w:val="single" w:sz="6" w:space="0" w:color="auto"/>
              <w:left w:val="single" w:sz="6" w:space="0" w:color="auto"/>
              <w:bottom w:val="single" w:sz="6" w:space="0" w:color="auto"/>
              <w:right w:val="single" w:sz="6" w:space="0" w:color="auto"/>
            </w:tcBorders>
          </w:tcPr>
          <w:p w14:paraId="18A013BF" w14:textId="450683B9"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15</w:t>
            </w:r>
            <w:r w:rsidRPr="347DA7F3">
              <w:rPr>
                <w:rStyle w:val="eop"/>
                <w:rFonts w:ascii="Calibri" w:eastAsia="Calibri" w:hAnsi="Calibri" w:cs="Calibri"/>
                <w:sz w:val="18"/>
                <w:szCs w:val="18"/>
                <w:lang w:val="en-GB"/>
              </w:rPr>
              <w:t> </w:t>
            </w:r>
          </w:p>
        </w:tc>
        <w:tc>
          <w:tcPr>
            <w:tcW w:w="11328" w:type="dxa"/>
            <w:tcBorders>
              <w:top w:val="single" w:sz="6" w:space="0" w:color="auto"/>
              <w:left w:val="single" w:sz="6" w:space="0" w:color="auto"/>
              <w:bottom w:val="single" w:sz="6" w:space="0" w:color="auto"/>
              <w:right w:val="single" w:sz="6" w:space="0" w:color="auto"/>
            </w:tcBorders>
          </w:tcPr>
          <w:p w14:paraId="0C4BC75D" w14:textId="107B6D33"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 xml:space="preserve">(effect? or impact? or benefit? or improvement? or improve? or relations* or </w:t>
            </w:r>
            <w:proofErr w:type="spellStart"/>
            <w:r w:rsidRPr="347DA7F3">
              <w:rPr>
                <w:rStyle w:val="normaltextrun"/>
                <w:rFonts w:ascii="Calibri" w:eastAsia="Calibri" w:hAnsi="Calibri" w:cs="Calibri"/>
                <w:sz w:val="18"/>
                <w:szCs w:val="18"/>
              </w:rPr>
              <w:t>associat</w:t>
            </w:r>
            <w:proofErr w:type="spellEnd"/>
            <w:r w:rsidRPr="347DA7F3">
              <w:rPr>
                <w:rStyle w:val="normaltextrun"/>
                <w:rFonts w:ascii="Calibri" w:eastAsia="Calibri" w:hAnsi="Calibri" w:cs="Calibri"/>
                <w:sz w:val="18"/>
                <w:szCs w:val="18"/>
              </w:rPr>
              <w:t>* or risk or risks).</w:t>
            </w:r>
            <w:proofErr w:type="spellStart"/>
            <w:r w:rsidRPr="347DA7F3">
              <w:rPr>
                <w:rStyle w:val="normaltextrun"/>
                <w:rFonts w:ascii="Calibri" w:eastAsia="Calibri" w:hAnsi="Calibri" w:cs="Calibri"/>
                <w:sz w:val="18"/>
                <w:szCs w:val="18"/>
              </w:rPr>
              <w:t>ti</w:t>
            </w:r>
            <w:proofErr w:type="spellEnd"/>
            <w:r w:rsidRPr="347DA7F3">
              <w:rPr>
                <w:rStyle w:val="normaltextrun"/>
                <w:rFonts w:ascii="Calibri" w:eastAsia="Calibri" w:hAnsi="Calibri" w:cs="Calibri"/>
                <w:sz w:val="18"/>
                <w:szCs w:val="18"/>
              </w:rPr>
              <w:t>.</w:t>
            </w:r>
            <w:r w:rsidRPr="347DA7F3">
              <w:rPr>
                <w:rStyle w:val="eop"/>
                <w:rFonts w:ascii="Calibri" w:eastAsia="Calibri" w:hAnsi="Calibri" w:cs="Calibri"/>
                <w:sz w:val="18"/>
                <w:szCs w:val="18"/>
                <w:lang w:val="en-GB"/>
              </w:rPr>
              <w:t> </w:t>
            </w:r>
          </w:p>
        </w:tc>
        <w:tc>
          <w:tcPr>
            <w:tcW w:w="1095" w:type="dxa"/>
            <w:tcBorders>
              <w:top w:val="single" w:sz="6" w:space="0" w:color="auto"/>
              <w:left w:val="single" w:sz="6" w:space="0" w:color="auto"/>
              <w:bottom w:val="single" w:sz="6" w:space="0" w:color="auto"/>
              <w:right w:val="single" w:sz="6" w:space="0" w:color="auto"/>
            </w:tcBorders>
          </w:tcPr>
          <w:p w14:paraId="133E4292" w14:textId="32A8DAC5"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837889</w:t>
            </w:r>
            <w:r w:rsidRPr="347DA7F3">
              <w:rPr>
                <w:rStyle w:val="eop"/>
                <w:rFonts w:ascii="Calibri" w:eastAsia="Calibri" w:hAnsi="Calibri" w:cs="Calibri"/>
                <w:sz w:val="18"/>
                <w:szCs w:val="18"/>
                <w:lang w:val="en-GB"/>
              </w:rPr>
              <w:t> </w:t>
            </w:r>
          </w:p>
        </w:tc>
      </w:tr>
      <w:tr w:rsidR="347DA7F3" w14:paraId="31815F7E" w14:textId="77777777" w:rsidTr="347DA7F3">
        <w:trPr>
          <w:trHeight w:val="165"/>
        </w:trPr>
        <w:tc>
          <w:tcPr>
            <w:tcW w:w="570" w:type="dxa"/>
            <w:tcBorders>
              <w:top w:val="single" w:sz="6" w:space="0" w:color="auto"/>
              <w:left w:val="single" w:sz="6" w:space="0" w:color="auto"/>
              <w:bottom w:val="single" w:sz="6" w:space="0" w:color="auto"/>
              <w:right w:val="single" w:sz="6" w:space="0" w:color="auto"/>
            </w:tcBorders>
          </w:tcPr>
          <w:p w14:paraId="69F987C6" w14:textId="34013A74"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16</w:t>
            </w:r>
            <w:r w:rsidRPr="347DA7F3">
              <w:rPr>
                <w:rStyle w:val="eop"/>
                <w:rFonts w:ascii="Calibri" w:eastAsia="Calibri" w:hAnsi="Calibri" w:cs="Calibri"/>
                <w:sz w:val="18"/>
                <w:szCs w:val="18"/>
                <w:lang w:val="en-GB"/>
              </w:rPr>
              <w:t> </w:t>
            </w:r>
          </w:p>
        </w:tc>
        <w:tc>
          <w:tcPr>
            <w:tcW w:w="11328" w:type="dxa"/>
            <w:tcBorders>
              <w:top w:val="single" w:sz="6" w:space="0" w:color="auto"/>
              <w:left w:val="single" w:sz="6" w:space="0" w:color="auto"/>
              <w:bottom w:val="single" w:sz="6" w:space="0" w:color="auto"/>
              <w:right w:val="single" w:sz="6" w:space="0" w:color="auto"/>
            </w:tcBorders>
          </w:tcPr>
          <w:p w14:paraId="5A3D8B3A" w14:textId="4134E3C0"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treatment outcome/ or biomarkers/</w:t>
            </w:r>
            <w:r w:rsidRPr="347DA7F3">
              <w:rPr>
                <w:rStyle w:val="eop"/>
                <w:rFonts w:ascii="Calibri" w:eastAsia="Calibri" w:hAnsi="Calibri" w:cs="Calibri"/>
                <w:sz w:val="18"/>
                <w:szCs w:val="18"/>
                <w:lang w:val="en-GB"/>
              </w:rPr>
              <w:t> </w:t>
            </w:r>
          </w:p>
        </w:tc>
        <w:tc>
          <w:tcPr>
            <w:tcW w:w="1095" w:type="dxa"/>
            <w:tcBorders>
              <w:top w:val="single" w:sz="6" w:space="0" w:color="auto"/>
              <w:left w:val="single" w:sz="6" w:space="0" w:color="auto"/>
              <w:bottom w:val="single" w:sz="6" w:space="0" w:color="auto"/>
              <w:right w:val="single" w:sz="6" w:space="0" w:color="auto"/>
            </w:tcBorders>
          </w:tcPr>
          <w:p w14:paraId="2BD73693" w14:textId="1F3AE123"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56488</w:t>
            </w:r>
            <w:r w:rsidRPr="347DA7F3">
              <w:rPr>
                <w:rStyle w:val="eop"/>
                <w:rFonts w:ascii="Calibri" w:eastAsia="Calibri" w:hAnsi="Calibri" w:cs="Calibri"/>
                <w:sz w:val="18"/>
                <w:szCs w:val="18"/>
                <w:lang w:val="en-GB"/>
              </w:rPr>
              <w:t> </w:t>
            </w:r>
          </w:p>
        </w:tc>
      </w:tr>
      <w:tr w:rsidR="347DA7F3" w14:paraId="60010DB9" w14:textId="77777777" w:rsidTr="347DA7F3">
        <w:trPr>
          <w:trHeight w:val="165"/>
        </w:trPr>
        <w:tc>
          <w:tcPr>
            <w:tcW w:w="570" w:type="dxa"/>
            <w:tcBorders>
              <w:top w:val="single" w:sz="6" w:space="0" w:color="auto"/>
              <w:left w:val="single" w:sz="6" w:space="0" w:color="auto"/>
              <w:bottom w:val="single" w:sz="6" w:space="0" w:color="auto"/>
              <w:right w:val="single" w:sz="6" w:space="0" w:color="auto"/>
            </w:tcBorders>
          </w:tcPr>
          <w:p w14:paraId="32C62E01" w14:textId="3B3505A1"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17</w:t>
            </w:r>
            <w:r w:rsidRPr="347DA7F3">
              <w:rPr>
                <w:rStyle w:val="eop"/>
                <w:rFonts w:ascii="Calibri" w:eastAsia="Calibri" w:hAnsi="Calibri" w:cs="Calibri"/>
                <w:sz w:val="18"/>
                <w:szCs w:val="18"/>
                <w:lang w:val="en-GB"/>
              </w:rPr>
              <w:t> </w:t>
            </w:r>
          </w:p>
        </w:tc>
        <w:tc>
          <w:tcPr>
            <w:tcW w:w="11328" w:type="dxa"/>
            <w:tcBorders>
              <w:top w:val="single" w:sz="6" w:space="0" w:color="auto"/>
              <w:left w:val="single" w:sz="6" w:space="0" w:color="auto"/>
              <w:bottom w:val="single" w:sz="6" w:space="0" w:color="auto"/>
              <w:right w:val="single" w:sz="6" w:space="0" w:color="auto"/>
            </w:tcBorders>
          </w:tcPr>
          <w:p w14:paraId="4B059E9E" w14:textId="32C5749F"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("risk factor*" or (risk adj predict*) or correlation* or biomarker* or causality or associate* or "predisposing factors" or "enabling factors" or "precipitating factors" or "reinforcing factors" or "patient reported outcome*" or prognosis* or prognostic* or mortality</w:t>
            </w:r>
            <w:proofErr w:type="gramStart"/>
            <w:r w:rsidRPr="347DA7F3">
              <w:rPr>
                <w:rStyle w:val="normaltextrun"/>
                <w:rFonts w:ascii="Calibri" w:eastAsia="Calibri" w:hAnsi="Calibri" w:cs="Calibri"/>
                <w:sz w:val="18"/>
                <w:szCs w:val="18"/>
              </w:rPr>
              <w:t>).</w:t>
            </w:r>
            <w:proofErr w:type="spellStart"/>
            <w:r w:rsidRPr="347DA7F3">
              <w:rPr>
                <w:rStyle w:val="normaltextrun"/>
                <w:rFonts w:ascii="Calibri" w:eastAsia="Calibri" w:hAnsi="Calibri" w:cs="Calibri"/>
                <w:sz w:val="18"/>
                <w:szCs w:val="18"/>
              </w:rPr>
              <w:t>ti</w:t>
            </w:r>
            <w:proofErr w:type="gramEnd"/>
            <w:r w:rsidRPr="347DA7F3">
              <w:rPr>
                <w:rStyle w:val="normaltextrun"/>
                <w:rFonts w:ascii="Calibri" w:eastAsia="Calibri" w:hAnsi="Calibri" w:cs="Calibri"/>
                <w:sz w:val="18"/>
                <w:szCs w:val="18"/>
              </w:rPr>
              <w:t>,ab</w:t>
            </w:r>
            <w:proofErr w:type="spellEnd"/>
            <w:r w:rsidRPr="347DA7F3">
              <w:rPr>
                <w:rStyle w:val="normaltextrun"/>
                <w:rFonts w:ascii="Calibri" w:eastAsia="Calibri" w:hAnsi="Calibri" w:cs="Calibri"/>
                <w:sz w:val="18"/>
                <w:szCs w:val="18"/>
              </w:rPr>
              <w:t>.</w:t>
            </w:r>
            <w:r w:rsidRPr="347DA7F3">
              <w:rPr>
                <w:rStyle w:val="eop"/>
                <w:rFonts w:ascii="Calibri" w:eastAsia="Calibri" w:hAnsi="Calibri" w:cs="Calibri"/>
                <w:sz w:val="18"/>
                <w:szCs w:val="18"/>
                <w:lang w:val="en-GB"/>
              </w:rPr>
              <w:t> </w:t>
            </w:r>
          </w:p>
        </w:tc>
        <w:tc>
          <w:tcPr>
            <w:tcW w:w="1095" w:type="dxa"/>
            <w:tcBorders>
              <w:top w:val="single" w:sz="6" w:space="0" w:color="auto"/>
              <w:left w:val="single" w:sz="6" w:space="0" w:color="auto"/>
              <w:bottom w:val="single" w:sz="6" w:space="0" w:color="auto"/>
              <w:right w:val="single" w:sz="6" w:space="0" w:color="auto"/>
            </w:tcBorders>
          </w:tcPr>
          <w:p w14:paraId="7D3990AE" w14:textId="79C596F6"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1037484</w:t>
            </w:r>
            <w:r w:rsidRPr="347DA7F3">
              <w:rPr>
                <w:rStyle w:val="eop"/>
                <w:rFonts w:ascii="Calibri" w:eastAsia="Calibri" w:hAnsi="Calibri" w:cs="Calibri"/>
                <w:sz w:val="18"/>
                <w:szCs w:val="18"/>
                <w:lang w:val="en-GB"/>
              </w:rPr>
              <w:t> </w:t>
            </w:r>
          </w:p>
        </w:tc>
      </w:tr>
      <w:tr w:rsidR="347DA7F3" w14:paraId="0CB482BB" w14:textId="77777777" w:rsidTr="347DA7F3">
        <w:trPr>
          <w:trHeight w:val="165"/>
        </w:trPr>
        <w:tc>
          <w:tcPr>
            <w:tcW w:w="570" w:type="dxa"/>
            <w:tcBorders>
              <w:top w:val="single" w:sz="6" w:space="0" w:color="auto"/>
              <w:left w:val="single" w:sz="6" w:space="0" w:color="auto"/>
              <w:bottom w:val="single" w:sz="6" w:space="0" w:color="auto"/>
              <w:right w:val="single" w:sz="6" w:space="0" w:color="auto"/>
            </w:tcBorders>
          </w:tcPr>
          <w:p w14:paraId="34510EFF" w14:textId="2DBA12F0"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18</w:t>
            </w:r>
            <w:r w:rsidRPr="347DA7F3">
              <w:rPr>
                <w:rStyle w:val="eop"/>
                <w:rFonts w:ascii="Calibri" w:eastAsia="Calibri" w:hAnsi="Calibri" w:cs="Calibri"/>
                <w:sz w:val="18"/>
                <w:szCs w:val="18"/>
                <w:lang w:val="en-GB"/>
              </w:rPr>
              <w:t> </w:t>
            </w:r>
          </w:p>
        </w:tc>
        <w:tc>
          <w:tcPr>
            <w:tcW w:w="11328" w:type="dxa"/>
            <w:tcBorders>
              <w:top w:val="single" w:sz="6" w:space="0" w:color="auto"/>
              <w:left w:val="single" w:sz="6" w:space="0" w:color="auto"/>
              <w:bottom w:val="single" w:sz="6" w:space="0" w:color="auto"/>
              <w:right w:val="single" w:sz="6" w:space="0" w:color="auto"/>
            </w:tcBorders>
          </w:tcPr>
          <w:p w14:paraId="5FDB6966" w14:textId="64ECC246"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15 or 16 or 17</w:t>
            </w:r>
            <w:r w:rsidRPr="347DA7F3">
              <w:rPr>
                <w:rStyle w:val="eop"/>
                <w:rFonts w:ascii="Calibri" w:eastAsia="Calibri" w:hAnsi="Calibri" w:cs="Calibri"/>
                <w:sz w:val="18"/>
                <w:szCs w:val="18"/>
                <w:lang w:val="en-GB"/>
              </w:rPr>
              <w:t> </w:t>
            </w:r>
          </w:p>
        </w:tc>
        <w:tc>
          <w:tcPr>
            <w:tcW w:w="1095" w:type="dxa"/>
            <w:tcBorders>
              <w:top w:val="single" w:sz="6" w:space="0" w:color="auto"/>
              <w:left w:val="single" w:sz="6" w:space="0" w:color="auto"/>
              <w:bottom w:val="single" w:sz="6" w:space="0" w:color="auto"/>
              <w:right w:val="single" w:sz="6" w:space="0" w:color="auto"/>
            </w:tcBorders>
          </w:tcPr>
          <w:p w14:paraId="69E0BA2B" w14:textId="70696C3B"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1625547</w:t>
            </w:r>
            <w:r w:rsidRPr="347DA7F3">
              <w:rPr>
                <w:rStyle w:val="eop"/>
                <w:rFonts w:ascii="Calibri" w:eastAsia="Calibri" w:hAnsi="Calibri" w:cs="Calibri"/>
                <w:sz w:val="18"/>
                <w:szCs w:val="18"/>
                <w:lang w:val="en-GB"/>
              </w:rPr>
              <w:t> </w:t>
            </w:r>
          </w:p>
        </w:tc>
      </w:tr>
      <w:tr w:rsidR="347DA7F3" w14:paraId="553F8673" w14:textId="77777777" w:rsidTr="347DA7F3">
        <w:trPr>
          <w:trHeight w:val="165"/>
        </w:trPr>
        <w:tc>
          <w:tcPr>
            <w:tcW w:w="570" w:type="dxa"/>
            <w:tcBorders>
              <w:top w:val="single" w:sz="6" w:space="0" w:color="auto"/>
              <w:left w:val="single" w:sz="6" w:space="0" w:color="auto"/>
              <w:bottom w:val="single" w:sz="6" w:space="0" w:color="auto"/>
              <w:right w:val="single" w:sz="6" w:space="0" w:color="auto"/>
            </w:tcBorders>
          </w:tcPr>
          <w:p w14:paraId="16B6D6F7" w14:textId="2AD41A19"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19</w:t>
            </w:r>
            <w:r w:rsidRPr="347DA7F3">
              <w:rPr>
                <w:rStyle w:val="eop"/>
                <w:rFonts w:ascii="Calibri" w:eastAsia="Calibri" w:hAnsi="Calibri" w:cs="Calibri"/>
                <w:sz w:val="18"/>
                <w:szCs w:val="18"/>
                <w:lang w:val="en-GB"/>
              </w:rPr>
              <w:t> </w:t>
            </w:r>
          </w:p>
        </w:tc>
        <w:tc>
          <w:tcPr>
            <w:tcW w:w="11328" w:type="dxa"/>
            <w:tcBorders>
              <w:top w:val="single" w:sz="6" w:space="0" w:color="auto"/>
              <w:left w:val="single" w:sz="6" w:space="0" w:color="auto"/>
              <w:bottom w:val="single" w:sz="6" w:space="0" w:color="auto"/>
              <w:right w:val="single" w:sz="6" w:space="0" w:color="auto"/>
            </w:tcBorders>
          </w:tcPr>
          <w:p w14:paraId="2B3581B5" w14:textId="6ACCBE7D"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7 and 14 and 18</w:t>
            </w:r>
            <w:r w:rsidRPr="347DA7F3">
              <w:rPr>
                <w:rStyle w:val="eop"/>
                <w:rFonts w:ascii="Calibri" w:eastAsia="Calibri" w:hAnsi="Calibri" w:cs="Calibri"/>
                <w:sz w:val="18"/>
                <w:szCs w:val="18"/>
                <w:lang w:val="en-GB"/>
              </w:rPr>
              <w:t> </w:t>
            </w:r>
          </w:p>
        </w:tc>
        <w:tc>
          <w:tcPr>
            <w:tcW w:w="1095" w:type="dxa"/>
            <w:tcBorders>
              <w:top w:val="single" w:sz="6" w:space="0" w:color="auto"/>
              <w:left w:val="single" w:sz="6" w:space="0" w:color="auto"/>
              <w:bottom w:val="single" w:sz="6" w:space="0" w:color="auto"/>
              <w:right w:val="single" w:sz="6" w:space="0" w:color="auto"/>
            </w:tcBorders>
          </w:tcPr>
          <w:p w14:paraId="5DD3BDD1" w14:textId="531FF145"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483</w:t>
            </w:r>
            <w:r w:rsidRPr="347DA7F3">
              <w:rPr>
                <w:rStyle w:val="eop"/>
                <w:rFonts w:ascii="Calibri" w:eastAsia="Calibri" w:hAnsi="Calibri" w:cs="Calibri"/>
                <w:sz w:val="18"/>
                <w:szCs w:val="18"/>
                <w:lang w:val="en-GB"/>
              </w:rPr>
              <w:t> </w:t>
            </w:r>
          </w:p>
        </w:tc>
      </w:tr>
      <w:tr w:rsidR="347DA7F3" w14:paraId="40E55933" w14:textId="77777777" w:rsidTr="347DA7F3">
        <w:trPr>
          <w:trHeight w:val="165"/>
        </w:trPr>
        <w:tc>
          <w:tcPr>
            <w:tcW w:w="570" w:type="dxa"/>
            <w:tcBorders>
              <w:top w:val="single" w:sz="6" w:space="0" w:color="auto"/>
              <w:left w:val="single" w:sz="6" w:space="0" w:color="auto"/>
              <w:bottom w:val="single" w:sz="6" w:space="0" w:color="auto"/>
              <w:right w:val="single" w:sz="6" w:space="0" w:color="auto"/>
            </w:tcBorders>
          </w:tcPr>
          <w:p w14:paraId="0D352368" w14:textId="43DB146D"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20</w:t>
            </w:r>
            <w:r w:rsidRPr="347DA7F3">
              <w:rPr>
                <w:rStyle w:val="eop"/>
                <w:rFonts w:ascii="Calibri" w:eastAsia="Calibri" w:hAnsi="Calibri" w:cs="Calibri"/>
                <w:sz w:val="18"/>
                <w:szCs w:val="18"/>
                <w:lang w:val="en-GB"/>
              </w:rPr>
              <w:t> </w:t>
            </w:r>
          </w:p>
        </w:tc>
        <w:tc>
          <w:tcPr>
            <w:tcW w:w="11328" w:type="dxa"/>
            <w:tcBorders>
              <w:top w:val="single" w:sz="6" w:space="0" w:color="auto"/>
              <w:left w:val="single" w:sz="6" w:space="0" w:color="auto"/>
              <w:bottom w:val="single" w:sz="6" w:space="0" w:color="auto"/>
              <w:right w:val="single" w:sz="6" w:space="0" w:color="auto"/>
            </w:tcBorders>
          </w:tcPr>
          <w:p w14:paraId="62D5401C" w14:textId="744246CB"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19 not (1 or 4)</w:t>
            </w:r>
            <w:r w:rsidRPr="347DA7F3">
              <w:rPr>
                <w:rStyle w:val="eop"/>
                <w:rFonts w:ascii="Calibri" w:eastAsia="Calibri" w:hAnsi="Calibri" w:cs="Calibri"/>
                <w:sz w:val="18"/>
                <w:szCs w:val="18"/>
                <w:lang w:val="en-GB"/>
              </w:rPr>
              <w:t> </w:t>
            </w:r>
          </w:p>
        </w:tc>
        <w:tc>
          <w:tcPr>
            <w:tcW w:w="1095" w:type="dxa"/>
            <w:tcBorders>
              <w:top w:val="single" w:sz="6" w:space="0" w:color="auto"/>
              <w:left w:val="single" w:sz="6" w:space="0" w:color="auto"/>
              <w:bottom w:val="single" w:sz="6" w:space="0" w:color="auto"/>
              <w:right w:val="single" w:sz="6" w:space="0" w:color="auto"/>
            </w:tcBorders>
          </w:tcPr>
          <w:p w14:paraId="6BE83937" w14:textId="602B78A3"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445</w:t>
            </w:r>
            <w:r w:rsidRPr="347DA7F3">
              <w:rPr>
                <w:rStyle w:val="eop"/>
                <w:rFonts w:ascii="Calibri" w:eastAsia="Calibri" w:hAnsi="Calibri" w:cs="Calibri"/>
                <w:sz w:val="18"/>
                <w:szCs w:val="18"/>
                <w:lang w:val="en-GB"/>
              </w:rPr>
              <w:t> </w:t>
            </w:r>
          </w:p>
        </w:tc>
      </w:tr>
      <w:tr w:rsidR="347DA7F3" w14:paraId="4A92FFBE" w14:textId="77777777" w:rsidTr="347DA7F3">
        <w:trPr>
          <w:trHeight w:val="165"/>
        </w:trPr>
        <w:tc>
          <w:tcPr>
            <w:tcW w:w="570" w:type="dxa"/>
            <w:tcBorders>
              <w:top w:val="single" w:sz="6" w:space="0" w:color="auto"/>
              <w:left w:val="single" w:sz="6" w:space="0" w:color="auto"/>
              <w:bottom w:val="single" w:sz="6" w:space="0" w:color="auto"/>
              <w:right w:val="single" w:sz="6" w:space="0" w:color="auto"/>
            </w:tcBorders>
          </w:tcPr>
          <w:p w14:paraId="0BED4207" w14:textId="6B5C687C"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21</w:t>
            </w:r>
            <w:r w:rsidRPr="347DA7F3">
              <w:rPr>
                <w:rStyle w:val="eop"/>
                <w:rFonts w:ascii="Calibri" w:eastAsia="Calibri" w:hAnsi="Calibri" w:cs="Calibri"/>
                <w:sz w:val="18"/>
                <w:szCs w:val="18"/>
                <w:lang w:val="en-GB"/>
              </w:rPr>
              <w:t> </w:t>
            </w:r>
          </w:p>
        </w:tc>
        <w:tc>
          <w:tcPr>
            <w:tcW w:w="11328" w:type="dxa"/>
            <w:tcBorders>
              <w:top w:val="single" w:sz="6" w:space="0" w:color="auto"/>
              <w:left w:val="single" w:sz="6" w:space="0" w:color="auto"/>
              <w:bottom w:val="single" w:sz="6" w:space="0" w:color="auto"/>
              <w:right w:val="single" w:sz="6" w:space="0" w:color="auto"/>
            </w:tcBorders>
          </w:tcPr>
          <w:p w14:paraId="63448FE6" w14:textId="5CFB80AD"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20 not ("bariatric surgery" or "gastric sleeve" or "gastric bypass").</w:t>
            </w:r>
            <w:proofErr w:type="spellStart"/>
            <w:r w:rsidRPr="347DA7F3">
              <w:rPr>
                <w:rStyle w:val="normaltextrun"/>
                <w:rFonts w:ascii="Calibri" w:eastAsia="Calibri" w:hAnsi="Calibri" w:cs="Calibri"/>
                <w:sz w:val="18"/>
                <w:szCs w:val="18"/>
              </w:rPr>
              <w:t>ti</w:t>
            </w:r>
            <w:proofErr w:type="spellEnd"/>
            <w:r w:rsidRPr="347DA7F3">
              <w:rPr>
                <w:rStyle w:val="normaltextrun"/>
                <w:rFonts w:ascii="Calibri" w:eastAsia="Calibri" w:hAnsi="Calibri" w:cs="Calibri"/>
                <w:sz w:val="18"/>
                <w:szCs w:val="18"/>
              </w:rPr>
              <w:t>.</w:t>
            </w:r>
            <w:r w:rsidRPr="347DA7F3">
              <w:rPr>
                <w:rStyle w:val="eop"/>
                <w:rFonts w:ascii="Calibri" w:eastAsia="Calibri" w:hAnsi="Calibri" w:cs="Calibri"/>
                <w:sz w:val="18"/>
                <w:szCs w:val="18"/>
                <w:lang w:val="en-GB"/>
              </w:rPr>
              <w:t> </w:t>
            </w:r>
          </w:p>
        </w:tc>
        <w:tc>
          <w:tcPr>
            <w:tcW w:w="1095" w:type="dxa"/>
            <w:tcBorders>
              <w:top w:val="single" w:sz="6" w:space="0" w:color="auto"/>
              <w:left w:val="single" w:sz="6" w:space="0" w:color="auto"/>
              <w:bottom w:val="single" w:sz="6" w:space="0" w:color="auto"/>
              <w:right w:val="single" w:sz="6" w:space="0" w:color="auto"/>
            </w:tcBorders>
          </w:tcPr>
          <w:p w14:paraId="019576BE" w14:textId="56C067FA"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427</w:t>
            </w:r>
            <w:r w:rsidRPr="347DA7F3">
              <w:rPr>
                <w:rStyle w:val="eop"/>
                <w:rFonts w:ascii="Calibri" w:eastAsia="Calibri" w:hAnsi="Calibri" w:cs="Calibri"/>
                <w:sz w:val="18"/>
                <w:szCs w:val="18"/>
                <w:lang w:val="en-GB"/>
              </w:rPr>
              <w:t> </w:t>
            </w:r>
          </w:p>
        </w:tc>
      </w:tr>
    </w:tbl>
    <w:p w14:paraId="16702DFF" w14:textId="1454F19F" w:rsidR="347DA7F3" w:rsidRDefault="347DA7F3" w:rsidP="347DA7F3">
      <w:pPr>
        <w:spacing w:after="0"/>
        <w:rPr>
          <w:rFonts w:ascii="Calibri" w:eastAsia="Calibri" w:hAnsi="Calibri" w:cs="Calibri"/>
          <w:color w:val="000000" w:themeColor="text1"/>
          <w:sz w:val="22"/>
          <w:szCs w:val="22"/>
          <w:u w:val="single"/>
        </w:rPr>
      </w:pPr>
    </w:p>
    <w:p w14:paraId="7EDDAEDD" w14:textId="1E17B685" w:rsidR="340A9ADA" w:rsidRDefault="340A9ADA" w:rsidP="347DA7F3">
      <w:pPr>
        <w:spacing w:after="0" w:line="276" w:lineRule="auto"/>
        <w:rPr>
          <w:rFonts w:ascii="Calibri" w:eastAsia="Calibri" w:hAnsi="Calibri" w:cs="Calibri"/>
          <w:color w:val="000000" w:themeColor="text1"/>
          <w:sz w:val="22"/>
          <w:szCs w:val="22"/>
        </w:rPr>
      </w:pPr>
      <w:r w:rsidRPr="347DA7F3">
        <w:rPr>
          <w:rFonts w:ascii="Calibri" w:eastAsia="Calibri" w:hAnsi="Calibri" w:cs="Calibri"/>
          <w:color w:val="000000" w:themeColor="text1"/>
          <w:sz w:val="22"/>
          <w:szCs w:val="22"/>
          <w:u w:val="single"/>
        </w:rPr>
        <w:t>Cochrane Library CENTRAL</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70"/>
        <w:gridCol w:w="11325"/>
        <w:gridCol w:w="1110"/>
      </w:tblGrid>
      <w:tr w:rsidR="347DA7F3" w14:paraId="095BAD27" w14:textId="77777777" w:rsidTr="347DA7F3">
        <w:trPr>
          <w:trHeight w:val="300"/>
        </w:trPr>
        <w:tc>
          <w:tcPr>
            <w:tcW w:w="570" w:type="dxa"/>
            <w:tcMar>
              <w:left w:w="105" w:type="dxa"/>
              <w:right w:w="105" w:type="dxa"/>
            </w:tcMar>
          </w:tcPr>
          <w:p w14:paraId="1F53D70B" w14:textId="0C452777" w:rsidR="347DA7F3" w:rsidRDefault="347DA7F3" w:rsidP="347DA7F3">
            <w:pPr>
              <w:rPr>
                <w:rFonts w:ascii="Calibri" w:eastAsia="Calibri" w:hAnsi="Calibri" w:cs="Calibri"/>
                <w:sz w:val="18"/>
                <w:szCs w:val="18"/>
              </w:rPr>
            </w:pPr>
            <w:r w:rsidRPr="347DA7F3">
              <w:rPr>
                <w:rFonts w:ascii="Calibri" w:eastAsia="Calibri" w:hAnsi="Calibri" w:cs="Calibri"/>
                <w:sz w:val="18"/>
                <w:szCs w:val="18"/>
              </w:rPr>
              <w:t>1</w:t>
            </w:r>
          </w:p>
        </w:tc>
        <w:tc>
          <w:tcPr>
            <w:tcW w:w="11325" w:type="dxa"/>
            <w:tcMar>
              <w:left w:w="105" w:type="dxa"/>
              <w:right w:w="105" w:type="dxa"/>
            </w:tcMar>
          </w:tcPr>
          <w:p w14:paraId="70B0C190" w14:textId="3B143EA2" w:rsidR="347DA7F3" w:rsidRDefault="347DA7F3" w:rsidP="347DA7F3">
            <w:pPr>
              <w:rPr>
                <w:rFonts w:ascii="Calibri" w:eastAsia="Calibri" w:hAnsi="Calibri" w:cs="Calibri"/>
                <w:color w:val="222222"/>
                <w:sz w:val="18"/>
                <w:szCs w:val="18"/>
              </w:rPr>
            </w:pPr>
            <w:proofErr w:type="spellStart"/>
            <w:r w:rsidRPr="347DA7F3">
              <w:rPr>
                <w:rFonts w:ascii="Calibri" w:eastAsia="Calibri" w:hAnsi="Calibri" w:cs="Calibri"/>
                <w:color w:val="222222"/>
                <w:sz w:val="18"/>
                <w:szCs w:val="18"/>
              </w:rPr>
              <w:t>MeSH</w:t>
            </w:r>
            <w:proofErr w:type="spellEnd"/>
            <w:r w:rsidRPr="347DA7F3">
              <w:rPr>
                <w:rFonts w:ascii="Calibri" w:eastAsia="Calibri" w:hAnsi="Calibri" w:cs="Calibri"/>
                <w:color w:val="222222"/>
                <w:sz w:val="18"/>
                <w:szCs w:val="18"/>
              </w:rPr>
              <w:t xml:space="preserve"> descriptor: [Animals] explode all trees</w:t>
            </w:r>
          </w:p>
        </w:tc>
        <w:tc>
          <w:tcPr>
            <w:tcW w:w="1110" w:type="dxa"/>
            <w:tcMar>
              <w:left w:w="105" w:type="dxa"/>
              <w:right w:w="105" w:type="dxa"/>
            </w:tcMar>
          </w:tcPr>
          <w:p w14:paraId="090862BA" w14:textId="387A184B" w:rsidR="347DA7F3" w:rsidRDefault="347DA7F3" w:rsidP="347DA7F3">
            <w:pPr>
              <w:rPr>
                <w:rFonts w:ascii="Calibri" w:eastAsia="Calibri" w:hAnsi="Calibri" w:cs="Calibri"/>
                <w:color w:val="222222"/>
                <w:sz w:val="18"/>
                <w:szCs w:val="18"/>
              </w:rPr>
            </w:pPr>
            <w:r w:rsidRPr="347DA7F3">
              <w:rPr>
                <w:rFonts w:ascii="Calibri" w:eastAsia="Calibri" w:hAnsi="Calibri" w:cs="Calibri"/>
                <w:color w:val="222222"/>
                <w:sz w:val="18"/>
                <w:szCs w:val="18"/>
              </w:rPr>
              <w:t>761337</w:t>
            </w:r>
            <w:r w:rsidRPr="347DA7F3">
              <w:rPr>
                <w:rFonts w:ascii="Calibri" w:eastAsia="Calibri" w:hAnsi="Calibri" w:cs="Calibri"/>
                <w:color w:val="222222"/>
                <w:sz w:val="18"/>
                <w:szCs w:val="18"/>
                <w:lang w:val="en-GB"/>
              </w:rPr>
              <w:t> </w:t>
            </w:r>
          </w:p>
        </w:tc>
      </w:tr>
      <w:tr w:rsidR="347DA7F3" w14:paraId="5AFDE70E" w14:textId="77777777" w:rsidTr="347DA7F3">
        <w:trPr>
          <w:trHeight w:val="300"/>
        </w:trPr>
        <w:tc>
          <w:tcPr>
            <w:tcW w:w="570" w:type="dxa"/>
            <w:tcMar>
              <w:left w:w="105" w:type="dxa"/>
              <w:right w:w="105" w:type="dxa"/>
            </w:tcMar>
          </w:tcPr>
          <w:p w14:paraId="59EF0A2D" w14:textId="292E0E4C" w:rsidR="347DA7F3" w:rsidRDefault="347DA7F3" w:rsidP="347DA7F3">
            <w:pPr>
              <w:rPr>
                <w:rFonts w:ascii="Calibri" w:eastAsia="Calibri" w:hAnsi="Calibri" w:cs="Calibri"/>
                <w:sz w:val="18"/>
                <w:szCs w:val="18"/>
              </w:rPr>
            </w:pPr>
            <w:r w:rsidRPr="347DA7F3">
              <w:rPr>
                <w:rFonts w:ascii="Calibri" w:eastAsia="Calibri" w:hAnsi="Calibri" w:cs="Calibri"/>
                <w:sz w:val="18"/>
                <w:szCs w:val="18"/>
              </w:rPr>
              <w:t>2</w:t>
            </w:r>
          </w:p>
        </w:tc>
        <w:tc>
          <w:tcPr>
            <w:tcW w:w="11325" w:type="dxa"/>
            <w:tcMar>
              <w:left w:w="105" w:type="dxa"/>
              <w:right w:w="105" w:type="dxa"/>
            </w:tcMar>
          </w:tcPr>
          <w:p w14:paraId="2CAA55EE" w14:textId="166CE062" w:rsidR="347DA7F3" w:rsidRDefault="347DA7F3" w:rsidP="347DA7F3">
            <w:pPr>
              <w:rPr>
                <w:rFonts w:ascii="Calibri" w:eastAsia="Calibri" w:hAnsi="Calibri" w:cs="Calibri"/>
                <w:color w:val="222222"/>
                <w:sz w:val="18"/>
                <w:szCs w:val="18"/>
              </w:rPr>
            </w:pPr>
            <w:proofErr w:type="spellStart"/>
            <w:r w:rsidRPr="347DA7F3">
              <w:rPr>
                <w:rFonts w:ascii="Calibri" w:eastAsia="Calibri" w:hAnsi="Calibri" w:cs="Calibri"/>
                <w:color w:val="222222"/>
                <w:sz w:val="18"/>
                <w:szCs w:val="18"/>
              </w:rPr>
              <w:t>MeSH</w:t>
            </w:r>
            <w:proofErr w:type="spellEnd"/>
            <w:r w:rsidRPr="347DA7F3">
              <w:rPr>
                <w:rFonts w:ascii="Calibri" w:eastAsia="Calibri" w:hAnsi="Calibri" w:cs="Calibri"/>
                <w:color w:val="222222"/>
                <w:sz w:val="18"/>
                <w:szCs w:val="18"/>
              </w:rPr>
              <w:t xml:space="preserve"> descriptor: [Humans] explode all trees</w:t>
            </w:r>
          </w:p>
        </w:tc>
        <w:tc>
          <w:tcPr>
            <w:tcW w:w="1110" w:type="dxa"/>
            <w:tcMar>
              <w:left w:w="105" w:type="dxa"/>
              <w:right w:w="105" w:type="dxa"/>
            </w:tcMar>
          </w:tcPr>
          <w:p w14:paraId="251B1EDA" w14:textId="71075A5A" w:rsidR="347DA7F3" w:rsidRDefault="347DA7F3" w:rsidP="347DA7F3">
            <w:pPr>
              <w:rPr>
                <w:rFonts w:ascii="Calibri" w:eastAsia="Calibri" w:hAnsi="Calibri" w:cs="Calibri"/>
                <w:color w:val="222222"/>
                <w:sz w:val="18"/>
                <w:szCs w:val="18"/>
              </w:rPr>
            </w:pPr>
            <w:r w:rsidRPr="347DA7F3">
              <w:rPr>
                <w:rFonts w:ascii="Calibri" w:eastAsia="Calibri" w:hAnsi="Calibri" w:cs="Calibri"/>
                <w:color w:val="222222"/>
                <w:sz w:val="18"/>
                <w:szCs w:val="18"/>
              </w:rPr>
              <w:t>758651</w:t>
            </w:r>
            <w:r w:rsidRPr="347DA7F3">
              <w:rPr>
                <w:rFonts w:ascii="Calibri" w:eastAsia="Calibri" w:hAnsi="Calibri" w:cs="Calibri"/>
                <w:color w:val="222222"/>
                <w:sz w:val="18"/>
                <w:szCs w:val="18"/>
                <w:lang w:val="en-GB"/>
              </w:rPr>
              <w:t> </w:t>
            </w:r>
          </w:p>
        </w:tc>
      </w:tr>
      <w:tr w:rsidR="347DA7F3" w14:paraId="58C9C917" w14:textId="77777777" w:rsidTr="347DA7F3">
        <w:trPr>
          <w:trHeight w:val="300"/>
        </w:trPr>
        <w:tc>
          <w:tcPr>
            <w:tcW w:w="570" w:type="dxa"/>
            <w:tcMar>
              <w:left w:w="105" w:type="dxa"/>
              <w:right w:w="105" w:type="dxa"/>
            </w:tcMar>
          </w:tcPr>
          <w:p w14:paraId="4B95FCEE" w14:textId="26313E3B" w:rsidR="347DA7F3" w:rsidRDefault="347DA7F3" w:rsidP="347DA7F3">
            <w:pPr>
              <w:rPr>
                <w:rFonts w:ascii="Calibri" w:eastAsia="Calibri" w:hAnsi="Calibri" w:cs="Calibri"/>
                <w:sz w:val="18"/>
                <w:szCs w:val="18"/>
              </w:rPr>
            </w:pPr>
            <w:r w:rsidRPr="347DA7F3">
              <w:rPr>
                <w:rFonts w:ascii="Calibri" w:eastAsia="Calibri" w:hAnsi="Calibri" w:cs="Calibri"/>
                <w:sz w:val="18"/>
                <w:szCs w:val="18"/>
              </w:rPr>
              <w:t>3</w:t>
            </w:r>
          </w:p>
        </w:tc>
        <w:tc>
          <w:tcPr>
            <w:tcW w:w="11325" w:type="dxa"/>
            <w:tcMar>
              <w:left w:w="105" w:type="dxa"/>
              <w:right w:w="105" w:type="dxa"/>
            </w:tcMar>
          </w:tcPr>
          <w:p w14:paraId="10454DC5" w14:textId="62BBB747" w:rsidR="347DA7F3" w:rsidRDefault="347DA7F3" w:rsidP="347DA7F3">
            <w:pPr>
              <w:rPr>
                <w:rFonts w:ascii="Calibri" w:eastAsia="Calibri" w:hAnsi="Calibri" w:cs="Calibri"/>
                <w:color w:val="222222"/>
                <w:sz w:val="18"/>
                <w:szCs w:val="18"/>
              </w:rPr>
            </w:pPr>
            <w:r w:rsidRPr="347DA7F3">
              <w:rPr>
                <w:rFonts w:ascii="Calibri" w:eastAsia="Calibri" w:hAnsi="Calibri" w:cs="Calibri"/>
                <w:color w:val="222222"/>
                <w:sz w:val="18"/>
                <w:szCs w:val="18"/>
              </w:rPr>
              <w:t>#1 NOT #2</w:t>
            </w:r>
          </w:p>
        </w:tc>
        <w:tc>
          <w:tcPr>
            <w:tcW w:w="1110" w:type="dxa"/>
            <w:tcMar>
              <w:left w:w="105" w:type="dxa"/>
              <w:right w:w="105" w:type="dxa"/>
            </w:tcMar>
          </w:tcPr>
          <w:p w14:paraId="6DA32680" w14:textId="5F21040B" w:rsidR="347DA7F3" w:rsidRDefault="347DA7F3" w:rsidP="347DA7F3">
            <w:pPr>
              <w:rPr>
                <w:rFonts w:ascii="Calibri" w:eastAsia="Calibri" w:hAnsi="Calibri" w:cs="Calibri"/>
                <w:color w:val="222222"/>
                <w:sz w:val="18"/>
                <w:szCs w:val="18"/>
              </w:rPr>
            </w:pPr>
            <w:r w:rsidRPr="347DA7F3">
              <w:rPr>
                <w:rFonts w:ascii="Calibri" w:eastAsia="Calibri" w:hAnsi="Calibri" w:cs="Calibri"/>
                <w:color w:val="222222"/>
                <w:sz w:val="18"/>
                <w:szCs w:val="18"/>
              </w:rPr>
              <w:t>2686</w:t>
            </w:r>
            <w:r w:rsidRPr="347DA7F3">
              <w:rPr>
                <w:rFonts w:ascii="Calibri" w:eastAsia="Calibri" w:hAnsi="Calibri" w:cs="Calibri"/>
                <w:color w:val="222222"/>
                <w:sz w:val="18"/>
                <w:szCs w:val="18"/>
                <w:lang w:val="en-GB"/>
              </w:rPr>
              <w:t> </w:t>
            </w:r>
          </w:p>
        </w:tc>
      </w:tr>
      <w:tr w:rsidR="347DA7F3" w14:paraId="5C2DE1BC" w14:textId="77777777" w:rsidTr="347DA7F3">
        <w:trPr>
          <w:trHeight w:val="300"/>
        </w:trPr>
        <w:tc>
          <w:tcPr>
            <w:tcW w:w="570" w:type="dxa"/>
            <w:tcMar>
              <w:left w:w="105" w:type="dxa"/>
              <w:right w:w="105" w:type="dxa"/>
            </w:tcMar>
          </w:tcPr>
          <w:p w14:paraId="15696331" w14:textId="54A791F6" w:rsidR="347DA7F3" w:rsidRDefault="347DA7F3" w:rsidP="347DA7F3">
            <w:pPr>
              <w:rPr>
                <w:rFonts w:ascii="Calibri" w:eastAsia="Calibri" w:hAnsi="Calibri" w:cs="Calibri"/>
                <w:sz w:val="18"/>
                <w:szCs w:val="18"/>
              </w:rPr>
            </w:pPr>
            <w:r w:rsidRPr="347DA7F3">
              <w:rPr>
                <w:rFonts w:ascii="Calibri" w:eastAsia="Calibri" w:hAnsi="Calibri" w:cs="Calibri"/>
                <w:sz w:val="18"/>
                <w:szCs w:val="18"/>
              </w:rPr>
              <w:t>4</w:t>
            </w:r>
          </w:p>
        </w:tc>
        <w:tc>
          <w:tcPr>
            <w:tcW w:w="11325" w:type="dxa"/>
            <w:tcMar>
              <w:left w:w="105" w:type="dxa"/>
              <w:right w:w="105" w:type="dxa"/>
            </w:tcMar>
          </w:tcPr>
          <w:p w14:paraId="7BAAFF97" w14:textId="6807F8C6" w:rsidR="347DA7F3" w:rsidRDefault="347DA7F3" w:rsidP="347DA7F3">
            <w:pPr>
              <w:rPr>
                <w:rFonts w:ascii="Calibri" w:eastAsia="Calibri" w:hAnsi="Calibri" w:cs="Calibri"/>
                <w:color w:val="222222"/>
                <w:sz w:val="18"/>
                <w:szCs w:val="18"/>
              </w:rPr>
            </w:pPr>
            <w:proofErr w:type="spellStart"/>
            <w:r w:rsidRPr="347DA7F3">
              <w:rPr>
                <w:rFonts w:ascii="Calibri" w:eastAsia="Calibri" w:hAnsi="Calibri" w:cs="Calibri"/>
                <w:color w:val="222222"/>
                <w:sz w:val="18"/>
                <w:szCs w:val="18"/>
              </w:rPr>
              <w:t>MeSH</w:t>
            </w:r>
            <w:proofErr w:type="spellEnd"/>
            <w:r w:rsidRPr="347DA7F3">
              <w:rPr>
                <w:rFonts w:ascii="Calibri" w:eastAsia="Calibri" w:hAnsi="Calibri" w:cs="Calibri"/>
                <w:color w:val="222222"/>
                <w:sz w:val="18"/>
                <w:szCs w:val="18"/>
              </w:rPr>
              <w:t xml:space="preserve"> descriptor: [Child] explode all trees</w:t>
            </w:r>
          </w:p>
        </w:tc>
        <w:tc>
          <w:tcPr>
            <w:tcW w:w="1110" w:type="dxa"/>
            <w:tcMar>
              <w:left w:w="105" w:type="dxa"/>
              <w:right w:w="105" w:type="dxa"/>
            </w:tcMar>
          </w:tcPr>
          <w:p w14:paraId="1B510FBE" w14:textId="4F793F5F" w:rsidR="347DA7F3" w:rsidRDefault="347DA7F3" w:rsidP="347DA7F3">
            <w:pPr>
              <w:rPr>
                <w:rFonts w:ascii="Calibri" w:eastAsia="Calibri" w:hAnsi="Calibri" w:cs="Calibri"/>
                <w:color w:val="222222"/>
                <w:sz w:val="18"/>
                <w:szCs w:val="18"/>
              </w:rPr>
            </w:pPr>
            <w:r w:rsidRPr="347DA7F3">
              <w:rPr>
                <w:rFonts w:ascii="Calibri" w:eastAsia="Calibri" w:hAnsi="Calibri" w:cs="Calibri"/>
                <w:color w:val="222222"/>
                <w:sz w:val="18"/>
                <w:szCs w:val="18"/>
              </w:rPr>
              <w:t>70846</w:t>
            </w:r>
            <w:r w:rsidRPr="347DA7F3">
              <w:rPr>
                <w:rFonts w:ascii="Calibri" w:eastAsia="Calibri" w:hAnsi="Calibri" w:cs="Calibri"/>
                <w:color w:val="222222"/>
                <w:sz w:val="18"/>
                <w:szCs w:val="18"/>
                <w:lang w:val="en-GB"/>
              </w:rPr>
              <w:t> </w:t>
            </w:r>
          </w:p>
        </w:tc>
      </w:tr>
      <w:tr w:rsidR="347DA7F3" w14:paraId="2F328158" w14:textId="77777777" w:rsidTr="347DA7F3">
        <w:trPr>
          <w:trHeight w:val="300"/>
        </w:trPr>
        <w:tc>
          <w:tcPr>
            <w:tcW w:w="570" w:type="dxa"/>
            <w:tcMar>
              <w:left w:w="105" w:type="dxa"/>
              <w:right w:w="105" w:type="dxa"/>
            </w:tcMar>
          </w:tcPr>
          <w:p w14:paraId="1D3BBB2D" w14:textId="756CD5EF" w:rsidR="347DA7F3" w:rsidRDefault="347DA7F3" w:rsidP="347DA7F3">
            <w:pPr>
              <w:rPr>
                <w:rFonts w:ascii="Calibri" w:eastAsia="Calibri" w:hAnsi="Calibri" w:cs="Calibri"/>
                <w:sz w:val="18"/>
                <w:szCs w:val="18"/>
              </w:rPr>
            </w:pPr>
            <w:r w:rsidRPr="347DA7F3">
              <w:rPr>
                <w:rFonts w:ascii="Calibri" w:eastAsia="Calibri" w:hAnsi="Calibri" w:cs="Calibri"/>
                <w:sz w:val="18"/>
                <w:szCs w:val="18"/>
              </w:rPr>
              <w:t>5</w:t>
            </w:r>
          </w:p>
        </w:tc>
        <w:tc>
          <w:tcPr>
            <w:tcW w:w="11325" w:type="dxa"/>
            <w:tcMar>
              <w:left w:w="105" w:type="dxa"/>
              <w:right w:w="105" w:type="dxa"/>
            </w:tcMar>
          </w:tcPr>
          <w:p w14:paraId="5EC65FC4" w14:textId="3623B968" w:rsidR="347DA7F3" w:rsidRDefault="347DA7F3" w:rsidP="347DA7F3">
            <w:pPr>
              <w:rPr>
                <w:rFonts w:ascii="Calibri" w:eastAsia="Calibri" w:hAnsi="Calibri" w:cs="Calibri"/>
                <w:color w:val="222222"/>
                <w:sz w:val="18"/>
                <w:szCs w:val="18"/>
              </w:rPr>
            </w:pPr>
            <w:proofErr w:type="spellStart"/>
            <w:r w:rsidRPr="347DA7F3">
              <w:rPr>
                <w:rFonts w:ascii="Calibri" w:eastAsia="Calibri" w:hAnsi="Calibri" w:cs="Calibri"/>
                <w:color w:val="222222"/>
                <w:sz w:val="18"/>
                <w:szCs w:val="18"/>
              </w:rPr>
              <w:t>MeSH</w:t>
            </w:r>
            <w:proofErr w:type="spellEnd"/>
            <w:r w:rsidRPr="347DA7F3">
              <w:rPr>
                <w:rFonts w:ascii="Calibri" w:eastAsia="Calibri" w:hAnsi="Calibri" w:cs="Calibri"/>
                <w:color w:val="222222"/>
                <w:sz w:val="18"/>
                <w:szCs w:val="18"/>
              </w:rPr>
              <w:t xml:space="preserve"> descriptor: [Adult] explode all trees</w:t>
            </w:r>
          </w:p>
        </w:tc>
        <w:tc>
          <w:tcPr>
            <w:tcW w:w="1110" w:type="dxa"/>
            <w:tcMar>
              <w:left w:w="105" w:type="dxa"/>
              <w:right w:w="105" w:type="dxa"/>
            </w:tcMar>
          </w:tcPr>
          <w:p w14:paraId="39A9FDCA" w14:textId="3B1FDE63" w:rsidR="347DA7F3" w:rsidRDefault="347DA7F3" w:rsidP="347DA7F3">
            <w:pPr>
              <w:rPr>
                <w:rFonts w:ascii="Calibri" w:eastAsia="Calibri" w:hAnsi="Calibri" w:cs="Calibri"/>
                <w:color w:val="222222"/>
                <w:sz w:val="18"/>
                <w:szCs w:val="18"/>
              </w:rPr>
            </w:pPr>
            <w:r w:rsidRPr="347DA7F3">
              <w:rPr>
                <w:rFonts w:ascii="Calibri" w:eastAsia="Calibri" w:hAnsi="Calibri" w:cs="Calibri"/>
                <w:color w:val="222222"/>
                <w:sz w:val="18"/>
                <w:szCs w:val="18"/>
              </w:rPr>
              <w:t>541581</w:t>
            </w:r>
            <w:r w:rsidRPr="347DA7F3">
              <w:rPr>
                <w:rFonts w:ascii="Calibri" w:eastAsia="Calibri" w:hAnsi="Calibri" w:cs="Calibri"/>
                <w:color w:val="222222"/>
                <w:sz w:val="18"/>
                <w:szCs w:val="18"/>
                <w:lang w:val="en-GB"/>
              </w:rPr>
              <w:t> </w:t>
            </w:r>
          </w:p>
        </w:tc>
      </w:tr>
      <w:tr w:rsidR="347DA7F3" w14:paraId="365B778B" w14:textId="77777777" w:rsidTr="347DA7F3">
        <w:trPr>
          <w:trHeight w:val="300"/>
        </w:trPr>
        <w:tc>
          <w:tcPr>
            <w:tcW w:w="570" w:type="dxa"/>
            <w:tcMar>
              <w:left w:w="105" w:type="dxa"/>
              <w:right w:w="105" w:type="dxa"/>
            </w:tcMar>
          </w:tcPr>
          <w:p w14:paraId="483E5B6E" w14:textId="59520421" w:rsidR="347DA7F3" w:rsidRDefault="347DA7F3" w:rsidP="347DA7F3">
            <w:pPr>
              <w:rPr>
                <w:rFonts w:ascii="Calibri" w:eastAsia="Calibri" w:hAnsi="Calibri" w:cs="Calibri"/>
                <w:sz w:val="18"/>
                <w:szCs w:val="18"/>
              </w:rPr>
            </w:pPr>
            <w:r w:rsidRPr="347DA7F3">
              <w:rPr>
                <w:rFonts w:ascii="Calibri" w:eastAsia="Calibri" w:hAnsi="Calibri" w:cs="Calibri"/>
                <w:sz w:val="18"/>
                <w:szCs w:val="18"/>
              </w:rPr>
              <w:t>6</w:t>
            </w:r>
          </w:p>
        </w:tc>
        <w:tc>
          <w:tcPr>
            <w:tcW w:w="11325" w:type="dxa"/>
            <w:tcMar>
              <w:left w:w="105" w:type="dxa"/>
              <w:right w:w="105" w:type="dxa"/>
            </w:tcMar>
          </w:tcPr>
          <w:p w14:paraId="51B6BB88" w14:textId="319B5B37" w:rsidR="347DA7F3" w:rsidRDefault="347DA7F3" w:rsidP="347DA7F3">
            <w:pPr>
              <w:rPr>
                <w:rFonts w:ascii="Calibri" w:eastAsia="Calibri" w:hAnsi="Calibri" w:cs="Calibri"/>
                <w:color w:val="222222"/>
                <w:sz w:val="18"/>
                <w:szCs w:val="18"/>
              </w:rPr>
            </w:pPr>
            <w:r w:rsidRPr="347DA7F3">
              <w:rPr>
                <w:rFonts w:ascii="Calibri" w:eastAsia="Calibri" w:hAnsi="Calibri" w:cs="Calibri"/>
                <w:color w:val="222222"/>
                <w:sz w:val="18"/>
                <w:szCs w:val="18"/>
              </w:rPr>
              <w:t>#4 NOT #5</w:t>
            </w:r>
          </w:p>
        </w:tc>
        <w:tc>
          <w:tcPr>
            <w:tcW w:w="1110" w:type="dxa"/>
            <w:tcMar>
              <w:left w:w="105" w:type="dxa"/>
              <w:right w:w="105" w:type="dxa"/>
            </w:tcMar>
          </w:tcPr>
          <w:p w14:paraId="6BDA7D23" w14:textId="01510BA7" w:rsidR="347DA7F3" w:rsidRDefault="347DA7F3" w:rsidP="347DA7F3">
            <w:pPr>
              <w:rPr>
                <w:rFonts w:ascii="Calibri" w:eastAsia="Calibri" w:hAnsi="Calibri" w:cs="Calibri"/>
                <w:color w:val="222222"/>
                <w:sz w:val="18"/>
                <w:szCs w:val="18"/>
              </w:rPr>
            </w:pPr>
            <w:r w:rsidRPr="347DA7F3">
              <w:rPr>
                <w:rFonts w:ascii="Calibri" w:eastAsia="Calibri" w:hAnsi="Calibri" w:cs="Calibri"/>
                <w:color w:val="222222"/>
                <w:sz w:val="18"/>
                <w:szCs w:val="18"/>
              </w:rPr>
              <w:t>51199</w:t>
            </w:r>
            <w:r w:rsidRPr="347DA7F3">
              <w:rPr>
                <w:rFonts w:ascii="Calibri" w:eastAsia="Calibri" w:hAnsi="Calibri" w:cs="Calibri"/>
                <w:color w:val="222222"/>
                <w:sz w:val="18"/>
                <w:szCs w:val="18"/>
                <w:lang w:val="en-GB"/>
              </w:rPr>
              <w:t> </w:t>
            </w:r>
          </w:p>
        </w:tc>
      </w:tr>
      <w:tr w:rsidR="347DA7F3" w14:paraId="64AE28FB" w14:textId="77777777" w:rsidTr="347DA7F3">
        <w:trPr>
          <w:trHeight w:val="300"/>
        </w:trPr>
        <w:tc>
          <w:tcPr>
            <w:tcW w:w="570" w:type="dxa"/>
            <w:tcMar>
              <w:left w:w="105" w:type="dxa"/>
              <w:right w:w="105" w:type="dxa"/>
            </w:tcMar>
          </w:tcPr>
          <w:p w14:paraId="6DDEBF74" w14:textId="42D5FE01" w:rsidR="347DA7F3" w:rsidRDefault="347DA7F3" w:rsidP="347DA7F3">
            <w:pPr>
              <w:rPr>
                <w:rFonts w:ascii="Calibri" w:eastAsia="Calibri" w:hAnsi="Calibri" w:cs="Calibri"/>
                <w:sz w:val="18"/>
                <w:szCs w:val="18"/>
              </w:rPr>
            </w:pPr>
            <w:r w:rsidRPr="347DA7F3">
              <w:rPr>
                <w:rFonts w:ascii="Calibri" w:eastAsia="Calibri" w:hAnsi="Calibri" w:cs="Calibri"/>
                <w:sz w:val="18"/>
                <w:szCs w:val="18"/>
              </w:rPr>
              <w:t>7</w:t>
            </w:r>
          </w:p>
        </w:tc>
        <w:tc>
          <w:tcPr>
            <w:tcW w:w="11325" w:type="dxa"/>
            <w:tcMar>
              <w:left w:w="105" w:type="dxa"/>
              <w:right w:w="105" w:type="dxa"/>
            </w:tcMar>
          </w:tcPr>
          <w:p w14:paraId="55337EF5" w14:textId="3DA76C7F" w:rsidR="347DA7F3" w:rsidRDefault="347DA7F3" w:rsidP="347DA7F3">
            <w:pPr>
              <w:rPr>
                <w:rFonts w:ascii="Calibri" w:eastAsia="Calibri" w:hAnsi="Calibri" w:cs="Calibri"/>
                <w:color w:val="222222"/>
                <w:sz w:val="18"/>
                <w:szCs w:val="18"/>
              </w:rPr>
            </w:pPr>
            <w:proofErr w:type="spellStart"/>
            <w:r w:rsidRPr="347DA7F3">
              <w:rPr>
                <w:rFonts w:ascii="Calibri" w:eastAsia="Calibri" w:hAnsi="Calibri" w:cs="Calibri"/>
                <w:color w:val="222222"/>
                <w:sz w:val="18"/>
                <w:szCs w:val="18"/>
              </w:rPr>
              <w:t>MeSH</w:t>
            </w:r>
            <w:proofErr w:type="spellEnd"/>
            <w:r w:rsidRPr="347DA7F3">
              <w:rPr>
                <w:rFonts w:ascii="Calibri" w:eastAsia="Calibri" w:hAnsi="Calibri" w:cs="Calibri"/>
                <w:color w:val="222222"/>
                <w:sz w:val="18"/>
                <w:szCs w:val="18"/>
              </w:rPr>
              <w:t xml:space="preserve"> descriptor: [Controlled Clinical Trials as Topic] explode all trees</w:t>
            </w:r>
          </w:p>
        </w:tc>
        <w:tc>
          <w:tcPr>
            <w:tcW w:w="1110" w:type="dxa"/>
            <w:tcMar>
              <w:left w:w="105" w:type="dxa"/>
              <w:right w:w="105" w:type="dxa"/>
            </w:tcMar>
          </w:tcPr>
          <w:p w14:paraId="7C920D47" w14:textId="6D94FD6C" w:rsidR="347DA7F3" w:rsidRDefault="347DA7F3" w:rsidP="347DA7F3">
            <w:pPr>
              <w:rPr>
                <w:rFonts w:ascii="Calibri" w:eastAsia="Calibri" w:hAnsi="Calibri" w:cs="Calibri"/>
                <w:color w:val="222222"/>
                <w:sz w:val="18"/>
                <w:szCs w:val="18"/>
              </w:rPr>
            </w:pPr>
            <w:r w:rsidRPr="347DA7F3">
              <w:rPr>
                <w:rFonts w:ascii="Calibri" w:eastAsia="Calibri" w:hAnsi="Calibri" w:cs="Calibri"/>
                <w:color w:val="222222"/>
                <w:sz w:val="18"/>
                <w:szCs w:val="18"/>
              </w:rPr>
              <w:t>45669</w:t>
            </w:r>
            <w:r w:rsidRPr="347DA7F3">
              <w:rPr>
                <w:rFonts w:ascii="Calibri" w:eastAsia="Calibri" w:hAnsi="Calibri" w:cs="Calibri"/>
                <w:color w:val="222222"/>
                <w:sz w:val="18"/>
                <w:szCs w:val="18"/>
                <w:lang w:val="en-GB"/>
              </w:rPr>
              <w:t> </w:t>
            </w:r>
          </w:p>
        </w:tc>
      </w:tr>
      <w:tr w:rsidR="347DA7F3" w14:paraId="3BB2ABD3" w14:textId="77777777" w:rsidTr="347DA7F3">
        <w:trPr>
          <w:trHeight w:val="300"/>
        </w:trPr>
        <w:tc>
          <w:tcPr>
            <w:tcW w:w="570" w:type="dxa"/>
            <w:tcMar>
              <w:left w:w="105" w:type="dxa"/>
              <w:right w:w="105" w:type="dxa"/>
            </w:tcMar>
          </w:tcPr>
          <w:p w14:paraId="796A1581" w14:textId="7FE7B749" w:rsidR="347DA7F3" w:rsidRDefault="347DA7F3" w:rsidP="347DA7F3">
            <w:pPr>
              <w:rPr>
                <w:rFonts w:ascii="Calibri" w:eastAsia="Calibri" w:hAnsi="Calibri" w:cs="Calibri"/>
                <w:sz w:val="18"/>
                <w:szCs w:val="18"/>
              </w:rPr>
            </w:pPr>
            <w:r w:rsidRPr="347DA7F3">
              <w:rPr>
                <w:rFonts w:ascii="Calibri" w:eastAsia="Calibri" w:hAnsi="Calibri" w:cs="Calibri"/>
                <w:sz w:val="18"/>
                <w:szCs w:val="18"/>
              </w:rPr>
              <w:t>8</w:t>
            </w:r>
          </w:p>
        </w:tc>
        <w:tc>
          <w:tcPr>
            <w:tcW w:w="11325" w:type="dxa"/>
            <w:tcMar>
              <w:left w:w="105" w:type="dxa"/>
              <w:right w:w="105" w:type="dxa"/>
            </w:tcMar>
          </w:tcPr>
          <w:p w14:paraId="05BBB600" w14:textId="118A9CDE" w:rsidR="347DA7F3" w:rsidRDefault="347DA7F3" w:rsidP="347DA7F3">
            <w:pPr>
              <w:rPr>
                <w:rFonts w:ascii="Calibri" w:eastAsia="Calibri" w:hAnsi="Calibri" w:cs="Calibri"/>
                <w:color w:val="222222"/>
                <w:sz w:val="18"/>
                <w:szCs w:val="18"/>
              </w:rPr>
            </w:pPr>
            <w:proofErr w:type="spellStart"/>
            <w:r w:rsidRPr="347DA7F3">
              <w:rPr>
                <w:rFonts w:ascii="Calibri" w:eastAsia="Calibri" w:hAnsi="Calibri" w:cs="Calibri"/>
                <w:color w:val="222222"/>
                <w:sz w:val="18"/>
                <w:szCs w:val="18"/>
              </w:rPr>
              <w:t>MeSH</w:t>
            </w:r>
            <w:proofErr w:type="spellEnd"/>
            <w:r w:rsidRPr="347DA7F3">
              <w:rPr>
                <w:rFonts w:ascii="Calibri" w:eastAsia="Calibri" w:hAnsi="Calibri" w:cs="Calibri"/>
                <w:color w:val="222222"/>
                <w:sz w:val="18"/>
                <w:szCs w:val="18"/>
              </w:rPr>
              <w:t xml:space="preserve"> descriptor: [Randomized Controlled Trial] explode all trees</w:t>
            </w:r>
          </w:p>
        </w:tc>
        <w:tc>
          <w:tcPr>
            <w:tcW w:w="1110" w:type="dxa"/>
            <w:tcMar>
              <w:left w:w="105" w:type="dxa"/>
              <w:right w:w="105" w:type="dxa"/>
            </w:tcMar>
          </w:tcPr>
          <w:p w14:paraId="408D8780" w14:textId="4D56D780" w:rsidR="347DA7F3" w:rsidRDefault="347DA7F3" w:rsidP="347DA7F3">
            <w:pPr>
              <w:rPr>
                <w:rFonts w:ascii="Calibri" w:eastAsia="Calibri" w:hAnsi="Calibri" w:cs="Calibri"/>
                <w:color w:val="222222"/>
                <w:sz w:val="18"/>
                <w:szCs w:val="18"/>
              </w:rPr>
            </w:pPr>
            <w:r w:rsidRPr="347DA7F3">
              <w:rPr>
                <w:rFonts w:ascii="Calibri" w:eastAsia="Calibri" w:hAnsi="Calibri" w:cs="Calibri"/>
                <w:color w:val="222222"/>
                <w:sz w:val="18"/>
                <w:szCs w:val="18"/>
              </w:rPr>
              <w:t>113</w:t>
            </w:r>
            <w:r w:rsidRPr="347DA7F3">
              <w:rPr>
                <w:rFonts w:ascii="Calibri" w:eastAsia="Calibri" w:hAnsi="Calibri" w:cs="Calibri"/>
                <w:color w:val="222222"/>
                <w:sz w:val="18"/>
                <w:szCs w:val="18"/>
                <w:lang w:val="en-GB"/>
              </w:rPr>
              <w:t> </w:t>
            </w:r>
          </w:p>
        </w:tc>
      </w:tr>
      <w:tr w:rsidR="347DA7F3" w14:paraId="2E59FCE3" w14:textId="77777777" w:rsidTr="347DA7F3">
        <w:trPr>
          <w:trHeight w:val="300"/>
        </w:trPr>
        <w:tc>
          <w:tcPr>
            <w:tcW w:w="570" w:type="dxa"/>
            <w:tcMar>
              <w:left w:w="105" w:type="dxa"/>
              <w:right w:w="105" w:type="dxa"/>
            </w:tcMar>
          </w:tcPr>
          <w:p w14:paraId="2C04642D" w14:textId="58A72DBB" w:rsidR="347DA7F3" w:rsidRDefault="347DA7F3" w:rsidP="347DA7F3">
            <w:pPr>
              <w:rPr>
                <w:rFonts w:ascii="Calibri" w:eastAsia="Calibri" w:hAnsi="Calibri" w:cs="Calibri"/>
                <w:sz w:val="18"/>
                <w:szCs w:val="18"/>
              </w:rPr>
            </w:pPr>
            <w:r w:rsidRPr="347DA7F3">
              <w:rPr>
                <w:rFonts w:ascii="Calibri" w:eastAsia="Calibri" w:hAnsi="Calibri" w:cs="Calibri"/>
                <w:sz w:val="18"/>
                <w:szCs w:val="18"/>
              </w:rPr>
              <w:t>9</w:t>
            </w:r>
          </w:p>
        </w:tc>
        <w:tc>
          <w:tcPr>
            <w:tcW w:w="11325" w:type="dxa"/>
            <w:tcMar>
              <w:left w:w="105" w:type="dxa"/>
              <w:right w:w="105" w:type="dxa"/>
            </w:tcMar>
          </w:tcPr>
          <w:p w14:paraId="56062DBE" w14:textId="712F82C8" w:rsidR="347DA7F3" w:rsidRDefault="347DA7F3" w:rsidP="347DA7F3">
            <w:pPr>
              <w:rPr>
                <w:rFonts w:ascii="Calibri" w:eastAsia="Calibri" w:hAnsi="Calibri" w:cs="Calibri"/>
                <w:color w:val="222222"/>
                <w:sz w:val="18"/>
                <w:szCs w:val="18"/>
              </w:rPr>
            </w:pPr>
            <w:proofErr w:type="spellStart"/>
            <w:r w:rsidRPr="347DA7F3">
              <w:rPr>
                <w:rFonts w:ascii="Calibri" w:eastAsia="Calibri" w:hAnsi="Calibri" w:cs="Calibri"/>
                <w:color w:val="222222"/>
                <w:sz w:val="18"/>
                <w:szCs w:val="18"/>
              </w:rPr>
              <w:t>MeSH</w:t>
            </w:r>
            <w:proofErr w:type="spellEnd"/>
            <w:r w:rsidRPr="347DA7F3">
              <w:rPr>
                <w:rFonts w:ascii="Calibri" w:eastAsia="Calibri" w:hAnsi="Calibri" w:cs="Calibri"/>
                <w:color w:val="222222"/>
                <w:sz w:val="18"/>
                <w:szCs w:val="18"/>
              </w:rPr>
              <w:t xml:space="preserve"> descriptor: [Randomized Controlled Trials as Topic] explode all trees</w:t>
            </w:r>
          </w:p>
        </w:tc>
        <w:tc>
          <w:tcPr>
            <w:tcW w:w="1110" w:type="dxa"/>
            <w:tcMar>
              <w:left w:w="105" w:type="dxa"/>
              <w:right w:w="105" w:type="dxa"/>
            </w:tcMar>
          </w:tcPr>
          <w:p w14:paraId="07FB47A0" w14:textId="5C2391DC" w:rsidR="347DA7F3" w:rsidRDefault="347DA7F3" w:rsidP="347DA7F3">
            <w:pPr>
              <w:rPr>
                <w:rFonts w:ascii="Calibri" w:eastAsia="Calibri" w:hAnsi="Calibri" w:cs="Calibri"/>
                <w:color w:val="222222"/>
                <w:sz w:val="18"/>
                <w:szCs w:val="18"/>
              </w:rPr>
            </w:pPr>
            <w:r w:rsidRPr="347DA7F3">
              <w:rPr>
                <w:rFonts w:ascii="Calibri" w:eastAsia="Calibri" w:hAnsi="Calibri" w:cs="Calibri"/>
                <w:color w:val="222222"/>
                <w:sz w:val="18"/>
                <w:szCs w:val="18"/>
              </w:rPr>
              <w:t>45263</w:t>
            </w:r>
            <w:r w:rsidRPr="347DA7F3">
              <w:rPr>
                <w:rFonts w:ascii="Calibri" w:eastAsia="Calibri" w:hAnsi="Calibri" w:cs="Calibri"/>
                <w:color w:val="222222"/>
                <w:sz w:val="18"/>
                <w:szCs w:val="18"/>
                <w:lang w:val="en-GB"/>
              </w:rPr>
              <w:t> </w:t>
            </w:r>
          </w:p>
        </w:tc>
      </w:tr>
      <w:tr w:rsidR="347DA7F3" w14:paraId="3EF91C56" w14:textId="77777777" w:rsidTr="347DA7F3">
        <w:trPr>
          <w:trHeight w:val="300"/>
        </w:trPr>
        <w:tc>
          <w:tcPr>
            <w:tcW w:w="570" w:type="dxa"/>
            <w:tcMar>
              <w:left w:w="105" w:type="dxa"/>
              <w:right w:w="105" w:type="dxa"/>
            </w:tcMar>
          </w:tcPr>
          <w:p w14:paraId="5F60A025" w14:textId="562F75BA" w:rsidR="347DA7F3" w:rsidRDefault="347DA7F3" w:rsidP="347DA7F3">
            <w:pPr>
              <w:rPr>
                <w:rFonts w:ascii="Calibri" w:eastAsia="Calibri" w:hAnsi="Calibri" w:cs="Calibri"/>
                <w:sz w:val="18"/>
                <w:szCs w:val="18"/>
              </w:rPr>
            </w:pPr>
            <w:r w:rsidRPr="347DA7F3">
              <w:rPr>
                <w:rFonts w:ascii="Calibri" w:eastAsia="Calibri" w:hAnsi="Calibri" w:cs="Calibri"/>
                <w:sz w:val="18"/>
                <w:szCs w:val="18"/>
              </w:rPr>
              <w:t>10</w:t>
            </w:r>
          </w:p>
        </w:tc>
        <w:tc>
          <w:tcPr>
            <w:tcW w:w="11325" w:type="dxa"/>
            <w:tcMar>
              <w:left w:w="105" w:type="dxa"/>
              <w:right w:w="105" w:type="dxa"/>
            </w:tcMar>
          </w:tcPr>
          <w:p w14:paraId="3EC8EB57" w14:textId="63BE2AB6" w:rsidR="347DA7F3" w:rsidRDefault="347DA7F3" w:rsidP="347DA7F3">
            <w:pPr>
              <w:rPr>
                <w:rFonts w:ascii="Calibri" w:eastAsia="Calibri" w:hAnsi="Calibri" w:cs="Calibri"/>
                <w:color w:val="222222"/>
                <w:sz w:val="18"/>
                <w:szCs w:val="18"/>
              </w:rPr>
            </w:pPr>
            <w:proofErr w:type="spellStart"/>
            <w:r w:rsidRPr="347DA7F3">
              <w:rPr>
                <w:rFonts w:ascii="Calibri" w:eastAsia="Calibri" w:hAnsi="Calibri" w:cs="Calibri"/>
                <w:color w:val="222222"/>
                <w:sz w:val="18"/>
                <w:szCs w:val="18"/>
              </w:rPr>
              <w:t>MeSH</w:t>
            </w:r>
            <w:proofErr w:type="spellEnd"/>
            <w:r w:rsidRPr="347DA7F3">
              <w:rPr>
                <w:rFonts w:ascii="Calibri" w:eastAsia="Calibri" w:hAnsi="Calibri" w:cs="Calibri"/>
                <w:color w:val="222222"/>
                <w:sz w:val="18"/>
                <w:szCs w:val="18"/>
              </w:rPr>
              <w:t xml:space="preserve"> descriptor: [Controlled Clinical Trial] explode all trees</w:t>
            </w:r>
          </w:p>
        </w:tc>
        <w:tc>
          <w:tcPr>
            <w:tcW w:w="1110" w:type="dxa"/>
            <w:tcMar>
              <w:left w:w="105" w:type="dxa"/>
              <w:right w:w="105" w:type="dxa"/>
            </w:tcMar>
          </w:tcPr>
          <w:p w14:paraId="5AEA6F02" w14:textId="189DD457" w:rsidR="347DA7F3" w:rsidRDefault="347DA7F3" w:rsidP="347DA7F3">
            <w:pPr>
              <w:rPr>
                <w:rFonts w:ascii="Calibri" w:eastAsia="Calibri" w:hAnsi="Calibri" w:cs="Calibri"/>
                <w:color w:val="222222"/>
                <w:sz w:val="18"/>
                <w:szCs w:val="18"/>
              </w:rPr>
            </w:pPr>
            <w:r w:rsidRPr="347DA7F3">
              <w:rPr>
                <w:rFonts w:ascii="Calibri" w:eastAsia="Calibri" w:hAnsi="Calibri" w:cs="Calibri"/>
                <w:color w:val="222222"/>
                <w:sz w:val="18"/>
                <w:szCs w:val="18"/>
              </w:rPr>
              <w:t>122</w:t>
            </w:r>
            <w:r w:rsidRPr="347DA7F3">
              <w:rPr>
                <w:rFonts w:ascii="Calibri" w:eastAsia="Calibri" w:hAnsi="Calibri" w:cs="Calibri"/>
                <w:color w:val="222222"/>
                <w:sz w:val="18"/>
                <w:szCs w:val="18"/>
                <w:lang w:val="en-GB"/>
              </w:rPr>
              <w:t> </w:t>
            </w:r>
          </w:p>
        </w:tc>
      </w:tr>
      <w:tr w:rsidR="347DA7F3" w14:paraId="2566206C" w14:textId="77777777" w:rsidTr="347DA7F3">
        <w:trPr>
          <w:trHeight w:val="300"/>
        </w:trPr>
        <w:tc>
          <w:tcPr>
            <w:tcW w:w="570" w:type="dxa"/>
            <w:tcMar>
              <w:left w:w="105" w:type="dxa"/>
              <w:right w:w="105" w:type="dxa"/>
            </w:tcMar>
          </w:tcPr>
          <w:p w14:paraId="57BFDE9E" w14:textId="1DEE77C1" w:rsidR="347DA7F3" w:rsidRDefault="347DA7F3" w:rsidP="347DA7F3">
            <w:pPr>
              <w:rPr>
                <w:rFonts w:ascii="Calibri" w:eastAsia="Calibri" w:hAnsi="Calibri" w:cs="Calibri"/>
                <w:sz w:val="18"/>
                <w:szCs w:val="18"/>
              </w:rPr>
            </w:pPr>
            <w:r w:rsidRPr="347DA7F3">
              <w:rPr>
                <w:rFonts w:ascii="Calibri" w:eastAsia="Calibri" w:hAnsi="Calibri" w:cs="Calibri"/>
                <w:sz w:val="18"/>
                <w:szCs w:val="18"/>
              </w:rPr>
              <w:t>11</w:t>
            </w:r>
          </w:p>
        </w:tc>
        <w:tc>
          <w:tcPr>
            <w:tcW w:w="11325" w:type="dxa"/>
            <w:tcMar>
              <w:left w:w="105" w:type="dxa"/>
              <w:right w:w="105" w:type="dxa"/>
            </w:tcMar>
          </w:tcPr>
          <w:p w14:paraId="6F26E256" w14:textId="694F255B" w:rsidR="347DA7F3" w:rsidRDefault="347DA7F3" w:rsidP="347DA7F3">
            <w:pPr>
              <w:rPr>
                <w:rFonts w:ascii="Calibri" w:eastAsia="Calibri" w:hAnsi="Calibri" w:cs="Calibri"/>
                <w:color w:val="222222"/>
                <w:sz w:val="18"/>
                <w:szCs w:val="18"/>
              </w:rPr>
            </w:pPr>
            <w:proofErr w:type="spellStart"/>
            <w:r w:rsidRPr="347DA7F3">
              <w:rPr>
                <w:rFonts w:ascii="Calibri" w:eastAsia="Calibri" w:hAnsi="Calibri" w:cs="Calibri"/>
                <w:color w:val="222222"/>
                <w:sz w:val="18"/>
                <w:szCs w:val="18"/>
              </w:rPr>
              <w:t>MeSH</w:t>
            </w:r>
            <w:proofErr w:type="spellEnd"/>
            <w:r w:rsidRPr="347DA7F3">
              <w:rPr>
                <w:rFonts w:ascii="Calibri" w:eastAsia="Calibri" w:hAnsi="Calibri" w:cs="Calibri"/>
                <w:color w:val="222222"/>
                <w:sz w:val="18"/>
                <w:szCs w:val="18"/>
              </w:rPr>
              <w:t xml:space="preserve"> descriptor: [Controlled Before-After Studies] explode all trees</w:t>
            </w:r>
          </w:p>
        </w:tc>
        <w:tc>
          <w:tcPr>
            <w:tcW w:w="1110" w:type="dxa"/>
            <w:tcMar>
              <w:left w:w="105" w:type="dxa"/>
              <w:right w:w="105" w:type="dxa"/>
            </w:tcMar>
          </w:tcPr>
          <w:p w14:paraId="3AFAC455" w14:textId="22A5D52B" w:rsidR="347DA7F3" w:rsidRDefault="347DA7F3" w:rsidP="347DA7F3">
            <w:pPr>
              <w:rPr>
                <w:rFonts w:ascii="Calibri" w:eastAsia="Calibri" w:hAnsi="Calibri" w:cs="Calibri"/>
                <w:color w:val="222222"/>
                <w:sz w:val="18"/>
                <w:szCs w:val="18"/>
              </w:rPr>
            </w:pPr>
            <w:r w:rsidRPr="347DA7F3">
              <w:rPr>
                <w:rFonts w:ascii="Calibri" w:eastAsia="Calibri" w:hAnsi="Calibri" w:cs="Calibri"/>
                <w:color w:val="222222"/>
                <w:sz w:val="18"/>
                <w:szCs w:val="18"/>
              </w:rPr>
              <w:t>112</w:t>
            </w:r>
            <w:r w:rsidRPr="347DA7F3">
              <w:rPr>
                <w:rFonts w:ascii="Calibri" w:eastAsia="Calibri" w:hAnsi="Calibri" w:cs="Calibri"/>
                <w:color w:val="222222"/>
                <w:sz w:val="18"/>
                <w:szCs w:val="18"/>
                <w:lang w:val="en-GB"/>
              </w:rPr>
              <w:t> </w:t>
            </w:r>
          </w:p>
        </w:tc>
      </w:tr>
      <w:tr w:rsidR="347DA7F3" w14:paraId="01E76235" w14:textId="77777777" w:rsidTr="347DA7F3">
        <w:trPr>
          <w:trHeight w:val="300"/>
        </w:trPr>
        <w:tc>
          <w:tcPr>
            <w:tcW w:w="570" w:type="dxa"/>
            <w:tcMar>
              <w:left w:w="105" w:type="dxa"/>
              <w:right w:w="105" w:type="dxa"/>
            </w:tcMar>
          </w:tcPr>
          <w:p w14:paraId="732E952B" w14:textId="0E17AE22" w:rsidR="347DA7F3" w:rsidRDefault="347DA7F3" w:rsidP="347DA7F3">
            <w:pPr>
              <w:rPr>
                <w:rFonts w:ascii="Calibri" w:eastAsia="Calibri" w:hAnsi="Calibri" w:cs="Calibri"/>
                <w:sz w:val="18"/>
                <w:szCs w:val="18"/>
              </w:rPr>
            </w:pPr>
            <w:r w:rsidRPr="347DA7F3">
              <w:rPr>
                <w:rFonts w:ascii="Calibri" w:eastAsia="Calibri" w:hAnsi="Calibri" w:cs="Calibri"/>
                <w:sz w:val="18"/>
                <w:szCs w:val="18"/>
              </w:rPr>
              <w:t>12</w:t>
            </w:r>
          </w:p>
        </w:tc>
        <w:tc>
          <w:tcPr>
            <w:tcW w:w="11325" w:type="dxa"/>
            <w:tcMar>
              <w:left w:w="105" w:type="dxa"/>
              <w:right w:w="105" w:type="dxa"/>
            </w:tcMar>
          </w:tcPr>
          <w:p w14:paraId="1840D0F9" w14:textId="560BA16F" w:rsidR="347DA7F3" w:rsidRDefault="347DA7F3" w:rsidP="347DA7F3">
            <w:pPr>
              <w:rPr>
                <w:rFonts w:ascii="Calibri" w:eastAsia="Calibri" w:hAnsi="Calibri" w:cs="Calibri"/>
                <w:color w:val="222222"/>
                <w:sz w:val="18"/>
                <w:szCs w:val="18"/>
              </w:rPr>
            </w:pPr>
            <w:proofErr w:type="spellStart"/>
            <w:r w:rsidRPr="347DA7F3">
              <w:rPr>
                <w:rFonts w:ascii="Calibri" w:eastAsia="Calibri" w:hAnsi="Calibri" w:cs="Calibri"/>
                <w:color w:val="222222"/>
                <w:sz w:val="18"/>
                <w:szCs w:val="18"/>
              </w:rPr>
              <w:t>MeSH</w:t>
            </w:r>
            <w:proofErr w:type="spellEnd"/>
            <w:r w:rsidRPr="347DA7F3">
              <w:rPr>
                <w:rFonts w:ascii="Calibri" w:eastAsia="Calibri" w:hAnsi="Calibri" w:cs="Calibri"/>
                <w:color w:val="222222"/>
                <w:sz w:val="18"/>
                <w:szCs w:val="18"/>
              </w:rPr>
              <w:t xml:space="preserve"> descriptor: [Multicenter Study] explode all trees</w:t>
            </w:r>
          </w:p>
        </w:tc>
        <w:tc>
          <w:tcPr>
            <w:tcW w:w="1110" w:type="dxa"/>
            <w:tcMar>
              <w:left w:w="105" w:type="dxa"/>
              <w:right w:w="105" w:type="dxa"/>
            </w:tcMar>
          </w:tcPr>
          <w:p w14:paraId="34C166FA" w14:textId="66770FC3" w:rsidR="347DA7F3" w:rsidRDefault="347DA7F3" w:rsidP="347DA7F3">
            <w:pPr>
              <w:rPr>
                <w:rFonts w:ascii="Calibri" w:eastAsia="Calibri" w:hAnsi="Calibri" w:cs="Calibri"/>
                <w:color w:val="222222"/>
                <w:sz w:val="18"/>
                <w:szCs w:val="18"/>
              </w:rPr>
            </w:pPr>
            <w:r w:rsidRPr="347DA7F3">
              <w:rPr>
                <w:rFonts w:ascii="Calibri" w:eastAsia="Calibri" w:hAnsi="Calibri" w:cs="Calibri"/>
                <w:color w:val="222222"/>
                <w:sz w:val="18"/>
                <w:szCs w:val="18"/>
              </w:rPr>
              <w:t>10</w:t>
            </w:r>
            <w:r w:rsidRPr="347DA7F3">
              <w:rPr>
                <w:rFonts w:ascii="Calibri" w:eastAsia="Calibri" w:hAnsi="Calibri" w:cs="Calibri"/>
                <w:color w:val="222222"/>
                <w:sz w:val="18"/>
                <w:szCs w:val="18"/>
                <w:lang w:val="en-GB"/>
              </w:rPr>
              <w:t> </w:t>
            </w:r>
          </w:p>
        </w:tc>
      </w:tr>
      <w:tr w:rsidR="347DA7F3" w14:paraId="5A3CA0FD" w14:textId="77777777" w:rsidTr="347DA7F3">
        <w:trPr>
          <w:trHeight w:val="300"/>
        </w:trPr>
        <w:tc>
          <w:tcPr>
            <w:tcW w:w="570" w:type="dxa"/>
            <w:tcMar>
              <w:left w:w="105" w:type="dxa"/>
              <w:right w:w="105" w:type="dxa"/>
            </w:tcMar>
          </w:tcPr>
          <w:p w14:paraId="5FC1945B" w14:textId="4285376F" w:rsidR="347DA7F3" w:rsidRDefault="347DA7F3" w:rsidP="347DA7F3">
            <w:pPr>
              <w:rPr>
                <w:rFonts w:ascii="Calibri" w:eastAsia="Calibri" w:hAnsi="Calibri" w:cs="Calibri"/>
                <w:sz w:val="18"/>
                <w:szCs w:val="18"/>
              </w:rPr>
            </w:pPr>
            <w:r w:rsidRPr="347DA7F3">
              <w:rPr>
                <w:rFonts w:ascii="Calibri" w:eastAsia="Calibri" w:hAnsi="Calibri" w:cs="Calibri"/>
                <w:sz w:val="18"/>
                <w:szCs w:val="18"/>
              </w:rPr>
              <w:t>13</w:t>
            </w:r>
          </w:p>
        </w:tc>
        <w:tc>
          <w:tcPr>
            <w:tcW w:w="11325" w:type="dxa"/>
            <w:tcMar>
              <w:left w:w="105" w:type="dxa"/>
              <w:right w:w="105" w:type="dxa"/>
            </w:tcMar>
          </w:tcPr>
          <w:p w14:paraId="4962A92F" w14:textId="352C2214" w:rsidR="347DA7F3" w:rsidRDefault="347DA7F3" w:rsidP="347DA7F3">
            <w:pPr>
              <w:rPr>
                <w:rFonts w:ascii="Calibri" w:eastAsia="Calibri" w:hAnsi="Calibri" w:cs="Calibri"/>
                <w:color w:val="222222"/>
                <w:sz w:val="18"/>
                <w:szCs w:val="18"/>
              </w:rPr>
            </w:pPr>
            <w:proofErr w:type="spellStart"/>
            <w:r w:rsidRPr="347DA7F3">
              <w:rPr>
                <w:rFonts w:ascii="Calibri" w:eastAsia="Calibri" w:hAnsi="Calibri" w:cs="Calibri"/>
                <w:color w:val="222222"/>
                <w:sz w:val="18"/>
                <w:szCs w:val="18"/>
              </w:rPr>
              <w:t>MeSH</w:t>
            </w:r>
            <w:proofErr w:type="spellEnd"/>
            <w:r w:rsidRPr="347DA7F3">
              <w:rPr>
                <w:rFonts w:ascii="Calibri" w:eastAsia="Calibri" w:hAnsi="Calibri" w:cs="Calibri"/>
                <w:color w:val="222222"/>
                <w:sz w:val="18"/>
                <w:szCs w:val="18"/>
              </w:rPr>
              <w:t xml:space="preserve"> descriptor: [Pragmatic Clinical Trials as Topic] explode all trees</w:t>
            </w:r>
          </w:p>
        </w:tc>
        <w:tc>
          <w:tcPr>
            <w:tcW w:w="1110" w:type="dxa"/>
            <w:tcMar>
              <w:left w:w="105" w:type="dxa"/>
              <w:right w:w="105" w:type="dxa"/>
            </w:tcMar>
          </w:tcPr>
          <w:p w14:paraId="23F1150D" w14:textId="51DA427C" w:rsidR="347DA7F3" w:rsidRDefault="347DA7F3" w:rsidP="347DA7F3">
            <w:pPr>
              <w:rPr>
                <w:rFonts w:ascii="Calibri" w:eastAsia="Calibri" w:hAnsi="Calibri" w:cs="Calibri"/>
                <w:color w:val="222222"/>
                <w:sz w:val="18"/>
                <w:szCs w:val="18"/>
              </w:rPr>
            </w:pPr>
            <w:r w:rsidRPr="347DA7F3">
              <w:rPr>
                <w:rFonts w:ascii="Calibri" w:eastAsia="Calibri" w:hAnsi="Calibri" w:cs="Calibri"/>
                <w:color w:val="222222"/>
                <w:sz w:val="18"/>
                <w:szCs w:val="18"/>
              </w:rPr>
              <w:t>322</w:t>
            </w:r>
            <w:r w:rsidRPr="347DA7F3">
              <w:rPr>
                <w:rFonts w:ascii="Calibri" w:eastAsia="Calibri" w:hAnsi="Calibri" w:cs="Calibri"/>
                <w:color w:val="222222"/>
                <w:sz w:val="18"/>
                <w:szCs w:val="18"/>
                <w:lang w:val="en-GB"/>
              </w:rPr>
              <w:t> </w:t>
            </w:r>
          </w:p>
        </w:tc>
      </w:tr>
      <w:tr w:rsidR="347DA7F3" w14:paraId="05ACB4BD" w14:textId="77777777" w:rsidTr="347DA7F3">
        <w:trPr>
          <w:trHeight w:val="300"/>
        </w:trPr>
        <w:tc>
          <w:tcPr>
            <w:tcW w:w="570" w:type="dxa"/>
            <w:tcMar>
              <w:left w:w="105" w:type="dxa"/>
              <w:right w:w="105" w:type="dxa"/>
            </w:tcMar>
          </w:tcPr>
          <w:p w14:paraId="0345DCFF" w14:textId="5F2B3634" w:rsidR="347DA7F3" w:rsidRDefault="347DA7F3" w:rsidP="347DA7F3">
            <w:pPr>
              <w:rPr>
                <w:rFonts w:ascii="Calibri" w:eastAsia="Calibri" w:hAnsi="Calibri" w:cs="Calibri"/>
                <w:sz w:val="18"/>
                <w:szCs w:val="18"/>
              </w:rPr>
            </w:pPr>
            <w:r w:rsidRPr="347DA7F3">
              <w:rPr>
                <w:rFonts w:ascii="Calibri" w:eastAsia="Calibri" w:hAnsi="Calibri" w:cs="Calibri"/>
                <w:sz w:val="18"/>
                <w:szCs w:val="18"/>
              </w:rPr>
              <w:t>14</w:t>
            </w:r>
          </w:p>
        </w:tc>
        <w:tc>
          <w:tcPr>
            <w:tcW w:w="11325" w:type="dxa"/>
            <w:tcMar>
              <w:left w:w="105" w:type="dxa"/>
              <w:right w:w="105" w:type="dxa"/>
            </w:tcMar>
          </w:tcPr>
          <w:p w14:paraId="57D46135" w14:textId="3240A3F1" w:rsidR="347DA7F3" w:rsidRDefault="347DA7F3" w:rsidP="347DA7F3">
            <w:pPr>
              <w:rPr>
                <w:rFonts w:ascii="Calibri" w:eastAsia="Calibri" w:hAnsi="Calibri" w:cs="Calibri"/>
                <w:color w:val="222222"/>
                <w:sz w:val="18"/>
                <w:szCs w:val="18"/>
              </w:rPr>
            </w:pPr>
            <w:r w:rsidRPr="347DA7F3">
              <w:rPr>
                <w:rFonts w:ascii="Calibri" w:eastAsia="Calibri" w:hAnsi="Calibri" w:cs="Calibri"/>
                <w:color w:val="222222"/>
                <w:sz w:val="18"/>
                <w:szCs w:val="18"/>
              </w:rPr>
              <w:t>(</w:t>
            </w:r>
            <w:proofErr w:type="spellStart"/>
            <w:r w:rsidRPr="347DA7F3">
              <w:rPr>
                <w:rFonts w:ascii="Calibri" w:eastAsia="Calibri" w:hAnsi="Calibri" w:cs="Calibri"/>
                <w:color w:val="222222"/>
                <w:sz w:val="18"/>
                <w:szCs w:val="18"/>
              </w:rPr>
              <w:t>randomis</w:t>
            </w:r>
            <w:proofErr w:type="spellEnd"/>
            <w:r w:rsidRPr="347DA7F3">
              <w:rPr>
                <w:rFonts w:ascii="Calibri" w:eastAsia="Calibri" w:hAnsi="Calibri" w:cs="Calibri"/>
                <w:color w:val="222222"/>
                <w:sz w:val="18"/>
                <w:szCs w:val="18"/>
              </w:rPr>
              <w:t xml:space="preserve">* or </w:t>
            </w:r>
            <w:proofErr w:type="spellStart"/>
            <w:r w:rsidRPr="347DA7F3">
              <w:rPr>
                <w:rFonts w:ascii="Calibri" w:eastAsia="Calibri" w:hAnsi="Calibri" w:cs="Calibri"/>
                <w:color w:val="222222"/>
                <w:sz w:val="18"/>
                <w:szCs w:val="18"/>
              </w:rPr>
              <w:t>randomiz</w:t>
            </w:r>
            <w:proofErr w:type="spellEnd"/>
            <w:r w:rsidRPr="347DA7F3">
              <w:rPr>
                <w:rFonts w:ascii="Calibri" w:eastAsia="Calibri" w:hAnsi="Calibri" w:cs="Calibri"/>
                <w:color w:val="222222"/>
                <w:sz w:val="18"/>
                <w:szCs w:val="18"/>
              </w:rPr>
              <w:t xml:space="preserve">* or randomly or trial or multicenter or "multi center" or </w:t>
            </w:r>
            <w:proofErr w:type="spellStart"/>
            <w:r w:rsidRPr="347DA7F3">
              <w:rPr>
                <w:rFonts w:ascii="Calibri" w:eastAsia="Calibri" w:hAnsi="Calibri" w:cs="Calibri"/>
                <w:color w:val="222222"/>
                <w:sz w:val="18"/>
                <w:szCs w:val="18"/>
              </w:rPr>
              <w:t>multicentre</w:t>
            </w:r>
            <w:proofErr w:type="spellEnd"/>
            <w:r w:rsidRPr="347DA7F3">
              <w:rPr>
                <w:rFonts w:ascii="Calibri" w:eastAsia="Calibri" w:hAnsi="Calibri" w:cs="Calibri"/>
                <w:color w:val="222222"/>
                <w:sz w:val="18"/>
                <w:szCs w:val="18"/>
              </w:rPr>
              <w:t xml:space="preserve"> or "multi </w:t>
            </w:r>
            <w:proofErr w:type="spellStart"/>
            <w:r w:rsidRPr="347DA7F3">
              <w:rPr>
                <w:rFonts w:ascii="Calibri" w:eastAsia="Calibri" w:hAnsi="Calibri" w:cs="Calibri"/>
                <w:color w:val="222222"/>
                <w:sz w:val="18"/>
                <w:szCs w:val="18"/>
              </w:rPr>
              <w:t>centre</w:t>
            </w:r>
            <w:proofErr w:type="spellEnd"/>
            <w:r w:rsidRPr="347DA7F3">
              <w:rPr>
                <w:rFonts w:ascii="Calibri" w:eastAsia="Calibri" w:hAnsi="Calibri" w:cs="Calibri"/>
                <w:color w:val="222222"/>
                <w:sz w:val="18"/>
                <w:szCs w:val="18"/>
              </w:rPr>
              <w:t>" or intervention? or controlled or (control adj group?) or (before NEXT after) or (pre NEXT post) or ((pretest or "</w:t>
            </w:r>
            <w:proofErr w:type="spellStart"/>
            <w:r w:rsidRPr="347DA7F3">
              <w:rPr>
                <w:rFonts w:ascii="Calibri" w:eastAsia="Calibri" w:hAnsi="Calibri" w:cs="Calibri"/>
                <w:color w:val="222222"/>
                <w:sz w:val="18"/>
                <w:szCs w:val="18"/>
              </w:rPr>
              <w:t>pre test</w:t>
            </w:r>
            <w:proofErr w:type="spellEnd"/>
            <w:r w:rsidRPr="347DA7F3">
              <w:rPr>
                <w:rFonts w:ascii="Calibri" w:eastAsia="Calibri" w:hAnsi="Calibri" w:cs="Calibri"/>
                <w:color w:val="222222"/>
                <w:sz w:val="18"/>
                <w:szCs w:val="18"/>
              </w:rPr>
              <w:t>") and (posttest or "</w:t>
            </w:r>
            <w:proofErr w:type="spellStart"/>
            <w:r w:rsidRPr="347DA7F3">
              <w:rPr>
                <w:rFonts w:ascii="Calibri" w:eastAsia="Calibri" w:hAnsi="Calibri" w:cs="Calibri"/>
                <w:color w:val="222222"/>
                <w:sz w:val="18"/>
                <w:szCs w:val="18"/>
              </w:rPr>
              <w:t>post test</w:t>
            </w:r>
            <w:proofErr w:type="spellEnd"/>
            <w:r w:rsidRPr="347DA7F3">
              <w:rPr>
                <w:rFonts w:ascii="Calibri" w:eastAsia="Calibri" w:hAnsi="Calibri" w:cs="Calibri"/>
                <w:color w:val="222222"/>
                <w:sz w:val="18"/>
                <w:szCs w:val="18"/>
              </w:rPr>
              <w:t xml:space="preserve">")) or </w:t>
            </w:r>
            <w:proofErr w:type="spellStart"/>
            <w:r w:rsidRPr="347DA7F3">
              <w:rPr>
                <w:rFonts w:ascii="Calibri" w:eastAsia="Calibri" w:hAnsi="Calibri" w:cs="Calibri"/>
                <w:color w:val="222222"/>
                <w:sz w:val="18"/>
                <w:szCs w:val="18"/>
              </w:rPr>
              <w:t>quasiexperiment</w:t>
            </w:r>
            <w:proofErr w:type="spellEnd"/>
            <w:r w:rsidRPr="347DA7F3">
              <w:rPr>
                <w:rFonts w:ascii="Calibri" w:eastAsia="Calibri" w:hAnsi="Calibri" w:cs="Calibri"/>
                <w:color w:val="222222"/>
                <w:sz w:val="18"/>
                <w:szCs w:val="18"/>
              </w:rPr>
              <w:t xml:space="preserve">* or quasi experiment* or </w:t>
            </w:r>
            <w:proofErr w:type="spellStart"/>
            <w:r w:rsidRPr="347DA7F3">
              <w:rPr>
                <w:rFonts w:ascii="Calibri" w:eastAsia="Calibri" w:hAnsi="Calibri" w:cs="Calibri"/>
                <w:color w:val="222222"/>
                <w:sz w:val="18"/>
                <w:szCs w:val="18"/>
              </w:rPr>
              <w:t>evaluat</w:t>
            </w:r>
            <w:proofErr w:type="spellEnd"/>
            <w:r w:rsidRPr="347DA7F3">
              <w:rPr>
                <w:rFonts w:ascii="Calibri" w:eastAsia="Calibri" w:hAnsi="Calibri" w:cs="Calibri"/>
                <w:color w:val="222222"/>
                <w:sz w:val="18"/>
                <w:szCs w:val="18"/>
              </w:rPr>
              <w:t xml:space="preserve">* or "repeated </w:t>
            </w:r>
            <w:proofErr w:type="spellStart"/>
            <w:r w:rsidRPr="347DA7F3">
              <w:rPr>
                <w:rFonts w:ascii="Calibri" w:eastAsia="Calibri" w:hAnsi="Calibri" w:cs="Calibri"/>
                <w:color w:val="222222"/>
                <w:sz w:val="18"/>
                <w:szCs w:val="18"/>
              </w:rPr>
              <w:t>measur</w:t>
            </w:r>
            <w:proofErr w:type="spellEnd"/>
            <w:r w:rsidRPr="347DA7F3">
              <w:rPr>
                <w:rFonts w:ascii="Calibri" w:eastAsia="Calibri" w:hAnsi="Calibri" w:cs="Calibri"/>
                <w:color w:val="222222"/>
                <w:sz w:val="18"/>
                <w:szCs w:val="18"/>
              </w:rPr>
              <w:t>*"</w:t>
            </w:r>
            <w:proofErr w:type="gramStart"/>
            <w:r w:rsidRPr="347DA7F3">
              <w:rPr>
                <w:rFonts w:ascii="Calibri" w:eastAsia="Calibri" w:hAnsi="Calibri" w:cs="Calibri"/>
                <w:color w:val="222222"/>
                <w:sz w:val="18"/>
                <w:szCs w:val="18"/>
              </w:rPr>
              <w:t>):</w:t>
            </w:r>
            <w:proofErr w:type="spellStart"/>
            <w:r w:rsidRPr="347DA7F3">
              <w:rPr>
                <w:rFonts w:ascii="Calibri" w:eastAsia="Calibri" w:hAnsi="Calibri" w:cs="Calibri"/>
                <w:color w:val="222222"/>
                <w:sz w:val="18"/>
                <w:szCs w:val="18"/>
              </w:rPr>
              <w:t>ti</w:t>
            </w:r>
            <w:proofErr w:type="gramEnd"/>
            <w:r w:rsidRPr="347DA7F3">
              <w:rPr>
                <w:rFonts w:ascii="Calibri" w:eastAsia="Calibri" w:hAnsi="Calibri" w:cs="Calibri"/>
                <w:color w:val="222222"/>
                <w:sz w:val="18"/>
                <w:szCs w:val="18"/>
              </w:rPr>
              <w:t>,ab</w:t>
            </w:r>
            <w:proofErr w:type="spellEnd"/>
          </w:p>
        </w:tc>
        <w:tc>
          <w:tcPr>
            <w:tcW w:w="1110" w:type="dxa"/>
            <w:tcMar>
              <w:left w:w="105" w:type="dxa"/>
              <w:right w:w="105" w:type="dxa"/>
            </w:tcMar>
          </w:tcPr>
          <w:p w14:paraId="7568D090" w14:textId="34E2BA78" w:rsidR="347DA7F3" w:rsidRDefault="347DA7F3" w:rsidP="347DA7F3">
            <w:pPr>
              <w:rPr>
                <w:rFonts w:ascii="Calibri" w:eastAsia="Calibri" w:hAnsi="Calibri" w:cs="Calibri"/>
                <w:color w:val="222222"/>
                <w:sz w:val="18"/>
                <w:szCs w:val="18"/>
              </w:rPr>
            </w:pPr>
            <w:r w:rsidRPr="347DA7F3">
              <w:rPr>
                <w:rFonts w:ascii="Calibri" w:eastAsia="Calibri" w:hAnsi="Calibri" w:cs="Calibri"/>
                <w:color w:val="222222"/>
                <w:sz w:val="18"/>
                <w:szCs w:val="18"/>
              </w:rPr>
              <w:t>1554329</w:t>
            </w:r>
            <w:r w:rsidRPr="347DA7F3">
              <w:rPr>
                <w:rFonts w:ascii="Calibri" w:eastAsia="Calibri" w:hAnsi="Calibri" w:cs="Calibri"/>
                <w:color w:val="222222"/>
                <w:sz w:val="18"/>
                <w:szCs w:val="18"/>
                <w:lang w:val="en-GB"/>
              </w:rPr>
              <w:t> </w:t>
            </w:r>
          </w:p>
        </w:tc>
      </w:tr>
      <w:tr w:rsidR="347DA7F3" w14:paraId="7A3DC44B" w14:textId="77777777" w:rsidTr="347DA7F3">
        <w:trPr>
          <w:trHeight w:val="300"/>
        </w:trPr>
        <w:tc>
          <w:tcPr>
            <w:tcW w:w="570" w:type="dxa"/>
            <w:tcMar>
              <w:left w:w="105" w:type="dxa"/>
              <w:right w:w="105" w:type="dxa"/>
            </w:tcMar>
          </w:tcPr>
          <w:p w14:paraId="694DF446" w14:textId="1F425340" w:rsidR="347DA7F3" w:rsidRDefault="347DA7F3" w:rsidP="347DA7F3">
            <w:pPr>
              <w:rPr>
                <w:rFonts w:ascii="Calibri" w:eastAsia="Calibri" w:hAnsi="Calibri" w:cs="Calibri"/>
                <w:sz w:val="18"/>
                <w:szCs w:val="18"/>
              </w:rPr>
            </w:pPr>
            <w:r w:rsidRPr="347DA7F3">
              <w:rPr>
                <w:rFonts w:ascii="Calibri" w:eastAsia="Calibri" w:hAnsi="Calibri" w:cs="Calibri"/>
                <w:sz w:val="18"/>
                <w:szCs w:val="18"/>
              </w:rPr>
              <w:t>15</w:t>
            </w:r>
          </w:p>
        </w:tc>
        <w:tc>
          <w:tcPr>
            <w:tcW w:w="11325" w:type="dxa"/>
            <w:tcMar>
              <w:left w:w="105" w:type="dxa"/>
              <w:right w:w="105" w:type="dxa"/>
            </w:tcMar>
          </w:tcPr>
          <w:p w14:paraId="27983962" w14:textId="405297F2" w:rsidR="347DA7F3" w:rsidRDefault="347DA7F3" w:rsidP="347DA7F3">
            <w:pPr>
              <w:rPr>
                <w:rFonts w:ascii="Calibri" w:eastAsia="Calibri" w:hAnsi="Calibri" w:cs="Calibri"/>
                <w:color w:val="222222"/>
                <w:sz w:val="18"/>
                <w:szCs w:val="18"/>
              </w:rPr>
            </w:pPr>
            <w:r w:rsidRPr="347DA7F3">
              <w:rPr>
                <w:rFonts w:ascii="Calibri" w:eastAsia="Calibri" w:hAnsi="Calibri" w:cs="Calibri"/>
                <w:color w:val="222222"/>
                <w:sz w:val="18"/>
                <w:szCs w:val="18"/>
              </w:rPr>
              <w:t>#7 OR #8 OR #9 OR #10 OR #11 OR #12 OR #13 OR #14</w:t>
            </w:r>
          </w:p>
        </w:tc>
        <w:tc>
          <w:tcPr>
            <w:tcW w:w="1110" w:type="dxa"/>
            <w:tcMar>
              <w:left w:w="105" w:type="dxa"/>
              <w:right w:w="105" w:type="dxa"/>
            </w:tcMar>
          </w:tcPr>
          <w:p w14:paraId="5CCE176F" w14:textId="5CB3E487" w:rsidR="347DA7F3" w:rsidRDefault="347DA7F3" w:rsidP="347DA7F3">
            <w:pPr>
              <w:rPr>
                <w:rFonts w:ascii="Calibri" w:eastAsia="Calibri" w:hAnsi="Calibri" w:cs="Calibri"/>
                <w:color w:val="222222"/>
                <w:sz w:val="18"/>
                <w:szCs w:val="18"/>
              </w:rPr>
            </w:pPr>
            <w:r w:rsidRPr="347DA7F3">
              <w:rPr>
                <w:rFonts w:ascii="Calibri" w:eastAsia="Calibri" w:hAnsi="Calibri" w:cs="Calibri"/>
                <w:color w:val="222222"/>
                <w:sz w:val="18"/>
                <w:szCs w:val="18"/>
              </w:rPr>
              <w:t>1563628</w:t>
            </w:r>
            <w:r w:rsidRPr="347DA7F3">
              <w:rPr>
                <w:rFonts w:ascii="Calibri" w:eastAsia="Calibri" w:hAnsi="Calibri" w:cs="Calibri"/>
                <w:color w:val="222222"/>
                <w:sz w:val="18"/>
                <w:szCs w:val="18"/>
                <w:lang w:val="en-GB"/>
              </w:rPr>
              <w:t> </w:t>
            </w:r>
          </w:p>
        </w:tc>
      </w:tr>
      <w:tr w:rsidR="347DA7F3" w14:paraId="3E8D9B82" w14:textId="77777777" w:rsidTr="347DA7F3">
        <w:trPr>
          <w:trHeight w:val="300"/>
        </w:trPr>
        <w:tc>
          <w:tcPr>
            <w:tcW w:w="570" w:type="dxa"/>
            <w:tcMar>
              <w:left w:w="105" w:type="dxa"/>
              <w:right w:w="105" w:type="dxa"/>
            </w:tcMar>
          </w:tcPr>
          <w:p w14:paraId="59DC8FF6" w14:textId="163AAA2C" w:rsidR="347DA7F3" w:rsidRDefault="347DA7F3" w:rsidP="347DA7F3">
            <w:pPr>
              <w:rPr>
                <w:rFonts w:ascii="Calibri" w:eastAsia="Calibri" w:hAnsi="Calibri" w:cs="Calibri"/>
                <w:sz w:val="18"/>
                <w:szCs w:val="18"/>
              </w:rPr>
            </w:pPr>
            <w:r w:rsidRPr="347DA7F3">
              <w:rPr>
                <w:rFonts w:ascii="Calibri" w:eastAsia="Calibri" w:hAnsi="Calibri" w:cs="Calibri"/>
                <w:sz w:val="18"/>
                <w:szCs w:val="18"/>
              </w:rPr>
              <w:t>16</w:t>
            </w:r>
          </w:p>
        </w:tc>
        <w:tc>
          <w:tcPr>
            <w:tcW w:w="11325" w:type="dxa"/>
            <w:tcMar>
              <w:left w:w="105" w:type="dxa"/>
              <w:right w:w="105" w:type="dxa"/>
            </w:tcMar>
          </w:tcPr>
          <w:p w14:paraId="63530DAD" w14:textId="305CE1DC" w:rsidR="347DA7F3" w:rsidRDefault="347DA7F3" w:rsidP="347DA7F3">
            <w:pPr>
              <w:rPr>
                <w:rFonts w:ascii="Calibri" w:eastAsia="Calibri" w:hAnsi="Calibri" w:cs="Calibri"/>
                <w:color w:val="222222"/>
                <w:sz w:val="18"/>
                <w:szCs w:val="18"/>
              </w:rPr>
            </w:pPr>
            <w:r w:rsidRPr="347DA7F3">
              <w:rPr>
                <w:rFonts w:ascii="Calibri" w:eastAsia="Calibri" w:hAnsi="Calibri" w:cs="Calibri"/>
                <w:color w:val="222222"/>
                <w:sz w:val="18"/>
                <w:szCs w:val="18"/>
              </w:rPr>
              <w:t xml:space="preserve">((5 or five) NEXT (weight loss or weight </w:t>
            </w:r>
            <w:proofErr w:type="spellStart"/>
            <w:r w:rsidRPr="347DA7F3">
              <w:rPr>
                <w:rFonts w:ascii="Calibri" w:eastAsia="Calibri" w:hAnsi="Calibri" w:cs="Calibri"/>
                <w:color w:val="222222"/>
                <w:sz w:val="18"/>
                <w:szCs w:val="18"/>
              </w:rPr>
              <w:t>reduc</w:t>
            </w:r>
            <w:proofErr w:type="spellEnd"/>
            <w:r w:rsidRPr="347DA7F3">
              <w:rPr>
                <w:rFonts w:ascii="Calibri" w:eastAsia="Calibri" w:hAnsi="Calibri" w:cs="Calibri"/>
                <w:color w:val="222222"/>
                <w:sz w:val="18"/>
                <w:szCs w:val="18"/>
              </w:rPr>
              <w:t xml:space="preserve">* or weight </w:t>
            </w:r>
            <w:proofErr w:type="spellStart"/>
            <w:r w:rsidRPr="347DA7F3">
              <w:rPr>
                <w:rFonts w:ascii="Calibri" w:eastAsia="Calibri" w:hAnsi="Calibri" w:cs="Calibri"/>
                <w:color w:val="222222"/>
                <w:sz w:val="18"/>
                <w:szCs w:val="18"/>
              </w:rPr>
              <w:t>decreas</w:t>
            </w:r>
            <w:proofErr w:type="spellEnd"/>
            <w:r w:rsidRPr="347DA7F3">
              <w:rPr>
                <w:rFonts w:ascii="Calibri" w:eastAsia="Calibri" w:hAnsi="Calibri" w:cs="Calibri"/>
                <w:color w:val="222222"/>
                <w:sz w:val="18"/>
                <w:szCs w:val="18"/>
              </w:rPr>
              <w:t xml:space="preserve">* or weight </w:t>
            </w:r>
            <w:proofErr w:type="spellStart"/>
            <w:r w:rsidRPr="347DA7F3">
              <w:rPr>
                <w:rFonts w:ascii="Calibri" w:eastAsia="Calibri" w:hAnsi="Calibri" w:cs="Calibri"/>
                <w:color w:val="222222"/>
                <w:sz w:val="18"/>
                <w:szCs w:val="18"/>
              </w:rPr>
              <w:t>chang</w:t>
            </w:r>
            <w:proofErr w:type="spellEnd"/>
            <w:r w:rsidRPr="347DA7F3">
              <w:rPr>
                <w:rFonts w:ascii="Calibri" w:eastAsia="Calibri" w:hAnsi="Calibri" w:cs="Calibri"/>
                <w:color w:val="222222"/>
                <w:sz w:val="18"/>
                <w:szCs w:val="18"/>
              </w:rPr>
              <w:t>*)</w:t>
            </w:r>
            <w:proofErr w:type="gramStart"/>
            <w:r w:rsidRPr="347DA7F3">
              <w:rPr>
                <w:rFonts w:ascii="Calibri" w:eastAsia="Calibri" w:hAnsi="Calibri" w:cs="Calibri"/>
                <w:color w:val="222222"/>
                <w:sz w:val="18"/>
                <w:szCs w:val="18"/>
              </w:rPr>
              <w:t>):</w:t>
            </w:r>
            <w:proofErr w:type="spellStart"/>
            <w:r w:rsidRPr="347DA7F3">
              <w:rPr>
                <w:rFonts w:ascii="Calibri" w:eastAsia="Calibri" w:hAnsi="Calibri" w:cs="Calibri"/>
                <w:color w:val="222222"/>
                <w:sz w:val="18"/>
                <w:szCs w:val="18"/>
              </w:rPr>
              <w:t>ti</w:t>
            </w:r>
            <w:proofErr w:type="gramEnd"/>
            <w:r w:rsidRPr="347DA7F3">
              <w:rPr>
                <w:rFonts w:ascii="Calibri" w:eastAsia="Calibri" w:hAnsi="Calibri" w:cs="Calibri"/>
                <w:color w:val="222222"/>
                <w:sz w:val="18"/>
                <w:szCs w:val="18"/>
              </w:rPr>
              <w:t>,ab</w:t>
            </w:r>
            <w:proofErr w:type="spellEnd"/>
          </w:p>
        </w:tc>
        <w:tc>
          <w:tcPr>
            <w:tcW w:w="1110" w:type="dxa"/>
            <w:tcMar>
              <w:left w:w="105" w:type="dxa"/>
              <w:right w:w="105" w:type="dxa"/>
            </w:tcMar>
          </w:tcPr>
          <w:p w14:paraId="72C1EFEB" w14:textId="2B3A7706" w:rsidR="347DA7F3" w:rsidRDefault="347DA7F3" w:rsidP="347DA7F3">
            <w:pPr>
              <w:rPr>
                <w:rFonts w:ascii="Calibri" w:eastAsia="Calibri" w:hAnsi="Calibri" w:cs="Calibri"/>
                <w:color w:val="222222"/>
                <w:sz w:val="18"/>
                <w:szCs w:val="18"/>
              </w:rPr>
            </w:pPr>
            <w:r w:rsidRPr="347DA7F3">
              <w:rPr>
                <w:rFonts w:ascii="Calibri" w:eastAsia="Calibri" w:hAnsi="Calibri" w:cs="Calibri"/>
                <w:color w:val="222222"/>
                <w:sz w:val="18"/>
                <w:szCs w:val="18"/>
              </w:rPr>
              <w:t>3271</w:t>
            </w:r>
            <w:r w:rsidRPr="347DA7F3">
              <w:rPr>
                <w:rFonts w:ascii="Calibri" w:eastAsia="Calibri" w:hAnsi="Calibri" w:cs="Calibri"/>
                <w:color w:val="222222"/>
                <w:sz w:val="18"/>
                <w:szCs w:val="18"/>
                <w:lang w:val="en-GB"/>
              </w:rPr>
              <w:t> </w:t>
            </w:r>
          </w:p>
        </w:tc>
      </w:tr>
      <w:tr w:rsidR="347DA7F3" w14:paraId="5C1DC231" w14:textId="77777777" w:rsidTr="347DA7F3">
        <w:trPr>
          <w:trHeight w:val="300"/>
        </w:trPr>
        <w:tc>
          <w:tcPr>
            <w:tcW w:w="570" w:type="dxa"/>
            <w:tcMar>
              <w:left w:w="105" w:type="dxa"/>
              <w:right w:w="105" w:type="dxa"/>
            </w:tcMar>
          </w:tcPr>
          <w:p w14:paraId="2F1E096D" w14:textId="0EDEBAAB" w:rsidR="347DA7F3" w:rsidRDefault="347DA7F3" w:rsidP="347DA7F3">
            <w:pPr>
              <w:rPr>
                <w:rFonts w:ascii="Calibri" w:eastAsia="Calibri" w:hAnsi="Calibri" w:cs="Calibri"/>
                <w:sz w:val="18"/>
                <w:szCs w:val="18"/>
              </w:rPr>
            </w:pPr>
            <w:r w:rsidRPr="347DA7F3">
              <w:rPr>
                <w:rFonts w:ascii="Calibri" w:eastAsia="Calibri" w:hAnsi="Calibri" w:cs="Calibri"/>
                <w:sz w:val="18"/>
                <w:szCs w:val="18"/>
              </w:rPr>
              <w:lastRenderedPageBreak/>
              <w:t>17</w:t>
            </w:r>
          </w:p>
        </w:tc>
        <w:tc>
          <w:tcPr>
            <w:tcW w:w="11325" w:type="dxa"/>
            <w:tcMar>
              <w:left w:w="105" w:type="dxa"/>
              <w:right w:w="105" w:type="dxa"/>
            </w:tcMar>
          </w:tcPr>
          <w:p w14:paraId="244C577F" w14:textId="068AB594" w:rsidR="347DA7F3" w:rsidRDefault="347DA7F3" w:rsidP="347DA7F3">
            <w:pPr>
              <w:rPr>
                <w:rFonts w:ascii="Calibri" w:eastAsia="Calibri" w:hAnsi="Calibri" w:cs="Calibri"/>
                <w:color w:val="222222"/>
                <w:sz w:val="18"/>
                <w:szCs w:val="18"/>
              </w:rPr>
            </w:pPr>
            <w:r w:rsidRPr="347DA7F3">
              <w:rPr>
                <w:rFonts w:ascii="Calibri" w:eastAsia="Calibri" w:hAnsi="Calibri" w:cs="Calibri"/>
                <w:color w:val="222222"/>
                <w:sz w:val="18"/>
                <w:szCs w:val="18"/>
              </w:rPr>
              <w:t xml:space="preserve">(("weight loss*" NEAR/3 </w:t>
            </w:r>
            <w:proofErr w:type="spellStart"/>
            <w:r w:rsidRPr="347DA7F3">
              <w:rPr>
                <w:rFonts w:ascii="Calibri" w:eastAsia="Calibri" w:hAnsi="Calibri" w:cs="Calibri"/>
                <w:color w:val="222222"/>
                <w:sz w:val="18"/>
                <w:szCs w:val="18"/>
              </w:rPr>
              <w:t>stratif</w:t>
            </w:r>
            <w:proofErr w:type="spellEnd"/>
            <w:r w:rsidRPr="347DA7F3">
              <w:rPr>
                <w:rFonts w:ascii="Calibri" w:eastAsia="Calibri" w:hAnsi="Calibri" w:cs="Calibri"/>
                <w:color w:val="222222"/>
                <w:sz w:val="18"/>
                <w:szCs w:val="18"/>
              </w:rPr>
              <w:t xml:space="preserve">*) or ("weight </w:t>
            </w:r>
            <w:proofErr w:type="spellStart"/>
            <w:r w:rsidRPr="347DA7F3">
              <w:rPr>
                <w:rFonts w:ascii="Calibri" w:eastAsia="Calibri" w:hAnsi="Calibri" w:cs="Calibri"/>
                <w:color w:val="222222"/>
                <w:sz w:val="18"/>
                <w:szCs w:val="18"/>
              </w:rPr>
              <w:t>reduc</w:t>
            </w:r>
            <w:proofErr w:type="spellEnd"/>
            <w:r w:rsidRPr="347DA7F3">
              <w:rPr>
                <w:rFonts w:ascii="Calibri" w:eastAsia="Calibri" w:hAnsi="Calibri" w:cs="Calibri"/>
                <w:color w:val="222222"/>
                <w:sz w:val="18"/>
                <w:szCs w:val="18"/>
              </w:rPr>
              <w:t xml:space="preserve">*" NEAR/3 </w:t>
            </w:r>
            <w:proofErr w:type="spellStart"/>
            <w:r w:rsidRPr="347DA7F3">
              <w:rPr>
                <w:rFonts w:ascii="Calibri" w:eastAsia="Calibri" w:hAnsi="Calibri" w:cs="Calibri"/>
                <w:color w:val="222222"/>
                <w:sz w:val="18"/>
                <w:szCs w:val="18"/>
              </w:rPr>
              <w:t>stratif</w:t>
            </w:r>
            <w:proofErr w:type="spellEnd"/>
            <w:r w:rsidRPr="347DA7F3">
              <w:rPr>
                <w:rFonts w:ascii="Calibri" w:eastAsia="Calibri" w:hAnsi="Calibri" w:cs="Calibri"/>
                <w:color w:val="222222"/>
                <w:sz w:val="18"/>
                <w:szCs w:val="18"/>
              </w:rPr>
              <w:t xml:space="preserve">*) or ("weight </w:t>
            </w:r>
            <w:proofErr w:type="spellStart"/>
            <w:r w:rsidRPr="347DA7F3">
              <w:rPr>
                <w:rFonts w:ascii="Calibri" w:eastAsia="Calibri" w:hAnsi="Calibri" w:cs="Calibri"/>
                <w:color w:val="222222"/>
                <w:sz w:val="18"/>
                <w:szCs w:val="18"/>
              </w:rPr>
              <w:t>decreas</w:t>
            </w:r>
            <w:proofErr w:type="spellEnd"/>
            <w:r w:rsidRPr="347DA7F3">
              <w:rPr>
                <w:rFonts w:ascii="Calibri" w:eastAsia="Calibri" w:hAnsi="Calibri" w:cs="Calibri"/>
                <w:color w:val="222222"/>
                <w:sz w:val="18"/>
                <w:szCs w:val="18"/>
              </w:rPr>
              <w:t xml:space="preserve">*" NEAR/3 </w:t>
            </w:r>
            <w:proofErr w:type="spellStart"/>
            <w:r w:rsidRPr="347DA7F3">
              <w:rPr>
                <w:rFonts w:ascii="Calibri" w:eastAsia="Calibri" w:hAnsi="Calibri" w:cs="Calibri"/>
                <w:color w:val="222222"/>
                <w:sz w:val="18"/>
                <w:szCs w:val="18"/>
              </w:rPr>
              <w:t>stratif</w:t>
            </w:r>
            <w:proofErr w:type="spellEnd"/>
            <w:r w:rsidRPr="347DA7F3">
              <w:rPr>
                <w:rFonts w:ascii="Calibri" w:eastAsia="Calibri" w:hAnsi="Calibri" w:cs="Calibri"/>
                <w:color w:val="222222"/>
                <w:sz w:val="18"/>
                <w:szCs w:val="18"/>
              </w:rPr>
              <w:t xml:space="preserve">*) or ("weight </w:t>
            </w:r>
            <w:proofErr w:type="spellStart"/>
            <w:r w:rsidRPr="347DA7F3">
              <w:rPr>
                <w:rFonts w:ascii="Calibri" w:eastAsia="Calibri" w:hAnsi="Calibri" w:cs="Calibri"/>
                <w:color w:val="222222"/>
                <w:sz w:val="18"/>
                <w:szCs w:val="18"/>
              </w:rPr>
              <w:t>chang</w:t>
            </w:r>
            <w:proofErr w:type="spellEnd"/>
            <w:r w:rsidRPr="347DA7F3">
              <w:rPr>
                <w:rFonts w:ascii="Calibri" w:eastAsia="Calibri" w:hAnsi="Calibri" w:cs="Calibri"/>
                <w:color w:val="222222"/>
                <w:sz w:val="18"/>
                <w:szCs w:val="18"/>
              </w:rPr>
              <w:t xml:space="preserve">*" NEAR/3 </w:t>
            </w:r>
            <w:proofErr w:type="spellStart"/>
            <w:r w:rsidRPr="347DA7F3">
              <w:rPr>
                <w:rFonts w:ascii="Calibri" w:eastAsia="Calibri" w:hAnsi="Calibri" w:cs="Calibri"/>
                <w:color w:val="222222"/>
                <w:sz w:val="18"/>
                <w:szCs w:val="18"/>
              </w:rPr>
              <w:t>stratif</w:t>
            </w:r>
            <w:proofErr w:type="spellEnd"/>
            <w:r w:rsidRPr="347DA7F3">
              <w:rPr>
                <w:rFonts w:ascii="Calibri" w:eastAsia="Calibri" w:hAnsi="Calibri" w:cs="Calibri"/>
                <w:color w:val="222222"/>
                <w:sz w:val="18"/>
                <w:szCs w:val="18"/>
              </w:rPr>
              <w:t>*)</w:t>
            </w:r>
            <w:proofErr w:type="gramStart"/>
            <w:r w:rsidRPr="347DA7F3">
              <w:rPr>
                <w:rFonts w:ascii="Calibri" w:eastAsia="Calibri" w:hAnsi="Calibri" w:cs="Calibri"/>
                <w:color w:val="222222"/>
                <w:sz w:val="18"/>
                <w:szCs w:val="18"/>
              </w:rPr>
              <w:t>):</w:t>
            </w:r>
            <w:proofErr w:type="spellStart"/>
            <w:r w:rsidRPr="347DA7F3">
              <w:rPr>
                <w:rFonts w:ascii="Calibri" w:eastAsia="Calibri" w:hAnsi="Calibri" w:cs="Calibri"/>
                <w:color w:val="222222"/>
                <w:sz w:val="18"/>
                <w:szCs w:val="18"/>
              </w:rPr>
              <w:t>ti</w:t>
            </w:r>
            <w:proofErr w:type="gramEnd"/>
            <w:r w:rsidRPr="347DA7F3">
              <w:rPr>
                <w:rFonts w:ascii="Calibri" w:eastAsia="Calibri" w:hAnsi="Calibri" w:cs="Calibri"/>
                <w:color w:val="222222"/>
                <w:sz w:val="18"/>
                <w:szCs w:val="18"/>
              </w:rPr>
              <w:t>,ab</w:t>
            </w:r>
            <w:proofErr w:type="spellEnd"/>
          </w:p>
        </w:tc>
        <w:tc>
          <w:tcPr>
            <w:tcW w:w="1110" w:type="dxa"/>
            <w:tcMar>
              <w:left w:w="105" w:type="dxa"/>
              <w:right w:w="105" w:type="dxa"/>
            </w:tcMar>
          </w:tcPr>
          <w:p w14:paraId="534E2734" w14:textId="3E5A9420" w:rsidR="347DA7F3" w:rsidRDefault="347DA7F3" w:rsidP="347DA7F3">
            <w:pPr>
              <w:rPr>
                <w:rFonts w:ascii="Calibri" w:eastAsia="Calibri" w:hAnsi="Calibri" w:cs="Calibri"/>
                <w:color w:val="222222"/>
                <w:sz w:val="18"/>
                <w:szCs w:val="18"/>
              </w:rPr>
            </w:pPr>
            <w:r w:rsidRPr="347DA7F3">
              <w:rPr>
                <w:rFonts w:ascii="Calibri" w:eastAsia="Calibri" w:hAnsi="Calibri" w:cs="Calibri"/>
                <w:color w:val="222222"/>
                <w:sz w:val="18"/>
                <w:szCs w:val="18"/>
              </w:rPr>
              <w:t>38</w:t>
            </w:r>
            <w:r w:rsidRPr="347DA7F3">
              <w:rPr>
                <w:rFonts w:ascii="Calibri" w:eastAsia="Calibri" w:hAnsi="Calibri" w:cs="Calibri"/>
                <w:color w:val="222222"/>
                <w:sz w:val="18"/>
                <w:szCs w:val="18"/>
                <w:lang w:val="en-GB"/>
              </w:rPr>
              <w:t> </w:t>
            </w:r>
          </w:p>
        </w:tc>
      </w:tr>
      <w:tr w:rsidR="347DA7F3" w14:paraId="3B9760B2" w14:textId="77777777" w:rsidTr="347DA7F3">
        <w:trPr>
          <w:trHeight w:val="300"/>
        </w:trPr>
        <w:tc>
          <w:tcPr>
            <w:tcW w:w="570" w:type="dxa"/>
            <w:tcMar>
              <w:left w:w="105" w:type="dxa"/>
              <w:right w:w="105" w:type="dxa"/>
            </w:tcMar>
          </w:tcPr>
          <w:p w14:paraId="632D7753" w14:textId="49EFFFA2" w:rsidR="347DA7F3" w:rsidRDefault="347DA7F3" w:rsidP="347DA7F3">
            <w:pPr>
              <w:rPr>
                <w:rFonts w:ascii="Calibri" w:eastAsia="Calibri" w:hAnsi="Calibri" w:cs="Calibri"/>
                <w:sz w:val="18"/>
                <w:szCs w:val="18"/>
              </w:rPr>
            </w:pPr>
            <w:r w:rsidRPr="347DA7F3">
              <w:rPr>
                <w:rFonts w:ascii="Calibri" w:eastAsia="Calibri" w:hAnsi="Calibri" w:cs="Calibri"/>
                <w:sz w:val="18"/>
                <w:szCs w:val="18"/>
                <w:lang w:val="en-GB"/>
              </w:rPr>
              <w:t>18</w:t>
            </w:r>
          </w:p>
        </w:tc>
        <w:tc>
          <w:tcPr>
            <w:tcW w:w="11325" w:type="dxa"/>
            <w:tcMar>
              <w:left w:w="105" w:type="dxa"/>
              <w:right w:w="105" w:type="dxa"/>
            </w:tcMar>
          </w:tcPr>
          <w:p w14:paraId="0FE721AA" w14:textId="78A14D25" w:rsidR="347DA7F3" w:rsidRDefault="347DA7F3" w:rsidP="347DA7F3">
            <w:pPr>
              <w:rPr>
                <w:rFonts w:ascii="Calibri" w:eastAsia="Calibri" w:hAnsi="Calibri" w:cs="Calibri"/>
                <w:color w:val="222222"/>
                <w:sz w:val="18"/>
                <w:szCs w:val="18"/>
              </w:rPr>
            </w:pPr>
            <w:r w:rsidRPr="347DA7F3">
              <w:rPr>
                <w:rFonts w:ascii="Calibri" w:eastAsia="Calibri" w:hAnsi="Calibri" w:cs="Calibri"/>
                <w:color w:val="222222"/>
                <w:sz w:val="18"/>
                <w:szCs w:val="18"/>
              </w:rPr>
              <w:t xml:space="preserve">(("5" or five) NEAR (decrease or </w:t>
            </w:r>
            <w:proofErr w:type="spellStart"/>
            <w:r w:rsidRPr="347DA7F3">
              <w:rPr>
                <w:rFonts w:ascii="Calibri" w:eastAsia="Calibri" w:hAnsi="Calibri" w:cs="Calibri"/>
                <w:color w:val="222222"/>
                <w:sz w:val="18"/>
                <w:szCs w:val="18"/>
              </w:rPr>
              <w:t>reduc</w:t>
            </w:r>
            <w:proofErr w:type="spellEnd"/>
            <w:r w:rsidRPr="347DA7F3">
              <w:rPr>
                <w:rFonts w:ascii="Calibri" w:eastAsia="Calibri" w:hAnsi="Calibri" w:cs="Calibri"/>
                <w:color w:val="222222"/>
                <w:sz w:val="18"/>
                <w:szCs w:val="18"/>
              </w:rPr>
              <w:t>* or loss) NEAR/2 weight</w:t>
            </w:r>
            <w:proofErr w:type="gramStart"/>
            <w:r w:rsidRPr="347DA7F3">
              <w:rPr>
                <w:rFonts w:ascii="Calibri" w:eastAsia="Calibri" w:hAnsi="Calibri" w:cs="Calibri"/>
                <w:color w:val="222222"/>
                <w:sz w:val="18"/>
                <w:szCs w:val="18"/>
              </w:rPr>
              <w:t>):</w:t>
            </w:r>
            <w:proofErr w:type="spellStart"/>
            <w:r w:rsidRPr="347DA7F3">
              <w:rPr>
                <w:rFonts w:ascii="Calibri" w:eastAsia="Calibri" w:hAnsi="Calibri" w:cs="Calibri"/>
                <w:color w:val="222222"/>
                <w:sz w:val="18"/>
                <w:szCs w:val="18"/>
              </w:rPr>
              <w:t>ti</w:t>
            </w:r>
            <w:proofErr w:type="gramEnd"/>
            <w:r w:rsidRPr="347DA7F3">
              <w:rPr>
                <w:rFonts w:ascii="Calibri" w:eastAsia="Calibri" w:hAnsi="Calibri" w:cs="Calibri"/>
                <w:color w:val="222222"/>
                <w:sz w:val="18"/>
                <w:szCs w:val="18"/>
              </w:rPr>
              <w:t>,ab</w:t>
            </w:r>
            <w:proofErr w:type="spellEnd"/>
          </w:p>
        </w:tc>
        <w:tc>
          <w:tcPr>
            <w:tcW w:w="1110" w:type="dxa"/>
            <w:tcMar>
              <w:left w:w="105" w:type="dxa"/>
              <w:right w:w="105" w:type="dxa"/>
            </w:tcMar>
          </w:tcPr>
          <w:p w14:paraId="6D23D1D2" w14:textId="2F064BB2" w:rsidR="347DA7F3" w:rsidRDefault="347DA7F3" w:rsidP="347DA7F3">
            <w:pPr>
              <w:rPr>
                <w:rFonts w:ascii="Calibri" w:eastAsia="Calibri" w:hAnsi="Calibri" w:cs="Calibri"/>
                <w:color w:val="222222"/>
                <w:sz w:val="18"/>
                <w:szCs w:val="18"/>
              </w:rPr>
            </w:pPr>
            <w:r w:rsidRPr="347DA7F3">
              <w:rPr>
                <w:rFonts w:ascii="Calibri" w:eastAsia="Calibri" w:hAnsi="Calibri" w:cs="Calibri"/>
                <w:color w:val="222222"/>
                <w:sz w:val="18"/>
                <w:szCs w:val="18"/>
              </w:rPr>
              <w:t>2899</w:t>
            </w:r>
            <w:r w:rsidRPr="347DA7F3">
              <w:rPr>
                <w:rFonts w:ascii="Calibri" w:eastAsia="Calibri" w:hAnsi="Calibri" w:cs="Calibri"/>
                <w:color w:val="222222"/>
                <w:sz w:val="18"/>
                <w:szCs w:val="18"/>
                <w:lang w:val="en-GB"/>
              </w:rPr>
              <w:t> </w:t>
            </w:r>
          </w:p>
        </w:tc>
      </w:tr>
      <w:tr w:rsidR="347DA7F3" w14:paraId="2F29B891" w14:textId="77777777" w:rsidTr="347DA7F3">
        <w:trPr>
          <w:trHeight w:val="300"/>
        </w:trPr>
        <w:tc>
          <w:tcPr>
            <w:tcW w:w="570" w:type="dxa"/>
            <w:tcMar>
              <w:left w:w="105" w:type="dxa"/>
              <w:right w:w="105" w:type="dxa"/>
            </w:tcMar>
          </w:tcPr>
          <w:p w14:paraId="681AAB41" w14:textId="289A777C" w:rsidR="347DA7F3" w:rsidRDefault="347DA7F3" w:rsidP="347DA7F3">
            <w:pPr>
              <w:rPr>
                <w:rFonts w:ascii="Calibri" w:eastAsia="Calibri" w:hAnsi="Calibri" w:cs="Calibri"/>
                <w:sz w:val="18"/>
                <w:szCs w:val="18"/>
              </w:rPr>
            </w:pPr>
            <w:r w:rsidRPr="347DA7F3">
              <w:rPr>
                <w:rFonts w:ascii="Calibri" w:eastAsia="Calibri" w:hAnsi="Calibri" w:cs="Calibri"/>
                <w:sz w:val="18"/>
                <w:szCs w:val="18"/>
                <w:lang w:val="en-GB"/>
              </w:rPr>
              <w:t>19</w:t>
            </w:r>
          </w:p>
        </w:tc>
        <w:tc>
          <w:tcPr>
            <w:tcW w:w="11325" w:type="dxa"/>
            <w:tcMar>
              <w:left w:w="105" w:type="dxa"/>
              <w:right w:w="105" w:type="dxa"/>
            </w:tcMar>
          </w:tcPr>
          <w:p w14:paraId="4C55A38C" w14:textId="3104F28E" w:rsidR="347DA7F3" w:rsidRDefault="347DA7F3" w:rsidP="347DA7F3">
            <w:pPr>
              <w:rPr>
                <w:rFonts w:ascii="Calibri" w:eastAsia="Calibri" w:hAnsi="Calibri" w:cs="Calibri"/>
                <w:color w:val="222222"/>
                <w:sz w:val="18"/>
                <w:szCs w:val="18"/>
              </w:rPr>
            </w:pPr>
            <w:r w:rsidRPr="347DA7F3">
              <w:rPr>
                <w:rFonts w:ascii="Calibri" w:eastAsia="Calibri" w:hAnsi="Calibri" w:cs="Calibri"/>
                <w:color w:val="222222"/>
                <w:sz w:val="18"/>
                <w:szCs w:val="18"/>
              </w:rPr>
              <w:t xml:space="preserve">((("5" or five or four or three or two or one or "4" or "3" or "2" or "1") NEXT (decrease or </w:t>
            </w:r>
            <w:proofErr w:type="spellStart"/>
            <w:r w:rsidRPr="347DA7F3">
              <w:rPr>
                <w:rFonts w:ascii="Calibri" w:eastAsia="Calibri" w:hAnsi="Calibri" w:cs="Calibri"/>
                <w:color w:val="222222"/>
                <w:sz w:val="18"/>
                <w:szCs w:val="18"/>
              </w:rPr>
              <w:t>reduc</w:t>
            </w:r>
            <w:proofErr w:type="spellEnd"/>
            <w:r w:rsidRPr="347DA7F3">
              <w:rPr>
                <w:rFonts w:ascii="Calibri" w:eastAsia="Calibri" w:hAnsi="Calibri" w:cs="Calibri"/>
                <w:color w:val="222222"/>
                <w:sz w:val="18"/>
                <w:szCs w:val="18"/>
              </w:rPr>
              <w:t>* or loss)) NEAR weight</w:t>
            </w:r>
            <w:proofErr w:type="gramStart"/>
            <w:r w:rsidRPr="347DA7F3">
              <w:rPr>
                <w:rFonts w:ascii="Calibri" w:eastAsia="Calibri" w:hAnsi="Calibri" w:cs="Calibri"/>
                <w:color w:val="222222"/>
                <w:sz w:val="18"/>
                <w:szCs w:val="18"/>
              </w:rPr>
              <w:t>):</w:t>
            </w:r>
            <w:proofErr w:type="spellStart"/>
            <w:r w:rsidRPr="347DA7F3">
              <w:rPr>
                <w:rFonts w:ascii="Calibri" w:eastAsia="Calibri" w:hAnsi="Calibri" w:cs="Calibri"/>
                <w:color w:val="222222"/>
                <w:sz w:val="18"/>
                <w:szCs w:val="18"/>
              </w:rPr>
              <w:t>ti</w:t>
            </w:r>
            <w:proofErr w:type="gramEnd"/>
            <w:r w:rsidRPr="347DA7F3">
              <w:rPr>
                <w:rFonts w:ascii="Calibri" w:eastAsia="Calibri" w:hAnsi="Calibri" w:cs="Calibri"/>
                <w:color w:val="222222"/>
                <w:sz w:val="18"/>
                <w:szCs w:val="18"/>
              </w:rPr>
              <w:t>,ab</w:t>
            </w:r>
            <w:proofErr w:type="spellEnd"/>
          </w:p>
        </w:tc>
        <w:tc>
          <w:tcPr>
            <w:tcW w:w="1110" w:type="dxa"/>
            <w:tcMar>
              <w:left w:w="105" w:type="dxa"/>
              <w:right w:w="105" w:type="dxa"/>
            </w:tcMar>
          </w:tcPr>
          <w:p w14:paraId="1EC650BA" w14:textId="0B4421C3" w:rsidR="347DA7F3" w:rsidRDefault="347DA7F3" w:rsidP="347DA7F3">
            <w:pPr>
              <w:rPr>
                <w:rFonts w:ascii="Calibri" w:eastAsia="Calibri" w:hAnsi="Calibri" w:cs="Calibri"/>
                <w:color w:val="222222"/>
                <w:sz w:val="18"/>
                <w:szCs w:val="18"/>
              </w:rPr>
            </w:pPr>
            <w:r w:rsidRPr="347DA7F3">
              <w:rPr>
                <w:rFonts w:ascii="Calibri" w:eastAsia="Calibri" w:hAnsi="Calibri" w:cs="Calibri"/>
                <w:color w:val="222222"/>
                <w:sz w:val="18"/>
                <w:szCs w:val="18"/>
              </w:rPr>
              <w:t>357</w:t>
            </w:r>
            <w:r w:rsidRPr="347DA7F3">
              <w:rPr>
                <w:rFonts w:ascii="Calibri" w:eastAsia="Calibri" w:hAnsi="Calibri" w:cs="Calibri"/>
                <w:color w:val="222222"/>
                <w:sz w:val="18"/>
                <w:szCs w:val="18"/>
                <w:lang w:val="en-GB"/>
              </w:rPr>
              <w:t> </w:t>
            </w:r>
          </w:p>
        </w:tc>
      </w:tr>
      <w:tr w:rsidR="347DA7F3" w14:paraId="18CD3919" w14:textId="77777777" w:rsidTr="347DA7F3">
        <w:trPr>
          <w:trHeight w:val="300"/>
        </w:trPr>
        <w:tc>
          <w:tcPr>
            <w:tcW w:w="570" w:type="dxa"/>
            <w:tcMar>
              <w:left w:w="105" w:type="dxa"/>
              <w:right w:w="105" w:type="dxa"/>
            </w:tcMar>
          </w:tcPr>
          <w:p w14:paraId="18CE8408" w14:textId="10724985" w:rsidR="347DA7F3" w:rsidRDefault="347DA7F3" w:rsidP="347DA7F3">
            <w:pPr>
              <w:rPr>
                <w:rFonts w:ascii="Calibri" w:eastAsia="Calibri" w:hAnsi="Calibri" w:cs="Calibri"/>
                <w:sz w:val="18"/>
                <w:szCs w:val="18"/>
              </w:rPr>
            </w:pPr>
            <w:r w:rsidRPr="347DA7F3">
              <w:rPr>
                <w:rFonts w:ascii="Calibri" w:eastAsia="Calibri" w:hAnsi="Calibri" w:cs="Calibri"/>
                <w:sz w:val="18"/>
                <w:szCs w:val="18"/>
                <w:lang w:val="en-GB"/>
              </w:rPr>
              <w:t>20</w:t>
            </w:r>
          </w:p>
        </w:tc>
        <w:tc>
          <w:tcPr>
            <w:tcW w:w="11325" w:type="dxa"/>
            <w:tcMar>
              <w:left w:w="105" w:type="dxa"/>
              <w:right w:w="105" w:type="dxa"/>
            </w:tcMar>
          </w:tcPr>
          <w:p w14:paraId="4176C09E" w14:textId="7BA780E5" w:rsidR="347DA7F3" w:rsidRDefault="347DA7F3" w:rsidP="347DA7F3">
            <w:pPr>
              <w:rPr>
                <w:rFonts w:ascii="Calibri" w:eastAsia="Calibri" w:hAnsi="Calibri" w:cs="Calibri"/>
                <w:color w:val="222222"/>
                <w:sz w:val="18"/>
                <w:szCs w:val="18"/>
              </w:rPr>
            </w:pPr>
            <w:r w:rsidRPr="347DA7F3">
              <w:rPr>
                <w:rFonts w:ascii="Calibri" w:eastAsia="Calibri" w:hAnsi="Calibri" w:cs="Calibri"/>
                <w:color w:val="222222"/>
                <w:sz w:val="18"/>
                <w:szCs w:val="18"/>
              </w:rPr>
              <w:t xml:space="preserve">((four or three or two or one or "4" or "3" or "2" or "1") NEXT ("weight loss" or "weight </w:t>
            </w:r>
            <w:proofErr w:type="spellStart"/>
            <w:r w:rsidRPr="347DA7F3">
              <w:rPr>
                <w:rFonts w:ascii="Calibri" w:eastAsia="Calibri" w:hAnsi="Calibri" w:cs="Calibri"/>
                <w:color w:val="222222"/>
                <w:sz w:val="18"/>
                <w:szCs w:val="18"/>
              </w:rPr>
              <w:t>reduc</w:t>
            </w:r>
            <w:proofErr w:type="spellEnd"/>
            <w:r w:rsidRPr="347DA7F3">
              <w:rPr>
                <w:rFonts w:ascii="Calibri" w:eastAsia="Calibri" w:hAnsi="Calibri" w:cs="Calibri"/>
                <w:color w:val="222222"/>
                <w:sz w:val="18"/>
                <w:szCs w:val="18"/>
              </w:rPr>
              <w:t xml:space="preserve">*" or "weight </w:t>
            </w:r>
            <w:proofErr w:type="spellStart"/>
            <w:r w:rsidRPr="347DA7F3">
              <w:rPr>
                <w:rFonts w:ascii="Calibri" w:eastAsia="Calibri" w:hAnsi="Calibri" w:cs="Calibri"/>
                <w:color w:val="222222"/>
                <w:sz w:val="18"/>
                <w:szCs w:val="18"/>
              </w:rPr>
              <w:t>decreas</w:t>
            </w:r>
            <w:proofErr w:type="spellEnd"/>
            <w:r w:rsidRPr="347DA7F3">
              <w:rPr>
                <w:rFonts w:ascii="Calibri" w:eastAsia="Calibri" w:hAnsi="Calibri" w:cs="Calibri"/>
                <w:color w:val="222222"/>
                <w:sz w:val="18"/>
                <w:szCs w:val="18"/>
              </w:rPr>
              <w:t xml:space="preserve">*" or "weight </w:t>
            </w:r>
            <w:proofErr w:type="spellStart"/>
            <w:r w:rsidRPr="347DA7F3">
              <w:rPr>
                <w:rFonts w:ascii="Calibri" w:eastAsia="Calibri" w:hAnsi="Calibri" w:cs="Calibri"/>
                <w:color w:val="222222"/>
                <w:sz w:val="18"/>
                <w:szCs w:val="18"/>
              </w:rPr>
              <w:t>chang</w:t>
            </w:r>
            <w:proofErr w:type="spellEnd"/>
            <w:r w:rsidRPr="347DA7F3">
              <w:rPr>
                <w:rFonts w:ascii="Calibri" w:eastAsia="Calibri" w:hAnsi="Calibri" w:cs="Calibri"/>
                <w:color w:val="222222"/>
                <w:sz w:val="18"/>
                <w:szCs w:val="18"/>
              </w:rPr>
              <w:t>*")</w:t>
            </w:r>
            <w:proofErr w:type="gramStart"/>
            <w:r w:rsidRPr="347DA7F3">
              <w:rPr>
                <w:rFonts w:ascii="Calibri" w:eastAsia="Calibri" w:hAnsi="Calibri" w:cs="Calibri"/>
                <w:color w:val="222222"/>
                <w:sz w:val="18"/>
                <w:szCs w:val="18"/>
              </w:rPr>
              <w:t>):</w:t>
            </w:r>
            <w:proofErr w:type="spellStart"/>
            <w:r w:rsidRPr="347DA7F3">
              <w:rPr>
                <w:rFonts w:ascii="Calibri" w:eastAsia="Calibri" w:hAnsi="Calibri" w:cs="Calibri"/>
                <w:color w:val="222222"/>
                <w:sz w:val="18"/>
                <w:szCs w:val="18"/>
              </w:rPr>
              <w:t>ti</w:t>
            </w:r>
            <w:proofErr w:type="gramEnd"/>
            <w:r w:rsidRPr="347DA7F3">
              <w:rPr>
                <w:rFonts w:ascii="Calibri" w:eastAsia="Calibri" w:hAnsi="Calibri" w:cs="Calibri"/>
                <w:color w:val="222222"/>
                <w:sz w:val="18"/>
                <w:szCs w:val="18"/>
              </w:rPr>
              <w:t>,ab</w:t>
            </w:r>
            <w:proofErr w:type="spellEnd"/>
          </w:p>
        </w:tc>
        <w:tc>
          <w:tcPr>
            <w:tcW w:w="1110" w:type="dxa"/>
            <w:tcMar>
              <w:left w:w="105" w:type="dxa"/>
              <w:right w:w="105" w:type="dxa"/>
            </w:tcMar>
          </w:tcPr>
          <w:p w14:paraId="556666FB" w14:textId="4B3C46AF" w:rsidR="347DA7F3" w:rsidRDefault="347DA7F3" w:rsidP="347DA7F3">
            <w:pPr>
              <w:rPr>
                <w:rFonts w:ascii="Calibri" w:eastAsia="Calibri" w:hAnsi="Calibri" w:cs="Calibri"/>
                <w:color w:val="222222"/>
                <w:sz w:val="18"/>
                <w:szCs w:val="18"/>
              </w:rPr>
            </w:pPr>
            <w:r w:rsidRPr="347DA7F3">
              <w:rPr>
                <w:rFonts w:ascii="Calibri" w:eastAsia="Calibri" w:hAnsi="Calibri" w:cs="Calibri"/>
                <w:color w:val="222222"/>
                <w:sz w:val="18"/>
                <w:szCs w:val="18"/>
              </w:rPr>
              <w:t>2328</w:t>
            </w:r>
            <w:r w:rsidRPr="347DA7F3">
              <w:rPr>
                <w:rFonts w:ascii="Calibri" w:eastAsia="Calibri" w:hAnsi="Calibri" w:cs="Calibri"/>
                <w:color w:val="222222"/>
                <w:sz w:val="18"/>
                <w:szCs w:val="18"/>
                <w:lang w:val="en-GB"/>
              </w:rPr>
              <w:t> </w:t>
            </w:r>
          </w:p>
        </w:tc>
      </w:tr>
      <w:tr w:rsidR="347DA7F3" w14:paraId="7822E09F" w14:textId="77777777" w:rsidTr="347DA7F3">
        <w:trPr>
          <w:trHeight w:val="300"/>
        </w:trPr>
        <w:tc>
          <w:tcPr>
            <w:tcW w:w="570" w:type="dxa"/>
            <w:tcMar>
              <w:left w:w="105" w:type="dxa"/>
              <w:right w:w="105" w:type="dxa"/>
            </w:tcMar>
          </w:tcPr>
          <w:p w14:paraId="1873DA95" w14:textId="5BF0F96F" w:rsidR="347DA7F3" w:rsidRDefault="347DA7F3" w:rsidP="347DA7F3">
            <w:pPr>
              <w:rPr>
                <w:rFonts w:ascii="Calibri" w:eastAsia="Calibri" w:hAnsi="Calibri" w:cs="Calibri"/>
                <w:sz w:val="18"/>
                <w:szCs w:val="18"/>
              </w:rPr>
            </w:pPr>
            <w:r w:rsidRPr="347DA7F3">
              <w:rPr>
                <w:rFonts w:ascii="Calibri" w:eastAsia="Calibri" w:hAnsi="Calibri" w:cs="Calibri"/>
                <w:sz w:val="18"/>
                <w:szCs w:val="18"/>
              </w:rPr>
              <w:t>21</w:t>
            </w:r>
          </w:p>
        </w:tc>
        <w:tc>
          <w:tcPr>
            <w:tcW w:w="11325" w:type="dxa"/>
            <w:tcMar>
              <w:left w:w="105" w:type="dxa"/>
              <w:right w:w="105" w:type="dxa"/>
            </w:tcMar>
          </w:tcPr>
          <w:p w14:paraId="7C4E1E38" w14:textId="30417417" w:rsidR="347DA7F3" w:rsidRDefault="347DA7F3" w:rsidP="347DA7F3">
            <w:pPr>
              <w:rPr>
                <w:rFonts w:ascii="Calibri" w:eastAsia="Calibri" w:hAnsi="Calibri" w:cs="Calibri"/>
                <w:color w:val="222222"/>
                <w:sz w:val="18"/>
                <w:szCs w:val="18"/>
              </w:rPr>
            </w:pPr>
            <w:r w:rsidRPr="347DA7F3">
              <w:rPr>
                <w:rFonts w:ascii="Calibri" w:eastAsia="Calibri" w:hAnsi="Calibri" w:cs="Calibri"/>
                <w:color w:val="222222"/>
                <w:sz w:val="18"/>
                <w:szCs w:val="18"/>
              </w:rPr>
              <w:t xml:space="preserve">((satisfactory or moderate or modest or low or less than) NEAR ("weight loss" or "weight </w:t>
            </w:r>
            <w:proofErr w:type="spellStart"/>
            <w:r w:rsidRPr="347DA7F3">
              <w:rPr>
                <w:rFonts w:ascii="Calibri" w:eastAsia="Calibri" w:hAnsi="Calibri" w:cs="Calibri"/>
                <w:color w:val="222222"/>
                <w:sz w:val="18"/>
                <w:szCs w:val="18"/>
              </w:rPr>
              <w:t>reduc</w:t>
            </w:r>
            <w:proofErr w:type="spellEnd"/>
            <w:r w:rsidRPr="347DA7F3">
              <w:rPr>
                <w:rFonts w:ascii="Calibri" w:eastAsia="Calibri" w:hAnsi="Calibri" w:cs="Calibri"/>
                <w:color w:val="222222"/>
                <w:sz w:val="18"/>
                <w:szCs w:val="18"/>
              </w:rPr>
              <w:t xml:space="preserve">*" or "weight </w:t>
            </w:r>
            <w:proofErr w:type="spellStart"/>
            <w:r w:rsidRPr="347DA7F3">
              <w:rPr>
                <w:rFonts w:ascii="Calibri" w:eastAsia="Calibri" w:hAnsi="Calibri" w:cs="Calibri"/>
                <w:color w:val="222222"/>
                <w:sz w:val="18"/>
                <w:szCs w:val="18"/>
              </w:rPr>
              <w:t>decreas</w:t>
            </w:r>
            <w:proofErr w:type="spellEnd"/>
            <w:r w:rsidRPr="347DA7F3">
              <w:rPr>
                <w:rFonts w:ascii="Calibri" w:eastAsia="Calibri" w:hAnsi="Calibri" w:cs="Calibri"/>
                <w:color w:val="222222"/>
                <w:sz w:val="18"/>
                <w:szCs w:val="18"/>
              </w:rPr>
              <w:t>*")</w:t>
            </w:r>
            <w:proofErr w:type="gramStart"/>
            <w:r w:rsidRPr="347DA7F3">
              <w:rPr>
                <w:rFonts w:ascii="Calibri" w:eastAsia="Calibri" w:hAnsi="Calibri" w:cs="Calibri"/>
                <w:color w:val="222222"/>
                <w:sz w:val="18"/>
                <w:szCs w:val="18"/>
              </w:rPr>
              <w:t>):</w:t>
            </w:r>
            <w:proofErr w:type="spellStart"/>
            <w:r w:rsidRPr="347DA7F3">
              <w:rPr>
                <w:rFonts w:ascii="Calibri" w:eastAsia="Calibri" w:hAnsi="Calibri" w:cs="Calibri"/>
                <w:color w:val="222222"/>
                <w:sz w:val="18"/>
                <w:szCs w:val="18"/>
              </w:rPr>
              <w:t>ti</w:t>
            </w:r>
            <w:proofErr w:type="gramEnd"/>
            <w:r w:rsidRPr="347DA7F3">
              <w:rPr>
                <w:rFonts w:ascii="Calibri" w:eastAsia="Calibri" w:hAnsi="Calibri" w:cs="Calibri"/>
                <w:color w:val="222222"/>
                <w:sz w:val="18"/>
                <w:szCs w:val="18"/>
              </w:rPr>
              <w:t>,ab</w:t>
            </w:r>
            <w:proofErr w:type="spellEnd"/>
          </w:p>
        </w:tc>
        <w:tc>
          <w:tcPr>
            <w:tcW w:w="1110" w:type="dxa"/>
            <w:tcMar>
              <w:left w:w="105" w:type="dxa"/>
              <w:right w:w="105" w:type="dxa"/>
            </w:tcMar>
          </w:tcPr>
          <w:p w14:paraId="3BAD672D" w14:textId="59C7CF1F" w:rsidR="347DA7F3" w:rsidRDefault="347DA7F3" w:rsidP="347DA7F3">
            <w:pPr>
              <w:rPr>
                <w:rFonts w:ascii="Calibri" w:eastAsia="Calibri" w:hAnsi="Calibri" w:cs="Calibri"/>
                <w:color w:val="222222"/>
                <w:sz w:val="18"/>
                <w:szCs w:val="18"/>
              </w:rPr>
            </w:pPr>
            <w:r w:rsidRPr="347DA7F3">
              <w:rPr>
                <w:rFonts w:ascii="Calibri" w:eastAsia="Calibri" w:hAnsi="Calibri" w:cs="Calibri"/>
                <w:color w:val="222222"/>
                <w:sz w:val="18"/>
                <w:szCs w:val="18"/>
              </w:rPr>
              <w:t>3200</w:t>
            </w:r>
            <w:r w:rsidRPr="347DA7F3">
              <w:rPr>
                <w:rFonts w:ascii="Calibri" w:eastAsia="Calibri" w:hAnsi="Calibri" w:cs="Calibri"/>
                <w:color w:val="222222"/>
                <w:sz w:val="18"/>
                <w:szCs w:val="18"/>
                <w:lang w:val="en-GB"/>
              </w:rPr>
              <w:t> </w:t>
            </w:r>
          </w:p>
        </w:tc>
      </w:tr>
      <w:tr w:rsidR="347DA7F3" w14:paraId="0A1EFFD6" w14:textId="77777777" w:rsidTr="347DA7F3">
        <w:trPr>
          <w:trHeight w:val="300"/>
        </w:trPr>
        <w:tc>
          <w:tcPr>
            <w:tcW w:w="570" w:type="dxa"/>
            <w:tcMar>
              <w:left w:w="105" w:type="dxa"/>
              <w:right w:w="105" w:type="dxa"/>
            </w:tcMar>
          </w:tcPr>
          <w:p w14:paraId="2E9980C9" w14:textId="26BF4348" w:rsidR="347DA7F3" w:rsidRDefault="347DA7F3" w:rsidP="347DA7F3">
            <w:pPr>
              <w:rPr>
                <w:rFonts w:ascii="Calibri" w:eastAsia="Calibri" w:hAnsi="Calibri" w:cs="Calibri"/>
                <w:sz w:val="18"/>
                <w:szCs w:val="18"/>
              </w:rPr>
            </w:pPr>
            <w:r w:rsidRPr="347DA7F3">
              <w:rPr>
                <w:rFonts w:ascii="Calibri" w:eastAsia="Calibri" w:hAnsi="Calibri" w:cs="Calibri"/>
                <w:sz w:val="18"/>
                <w:szCs w:val="18"/>
              </w:rPr>
              <w:t>22</w:t>
            </w:r>
          </w:p>
        </w:tc>
        <w:tc>
          <w:tcPr>
            <w:tcW w:w="11325" w:type="dxa"/>
            <w:tcMar>
              <w:left w:w="105" w:type="dxa"/>
              <w:right w:w="105" w:type="dxa"/>
            </w:tcMar>
          </w:tcPr>
          <w:p w14:paraId="07B508DB" w14:textId="4CEC2B19" w:rsidR="347DA7F3" w:rsidRDefault="347DA7F3" w:rsidP="347DA7F3">
            <w:pPr>
              <w:rPr>
                <w:rFonts w:ascii="Calibri" w:eastAsia="Calibri" w:hAnsi="Calibri" w:cs="Calibri"/>
                <w:color w:val="222222"/>
                <w:sz w:val="18"/>
                <w:szCs w:val="18"/>
              </w:rPr>
            </w:pPr>
            <w:r w:rsidRPr="347DA7F3">
              <w:rPr>
                <w:rFonts w:ascii="Calibri" w:eastAsia="Calibri" w:hAnsi="Calibri" w:cs="Calibri"/>
                <w:color w:val="222222"/>
                <w:sz w:val="18"/>
                <w:szCs w:val="18"/>
              </w:rPr>
              <w:t>#16 OR #17 OR #18 OR #19 OR #20 OR #21</w:t>
            </w:r>
          </w:p>
        </w:tc>
        <w:tc>
          <w:tcPr>
            <w:tcW w:w="1110" w:type="dxa"/>
            <w:tcMar>
              <w:left w:w="105" w:type="dxa"/>
              <w:right w:w="105" w:type="dxa"/>
            </w:tcMar>
          </w:tcPr>
          <w:p w14:paraId="45062D9E" w14:textId="7CF5F3FB" w:rsidR="347DA7F3" w:rsidRDefault="347DA7F3" w:rsidP="347DA7F3">
            <w:pPr>
              <w:rPr>
                <w:rFonts w:ascii="Calibri" w:eastAsia="Calibri" w:hAnsi="Calibri" w:cs="Calibri"/>
                <w:color w:val="222222"/>
                <w:sz w:val="18"/>
                <w:szCs w:val="18"/>
              </w:rPr>
            </w:pPr>
            <w:r w:rsidRPr="347DA7F3">
              <w:rPr>
                <w:rFonts w:ascii="Calibri" w:eastAsia="Calibri" w:hAnsi="Calibri" w:cs="Calibri"/>
                <w:color w:val="222222"/>
                <w:sz w:val="18"/>
                <w:szCs w:val="18"/>
              </w:rPr>
              <w:t>9899</w:t>
            </w:r>
            <w:r w:rsidRPr="347DA7F3">
              <w:rPr>
                <w:rFonts w:ascii="Calibri" w:eastAsia="Calibri" w:hAnsi="Calibri" w:cs="Calibri"/>
                <w:color w:val="222222"/>
                <w:sz w:val="18"/>
                <w:szCs w:val="18"/>
                <w:lang w:val="en-GB"/>
              </w:rPr>
              <w:t> </w:t>
            </w:r>
          </w:p>
        </w:tc>
      </w:tr>
      <w:tr w:rsidR="347DA7F3" w14:paraId="17C5A0CC" w14:textId="77777777" w:rsidTr="347DA7F3">
        <w:trPr>
          <w:trHeight w:val="300"/>
        </w:trPr>
        <w:tc>
          <w:tcPr>
            <w:tcW w:w="570" w:type="dxa"/>
            <w:tcMar>
              <w:left w:w="105" w:type="dxa"/>
              <w:right w:w="105" w:type="dxa"/>
            </w:tcMar>
          </w:tcPr>
          <w:p w14:paraId="56FD3C86" w14:textId="0A3FF2BA" w:rsidR="347DA7F3" w:rsidRDefault="347DA7F3" w:rsidP="347DA7F3">
            <w:pPr>
              <w:rPr>
                <w:rFonts w:ascii="Calibri" w:eastAsia="Calibri" w:hAnsi="Calibri" w:cs="Calibri"/>
                <w:sz w:val="18"/>
                <w:szCs w:val="18"/>
              </w:rPr>
            </w:pPr>
            <w:r w:rsidRPr="347DA7F3">
              <w:rPr>
                <w:rFonts w:ascii="Calibri" w:eastAsia="Calibri" w:hAnsi="Calibri" w:cs="Calibri"/>
                <w:sz w:val="18"/>
                <w:szCs w:val="18"/>
              </w:rPr>
              <w:t>23</w:t>
            </w:r>
          </w:p>
        </w:tc>
        <w:tc>
          <w:tcPr>
            <w:tcW w:w="11325" w:type="dxa"/>
            <w:tcMar>
              <w:left w:w="105" w:type="dxa"/>
              <w:right w:w="105" w:type="dxa"/>
            </w:tcMar>
          </w:tcPr>
          <w:p w14:paraId="61DDA67B" w14:textId="0B38AE8D" w:rsidR="347DA7F3" w:rsidRDefault="347DA7F3" w:rsidP="347DA7F3">
            <w:pPr>
              <w:rPr>
                <w:rFonts w:ascii="Calibri" w:eastAsia="Calibri" w:hAnsi="Calibri" w:cs="Calibri"/>
                <w:color w:val="222222"/>
                <w:sz w:val="18"/>
                <w:szCs w:val="18"/>
              </w:rPr>
            </w:pPr>
            <w:proofErr w:type="spellStart"/>
            <w:r w:rsidRPr="347DA7F3">
              <w:rPr>
                <w:rFonts w:ascii="Calibri" w:eastAsia="Calibri" w:hAnsi="Calibri" w:cs="Calibri"/>
                <w:color w:val="222222"/>
                <w:sz w:val="18"/>
                <w:szCs w:val="18"/>
              </w:rPr>
              <w:t>MeSH</w:t>
            </w:r>
            <w:proofErr w:type="spellEnd"/>
            <w:r w:rsidRPr="347DA7F3">
              <w:rPr>
                <w:rFonts w:ascii="Calibri" w:eastAsia="Calibri" w:hAnsi="Calibri" w:cs="Calibri"/>
                <w:color w:val="222222"/>
                <w:sz w:val="18"/>
                <w:szCs w:val="18"/>
              </w:rPr>
              <w:t xml:space="preserve"> descriptor: [Treatment Outcome] explode all trees</w:t>
            </w:r>
          </w:p>
        </w:tc>
        <w:tc>
          <w:tcPr>
            <w:tcW w:w="1110" w:type="dxa"/>
            <w:tcMar>
              <w:left w:w="105" w:type="dxa"/>
              <w:right w:w="105" w:type="dxa"/>
            </w:tcMar>
          </w:tcPr>
          <w:p w14:paraId="3466D41A" w14:textId="53C96904" w:rsidR="347DA7F3" w:rsidRDefault="347DA7F3" w:rsidP="347DA7F3">
            <w:pPr>
              <w:rPr>
                <w:rFonts w:ascii="Calibri" w:eastAsia="Calibri" w:hAnsi="Calibri" w:cs="Calibri"/>
                <w:color w:val="222222"/>
                <w:sz w:val="18"/>
                <w:szCs w:val="18"/>
              </w:rPr>
            </w:pPr>
            <w:r w:rsidRPr="347DA7F3">
              <w:rPr>
                <w:rFonts w:ascii="Calibri" w:eastAsia="Calibri" w:hAnsi="Calibri" w:cs="Calibri"/>
                <w:color w:val="222222"/>
                <w:sz w:val="18"/>
                <w:szCs w:val="18"/>
              </w:rPr>
              <w:t>174018</w:t>
            </w:r>
            <w:r w:rsidRPr="347DA7F3">
              <w:rPr>
                <w:rFonts w:ascii="Calibri" w:eastAsia="Calibri" w:hAnsi="Calibri" w:cs="Calibri"/>
                <w:color w:val="222222"/>
                <w:sz w:val="18"/>
                <w:szCs w:val="18"/>
                <w:lang w:val="en-GB"/>
              </w:rPr>
              <w:t> </w:t>
            </w:r>
          </w:p>
        </w:tc>
      </w:tr>
      <w:tr w:rsidR="347DA7F3" w14:paraId="706868DB" w14:textId="77777777" w:rsidTr="347DA7F3">
        <w:trPr>
          <w:trHeight w:val="300"/>
        </w:trPr>
        <w:tc>
          <w:tcPr>
            <w:tcW w:w="570" w:type="dxa"/>
            <w:tcMar>
              <w:left w:w="105" w:type="dxa"/>
              <w:right w:w="105" w:type="dxa"/>
            </w:tcMar>
          </w:tcPr>
          <w:p w14:paraId="38023BDC" w14:textId="5A6D47E1" w:rsidR="347DA7F3" w:rsidRDefault="347DA7F3" w:rsidP="347DA7F3">
            <w:pPr>
              <w:rPr>
                <w:rFonts w:ascii="Calibri" w:eastAsia="Calibri" w:hAnsi="Calibri" w:cs="Calibri"/>
                <w:sz w:val="18"/>
                <w:szCs w:val="18"/>
              </w:rPr>
            </w:pPr>
            <w:r w:rsidRPr="347DA7F3">
              <w:rPr>
                <w:rFonts w:ascii="Calibri" w:eastAsia="Calibri" w:hAnsi="Calibri" w:cs="Calibri"/>
                <w:sz w:val="18"/>
                <w:szCs w:val="18"/>
              </w:rPr>
              <w:t>24</w:t>
            </w:r>
          </w:p>
        </w:tc>
        <w:tc>
          <w:tcPr>
            <w:tcW w:w="11325" w:type="dxa"/>
            <w:tcMar>
              <w:left w:w="105" w:type="dxa"/>
              <w:right w:w="105" w:type="dxa"/>
            </w:tcMar>
          </w:tcPr>
          <w:p w14:paraId="05B015E3" w14:textId="0C32A8B4" w:rsidR="347DA7F3" w:rsidRDefault="347DA7F3" w:rsidP="347DA7F3">
            <w:pPr>
              <w:rPr>
                <w:rFonts w:ascii="Calibri" w:eastAsia="Calibri" w:hAnsi="Calibri" w:cs="Calibri"/>
                <w:color w:val="222222"/>
                <w:sz w:val="18"/>
                <w:szCs w:val="18"/>
              </w:rPr>
            </w:pPr>
            <w:proofErr w:type="spellStart"/>
            <w:r w:rsidRPr="347DA7F3">
              <w:rPr>
                <w:rFonts w:ascii="Calibri" w:eastAsia="Calibri" w:hAnsi="Calibri" w:cs="Calibri"/>
                <w:color w:val="222222"/>
                <w:sz w:val="18"/>
                <w:szCs w:val="18"/>
              </w:rPr>
              <w:t>MeSH</w:t>
            </w:r>
            <w:proofErr w:type="spellEnd"/>
            <w:r w:rsidRPr="347DA7F3">
              <w:rPr>
                <w:rFonts w:ascii="Calibri" w:eastAsia="Calibri" w:hAnsi="Calibri" w:cs="Calibri"/>
                <w:color w:val="222222"/>
                <w:sz w:val="18"/>
                <w:szCs w:val="18"/>
              </w:rPr>
              <w:t xml:space="preserve"> descriptor: [Biomarkers] explode all trees</w:t>
            </w:r>
          </w:p>
        </w:tc>
        <w:tc>
          <w:tcPr>
            <w:tcW w:w="1110" w:type="dxa"/>
            <w:tcMar>
              <w:left w:w="105" w:type="dxa"/>
              <w:right w:w="105" w:type="dxa"/>
            </w:tcMar>
          </w:tcPr>
          <w:p w14:paraId="6776E064" w14:textId="30C1214C" w:rsidR="347DA7F3" w:rsidRDefault="347DA7F3" w:rsidP="347DA7F3">
            <w:pPr>
              <w:rPr>
                <w:rFonts w:ascii="Calibri" w:eastAsia="Calibri" w:hAnsi="Calibri" w:cs="Calibri"/>
                <w:color w:val="222222"/>
                <w:sz w:val="18"/>
                <w:szCs w:val="18"/>
              </w:rPr>
            </w:pPr>
            <w:r w:rsidRPr="347DA7F3">
              <w:rPr>
                <w:rFonts w:ascii="Calibri" w:eastAsia="Calibri" w:hAnsi="Calibri" w:cs="Calibri"/>
                <w:color w:val="222222"/>
                <w:sz w:val="18"/>
                <w:szCs w:val="18"/>
              </w:rPr>
              <w:t>26628</w:t>
            </w:r>
            <w:r w:rsidRPr="347DA7F3">
              <w:rPr>
                <w:rFonts w:ascii="Calibri" w:eastAsia="Calibri" w:hAnsi="Calibri" w:cs="Calibri"/>
                <w:color w:val="222222"/>
                <w:sz w:val="18"/>
                <w:szCs w:val="18"/>
                <w:lang w:val="en-GB"/>
              </w:rPr>
              <w:t> </w:t>
            </w:r>
          </w:p>
        </w:tc>
      </w:tr>
      <w:tr w:rsidR="347DA7F3" w14:paraId="11601FEE" w14:textId="77777777" w:rsidTr="347DA7F3">
        <w:trPr>
          <w:trHeight w:val="300"/>
        </w:trPr>
        <w:tc>
          <w:tcPr>
            <w:tcW w:w="570" w:type="dxa"/>
            <w:tcMar>
              <w:left w:w="105" w:type="dxa"/>
              <w:right w:w="105" w:type="dxa"/>
            </w:tcMar>
          </w:tcPr>
          <w:p w14:paraId="1930CC73" w14:textId="751A3251" w:rsidR="347DA7F3" w:rsidRDefault="347DA7F3" w:rsidP="347DA7F3">
            <w:pPr>
              <w:rPr>
                <w:rFonts w:ascii="Calibri" w:eastAsia="Calibri" w:hAnsi="Calibri" w:cs="Calibri"/>
                <w:sz w:val="18"/>
                <w:szCs w:val="18"/>
              </w:rPr>
            </w:pPr>
            <w:r w:rsidRPr="347DA7F3">
              <w:rPr>
                <w:rFonts w:ascii="Calibri" w:eastAsia="Calibri" w:hAnsi="Calibri" w:cs="Calibri"/>
                <w:sz w:val="18"/>
                <w:szCs w:val="18"/>
              </w:rPr>
              <w:t>25</w:t>
            </w:r>
          </w:p>
        </w:tc>
        <w:tc>
          <w:tcPr>
            <w:tcW w:w="11325" w:type="dxa"/>
            <w:tcMar>
              <w:left w:w="105" w:type="dxa"/>
              <w:right w:w="105" w:type="dxa"/>
            </w:tcMar>
          </w:tcPr>
          <w:p w14:paraId="7B0B6C86" w14:textId="0E8066DC" w:rsidR="347DA7F3" w:rsidRDefault="347DA7F3" w:rsidP="347DA7F3">
            <w:pPr>
              <w:rPr>
                <w:rFonts w:ascii="Calibri" w:eastAsia="Calibri" w:hAnsi="Calibri" w:cs="Calibri"/>
                <w:color w:val="222222"/>
                <w:sz w:val="18"/>
                <w:szCs w:val="18"/>
              </w:rPr>
            </w:pPr>
            <w:r w:rsidRPr="347DA7F3">
              <w:rPr>
                <w:rFonts w:ascii="Calibri" w:eastAsia="Calibri" w:hAnsi="Calibri" w:cs="Calibri"/>
                <w:color w:val="222222"/>
                <w:sz w:val="18"/>
                <w:szCs w:val="18"/>
              </w:rPr>
              <w:t xml:space="preserve">(impact? or benefit? or improvement? or improve? or relations* or </w:t>
            </w:r>
            <w:proofErr w:type="spellStart"/>
            <w:r w:rsidRPr="347DA7F3">
              <w:rPr>
                <w:rFonts w:ascii="Calibri" w:eastAsia="Calibri" w:hAnsi="Calibri" w:cs="Calibri"/>
                <w:color w:val="222222"/>
                <w:sz w:val="18"/>
                <w:szCs w:val="18"/>
              </w:rPr>
              <w:t>associat</w:t>
            </w:r>
            <w:proofErr w:type="spellEnd"/>
            <w:r w:rsidRPr="347DA7F3">
              <w:rPr>
                <w:rFonts w:ascii="Calibri" w:eastAsia="Calibri" w:hAnsi="Calibri" w:cs="Calibri"/>
                <w:color w:val="222222"/>
                <w:sz w:val="18"/>
                <w:szCs w:val="18"/>
              </w:rPr>
              <w:t>* or risk or risks</w:t>
            </w:r>
            <w:proofErr w:type="gramStart"/>
            <w:r w:rsidRPr="347DA7F3">
              <w:rPr>
                <w:rFonts w:ascii="Calibri" w:eastAsia="Calibri" w:hAnsi="Calibri" w:cs="Calibri"/>
                <w:color w:val="222222"/>
                <w:sz w:val="18"/>
                <w:szCs w:val="18"/>
              </w:rPr>
              <w:t>):</w:t>
            </w:r>
            <w:proofErr w:type="spellStart"/>
            <w:r w:rsidRPr="347DA7F3">
              <w:rPr>
                <w:rFonts w:ascii="Calibri" w:eastAsia="Calibri" w:hAnsi="Calibri" w:cs="Calibri"/>
                <w:color w:val="222222"/>
                <w:sz w:val="18"/>
                <w:szCs w:val="18"/>
              </w:rPr>
              <w:t>ti</w:t>
            </w:r>
            <w:proofErr w:type="spellEnd"/>
            <w:proofErr w:type="gramEnd"/>
          </w:p>
        </w:tc>
        <w:tc>
          <w:tcPr>
            <w:tcW w:w="1110" w:type="dxa"/>
            <w:tcMar>
              <w:left w:w="105" w:type="dxa"/>
              <w:right w:w="105" w:type="dxa"/>
            </w:tcMar>
          </w:tcPr>
          <w:p w14:paraId="4F69723B" w14:textId="57089DAA" w:rsidR="347DA7F3" w:rsidRDefault="347DA7F3" w:rsidP="347DA7F3">
            <w:pPr>
              <w:rPr>
                <w:rFonts w:ascii="Calibri" w:eastAsia="Calibri" w:hAnsi="Calibri" w:cs="Calibri"/>
                <w:color w:val="222222"/>
                <w:sz w:val="18"/>
                <w:szCs w:val="18"/>
              </w:rPr>
            </w:pPr>
            <w:r w:rsidRPr="347DA7F3">
              <w:rPr>
                <w:rFonts w:ascii="Calibri" w:eastAsia="Calibri" w:hAnsi="Calibri" w:cs="Calibri"/>
                <w:color w:val="222222"/>
                <w:sz w:val="18"/>
                <w:szCs w:val="18"/>
              </w:rPr>
              <w:t>196204</w:t>
            </w:r>
            <w:r w:rsidRPr="347DA7F3">
              <w:rPr>
                <w:rFonts w:ascii="Calibri" w:eastAsia="Calibri" w:hAnsi="Calibri" w:cs="Calibri"/>
                <w:color w:val="222222"/>
                <w:sz w:val="18"/>
                <w:szCs w:val="18"/>
                <w:lang w:val="en-GB"/>
              </w:rPr>
              <w:t> </w:t>
            </w:r>
          </w:p>
        </w:tc>
      </w:tr>
      <w:tr w:rsidR="347DA7F3" w14:paraId="193DD4F1" w14:textId="77777777" w:rsidTr="347DA7F3">
        <w:trPr>
          <w:trHeight w:val="300"/>
        </w:trPr>
        <w:tc>
          <w:tcPr>
            <w:tcW w:w="570" w:type="dxa"/>
            <w:tcMar>
              <w:left w:w="105" w:type="dxa"/>
              <w:right w:w="105" w:type="dxa"/>
            </w:tcMar>
          </w:tcPr>
          <w:p w14:paraId="659ADE3F" w14:textId="465F9474" w:rsidR="347DA7F3" w:rsidRDefault="347DA7F3" w:rsidP="347DA7F3">
            <w:pPr>
              <w:rPr>
                <w:rFonts w:ascii="Calibri" w:eastAsia="Calibri" w:hAnsi="Calibri" w:cs="Calibri"/>
                <w:sz w:val="18"/>
                <w:szCs w:val="18"/>
              </w:rPr>
            </w:pPr>
            <w:r w:rsidRPr="347DA7F3">
              <w:rPr>
                <w:rFonts w:ascii="Calibri" w:eastAsia="Calibri" w:hAnsi="Calibri" w:cs="Calibri"/>
                <w:sz w:val="18"/>
                <w:szCs w:val="18"/>
              </w:rPr>
              <w:t>26</w:t>
            </w:r>
          </w:p>
        </w:tc>
        <w:tc>
          <w:tcPr>
            <w:tcW w:w="11325" w:type="dxa"/>
            <w:tcMar>
              <w:left w:w="105" w:type="dxa"/>
              <w:right w:w="105" w:type="dxa"/>
            </w:tcMar>
          </w:tcPr>
          <w:p w14:paraId="7FE22EB8" w14:textId="59754D66" w:rsidR="347DA7F3" w:rsidRDefault="347DA7F3" w:rsidP="347DA7F3">
            <w:pPr>
              <w:rPr>
                <w:rFonts w:ascii="Calibri" w:eastAsia="Calibri" w:hAnsi="Calibri" w:cs="Calibri"/>
                <w:color w:val="222222"/>
                <w:sz w:val="18"/>
                <w:szCs w:val="18"/>
              </w:rPr>
            </w:pPr>
            <w:r w:rsidRPr="347DA7F3">
              <w:rPr>
                <w:rFonts w:ascii="Calibri" w:eastAsia="Calibri" w:hAnsi="Calibri" w:cs="Calibri"/>
                <w:color w:val="222222"/>
                <w:sz w:val="18"/>
                <w:szCs w:val="18"/>
              </w:rPr>
              <w:t>("risk factor*" or (risk NEXT predict*) or correlation* or biomarker* or causality or associate* or "predisposing factors" or "enabling factors" or "precipitating factors" or "reinforcing factors" or "patient reported outcome*" or prognosis* or prognostic* or mortality</w:t>
            </w:r>
            <w:proofErr w:type="gramStart"/>
            <w:r w:rsidRPr="347DA7F3">
              <w:rPr>
                <w:rFonts w:ascii="Calibri" w:eastAsia="Calibri" w:hAnsi="Calibri" w:cs="Calibri"/>
                <w:color w:val="222222"/>
                <w:sz w:val="18"/>
                <w:szCs w:val="18"/>
              </w:rPr>
              <w:t>):</w:t>
            </w:r>
            <w:proofErr w:type="spellStart"/>
            <w:r w:rsidRPr="347DA7F3">
              <w:rPr>
                <w:rFonts w:ascii="Calibri" w:eastAsia="Calibri" w:hAnsi="Calibri" w:cs="Calibri"/>
                <w:color w:val="222222"/>
                <w:sz w:val="18"/>
                <w:szCs w:val="18"/>
              </w:rPr>
              <w:t>ti</w:t>
            </w:r>
            <w:proofErr w:type="gramEnd"/>
            <w:r w:rsidRPr="347DA7F3">
              <w:rPr>
                <w:rFonts w:ascii="Calibri" w:eastAsia="Calibri" w:hAnsi="Calibri" w:cs="Calibri"/>
                <w:color w:val="222222"/>
                <w:sz w:val="18"/>
                <w:szCs w:val="18"/>
              </w:rPr>
              <w:t>,ab</w:t>
            </w:r>
            <w:proofErr w:type="spellEnd"/>
          </w:p>
        </w:tc>
        <w:tc>
          <w:tcPr>
            <w:tcW w:w="1110" w:type="dxa"/>
            <w:tcMar>
              <w:left w:w="105" w:type="dxa"/>
              <w:right w:w="105" w:type="dxa"/>
            </w:tcMar>
          </w:tcPr>
          <w:p w14:paraId="7856A7FA" w14:textId="4697B95D" w:rsidR="347DA7F3" w:rsidRDefault="347DA7F3" w:rsidP="347DA7F3">
            <w:pPr>
              <w:rPr>
                <w:rFonts w:ascii="Calibri" w:eastAsia="Calibri" w:hAnsi="Calibri" w:cs="Calibri"/>
                <w:color w:val="222222"/>
                <w:sz w:val="18"/>
                <w:szCs w:val="18"/>
              </w:rPr>
            </w:pPr>
            <w:r w:rsidRPr="347DA7F3">
              <w:rPr>
                <w:rFonts w:ascii="Calibri" w:eastAsia="Calibri" w:hAnsi="Calibri" w:cs="Calibri"/>
                <w:color w:val="222222"/>
                <w:sz w:val="18"/>
                <w:szCs w:val="18"/>
              </w:rPr>
              <w:t>426466</w:t>
            </w:r>
            <w:r w:rsidRPr="347DA7F3">
              <w:rPr>
                <w:rFonts w:ascii="Calibri" w:eastAsia="Calibri" w:hAnsi="Calibri" w:cs="Calibri"/>
                <w:color w:val="222222"/>
                <w:sz w:val="18"/>
                <w:szCs w:val="18"/>
                <w:lang w:val="en-GB"/>
              </w:rPr>
              <w:t> </w:t>
            </w:r>
          </w:p>
        </w:tc>
      </w:tr>
      <w:tr w:rsidR="347DA7F3" w14:paraId="4E754F8C" w14:textId="77777777" w:rsidTr="347DA7F3">
        <w:trPr>
          <w:trHeight w:val="300"/>
        </w:trPr>
        <w:tc>
          <w:tcPr>
            <w:tcW w:w="570" w:type="dxa"/>
            <w:tcMar>
              <w:left w:w="105" w:type="dxa"/>
              <w:right w:w="105" w:type="dxa"/>
            </w:tcMar>
          </w:tcPr>
          <w:p w14:paraId="295A0C8F" w14:textId="26AB6871" w:rsidR="347DA7F3" w:rsidRDefault="347DA7F3" w:rsidP="347DA7F3">
            <w:pPr>
              <w:rPr>
                <w:rFonts w:ascii="Calibri" w:eastAsia="Calibri" w:hAnsi="Calibri" w:cs="Calibri"/>
                <w:sz w:val="18"/>
                <w:szCs w:val="18"/>
              </w:rPr>
            </w:pPr>
            <w:r w:rsidRPr="347DA7F3">
              <w:rPr>
                <w:rFonts w:ascii="Calibri" w:eastAsia="Calibri" w:hAnsi="Calibri" w:cs="Calibri"/>
                <w:sz w:val="18"/>
                <w:szCs w:val="18"/>
              </w:rPr>
              <w:t>27</w:t>
            </w:r>
          </w:p>
        </w:tc>
        <w:tc>
          <w:tcPr>
            <w:tcW w:w="11325" w:type="dxa"/>
            <w:tcMar>
              <w:left w:w="105" w:type="dxa"/>
              <w:right w:w="105" w:type="dxa"/>
            </w:tcMar>
          </w:tcPr>
          <w:p w14:paraId="6551F53A" w14:textId="4CC53DAD" w:rsidR="347DA7F3" w:rsidRDefault="347DA7F3" w:rsidP="347DA7F3">
            <w:pPr>
              <w:rPr>
                <w:rFonts w:ascii="Calibri" w:eastAsia="Calibri" w:hAnsi="Calibri" w:cs="Calibri"/>
                <w:color w:val="222222"/>
                <w:sz w:val="18"/>
                <w:szCs w:val="18"/>
              </w:rPr>
            </w:pPr>
            <w:r w:rsidRPr="347DA7F3">
              <w:rPr>
                <w:rFonts w:ascii="Calibri" w:eastAsia="Calibri" w:hAnsi="Calibri" w:cs="Calibri"/>
                <w:color w:val="222222"/>
                <w:sz w:val="18"/>
                <w:szCs w:val="18"/>
              </w:rPr>
              <w:t>#23 OR #24 OR #25 OR #26</w:t>
            </w:r>
          </w:p>
        </w:tc>
        <w:tc>
          <w:tcPr>
            <w:tcW w:w="1110" w:type="dxa"/>
            <w:tcMar>
              <w:left w:w="105" w:type="dxa"/>
              <w:right w:w="105" w:type="dxa"/>
            </w:tcMar>
          </w:tcPr>
          <w:p w14:paraId="24139CC2" w14:textId="697559F8" w:rsidR="347DA7F3" w:rsidRDefault="347DA7F3" w:rsidP="347DA7F3">
            <w:pPr>
              <w:rPr>
                <w:rFonts w:ascii="Calibri" w:eastAsia="Calibri" w:hAnsi="Calibri" w:cs="Calibri"/>
                <w:color w:val="222222"/>
                <w:sz w:val="18"/>
                <w:szCs w:val="18"/>
              </w:rPr>
            </w:pPr>
            <w:r w:rsidRPr="347DA7F3">
              <w:rPr>
                <w:rFonts w:ascii="Calibri" w:eastAsia="Calibri" w:hAnsi="Calibri" w:cs="Calibri"/>
                <w:color w:val="222222"/>
                <w:sz w:val="18"/>
                <w:szCs w:val="18"/>
              </w:rPr>
              <w:t>658936</w:t>
            </w:r>
            <w:r w:rsidRPr="347DA7F3">
              <w:rPr>
                <w:rFonts w:ascii="Calibri" w:eastAsia="Calibri" w:hAnsi="Calibri" w:cs="Calibri"/>
                <w:color w:val="222222"/>
                <w:sz w:val="18"/>
                <w:szCs w:val="18"/>
                <w:lang w:val="en-GB"/>
              </w:rPr>
              <w:t> </w:t>
            </w:r>
          </w:p>
        </w:tc>
      </w:tr>
      <w:tr w:rsidR="347DA7F3" w14:paraId="4A62383A" w14:textId="77777777" w:rsidTr="347DA7F3">
        <w:trPr>
          <w:trHeight w:val="300"/>
        </w:trPr>
        <w:tc>
          <w:tcPr>
            <w:tcW w:w="570" w:type="dxa"/>
            <w:tcMar>
              <w:left w:w="105" w:type="dxa"/>
              <w:right w:w="105" w:type="dxa"/>
            </w:tcMar>
          </w:tcPr>
          <w:p w14:paraId="45D317F7" w14:textId="4E8DB5AA" w:rsidR="347DA7F3" w:rsidRDefault="347DA7F3" w:rsidP="347DA7F3">
            <w:pPr>
              <w:rPr>
                <w:rFonts w:ascii="Calibri" w:eastAsia="Calibri" w:hAnsi="Calibri" w:cs="Calibri"/>
                <w:sz w:val="18"/>
                <w:szCs w:val="18"/>
              </w:rPr>
            </w:pPr>
            <w:r w:rsidRPr="347DA7F3">
              <w:rPr>
                <w:rFonts w:ascii="Calibri" w:eastAsia="Calibri" w:hAnsi="Calibri" w:cs="Calibri"/>
                <w:sz w:val="18"/>
                <w:szCs w:val="18"/>
              </w:rPr>
              <w:t>28</w:t>
            </w:r>
          </w:p>
        </w:tc>
        <w:tc>
          <w:tcPr>
            <w:tcW w:w="11325" w:type="dxa"/>
            <w:tcMar>
              <w:left w:w="105" w:type="dxa"/>
              <w:right w:w="105" w:type="dxa"/>
            </w:tcMar>
          </w:tcPr>
          <w:p w14:paraId="6F410C6D" w14:textId="7CF9DE7E" w:rsidR="347DA7F3" w:rsidRDefault="347DA7F3" w:rsidP="347DA7F3">
            <w:pPr>
              <w:rPr>
                <w:rFonts w:ascii="Calibri" w:eastAsia="Calibri" w:hAnsi="Calibri" w:cs="Calibri"/>
                <w:color w:val="222222"/>
                <w:sz w:val="18"/>
                <w:szCs w:val="18"/>
              </w:rPr>
            </w:pPr>
            <w:r w:rsidRPr="347DA7F3">
              <w:rPr>
                <w:rFonts w:ascii="Calibri" w:eastAsia="Calibri" w:hAnsi="Calibri" w:cs="Calibri"/>
                <w:color w:val="222222"/>
                <w:sz w:val="18"/>
                <w:szCs w:val="18"/>
              </w:rPr>
              <w:t>#15 AND #22 AND #27</w:t>
            </w:r>
          </w:p>
        </w:tc>
        <w:tc>
          <w:tcPr>
            <w:tcW w:w="1110" w:type="dxa"/>
            <w:tcMar>
              <w:left w:w="105" w:type="dxa"/>
              <w:right w:w="105" w:type="dxa"/>
            </w:tcMar>
          </w:tcPr>
          <w:p w14:paraId="58D66420" w14:textId="10E6069A" w:rsidR="347DA7F3" w:rsidRDefault="347DA7F3" w:rsidP="347DA7F3">
            <w:pPr>
              <w:rPr>
                <w:rFonts w:ascii="Calibri" w:eastAsia="Calibri" w:hAnsi="Calibri" w:cs="Calibri"/>
                <w:color w:val="222222"/>
                <w:sz w:val="18"/>
                <w:szCs w:val="18"/>
              </w:rPr>
            </w:pPr>
            <w:r w:rsidRPr="347DA7F3">
              <w:rPr>
                <w:rFonts w:ascii="Calibri" w:eastAsia="Calibri" w:hAnsi="Calibri" w:cs="Calibri"/>
                <w:color w:val="222222"/>
                <w:sz w:val="18"/>
                <w:szCs w:val="18"/>
              </w:rPr>
              <w:t>4594</w:t>
            </w:r>
            <w:r w:rsidRPr="347DA7F3">
              <w:rPr>
                <w:rFonts w:ascii="Calibri" w:eastAsia="Calibri" w:hAnsi="Calibri" w:cs="Calibri"/>
                <w:color w:val="222222"/>
                <w:sz w:val="18"/>
                <w:szCs w:val="18"/>
                <w:lang w:val="en-GB"/>
              </w:rPr>
              <w:t> </w:t>
            </w:r>
          </w:p>
        </w:tc>
      </w:tr>
      <w:tr w:rsidR="347DA7F3" w14:paraId="10B9B12A" w14:textId="77777777" w:rsidTr="347DA7F3">
        <w:trPr>
          <w:trHeight w:val="300"/>
        </w:trPr>
        <w:tc>
          <w:tcPr>
            <w:tcW w:w="570" w:type="dxa"/>
            <w:tcMar>
              <w:left w:w="105" w:type="dxa"/>
              <w:right w:w="105" w:type="dxa"/>
            </w:tcMar>
          </w:tcPr>
          <w:p w14:paraId="0A4337B7" w14:textId="089EDE4B" w:rsidR="347DA7F3" w:rsidRDefault="347DA7F3" w:rsidP="347DA7F3">
            <w:pPr>
              <w:rPr>
                <w:rFonts w:ascii="Calibri" w:eastAsia="Calibri" w:hAnsi="Calibri" w:cs="Calibri"/>
                <w:sz w:val="18"/>
                <w:szCs w:val="18"/>
              </w:rPr>
            </w:pPr>
            <w:r w:rsidRPr="347DA7F3">
              <w:rPr>
                <w:rFonts w:ascii="Calibri" w:eastAsia="Calibri" w:hAnsi="Calibri" w:cs="Calibri"/>
                <w:sz w:val="18"/>
                <w:szCs w:val="18"/>
              </w:rPr>
              <w:t>29</w:t>
            </w:r>
          </w:p>
        </w:tc>
        <w:tc>
          <w:tcPr>
            <w:tcW w:w="11325" w:type="dxa"/>
            <w:tcMar>
              <w:left w:w="105" w:type="dxa"/>
              <w:right w:w="105" w:type="dxa"/>
            </w:tcMar>
          </w:tcPr>
          <w:p w14:paraId="6205E018" w14:textId="33B1B21A" w:rsidR="347DA7F3" w:rsidRDefault="347DA7F3" w:rsidP="347DA7F3">
            <w:pPr>
              <w:rPr>
                <w:rFonts w:ascii="Calibri" w:eastAsia="Calibri" w:hAnsi="Calibri" w:cs="Calibri"/>
                <w:color w:val="222222"/>
                <w:sz w:val="18"/>
                <w:szCs w:val="18"/>
              </w:rPr>
            </w:pPr>
            <w:r w:rsidRPr="347DA7F3">
              <w:rPr>
                <w:rFonts w:ascii="Calibri" w:eastAsia="Calibri" w:hAnsi="Calibri" w:cs="Calibri"/>
                <w:color w:val="222222"/>
                <w:sz w:val="18"/>
                <w:szCs w:val="18"/>
              </w:rPr>
              <w:t>#28 NOT (#3 OR #6)</w:t>
            </w:r>
          </w:p>
        </w:tc>
        <w:tc>
          <w:tcPr>
            <w:tcW w:w="1110" w:type="dxa"/>
            <w:tcMar>
              <w:left w:w="105" w:type="dxa"/>
              <w:right w:w="105" w:type="dxa"/>
            </w:tcMar>
          </w:tcPr>
          <w:p w14:paraId="5224D914" w14:textId="01161817" w:rsidR="347DA7F3" w:rsidRDefault="347DA7F3" w:rsidP="347DA7F3">
            <w:pPr>
              <w:rPr>
                <w:rFonts w:ascii="Calibri" w:eastAsia="Calibri" w:hAnsi="Calibri" w:cs="Calibri"/>
                <w:color w:val="222222"/>
                <w:sz w:val="18"/>
                <w:szCs w:val="18"/>
              </w:rPr>
            </w:pPr>
            <w:r w:rsidRPr="347DA7F3">
              <w:rPr>
                <w:rFonts w:ascii="Calibri" w:eastAsia="Calibri" w:hAnsi="Calibri" w:cs="Calibri"/>
                <w:color w:val="222222"/>
                <w:sz w:val="18"/>
                <w:szCs w:val="18"/>
              </w:rPr>
              <w:t>4538</w:t>
            </w:r>
            <w:r w:rsidRPr="347DA7F3">
              <w:rPr>
                <w:rFonts w:ascii="Calibri" w:eastAsia="Calibri" w:hAnsi="Calibri" w:cs="Calibri"/>
                <w:color w:val="222222"/>
                <w:sz w:val="18"/>
                <w:szCs w:val="18"/>
                <w:lang w:val="en-GB"/>
              </w:rPr>
              <w:t> </w:t>
            </w:r>
          </w:p>
        </w:tc>
      </w:tr>
      <w:tr w:rsidR="347DA7F3" w14:paraId="1045C096" w14:textId="77777777" w:rsidTr="347DA7F3">
        <w:trPr>
          <w:trHeight w:val="300"/>
        </w:trPr>
        <w:tc>
          <w:tcPr>
            <w:tcW w:w="570" w:type="dxa"/>
            <w:tcMar>
              <w:left w:w="105" w:type="dxa"/>
              <w:right w:w="105" w:type="dxa"/>
            </w:tcMar>
          </w:tcPr>
          <w:p w14:paraId="46F4FE26" w14:textId="127D5FA2" w:rsidR="347DA7F3" w:rsidRDefault="347DA7F3" w:rsidP="347DA7F3">
            <w:pPr>
              <w:rPr>
                <w:rFonts w:ascii="Calibri" w:eastAsia="Calibri" w:hAnsi="Calibri" w:cs="Calibri"/>
                <w:sz w:val="18"/>
                <w:szCs w:val="18"/>
              </w:rPr>
            </w:pPr>
            <w:r w:rsidRPr="347DA7F3">
              <w:rPr>
                <w:rFonts w:ascii="Calibri" w:eastAsia="Calibri" w:hAnsi="Calibri" w:cs="Calibri"/>
                <w:sz w:val="18"/>
                <w:szCs w:val="18"/>
              </w:rPr>
              <w:t>30</w:t>
            </w:r>
          </w:p>
        </w:tc>
        <w:tc>
          <w:tcPr>
            <w:tcW w:w="11325" w:type="dxa"/>
            <w:tcMar>
              <w:left w:w="105" w:type="dxa"/>
              <w:right w:w="105" w:type="dxa"/>
            </w:tcMar>
          </w:tcPr>
          <w:p w14:paraId="7F8FA601" w14:textId="563721B1" w:rsidR="347DA7F3" w:rsidRDefault="347DA7F3" w:rsidP="347DA7F3">
            <w:pPr>
              <w:rPr>
                <w:rFonts w:ascii="Calibri" w:eastAsia="Calibri" w:hAnsi="Calibri" w:cs="Calibri"/>
                <w:color w:val="222222"/>
                <w:sz w:val="18"/>
                <w:szCs w:val="18"/>
              </w:rPr>
            </w:pPr>
            <w:r w:rsidRPr="347DA7F3">
              <w:rPr>
                <w:rFonts w:ascii="Calibri" w:eastAsia="Calibri" w:hAnsi="Calibri" w:cs="Calibri"/>
                <w:color w:val="222222"/>
                <w:sz w:val="18"/>
                <w:szCs w:val="18"/>
              </w:rPr>
              <w:t>("bariatric surgery" or "gastric sleeve" or "gastric bypass"</w:t>
            </w:r>
            <w:proofErr w:type="gramStart"/>
            <w:r w:rsidRPr="347DA7F3">
              <w:rPr>
                <w:rFonts w:ascii="Calibri" w:eastAsia="Calibri" w:hAnsi="Calibri" w:cs="Calibri"/>
                <w:color w:val="222222"/>
                <w:sz w:val="18"/>
                <w:szCs w:val="18"/>
              </w:rPr>
              <w:t>):</w:t>
            </w:r>
            <w:proofErr w:type="spellStart"/>
            <w:r w:rsidRPr="347DA7F3">
              <w:rPr>
                <w:rFonts w:ascii="Calibri" w:eastAsia="Calibri" w:hAnsi="Calibri" w:cs="Calibri"/>
                <w:color w:val="222222"/>
                <w:sz w:val="18"/>
                <w:szCs w:val="18"/>
              </w:rPr>
              <w:t>ti</w:t>
            </w:r>
            <w:proofErr w:type="gramEnd"/>
            <w:r w:rsidRPr="347DA7F3">
              <w:rPr>
                <w:rFonts w:ascii="Calibri" w:eastAsia="Calibri" w:hAnsi="Calibri" w:cs="Calibri"/>
                <w:color w:val="222222"/>
                <w:sz w:val="18"/>
                <w:szCs w:val="18"/>
              </w:rPr>
              <w:t>,ab,kw</w:t>
            </w:r>
            <w:proofErr w:type="spellEnd"/>
            <w:r>
              <w:tab/>
            </w:r>
          </w:p>
        </w:tc>
        <w:tc>
          <w:tcPr>
            <w:tcW w:w="1110" w:type="dxa"/>
            <w:tcMar>
              <w:left w:w="105" w:type="dxa"/>
              <w:right w:w="105" w:type="dxa"/>
            </w:tcMar>
          </w:tcPr>
          <w:p w14:paraId="0E9BBCCE" w14:textId="65EF8DAE" w:rsidR="347DA7F3" w:rsidRDefault="347DA7F3" w:rsidP="347DA7F3">
            <w:pPr>
              <w:rPr>
                <w:rFonts w:ascii="Calibri" w:eastAsia="Calibri" w:hAnsi="Calibri" w:cs="Calibri"/>
                <w:color w:val="222222"/>
                <w:sz w:val="18"/>
                <w:szCs w:val="18"/>
              </w:rPr>
            </w:pPr>
            <w:r w:rsidRPr="347DA7F3">
              <w:rPr>
                <w:rFonts w:ascii="Calibri" w:eastAsia="Calibri" w:hAnsi="Calibri" w:cs="Calibri"/>
                <w:color w:val="222222"/>
                <w:sz w:val="18"/>
                <w:szCs w:val="18"/>
              </w:rPr>
              <w:t>4089</w:t>
            </w:r>
            <w:r w:rsidRPr="347DA7F3">
              <w:rPr>
                <w:rFonts w:ascii="Calibri" w:eastAsia="Calibri" w:hAnsi="Calibri" w:cs="Calibri"/>
                <w:color w:val="222222"/>
                <w:sz w:val="18"/>
                <w:szCs w:val="18"/>
                <w:lang w:val="en-GB"/>
              </w:rPr>
              <w:t> </w:t>
            </w:r>
          </w:p>
        </w:tc>
      </w:tr>
      <w:tr w:rsidR="347DA7F3" w14:paraId="17485830" w14:textId="77777777" w:rsidTr="347DA7F3">
        <w:trPr>
          <w:trHeight w:val="300"/>
        </w:trPr>
        <w:tc>
          <w:tcPr>
            <w:tcW w:w="570" w:type="dxa"/>
            <w:tcMar>
              <w:left w:w="105" w:type="dxa"/>
              <w:right w:w="105" w:type="dxa"/>
            </w:tcMar>
          </w:tcPr>
          <w:p w14:paraId="19D65372" w14:textId="442C9A7A" w:rsidR="347DA7F3" w:rsidRDefault="347DA7F3" w:rsidP="347DA7F3">
            <w:pPr>
              <w:rPr>
                <w:rFonts w:ascii="Calibri" w:eastAsia="Calibri" w:hAnsi="Calibri" w:cs="Calibri"/>
                <w:sz w:val="18"/>
                <w:szCs w:val="18"/>
              </w:rPr>
            </w:pPr>
            <w:r w:rsidRPr="347DA7F3">
              <w:rPr>
                <w:rFonts w:ascii="Calibri" w:eastAsia="Calibri" w:hAnsi="Calibri" w:cs="Calibri"/>
                <w:sz w:val="18"/>
                <w:szCs w:val="18"/>
              </w:rPr>
              <w:t>31</w:t>
            </w:r>
          </w:p>
        </w:tc>
        <w:tc>
          <w:tcPr>
            <w:tcW w:w="11325" w:type="dxa"/>
            <w:tcMar>
              <w:left w:w="105" w:type="dxa"/>
              <w:right w:w="105" w:type="dxa"/>
            </w:tcMar>
          </w:tcPr>
          <w:p w14:paraId="58962959" w14:textId="75F95995" w:rsidR="347DA7F3" w:rsidRDefault="347DA7F3" w:rsidP="347DA7F3">
            <w:pPr>
              <w:rPr>
                <w:rFonts w:ascii="Calibri" w:eastAsia="Calibri" w:hAnsi="Calibri" w:cs="Calibri"/>
                <w:color w:val="222222"/>
                <w:sz w:val="18"/>
                <w:szCs w:val="18"/>
              </w:rPr>
            </w:pPr>
            <w:r w:rsidRPr="347DA7F3">
              <w:rPr>
                <w:rFonts w:ascii="Calibri" w:eastAsia="Calibri" w:hAnsi="Calibri" w:cs="Calibri"/>
                <w:color w:val="222222"/>
                <w:sz w:val="18"/>
                <w:szCs w:val="18"/>
              </w:rPr>
              <w:t>#29 NOT #30</w:t>
            </w:r>
          </w:p>
        </w:tc>
        <w:tc>
          <w:tcPr>
            <w:tcW w:w="1110" w:type="dxa"/>
            <w:tcMar>
              <w:left w:w="105" w:type="dxa"/>
              <w:right w:w="105" w:type="dxa"/>
            </w:tcMar>
          </w:tcPr>
          <w:p w14:paraId="08B7C489" w14:textId="40A705A4" w:rsidR="30638D18" w:rsidRDefault="30638D18" w:rsidP="347DA7F3">
            <w:pPr>
              <w:shd w:val="clear" w:color="auto" w:fill="FFFFFF" w:themeFill="background1"/>
              <w:rPr>
                <w:rFonts w:ascii="Calibri" w:eastAsia="Calibri" w:hAnsi="Calibri" w:cs="Calibri"/>
                <w:color w:val="222222"/>
                <w:sz w:val="18"/>
                <w:szCs w:val="18"/>
              </w:rPr>
            </w:pPr>
            <w:r w:rsidRPr="347DA7F3">
              <w:rPr>
                <w:rFonts w:ascii="Calibri" w:eastAsia="Calibri" w:hAnsi="Calibri" w:cs="Calibri"/>
                <w:color w:val="222222"/>
                <w:sz w:val="18"/>
                <w:szCs w:val="18"/>
              </w:rPr>
              <w:t>4301 to 4260 trials</w:t>
            </w:r>
          </w:p>
        </w:tc>
      </w:tr>
    </w:tbl>
    <w:p w14:paraId="51BBC910" w14:textId="65F96095" w:rsidR="347DA7F3" w:rsidRDefault="347DA7F3" w:rsidP="347DA7F3">
      <w:pPr>
        <w:spacing w:after="0"/>
        <w:rPr>
          <w:rFonts w:ascii="Calibri" w:eastAsia="Calibri" w:hAnsi="Calibri" w:cs="Calibri"/>
          <w:color w:val="000000" w:themeColor="text1"/>
          <w:sz w:val="22"/>
          <w:szCs w:val="22"/>
        </w:rPr>
      </w:pPr>
    </w:p>
    <w:p w14:paraId="055B6142" w14:textId="7FEAEFB6" w:rsidR="666B8F6A" w:rsidRDefault="666B8F6A" w:rsidP="347DA7F3">
      <w:pPr>
        <w:spacing w:after="0" w:line="276" w:lineRule="auto"/>
        <w:rPr>
          <w:rFonts w:ascii="Calibri" w:eastAsia="Calibri" w:hAnsi="Calibri" w:cs="Calibri"/>
          <w:color w:val="000000" w:themeColor="text1"/>
          <w:sz w:val="22"/>
          <w:szCs w:val="22"/>
        </w:rPr>
      </w:pPr>
      <w:r w:rsidRPr="347DA7F3">
        <w:rPr>
          <w:rFonts w:ascii="Calibri" w:eastAsia="Calibri" w:hAnsi="Calibri" w:cs="Calibri"/>
          <w:color w:val="000000" w:themeColor="text1"/>
          <w:sz w:val="22"/>
          <w:szCs w:val="22"/>
          <w:u w:val="single"/>
        </w:rPr>
        <w:t>CINAHL (EBSCO)</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55"/>
        <w:gridCol w:w="11355"/>
        <w:gridCol w:w="1050"/>
      </w:tblGrid>
      <w:tr w:rsidR="347DA7F3" w14:paraId="682BB6D5" w14:textId="77777777" w:rsidTr="347DA7F3">
        <w:trPr>
          <w:trHeight w:val="165"/>
        </w:trPr>
        <w:tc>
          <w:tcPr>
            <w:tcW w:w="555" w:type="dxa"/>
            <w:tcBorders>
              <w:top w:val="single" w:sz="6" w:space="0" w:color="auto"/>
              <w:left w:val="single" w:sz="6" w:space="0" w:color="auto"/>
              <w:bottom w:val="single" w:sz="6" w:space="0" w:color="auto"/>
              <w:right w:val="single" w:sz="6" w:space="0" w:color="auto"/>
            </w:tcBorders>
          </w:tcPr>
          <w:p w14:paraId="7ECA186A" w14:textId="0C452777" w:rsidR="347DA7F3" w:rsidRDefault="347DA7F3" w:rsidP="347DA7F3">
            <w:pPr>
              <w:spacing w:line="240" w:lineRule="auto"/>
              <w:rPr>
                <w:rFonts w:ascii="Calibri" w:eastAsia="Calibri" w:hAnsi="Calibri" w:cs="Calibri"/>
                <w:sz w:val="18"/>
                <w:szCs w:val="18"/>
              </w:rPr>
            </w:pPr>
            <w:r w:rsidRPr="347DA7F3">
              <w:rPr>
                <w:rFonts w:ascii="Calibri" w:eastAsia="Calibri" w:hAnsi="Calibri" w:cs="Calibri"/>
                <w:sz w:val="18"/>
                <w:szCs w:val="18"/>
              </w:rPr>
              <w:t>1</w:t>
            </w:r>
          </w:p>
        </w:tc>
        <w:tc>
          <w:tcPr>
            <w:tcW w:w="11355" w:type="dxa"/>
            <w:tcBorders>
              <w:top w:val="single" w:sz="6" w:space="0" w:color="auto"/>
              <w:left w:val="single" w:sz="6" w:space="0" w:color="auto"/>
              <w:bottom w:val="single" w:sz="6" w:space="0" w:color="auto"/>
              <w:right w:val="single" w:sz="6" w:space="0" w:color="auto"/>
            </w:tcBorders>
          </w:tcPr>
          <w:p w14:paraId="1F0FE952" w14:textId="4580C016"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(MH "Animals+") </w:t>
            </w:r>
            <w:r w:rsidRPr="347DA7F3">
              <w:rPr>
                <w:rFonts w:ascii="Calibri" w:eastAsia="Calibri" w:hAnsi="Calibri" w:cs="Calibri"/>
                <w:sz w:val="18"/>
                <w:szCs w:val="18"/>
                <w:lang w:val="en-GB"/>
              </w:rPr>
              <w:t> </w:t>
            </w:r>
          </w:p>
        </w:tc>
        <w:tc>
          <w:tcPr>
            <w:tcW w:w="1050" w:type="dxa"/>
            <w:tcBorders>
              <w:top w:val="single" w:sz="6" w:space="0" w:color="auto"/>
              <w:left w:val="single" w:sz="6" w:space="0" w:color="auto"/>
              <w:bottom w:val="single" w:sz="6" w:space="0" w:color="auto"/>
              <w:right w:val="single" w:sz="6" w:space="0" w:color="auto"/>
            </w:tcBorders>
          </w:tcPr>
          <w:p w14:paraId="070BFEA7" w14:textId="31BF5025"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105369</w:t>
            </w:r>
            <w:r w:rsidRPr="347DA7F3">
              <w:rPr>
                <w:rFonts w:ascii="Calibri" w:eastAsia="Calibri" w:hAnsi="Calibri" w:cs="Calibri"/>
                <w:sz w:val="18"/>
                <w:szCs w:val="18"/>
                <w:lang w:val="en-GB"/>
              </w:rPr>
              <w:t> </w:t>
            </w:r>
          </w:p>
        </w:tc>
      </w:tr>
      <w:tr w:rsidR="347DA7F3" w14:paraId="3881F806" w14:textId="77777777" w:rsidTr="347DA7F3">
        <w:trPr>
          <w:trHeight w:val="165"/>
        </w:trPr>
        <w:tc>
          <w:tcPr>
            <w:tcW w:w="555" w:type="dxa"/>
            <w:tcBorders>
              <w:top w:val="single" w:sz="6" w:space="0" w:color="auto"/>
              <w:left w:val="single" w:sz="6" w:space="0" w:color="auto"/>
              <w:bottom w:val="single" w:sz="6" w:space="0" w:color="auto"/>
              <w:right w:val="single" w:sz="6" w:space="0" w:color="auto"/>
            </w:tcBorders>
          </w:tcPr>
          <w:p w14:paraId="54CC0963" w14:textId="292E0E4C" w:rsidR="347DA7F3" w:rsidRDefault="347DA7F3" w:rsidP="347DA7F3">
            <w:pPr>
              <w:spacing w:line="240" w:lineRule="auto"/>
              <w:rPr>
                <w:rFonts w:ascii="Calibri" w:eastAsia="Calibri" w:hAnsi="Calibri" w:cs="Calibri"/>
                <w:sz w:val="18"/>
                <w:szCs w:val="18"/>
              </w:rPr>
            </w:pPr>
            <w:r w:rsidRPr="347DA7F3">
              <w:rPr>
                <w:rFonts w:ascii="Calibri" w:eastAsia="Calibri" w:hAnsi="Calibri" w:cs="Calibri"/>
                <w:sz w:val="18"/>
                <w:szCs w:val="18"/>
              </w:rPr>
              <w:t>2</w:t>
            </w:r>
          </w:p>
        </w:tc>
        <w:tc>
          <w:tcPr>
            <w:tcW w:w="11355" w:type="dxa"/>
            <w:tcBorders>
              <w:top w:val="single" w:sz="6" w:space="0" w:color="auto"/>
              <w:left w:val="single" w:sz="6" w:space="0" w:color="auto"/>
              <w:bottom w:val="single" w:sz="6" w:space="0" w:color="auto"/>
              <w:right w:val="single" w:sz="6" w:space="0" w:color="auto"/>
            </w:tcBorders>
          </w:tcPr>
          <w:p w14:paraId="31DE3BC3" w14:textId="63C87279"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(MM "Human") </w:t>
            </w:r>
            <w:r w:rsidRPr="347DA7F3">
              <w:rPr>
                <w:rFonts w:ascii="Calibri" w:eastAsia="Calibri" w:hAnsi="Calibri" w:cs="Calibri"/>
                <w:sz w:val="18"/>
                <w:szCs w:val="18"/>
                <w:lang w:val="en-GB"/>
              </w:rPr>
              <w:t> </w:t>
            </w:r>
          </w:p>
        </w:tc>
        <w:tc>
          <w:tcPr>
            <w:tcW w:w="1050" w:type="dxa"/>
            <w:tcBorders>
              <w:top w:val="single" w:sz="6" w:space="0" w:color="auto"/>
              <w:left w:val="single" w:sz="6" w:space="0" w:color="auto"/>
              <w:bottom w:val="single" w:sz="6" w:space="0" w:color="auto"/>
              <w:right w:val="single" w:sz="6" w:space="0" w:color="auto"/>
            </w:tcBorders>
          </w:tcPr>
          <w:p w14:paraId="2124F6D1" w14:textId="08EEE81F"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177</w:t>
            </w:r>
            <w:r w:rsidRPr="347DA7F3">
              <w:rPr>
                <w:rFonts w:ascii="Calibri" w:eastAsia="Calibri" w:hAnsi="Calibri" w:cs="Calibri"/>
                <w:sz w:val="18"/>
                <w:szCs w:val="18"/>
                <w:lang w:val="en-GB"/>
              </w:rPr>
              <w:t> </w:t>
            </w:r>
          </w:p>
        </w:tc>
      </w:tr>
      <w:tr w:rsidR="347DA7F3" w14:paraId="57BB6A0E" w14:textId="77777777" w:rsidTr="347DA7F3">
        <w:trPr>
          <w:trHeight w:val="165"/>
        </w:trPr>
        <w:tc>
          <w:tcPr>
            <w:tcW w:w="555" w:type="dxa"/>
            <w:tcBorders>
              <w:top w:val="single" w:sz="6" w:space="0" w:color="auto"/>
              <w:left w:val="single" w:sz="6" w:space="0" w:color="auto"/>
              <w:bottom w:val="single" w:sz="6" w:space="0" w:color="auto"/>
              <w:right w:val="single" w:sz="6" w:space="0" w:color="auto"/>
            </w:tcBorders>
          </w:tcPr>
          <w:p w14:paraId="1F5B6E30" w14:textId="26313E3B" w:rsidR="347DA7F3" w:rsidRDefault="347DA7F3" w:rsidP="347DA7F3">
            <w:pPr>
              <w:spacing w:line="240" w:lineRule="auto"/>
              <w:rPr>
                <w:rFonts w:ascii="Calibri" w:eastAsia="Calibri" w:hAnsi="Calibri" w:cs="Calibri"/>
                <w:sz w:val="18"/>
                <w:szCs w:val="18"/>
              </w:rPr>
            </w:pPr>
            <w:r w:rsidRPr="347DA7F3">
              <w:rPr>
                <w:rFonts w:ascii="Calibri" w:eastAsia="Calibri" w:hAnsi="Calibri" w:cs="Calibri"/>
                <w:sz w:val="18"/>
                <w:szCs w:val="18"/>
              </w:rPr>
              <w:t>3</w:t>
            </w:r>
          </w:p>
        </w:tc>
        <w:tc>
          <w:tcPr>
            <w:tcW w:w="11355" w:type="dxa"/>
            <w:tcBorders>
              <w:top w:val="single" w:sz="6" w:space="0" w:color="auto"/>
              <w:left w:val="single" w:sz="6" w:space="0" w:color="auto"/>
              <w:bottom w:val="single" w:sz="6" w:space="0" w:color="auto"/>
              <w:right w:val="single" w:sz="6" w:space="0" w:color="auto"/>
            </w:tcBorders>
          </w:tcPr>
          <w:p w14:paraId="529EBE99" w14:textId="106B3347"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S1 not S2</w:t>
            </w:r>
            <w:r w:rsidRPr="347DA7F3">
              <w:rPr>
                <w:rFonts w:ascii="Calibri" w:eastAsia="Calibri" w:hAnsi="Calibri" w:cs="Calibri"/>
                <w:sz w:val="18"/>
                <w:szCs w:val="18"/>
                <w:lang w:val="en-GB"/>
              </w:rPr>
              <w:t> </w:t>
            </w:r>
          </w:p>
        </w:tc>
        <w:tc>
          <w:tcPr>
            <w:tcW w:w="1050" w:type="dxa"/>
            <w:tcBorders>
              <w:top w:val="single" w:sz="6" w:space="0" w:color="auto"/>
              <w:left w:val="single" w:sz="6" w:space="0" w:color="auto"/>
              <w:bottom w:val="single" w:sz="6" w:space="0" w:color="auto"/>
              <w:right w:val="single" w:sz="6" w:space="0" w:color="auto"/>
            </w:tcBorders>
          </w:tcPr>
          <w:p w14:paraId="45CB3612" w14:textId="7F208EBE"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105362</w:t>
            </w:r>
            <w:r w:rsidRPr="347DA7F3">
              <w:rPr>
                <w:rFonts w:ascii="Calibri" w:eastAsia="Calibri" w:hAnsi="Calibri" w:cs="Calibri"/>
                <w:sz w:val="18"/>
                <w:szCs w:val="18"/>
                <w:lang w:val="en-GB"/>
              </w:rPr>
              <w:t> </w:t>
            </w:r>
          </w:p>
        </w:tc>
      </w:tr>
      <w:tr w:rsidR="347DA7F3" w14:paraId="6B67E408" w14:textId="77777777" w:rsidTr="347DA7F3">
        <w:trPr>
          <w:trHeight w:val="165"/>
        </w:trPr>
        <w:tc>
          <w:tcPr>
            <w:tcW w:w="555" w:type="dxa"/>
            <w:tcBorders>
              <w:top w:val="single" w:sz="6" w:space="0" w:color="auto"/>
              <w:left w:val="single" w:sz="6" w:space="0" w:color="auto"/>
              <w:bottom w:val="single" w:sz="6" w:space="0" w:color="auto"/>
              <w:right w:val="single" w:sz="6" w:space="0" w:color="auto"/>
            </w:tcBorders>
          </w:tcPr>
          <w:p w14:paraId="7493F518" w14:textId="54A791F6" w:rsidR="347DA7F3" w:rsidRDefault="347DA7F3" w:rsidP="347DA7F3">
            <w:pPr>
              <w:spacing w:line="240" w:lineRule="auto"/>
              <w:rPr>
                <w:rFonts w:ascii="Calibri" w:eastAsia="Calibri" w:hAnsi="Calibri" w:cs="Calibri"/>
                <w:sz w:val="18"/>
                <w:szCs w:val="18"/>
              </w:rPr>
            </w:pPr>
            <w:r w:rsidRPr="347DA7F3">
              <w:rPr>
                <w:rFonts w:ascii="Calibri" w:eastAsia="Calibri" w:hAnsi="Calibri" w:cs="Calibri"/>
                <w:sz w:val="18"/>
                <w:szCs w:val="18"/>
              </w:rPr>
              <w:t>4</w:t>
            </w:r>
          </w:p>
        </w:tc>
        <w:tc>
          <w:tcPr>
            <w:tcW w:w="11355" w:type="dxa"/>
            <w:tcBorders>
              <w:top w:val="single" w:sz="6" w:space="0" w:color="auto"/>
              <w:left w:val="single" w:sz="6" w:space="0" w:color="auto"/>
              <w:bottom w:val="single" w:sz="6" w:space="0" w:color="auto"/>
              <w:right w:val="single" w:sz="6" w:space="0" w:color="auto"/>
            </w:tcBorders>
          </w:tcPr>
          <w:p w14:paraId="768E3965" w14:textId="2608C940"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(MH "Randomized Controlled Trials") OR (MH "Intervention Trials") </w:t>
            </w:r>
            <w:r w:rsidRPr="347DA7F3">
              <w:rPr>
                <w:rFonts w:ascii="Calibri" w:eastAsia="Calibri" w:hAnsi="Calibri" w:cs="Calibri"/>
                <w:sz w:val="18"/>
                <w:szCs w:val="18"/>
                <w:lang w:val="en-GB"/>
              </w:rPr>
              <w:t> </w:t>
            </w:r>
          </w:p>
        </w:tc>
        <w:tc>
          <w:tcPr>
            <w:tcW w:w="1050" w:type="dxa"/>
            <w:tcBorders>
              <w:top w:val="single" w:sz="6" w:space="0" w:color="auto"/>
              <w:left w:val="single" w:sz="6" w:space="0" w:color="auto"/>
              <w:bottom w:val="single" w:sz="6" w:space="0" w:color="auto"/>
              <w:right w:val="single" w:sz="6" w:space="0" w:color="auto"/>
            </w:tcBorders>
          </w:tcPr>
          <w:p w14:paraId="75EE8D0C" w14:textId="4BC60A6F"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142102</w:t>
            </w:r>
            <w:r w:rsidRPr="347DA7F3">
              <w:rPr>
                <w:rFonts w:ascii="Calibri" w:eastAsia="Calibri" w:hAnsi="Calibri" w:cs="Calibri"/>
                <w:sz w:val="18"/>
                <w:szCs w:val="18"/>
                <w:lang w:val="en-GB"/>
              </w:rPr>
              <w:t> </w:t>
            </w:r>
          </w:p>
        </w:tc>
      </w:tr>
      <w:tr w:rsidR="347DA7F3" w14:paraId="037E3D80" w14:textId="77777777" w:rsidTr="347DA7F3">
        <w:trPr>
          <w:trHeight w:val="165"/>
        </w:trPr>
        <w:tc>
          <w:tcPr>
            <w:tcW w:w="555" w:type="dxa"/>
            <w:tcBorders>
              <w:top w:val="single" w:sz="6" w:space="0" w:color="auto"/>
              <w:left w:val="single" w:sz="6" w:space="0" w:color="auto"/>
              <w:bottom w:val="single" w:sz="6" w:space="0" w:color="auto"/>
              <w:right w:val="single" w:sz="6" w:space="0" w:color="auto"/>
            </w:tcBorders>
          </w:tcPr>
          <w:p w14:paraId="3B8F1B55" w14:textId="756CD5EF" w:rsidR="347DA7F3" w:rsidRDefault="347DA7F3" w:rsidP="347DA7F3">
            <w:pPr>
              <w:spacing w:line="240" w:lineRule="auto"/>
              <w:rPr>
                <w:rFonts w:ascii="Calibri" w:eastAsia="Calibri" w:hAnsi="Calibri" w:cs="Calibri"/>
                <w:sz w:val="18"/>
                <w:szCs w:val="18"/>
              </w:rPr>
            </w:pPr>
            <w:r w:rsidRPr="347DA7F3">
              <w:rPr>
                <w:rFonts w:ascii="Calibri" w:eastAsia="Calibri" w:hAnsi="Calibri" w:cs="Calibri"/>
                <w:sz w:val="18"/>
                <w:szCs w:val="18"/>
              </w:rPr>
              <w:t>5</w:t>
            </w:r>
          </w:p>
        </w:tc>
        <w:tc>
          <w:tcPr>
            <w:tcW w:w="11355" w:type="dxa"/>
            <w:tcBorders>
              <w:top w:val="single" w:sz="6" w:space="0" w:color="auto"/>
              <w:left w:val="single" w:sz="6" w:space="0" w:color="auto"/>
              <w:bottom w:val="single" w:sz="6" w:space="0" w:color="auto"/>
              <w:right w:val="single" w:sz="6" w:space="0" w:color="auto"/>
            </w:tcBorders>
          </w:tcPr>
          <w:p w14:paraId="5111914B" w14:textId="5BED7275"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(MH "Clinical Trials") </w:t>
            </w:r>
            <w:r w:rsidRPr="347DA7F3">
              <w:rPr>
                <w:rFonts w:ascii="Calibri" w:eastAsia="Calibri" w:hAnsi="Calibri" w:cs="Calibri"/>
                <w:sz w:val="18"/>
                <w:szCs w:val="18"/>
                <w:lang w:val="en-GB"/>
              </w:rPr>
              <w:t> </w:t>
            </w:r>
          </w:p>
        </w:tc>
        <w:tc>
          <w:tcPr>
            <w:tcW w:w="1050" w:type="dxa"/>
            <w:tcBorders>
              <w:top w:val="single" w:sz="6" w:space="0" w:color="auto"/>
              <w:left w:val="single" w:sz="6" w:space="0" w:color="auto"/>
              <w:bottom w:val="single" w:sz="6" w:space="0" w:color="auto"/>
              <w:right w:val="single" w:sz="6" w:space="0" w:color="auto"/>
            </w:tcBorders>
          </w:tcPr>
          <w:p w14:paraId="2B8D098F" w14:textId="7894FB06"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187859</w:t>
            </w:r>
            <w:r w:rsidRPr="347DA7F3">
              <w:rPr>
                <w:rFonts w:ascii="Calibri" w:eastAsia="Calibri" w:hAnsi="Calibri" w:cs="Calibri"/>
                <w:sz w:val="18"/>
                <w:szCs w:val="18"/>
                <w:lang w:val="en-GB"/>
              </w:rPr>
              <w:t> </w:t>
            </w:r>
          </w:p>
        </w:tc>
      </w:tr>
      <w:tr w:rsidR="347DA7F3" w14:paraId="3B9FB8A7" w14:textId="77777777" w:rsidTr="347DA7F3">
        <w:trPr>
          <w:trHeight w:val="165"/>
        </w:trPr>
        <w:tc>
          <w:tcPr>
            <w:tcW w:w="555" w:type="dxa"/>
            <w:tcBorders>
              <w:top w:val="single" w:sz="6" w:space="0" w:color="auto"/>
              <w:left w:val="single" w:sz="6" w:space="0" w:color="auto"/>
              <w:bottom w:val="single" w:sz="6" w:space="0" w:color="auto"/>
              <w:right w:val="single" w:sz="6" w:space="0" w:color="auto"/>
            </w:tcBorders>
          </w:tcPr>
          <w:p w14:paraId="0C4A8DEC" w14:textId="59520421" w:rsidR="347DA7F3" w:rsidRDefault="347DA7F3" w:rsidP="347DA7F3">
            <w:pPr>
              <w:spacing w:line="240" w:lineRule="auto"/>
              <w:rPr>
                <w:rFonts w:ascii="Calibri" w:eastAsia="Calibri" w:hAnsi="Calibri" w:cs="Calibri"/>
                <w:sz w:val="18"/>
                <w:szCs w:val="18"/>
              </w:rPr>
            </w:pPr>
            <w:r w:rsidRPr="347DA7F3">
              <w:rPr>
                <w:rFonts w:ascii="Calibri" w:eastAsia="Calibri" w:hAnsi="Calibri" w:cs="Calibri"/>
                <w:sz w:val="18"/>
                <w:szCs w:val="18"/>
              </w:rPr>
              <w:t>6</w:t>
            </w:r>
          </w:p>
        </w:tc>
        <w:tc>
          <w:tcPr>
            <w:tcW w:w="11355" w:type="dxa"/>
            <w:tcBorders>
              <w:top w:val="single" w:sz="6" w:space="0" w:color="auto"/>
              <w:left w:val="single" w:sz="6" w:space="0" w:color="auto"/>
              <w:bottom w:val="single" w:sz="6" w:space="0" w:color="auto"/>
              <w:right w:val="single" w:sz="6" w:space="0" w:color="auto"/>
            </w:tcBorders>
          </w:tcPr>
          <w:p w14:paraId="0D33F222" w14:textId="387CEFF7"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TI ( (</w:t>
            </w:r>
            <w:proofErr w:type="spellStart"/>
            <w:r w:rsidRPr="347DA7F3">
              <w:rPr>
                <w:rFonts w:ascii="Calibri" w:eastAsia="Calibri" w:hAnsi="Calibri" w:cs="Calibri"/>
                <w:sz w:val="18"/>
                <w:szCs w:val="18"/>
              </w:rPr>
              <w:t>randomis</w:t>
            </w:r>
            <w:proofErr w:type="spellEnd"/>
            <w:r w:rsidRPr="347DA7F3">
              <w:rPr>
                <w:rFonts w:ascii="Calibri" w:eastAsia="Calibri" w:hAnsi="Calibri" w:cs="Calibri"/>
                <w:sz w:val="18"/>
                <w:szCs w:val="18"/>
              </w:rPr>
              <w:t xml:space="preserve">* or </w:t>
            </w:r>
            <w:proofErr w:type="spellStart"/>
            <w:r w:rsidRPr="347DA7F3">
              <w:rPr>
                <w:rFonts w:ascii="Calibri" w:eastAsia="Calibri" w:hAnsi="Calibri" w:cs="Calibri"/>
                <w:sz w:val="18"/>
                <w:szCs w:val="18"/>
              </w:rPr>
              <w:t>randomiz</w:t>
            </w:r>
            <w:proofErr w:type="spellEnd"/>
            <w:r w:rsidRPr="347DA7F3">
              <w:rPr>
                <w:rFonts w:ascii="Calibri" w:eastAsia="Calibri" w:hAnsi="Calibri" w:cs="Calibri"/>
                <w:sz w:val="18"/>
                <w:szCs w:val="18"/>
              </w:rPr>
              <w:t xml:space="preserve">* or randomly or trial or multicenter or "multi center" or </w:t>
            </w:r>
            <w:proofErr w:type="spellStart"/>
            <w:r w:rsidRPr="347DA7F3">
              <w:rPr>
                <w:rFonts w:ascii="Calibri" w:eastAsia="Calibri" w:hAnsi="Calibri" w:cs="Calibri"/>
                <w:sz w:val="18"/>
                <w:szCs w:val="18"/>
              </w:rPr>
              <w:t>multicentre</w:t>
            </w:r>
            <w:proofErr w:type="spellEnd"/>
            <w:r w:rsidRPr="347DA7F3">
              <w:rPr>
                <w:rFonts w:ascii="Calibri" w:eastAsia="Calibri" w:hAnsi="Calibri" w:cs="Calibri"/>
                <w:sz w:val="18"/>
                <w:szCs w:val="18"/>
              </w:rPr>
              <w:t xml:space="preserve"> or "multi </w:t>
            </w:r>
            <w:proofErr w:type="spellStart"/>
            <w:r w:rsidRPr="347DA7F3">
              <w:rPr>
                <w:rFonts w:ascii="Calibri" w:eastAsia="Calibri" w:hAnsi="Calibri" w:cs="Calibri"/>
                <w:sz w:val="18"/>
                <w:szCs w:val="18"/>
              </w:rPr>
              <w:t>centre</w:t>
            </w:r>
            <w:proofErr w:type="spellEnd"/>
            <w:r w:rsidRPr="347DA7F3">
              <w:rPr>
                <w:rFonts w:ascii="Calibri" w:eastAsia="Calibri" w:hAnsi="Calibri" w:cs="Calibri"/>
                <w:sz w:val="18"/>
                <w:szCs w:val="18"/>
              </w:rPr>
              <w:t>" or intervention? or controlled or (control adj group?) or (before adj5 after) or (pre adj5 post) or ((pretest or "</w:t>
            </w:r>
            <w:proofErr w:type="spellStart"/>
            <w:r w:rsidRPr="347DA7F3">
              <w:rPr>
                <w:rFonts w:ascii="Calibri" w:eastAsia="Calibri" w:hAnsi="Calibri" w:cs="Calibri"/>
                <w:sz w:val="18"/>
                <w:szCs w:val="18"/>
              </w:rPr>
              <w:t>pre test</w:t>
            </w:r>
            <w:proofErr w:type="spellEnd"/>
            <w:r w:rsidRPr="347DA7F3">
              <w:rPr>
                <w:rFonts w:ascii="Calibri" w:eastAsia="Calibri" w:hAnsi="Calibri" w:cs="Calibri"/>
                <w:sz w:val="18"/>
                <w:szCs w:val="18"/>
              </w:rPr>
              <w:t>") and (posttest or "</w:t>
            </w:r>
            <w:proofErr w:type="spellStart"/>
            <w:r w:rsidRPr="347DA7F3">
              <w:rPr>
                <w:rFonts w:ascii="Calibri" w:eastAsia="Calibri" w:hAnsi="Calibri" w:cs="Calibri"/>
                <w:sz w:val="18"/>
                <w:szCs w:val="18"/>
              </w:rPr>
              <w:t>post test</w:t>
            </w:r>
            <w:proofErr w:type="spellEnd"/>
            <w:r w:rsidRPr="347DA7F3">
              <w:rPr>
                <w:rFonts w:ascii="Calibri" w:eastAsia="Calibri" w:hAnsi="Calibri" w:cs="Calibri"/>
                <w:sz w:val="18"/>
                <w:szCs w:val="18"/>
              </w:rPr>
              <w:t xml:space="preserve">")) or </w:t>
            </w:r>
            <w:proofErr w:type="spellStart"/>
            <w:r w:rsidRPr="347DA7F3">
              <w:rPr>
                <w:rFonts w:ascii="Calibri" w:eastAsia="Calibri" w:hAnsi="Calibri" w:cs="Calibri"/>
                <w:sz w:val="18"/>
                <w:szCs w:val="18"/>
              </w:rPr>
              <w:t>quasiexperiment</w:t>
            </w:r>
            <w:proofErr w:type="spellEnd"/>
            <w:r w:rsidRPr="347DA7F3">
              <w:rPr>
                <w:rFonts w:ascii="Calibri" w:eastAsia="Calibri" w:hAnsi="Calibri" w:cs="Calibri"/>
                <w:sz w:val="18"/>
                <w:szCs w:val="18"/>
              </w:rPr>
              <w:t xml:space="preserve">* or quasi experiment* or </w:t>
            </w:r>
            <w:proofErr w:type="spellStart"/>
            <w:r w:rsidRPr="347DA7F3">
              <w:rPr>
                <w:rFonts w:ascii="Calibri" w:eastAsia="Calibri" w:hAnsi="Calibri" w:cs="Calibri"/>
                <w:sz w:val="18"/>
                <w:szCs w:val="18"/>
              </w:rPr>
              <w:t>evaluat</w:t>
            </w:r>
            <w:proofErr w:type="spellEnd"/>
            <w:r w:rsidRPr="347DA7F3">
              <w:rPr>
                <w:rFonts w:ascii="Calibri" w:eastAsia="Calibri" w:hAnsi="Calibri" w:cs="Calibri"/>
                <w:sz w:val="18"/>
                <w:szCs w:val="18"/>
              </w:rPr>
              <w:t xml:space="preserve">* or "repeated </w:t>
            </w:r>
            <w:proofErr w:type="spellStart"/>
            <w:r w:rsidRPr="347DA7F3">
              <w:rPr>
                <w:rFonts w:ascii="Calibri" w:eastAsia="Calibri" w:hAnsi="Calibri" w:cs="Calibri"/>
                <w:sz w:val="18"/>
                <w:szCs w:val="18"/>
              </w:rPr>
              <w:t>measur</w:t>
            </w:r>
            <w:proofErr w:type="spellEnd"/>
            <w:r w:rsidRPr="347DA7F3">
              <w:rPr>
                <w:rFonts w:ascii="Calibri" w:eastAsia="Calibri" w:hAnsi="Calibri" w:cs="Calibri"/>
                <w:sz w:val="18"/>
                <w:szCs w:val="18"/>
              </w:rPr>
              <w:t>*") ) OR AB ( (</w:t>
            </w:r>
            <w:proofErr w:type="spellStart"/>
            <w:r w:rsidRPr="347DA7F3">
              <w:rPr>
                <w:rFonts w:ascii="Calibri" w:eastAsia="Calibri" w:hAnsi="Calibri" w:cs="Calibri"/>
                <w:sz w:val="18"/>
                <w:szCs w:val="18"/>
              </w:rPr>
              <w:t>randomis</w:t>
            </w:r>
            <w:proofErr w:type="spellEnd"/>
            <w:r w:rsidRPr="347DA7F3">
              <w:rPr>
                <w:rFonts w:ascii="Calibri" w:eastAsia="Calibri" w:hAnsi="Calibri" w:cs="Calibri"/>
                <w:sz w:val="18"/>
                <w:szCs w:val="18"/>
              </w:rPr>
              <w:t xml:space="preserve">* or </w:t>
            </w:r>
            <w:proofErr w:type="spellStart"/>
            <w:r w:rsidRPr="347DA7F3">
              <w:rPr>
                <w:rFonts w:ascii="Calibri" w:eastAsia="Calibri" w:hAnsi="Calibri" w:cs="Calibri"/>
                <w:sz w:val="18"/>
                <w:szCs w:val="18"/>
              </w:rPr>
              <w:t>randomiz</w:t>
            </w:r>
            <w:proofErr w:type="spellEnd"/>
            <w:r w:rsidRPr="347DA7F3">
              <w:rPr>
                <w:rFonts w:ascii="Calibri" w:eastAsia="Calibri" w:hAnsi="Calibri" w:cs="Calibri"/>
                <w:sz w:val="18"/>
                <w:szCs w:val="18"/>
              </w:rPr>
              <w:t xml:space="preserve">* or randomly or trial or multicenter or "multi center" or </w:t>
            </w:r>
            <w:proofErr w:type="spellStart"/>
            <w:r w:rsidRPr="347DA7F3">
              <w:rPr>
                <w:rFonts w:ascii="Calibri" w:eastAsia="Calibri" w:hAnsi="Calibri" w:cs="Calibri"/>
                <w:sz w:val="18"/>
                <w:szCs w:val="18"/>
              </w:rPr>
              <w:t>multicentre</w:t>
            </w:r>
            <w:proofErr w:type="spellEnd"/>
            <w:r w:rsidRPr="347DA7F3">
              <w:rPr>
                <w:rFonts w:ascii="Calibri" w:eastAsia="Calibri" w:hAnsi="Calibri" w:cs="Calibri"/>
                <w:sz w:val="18"/>
                <w:szCs w:val="18"/>
              </w:rPr>
              <w:t xml:space="preserve"> or "multi </w:t>
            </w:r>
            <w:proofErr w:type="spellStart"/>
            <w:r w:rsidRPr="347DA7F3">
              <w:rPr>
                <w:rFonts w:ascii="Calibri" w:eastAsia="Calibri" w:hAnsi="Calibri" w:cs="Calibri"/>
                <w:sz w:val="18"/>
                <w:szCs w:val="18"/>
              </w:rPr>
              <w:t>centre</w:t>
            </w:r>
            <w:proofErr w:type="spellEnd"/>
            <w:r w:rsidRPr="347DA7F3">
              <w:rPr>
                <w:rFonts w:ascii="Calibri" w:eastAsia="Calibri" w:hAnsi="Calibri" w:cs="Calibri"/>
                <w:sz w:val="18"/>
                <w:szCs w:val="18"/>
              </w:rPr>
              <w:t>" or intervention? or controlled or (control adj group?) or (before adj5 after) or (pre adj5 post) or ((pretest or "</w:t>
            </w:r>
            <w:proofErr w:type="spellStart"/>
            <w:r w:rsidRPr="347DA7F3">
              <w:rPr>
                <w:rFonts w:ascii="Calibri" w:eastAsia="Calibri" w:hAnsi="Calibri" w:cs="Calibri"/>
                <w:sz w:val="18"/>
                <w:szCs w:val="18"/>
              </w:rPr>
              <w:t>pre test</w:t>
            </w:r>
            <w:proofErr w:type="spellEnd"/>
            <w:r w:rsidRPr="347DA7F3">
              <w:rPr>
                <w:rFonts w:ascii="Calibri" w:eastAsia="Calibri" w:hAnsi="Calibri" w:cs="Calibri"/>
                <w:sz w:val="18"/>
                <w:szCs w:val="18"/>
              </w:rPr>
              <w:t>") and (posttest or "</w:t>
            </w:r>
            <w:proofErr w:type="spellStart"/>
            <w:r w:rsidRPr="347DA7F3">
              <w:rPr>
                <w:rFonts w:ascii="Calibri" w:eastAsia="Calibri" w:hAnsi="Calibri" w:cs="Calibri"/>
                <w:sz w:val="18"/>
                <w:szCs w:val="18"/>
              </w:rPr>
              <w:t>post test</w:t>
            </w:r>
            <w:proofErr w:type="spellEnd"/>
            <w:r w:rsidRPr="347DA7F3">
              <w:rPr>
                <w:rFonts w:ascii="Calibri" w:eastAsia="Calibri" w:hAnsi="Calibri" w:cs="Calibri"/>
                <w:sz w:val="18"/>
                <w:szCs w:val="18"/>
              </w:rPr>
              <w:t xml:space="preserve">")) or </w:t>
            </w:r>
            <w:proofErr w:type="spellStart"/>
            <w:r w:rsidRPr="347DA7F3">
              <w:rPr>
                <w:rFonts w:ascii="Calibri" w:eastAsia="Calibri" w:hAnsi="Calibri" w:cs="Calibri"/>
                <w:sz w:val="18"/>
                <w:szCs w:val="18"/>
              </w:rPr>
              <w:t>quasiexperiment</w:t>
            </w:r>
            <w:proofErr w:type="spellEnd"/>
            <w:r w:rsidRPr="347DA7F3">
              <w:rPr>
                <w:rFonts w:ascii="Calibri" w:eastAsia="Calibri" w:hAnsi="Calibri" w:cs="Calibri"/>
                <w:sz w:val="18"/>
                <w:szCs w:val="18"/>
              </w:rPr>
              <w:t xml:space="preserve">* or quasi experiment* or </w:t>
            </w:r>
            <w:proofErr w:type="spellStart"/>
            <w:r w:rsidRPr="347DA7F3">
              <w:rPr>
                <w:rFonts w:ascii="Calibri" w:eastAsia="Calibri" w:hAnsi="Calibri" w:cs="Calibri"/>
                <w:sz w:val="18"/>
                <w:szCs w:val="18"/>
              </w:rPr>
              <w:t>evaluat</w:t>
            </w:r>
            <w:proofErr w:type="spellEnd"/>
            <w:r w:rsidRPr="347DA7F3">
              <w:rPr>
                <w:rFonts w:ascii="Calibri" w:eastAsia="Calibri" w:hAnsi="Calibri" w:cs="Calibri"/>
                <w:sz w:val="18"/>
                <w:szCs w:val="18"/>
              </w:rPr>
              <w:t xml:space="preserve">* or "repeated </w:t>
            </w:r>
            <w:proofErr w:type="spellStart"/>
            <w:r w:rsidRPr="347DA7F3">
              <w:rPr>
                <w:rFonts w:ascii="Calibri" w:eastAsia="Calibri" w:hAnsi="Calibri" w:cs="Calibri"/>
                <w:sz w:val="18"/>
                <w:szCs w:val="18"/>
              </w:rPr>
              <w:t>measur</w:t>
            </w:r>
            <w:proofErr w:type="spellEnd"/>
            <w:r w:rsidRPr="347DA7F3">
              <w:rPr>
                <w:rFonts w:ascii="Calibri" w:eastAsia="Calibri" w:hAnsi="Calibri" w:cs="Calibri"/>
                <w:sz w:val="18"/>
                <w:szCs w:val="18"/>
              </w:rPr>
              <w:t>*") )</w:t>
            </w:r>
            <w:r w:rsidRPr="347DA7F3">
              <w:rPr>
                <w:rFonts w:ascii="Calibri" w:eastAsia="Calibri" w:hAnsi="Calibri" w:cs="Calibri"/>
                <w:sz w:val="18"/>
                <w:szCs w:val="18"/>
                <w:lang w:val="en-GB"/>
              </w:rPr>
              <w:t> </w:t>
            </w:r>
          </w:p>
        </w:tc>
        <w:tc>
          <w:tcPr>
            <w:tcW w:w="1050" w:type="dxa"/>
            <w:tcBorders>
              <w:top w:val="single" w:sz="6" w:space="0" w:color="auto"/>
              <w:left w:val="single" w:sz="6" w:space="0" w:color="auto"/>
              <w:bottom w:val="single" w:sz="6" w:space="0" w:color="auto"/>
              <w:right w:val="single" w:sz="6" w:space="0" w:color="auto"/>
            </w:tcBorders>
          </w:tcPr>
          <w:p w14:paraId="2BD15B06" w14:textId="25C33C86"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1721816</w:t>
            </w:r>
            <w:r w:rsidRPr="347DA7F3">
              <w:rPr>
                <w:rFonts w:ascii="Calibri" w:eastAsia="Calibri" w:hAnsi="Calibri" w:cs="Calibri"/>
                <w:sz w:val="18"/>
                <w:szCs w:val="18"/>
                <w:lang w:val="en-GB"/>
              </w:rPr>
              <w:t> </w:t>
            </w:r>
          </w:p>
        </w:tc>
      </w:tr>
      <w:tr w:rsidR="347DA7F3" w14:paraId="45329FFC" w14:textId="77777777" w:rsidTr="347DA7F3">
        <w:trPr>
          <w:trHeight w:val="165"/>
        </w:trPr>
        <w:tc>
          <w:tcPr>
            <w:tcW w:w="555" w:type="dxa"/>
            <w:tcBorders>
              <w:top w:val="single" w:sz="6" w:space="0" w:color="auto"/>
              <w:left w:val="single" w:sz="6" w:space="0" w:color="auto"/>
              <w:bottom w:val="single" w:sz="6" w:space="0" w:color="auto"/>
              <w:right w:val="single" w:sz="6" w:space="0" w:color="auto"/>
            </w:tcBorders>
          </w:tcPr>
          <w:p w14:paraId="68FD4CB0" w14:textId="42D5FE01" w:rsidR="347DA7F3" w:rsidRDefault="347DA7F3" w:rsidP="347DA7F3">
            <w:pPr>
              <w:spacing w:line="240" w:lineRule="auto"/>
              <w:rPr>
                <w:rFonts w:ascii="Calibri" w:eastAsia="Calibri" w:hAnsi="Calibri" w:cs="Calibri"/>
                <w:sz w:val="18"/>
                <w:szCs w:val="18"/>
              </w:rPr>
            </w:pPr>
            <w:r w:rsidRPr="347DA7F3">
              <w:rPr>
                <w:rFonts w:ascii="Calibri" w:eastAsia="Calibri" w:hAnsi="Calibri" w:cs="Calibri"/>
                <w:sz w:val="18"/>
                <w:szCs w:val="18"/>
              </w:rPr>
              <w:t>7</w:t>
            </w:r>
          </w:p>
        </w:tc>
        <w:tc>
          <w:tcPr>
            <w:tcW w:w="11355" w:type="dxa"/>
            <w:tcBorders>
              <w:top w:val="single" w:sz="6" w:space="0" w:color="auto"/>
              <w:left w:val="single" w:sz="6" w:space="0" w:color="auto"/>
              <w:bottom w:val="single" w:sz="6" w:space="0" w:color="auto"/>
              <w:right w:val="single" w:sz="6" w:space="0" w:color="auto"/>
            </w:tcBorders>
          </w:tcPr>
          <w:p w14:paraId="459FF839" w14:textId="183047B6"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 xml:space="preserve">TI </w:t>
            </w:r>
            <w:proofErr w:type="gramStart"/>
            <w:r w:rsidRPr="347DA7F3">
              <w:rPr>
                <w:rFonts w:ascii="Calibri" w:eastAsia="Calibri" w:hAnsi="Calibri" w:cs="Calibri"/>
                <w:sz w:val="18"/>
                <w:szCs w:val="18"/>
              </w:rPr>
              <w:t>( systematic</w:t>
            </w:r>
            <w:proofErr w:type="gramEnd"/>
            <w:r w:rsidRPr="347DA7F3">
              <w:rPr>
                <w:rFonts w:ascii="Calibri" w:eastAsia="Calibri" w:hAnsi="Calibri" w:cs="Calibri"/>
                <w:sz w:val="18"/>
                <w:szCs w:val="18"/>
              </w:rPr>
              <w:t xml:space="preserve"> review or literature review ) OR AB ( systematic review or literature review ) </w:t>
            </w:r>
            <w:r w:rsidRPr="347DA7F3">
              <w:rPr>
                <w:rFonts w:ascii="Calibri" w:eastAsia="Calibri" w:hAnsi="Calibri" w:cs="Calibri"/>
                <w:sz w:val="18"/>
                <w:szCs w:val="18"/>
                <w:lang w:val="en-GB"/>
              </w:rPr>
              <w:t> </w:t>
            </w:r>
          </w:p>
        </w:tc>
        <w:tc>
          <w:tcPr>
            <w:tcW w:w="1050" w:type="dxa"/>
            <w:tcBorders>
              <w:top w:val="single" w:sz="6" w:space="0" w:color="auto"/>
              <w:left w:val="single" w:sz="6" w:space="0" w:color="auto"/>
              <w:bottom w:val="single" w:sz="6" w:space="0" w:color="auto"/>
              <w:right w:val="single" w:sz="6" w:space="0" w:color="auto"/>
            </w:tcBorders>
          </w:tcPr>
          <w:p w14:paraId="6F44DAEC" w14:textId="39B42A92"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236209</w:t>
            </w:r>
            <w:r w:rsidRPr="347DA7F3">
              <w:rPr>
                <w:rFonts w:ascii="Calibri" w:eastAsia="Calibri" w:hAnsi="Calibri" w:cs="Calibri"/>
                <w:sz w:val="18"/>
                <w:szCs w:val="18"/>
                <w:lang w:val="en-GB"/>
              </w:rPr>
              <w:t> </w:t>
            </w:r>
          </w:p>
        </w:tc>
      </w:tr>
      <w:tr w:rsidR="347DA7F3" w14:paraId="216C9EC0" w14:textId="77777777" w:rsidTr="347DA7F3">
        <w:trPr>
          <w:trHeight w:val="165"/>
        </w:trPr>
        <w:tc>
          <w:tcPr>
            <w:tcW w:w="555" w:type="dxa"/>
            <w:tcBorders>
              <w:top w:val="single" w:sz="6" w:space="0" w:color="auto"/>
              <w:left w:val="single" w:sz="6" w:space="0" w:color="auto"/>
              <w:bottom w:val="single" w:sz="6" w:space="0" w:color="auto"/>
              <w:right w:val="single" w:sz="6" w:space="0" w:color="auto"/>
            </w:tcBorders>
          </w:tcPr>
          <w:p w14:paraId="4CD743F5" w14:textId="7FE7B749" w:rsidR="347DA7F3" w:rsidRDefault="347DA7F3" w:rsidP="347DA7F3">
            <w:pPr>
              <w:spacing w:line="240" w:lineRule="auto"/>
              <w:rPr>
                <w:rFonts w:ascii="Calibri" w:eastAsia="Calibri" w:hAnsi="Calibri" w:cs="Calibri"/>
                <w:sz w:val="18"/>
                <w:szCs w:val="18"/>
              </w:rPr>
            </w:pPr>
            <w:r w:rsidRPr="347DA7F3">
              <w:rPr>
                <w:rFonts w:ascii="Calibri" w:eastAsia="Calibri" w:hAnsi="Calibri" w:cs="Calibri"/>
                <w:sz w:val="18"/>
                <w:szCs w:val="18"/>
              </w:rPr>
              <w:t>8</w:t>
            </w:r>
          </w:p>
        </w:tc>
        <w:tc>
          <w:tcPr>
            <w:tcW w:w="11355" w:type="dxa"/>
            <w:tcBorders>
              <w:top w:val="single" w:sz="6" w:space="0" w:color="auto"/>
              <w:left w:val="single" w:sz="6" w:space="0" w:color="auto"/>
              <w:bottom w:val="single" w:sz="6" w:space="0" w:color="auto"/>
              <w:right w:val="single" w:sz="6" w:space="0" w:color="auto"/>
            </w:tcBorders>
          </w:tcPr>
          <w:p w14:paraId="65AF1FA3" w14:textId="320C8E3C"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S4 OR S5 OR S6 </w:t>
            </w:r>
            <w:r w:rsidRPr="347DA7F3">
              <w:rPr>
                <w:rFonts w:ascii="Calibri" w:eastAsia="Calibri" w:hAnsi="Calibri" w:cs="Calibri"/>
                <w:sz w:val="18"/>
                <w:szCs w:val="18"/>
                <w:lang w:val="en-GB"/>
              </w:rPr>
              <w:t> </w:t>
            </w:r>
          </w:p>
        </w:tc>
        <w:tc>
          <w:tcPr>
            <w:tcW w:w="1050" w:type="dxa"/>
            <w:tcBorders>
              <w:top w:val="single" w:sz="6" w:space="0" w:color="auto"/>
              <w:left w:val="single" w:sz="6" w:space="0" w:color="auto"/>
              <w:bottom w:val="single" w:sz="6" w:space="0" w:color="auto"/>
              <w:right w:val="single" w:sz="6" w:space="0" w:color="auto"/>
            </w:tcBorders>
          </w:tcPr>
          <w:p w14:paraId="51D47D4C" w14:textId="7294F28D"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1801063</w:t>
            </w:r>
            <w:r w:rsidRPr="347DA7F3">
              <w:rPr>
                <w:rFonts w:ascii="Calibri" w:eastAsia="Calibri" w:hAnsi="Calibri" w:cs="Calibri"/>
                <w:sz w:val="18"/>
                <w:szCs w:val="18"/>
                <w:lang w:val="en-GB"/>
              </w:rPr>
              <w:t> </w:t>
            </w:r>
          </w:p>
        </w:tc>
      </w:tr>
      <w:tr w:rsidR="347DA7F3" w14:paraId="45CBEC63" w14:textId="77777777" w:rsidTr="347DA7F3">
        <w:trPr>
          <w:trHeight w:val="165"/>
        </w:trPr>
        <w:tc>
          <w:tcPr>
            <w:tcW w:w="555" w:type="dxa"/>
            <w:tcBorders>
              <w:top w:val="single" w:sz="6" w:space="0" w:color="auto"/>
              <w:left w:val="single" w:sz="6" w:space="0" w:color="auto"/>
              <w:bottom w:val="single" w:sz="6" w:space="0" w:color="auto"/>
              <w:right w:val="single" w:sz="6" w:space="0" w:color="auto"/>
            </w:tcBorders>
          </w:tcPr>
          <w:p w14:paraId="6A6166F9" w14:textId="58A72DBB" w:rsidR="347DA7F3" w:rsidRDefault="347DA7F3" w:rsidP="347DA7F3">
            <w:pPr>
              <w:spacing w:line="240" w:lineRule="auto"/>
              <w:rPr>
                <w:rFonts w:ascii="Calibri" w:eastAsia="Calibri" w:hAnsi="Calibri" w:cs="Calibri"/>
                <w:sz w:val="18"/>
                <w:szCs w:val="18"/>
              </w:rPr>
            </w:pPr>
            <w:r w:rsidRPr="347DA7F3">
              <w:rPr>
                <w:rFonts w:ascii="Calibri" w:eastAsia="Calibri" w:hAnsi="Calibri" w:cs="Calibri"/>
                <w:sz w:val="18"/>
                <w:szCs w:val="18"/>
              </w:rPr>
              <w:lastRenderedPageBreak/>
              <w:t>9</w:t>
            </w:r>
          </w:p>
        </w:tc>
        <w:tc>
          <w:tcPr>
            <w:tcW w:w="11355" w:type="dxa"/>
            <w:tcBorders>
              <w:top w:val="single" w:sz="6" w:space="0" w:color="auto"/>
              <w:left w:val="single" w:sz="6" w:space="0" w:color="auto"/>
              <w:bottom w:val="single" w:sz="6" w:space="0" w:color="auto"/>
              <w:right w:val="single" w:sz="6" w:space="0" w:color="auto"/>
            </w:tcBorders>
          </w:tcPr>
          <w:p w14:paraId="45829A2A" w14:textId="28DC0FAC"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S8 NOT S7 </w:t>
            </w:r>
            <w:r w:rsidRPr="347DA7F3">
              <w:rPr>
                <w:rFonts w:ascii="Calibri" w:eastAsia="Calibri" w:hAnsi="Calibri" w:cs="Calibri"/>
                <w:sz w:val="18"/>
                <w:szCs w:val="18"/>
                <w:lang w:val="en-GB"/>
              </w:rPr>
              <w:t> </w:t>
            </w:r>
          </w:p>
        </w:tc>
        <w:tc>
          <w:tcPr>
            <w:tcW w:w="1050" w:type="dxa"/>
            <w:tcBorders>
              <w:top w:val="single" w:sz="6" w:space="0" w:color="auto"/>
              <w:left w:val="single" w:sz="6" w:space="0" w:color="auto"/>
              <w:bottom w:val="single" w:sz="6" w:space="0" w:color="auto"/>
              <w:right w:val="single" w:sz="6" w:space="0" w:color="auto"/>
            </w:tcBorders>
          </w:tcPr>
          <w:p w14:paraId="7CA81D6C" w14:textId="45417C6C"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1686174</w:t>
            </w:r>
            <w:r w:rsidRPr="347DA7F3">
              <w:rPr>
                <w:rFonts w:ascii="Calibri" w:eastAsia="Calibri" w:hAnsi="Calibri" w:cs="Calibri"/>
                <w:sz w:val="18"/>
                <w:szCs w:val="18"/>
                <w:lang w:val="en-GB"/>
              </w:rPr>
              <w:t> </w:t>
            </w:r>
          </w:p>
        </w:tc>
      </w:tr>
      <w:tr w:rsidR="347DA7F3" w14:paraId="623D0472" w14:textId="77777777" w:rsidTr="347DA7F3">
        <w:trPr>
          <w:trHeight w:val="165"/>
        </w:trPr>
        <w:tc>
          <w:tcPr>
            <w:tcW w:w="555" w:type="dxa"/>
            <w:tcBorders>
              <w:top w:val="single" w:sz="6" w:space="0" w:color="auto"/>
              <w:left w:val="single" w:sz="6" w:space="0" w:color="auto"/>
              <w:bottom w:val="single" w:sz="6" w:space="0" w:color="auto"/>
              <w:right w:val="single" w:sz="6" w:space="0" w:color="auto"/>
            </w:tcBorders>
          </w:tcPr>
          <w:p w14:paraId="3539241A" w14:textId="562F75BA" w:rsidR="347DA7F3" w:rsidRDefault="347DA7F3" w:rsidP="347DA7F3">
            <w:pPr>
              <w:spacing w:line="240" w:lineRule="auto"/>
              <w:rPr>
                <w:rFonts w:ascii="Calibri" w:eastAsia="Calibri" w:hAnsi="Calibri" w:cs="Calibri"/>
                <w:sz w:val="18"/>
                <w:szCs w:val="18"/>
              </w:rPr>
            </w:pPr>
            <w:r w:rsidRPr="347DA7F3">
              <w:rPr>
                <w:rFonts w:ascii="Calibri" w:eastAsia="Calibri" w:hAnsi="Calibri" w:cs="Calibri"/>
                <w:sz w:val="18"/>
                <w:szCs w:val="18"/>
              </w:rPr>
              <w:t>10</w:t>
            </w:r>
          </w:p>
        </w:tc>
        <w:tc>
          <w:tcPr>
            <w:tcW w:w="11355" w:type="dxa"/>
            <w:tcBorders>
              <w:top w:val="single" w:sz="6" w:space="0" w:color="auto"/>
              <w:left w:val="single" w:sz="6" w:space="0" w:color="auto"/>
              <w:bottom w:val="single" w:sz="6" w:space="0" w:color="auto"/>
              <w:right w:val="single" w:sz="6" w:space="0" w:color="auto"/>
            </w:tcBorders>
          </w:tcPr>
          <w:p w14:paraId="0A31908D" w14:textId="14F5C8E0"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 xml:space="preserve">TI </w:t>
            </w:r>
            <w:proofErr w:type="gramStart"/>
            <w:r w:rsidRPr="347DA7F3">
              <w:rPr>
                <w:rFonts w:ascii="Calibri" w:eastAsia="Calibri" w:hAnsi="Calibri" w:cs="Calibri"/>
                <w:sz w:val="18"/>
                <w:szCs w:val="18"/>
              </w:rPr>
              <w:t>( (</w:t>
            </w:r>
            <w:proofErr w:type="gramEnd"/>
            <w:r w:rsidRPr="347DA7F3">
              <w:rPr>
                <w:rFonts w:ascii="Calibri" w:eastAsia="Calibri" w:hAnsi="Calibri" w:cs="Calibri"/>
                <w:sz w:val="18"/>
                <w:szCs w:val="18"/>
              </w:rPr>
              <w:t xml:space="preserve">("5" or five) N3 ("weight loss" or "weight </w:t>
            </w:r>
            <w:proofErr w:type="spellStart"/>
            <w:r w:rsidRPr="347DA7F3">
              <w:rPr>
                <w:rFonts w:ascii="Calibri" w:eastAsia="Calibri" w:hAnsi="Calibri" w:cs="Calibri"/>
                <w:sz w:val="18"/>
                <w:szCs w:val="18"/>
              </w:rPr>
              <w:t>reduc</w:t>
            </w:r>
            <w:proofErr w:type="spellEnd"/>
            <w:r w:rsidRPr="347DA7F3">
              <w:rPr>
                <w:rFonts w:ascii="Calibri" w:eastAsia="Calibri" w:hAnsi="Calibri" w:cs="Calibri"/>
                <w:sz w:val="18"/>
                <w:szCs w:val="18"/>
              </w:rPr>
              <w:t xml:space="preserve">*" or "weight </w:t>
            </w:r>
            <w:proofErr w:type="spellStart"/>
            <w:r w:rsidRPr="347DA7F3">
              <w:rPr>
                <w:rFonts w:ascii="Calibri" w:eastAsia="Calibri" w:hAnsi="Calibri" w:cs="Calibri"/>
                <w:sz w:val="18"/>
                <w:szCs w:val="18"/>
              </w:rPr>
              <w:t>decreas</w:t>
            </w:r>
            <w:proofErr w:type="spellEnd"/>
            <w:r w:rsidRPr="347DA7F3">
              <w:rPr>
                <w:rFonts w:ascii="Calibri" w:eastAsia="Calibri" w:hAnsi="Calibri" w:cs="Calibri"/>
                <w:sz w:val="18"/>
                <w:szCs w:val="18"/>
              </w:rPr>
              <w:t xml:space="preserve">*" or "weight </w:t>
            </w:r>
            <w:proofErr w:type="spellStart"/>
            <w:r w:rsidRPr="347DA7F3">
              <w:rPr>
                <w:rFonts w:ascii="Calibri" w:eastAsia="Calibri" w:hAnsi="Calibri" w:cs="Calibri"/>
                <w:sz w:val="18"/>
                <w:szCs w:val="18"/>
              </w:rPr>
              <w:t>chang</w:t>
            </w:r>
            <w:proofErr w:type="spellEnd"/>
            <w:r w:rsidRPr="347DA7F3">
              <w:rPr>
                <w:rFonts w:ascii="Calibri" w:eastAsia="Calibri" w:hAnsi="Calibri" w:cs="Calibri"/>
                <w:sz w:val="18"/>
                <w:szCs w:val="18"/>
              </w:rPr>
              <w:t xml:space="preserve">*")) ) OR AB ( (("5" or five) N3 ("weight loss" or "weight </w:t>
            </w:r>
            <w:proofErr w:type="spellStart"/>
            <w:r w:rsidRPr="347DA7F3">
              <w:rPr>
                <w:rFonts w:ascii="Calibri" w:eastAsia="Calibri" w:hAnsi="Calibri" w:cs="Calibri"/>
                <w:sz w:val="18"/>
                <w:szCs w:val="18"/>
              </w:rPr>
              <w:t>reduc</w:t>
            </w:r>
            <w:proofErr w:type="spellEnd"/>
            <w:r w:rsidRPr="347DA7F3">
              <w:rPr>
                <w:rFonts w:ascii="Calibri" w:eastAsia="Calibri" w:hAnsi="Calibri" w:cs="Calibri"/>
                <w:sz w:val="18"/>
                <w:szCs w:val="18"/>
              </w:rPr>
              <w:t xml:space="preserve">*" or "weight </w:t>
            </w:r>
            <w:proofErr w:type="spellStart"/>
            <w:r w:rsidRPr="347DA7F3">
              <w:rPr>
                <w:rFonts w:ascii="Calibri" w:eastAsia="Calibri" w:hAnsi="Calibri" w:cs="Calibri"/>
                <w:sz w:val="18"/>
                <w:szCs w:val="18"/>
              </w:rPr>
              <w:t>decreas</w:t>
            </w:r>
            <w:proofErr w:type="spellEnd"/>
            <w:r w:rsidRPr="347DA7F3">
              <w:rPr>
                <w:rFonts w:ascii="Calibri" w:eastAsia="Calibri" w:hAnsi="Calibri" w:cs="Calibri"/>
                <w:sz w:val="18"/>
                <w:szCs w:val="18"/>
              </w:rPr>
              <w:t xml:space="preserve">*" or "weight </w:t>
            </w:r>
            <w:proofErr w:type="spellStart"/>
            <w:r w:rsidRPr="347DA7F3">
              <w:rPr>
                <w:rFonts w:ascii="Calibri" w:eastAsia="Calibri" w:hAnsi="Calibri" w:cs="Calibri"/>
                <w:sz w:val="18"/>
                <w:szCs w:val="18"/>
              </w:rPr>
              <w:t>chang</w:t>
            </w:r>
            <w:proofErr w:type="spellEnd"/>
            <w:r w:rsidRPr="347DA7F3">
              <w:rPr>
                <w:rFonts w:ascii="Calibri" w:eastAsia="Calibri" w:hAnsi="Calibri" w:cs="Calibri"/>
                <w:sz w:val="18"/>
                <w:szCs w:val="18"/>
              </w:rPr>
              <w:t>*")) ) </w:t>
            </w:r>
            <w:r w:rsidRPr="347DA7F3">
              <w:rPr>
                <w:rFonts w:ascii="Calibri" w:eastAsia="Calibri" w:hAnsi="Calibri" w:cs="Calibri"/>
                <w:sz w:val="18"/>
                <w:szCs w:val="18"/>
                <w:lang w:val="en-GB"/>
              </w:rPr>
              <w:t> </w:t>
            </w:r>
          </w:p>
        </w:tc>
        <w:tc>
          <w:tcPr>
            <w:tcW w:w="1050" w:type="dxa"/>
            <w:tcBorders>
              <w:top w:val="single" w:sz="6" w:space="0" w:color="auto"/>
              <w:left w:val="single" w:sz="6" w:space="0" w:color="auto"/>
              <w:bottom w:val="single" w:sz="6" w:space="0" w:color="auto"/>
              <w:right w:val="single" w:sz="6" w:space="0" w:color="auto"/>
            </w:tcBorders>
          </w:tcPr>
          <w:p w14:paraId="2B1686F6" w14:textId="04A58A88"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445</w:t>
            </w:r>
            <w:r w:rsidRPr="347DA7F3">
              <w:rPr>
                <w:rFonts w:ascii="Calibri" w:eastAsia="Calibri" w:hAnsi="Calibri" w:cs="Calibri"/>
                <w:sz w:val="18"/>
                <w:szCs w:val="18"/>
                <w:lang w:val="en-GB"/>
              </w:rPr>
              <w:t> </w:t>
            </w:r>
          </w:p>
        </w:tc>
      </w:tr>
      <w:tr w:rsidR="347DA7F3" w14:paraId="3DF2F134" w14:textId="77777777" w:rsidTr="347DA7F3">
        <w:trPr>
          <w:trHeight w:val="165"/>
        </w:trPr>
        <w:tc>
          <w:tcPr>
            <w:tcW w:w="555" w:type="dxa"/>
            <w:tcBorders>
              <w:top w:val="single" w:sz="6" w:space="0" w:color="auto"/>
              <w:left w:val="single" w:sz="6" w:space="0" w:color="auto"/>
              <w:bottom w:val="single" w:sz="6" w:space="0" w:color="auto"/>
              <w:right w:val="single" w:sz="6" w:space="0" w:color="auto"/>
            </w:tcBorders>
          </w:tcPr>
          <w:p w14:paraId="6CA6745B" w14:textId="1DEE77C1" w:rsidR="347DA7F3" w:rsidRDefault="347DA7F3" w:rsidP="347DA7F3">
            <w:pPr>
              <w:spacing w:line="240" w:lineRule="auto"/>
              <w:rPr>
                <w:rFonts w:ascii="Calibri" w:eastAsia="Calibri" w:hAnsi="Calibri" w:cs="Calibri"/>
                <w:sz w:val="18"/>
                <w:szCs w:val="18"/>
              </w:rPr>
            </w:pPr>
            <w:r w:rsidRPr="347DA7F3">
              <w:rPr>
                <w:rFonts w:ascii="Calibri" w:eastAsia="Calibri" w:hAnsi="Calibri" w:cs="Calibri"/>
                <w:sz w:val="18"/>
                <w:szCs w:val="18"/>
              </w:rPr>
              <w:t>11</w:t>
            </w:r>
          </w:p>
        </w:tc>
        <w:tc>
          <w:tcPr>
            <w:tcW w:w="11355" w:type="dxa"/>
            <w:tcBorders>
              <w:top w:val="single" w:sz="6" w:space="0" w:color="auto"/>
              <w:left w:val="single" w:sz="6" w:space="0" w:color="auto"/>
              <w:bottom w:val="single" w:sz="6" w:space="0" w:color="auto"/>
              <w:right w:val="single" w:sz="6" w:space="0" w:color="auto"/>
            </w:tcBorders>
          </w:tcPr>
          <w:p w14:paraId="0DC36961" w14:textId="3C3E7619"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 xml:space="preserve">TI </w:t>
            </w:r>
            <w:proofErr w:type="gramStart"/>
            <w:r w:rsidRPr="347DA7F3">
              <w:rPr>
                <w:rFonts w:ascii="Calibri" w:eastAsia="Calibri" w:hAnsi="Calibri" w:cs="Calibri"/>
                <w:sz w:val="18"/>
                <w:szCs w:val="18"/>
              </w:rPr>
              <w:t>( (</w:t>
            </w:r>
            <w:proofErr w:type="gramEnd"/>
            <w:r w:rsidRPr="347DA7F3">
              <w:rPr>
                <w:rFonts w:ascii="Calibri" w:eastAsia="Calibri" w:hAnsi="Calibri" w:cs="Calibri"/>
                <w:sz w:val="18"/>
                <w:szCs w:val="18"/>
              </w:rPr>
              <w:t xml:space="preserve">("weight loss*" N8 </w:t>
            </w:r>
            <w:proofErr w:type="spellStart"/>
            <w:r w:rsidRPr="347DA7F3">
              <w:rPr>
                <w:rFonts w:ascii="Calibri" w:eastAsia="Calibri" w:hAnsi="Calibri" w:cs="Calibri"/>
                <w:sz w:val="18"/>
                <w:szCs w:val="18"/>
              </w:rPr>
              <w:t>stratif</w:t>
            </w:r>
            <w:proofErr w:type="spellEnd"/>
            <w:r w:rsidRPr="347DA7F3">
              <w:rPr>
                <w:rFonts w:ascii="Calibri" w:eastAsia="Calibri" w:hAnsi="Calibri" w:cs="Calibri"/>
                <w:sz w:val="18"/>
                <w:szCs w:val="18"/>
              </w:rPr>
              <w:t xml:space="preserve">*) or ("weight </w:t>
            </w:r>
            <w:proofErr w:type="spellStart"/>
            <w:r w:rsidRPr="347DA7F3">
              <w:rPr>
                <w:rFonts w:ascii="Calibri" w:eastAsia="Calibri" w:hAnsi="Calibri" w:cs="Calibri"/>
                <w:sz w:val="18"/>
                <w:szCs w:val="18"/>
              </w:rPr>
              <w:t>reduc</w:t>
            </w:r>
            <w:proofErr w:type="spellEnd"/>
            <w:r w:rsidRPr="347DA7F3">
              <w:rPr>
                <w:rFonts w:ascii="Calibri" w:eastAsia="Calibri" w:hAnsi="Calibri" w:cs="Calibri"/>
                <w:sz w:val="18"/>
                <w:szCs w:val="18"/>
              </w:rPr>
              <w:t xml:space="preserve">*" N8 </w:t>
            </w:r>
            <w:proofErr w:type="spellStart"/>
            <w:r w:rsidRPr="347DA7F3">
              <w:rPr>
                <w:rFonts w:ascii="Calibri" w:eastAsia="Calibri" w:hAnsi="Calibri" w:cs="Calibri"/>
                <w:sz w:val="18"/>
                <w:szCs w:val="18"/>
              </w:rPr>
              <w:t>stratif</w:t>
            </w:r>
            <w:proofErr w:type="spellEnd"/>
            <w:r w:rsidRPr="347DA7F3">
              <w:rPr>
                <w:rFonts w:ascii="Calibri" w:eastAsia="Calibri" w:hAnsi="Calibri" w:cs="Calibri"/>
                <w:sz w:val="18"/>
                <w:szCs w:val="18"/>
              </w:rPr>
              <w:t xml:space="preserve">*) or ("weight </w:t>
            </w:r>
            <w:proofErr w:type="spellStart"/>
            <w:r w:rsidRPr="347DA7F3">
              <w:rPr>
                <w:rFonts w:ascii="Calibri" w:eastAsia="Calibri" w:hAnsi="Calibri" w:cs="Calibri"/>
                <w:sz w:val="18"/>
                <w:szCs w:val="18"/>
              </w:rPr>
              <w:t>decreas</w:t>
            </w:r>
            <w:proofErr w:type="spellEnd"/>
            <w:r w:rsidRPr="347DA7F3">
              <w:rPr>
                <w:rFonts w:ascii="Calibri" w:eastAsia="Calibri" w:hAnsi="Calibri" w:cs="Calibri"/>
                <w:sz w:val="18"/>
                <w:szCs w:val="18"/>
              </w:rPr>
              <w:t xml:space="preserve">*" N8 </w:t>
            </w:r>
            <w:proofErr w:type="spellStart"/>
            <w:r w:rsidRPr="347DA7F3">
              <w:rPr>
                <w:rFonts w:ascii="Calibri" w:eastAsia="Calibri" w:hAnsi="Calibri" w:cs="Calibri"/>
                <w:sz w:val="18"/>
                <w:szCs w:val="18"/>
              </w:rPr>
              <w:t>stratif</w:t>
            </w:r>
            <w:proofErr w:type="spellEnd"/>
            <w:r w:rsidRPr="347DA7F3">
              <w:rPr>
                <w:rFonts w:ascii="Calibri" w:eastAsia="Calibri" w:hAnsi="Calibri" w:cs="Calibri"/>
                <w:sz w:val="18"/>
                <w:szCs w:val="18"/>
              </w:rPr>
              <w:t xml:space="preserve">*) or ("weight </w:t>
            </w:r>
            <w:proofErr w:type="spellStart"/>
            <w:r w:rsidRPr="347DA7F3">
              <w:rPr>
                <w:rFonts w:ascii="Calibri" w:eastAsia="Calibri" w:hAnsi="Calibri" w:cs="Calibri"/>
                <w:sz w:val="18"/>
                <w:szCs w:val="18"/>
              </w:rPr>
              <w:t>chang</w:t>
            </w:r>
            <w:proofErr w:type="spellEnd"/>
            <w:r w:rsidRPr="347DA7F3">
              <w:rPr>
                <w:rFonts w:ascii="Calibri" w:eastAsia="Calibri" w:hAnsi="Calibri" w:cs="Calibri"/>
                <w:sz w:val="18"/>
                <w:szCs w:val="18"/>
              </w:rPr>
              <w:t xml:space="preserve">*" N8 </w:t>
            </w:r>
            <w:proofErr w:type="spellStart"/>
            <w:r w:rsidRPr="347DA7F3">
              <w:rPr>
                <w:rFonts w:ascii="Calibri" w:eastAsia="Calibri" w:hAnsi="Calibri" w:cs="Calibri"/>
                <w:sz w:val="18"/>
                <w:szCs w:val="18"/>
              </w:rPr>
              <w:t>stratif</w:t>
            </w:r>
            <w:proofErr w:type="spellEnd"/>
            <w:r w:rsidRPr="347DA7F3">
              <w:rPr>
                <w:rFonts w:ascii="Calibri" w:eastAsia="Calibri" w:hAnsi="Calibri" w:cs="Calibri"/>
                <w:sz w:val="18"/>
                <w:szCs w:val="18"/>
              </w:rPr>
              <w:t xml:space="preserve">*)) ) OR AB ( (("weight loss*" N8 </w:t>
            </w:r>
            <w:proofErr w:type="spellStart"/>
            <w:r w:rsidRPr="347DA7F3">
              <w:rPr>
                <w:rFonts w:ascii="Calibri" w:eastAsia="Calibri" w:hAnsi="Calibri" w:cs="Calibri"/>
                <w:sz w:val="18"/>
                <w:szCs w:val="18"/>
              </w:rPr>
              <w:t>stratif</w:t>
            </w:r>
            <w:proofErr w:type="spellEnd"/>
            <w:r w:rsidRPr="347DA7F3">
              <w:rPr>
                <w:rFonts w:ascii="Calibri" w:eastAsia="Calibri" w:hAnsi="Calibri" w:cs="Calibri"/>
                <w:sz w:val="18"/>
                <w:szCs w:val="18"/>
              </w:rPr>
              <w:t xml:space="preserve">*) or ("weight </w:t>
            </w:r>
            <w:proofErr w:type="spellStart"/>
            <w:r w:rsidRPr="347DA7F3">
              <w:rPr>
                <w:rFonts w:ascii="Calibri" w:eastAsia="Calibri" w:hAnsi="Calibri" w:cs="Calibri"/>
                <w:sz w:val="18"/>
                <w:szCs w:val="18"/>
              </w:rPr>
              <w:t>reduc</w:t>
            </w:r>
            <w:proofErr w:type="spellEnd"/>
            <w:r w:rsidRPr="347DA7F3">
              <w:rPr>
                <w:rFonts w:ascii="Calibri" w:eastAsia="Calibri" w:hAnsi="Calibri" w:cs="Calibri"/>
                <w:sz w:val="18"/>
                <w:szCs w:val="18"/>
              </w:rPr>
              <w:t xml:space="preserve">*" N8 </w:t>
            </w:r>
            <w:proofErr w:type="spellStart"/>
            <w:r w:rsidRPr="347DA7F3">
              <w:rPr>
                <w:rFonts w:ascii="Calibri" w:eastAsia="Calibri" w:hAnsi="Calibri" w:cs="Calibri"/>
                <w:sz w:val="18"/>
                <w:szCs w:val="18"/>
              </w:rPr>
              <w:t>stratif</w:t>
            </w:r>
            <w:proofErr w:type="spellEnd"/>
            <w:r w:rsidRPr="347DA7F3">
              <w:rPr>
                <w:rFonts w:ascii="Calibri" w:eastAsia="Calibri" w:hAnsi="Calibri" w:cs="Calibri"/>
                <w:sz w:val="18"/>
                <w:szCs w:val="18"/>
              </w:rPr>
              <w:t xml:space="preserve">*) or ("weight </w:t>
            </w:r>
            <w:proofErr w:type="spellStart"/>
            <w:r w:rsidRPr="347DA7F3">
              <w:rPr>
                <w:rFonts w:ascii="Calibri" w:eastAsia="Calibri" w:hAnsi="Calibri" w:cs="Calibri"/>
                <w:sz w:val="18"/>
                <w:szCs w:val="18"/>
              </w:rPr>
              <w:t>decreas</w:t>
            </w:r>
            <w:proofErr w:type="spellEnd"/>
            <w:r w:rsidRPr="347DA7F3">
              <w:rPr>
                <w:rFonts w:ascii="Calibri" w:eastAsia="Calibri" w:hAnsi="Calibri" w:cs="Calibri"/>
                <w:sz w:val="18"/>
                <w:szCs w:val="18"/>
              </w:rPr>
              <w:t xml:space="preserve">*" N8 </w:t>
            </w:r>
            <w:proofErr w:type="spellStart"/>
            <w:r w:rsidRPr="347DA7F3">
              <w:rPr>
                <w:rFonts w:ascii="Calibri" w:eastAsia="Calibri" w:hAnsi="Calibri" w:cs="Calibri"/>
                <w:sz w:val="18"/>
                <w:szCs w:val="18"/>
              </w:rPr>
              <w:t>stratif</w:t>
            </w:r>
            <w:proofErr w:type="spellEnd"/>
            <w:r w:rsidRPr="347DA7F3">
              <w:rPr>
                <w:rFonts w:ascii="Calibri" w:eastAsia="Calibri" w:hAnsi="Calibri" w:cs="Calibri"/>
                <w:sz w:val="18"/>
                <w:szCs w:val="18"/>
              </w:rPr>
              <w:t xml:space="preserve">*) or ("weight </w:t>
            </w:r>
            <w:proofErr w:type="spellStart"/>
            <w:r w:rsidRPr="347DA7F3">
              <w:rPr>
                <w:rFonts w:ascii="Calibri" w:eastAsia="Calibri" w:hAnsi="Calibri" w:cs="Calibri"/>
                <w:sz w:val="18"/>
                <w:szCs w:val="18"/>
              </w:rPr>
              <w:t>chang</w:t>
            </w:r>
            <w:proofErr w:type="spellEnd"/>
            <w:r w:rsidRPr="347DA7F3">
              <w:rPr>
                <w:rFonts w:ascii="Calibri" w:eastAsia="Calibri" w:hAnsi="Calibri" w:cs="Calibri"/>
                <w:sz w:val="18"/>
                <w:szCs w:val="18"/>
              </w:rPr>
              <w:t xml:space="preserve">*" N8 </w:t>
            </w:r>
            <w:proofErr w:type="spellStart"/>
            <w:r w:rsidRPr="347DA7F3">
              <w:rPr>
                <w:rFonts w:ascii="Calibri" w:eastAsia="Calibri" w:hAnsi="Calibri" w:cs="Calibri"/>
                <w:sz w:val="18"/>
                <w:szCs w:val="18"/>
              </w:rPr>
              <w:t>stratif</w:t>
            </w:r>
            <w:proofErr w:type="spellEnd"/>
            <w:r w:rsidRPr="347DA7F3">
              <w:rPr>
                <w:rFonts w:ascii="Calibri" w:eastAsia="Calibri" w:hAnsi="Calibri" w:cs="Calibri"/>
                <w:sz w:val="18"/>
                <w:szCs w:val="18"/>
              </w:rPr>
              <w:t>*)) )</w:t>
            </w:r>
            <w:r w:rsidRPr="347DA7F3">
              <w:rPr>
                <w:rFonts w:ascii="Calibri" w:eastAsia="Calibri" w:hAnsi="Calibri" w:cs="Calibri"/>
                <w:sz w:val="18"/>
                <w:szCs w:val="18"/>
                <w:lang w:val="en-GB"/>
              </w:rPr>
              <w:t> </w:t>
            </w:r>
          </w:p>
        </w:tc>
        <w:tc>
          <w:tcPr>
            <w:tcW w:w="1050" w:type="dxa"/>
            <w:tcBorders>
              <w:top w:val="single" w:sz="6" w:space="0" w:color="auto"/>
              <w:left w:val="single" w:sz="6" w:space="0" w:color="auto"/>
              <w:bottom w:val="single" w:sz="6" w:space="0" w:color="auto"/>
              <w:right w:val="single" w:sz="6" w:space="0" w:color="auto"/>
            </w:tcBorders>
          </w:tcPr>
          <w:p w14:paraId="48D04022" w14:textId="42EC3685"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85</w:t>
            </w:r>
            <w:r w:rsidRPr="347DA7F3">
              <w:rPr>
                <w:rFonts w:ascii="Calibri" w:eastAsia="Calibri" w:hAnsi="Calibri" w:cs="Calibri"/>
                <w:sz w:val="18"/>
                <w:szCs w:val="18"/>
                <w:lang w:val="en-GB"/>
              </w:rPr>
              <w:t> </w:t>
            </w:r>
          </w:p>
        </w:tc>
      </w:tr>
      <w:tr w:rsidR="347DA7F3" w14:paraId="1383C099" w14:textId="77777777" w:rsidTr="347DA7F3">
        <w:trPr>
          <w:trHeight w:val="165"/>
        </w:trPr>
        <w:tc>
          <w:tcPr>
            <w:tcW w:w="555" w:type="dxa"/>
            <w:tcBorders>
              <w:top w:val="single" w:sz="6" w:space="0" w:color="auto"/>
              <w:left w:val="single" w:sz="6" w:space="0" w:color="auto"/>
              <w:bottom w:val="single" w:sz="6" w:space="0" w:color="auto"/>
              <w:right w:val="single" w:sz="6" w:space="0" w:color="auto"/>
            </w:tcBorders>
          </w:tcPr>
          <w:p w14:paraId="5FFA6C86" w14:textId="0E17AE22" w:rsidR="347DA7F3" w:rsidRDefault="347DA7F3" w:rsidP="347DA7F3">
            <w:pPr>
              <w:spacing w:line="240" w:lineRule="auto"/>
              <w:rPr>
                <w:rFonts w:ascii="Calibri" w:eastAsia="Calibri" w:hAnsi="Calibri" w:cs="Calibri"/>
                <w:sz w:val="18"/>
                <w:szCs w:val="18"/>
              </w:rPr>
            </w:pPr>
            <w:r w:rsidRPr="347DA7F3">
              <w:rPr>
                <w:rFonts w:ascii="Calibri" w:eastAsia="Calibri" w:hAnsi="Calibri" w:cs="Calibri"/>
                <w:sz w:val="18"/>
                <w:szCs w:val="18"/>
              </w:rPr>
              <w:t>12</w:t>
            </w:r>
          </w:p>
        </w:tc>
        <w:tc>
          <w:tcPr>
            <w:tcW w:w="11355" w:type="dxa"/>
            <w:tcBorders>
              <w:top w:val="single" w:sz="6" w:space="0" w:color="auto"/>
              <w:left w:val="single" w:sz="6" w:space="0" w:color="auto"/>
              <w:bottom w:val="single" w:sz="6" w:space="0" w:color="auto"/>
              <w:right w:val="single" w:sz="6" w:space="0" w:color="auto"/>
            </w:tcBorders>
          </w:tcPr>
          <w:p w14:paraId="77657FEC" w14:textId="720894AD"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 xml:space="preserve">TI </w:t>
            </w:r>
            <w:proofErr w:type="gramStart"/>
            <w:r w:rsidRPr="347DA7F3">
              <w:rPr>
                <w:rFonts w:ascii="Calibri" w:eastAsia="Calibri" w:hAnsi="Calibri" w:cs="Calibri"/>
                <w:sz w:val="18"/>
                <w:szCs w:val="18"/>
              </w:rPr>
              <w:t>( (</w:t>
            </w:r>
            <w:proofErr w:type="gramEnd"/>
            <w:r w:rsidRPr="347DA7F3">
              <w:rPr>
                <w:rFonts w:ascii="Calibri" w:eastAsia="Calibri" w:hAnsi="Calibri" w:cs="Calibri"/>
                <w:sz w:val="18"/>
                <w:szCs w:val="18"/>
              </w:rPr>
              <w:t xml:space="preserve">("5" or five) N3 (decrease or </w:t>
            </w:r>
            <w:proofErr w:type="spellStart"/>
            <w:r w:rsidRPr="347DA7F3">
              <w:rPr>
                <w:rFonts w:ascii="Calibri" w:eastAsia="Calibri" w:hAnsi="Calibri" w:cs="Calibri"/>
                <w:sz w:val="18"/>
                <w:szCs w:val="18"/>
              </w:rPr>
              <w:t>reduc</w:t>
            </w:r>
            <w:proofErr w:type="spellEnd"/>
            <w:r w:rsidRPr="347DA7F3">
              <w:rPr>
                <w:rFonts w:ascii="Calibri" w:eastAsia="Calibri" w:hAnsi="Calibri" w:cs="Calibri"/>
                <w:sz w:val="18"/>
                <w:szCs w:val="18"/>
              </w:rPr>
              <w:t xml:space="preserve">* or loss) N3 weight) ) OR AB ( (("5" or five) N3 (decrease or </w:t>
            </w:r>
            <w:proofErr w:type="spellStart"/>
            <w:r w:rsidRPr="347DA7F3">
              <w:rPr>
                <w:rFonts w:ascii="Calibri" w:eastAsia="Calibri" w:hAnsi="Calibri" w:cs="Calibri"/>
                <w:sz w:val="18"/>
                <w:szCs w:val="18"/>
              </w:rPr>
              <w:t>reduc</w:t>
            </w:r>
            <w:proofErr w:type="spellEnd"/>
            <w:r w:rsidRPr="347DA7F3">
              <w:rPr>
                <w:rFonts w:ascii="Calibri" w:eastAsia="Calibri" w:hAnsi="Calibri" w:cs="Calibri"/>
                <w:sz w:val="18"/>
                <w:szCs w:val="18"/>
              </w:rPr>
              <w:t>* or loss) N3 weight) ) </w:t>
            </w:r>
            <w:r w:rsidRPr="347DA7F3">
              <w:rPr>
                <w:rFonts w:ascii="Calibri" w:eastAsia="Calibri" w:hAnsi="Calibri" w:cs="Calibri"/>
                <w:sz w:val="18"/>
                <w:szCs w:val="18"/>
                <w:lang w:val="en-GB"/>
              </w:rPr>
              <w:t> </w:t>
            </w:r>
          </w:p>
        </w:tc>
        <w:tc>
          <w:tcPr>
            <w:tcW w:w="1050" w:type="dxa"/>
            <w:tcBorders>
              <w:top w:val="single" w:sz="6" w:space="0" w:color="auto"/>
              <w:left w:val="single" w:sz="6" w:space="0" w:color="auto"/>
              <w:bottom w:val="single" w:sz="6" w:space="0" w:color="auto"/>
              <w:right w:val="single" w:sz="6" w:space="0" w:color="auto"/>
            </w:tcBorders>
          </w:tcPr>
          <w:p w14:paraId="3EFD36BB" w14:textId="789AED3C"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382</w:t>
            </w:r>
            <w:r w:rsidRPr="347DA7F3">
              <w:rPr>
                <w:rFonts w:ascii="Calibri" w:eastAsia="Calibri" w:hAnsi="Calibri" w:cs="Calibri"/>
                <w:sz w:val="18"/>
                <w:szCs w:val="18"/>
                <w:lang w:val="en-GB"/>
              </w:rPr>
              <w:t> </w:t>
            </w:r>
          </w:p>
        </w:tc>
      </w:tr>
      <w:tr w:rsidR="347DA7F3" w14:paraId="0B862A4C" w14:textId="77777777" w:rsidTr="347DA7F3">
        <w:trPr>
          <w:trHeight w:val="165"/>
        </w:trPr>
        <w:tc>
          <w:tcPr>
            <w:tcW w:w="555" w:type="dxa"/>
            <w:tcBorders>
              <w:top w:val="single" w:sz="6" w:space="0" w:color="auto"/>
              <w:left w:val="single" w:sz="6" w:space="0" w:color="auto"/>
              <w:bottom w:val="single" w:sz="6" w:space="0" w:color="auto"/>
              <w:right w:val="single" w:sz="6" w:space="0" w:color="auto"/>
            </w:tcBorders>
          </w:tcPr>
          <w:p w14:paraId="7A3AD7EC" w14:textId="4285376F" w:rsidR="347DA7F3" w:rsidRDefault="347DA7F3" w:rsidP="347DA7F3">
            <w:pPr>
              <w:spacing w:line="240" w:lineRule="auto"/>
              <w:rPr>
                <w:rFonts w:ascii="Calibri" w:eastAsia="Calibri" w:hAnsi="Calibri" w:cs="Calibri"/>
                <w:sz w:val="18"/>
                <w:szCs w:val="18"/>
              </w:rPr>
            </w:pPr>
            <w:r w:rsidRPr="347DA7F3">
              <w:rPr>
                <w:rFonts w:ascii="Calibri" w:eastAsia="Calibri" w:hAnsi="Calibri" w:cs="Calibri"/>
                <w:sz w:val="18"/>
                <w:szCs w:val="18"/>
              </w:rPr>
              <w:t>13</w:t>
            </w:r>
          </w:p>
        </w:tc>
        <w:tc>
          <w:tcPr>
            <w:tcW w:w="11355" w:type="dxa"/>
            <w:tcBorders>
              <w:top w:val="single" w:sz="6" w:space="0" w:color="auto"/>
              <w:left w:val="single" w:sz="6" w:space="0" w:color="auto"/>
              <w:bottom w:val="single" w:sz="6" w:space="0" w:color="auto"/>
              <w:right w:val="single" w:sz="6" w:space="0" w:color="auto"/>
            </w:tcBorders>
          </w:tcPr>
          <w:p w14:paraId="19269039" w14:textId="3C5E2C63"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 xml:space="preserve">TI </w:t>
            </w:r>
            <w:proofErr w:type="gramStart"/>
            <w:r w:rsidRPr="347DA7F3">
              <w:rPr>
                <w:rFonts w:ascii="Calibri" w:eastAsia="Calibri" w:hAnsi="Calibri" w:cs="Calibri"/>
                <w:sz w:val="18"/>
                <w:szCs w:val="18"/>
              </w:rPr>
              <w:t>( (</w:t>
            </w:r>
            <w:proofErr w:type="gramEnd"/>
            <w:r w:rsidRPr="347DA7F3">
              <w:rPr>
                <w:rFonts w:ascii="Calibri" w:eastAsia="Calibri" w:hAnsi="Calibri" w:cs="Calibri"/>
                <w:sz w:val="18"/>
                <w:szCs w:val="18"/>
              </w:rPr>
              <w:t xml:space="preserve">("5" or five or four or three or two or one or "4" or "3" or "2" or "1") N2 (decrease or </w:t>
            </w:r>
            <w:proofErr w:type="spellStart"/>
            <w:r w:rsidRPr="347DA7F3">
              <w:rPr>
                <w:rFonts w:ascii="Calibri" w:eastAsia="Calibri" w:hAnsi="Calibri" w:cs="Calibri"/>
                <w:sz w:val="18"/>
                <w:szCs w:val="18"/>
              </w:rPr>
              <w:t>reduc</w:t>
            </w:r>
            <w:proofErr w:type="spellEnd"/>
            <w:r w:rsidRPr="347DA7F3">
              <w:rPr>
                <w:rFonts w:ascii="Calibri" w:eastAsia="Calibri" w:hAnsi="Calibri" w:cs="Calibri"/>
                <w:sz w:val="18"/>
                <w:szCs w:val="18"/>
              </w:rPr>
              <w:t xml:space="preserve">* or loss) N3 weight) ) OR AB ( (("5" or five or four or three or two or one or "4" or "3" or "2" or "1") N2 (decrease or </w:t>
            </w:r>
            <w:proofErr w:type="spellStart"/>
            <w:r w:rsidRPr="347DA7F3">
              <w:rPr>
                <w:rFonts w:ascii="Calibri" w:eastAsia="Calibri" w:hAnsi="Calibri" w:cs="Calibri"/>
                <w:sz w:val="18"/>
                <w:szCs w:val="18"/>
              </w:rPr>
              <w:t>reduc</w:t>
            </w:r>
            <w:proofErr w:type="spellEnd"/>
            <w:r w:rsidRPr="347DA7F3">
              <w:rPr>
                <w:rFonts w:ascii="Calibri" w:eastAsia="Calibri" w:hAnsi="Calibri" w:cs="Calibri"/>
                <w:sz w:val="18"/>
                <w:szCs w:val="18"/>
              </w:rPr>
              <w:t>* or loss) N3 weight) )</w:t>
            </w:r>
            <w:r w:rsidRPr="347DA7F3">
              <w:rPr>
                <w:rFonts w:ascii="Calibri" w:eastAsia="Calibri" w:hAnsi="Calibri" w:cs="Calibri"/>
                <w:sz w:val="18"/>
                <w:szCs w:val="18"/>
                <w:lang w:val="en-GB"/>
              </w:rPr>
              <w:t> </w:t>
            </w:r>
          </w:p>
        </w:tc>
        <w:tc>
          <w:tcPr>
            <w:tcW w:w="1050" w:type="dxa"/>
            <w:tcBorders>
              <w:top w:val="single" w:sz="6" w:space="0" w:color="auto"/>
              <w:left w:val="single" w:sz="6" w:space="0" w:color="auto"/>
              <w:bottom w:val="single" w:sz="6" w:space="0" w:color="auto"/>
              <w:right w:val="single" w:sz="6" w:space="0" w:color="auto"/>
            </w:tcBorders>
          </w:tcPr>
          <w:p w14:paraId="1323497D" w14:textId="4223B7F0"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2094</w:t>
            </w:r>
            <w:r w:rsidRPr="347DA7F3">
              <w:rPr>
                <w:rFonts w:ascii="Calibri" w:eastAsia="Calibri" w:hAnsi="Calibri" w:cs="Calibri"/>
                <w:sz w:val="18"/>
                <w:szCs w:val="18"/>
                <w:lang w:val="en-GB"/>
              </w:rPr>
              <w:t> </w:t>
            </w:r>
          </w:p>
        </w:tc>
      </w:tr>
      <w:tr w:rsidR="347DA7F3" w14:paraId="4F1C81AE" w14:textId="77777777" w:rsidTr="347DA7F3">
        <w:trPr>
          <w:trHeight w:val="165"/>
        </w:trPr>
        <w:tc>
          <w:tcPr>
            <w:tcW w:w="555" w:type="dxa"/>
            <w:tcBorders>
              <w:top w:val="single" w:sz="6" w:space="0" w:color="auto"/>
              <w:left w:val="single" w:sz="6" w:space="0" w:color="auto"/>
              <w:bottom w:val="single" w:sz="6" w:space="0" w:color="auto"/>
              <w:right w:val="single" w:sz="6" w:space="0" w:color="auto"/>
            </w:tcBorders>
          </w:tcPr>
          <w:p w14:paraId="60DEC1FD" w14:textId="5F2B3634" w:rsidR="347DA7F3" w:rsidRDefault="347DA7F3" w:rsidP="347DA7F3">
            <w:pPr>
              <w:spacing w:line="240" w:lineRule="auto"/>
              <w:rPr>
                <w:rFonts w:ascii="Calibri" w:eastAsia="Calibri" w:hAnsi="Calibri" w:cs="Calibri"/>
                <w:sz w:val="18"/>
                <w:szCs w:val="18"/>
              </w:rPr>
            </w:pPr>
            <w:r w:rsidRPr="347DA7F3">
              <w:rPr>
                <w:rFonts w:ascii="Calibri" w:eastAsia="Calibri" w:hAnsi="Calibri" w:cs="Calibri"/>
                <w:sz w:val="18"/>
                <w:szCs w:val="18"/>
              </w:rPr>
              <w:t>14</w:t>
            </w:r>
          </w:p>
        </w:tc>
        <w:tc>
          <w:tcPr>
            <w:tcW w:w="11355" w:type="dxa"/>
            <w:tcBorders>
              <w:top w:val="single" w:sz="6" w:space="0" w:color="auto"/>
              <w:left w:val="single" w:sz="6" w:space="0" w:color="auto"/>
              <w:bottom w:val="single" w:sz="6" w:space="0" w:color="auto"/>
              <w:right w:val="single" w:sz="6" w:space="0" w:color="auto"/>
            </w:tcBorders>
          </w:tcPr>
          <w:p w14:paraId="5EB04AF4" w14:textId="4BD9734A"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 xml:space="preserve">TI </w:t>
            </w:r>
            <w:proofErr w:type="gramStart"/>
            <w:r w:rsidRPr="347DA7F3">
              <w:rPr>
                <w:rFonts w:ascii="Calibri" w:eastAsia="Calibri" w:hAnsi="Calibri" w:cs="Calibri"/>
                <w:sz w:val="18"/>
                <w:szCs w:val="18"/>
              </w:rPr>
              <w:t>( (</w:t>
            </w:r>
            <w:proofErr w:type="gramEnd"/>
            <w:r w:rsidRPr="347DA7F3">
              <w:rPr>
                <w:rFonts w:ascii="Calibri" w:eastAsia="Calibri" w:hAnsi="Calibri" w:cs="Calibri"/>
                <w:sz w:val="18"/>
                <w:szCs w:val="18"/>
              </w:rPr>
              <w:t xml:space="preserve">(four or three or two or one or "4" or "3" or "2" or "1") N2 ("weight loss" or "weight </w:t>
            </w:r>
            <w:proofErr w:type="spellStart"/>
            <w:r w:rsidRPr="347DA7F3">
              <w:rPr>
                <w:rFonts w:ascii="Calibri" w:eastAsia="Calibri" w:hAnsi="Calibri" w:cs="Calibri"/>
                <w:sz w:val="18"/>
                <w:szCs w:val="18"/>
              </w:rPr>
              <w:t>reduc</w:t>
            </w:r>
            <w:proofErr w:type="spellEnd"/>
            <w:r w:rsidRPr="347DA7F3">
              <w:rPr>
                <w:rFonts w:ascii="Calibri" w:eastAsia="Calibri" w:hAnsi="Calibri" w:cs="Calibri"/>
                <w:sz w:val="18"/>
                <w:szCs w:val="18"/>
              </w:rPr>
              <w:t xml:space="preserve">*" or "weight </w:t>
            </w:r>
            <w:proofErr w:type="spellStart"/>
            <w:r w:rsidRPr="347DA7F3">
              <w:rPr>
                <w:rFonts w:ascii="Calibri" w:eastAsia="Calibri" w:hAnsi="Calibri" w:cs="Calibri"/>
                <w:sz w:val="18"/>
                <w:szCs w:val="18"/>
              </w:rPr>
              <w:t>decreas</w:t>
            </w:r>
            <w:proofErr w:type="spellEnd"/>
            <w:r w:rsidRPr="347DA7F3">
              <w:rPr>
                <w:rFonts w:ascii="Calibri" w:eastAsia="Calibri" w:hAnsi="Calibri" w:cs="Calibri"/>
                <w:sz w:val="18"/>
                <w:szCs w:val="18"/>
              </w:rPr>
              <w:t xml:space="preserve">*" or "weight </w:t>
            </w:r>
            <w:proofErr w:type="spellStart"/>
            <w:r w:rsidRPr="347DA7F3">
              <w:rPr>
                <w:rFonts w:ascii="Calibri" w:eastAsia="Calibri" w:hAnsi="Calibri" w:cs="Calibri"/>
                <w:sz w:val="18"/>
                <w:szCs w:val="18"/>
              </w:rPr>
              <w:t>chang</w:t>
            </w:r>
            <w:proofErr w:type="spellEnd"/>
            <w:r w:rsidRPr="347DA7F3">
              <w:rPr>
                <w:rFonts w:ascii="Calibri" w:eastAsia="Calibri" w:hAnsi="Calibri" w:cs="Calibri"/>
                <w:sz w:val="18"/>
                <w:szCs w:val="18"/>
              </w:rPr>
              <w:t xml:space="preserve">*")) ) OR AB ( ((four or three or two or one or "4" or "3" or "2" or "1") N2 ("weight loss" or "weight </w:t>
            </w:r>
            <w:proofErr w:type="spellStart"/>
            <w:r w:rsidRPr="347DA7F3">
              <w:rPr>
                <w:rFonts w:ascii="Calibri" w:eastAsia="Calibri" w:hAnsi="Calibri" w:cs="Calibri"/>
                <w:sz w:val="18"/>
                <w:szCs w:val="18"/>
              </w:rPr>
              <w:t>reduc</w:t>
            </w:r>
            <w:proofErr w:type="spellEnd"/>
            <w:r w:rsidRPr="347DA7F3">
              <w:rPr>
                <w:rFonts w:ascii="Calibri" w:eastAsia="Calibri" w:hAnsi="Calibri" w:cs="Calibri"/>
                <w:sz w:val="18"/>
                <w:szCs w:val="18"/>
              </w:rPr>
              <w:t xml:space="preserve">*" or "weight </w:t>
            </w:r>
            <w:proofErr w:type="spellStart"/>
            <w:r w:rsidRPr="347DA7F3">
              <w:rPr>
                <w:rFonts w:ascii="Calibri" w:eastAsia="Calibri" w:hAnsi="Calibri" w:cs="Calibri"/>
                <w:sz w:val="18"/>
                <w:szCs w:val="18"/>
              </w:rPr>
              <w:t>decreas</w:t>
            </w:r>
            <w:proofErr w:type="spellEnd"/>
            <w:r w:rsidRPr="347DA7F3">
              <w:rPr>
                <w:rFonts w:ascii="Calibri" w:eastAsia="Calibri" w:hAnsi="Calibri" w:cs="Calibri"/>
                <w:sz w:val="18"/>
                <w:szCs w:val="18"/>
              </w:rPr>
              <w:t xml:space="preserve">*" or "weight </w:t>
            </w:r>
            <w:proofErr w:type="spellStart"/>
            <w:r w:rsidRPr="347DA7F3">
              <w:rPr>
                <w:rFonts w:ascii="Calibri" w:eastAsia="Calibri" w:hAnsi="Calibri" w:cs="Calibri"/>
                <w:sz w:val="18"/>
                <w:szCs w:val="18"/>
              </w:rPr>
              <w:t>chang</w:t>
            </w:r>
            <w:proofErr w:type="spellEnd"/>
            <w:r w:rsidRPr="347DA7F3">
              <w:rPr>
                <w:rFonts w:ascii="Calibri" w:eastAsia="Calibri" w:hAnsi="Calibri" w:cs="Calibri"/>
                <w:sz w:val="18"/>
                <w:szCs w:val="18"/>
              </w:rPr>
              <w:t>*")) )</w:t>
            </w:r>
            <w:r w:rsidRPr="347DA7F3">
              <w:rPr>
                <w:rFonts w:ascii="Calibri" w:eastAsia="Calibri" w:hAnsi="Calibri" w:cs="Calibri"/>
                <w:sz w:val="18"/>
                <w:szCs w:val="18"/>
                <w:lang w:val="en-GB"/>
              </w:rPr>
              <w:t> </w:t>
            </w:r>
          </w:p>
        </w:tc>
        <w:tc>
          <w:tcPr>
            <w:tcW w:w="1050" w:type="dxa"/>
            <w:tcBorders>
              <w:top w:val="single" w:sz="6" w:space="0" w:color="auto"/>
              <w:left w:val="single" w:sz="6" w:space="0" w:color="auto"/>
              <w:bottom w:val="single" w:sz="6" w:space="0" w:color="auto"/>
              <w:right w:val="single" w:sz="6" w:space="0" w:color="auto"/>
            </w:tcBorders>
          </w:tcPr>
          <w:p w14:paraId="4B106642" w14:textId="0177B727"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2209</w:t>
            </w:r>
            <w:r w:rsidRPr="347DA7F3">
              <w:rPr>
                <w:rFonts w:ascii="Calibri" w:eastAsia="Calibri" w:hAnsi="Calibri" w:cs="Calibri"/>
                <w:sz w:val="18"/>
                <w:szCs w:val="18"/>
                <w:lang w:val="en-GB"/>
              </w:rPr>
              <w:t> </w:t>
            </w:r>
          </w:p>
        </w:tc>
      </w:tr>
      <w:tr w:rsidR="347DA7F3" w14:paraId="3B1EBCFF" w14:textId="77777777" w:rsidTr="347DA7F3">
        <w:trPr>
          <w:trHeight w:val="165"/>
        </w:trPr>
        <w:tc>
          <w:tcPr>
            <w:tcW w:w="555" w:type="dxa"/>
            <w:tcBorders>
              <w:top w:val="single" w:sz="6" w:space="0" w:color="auto"/>
              <w:left w:val="single" w:sz="6" w:space="0" w:color="auto"/>
              <w:bottom w:val="single" w:sz="6" w:space="0" w:color="auto"/>
              <w:right w:val="single" w:sz="6" w:space="0" w:color="auto"/>
            </w:tcBorders>
          </w:tcPr>
          <w:p w14:paraId="397B67D8" w14:textId="1F425340" w:rsidR="347DA7F3" w:rsidRDefault="347DA7F3" w:rsidP="347DA7F3">
            <w:pPr>
              <w:spacing w:line="240" w:lineRule="auto"/>
              <w:rPr>
                <w:rFonts w:ascii="Calibri" w:eastAsia="Calibri" w:hAnsi="Calibri" w:cs="Calibri"/>
                <w:sz w:val="18"/>
                <w:szCs w:val="18"/>
              </w:rPr>
            </w:pPr>
            <w:r w:rsidRPr="347DA7F3">
              <w:rPr>
                <w:rFonts w:ascii="Calibri" w:eastAsia="Calibri" w:hAnsi="Calibri" w:cs="Calibri"/>
                <w:sz w:val="18"/>
                <w:szCs w:val="18"/>
              </w:rPr>
              <w:t>15</w:t>
            </w:r>
          </w:p>
        </w:tc>
        <w:tc>
          <w:tcPr>
            <w:tcW w:w="11355" w:type="dxa"/>
            <w:tcBorders>
              <w:top w:val="single" w:sz="6" w:space="0" w:color="auto"/>
              <w:left w:val="single" w:sz="6" w:space="0" w:color="auto"/>
              <w:bottom w:val="single" w:sz="6" w:space="0" w:color="auto"/>
              <w:right w:val="single" w:sz="6" w:space="0" w:color="auto"/>
            </w:tcBorders>
          </w:tcPr>
          <w:p w14:paraId="1101C774" w14:textId="1F733D62"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 xml:space="preserve">TI </w:t>
            </w:r>
            <w:proofErr w:type="gramStart"/>
            <w:r w:rsidRPr="347DA7F3">
              <w:rPr>
                <w:rFonts w:ascii="Calibri" w:eastAsia="Calibri" w:hAnsi="Calibri" w:cs="Calibri"/>
                <w:sz w:val="18"/>
                <w:szCs w:val="18"/>
              </w:rPr>
              <w:t>( (</w:t>
            </w:r>
            <w:proofErr w:type="gramEnd"/>
            <w:r w:rsidRPr="347DA7F3">
              <w:rPr>
                <w:rFonts w:ascii="Calibri" w:eastAsia="Calibri" w:hAnsi="Calibri" w:cs="Calibri"/>
                <w:sz w:val="18"/>
                <w:szCs w:val="18"/>
              </w:rPr>
              <w:t xml:space="preserve">(satisfactory or moderate or modest or low or less than) N2 ("weight loss" or "weight </w:t>
            </w:r>
            <w:proofErr w:type="spellStart"/>
            <w:r w:rsidRPr="347DA7F3">
              <w:rPr>
                <w:rFonts w:ascii="Calibri" w:eastAsia="Calibri" w:hAnsi="Calibri" w:cs="Calibri"/>
                <w:sz w:val="18"/>
                <w:szCs w:val="18"/>
              </w:rPr>
              <w:t>reduc</w:t>
            </w:r>
            <w:proofErr w:type="spellEnd"/>
            <w:r w:rsidRPr="347DA7F3">
              <w:rPr>
                <w:rFonts w:ascii="Calibri" w:eastAsia="Calibri" w:hAnsi="Calibri" w:cs="Calibri"/>
                <w:sz w:val="18"/>
                <w:szCs w:val="18"/>
              </w:rPr>
              <w:t xml:space="preserve">*" or "weight </w:t>
            </w:r>
            <w:proofErr w:type="spellStart"/>
            <w:r w:rsidRPr="347DA7F3">
              <w:rPr>
                <w:rFonts w:ascii="Calibri" w:eastAsia="Calibri" w:hAnsi="Calibri" w:cs="Calibri"/>
                <w:sz w:val="18"/>
                <w:szCs w:val="18"/>
              </w:rPr>
              <w:t>decreas</w:t>
            </w:r>
            <w:proofErr w:type="spellEnd"/>
            <w:r w:rsidRPr="347DA7F3">
              <w:rPr>
                <w:rFonts w:ascii="Calibri" w:eastAsia="Calibri" w:hAnsi="Calibri" w:cs="Calibri"/>
                <w:sz w:val="18"/>
                <w:szCs w:val="18"/>
              </w:rPr>
              <w:t xml:space="preserve">*")) ) OR AB ( ((satisfactory or moderate or modest or low or less than) N2 ("weight loss" or "weight </w:t>
            </w:r>
            <w:proofErr w:type="spellStart"/>
            <w:r w:rsidRPr="347DA7F3">
              <w:rPr>
                <w:rFonts w:ascii="Calibri" w:eastAsia="Calibri" w:hAnsi="Calibri" w:cs="Calibri"/>
                <w:sz w:val="18"/>
                <w:szCs w:val="18"/>
              </w:rPr>
              <w:t>reduc</w:t>
            </w:r>
            <w:proofErr w:type="spellEnd"/>
            <w:r w:rsidRPr="347DA7F3">
              <w:rPr>
                <w:rFonts w:ascii="Calibri" w:eastAsia="Calibri" w:hAnsi="Calibri" w:cs="Calibri"/>
                <w:sz w:val="18"/>
                <w:szCs w:val="18"/>
              </w:rPr>
              <w:t xml:space="preserve">*" or "weight </w:t>
            </w:r>
            <w:proofErr w:type="spellStart"/>
            <w:r w:rsidRPr="347DA7F3">
              <w:rPr>
                <w:rFonts w:ascii="Calibri" w:eastAsia="Calibri" w:hAnsi="Calibri" w:cs="Calibri"/>
                <w:sz w:val="18"/>
                <w:szCs w:val="18"/>
              </w:rPr>
              <w:t>decreas</w:t>
            </w:r>
            <w:proofErr w:type="spellEnd"/>
            <w:r w:rsidRPr="347DA7F3">
              <w:rPr>
                <w:rFonts w:ascii="Calibri" w:eastAsia="Calibri" w:hAnsi="Calibri" w:cs="Calibri"/>
                <w:sz w:val="18"/>
                <w:szCs w:val="18"/>
              </w:rPr>
              <w:t>*")) )</w:t>
            </w:r>
            <w:r w:rsidRPr="347DA7F3">
              <w:rPr>
                <w:rFonts w:ascii="Calibri" w:eastAsia="Calibri" w:hAnsi="Calibri" w:cs="Calibri"/>
                <w:sz w:val="18"/>
                <w:szCs w:val="18"/>
                <w:lang w:val="en-GB"/>
              </w:rPr>
              <w:t> </w:t>
            </w:r>
          </w:p>
        </w:tc>
        <w:tc>
          <w:tcPr>
            <w:tcW w:w="1050" w:type="dxa"/>
            <w:tcBorders>
              <w:top w:val="single" w:sz="6" w:space="0" w:color="auto"/>
              <w:left w:val="single" w:sz="6" w:space="0" w:color="auto"/>
              <w:bottom w:val="single" w:sz="6" w:space="0" w:color="auto"/>
              <w:right w:val="single" w:sz="6" w:space="0" w:color="auto"/>
            </w:tcBorders>
          </w:tcPr>
          <w:p w14:paraId="3E3EB922" w14:textId="051D3C52"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1770</w:t>
            </w:r>
            <w:r w:rsidRPr="347DA7F3">
              <w:rPr>
                <w:rFonts w:ascii="Calibri" w:eastAsia="Calibri" w:hAnsi="Calibri" w:cs="Calibri"/>
                <w:sz w:val="18"/>
                <w:szCs w:val="18"/>
                <w:lang w:val="en-GB"/>
              </w:rPr>
              <w:t> </w:t>
            </w:r>
          </w:p>
        </w:tc>
      </w:tr>
      <w:tr w:rsidR="347DA7F3" w14:paraId="57D9F548" w14:textId="77777777" w:rsidTr="347DA7F3">
        <w:trPr>
          <w:trHeight w:val="165"/>
        </w:trPr>
        <w:tc>
          <w:tcPr>
            <w:tcW w:w="555" w:type="dxa"/>
            <w:tcBorders>
              <w:top w:val="single" w:sz="6" w:space="0" w:color="auto"/>
              <w:left w:val="single" w:sz="6" w:space="0" w:color="auto"/>
              <w:bottom w:val="single" w:sz="6" w:space="0" w:color="auto"/>
              <w:right w:val="single" w:sz="6" w:space="0" w:color="auto"/>
            </w:tcBorders>
          </w:tcPr>
          <w:p w14:paraId="0D39AA49" w14:textId="163AAA2C" w:rsidR="347DA7F3" w:rsidRDefault="347DA7F3" w:rsidP="347DA7F3">
            <w:pPr>
              <w:spacing w:line="240" w:lineRule="auto"/>
              <w:rPr>
                <w:rFonts w:ascii="Calibri" w:eastAsia="Calibri" w:hAnsi="Calibri" w:cs="Calibri"/>
                <w:sz w:val="18"/>
                <w:szCs w:val="18"/>
              </w:rPr>
            </w:pPr>
            <w:r w:rsidRPr="347DA7F3">
              <w:rPr>
                <w:rFonts w:ascii="Calibri" w:eastAsia="Calibri" w:hAnsi="Calibri" w:cs="Calibri"/>
                <w:sz w:val="18"/>
                <w:szCs w:val="18"/>
              </w:rPr>
              <w:t>16</w:t>
            </w:r>
          </w:p>
        </w:tc>
        <w:tc>
          <w:tcPr>
            <w:tcW w:w="11355" w:type="dxa"/>
            <w:tcBorders>
              <w:top w:val="single" w:sz="6" w:space="0" w:color="auto"/>
              <w:left w:val="single" w:sz="6" w:space="0" w:color="auto"/>
              <w:bottom w:val="single" w:sz="6" w:space="0" w:color="auto"/>
              <w:right w:val="single" w:sz="6" w:space="0" w:color="auto"/>
            </w:tcBorders>
          </w:tcPr>
          <w:p w14:paraId="429E0537" w14:textId="3CAF311A"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S10 OR S11 OR S12 OR S13 OR S14 OR S15 </w:t>
            </w:r>
            <w:r w:rsidRPr="347DA7F3">
              <w:rPr>
                <w:rFonts w:ascii="Calibri" w:eastAsia="Calibri" w:hAnsi="Calibri" w:cs="Calibri"/>
                <w:sz w:val="18"/>
                <w:szCs w:val="18"/>
                <w:lang w:val="en-GB"/>
              </w:rPr>
              <w:t> </w:t>
            </w:r>
          </w:p>
        </w:tc>
        <w:tc>
          <w:tcPr>
            <w:tcW w:w="1050" w:type="dxa"/>
            <w:tcBorders>
              <w:top w:val="single" w:sz="6" w:space="0" w:color="auto"/>
              <w:left w:val="single" w:sz="6" w:space="0" w:color="auto"/>
              <w:bottom w:val="single" w:sz="6" w:space="0" w:color="auto"/>
              <w:right w:val="single" w:sz="6" w:space="0" w:color="auto"/>
            </w:tcBorders>
          </w:tcPr>
          <w:p w14:paraId="1834BBBD" w14:textId="71C33734"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4365</w:t>
            </w:r>
            <w:r w:rsidRPr="347DA7F3">
              <w:rPr>
                <w:rFonts w:ascii="Calibri" w:eastAsia="Calibri" w:hAnsi="Calibri" w:cs="Calibri"/>
                <w:sz w:val="18"/>
                <w:szCs w:val="18"/>
                <w:lang w:val="en-GB"/>
              </w:rPr>
              <w:t> </w:t>
            </w:r>
          </w:p>
        </w:tc>
      </w:tr>
      <w:tr w:rsidR="347DA7F3" w14:paraId="2F8A9587" w14:textId="77777777" w:rsidTr="347DA7F3">
        <w:trPr>
          <w:trHeight w:val="165"/>
        </w:trPr>
        <w:tc>
          <w:tcPr>
            <w:tcW w:w="555" w:type="dxa"/>
            <w:tcBorders>
              <w:top w:val="single" w:sz="6" w:space="0" w:color="auto"/>
              <w:left w:val="single" w:sz="6" w:space="0" w:color="auto"/>
              <w:bottom w:val="single" w:sz="6" w:space="0" w:color="auto"/>
              <w:right w:val="single" w:sz="6" w:space="0" w:color="auto"/>
            </w:tcBorders>
          </w:tcPr>
          <w:p w14:paraId="467615AF" w14:textId="0EDEBAAB" w:rsidR="347DA7F3" w:rsidRDefault="347DA7F3" w:rsidP="347DA7F3">
            <w:pPr>
              <w:spacing w:line="240" w:lineRule="auto"/>
              <w:rPr>
                <w:rFonts w:ascii="Calibri" w:eastAsia="Calibri" w:hAnsi="Calibri" w:cs="Calibri"/>
                <w:sz w:val="18"/>
                <w:szCs w:val="18"/>
              </w:rPr>
            </w:pPr>
            <w:r w:rsidRPr="347DA7F3">
              <w:rPr>
                <w:rFonts w:ascii="Calibri" w:eastAsia="Calibri" w:hAnsi="Calibri" w:cs="Calibri"/>
                <w:sz w:val="18"/>
                <w:szCs w:val="18"/>
              </w:rPr>
              <w:t>17</w:t>
            </w:r>
          </w:p>
        </w:tc>
        <w:tc>
          <w:tcPr>
            <w:tcW w:w="11355" w:type="dxa"/>
            <w:tcBorders>
              <w:top w:val="single" w:sz="6" w:space="0" w:color="auto"/>
              <w:left w:val="single" w:sz="6" w:space="0" w:color="auto"/>
              <w:bottom w:val="single" w:sz="6" w:space="0" w:color="auto"/>
              <w:right w:val="single" w:sz="6" w:space="0" w:color="auto"/>
            </w:tcBorders>
          </w:tcPr>
          <w:p w14:paraId="24127EDF" w14:textId="369EADCE"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 xml:space="preserve">TI effect? Or impact? or benefit? or improvement? or improve? or relations* or </w:t>
            </w:r>
            <w:proofErr w:type="spellStart"/>
            <w:r w:rsidRPr="347DA7F3">
              <w:rPr>
                <w:rFonts w:ascii="Calibri" w:eastAsia="Calibri" w:hAnsi="Calibri" w:cs="Calibri"/>
                <w:sz w:val="18"/>
                <w:szCs w:val="18"/>
              </w:rPr>
              <w:t>associat</w:t>
            </w:r>
            <w:proofErr w:type="spellEnd"/>
            <w:r w:rsidRPr="347DA7F3">
              <w:rPr>
                <w:rFonts w:ascii="Calibri" w:eastAsia="Calibri" w:hAnsi="Calibri" w:cs="Calibri"/>
                <w:sz w:val="18"/>
                <w:szCs w:val="18"/>
              </w:rPr>
              <w:t>* or risk or risks </w:t>
            </w:r>
            <w:r w:rsidRPr="347DA7F3">
              <w:rPr>
                <w:rFonts w:ascii="Calibri" w:eastAsia="Calibri" w:hAnsi="Calibri" w:cs="Calibri"/>
                <w:sz w:val="18"/>
                <w:szCs w:val="18"/>
                <w:lang w:val="en-GB"/>
              </w:rPr>
              <w:t> </w:t>
            </w:r>
          </w:p>
        </w:tc>
        <w:tc>
          <w:tcPr>
            <w:tcW w:w="1050" w:type="dxa"/>
            <w:tcBorders>
              <w:top w:val="single" w:sz="6" w:space="0" w:color="auto"/>
              <w:left w:val="single" w:sz="6" w:space="0" w:color="auto"/>
              <w:bottom w:val="single" w:sz="6" w:space="0" w:color="auto"/>
              <w:right w:val="single" w:sz="6" w:space="0" w:color="auto"/>
            </w:tcBorders>
          </w:tcPr>
          <w:p w14:paraId="0B81BF44" w14:textId="4F42C3C3"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1151451</w:t>
            </w:r>
            <w:r w:rsidRPr="347DA7F3">
              <w:rPr>
                <w:rFonts w:ascii="Calibri" w:eastAsia="Calibri" w:hAnsi="Calibri" w:cs="Calibri"/>
                <w:sz w:val="18"/>
                <w:szCs w:val="18"/>
                <w:lang w:val="en-GB"/>
              </w:rPr>
              <w:t> </w:t>
            </w:r>
          </w:p>
        </w:tc>
      </w:tr>
      <w:tr w:rsidR="347DA7F3" w14:paraId="15044EDB" w14:textId="77777777" w:rsidTr="347DA7F3">
        <w:trPr>
          <w:trHeight w:val="165"/>
        </w:trPr>
        <w:tc>
          <w:tcPr>
            <w:tcW w:w="555" w:type="dxa"/>
            <w:tcBorders>
              <w:top w:val="single" w:sz="6" w:space="0" w:color="auto"/>
              <w:left w:val="single" w:sz="6" w:space="0" w:color="auto"/>
              <w:bottom w:val="single" w:sz="6" w:space="0" w:color="auto"/>
              <w:right w:val="single" w:sz="6" w:space="0" w:color="auto"/>
            </w:tcBorders>
          </w:tcPr>
          <w:p w14:paraId="23D2D561" w14:textId="49EFFFA2" w:rsidR="347DA7F3" w:rsidRDefault="347DA7F3" w:rsidP="347DA7F3">
            <w:pPr>
              <w:spacing w:line="240" w:lineRule="auto"/>
              <w:rPr>
                <w:rFonts w:ascii="Calibri" w:eastAsia="Calibri" w:hAnsi="Calibri" w:cs="Calibri"/>
                <w:sz w:val="18"/>
                <w:szCs w:val="18"/>
              </w:rPr>
            </w:pPr>
            <w:r w:rsidRPr="347DA7F3">
              <w:rPr>
                <w:rFonts w:ascii="Calibri" w:eastAsia="Calibri" w:hAnsi="Calibri" w:cs="Calibri"/>
                <w:sz w:val="18"/>
                <w:szCs w:val="18"/>
                <w:lang w:val="en-GB"/>
              </w:rPr>
              <w:t>18</w:t>
            </w:r>
          </w:p>
        </w:tc>
        <w:tc>
          <w:tcPr>
            <w:tcW w:w="11355" w:type="dxa"/>
            <w:tcBorders>
              <w:top w:val="single" w:sz="6" w:space="0" w:color="auto"/>
              <w:left w:val="single" w:sz="6" w:space="0" w:color="auto"/>
              <w:bottom w:val="single" w:sz="6" w:space="0" w:color="auto"/>
              <w:right w:val="single" w:sz="6" w:space="0" w:color="auto"/>
            </w:tcBorders>
          </w:tcPr>
          <w:p w14:paraId="5B2BEEF1" w14:textId="09FA39B1" w:rsidR="347DA7F3" w:rsidRDefault="347DA7F3" w:rsidP="347DA7F3">
            <w:pPr>
              <w:spacing w:beforeAutospacing="1" w:afterAutospacing="1" w:line="240" w:lineRule="auto"/>
              <w:rPr>
                <w:rFonts w:ascii="Calibri" w:eastAsia="Calibri" w:hAnsi="Calibri" w:cs="Calibri"/>
                <w:sz w:val="18"/>
                <w:szCs w:val="18"/>
              </w:rPr>
            </w:pPr>
            <w:r w:rsidRPr="347DA7F3">
              <w:rPr>
                <w:rFonts w:ascii="Calibri" w:eastAsia="Calibri" w:hAnsi="Calibri" w:cs="Calibri"/>
                <w:sz w:val="18"/>
                <w:szCs w:val="18"/>
                <w:lang w:val="en-GB"/>
              </w:rPr>
              <w:t xml:space="preserve">TI ( ("risk factor*" or (risk </w:t>
            </w:r>
            <w:proofErr w:type="spellStart"/>
            <w:r w:rsidRPr="347DA7F3">
              <w:rPr>
                <w:rFonts w:ascii="Calibri" w:eastAsia="Calibri" w:hAnsi="Calibri" w:cs="Calibri"/>
                <w:sz w:val="18"/>
                <w:szCs w:val="18"/>
                <w:lang w:val="en-GB"/>
              </w:rPr>
              <w:t>adj</w:t>
            </w:r>
            <w:proofErr w:type="spellEnd"/>
            <w:r w:rsidRPr="347DA7F3">
              <w:rPr>
                <w:rFonts w:ascii="Calibri" w:eastAsia="Calibri" w:hAnsi="Calibri" w:cs="Calibri"/>
                <w:sz w:val="18"/>
                <w:szCs w:val="18"/>
                <w:lang w:val="en-GB"/>
              </w:rPr>
              <w:t xml:space="preserve"> predict*) or correlation* or biomarker* or causality or associate* or "predisposing factors" or "enabling factors" or "precipitating factors" or "reinforcing factors" or "patient reported outcome*" or prognosis* or prognostic* or mortality) ) OR AB ( ("risk factor*" or (risk </w:t>
            </w:r>
            <w:proofErr w:type="spellStart"/>
            <w:r w:rsidRPr="347DA7F3">
              <w:rPr>
                <w:rFonts w:ascii="Calibri" w:eastAsia="Calibri" w:hAnsi="Calibri" w:cs="Calibri"/>
                <w:sz w:val="18"/>
                <w:szCs w:val="18"/>
                <w:lang w:val="en-GB"/>
              </w:rPr>
              <w:t>adj</w:t>
            </w:r>
            <w:proofErr w:type="spellEnd"/>
            <w:r w:rsidRPr="347DA7F3">
              <w:rPr>
                <w:rFonts w:ascii="Calibri" w:eastAsia="Calibri" w:hAnsi="Calibri" w:cs="Calibri"/>
                <w:sz w:val="18"/>
                <w:szCs w:val="18"/>
                <w:lang w:val="en-GB"/>
              </w:rPr>
              <w:t xml:space="preserve"> predict*) or correlation* or biomarker* or causality or associate* or "predisposing factors" or "enabling factors" or "precipitating factors" or "reinforcing factors" or "patient reported outcome*" or prognosis* or prognostic* or mortality) ) </w:t>
            </w:r>
          </w:p>
        </w:tc>
        <w:tc>
          <w:tcPr>
            <w:tcW w:w="1050" w:type="dxa"/>
            <w:tcBorders>
              <w:top w:val="single" w:sz="6" w:space="0" w:color="auto"/>
              <w:left w:val="single" w:sz="6" w:space="0" w:color="auto"/>
              <w:bottom w:val="single" w:sz="6" w:space="0" w:color="auto"/>
              <w:right w:val="single" w:sz="6" w:space="0" w:color="auto"/>
            </w:tcBorders>
          </w:tcPr>
          <w:p w14:paraId="2B019950" w14:textId="3E33C020"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1511946</w:t>
            </w:r>
            <w:r w:rsidRPr="347DA7F3">
              <w:rPr>
                <w:rFonts w:ascii="Calibri" w:eastAsia="Calibri" w:hAnsi="Calibri" w:cs="Calibri"/>
                <w:sz w:val="18"/>
                <w:szCs w:val="18"/>
                <w:lang w:val="en-GB"/>
              </w:rPr>
              <w:t> </w:t>
            </w:r>
          </w:p>
        </w:tc>
      </w:tr>
      <w:tr w:rsidR="347DA7F3" w14:paraId="2203D031" w14:textId="77777777" w:rsidTr="347DA7F3">
        <w:trPr>
          <w:trHeight w:val="165"/>
        </w:trPr>
        <w:tc>
          <w:tcPr>
            <w:tcW w:w="555" w:type="dxa"/>
            <w:tcBorders>
              <w:top w:val="single" w:sz="6" w:space="0" w:color="auto"/>
              <w:left w:val="single" w:sz="6" w:space="0" w:color="auto"/>
              <w:bottom w:val="single" w:sz="6" w:space="0" w:color="auto"/>
              <w:right w:val="single" w:sz="6" w:space="0" w:color="auto"/>
            </w:tcBorders>
          </w:tcPr>
          <w:p w14:paraId="5CFB9738" w14:textId="289A777C" w:rsidR="347DA7F3" w:rsidRDefault="347DA7F3" w:rsidP="347DA7F3">
            <w:pPr>
              <w:spacing w:line="240" w:lineRule="auto"/>
              <w:rPr>
                <w:rFonts w:ascii="Calibri" w:eastAsia="Calibri" w:hAnsi="Calibri" w:cs="Calibri"/>
                <w:sz w:val="18"/>
                <w:szCs w:val="18"/>
              </w:rPr>
            </w:pPr>
            <w:r w:rsidRPr="347DA7F3">
              <w:rPr>
                <w:rFonts w:ascii="Calibri" w:eastAsia="Calibri" w:hAnsi="Calibri" w:cs="Calibri"/>
                <w:sz w:val="18"/>
                <w:szCs w:val="18"/>
                <w:lang w:val="en-GB"/>
              </w:rPr>
              <w:t>19</w:t>
            </w:r>
          </w:p>
        </w:tc>
        <w:tc>
          <w:tcPr>
            <w:tcW w:w="11355" w:type="dxa"/>
            <w:tcBorders>
              <w:top w:val="single" w:sz="6" w:space="0" w:color="auto"/>
              <w:left w:val="single" w:sz="6" w:space="0" w:color="auto"/>
              <w:bottom w:val="single" w:sz="6" w:space="0" w:color="auto"/>
              <w:right w:val="single" w:sz="6" w:space="0" w:color="auto"/>
            </w:tcBorders>
          </w:tcPr>
          <w:p w14:paraId="747C62C0" w14:textId="212EFBC9" w:rsidR="347DA7F3" w:rsidRDefault="347DA7F3" w:rsidP="347DA7F3">
            <w:pPr>
              <w:spacing w:beforeAutospacing="1" w:afterAutospacing="1" w:line="240" w:lineRule="auto"/>
              <w:rPr>
                <w:rFonts w:ascii="Calibri" w:eastAsia="Calibri" w:hAnsi="Calibri" w:cs="Calibri"/>
                <w:sz w:val="18"/>
                <w:szCs w:val="18"/>
              </w:rPr>
            </w:pPr>
            <w:r w:rsidRPr="347DA7F3">
              <w:rPr>
                <w:rFonts w:ascii="Calibri" w:eastAsia="Calibri" w:hAnsi="Calibri" w:cs="Calibri"/>
                <w:sz w:val="18"/>
                <w:szCs w:val="18"/>
                <w:lang w:val="en-GB"/>
              </w:rPr>
              <w:t>S17 OR S18 </w:t>
            </w:r>
          </w:p>
        </w:tc>
        <w:tc>
          <w:tcPr>
            <w:tcW w:w="1050" w:type="dxa"/>
            <w:tcBorders>
              <w:top w:val="single" w:sz="6" w:space="0" w:color="auto"/>
              <w:left w:val="single" w:sz="6" w:space="0" w:color="auto"/>
              <w:bottom w:val="single" w:sz="6" w:space="0" w:color="auto"/>
              <w:right w:val="single" w:sz="6" w:space="0" w:color="auto"/>
            </w:tcBorders>
          </w:tcPr>
          <w:p w14:paraId="10CA5324" w14:textId="3FB06B3F"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2185732</w:t>
            </w:r>
            <w:r w:rsidRPr="347DA7F3">
              <w:rPr>
                <w:rFonts w:ascii="Calibri" w:eastAsia="Calibri" w:hAnsi="Calibri" w:cs="Calibri"/>
                <w:sz w:val="18"/>
                <w:szCs w:val="18"/>
                <w:lang w:val="en-GB"/>
              </w:rPr>
              <w:t> </w:t>
            </w:r>
          </w:p>
        </w:tc>
      </w:tr>
      <w:tr w:rsidR="347DA7F3" w14:paraId="11C5034E" w14:textId="77777777" w:rsidTr="347DA7F3">
        <w:trPr>
          <w:trHeight w:val="165"/>
        </w:trPr>
        <w:tc>
          <w:tcPr>
            <w:tcW w:w="555" w:type="dxa"/>
            <w:tcBorders>
              <w:top w:val="single" w:sz="6" w:space="0" w:color="auto"/>
              <w:left w:val="single" w:sz="6" w:space="0" w:color="auto"/>
              <w:bottom w:val="single" w:sz="6" w:space="0" w:color="auto"/>
              <w:right w:val="single" w:sz="6" w:space="0" w:color="auto"/>
            </w:tcBorders>
          </w:tcPr>
          <w:p w14:paraId="70E34B64" w14:textId="10724985" w:rsidR="347DA7F3" w:rsidRDefault="347DA7F3" w:rsidP="347DA7F3">
            <w:pPr>
              <w:spacing w:line="240" w:lineRule="auto"/>
              <w:rPr>
                <w:rFonts w:ascii="Calibri" w:eastAsia="Calibri" w:hAnsi="Calibri" w:cs="Calibri"/>
                <w:sz w:val="18"/>
                <w:szCs w:val="18"/>
              </w:rPr>
            </w:pPr>
            <w:r w:rsidRPr="347DA7F3">
              <w:rPr>
                <w:rFonts w:ascii="Calibri" w:eastAsia="Calibri" w:hAnsi="Calibri" w:cs="Calibri"/>
                <w:sz w:val="18"/>
                <w:szCs w:val="18"/>
                <w:lang w:val="en-GB"/>
              </w:rPr>
              <w:t>20</w:t>
            </w:r>
          </w:p>
        </w:tc>
        <w:tc>
          <w:tcPr>
            <w:tcW w:w="11355" w:type="dxa"/>
            <w:tcBorders>
              <w:top w:val="single" w:sz="6" w:space="0" w:color="auto"/>
              <w:left w:val="single" w:sz="6" w:space="0" w:color="auto"/>
              <w:bottom w:val="single" w:sz="6" w:space="0" w:color="auto"/>
              <w:right w:val="single" w:sz="6" w:space="0" w:color="auto"/>
            </w:tcBorders>
          </w:tcPr>
          <w:p w14:paraId="3CBD6DC7" w14:textId="05F944FF" w:rsidR="347DA7F3" w:rsidRDefault="347DA7F3" w:rsidP="347DA7F3">
            <w:pPr>
              <w:spacing w:beforeAutospacing="1" w:afterAutospacing="1" w:line="240" w:lineRule="auto"/>
              <w:rPr>
                <w:rFonts w:ascii="Calibri" w:eastAsia="Calibri" w:hAnsi="Calibri" w:cs="Calibri"/>
                <w:sz w:val="18"/>
                <w:szCs w:val="18"/>
              </w:rPr>
            </w:pPr>
            <w:r w:rsidRPr="347DA7F3">
              <w:rPr>
                <w:rFonts w:ascii="Calibri" w:eastAsia="Calibri" w:hAnsi="Calibri" w:cs="Calibri"/>
                <w:sz w:val="18"/>
                <w:szCs w:val="18"/>
                <w:lang w:val="en-GB"/>
              </w:rPr>
              <w:t>S9 AND S16 AND S19  </w:t>
            </w:r>
          </w:p>
        </w:tc>
        <w:tc>
          <w:tcPr>
            <w:tcW w:w="1050" w:type="dxa"/>
            <w:tcBorders>
              <w:top w:val="single" w:sz="6" w:space="0" w:color="auto"/>
              <w:left w:val="single" w:sz="6" w:space="0" w:color="auto"/>
              <w:bottom w:val="single" w:sz="6" w:space="0" w:color="auto"/>
              <w:right w:val="single" w:sz="6" w:space="0" w:color="auto"/>
            </w:tcBorders>
          </w:tcPr>
          <w:p w14:paraId="5F7C9FEE" w14:textId="3DD3C6EE"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1485</w:t>
            </w:r>
            <w:r w:rsidRPr="347DA7F3">
              <w:rPr>
                <w:rFonts w:ascii="Calibri" w:eastAsia="Calibri" w:hAnsi="Calibri" w:cs="Calibri"/>
                <w:sz w:val="18"/>
                <w:szCs w:val="18"/>
                <w:lang w:val="en-GB"/>
              </w:rPr>
              <w:t> </w:t>
            </w:r>
          </w:p>
        </w:tc>
      </w:tr>
      <w:tr w:rsidR="347DA7F3" w14:paraId="3A81FC13" w14:textId="77777777" w:rsidTr="347DA7F3">
        <w:trPr>
          <w:trHeight w:val="165"/>
        </w:trPr>
        <w:tc>
          <w:tcPr>
            <w:tcW w:w="555" w:type="dxa"/>
            <w:tcBorders>
              <w:top w:val="single" w:sz="6" w:space="0" w:color="auto"/>
              <w:left w:val="single" w:sz="6" w:space="0" w:color="auto"/>
              <w:bottom w:val="single" w:sz="6" w:space="0" w:color="auto"/>
              <w:right w:val="single" w:sz="6" w:space="0" w:color="auto"/>
            </w:tcBorders>
          </w:tcPr>
          <w:p w14:paraId="26E5FECB" w14:textId="5BF0F96F" w:rsidR="347DA7F3" w:rsidRDefault="347DA7F3" w:rsidP="347DA7F3">
            <w:pPr>
              <w:spacing w:line="240" w:lineRule="auto"/>
              <w:rPr>
                <w:rFonts w:ascii="Calibri" w:eastAsia="Calibri" w:hAnsi="Calibri" w:cs="Calibri"/>
                <w:sz w:val="18"/>
                <w:szCs w:val="18"/>
              </w:rPr>
            </w:pPr>
            <w:r w:rsidRPr="347DA7F3">
              <w:rPr>
                <w:rFonts w:ascii="Calibri" w:eastAsia="Calibri" w:hAnsi="Calibri" w:cs="Calibri"/>
                <w:sz w:val="18"/>
                <w:szCs w:val="18"/>
              </w:rPr>
              <w:t>21</w:t>
            </w:r>
          </w:p>
        </w:tc>
        <w:tc>
          <w:tcPr>
            <w:tcW w:w="11355" w:type="dxa"/>
            <w:tcBorders>
              <w:top w:val="single" w:sz="6" w:space="0" w:color="auto"/>
              <w:left w:val="single" w:sz="6" w:space="0" w:color="auto"/>
              <w:bottom w:val="single" w:sz="6" w:space="0" w:color="auto"/>
              <w:right w:val="single" w:sz="6" w:space="0" w:color="auto"/>
            </w:tcBorders>
          </w:tcPr>
          <w:p w14:paraId="742940FD" w14:textId="794466AF" w:rsidR="347DA7F3" w:rsidRDefault="347DA7F3" w:rsidP="347DA7F3">
            <w:pPr>
              <w:spacing w:beforeAutospacing="1" w:afterAutospacing="1" w:line="240" w:lineRule="auto"/>
              <w:rPr>
                <w:rFonts w:ascii="Calibri" w:eastAsia="Calibri" w:hAnsi="Calibri" w:cs="Calibri"/>
                <w:sz w:val="18"/>
                <w:szCs w:val="18"/>
              </w:rPr>
            </w:pPr>
            <w:r w:rsidRPr="347DA7F3">
              <w:rPr>
                <w:rFonts w:ascii="Calibri" w:eastAsia="Calibri" w:hAnsi="Calibri" w:cs="Calibri"/>
                <w:sz w:val="18"/>
                <w:szCs w:val="18"/>
                <w:lang w:val="en-GB"/>
              </w:rPr>
              <w:t>S20 NOT S3  </w:t>
            </w:r>
          </w:p>
        </w:tc>
        <w:tc>
          <w:tcPr>
            <w:tcW w:w="1050" w:type="dxa"/>
            <w:tcBorders>
              <w:top w:val="single" w:sz="6" w:space="0" w:color="auto"/>
              <w:left w:val="single" w:sz="6" w:space="0" w:color="auto"/>
              <w:bottom w:val="single" w:sz="6" w:space="0" w:color="auto"/>
              <w:right w:val="single" w:sz="6" w:space="0" w:color="auto"/>
            </w:tcBorders>
          </w:tcPr>
          <w:p w14:paraId="570C69B2" w14:textId="46016ACD"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1478</w:t>
            </w:r>
            <w:r w:rsidRPr="347DA7F3">
              <w:rPr>
                <w:rFonts w:ascii="Calibri" w:eastAsia="Calibri" w:hAnsi="Calibri" w:cs="Calibri"/>
                <w:sz w:val="18"/>
                <w:szCs w:val="18"/>
                <w:lang w:val="en-GB"/>
              </w:rPr>
              <w:t> </w:t>
            </w:r>
          </w:p>
        </w:tc>
      </w:tr>
      <w:tr w:rsidR="347DA7F3" w14:paraId="3A74D922" w14:textId="77777777" w:rsidTr="347DA7F3">
        <w:trPr>
          <w:trHeight w:val="165"/>
        </w:trPr>
        <w:tc>
          <w:tcPr>
            <w:tcW w:w="555" w:type="dxa"/>
            <w:tcBorders>
              <w:top w:val="single" w:sz="6" w:space="0" w:color="auto"/>
              <w:left w:val="single" w:sz="6" w:space="0" w:color="auto"/>
              <w:bottom w:val="single" w:sz="6" w:space="0" w:color="auto"/>
              <w:right w:val="single" w:sz="6" w:space="0" w:color="auto"/>
            </w:tcBorders>
          </w:tcPr>
          <w:p w14:paraId="6DB6A8CD" w14:textId="26BF4348" w:rsidR="347DA7F3" w:rsidRDefault="347DA7F3" w:rsidP="347DA7F3">
            <w:pPr>
              <w:spacing w:line="240" w:lineRule="auto"/>
              <w:rPr>
                <w:rFonts w:ascii="Calibri" w:eastAsia="Calibri" w:hAnsi="Calibri" w:cs="Calibri"/>
                <w:sz w:val="18"/>
                <w:szCs w:val="18"/>
              </w:rPr>
            </w:pPr>
            <w:r w:rsidRPr="347DA7F3">
              <w:rPr>
                <w:rFonts w:ascii="Calibri" w:eastAsia="Calibri" w:hAnsi="Calibri" w:cs="Calibri"/>
                <w:sz w:val="18"/>
                <w:szCs w:val="18"/>
              </w:rPr>
              <w:t>22</w:t>
            </w:r>
          </w:p>
        </w:tc>
        <w:tc>
          <w:tcPr>
            <w:tcW w:w="11355" w:type="dxa"/>
            <w:tcBorders>
              <w:top w:val="single" w:sz="6" w:space="0" w:color="auto"/>
              <w:left w:val="single" w:sz="6" w:space="0" w:color="auto"/>
              <w:bottom w:val="single" w:sz="6" w:space="0" w:color="auto"/>
              <w:right w:val="single" w:sz="6" w:space="0" w:color="auto"/>
            </w:tcBorders>
          </w:tcPr>
          <w:p w14:paraId="6B26BF48" w14:textId="2ACFB890" w:rsidR="347DA7F3" w:rsidRDefault="347DA7F3" w:rsidP="347DA7F3">
            <w:pPr>
              <w:spacing w:beforeAutospacing="1" w:afterAutospacing="1" w:line="240" w:lineRule="auto"/>
              <w:rPr>
                <w:rFonts w:ascii="Calibri" w:eastAsia="Calibri" w:hAnsi="Calibri" w:cs="Calibri"/>
                <w:sz w:val="18"/>
                <w:szCs w:val="18"/>
              </w:rPr>
            </w:pPr>
            <w:r w:rsidRPr="347DA7F3">
              <w:rPr>
                <w:rFonts w:ascii="Calibri" w:eastAsia="Calibri" w:hAnsi="Calibri" w:cs="Calibri"/>
                <w:sz w:val="18"/>
                <w:szCs w:val="18"/>
                <w:lang w:val="en-GB"/>
              </w:rPr>
              <w:t>TI ("bariatric surgery" or "gastric sleeve" or "gastric bypass") </w:t>
            </w:r>
          </w:p>
        </w:tc>
        <w:tc>
          <w:tcPr>
            <w:tcW w:w="1050" w:type="dxa"/>
            <w:tcBorders>
              <w:top w:val="single" w:sz="6" w:space="0" w:color="auto"/>
              <w:left w:val="single" w:sz="6" w:space="0" w:color="auto"/>
              <w:bottom w:val="single" w:sz="6" w:space="0" w:color="auto"/>
              <w:right w:val="single" w:sz="6" w:space="0" w:color="auto"/>
            </w:tcBorders>
          </w:tcPr>
          <w:p w14:paraId="077371E7" w14:textId="4CD843AD"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6243</w:t>
            </w:r>
            <w:r w:rsidRPr="347DA7F3">
              <w:rPr>
                <w:rFonts w:ascii="Calibri" w:eastAsia="Calibri" w:hAnsi="Calibri" w:cs="Calibri"/>
                <w:sz w:val="18"/>
                <w:szCs w:val="18"/>
                <w:lang w:val="en-GB"/>
              </w:rPr>
              <w:t> </w:t>
            </w:r>
          </w:p>
        </w:tc>
      </w:tr>
      <w:tr w:rsidR="347DA7F3" w14:paraId="00CD8A01" w14:textId="77777777" w:rsidTr="347DA7F3">
        <w:trPr>
          <w:trHeight w:val="165"/>
        </w:trPr>
        <w:tc>
          <w:tcPr>
            <w:tcW w:w="555" w:type="dxa"/>
            <w:tcBorders>
              <w:top w:val="single" w:sz="6" w:space="0" w:color="auto"/>
              <w:left w:val="single" w:sz="6" w:space="0" w:color="auto"/>
              <w:bottom w:val="single" w:sz="6" w:space="0" w:color="auto"/>
              <w:right w:val="single" w:sz="6" w:space="0" w:color="auto"/>
            </w:tcBorders>
          </w:tcPr>
          <w:p w14:paraId="727B66A5" w14:textId="0A3FF2BA" w:rsidR="347DA7F3" w:rsidRDefault="347DA7F3" w:rsidP="347DA7F3">
            <w:pPr>
              <w:spacing w:line="240" w:lineRule="auto"/>
              <w:rPr>
                <w:rFonts w:ascii="Calibri" w:eastAsia="Calibri" w:hAnsi="Calibri" w:cs="Calibri"/>
                <w:sz w:val="18"/>
                <w:szCs w:val="18"/>
              </w:rPr>
            </w:pPr>
            <w:r w:rsidRPr="347DA7F3">
              <w:rPr>
                <w:rFonts w:ascii="Calibri" w:eastAsia="Calibri" w:hAnsi="Calibri" w:cs="Calibri"/>
                <w:sz w:val="18"/>
                <w:szCs w:val="18"/>
              </w:rPr>
              <w:t>23</w:t>
            </w:r>
          </w:p>
        </w:tc>
        <w:tc>
          <w:tcPr>
            <w:tcW w:w="11355" w:type="dxa"/>
            <w:tcBorders>
              <w:top w:val="single" w:sz="6" w:space="0" w:color="auto"/>
              <w:left w:val="single" w:sz="6" w:space="0" w:color="auto"/>
              <w:bottom w:val="single" w:sz="6" w:space="0" w:color="auto"/>
              <w:right w:val="single" w:sz="6" w:space="0" w:color="auto"/>
            </w:tcBorders>
          </w:tcPr>
          <w:p w14:paraId="4998F03B" w14:textId="19950C9A" w:rsidR="347DA7F3" w:rsidRDefault="347DA7F3" w:rsidP="347DA7F3">
            <w:pPr>
              <w:spacing w:beforeAutospacing="1" w:afterAutospacing="1" w:line="240" w:lineRule="auto"/>
              <w:rPr>
                <w:rFonts w:ascii="Calibri" w:eastAsia="Calibri" w:hAnsi="Calibri" w:cs="Calibri"/>
                <w:sz w:val="18"/>
                <w:szCs w:val="18"/>
              </w:rPr>
            </w:pPr>
            <w:r w:rsidRPr="347DA7F3">
              <w:rPr>
                <w:rFonts w:ascii="Calibri" w:eastAsia="Calibri" w:hAnsi="Calibri" w:cs="Calibri"/>
                <w:sz w:val="18"/>
                <w:szCs w:val="18"/>
                <w:lang w:val="en-GB"/>
              </w:rPr>
              <w:t>S21 NOT S22  </w:t>
            </w:r>
          </w:p>
        </w:tc>
        <w:tc>
          <w:tcPr>
            <w:tcW w:w="1050" w:type="dxa"/>
            <w:tcBorders>
              <w:top w:val="single" w:sz="6" w:space="0" w:color="auto"/>
              <w:left w:val="single" w:sz="6" w:space="0" w:color="auto"/>
              <w:bottom w:val="single" w:sz="6" w:space="0" w:color="auto"/>
              <w:right w:val="single" w:sz="6" w:space="0" w:color="auto"/>
            </w:tcBorders>
          </w:tcPr>
          <w:p w14:paraId="2A4BBF2A" w14:textId="13E4117E"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1411</w:t>
            </w:r>
            <w:r w:rsidRPr="347DA7F3">
              <w:rPr>
                <w:rFonts w:ascii="Calibri" w:eastAsia="Calibri" w:hAnsi="Calibri" w:cs="Calibri"/>
                <w:sz w:val="18"/>
                <w:szCs w:val="18"/>
                <w:lang w:val="en-GB"/>
              </w:rPr>
              <w:t> </w:t>
            </w:r>
          </w:p>
        </w:tc>
      </w:tr>
      <w:tr w:rsidR="347DA7F3" w14:paraId="3FC71C0B" w14:textId="77777777" w:rsidTr="347DA7F3">
        <w:trPr>
          <w:trHeight w:val="165"/>
        </w:trPr>
        <w:tc>
          <w:tcPr>
            <w:tcW w:w="555" w:type="dxa"/>
            <w:tcBorders>
              <w:top w:val="single" w:sz="6" w:space="0" w:color="auto"/>
              <w:left w:val="single" w:sz="6" w:space="0" w:color="auto"/>
              <w:bottom w:val="single" w:sz="6" w:space="0" w:color="auto"/>
              <w:right w:val="single" w:sz="6" w:space="0" w:color="auto"/>
            </w:tcBorders>
          </w:tcPr>
          <w:p w14:paraId="237BB048" w14:textId="5A6D47E1" w:rsidR="347DA7F3" w:rsidRDefault="347DA7F3" w:rsidP="347DA7F3">
            <w:pPr>
              <w:spacing w:line="240" w:lineRule="auto"/>
              <w:rPr>
                <w:rFonts w:ascii="Calibri" w:eastAsia="Calibri" w:hAnsi="Calibri" w:cs="Calibri"/>
                <w:sz w:val="18"/>
                <w:szCs w:val="18"/>
              </w:rPr>
            </w:pPr>
            <w:r w:rsidRPr="347DA7F3">
              <w:rPr>
                <w:rFonts w:ascii="Calibri" w:eastAsia="Calibri" w:hAnsi="Calibri" w:cs="Calibri"/>
                <w:sz w:val="18"/>
                <w:szCs w:val="18"/>
              </w:rPr>
              <w:t>24</w:t>
            </w:r>
          </w:p>
        </w:tc>
        <w:tc>
          <w:tcPr>
            <w:tcW w:w="11355" w:type="dxa"/>
            <w:tcBorders>
              <w:top w:val="single" w:sz="6" w:space="0" w:color="auto"/>
              <w:left w:val="single" w:sz="6" w:space="0" w:color="auto"/>
              <w:bottom w:val="single" w:sz="6" w:space="0" w:color="auto"/>
              <w:right w:val="single" w:sz="6" w:space="0" w:color="auto"/>
            </w:tcBorders>
          </w:tcPr>
          <w:p w14:paraId="6BF74D75" w14:textId="1EEF26BF" w:rsidR="347DA7F3" w:rsidRDefault="347DA7F3" w:rsidP="347DA7F3">
            <w:pPr>
              <w:spacing w:beforeAutospacing="1" w:afterAutospacing="1" w:line="240" w:lineRule="auto"/>
              <w:rPr>
                <w:rFonts w:ascii="Calibri" w:eastAsia="Calibri" w:hAnsi="Calibri" w:cs="Calibri"/>
                <w:sz w:val="18"/>
                <w:szCs w:val="18"/>
              </w:rPr>
            </w:pPr>
            <w:r w:rsidRPr="347DA7F3">
              <w:rPr>
                <w:rFonts w:ascii="Calibri" w:eastAsia="Calibri" w:hAnsi="Calibri" w:cs="Calibri"/>
                <w:sz w:val="18"/>
                <w:szCs w:val="18"/>
                <w:lang w:val="en-GB"/>
              </w:rPr>
              <w:t xml:space="preserve">S23 </w:t>
            </w:r>
            <w:r w:rsidRPr="347DA7F3">
              <w:rPr>
                <w:rFonts w:ascii="Calibri" w:eastAsia="Calibri" w:hAnsi="Calibri" w:cs="Calibri"/>
                <w:b/>
                <w:bCs/>
                <w:sz w:val="18"/>
                <w:szCs w:val="18"/>
                <w:lang w:val="en-GB"/>
              </w:rPr>
              <w:t>Limiters</w:t>
            </w:r>
            <w:r w:rsidRPr="347DA7F3">
              <w:rPr>
                <w:rFonts w:ascii="Calibri" w:eastAsia="Calibri" w:hAnsi="Calibri" w:cs="Calibri"/>
                <w:sz w:val="18"/>
                <w:szCs w:val="18"/>
                <w:lang w:val="en-GB"/>
              </w:rPr>
              <w:t> - Age Groups: All Adult </w:t>
            </w:r>
          </w:p>
        </w:tc>
        <w:tc>
          <w:tcPr>
            <w:tcW w:w="1050" w:type="dxa"/>
            <w:tcBorders>
              <w:top w:val="single" w:sz="6" w:space="0" w:color="auto"/>
              <w:left w:val="single" w:sz="6" w:space="0" w:color="auto"/>
              <w:bottom w:val="single" w:sz="6" w:space="0" w:color="auto"/>
              <w:right w:val="single" w:sz="6" w:space="0" w:color="auto"/>
            </w:tcBorders>
          </w:tcPr>
          <w:p w14:paraId="3A7D4C7A" w14:textId="089FFA78"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lang w:val="en-GB"/>
              </w:rPr>
              <w:t>856 </w:t>
            </w:r>
          </w:p>
        </w:tc>
      </w:tr>
    </w:tbl>
    <w:p w14:paraId="16A27F49" w14:textId="59A6C50E" w:rsidR="347DA7F3" w:rsidRDefault="347DA7F3" w:rsidP="347DA7F3">
      <w:pPr>
        <w:spacing w:after="0" w:line="240" w:lineRule="auto"/>
        <w:rPr>
          <w:rFonts w:ascii="Calibri" w:eastAsia="Calibri" w:hAnsi="Calibri" w:cs="Calibri"/>
          <w:color w:val="000000" w:themeColor="text1"/>
          <w:sz w:val="22"/>
          <w:szCs w:val="22"/>
        </w:rPr>
      </w:pPr>
    </w:p>
    <w:p w14:paraId="57CE9E76" w14:textId="26CB2711" w:rsidR="4BE55CA8" w:rsidRDefault="4BE55CA8" w:rsidP="347DA7F3">
      <w:pPr>
        <w:spacing w:after="0" w:line="276" w:lineRule="auto"/>
        <w:rPr>
          <w:rFonts w:ascii="Calibri" w:eastAsia="Calibri" w:hAnsi="Calibri" w:cs="Calibri"/>
          <w:color w:val="000000" w:themeColor="text1"/>
          <w:sz w:val="22"/>
          <w:szCs w:val="22"/>
          <w:u w:val="single"/>
        </w:rPr>
      </w:pPr>
      <w:r w:rsidRPr="347DA7F3">
        <w:rPr>
          <w:rFonts w:ascii="Calibri" w:eastAsia="Calibri" w:hAnsi="Calibri" w:cs="Calibri"/>
          <w:color w:val="000000" w:themeColor="text1"/>
          <w:sz w:val="22"/>
          <w:szCs w:val="22"/>
          <w:u w:val="single"/>
        </w:rPr>
        <w:t>Applied Social Sciences Index and Abstracts (ProQuest)</w:t>
      </w:r>
    </w:p>
    <w:tbl>
      <w:tblPr>
        <w:tblW w:w="1296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70"/>
        <w:gridCol w:w="11329"/>
        <w:gridCol w:w="1061"/>
      </w:tblGrid>
      <w:tr w:rsidR="347DA7F3" w14:paraId="330F9EB7" w14:textId="77777777" w:rsidTr="00D41058">
        <w:trPr>
          <w:trHeight w:val="165"/>
        </w:trPr>
        <w:tc>
          <w:tcPr>
            <w:tcW w:w="570" w:type="dxa"/>
            <w:tcBorders>
              <w:top w:val="single" w:sz="6" w:space="0" w:color="auto"/>
              <w:left w:val="single" w:sz="6" w:space="0" w:color="auto"/>
              <w:bottom w:val="single" w:sz="6" w:space="0" w:color="auto"/>
              <w:right w:val="single" w:sz="6" w:space="0" w:color="auto"/>
            </w:tcBorders>
          </w:tcPr>
          <w:p w14:paraId="3FE3B7CE" w14:textId="2D4EAA91" w:rsidR="347DA7F3" w:rsidRDefault="347DA7F3" w:rsidP="347DA7F3">
            <w:pPr>
              <w:spacing w:after="0" w:line="240" w:lineRule="auto"/>
              <w:rPr>
                <w:rFonts w:ascii="Calibri" w:eastAsia="Calibri" w:hAnsi="Calibri" w:cs="Calibri"/>
                <w:color w:val="232323"/>
                <w:sz w:val="18"/>
                <w:szCs w:val="18"/>
              </w:rPr>
            </w:pPr>
            <w:r w:rsidRPr="347DA7F3">
              <w:rPr>
                <w:rFonts w:ascii="Calibri" w:eastAsia="Calibri" w:hAnsi="Calibri" w:cs="Calibri"/>
                <w:color w:val="232323"/>
                <w:sz w:val="18"/>
                <w:szCs w:val="18"/>
              </w:rPr>
              <w:t>1</w:t>
            </w:r>
            <w:r w:rsidRPr="347DA7F3">
              <w:rPr>
                <w:rFonts w:ascii="Calibri" w:eastAsia="Calibri" w:hAnsi="Calibri" w:cs="Calibri"/>
                <w:color w:val="232323"/>
                <w:sz w:val="18"/>
                <w:szCs w:val="18"/>
                <w:lang w:val="en-GB"/>
              </w:rPr>
              <w:t> </w:t>
            </w:r>
          </w:p>
        </w:tc>
        <w:tc>
          <w:tcPr>
            <w:tcW w:w="11329" w:type="dxa"/>
            <w:tcBorders>
              <w:top w:val="single" w:sz="6" w:space="0" w:color="auto"/>
              <w:left w:val="single" w:sz="6" w:space="0" w:color="auto"/>
              <w:bottom w:val="single" w:sz="6" w:space="0" w:color="auto"/>
              <w:right w:val="single" w:sz="6" w:space="0" w:color="auto"/>
            </w:tcBorders>
          </w:tcPr>
          <w:p w14:paraId="6DD981AC" w14:textId="496B96D9" w:rsidR="347DA7F3" w:rsidRDefault="347DA7F3" w:rsidP="347DA7F3">
            <w:pPr>
              <w:spacing w:line="240" w:lineRule="auto"/>
              <w:rPr>
                <w:rFonts w:ascii="Calibri" w:eastAsia="Calibri" w:hAnsi="Calibri" w:cs="Calibri"/>
                <w:sz w:val="18"/>
                <w:szCs w:val="18"/>
              </w:rPr>
            </w:pPr>
            <w:proofErr w:type="spellStart"/>
            <w:proofErr w:type="gramStart"/>
            <w:r w:rsidRPr="347DA7F3">
              <w:rPr>
                <w:rFonts w:ascii="Calibri" w:eastAsia="Calibri" w:hAnsi="Calibri" w:cs="Calibri"/>
                <w:sz w:val="18"/>
                <w:szCs w:val="18"/>
              </w:rPr>
              <w:t>mainsubject.Exact</w:t>
            </w:r>
            <w:proofErr w:type="spellEnd"/>
            <w:proofErr w:type="gramEnd"/>
            <w:r w:rsidRPr="347DA7F3">
              <w:rPr>
                <w:rFonts w:ascii="Calibri" w:eastAsia="Calibri" w:hAnsi="Calibri" w:cs="Calibri"/>
                <w:sz w:val="18"/>
                <w:szCs w:val="18"/>
              </w:rPr>
              <w:t xml:space="preserve">("animal") NOT </w:t>
            </w:r>
            <w:proofErr w:type="spellStart"/>
            <w:r w:rsidRPr="347DA7F3">
              <w:rPr>
                <w:rFonts w:ascii="Calibri" w:eastAsia="Calibri" w:hAnsi="Calibri" w:cs="Calibri"/>
                <w:sz w:val="18"/>
                <w:szCs w:val="18"/>
              </w:rPr>
              <w:t>mainsubject.Exact</w:t>
            </w:r>
            <w:proofErr w:type="spellEnd"/>
            <w:r w:rsidRPr="347DA7F3">
              <w:rPr>
                <w:rFonts w:ascii="Calibri" w:eastAsia="Calibri" w:hAnsi="Calibri" w:cs="Calibri"/>
                <w:sz w:val="18"/>
                <w:szCs w:val="18"/>
              </w:rPr>
              <w:t>("humans")</w:t>
            </w:r>
            <w:r w:rsidRPr="347DA7F3">
              <w:rPr>
                <w:rFonts w:ascii="Calibri" w:eastAsia="Calibri" w:hAnsi="Calibri" w:cs="Calibri"/>
                <w:sz w:val="18"/>
                <w:szCs w:val="18"/>
                <w:lang w:val="en-GB"/>
              </w:rPr>
              <w:t> </w:t>
            </w:r>
          </w:p>
        </w:tc>
        <w:tc>
          <w:tcPr>
            <w:tcW w:w="1061" w:type="dxa"/>
            <w:tcBorders>
              <w:top w:val="single" w:sz="6" w:space="0" w:color="auto"/>
              <w:left w:val="single" w:sz="6" w:space="0" w:color="auto"/>
              <w:bottom w:val="single" w:sz="6" w:space="0" w:color="auto"/>
              <w:right w:val="single" w:sz="6" w:space="0" w:color="auto"/>
            </w:tcBorders>
          </w:tcPr>
          <w:p w14:paraId="7F9E991C" w14:textId="0BF1F878"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lang w:val="en-GB"/>
              </w:rPr>
              <w:t> </w:t>
            </w:r>
          </w:p>
        </w:tc>
      </w:tr>
      <w:tr w:rsidR="347DA7F3" w14:paraId="791EBD44" w14:textId="77777777" w:rsidTr="00D41058">
        <w:trPr>
          <w:trHeight w:val="255"/>
        </w:trPr>
        <w:tc>
          <w:tcPr>
            <w:tcW w:w="570" w:type="dxa"/>
            <w:tcBorders>
              <w:top w:val="single" w:sz="6" w:space="0" w:color="auto"/>
              <w:left w:val="single" w:sz="6" w:space="0" w:color="auto"/>
              <w:bottom w:val="single" w:sz="6" w:space="0" w:color="auto"/>
              <w:right w:val="single" w:sz="6" w:space="0" w:color="auto"/>
            </w:tcBorders>
          </w:tcPr>
          <w:p w14:paraId="3F26CE7D" w14:textId="337EF21F" w:rsidR="347DA7F3" w:rsidRDefault="347DA7F3" w:rsidP="347DA7F3">
            <w:pPr>
              <w:spacing w:after="0" w:line="240" w:lineRule="auto"/>
              <w:rPr>
                <w:rFonts w:ascii="Calibri" w:eastAsia="Calibri" w:hAnsi="Calibri" w:cs="Calibri"/>
                <w:color w:val="232323"/>
                <w:sz w:val="18"/>
                <w:szCs w:val="18"/>
              </w:rPr>
            </w:pPr>
            <w:r w:rsidRPr="347DA7F3">
              <w:rPr>
                <w:rFonts w:ascii="Calibri" w:eastAsia="Calibri" w:hAnsi="Calibri" w:cs="Calibri"/>
                <w:color w:val="232323"/>
                <w:sz w:val="18"/>
                <w:szCs w:val="18"/>
              </w:rPr>
              <w:t>2</w:t>
            </w:r>
            <w:r w:rsidRPr="347DA7F3">
              <w:rPr>
                <w:rFonts w:ascii="Calibri" w:eastAsia="Calibri" w:hAnsi="Calibri" w:cs="Calibri"/>
                <w:color w:val="232323"/>
                <w:sz w:val="18"/>
                <w:szCs w:val="18"/>
                <w:lang w:val="en-GB"/>
              </w:rPr>
              <w:t> </w:t>
            </w:r>
          </w:p>
        </w:tc>
        <w:tc>
          <w:tcPr>
            <w:tcW w:w="11329" w:type="dxa"/>
            <w:tcBorders>
              <w:top w:val="single" w:sz="6" w:space="0" w:color="auto"/>
              <w:left w:val="single" w:sz="6" w:space="0" w:color="auto"/>
              <w:bottom w:val="single" w:sz="6" w:space="0" w:color="auto"/>
              <w:right w:val="single" w:sz="6" w:space="0" w:color="auto"/>
            </w:tcBorders>
          </w:tcPr>
          <w:p w14:paraId="38D4C080" w14:textId="7CA9E6F4" w:rsidR="347DA7F3" w:rsidRDefault="347DA7F3" w:rsidP="347DA7F3">
            <w:pPr>
              <w:spacing w:line="240" w:lineRule="auto"/>
              <w:rPr>
                <w:rFonts w:ascii="Calibri" w:eastAsia="Calibri" w:hAnsi="Calibri" w:cs="Calibri"/>
                <w:sz w:val="18"/>
                <w:szCs w:val="18"/>
              </w:rPr>
            </w:pPr>
            <w:proofErr w:type="spellStart"/>
            <w:proofErr w:type="gramStart"/>
            <w:r w:rsidRPr="347DA7F3">
              <w:rPr>
                <w:rFonts w:ascii="Calibri" w:eastAsia="Calibri" w:hAnsi="Calibri" w:cs="Calibri"/>
                <w:sz w:val="18"/>
                <w:szCs w:val="18"/>
              </w:rPr>
              <w:t>mainsubject.Exact</w:t>
            </w:r>
            <w:proofErr w:type="spellEnd"/>
            <w:proofErr w:type="gramEnd"/>
            <w:r w:rsidRPr="347DA7F3">
              <w:rPr>
                <w:rFonts w:ascii="Calibri" w:eastAsia="Calibri" w:hAnsi="Calibri" w:cs="Calibri"/>
                <w:sz w:val="18"/>
                <w:szCs w:val="18"/>
              </w:rPr>
              <w:t xml:space="preserve">("children" OR "adolescent" OR "child" OR "infant") NOT </w:t>
            </w:r>
            <w:proofErr w:type="spellStart"/>
            <w:r w:rsidRPr="347DA7F3">
              <w:rPr>
                <w:rFonts w:ascii="Calibri" w:eastAsia="Calibri" w:hAnsi="Calibri" w:cs="Calibri"/>
                <w:sz w:val="18"/>
                <w:szCs w:val="18"/>
              </w:rPr>
              <w:t>mainsubject.Exact</w:t>
            </w:r>
            <w:proofErr w:type="spellEnd"/>
            <w:r w:rsidRPr="347DA7F3">
              <w:rPr>
                <w:rFonts w:ascii="Calibri" w:eastAsia="Calibri" w:hAnsi="Calibri" w:cs="Calibri"/>
                <w:sz w:val="18"/>
                <w:szCs w:val="18"/>
              </w:rPr>
              <w:t>("adult")</w:t>
            </w:r>
            <w:r w:rsidRPr="347DA7F3">
              <w:rPr>
                <w:rFonts w:ascii="Calibri" w:eastAsia="Calibri" w:hAnsi="Calibri" w:cs="Calibri"/>
                <w:sz w:val="18"/>
                <w:szCs w:val="18"/>
                <w:lang w:val="en-GB"/>
              </w:rPr>
              <w:t> </w:t>
            </w:r>
          </w:p>
        </w:tc>
        <w:tc>
          <w:tcPr>
            <w:tcW w:w="1061" w:type="dxa"/>
            <w:tcBorders>
              <w:top w:val="single" w:sz="6" w:space="0" w:color="auto"/>
              <w:left w:val="single" w:sz="6" w:space="0" w:color="auto"/>
              <w:bottom w:val="single" w:sz="6" w:space="0" w:color="auto"/>
              <w:right w:val="single" w:sz="6" w:space="0" w:color="auto"/>
            </w:tcBorders>
          </w:tcPr>
          <w:p w14:paraId="706AEAB0" w14:textId="39CC7EDD" w:rsidR="347DA7F3" w:rsidRDefault="347DA7F3" w:rsidP="347DA7F3">
            <w:pPr>
              <w:spacing w:after="0" w:line="240" w:lineRule="auto"/>
              <w:rPr>
                <w:rFonts w:ascii="Calibri" w:eastAsia="Calibri" w:hAnsi="Calibri" w:cs="Calibri"/>
                <w:sz w:val="18"/>
                <w:szCs w:val="18"/>
              </w:rPr>
            </w:pPr>
          </w:p>
        </w:tc>
      </w:tr>
      <w:tr w:rsidR="347DA7F3" w14:paraId="3573FCFF" w14:textId="77777777" w:rsidTr="00D41058">
        <w:trPr>
          <w:trHeight w:val="165"/>
        </w:trPr>
        <w:tc>
          <w:tcPr>
            <w:tcW w:w="570" w:type="dxa"/>
            <w:tcBorders>
              <w:top w:val="single" w:sz="6" w:space="0" w:color="auto"/>
              <w:left w:val="single" w:sz="6" w:space="0" w:color="auto"/>
              <w:bottom w:val="single" w:sz="6" w:space="0" w:color="auto"/>
              <w:right w:val="single" w:sz="6" w:space="0" w:color="auto"/>
            </w:tcBorders>
          </w:tcPr>
          <w:p w14:paraId="06ADA2A6" w14:textId="52952D1B"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lang w:val="en-GB"/>
              </w:rPr>
              <w:t>3</w:t>
            </w:r>
          </w:p>
        </w:tc>
        <w:tc>
          <w:tcPr>
            <w:tcW w:w="11329" w:type="dxa"/>
            <w:tcBorders>
              <w:top w:val="single" w:sz="6" w:space="0" w:color="auto"/>
              <w:left w:val="single" w:sz="6" w:space="0" w:color="auto"/>
              <w:bottom w:val="single" w:sz="6" w:space="0" w:color="auto"/>
              <w:right w:val="single" w:sz="6" w:space="0" w:color="auto"/>
            </w:tcBorders>
          </w:tcPr>
          <w:p w14:paraId="568E2CAF" w14:textId="6863EBBA" w:rsidR="347DA7F3" w:rsidRDefault="347DA7F3" w:rsidP="347DA7F3">
            <w:pPr>
              <w:spacing w:line="240" w:lineRule="auto"/>
              <w:rPr>
                <w:rFonts w:ascii="Calibri" w:eastAsia="Calibri" w:hAnsi="Calibri" w:cs="Calibri"/>
                <w:sz w:val="18"/>
                <w:szCs w:val="18"/>
              </w:rPr>
            </w:pPr>
            <w:proofErr w:type="gramStart"/>
            <w:r w:rsidRPr="347DA7F3">
              <w:rPr>
                <w:rFonts w:ascii="Calibri" w:eastAsia="Calibri" w:hAnsi="Calibri" w:cs="Calibri"/>
                <w:sz w:val="18"/>
                <w:szCs w:val="18"/>
              </w:rPr>
              <w:t>TI,AB</w:t>
            </w:r>
            <w:proofErr w:type="gramEnd"/>
            <w:r w:rsidRPr="347DA7F3">
              <w:rPr>
                <w:rFonts w:ascii="Calibri" w:eastAsia="Calibri" w:hAnsi="Calibri" w:cs="Calibri"/>
                <w:sz w:val="18"/>
                <w:szCs w:val="18"/>
              </w:rPr>
              <w:t>((</w:t>
            </w:r>
            <w:proofErr w:type="spellStart"/>
            <w:r w:rsidRPr="347DA7F3">
              <w:rPr>
                <w:rFonts w:ascii="Calibri" w:eastAsia="Calibri" w:hAnsi="Calibri" w:cs="Calibri"/>
                <w:sz w:val="18"/>
                <w:szCs w:val="18"/>
              </w:rPr>
              <w:t>randomis</w:t>
            </w:r>
            <w:proofErr w:type="spellEnd"/>
            <w:r w:rsidRPr="347DA7F3">
              <w:rPr>
                <w:rFonts w:ascii="Calibri" w:eastAsia="Calibri" w:hAnsi="Calibri" w:cs="Calibri"/>
                <w:sz w:val="18"/>
                <w:szCs w:val="18"/>
              </w:rPr>
              <w:t xml:space="preserve">* OR </w:t>
            </w:r>
            <w:proofErr w:type="spellStart"/>
            <w:r w:rsidRPr="347DA7F3">
              <w:rPr>
                <w:rFonts w:ascii="Calibri" w:eastAsia="Calibri" w:hAnsi="Calibri" w:cs="Calibri"/>
                <w:sz w:val="18"/>
                <w:szCs w:val="18"/>
              </w:rPr>
              <w:t>randomiz</w:t>
            </w:r>
            <w:proofErr w:type="spellEnd"/>
            <w:r w:rsidRPr="347DA7F3">
              <w:rPr>
                <w:rFonts w:ascii="Calibri" w:eastAsia="Calibri" w:hAnsi="Calibri" w:cs="Calibri"/>
                <w:sz w:val="18"/>
                <w:szCs w:val="18"/>
              </w:rPr>
              <w:t xml:space="preserve">* OR randomly OR trial OR multicenter OR "multi center" OR </w:t>
            </w:r>
            <w:proofErr w:type="spellStart"/>
            <w:r w:rsidRPr="347DA7F3">
              <w:rPr>
                <w:rFonts w:ascii="Calibri" w:eastAsia="Calibri" w:hAnsi="Calibri" w:cs="Calibri"/>
                <w:sz w:val="18"/>
                <w:szCs w:val="18"/>
              </w:rPr>
              <w:t>multicentre</w:t>
            </w:r>
            <w:proofErr w:type="spellEnd"/>
            <w:r w:rsidRPr="347DA7F3">
              <w:rPr>
                <w:rFonts w:ascii="Calibri" w:eastAsia="Calibri" w:hAnsi="Calibri" w:cs="Calibri"/>
                <w:sz w:val="18"/>
                <w:szCs w:val="18"/>
              </w:rPr>
              <w:t xml:space="preserve"> OR "multi </w:t>
            </w:r>
            <w:proofErr w:type="spellStart"/>
            <w:r w:rsidRPr="347DA7F3">
              <w:rPr>
                <w:rFonts w:ascii="Calibri" w:eastAsia="Calibri" w:hAnsi="Calibri" w:cs="Calibri"/>
                <w:sz w:val="18"/>
                <w:szCs w:val="18"/>
              </w:rPr>
              <w:t>centre</w:t>
            </w:r>
            <w:proofErr w:type="spellEnd"/>
            <w:r w:rsidRPr="347DA7F3">
              <w:rPr>
                <w:rFonts w:ascii="Calibri" w:eastAsia="Calibri" w:hAnsi="Calibri" w:cs="Calibri"/>
                <w:sz w:val="18"/>
                <w:szCs w:val="18"/>
              </w:rPr>
              <w:t>" OR intervention? OR controlled OR (control adj group?) OR (before adj5 after) OR ("pre" adj5 post) OR ((pretest OR "</w:t>
            </w:r>
            <w:proofErr w:type="spellStart"/>
            <w:r w:rsidRPr="347DA7F3">
              <w:rPr>
                <w:rFonts w:ascii="Calibri" w:eastAsia="Calibri" w:hAnsi="Calibri" w:cs="Calibri"/>
                <w:sz w:val="18"/>
                <w:szCs w:val="18"/>
              </w:rPr>
              <w:t>pre test</w:t>
            </w:r>
            <w:proofErr w:type="spellEnd"/>
            <w:r w:rsidRPr="347DA7F3">
              <w:rPr>
                <w:rFonts w:ascii="Calibri" w:eastAsia="Calibri" w:hAnsi="Calibri" w:cs="Calibri"/>
                <w:sz w:val="18"/>
                <w:szCs w:val="18"/>
              </w:rPr>
              <w:t>") AND (posttest OR "</w:t>
            </w:r>
            <w:proofErr w:type="spellStart"/>
            <w:r w:rsidRPr="347DA7F3">
              <w:rPr>
                <w:rFonts w:ascii="Calibri" w:eastAsia="Calibri" w:hAnsi="Calibri" w:cs="Calibri"/>
                <w:sz w:val="18"/>
                <w:szCs w:val="18"/>
              </w:rPr>
              <w:t>post test</w:t>
            </w:r>
            <w:proofErr w:type="spellEnd"/>
            <w:r w:rsidRPr="347DA7F3">
              <w:rPr>
                <w:rFonts w:ascii="Calibri" w:eastAsia="Calibri" w:hAnsi="Calibri" w:cs="Calibri"/>
                <w:sz w:val="18"/>
                <w:szCs w:val="18"/>
              </w:rPr>
              <w:t xml:space="preserve">")) OR </w:t>
            </w:r>
            <w:proofErr w:type="spellStart"/>
            <w:r w:rsidRPr="347DA7F3">
              <w:rPr>
                <w:rFonts w:ascii="Calibri" w:eastAsia="Calibri" w:hAnsi="Calibri" w:cs="Calibri"/>
                <w:sz w:val="18"/>
                <w:szCs w:val="18"/>
              </w:rPr>
              <w:t>quasiexperiment</w:t>
            </w:r>
            <w:proofErr w:type="spellEnd"/>
            <w:r w:rsidRPr="347DA7F3">
              <w:rPr>
                <w:rFonts w:ascii="Calibri" w:eastAsia="Calibri" w:hAnsi="Calibri" w:cs="Calibri"/>
                <w:sz w:val="18"/>
                <w:szCs w:val="18"/>
              </w:rPr>
              <w:t xml:space="preserve">* OR quasi experiment* OR </w:t>
            </w:r>
            <w:proofErr w:type="spellStart"/>
            <w:r w:rsidRPr="347DA7F3">
              <w:rPr>
                <w:rFonts w:ascii="Calibri" w:eastAsia="Calibri" w:hAnsi="Calibri" w:cs="Calibri"/>
                <w:sz w:val="18"/>
                <w:szCs w:val="18"/>
              </w:rPr>
              <w:t>evaluat</w:t>
            </w:r>
            <w:proofErr w:type="spellEnd"/>
            <w:r w:rsidRPr="347DA7F3">
              <w:rPr>
                <w:rFonts w:ascii="Calibri" w:eastAsia="Calibri" w:hAnsi="Calibri" w:cs="Calibri"/>
                <w:sz w:val="18"/>
                <w:szCs w:val="18"/>
              </w:rPr>
              <w:t xml:space="preserve">* OR "repeated </w:t>
            </w:r>
            <w:proofErr w:type="spellStart"/>
            <w:r w:rsidRPr="347DA7F3">
              <w:rPr>
                <w:rFonts w:ascii="Calibri" w:eastAsia="Calibri" w:hAnsi="Calibri" w:cs="Calibri"/>
                <w:sz w:val="18"/>
                <w:szCs w:val="18"/>
              </w:rPr>
              <w:t>measur</w:t>
            </w:r>
            <w:proofErr w:type="spellEnd"/>
            <w:r w:rsidRPr="347DA7F3">
              <w:rPr>
                <w:rFonts w:ascii="Calibri" w:eastAsia="Calibri" w:hAnsi="Calibri" w:cs="Calibri"/>
                <w:sz w:val="18"/>
                <w:szCs w:val="18"/>
              </w:rPr>
              <w:t xml:space="preserve">*")) NOT </w:t>
            </w:r>
            <w:proofErr w:type="gramStart"/>
            <w:r w:rsidRPr="347DA7F3">
              <w:rPr>
                <w:rFonts w:ascii="Calibri" w:eastAsia="Calibri" w:hAnsi="Calibri" w:cs="Calibri"/>
                <w:sz w:val="18"/>
                <w:szCs w:val="18"/>
              </w:rPr>
              <w:t>TI(</w:t>
            </w:r>
            <w:proofErr w:type="gramEnd"/>
            <w:r w:rsidRPr="347DA7F3">
              <w:rPr>
                <w:rFonts w:ascii="Calibri" w:eastAsia="Calibri" w:hAnsi="Calibri" w:cs="Calibri"/>
                <w:sz w:val="18"/>
                <w:szCs w:val="18"/>
              </w:rPr>
              <w:t>systematic review OR literature review)</w:t>
            </w:r>
            <w:r w:rsidRPr="347DA7F3">
              <w:rPr>
                <w:rFonts w:ascii="Calibri" w:eastAsia="Calibri" w:hAnsi="Calibri" w:cs="Calibri"/>
                <w:sz w:val="18"/>
                <w:szCs w:val="18"/>
                <w:lang w:val="en-GB"/>
              </w:rPr>
              <w:t> </w:t>
            </w:r>
          </w:p>
        </w:tc>
        <w:tc>
          <w:tcPr>
            <w:tcW w:w="1061" w:type="dxa"/>
            <w:tcBorders>
              <w:top w:val="single" w:sz="6" w:space="0" w:color="auto"/>
              <w:left w:val="single" w:sz="6" w:space="0" w:color="auto"/>
              <w:bottom w:val="single" w:sz="6" w:space="0" w:color="auto"/>
              <w:right w:val="single" w:sz="6" w:space="0" w:color="auto"/>
            </w:tcBorders>
          </w:tcPr>
          <w:p w14:paraId="671CF50A" w14:textId="6738DB9B"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295,102</w:t>
            </w:r>
            <w:r w:rsidRPr="347DA7F3">
              <w:rPr>
                <w:rFonts w:ascii="Calibri" w:eastAsia="Calibri" w:hAnsi="Calibri" w:cs="Calibri"/>
                <w:sz w:val="18"/>
                <w:szCs w:val="18"/>
                <w:lang w:val="en-GB"/>
              </w:rPr>
              <w:t> </w:t>
            </w:r>
          </w:p>
        </w:tc>
      </w:tr>
      <w:tr w:rsidR="347DA7F3" w14:paraId="32C16DFD" w14:textId="77777777" w:rsidTr="00D41058">
        <w:trPr>
          <w:trHeight w:val="165"/>
        </w:trPr>
        <w:tc>
          <w:tcPr>
            <w:tcW w:w="570" w:type="dxa"/>
            <w:tcBorders>
              <w:top w:val="single" w:sz="6" w:space="0" w:color="auto"/>
              <w:left w:val="single" w:sz="6" w:space="0" w:color="auto"/>
              <w:bottom w:val="single" w:sz="6" w:space="0" w:color="auto"/>
              <w:right w:val="single" w:sz="6" w:space="0" w:color="auto"/>
            </w:tcBorders>
          </w:tcPr>
          <w:p w14:paraId="2B375BDD" w14:textId="37C76561" w:rsidR="347DA7F3" w:rsidRDefault="347DA7F3" w:rsidP="347DA7F3">
            <w:pPr>
              <w:spacing w:after="0" w:line="240" w:lineRule="auto"/>
              <w:rPr>
                <w:rFonts w:ascii="Calibri" w:eastAsia="Calibri" w:hAnsi="Calibri" w:cs="Calibri"/>
                <w:color w:val="232323"/>
                <w:sz w:val="18"/>
                <w:szCs w:val="18"/>
              </w:rPr>
            </w:pPr>
            <w:r w:rsidRPr="347DA7F3">
              <w:rPr>
                <w:rFonts w:ascii="Calibri" w:eastAsia="Calibri" w:hAnsi="Calibri" w:cs="Calibri"/>
                <w:color w:val="232323"/>
                <w:sz w:val="18"/>
                <w:szCs w:val="18"/>
                <w:lang w:val="en-GB"/>
              </w:rPr>
              <w:lastRenderedPageBreak/>
              <w:t> 4</w:t>
            </w:r>
          </w:p>
        </w:tc>
        <w:tc>
          <w:tcPr>
            <w:tcW w:w="11329" w:type="dxa"/>
            <w:tcBorders>
              <w:top w:val="single" w:sz="6" w:space="0" w:color="auto"/>
              <w:left w:val="single" w:sz="6" w:space="0" w:color="auto"/>
              <w:bottom w:val="single" w:sz="6" w:space="0" w:color="auto"/>
              <w:right w:val="single" w:sz="6" w:space="0" w:color="auto"/>
            </w:tcBorders>
          </w:tcPr>
          <w:p w14:paraId="09B8712B" w14:textId="69217BA5" w:rsidR="347DA7F3" w:rsidRDefault="347DA7F3" w:rsidP="347DA7F3">
            <w:pPr>
              <w:spacing w:line="240" w:lineRule="auto"/>
              <w:rPr>
                <w:rFonts w:ascii="Calibri" w:eastAsia="Calibri" w:hAnsi="Calibri" w:cs="Calibri"/>
                <w:sz w:val="18"/>
                <w:szCs w:val="18"/>
              </w:rPr>
            </w:pPr>
            <w:r w:rsidRPr="347DA7F3">
              <w:rPr>
                <w:rFonts w:ascii="Calibri" w:eastAsia="Calibri" w:hAnsi="Calibri" w:cs="Calibri"/>
                <w:sz w:val="18"/>
                <w:szCs w:val="18"/>
              </w:rPr>
              <w:t xml:space="preserve">TI,AB(("5" or five) NEAR/3 ("weight loss" or "weight </w:t>
            </w:r>
            <w:proofErr w:type="spellStart"/>
            <w:r w:rsidRPr="347DA7F3">
              <w:rPr>
                <w:rFonts w:ascii="Calibri" w:eastAsia="Calibri" w:hAnsi="Calibri" w:cs="Calibri"/>
                <w:sz w:val="18"/>
                <w:szCs w:val="18"/>
              </w:rPr>
              <w:t>reduc</w:t>
            </w:r>
            <w:proofErr w:type="spellEnd"/>
            <w:r w:rsidRPr="347DA7F3">
              <w:rPr>
                <w:rFonts w:ascii="Calibri" w:eastAsia="Calibri" w:hAnsi="Calibri" w:cs="Calibri"/>
                <w:sz w:val="18"/>
                <w:szCs w:val="18"/>
              </w:rPr>
              <w:t xml:space="preserve">*" or "weight </w:t>
            </w:r>
            <w:proofErr w:type="spellStart"/>
            <w:r w:rsidRPr="347DA7F3">
              <w:rPr>
                <w:rFonts w:ascii="Calibri" w:eastAsia="Calibri" w:hAnsi="Calibri" w:cs="Calibri"/>
                <w:sz w:val="18"/>
                <w:szCs w:val="18"/>
              </w:rPr>
              <w:t>decreas</w:t>
            </w:r>
            <w:proofErr w:type="spellEnd"/>
            <w:r w:rsidRPr="347DA7F3">
              <w:rPr>
                <w:rFonts w:ascii="Calibri" w:eastAsia="Calibri" w:hAnsi="Calibri" w:cs="Calibri"/>
                <w:sz w:val="18"/>
                <w:szCs w:val="18"/>
              </w:rPr>
              <w:t xml:space="preserve">*" or "weight </w:t>
            </w:r>
            <w:proofErr w:type="spellStart"/>
            <w:r w:rsidRPr="347DA7F3">
              <w:rPr>
                <w:rFonts w:ascii="Calibri" w:eastAsia="Calibri" w:hAnsi="Calibri" w:cs="Calibri"/>
                <w:sz w:val="18"/>
                <w:szCs w:val="18"/>
              </w:rPr>
              <w:t>chang</w:t>
            </w:r>
            <w:proofErr w:type="spellEnd"/>
            <w:r w:rsidRPr="347DA7F3">
              <w:rPr>
                <w:rFonts w:ascii="Calibri" w:eastAsia="Calibri" w:hAnsi="Calibri" w:cs="Calibri"/>
                <w:sz w:val="18"/>
                <w:szCs w:val="18"/>
              </w:rPr>
              <w:t xml:space="preserve">*")) OR TI,AB(("weight loss*" NEAR/8 </w:t>
            </w:r>
            <w:proofErr w:type="spellStart"/>
            <w:r w:rsidRPr="347DA7F3">
              <w:rPr>
                <w:rFonts w:ascii="Calibri" w:eastAsia="Calibri" w:hAnsi="Calibri" w:cs="Calibri"/>
                <w:sz w:val="18"/>
                <w:szCs w:val="18"/>
              </w:rPr>
              <w:t>stratif</w:t>
            </w:r>
            <w:proofErr w:type="spellEnd"/>
            <w:r w:rsidRPr="347DA7F3">
              <w:rPr>
                <w:rFonts w:ascii="Calibri" w:eastAsia="Calibri" w:hAnsi="Calibri" w:cs="Calibri"/>
                <w:sz w:val="18"/>
                <w:szCs w:val="18"/>
              </w:rPr>
              <w:t xml:space="preserve">*) OR ("weight </w:t>
            </w:r>
            <w:proofErr w:type="spellStart"/>
            <w:r w:rsidRPr="347DA7F3">
              <w:rPr>
                <w:rFonts w:ascii="Calibri" w:eastAsia="Calibri" w:hAnsi="Calibri" w:cs="Calibri"/>
                <w:sz w:val="18"/>
                <w:szCs w:val="18"/>
              </w:rPr>
              <w:t>reduc</w:t>
            </w:r>
            <w:proofErr w:type="spellEnd"/>
            <w:r w:rsidRPr="347DA7F3">
              <w:rPr>
                <w:rFonts w:ascii="Calibri" w:eastAsia="Calibri" w:hAnsi="Calibri" w:cs="Calibri"/>
                <w:sz w:val="18"/>
                <w:szCs w:val="18"/>
              </w:rPr>
              <w:t xml:space="preserve">*" NEAR/8 </w:t>
            </w:r>
            <w:proofErr w:type="spellStart"/>
            <w:r w:rsidRPr="347DA7F3">
              <w:rPr>
                <w:rFonts w:ascii="Calibri" w:eastAsia="Calibri" w:hAnsi="Calibri" w:cs="Calibri"/>
                <w:sz w:val="18"/>
                <w:szCs w:val="18"/>
              </w:rPr>
              <w:t>stratif</w:t>
            </w:r>
            <w:proofErr w:type="spellEnd"/>
            <w:r w:rsidRPr="347DA7F3">
              <w:rPr>
                <w:rFonts w:ascii="Calibri" w:eastAsia="Calibri" w:hAnsi="Calibri" w:cs="Calibri"/>
                <w:sz w:val="18"/>
                <w:szCs w:val="18"/>
              </w:rPr>
              <w:t xml:space="preserve">*) OR ("weight </w:t>
            </w:r>
            <w:proofErr w:type="spellStart"/>
            <w:r w:rsidRPr="347DA7F3">
              <w:rPr>
                <w:rFonts w:ascii="Calibri" w:eastAsia="Calibri" w:hAnsi="Calibri" w:cs="Calibri"/>
                <w:sz w:val="18"/>
                <w:szCs w:val="18"/>
              </w:rPr>
              <w:t>decreas</w:t>
            </w:r>
            <w:proofErr w:type="spellEnd"/>
            <w:r w:rsidRPr="347DA7F3">
              <w:rPr>
                <w:rFonts w:ascii="Calibri" w:eastAsia="Calibri" w:hAnsi="Calibri" w:cs="Calibri"/>
                <w:sz w:val="18"/>
                <w:szCs w:val="18"/>
              </w:rPr>
              <w:t xml:space="preserve">*" NEAR/8 </w:t>
            </w:r>
            <w:proofErr w:type="spellStart"/>
            <w:r w:rsidRPr="347DA7F3">
              <w:rPr>
                <w:rFonts w:ascii="Calibri" w:eastAsia="Calibri" w:hAnsi="Calibri" w:cs="Calibri"/>
                <w:sz w:val="18"/>
                <w:szCs w:val="18"/>
              </w:rPr>
              <w:t>stratif</w:t>
            </w:r>
            <w:proofErr w:type="spellEnd"/>
            <w:r w:rsidRPr="347DA7F3">
              <w:rPr>
                <w:rFonts w:ascii="Calibri" w:eastAsia="Calibri" w:hAnsi="Calibri" w:cs="Calibri"/>
                <w:sz w:val="18"/>
                <w:szCs w:val="18"/>
              </w:rPr>
              <w:t xml:space="preserve">*) OR ("weight </w:t>
            </w:r>
            <w:proofErr w:type="spellStart"/>
            <w:r w:rsidRPr="347DA7F3">
              <w:rPr>
                <w:rFonts w:ascii="Calibri" w:eastAsia="Calibri" w:hAnsi="Calibri" w:cs="Calibri"/>
                <w:sz w:val="18"/>
                <w:szCs w:val="18"/>
              </w:rPr>
              <w:t>chang</w:t>
            </w:r>
            <w:proofErr w:type="spellEnd"/>
            <w:r w:rsidRPr="347DA7F3">
              <w:rPr>
                <w:rFonts w:ascii="Calibri" w:eastAsia="Calibri" w:hAnsi="Calibri" w:cs="Calibri"/>
                <w:sz w:val="18"/>
                <w:szCs w:val="18"/>
              </w:rPr>
              <w:t xml:space="preserve">*" NEAR/8 </w:t>
            </w:r>
            <w:proofErr w:type="spellStart"/>
            <w:r w:rsidRPr="347DA7F3">
              <w:rPr>
                <w:rFonts w:ascii="Calibri" w:eastAsia="Calibri" w:hAnsi="Calibri" w:cs="Calibri"/>
                <w:sz w:val="18"/>
                <w:szCs w:val="18"/>
              </w:rPr>
              <w:t>stratif</w:t>
            </w:r>
            <w:proofErr w:type="spellEnd"/>
            <w:r w:rsidRPr="347DA7F3">
              <w:rPr>
                <w:rFonts w:ascii="Calibri" w:eastAsia="Calibri" w:hAnsi="Calibri" w:cs="Calibri"/>
                <w:sz w:val="18"/>
                <w:szCs w:val="18"/>
              </w:rPr>
              <w:t xml:space="preserve">*)) OR TI,AB(("5" or five) NEAR/3 (decrease or </w:t>
            </w:r>
            <w:proofErr w:type="spellStart"/>
            <w:r w:rsidRPr="347DA7F3">
              <w:rPr>
                <w:rFonts w:ascii="Calibri" w:eastAsia="Calibri" w:hAnsi="Calibri" w:cs="Calibri"/>
                <w:sz w:val="18"/>
                <w:szCs w:val="18"/>
              </w:rPr>
              <w:t>reduc</w:t>
            </w:r>
            <w:proofErr w:type="spellEnd"/>
            <w:r w:rsidRPr="347DA7F3">
              <w:rPr>
                <w:rFonts w:ascii="Calibri" w:eastAsia="Calibri" w:hAnsi="Calibri" w:cs="Calibri"/>
                <w:sz w:val="18"/>
                <w:szCs w:val="18"/>
              </w:rPr>
              <w:t xml:space="preserve">* or loss) NEAR/3 weight) OR TI,AB(("5" or five or four or three or two or one or "4" or "3" or "2" or "1") NEAR/2 (decrease or </w:t>
            </w:r>
            <w:proofErr w:type="spellStart"/>
            <w:r w:rsidRPr="347DA7F3">
              <w:rPr>
                <w:rFonts w:ascii="Calibri" w:eastAsia="Calibri" w:hAnsi="Calibri" w:cs="Calibri"/>
                <w:sz w:val="18"/>
                <w:szCs w:val="18"/>
              </w:rPr>
              <w:t>reduc</w:t>
            </w:r>
            <w:proofErr w:type="spellEnd"/>
            <w:r w:rsidRPr="347DA7F3">
              <w:rPr>
                <w:rFonts w:ascii="Calibri" w:eastAsia="Calibri" w:hAnsi="Calibri" w:cs="Calibri"/>
                <w:sz w:val="18"/>
                <w:szCs w:val="18"/>
              </w:rPr>
              <w:t>* or loss) NEAR/3 weight) OR TI,AB((four or three or two or one or "4" or "3" or "2" or "1") NEAR/2 ("weight loss" or ("weight reduced" OR "weight reducing" OR "weight reduction" OR "weight reductions") or ("weight decreased" OR "weight decreases") or ("weight change" OR "weight changes"))) OR TI,AB(((satisfactory or moderate or modest or low or "less than") NEAR/2 ("weight loss" or ("weight reduced" OR "weight reducing" OR "weight reduction" OR "weight reductions") or ("weight decreased" OR "weight decreases"))))</w:t>
            </w:r>
            <w:r w:rsidRPr="347DA7F3">
              <w:rPr>
                <w:rFonts w:ascii="Calibri" w:eastAsia="Calibri" w:hAnsi="Calibri" w:cs="Calibri"/>
                <w:sz w:val="18"/>
                <w:szCs w:val="18"/>
                <w:lang w:val="en-GB"/>
              </w:rPr>
              <w:t> </w:t>
            </w:r>
          </w:p>
        </w:tc>
        <w:tc>
          <w:tcPr>
            <w:tcW w:w="1061" w:type="dxa"/>
            <w:tcBorders>
              <w:top w:val="single" w:sz="6" w:space="0" w:color="auto"/>
              <w:left w:val="single" w:sz="6" w:space="0" w:color="auto"/>
              <w:bottom w:val="single" w:sz="6" w:space="0" w:color="auto"/>
              <w:right w:val="single" w:sz="6" w:space="0" w:color="auto"/>
            </w:tcBorders>
          </w:tcPr>
          <w:p w14:paraId="202B47AB" w14:textId="7A45783E"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667</w:t>
            </w:r>
            <w:r w:rsidRPr="347DA7F3">
              <w:rPr>
                <w:rFonts w:ascii="Calibri" w:eastAsia="Calibri" w:hAnsi="Calibri" w:cs="Calibri"/>
                <w:sz w:val="18"/>
                <w:szCs w:val="18"/>
                <w:lang w:val="en-GB"/>
              </w:rPr>
              <w:t> </w:t>
            </w:r>
          </w:p>
        </w:tc>
      </w:tr>
      <w:tr w:rsidR="347DA7F3" w14:paraId="4CBFDA96" w14:textId="77777777" w:rsidTr="00D41058">
        <w:trPr>
          <w:trHeight w:val="165"/>
        </w:trPr>
        <w:tc>
          <w:tcPr>
            <w:tcW w:w="570" w:type="dxa"/>
            <w:tcBorders>
              <w:top w:val="single" w:sz="6" w:space="0" w:color="auto"/>
              <w:left w:val="single" w:sz="6" w:space="0" w:color="auto"/>
              <w:bottom w:val="single" w:sz="6" w:space="0" w:color="auto"/>
              <w:right w:val="single" w:sz="6" w:space="0" w:color="auto"/>
            </w:tcBorders>
          </w:tcPr>
          <w:p w14:paraId="794C1FD4" w14:textId="65CCDB13" w:rsidR="347DA7F3" w:rsidRDefault="347DA7F3" w:rsidP="347DA7F3">
            <w:pPr>
              <w:spacing w:after="0" w:line="240" w:lineRule="auto"/>
              <w:rPr>
                <w:rFonts w:ascii="Calibri" w:eastAsia="Calibri" w:hAnsi="Calibri" w:cs="Calibri"/>
                <w:color w:val="232323"/>
                <w:sz w:val="18"/>
                <w:szCs w:val="18"/>
              </w:rPr>
            </w:pPr>
            <w:r w:rsidRPr="347DA7F3">
              <w:rPr>
                <w:rFonts w:ascii="Calibri" w:eastAsia="Calibri" w:hAnsi="Calibri" w:cs="Calibri"/>
                <w:color w:val="232323"/>
                <w:sz w:val="18"/>
                <w:szCs w:val="18"/>
                <w:lang w:val="en-GB"/>
              </w:rPr>
              <w:t> 5</w:t>
            </w:r>
          </w:p>
        </w:tc>
        <w:tc>
          <w:tcPr>
            <w:tcW w:w="11329" w:type="dxa"/>
            <w:tcBorders>
              <w:top w:val="single" w:sz="6" w:space="0" w:color="auto"/>
              <w:left w:val="single" w:sz="6" w:space="0" w:color="auto"/>
              <w:bottom w:val="single" w:sz="6" w:space="0" w:color="auto"/>
              <w:right w:val="single" w:sz="6" w:space="0" w:color="auto"/>
            </w:tcBorders>
          </w:tcPr>
          <w:p w14:paraId="43942240" w14:textId="71F8E065" w:rsidR="347DA7F3" w:rsidRDefault="347DA7F3" w:rsidP="347DA7F3">
            <w:pPr>
              <w:spacing w:line="240" w:lineRule="auto"/>
              <w:rPr>
                <w:rFonts w:ascii="Calibri" w:eastAsia="Calibri" w:hAnsi="Calibri" w:cs="Calibri"/>
                <w:sz w:val="18"/>
                <w:szCs w:val="18"/>
              </w:rPr>
            </w:pPr>
            <w:proofErr w:type="gramStart"/>
            <w:r w:rsidRPr="347DA7F3">
              <w:rPr>
                <w:rFonts w:ascii="Calibri" w:eastAsia="Calibri" w:hAnsi="Calibri" w:cs="Calibri"/>
                <w:sz w:val="18"/>
                <w:szCs w:val="18"/>
              </w:rPr>
              <w:t>TI,AB</w:t>
            </w:r>
            <w:proofErr w:type="gramEnd"/>
            <w:r w:rsidRPr="347DA7F3">
              <w:rPr>
                <w:rFonts w:ascii="Calibri" w:eastAsia="Calibri" w:hAnsi="Calibri" w:cs="Calibri"/>
                <w:sz w:val="18"/>
                <w:szCs w:val="18"/>
              </w:rPr>
              <w:t>(("risk factor" OR "risk factors") or (risk adj predict*) or correlation* or biomarker* or causality or associate* or "predisposing factors" or "enabling factors" or "precipitating factors" or "reinforcing factors" or "patient reported outcome*" or prognosis* or prognostic* or mortality)</w:t>
            </w:r>
            <w:r w:rsidRPr="347DA7F3">
              <w:rPr>
                <w:rFonts w:ascii="Calibri" w:eastAsia="Calibri" w:hAnsi="Calibri" w:cs="Calibri"/>
                <w:sz w:val="18"/>
                <w:szCs w:val="18"/>
                <w:lang w:val="en-GB"/>
              </w:rPr>
              <w:t> </w:t>
            </w:r>
          </w:p>
        </w:tc>
        <w:tc>
          <w:tcPr>
            <w:tcW w:w="1061" w:type="dxa"/>
            <w:tcBorders>
              <w:top w:val="single" w:sz="6" w:space="0" w:color="auto"/>
              <w:left w:val="single" w:sz="6" w:space="0" w:color="auto"/>
              <w:bottom w:val="single" w:sz="6" w:space="0" w:color="auto"/>
              <w:right w:val="single" w:sz="6" w:space="0" w:color="auto"/>
            </w:tcBorders>
          </w:tcPr>
          <w:p w14:paraId="7D3FC9CB" w14:textId="2C5D06D7"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lang w:val="en-GB"/>
              </w:rPr>
              <w:t> </w:t>
            </w:r>
          </w:p>
        </w:tc>
      </w:tr>
      <w:tr w:rsidR="347DA7F3" w14:paraId="0F9C20E4" w14:textId="77777777" w:rsidTr="00D41058">
        <w:trPr>
          <w:trHeight w:val="165"/>
        </w:trPr>
        <w:tc>
          <w:tcPr>
            <w:tcW w:w="570" w:type="dxa"/>
            <w:tcBorders>
              <w:top w:val="single" w:sz="6" w:space="0" w:color="auto"/>
              <w:left w:val="single" w:sz="6" w:space="0" w:color="auto"/>
              <w:bottom w:val="single" w:sz="6" w:space="0" w:color="auto"/>
              <w:right w:val="single" w:sz="6" w:space="0" w:color="auto"/>
            </w:tcBorders>
          </w:tcPr>
          <w:p w14:paraId="1D5FBCAC" w14:textId="196EE0E9" w:rsidR="347DA7F3" w:rsidRDefault="347DA7F3" w:rsidP="347DA7F3">
            <w:pPr>
              <w:spacing w:after="0" w:line="240" w:lineRule="auto"/>
              <w:rPr>
                <w:rFonts w:ascii="Calibri" w:eastAsia="Calibri" w:hAnsi="Calibri" w:cs="Calibri"/>
                <w:color w:val="232323"/>
                <w:sz w:val="18"/>
                <w:szCs w:val="18"/>
              </w:rPr>
            </w:pPr>
            <w:r w:rsidRPr="347DA7F3">
              <w:rPr>
                <w:rFonts w:ascii="Calibri" w:eastAsia="Calibri" w:hAnsi="Calibri" w:cs="Calibri"/>
                <w:color w:val="232323"/>
                <w:sz w:val="18"/>
                <w:szCs w:val="18"/>
                <w:lang w:val="en-GB"/>
              </w:rPr>
              <w:t> 6</w:t>
            </w:r>
          </w:p>
        </w:tc>
        <w:tc>
          <w:tcPr>
            <w:tcW w:w="11329" w:type="dxa"/>
            <w:tcBorders>
              <w:top w:val="single" w:sz="6" w:space="0" w:color="auto"/>
              <w:left w:val="single" w:sz="6" w:space="0" w:color="auto"/>
              <w:bottom w:val="single" w:sz="6" w:space="0" w:color="auto"/>
              <w:right w:val="single" w:sz="6" w:space="0" w:color="auto"/>
            </w:tcBorders>
          </w:tcPr>
          <w:p w14:paraId="1B194A3F" w14:textId="2CB3F8AA" w:rsidR="347DA7F3" w:rsidRDefault="347DA7F3" w:rsidP="347DA7F3">
            <w:pPr>
              <w:spacing w:line="240" w:lineRule="auto"/>
              <w:rPr>
                <w:rFonts w:ascii="Calibri" w:eastAsia="Calibri" w:hAnsi="Calibri" w:cs="Calibri"/>
                <w:sz w:val="18"/>
                <w:szCs w:val="18"/>
              </w:rPr>
            </w:pPr>
            <w:proofErr w:type="gramStart"/>
            <w:r w:rsidRPr="347DA7F3">
              <w:rPr>
                <w:rFonts w:ascii="Calibri" w:eastAsia="Calibri" w:hAnsi="Calibri" w:cs="Calibri"/>
                <w:sz w:val="18"/>
                <w:szCs w:val="18"/>
              </w:rPr>
              <w:t>TI,AB</w:t>
            </w:r>
            <w:proofErr w:type="gramEnd"/>
            <w:r w:rsidRPr="347DA7F3">
              <w:rPr>
                <w:rFonts w:ascii="Calibri" w:eastAsia="Calibri" w:hAnsi="Calibri" w:cs="Calibri"/>
                <w:sz w:val="18"/>
                <w:szCs w:val="18"/>
              </w:rPr>
              <w:t xml:space="preserve">(("risk factor" OR "risk factors") or (risk adj predict*) or correlation* or biomarker* or causality or associate* or "predisposing factors" or "enabling factors" or "precipitating factors" or "reinforcing factors" or "patient reported outcome*" or prognosis* or prognostic* or mortality) OR TI(effect? Or impact? or benefit? or improvement? or improve? or relations* or </w:t>
            </w:r>
            <w:proofErr w:type="spellStart"/>
            <w:r w:rsidRPr="347DA7F3">
              <w:rPr>
                <w:rFonts w:ascii="Calibri" w:eastAsia="Calibri" w:hAnsi="Calibri" w:cs="Calibri"/>
                <w:sz w:val="18"/>
                <w:szCs w:val="18"/>
              </w:rPr>
              <w:t>associat</w:t>
            </w:r>
            <w:proofErr w:type="spellEnd"/>
            <w:r w:rsidRPr="347DA7F3">
              <w:rPr>
                <w:rFonts w:ascii="Calibri" w:eastAsia="Calibri" w:hAnsi="Calibri" w:cs="Calibri"/>
                <w:sz w:val="18"/>
                <w:szCs w:val="18"/>
              </w:rPr>
              <w:t>* or risk or risks)</w:t>
            </w:r>
            <w:r w:rsidRPr="347DA7F3">
              <w:rPr>
                <w:rFonts w:ascii="Calibri" w:eastAsia="Calibri" w:hAnsi="Calibri" w:cs="Calibri"/>
                <w:sz w:val="18"/>
                <w:szCs w:val="18"/>
                <w:lang w:val="en-GB"/>
              </w:rPr>
              <w:t> </w:t>
            </w:r>
          </w:p>
        </w:tc>
        <w:tc>
          <w:tcPr>
            <w:tcW w:w="1061" w:type="dxa"/>
            <w:tcBorders>
              <w:top w:val="single" w:sz="6" w:space="0" w:color="auto"/>
              <w:left w:val="single" w:sz="6" w:space="0" w:color="auto"/>
              <w:bottom w:val="single" w:sz="6" w:space="0" w:color="auto"/>
              <w:right w:val="single" w:sz="6" w:space="0" w:color="auto"/>
            </w:tcBorders>
          </w:tcPr>
          <w:p w14:paraId="6A869F6B" w14:textId="1D52E1FD"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369,516</w:t>
            </w:r>
            <w:r w:rsidRPr="347DA7F3">
              <w:rPr>
                <w:rFonts w:ascii="Calibri" w:eastAsia="Calibri" w:hAnsi="Calibri" w:cs="Calibri"/>
                <w:sz w:val="18"/>
                <w:szCs w:val="18"/>
                <w:lang w:val="en-GB"/>
              </w:rPr>
              <w:t> </w:t>
            </w:r>
          </w:p>
        </w:tc>
      </w:tr>
      <w:tr w:rsidR="347DA7F3" w14:paraId="361B66EB" w14:textId="77777777" w:rsidTr="00D41058">
        <w:trPr>
          <w:trHeight w:val="165"/>
        </w:trPr>
        <w:tc>
          <w:tcPr>
            <w:tcW w:w="570" w:type="dxa"/>
            <w:tcBorders>
              <w:top w:val="single" w:sz="6" w:space="0" w:color="auto"/>
              <w:left w:val="single" w:sz="6" w:space="0" w:color="auto"/>
              <w:bottom w:val="single" w:sz="6" w:space="0" w:color="auto"/>
              <w:right w:val="single" w:sz="6" w:space="0" w:color="auto"/>
            </w:tcBorders>
          </w:tcPr>
          <w:p w14:paraId="786155F3" w14:textId="518ED0DB" w:rsidR="347DA7F3" w:rsidRDefault="347DA7F3" w:rsidP="347DA7F3">
            <w:pPr>
              <w:spacing w:after="0" w:line="240" w:lineRule="auto"/>
              <w:rPr>
                <w:rFonts w:ascii="Calibri" w:eastAsia="Calibri" w:hAnsi="Calibri" w:cs="Calibri"/>
                <w:color w:val="232323"/>
                <w:sz w:val="18"/>
                <w:szCs w:val="18"/>
              </w:rPr>
            </w:pPr>
            <w:r w:rsidRPr="347DA7F3">
              <w:rPr>
                <w:rFonts w:ascii="Calibri" w:eastAsia="Calibri" w:hAnsi="Calibri" w:cs="Calibri"/>
                <w:color w:val="232323"/>
                <w:sz w:val="18"/>
                <w:szCs w:val="18"/>
                <w:lang w:val="en-GB"/>
              </w:rPr>
              <w:t> 7</w:t>
            </w:r>
          </w:p>
        </w:tc>
        <w:tc>
          <w:tcPr>
            <w:tcW w:w="11329" w:type="dxa"/>
            <w:tcBorders>
              <w:top w:val="single" w:sz="6" w:space="0" w:color="auto"/>
              <w:left w:val="single" w:sz="6" w:space="0" w:color="auto"/>
              <w:bottom w:val="single" w:sz="6" w:space="0" w:color="auto"/>
              <w:right w:val="single" w:sz="6" w:space="0" w:color="auto"/>
            </w:tcBorders>
          </w:tcPr>
          <w:p w14:paraId="6C5BD18D" w14:textId="57E4811E" w:rsidR="347DA7F3" w:rsidRDefault="347DA7F3" w:rsidP="347DA7F3">
            <w:pPr>
              <w:spacing w:line="240" w:lineRule="auto"/>
              <w:rPr>
                <w:rFonts w:ascii="Calibri" w:eastAsia="Calibri" w:hAnsi="Calibri" w:cs="Calibri"/>
                <w:sz w:val="18"/>
                <w:szCs w:val="18"/>
              </w:rPr>
            </w:pPr>
            <w:r w:rsidRPr="347DA7F3">
              <w:rPr>
                <w:rFonts w:ascii="Calibri" w:eastAsia="Calibri" w:hAnsi="Calibri" w:cs="Calibri"/>
                <w:sz w:val="18"/>
                <w:szCs w:val="18"/>
              </w:rPr>
              <w:t>((</w:t>
            </w:r>
            <w:proofErr w:type="gramStart"/>
            <w:r w:rsidRPr="347DA7F3">
              <w:rPr>
                <w:rFonts w:ascii="Calibri" w:eastAsia="Calibri" w:hAnsi="Calibri" w:cs="Calibri"/>
                <w:sz w:val="18"/>
                <w:szCs w:val="18"/>
              </w:rPr>
              <w:t>TI,AB</w:t>
            </w:r>
            <w:proofErr w:type="gramEnd"/>
            <w:r w:rsidRPr="347DA7F3">
              <w:rPr>
                <w:rFonts w:ascii="Calibri" w:eastAsia="Calibri" w:hAnsi="Calibri" w:cs="Calibri"/>
                <w:sz w:val="18"/>
                <w:szCs w:val="18"/>
              </w:rPr>
              <w:t>((</w:t>
            </w:r>
            <w:proofErr w:type="spellStart"/>
            <w:r w:rsidRPr="347DA7F3">
              <w:rPr>
                <w:rFonts w:ascii="Calibri" w:eastAsia="Calibri" w:hAnsi="Calibri" w:cs="Calibri"/>
                <w:sz w:val="18"/>
                <w:szCs w:val="18"/>
              </w:rPr>
              <w:t>randomis</w:t>
            </w:r>
            <w:proofErr w:type="spellEnd"/>
            <w:r w:rsidRPr="347DA7F3">
              <w:rPr>
                <w:rFonts w:ascii="Calibri" w:eastAsia="Calibri" w:hAnsi="Calibri" w:cs="Calibri"/>
                <w:sz w:val="18"/>
                <w:szCs w:val="18"/>
              </w:rPr>
              <w:t xml:space="preserve">* OR </w:t>
            </w:r>
            <w:proofErr w:type="spellStart"/>
            <w:r w:rsidRPr="347DA7F3">
              <w:rPr>
                <w:rFonts w:ascii="Calibri" w:eastAsia="Calibri" w:hAnsi="Calibri" w:cs="Calibri"/>
                <w:sz w:val="18"/>
                <w:szCs w:val="18"/>
              </w:rPr>
              <w:t>randomiz</w:t>
            </w:r>
            <w:proofErr w:type="spellEnd"/>
            <w:r w:rsidRPr="347DA7F3">
              <w:rPr>
                <w:rFonts w:ascii="Calibri" w:eastAsia="Calibri" w:hAnsi="Calibri" w:cs="Calibri"/>
                <w:sz w:val="18"/>
                <w:szCs w:val="18"/>
              </w:rPr>
              <w:t xml:space="preserve">* OR randomly OR trial OR multicenter OR "multi center" OR </w:t>
            </w:r>
            <w:proofErr w:type="spellStart"/>
            <w:r w:rsidRPr="347DA7F3">
              <w:rPr>
                <w:rFonts w:ascii="Calibri" w:eastAsia="Calibri" w:hAnsi="Calibri" w:cs="Calibri"/>
                <w:sz w:val="18"/>
                <w:szCs w:val="18"/>
              </w:rPr>
              <w:t>multicentre</w:t>
            </w:r>
            <w:proofErr w:type="spellEnd"/>
            <w:r w:rsidRPr="347DA7F3">
              <w:rPr>
                <w:rFonts w:ascii="Calibri" w:eastAsia="Calibri" w:hAnsi="Calibri" w:cs="Calibri"/>
                <w:sz w:val="18"/>
                <w:szCs w:val="18"/>
              </w:rPr>
              <w:t xml:space="preserve"> OR "multi </w:t>
            </w:r>
            <w:proofErr w:type="spellStart"/>
            <w:r w:rsidRPr="347DA7F3">
              <w:rPr>
                <w:rFonts w:ascii="Calibri" w:eastAsia="Calibri" w:hAnsi="Calibri" w:cs="Calibri"/>
                <w:sz w:val="18"/>
                <w:szCs w:val="18"/>
              </w:rPr>
              <w:t>centre</w:t>
            </w:r>
            <w:proofErr w:type="spellEnd"/>
            <w:r w:rsidRPr="347DA7F3">
              <w:rPr>
                <w:rFonts w:ascii="Calibri" w:eastAsia="Calibri" w:hAnsi="Calibri" w:cs="Calibri"/>
                <w:sz w:val="18"/>
                <w:szCs w:val="18"/>
              </w:rPr>
              <w:t>" OR intervention? OR controlled OR (control adj group?) OR (before adj5 after) OR ("pre" adj5 post) OR ((pretest OR "</w:t>
            </w:r>
            <w:proofErr w:type="spellStart"/>
            <w:r w:rsidRPr="347DA7F3">
              <w:rPr>
                <w:rFonts w:ascii="Calibri" w:eastAsia="Calibri" w:hAnsi="Calibri" w:cs="Calibri"/>
                <w:sz w:val="18"/>
                <w:szCs w:val="18"/>
              </w:rPr>
              <w:t>pre test</w:t>
            </w:r>
            <w:proofErr w:type="spellEnd"/>
            <w:r w:rsidRPr="347DA7F3">
              <w:rPr>
                <w:rFonts w:ascii="Calibri" w:eastAsia="Calibri" w:hAnsi="Calibri" w:cs="Calibri"/>
                <w:sz w:val="18"/>
                <w:szCs w:val="18"/>
              </w:rPr>
              <w:t>") AND (posttest OR "</w:t>
            </w:r>
            <w:proofErr w:type="spellStart"/>
            <w:r w:rsidRPr="347DA7F3">
              <w:rPr>
                <w:rFonts w:ascii="Calibri" w:eastAsia="Calibri" w:hAnsi="Calibri" w:cs="Calibri"/>
                <w:sz w:val="18"/>
                <w:szCs w:val="18"/>
              </w:rPr>
              <w:t>post test</w:t>
            </w:r>
            <w:proofErr w:type="spellEnd"/>
            <w:r w:rsidRPr="347DA7F3">
              <w:rPr>
                <w:rFonts w:ascii="Calibri" w:eastAsia="Calibri" w:hAnsi="Calibri" w:cs="Calibri"/>
                <w:sz w:val="18"/>
                <w:szCs w:val="18"/>
              </w:rPr>
              <w:t xml:space="preserve">")) OR </w:t>
            </w:r>
            <w:proofErr w:type="spellStart"/>
            <w:r w:rsidRPr="347DA7F3">
              <w:rPr>
                <w:rFonts w:ascii="Calibri" w:eastAsia="Calibri" w:hAnsi="Calibri" w:cs="Calibri"/>
                <w:sz w:val="18"/>
                <w:szCs w:val="18"/>
              </w:rPr>
              <w:t>quasiexperiment</w:t>
            </w:r>
            <w:proofErr w:type="spellEnd"/>
            <w:r w:rsidRPr="347DA7F3">
              <w:rPr>
                <w:rFonts w:ascii="Calibri" w:eastAsia="Calibri" w:hAnsi="Calibri" w:cs="Calibri"/>
                <w:sz w:val="18"/>
                <w:szCs w:val="18"/>
              </w:rPr>
              <w:t xml:space="preserve">* OR quasi experiment* OR </w:t>
            </w:r>
            <w:proofErr w:type="spellStart"/>
            <w:r w:rsidRPr="347DA7F3">
              <w:rPr>
                <w:rFonts w:ascii="Calibri" w:eastAsia="Calibri" w:hAnsi="Calibri" w:cs="Calibri"/>
                <w:sz w:val="18"/>
                <w:szCs w:val="18"/>
              </w:rPr>
              <w:t>evaluat</w:t>
            </w:r>
            <w:proofErr w:type="spellEnd"/>
            <w:r w:rsidRPr="347DA7F3">
              <w:rPr>
                <w:rFonts w:ascii="Calibri" w:eastAsia="Calibri" w:hAnsi="Calibri" w:cs="Calibri"/>
                <w:sz w:val="18"/>
                <w:szCs w:val="18"/>
              </w:rPr>
              <w:t xml:space="preserve">* OR "repeated </w:t>
            </w:r>
            <w:proofErr w:type="spellStart"/>
            <w:r w:rsidRPr="347DA7F3">
              <w:rPr>
                <w:rFonts w:ascii="Calibri" w:eastAsia="Calibri" w:hAnsi="Calibri" w:cs="Calibri"/>
                <w:sz w:val="18"/>
                <w:szCs w:val="18"/>
              </w:rPr>
              <w:t>measur</w:t>
            </w:r>
            <w:proofErr w:type="spellEnd"/>
            <w:r w:rsidRPr="347DA7F3">
              <w:rPr>
                <w:rFonts w:ascii="Calibri" w:eastAsia="Calibri" w:hAnsi="Calibri" w:cs="Calibri"/>
                <w:sz w:val="18"/>
                <w:szCs w:val="18"/>
              </w:rPr>
              <w:t xml:space="preserve">*")) NOT TI(systematic review OR literature review)) AND (TI,AB(("5" or five) NEAR/3 ("weight loss" or "weight </w:t>
            </w:r>
            <w:proofErr w:type="spellStart"/>
            <w:r w:rsidRPr="347DA7F3">
              <w:rPr>
                <w:rFonts w:ascii="Calibri" w:eastAsia="Calibri" w:hAnsi="Calibri" w:cs="Calibri"/>
                <w:sz w:val="18"/>
                <w:szCs w:val="18"/>
              </w:rPr>
              <w:t>reduc</w:t>
            </w:r>
            <w:proofErr w:type="spellEnd"/>
            <w:r w:rsidRPr="347DA7F3">
              <w:rPr>
                <w:rFonts w:ascii="Calibri" w:eastAsia="Calibri" w:hAnsi="Calibri" w:cs="Calibri"/>
                <w:sz w:val="18"/>
                <w:szCs w:val="18"/>
              </w:rPr>
              <w:t xml:space="preserve">*" or "weight </w:t>
            </w:r>
            <w:proofErr w:type="spellStart"/>
            <w:r w:rsidRPr="347DA7F3">
              <w:rPr>
                <w:rFonts w:ascii="Calibri" w:eastAsia="Calibri" w:hAnsi="Calibri" w:cs="Calibri"/>
                <w:sz w:val="18"/>
                <w:szCs w:val="18"/>
              </w:rPr>
              <w:t>decreas</w:t>
            </w:r>
            <w:proofErr w:type="spellEnd"/>
            <w:r w:rsidRPr="347DA7F3">
              <w:rPr>
                <w:rFonts w:ascii="Calibri" w:eastAsia="Calibri" w:hAnsi="Calibri" w:cs="Calibri"/>
                <w:sz w:val="18"/>
                <w:szCs w:val="18"/>
              </w:rPr>
              <w:t xml:space="preserve">*" or "weight </w:t>
            </w:r>
            <w:proofErr w:type="spellStart"/>
            <w:r w:rsidRPr="347DA7F3">
              <w:rPr>
                <w:rFonts w:ascii="Calibri" w:eastAsia="Calibri" w:hAnsi="Calibri" w:cs="Calibri"/>
                <w:sz w:val="18"/>
                <w:szCs w:val="18"/>
              </w:rPr>
              <w:t>chang</w:t>
            </w:r>
            <w:proofErr w:type="spellEnd"/>
            <w:r w:rsidRPr="347DA7F3">
              <w:rPr>
                <w:rFonts w:ascii="Calibri" w:eastAsia="Calibri" w:hAnsi="Calibri" w:cs="Calibri"/>
                <w:sz w:val="18"/>
                <w:szCs w:val="18"/>
              </w:rPr>
              <w:t xml:space="preserve">*")) OR TI,AB(("weight loss*" NEAR/8 </w:t>
            </w:r>
            <w:proofErr w:type="spellStart"/>
            <w:r w:rsidRPr="347DA7F3">
              <w:rPr>
                <w:rFonts w:ascii="Calibri" w:eastAsia="Calibri" w:hAnsi="Calibri" w:cs="Calibri"/>
                <w:sz w:val="18"/>
                <w:szCs w:val="18"/>
              </w:rPr>
              <w:t>stratif</w:t>
            </w:r>
            <w:proofErr w:type="spellEnd"/>
            <w:r w:rsidRPr="347DA7F3">
              <w:rPr>
                <w:rFonts w:ascii="Calibri" w:eastAsia="Calibri" w:hAnsi="Calibri" w:cs="Calibri"/>
                <w:sz w:val="18"/>
                <w:szCs w:val="18"/>
              </w:rPr>
              <w:t xml:space="preserve">*) OR ("weight </w:t>
            </w:r>
            <w:proofErr w:type="spellStart"/>
            <w:r w:rsidRPr="347DA7F3">
              <w:rPr>
                <w:rFonts w:ascii="Calibri" w:eastAsia="Calibri" w:hAnsi="Calibri" w:cs="Calibri"/>
                <w:sz w:val="18"/>
                <w:szCs w:val="18"/>
              </w:rPr>
              <w:t>reduc</w:t>
            </w:r>
            <w:proofErr w:type="spellEnd"/>
            <w:r w:rsidRPr="347DA7F3">
              <w:rPr>
                <w:rFonts w:ascii="Calibri" w:eastAsia="Calibri" w:hAnsi="Calibri" w:cs="Calibri"/>
                <w:sz w:val="18"/>
                <w:szCs w:val="18"/>
              </w:rPr>
              <w:t xml:space="preserve">*" NEAR/8 </w:t>
            </w:r>
            <w:proofErr w:type="spellStart"/>
            <w:r w:rsidRPr="347DA7F3">
              <w:rPr>
                <w:rFonts w:ascii="Calibri" w:eastAsia="Calibri" w:hAnsi="Calibri" w:cs="Calibri"/>
                <w:sz w:val="18"/>
                <w:szCs w:val="18"/>
              </w:rPr>
              <w:t>stratif</w:t>
            </w:r>
            <w:proofErr w:type="spellEnd"/>
            <w:r w:rsidRPr="347DA7F3">
              <w:rPr>
                <w:rFonts w:ascii="Calibri" w:eastAsia="Calibri" w:hAnsi="Calibri" w:cs="Calibri"/>
                <w:sz w:val="18"/>
                <w:szCs w:val="18"/>
              </w:rPr>
              <w:t xml:space="preserve">*) OR ("weight </w:t>
            </w:r>
            <w:proofErr w:type="spellStart"/>
            <w:r w:rsidRPr="347DA7F3">
              <w:rPr>
                <w:rFonts w:ascii="Calibri" w:eastAsia="Calibri" w:hAnsi="Calibri" w:cs="Calibri"/>
                <w:sz w:val="18"/>
                <w:szCs w:val="18"/>
              </w:rPr>
              <w:t>decreas</w:t>
            </w:r>
            <w:proofErr w:type="spellEnd"/>
            <w:r w:rsidRPr="347DA7F3">
              <w:rPr>
                <w:rFonts w:ascii="Calibri" w:eastAsia="Calibri" w:hAnsi="Calibri" w:cs="Calibri"/>
                <w:sz w:val="18"/>
                <w:szCs w:val="18"/>
              </w:rPr>
              <w:t xml:space="preserve">*" NEAR/8 </w:t>
            </w:r>
            <w:proofErr w:type="spellStart"/>
            <w:r w:rsidRPr="347DA7F3">
              <w:rPr>
                <w:rFonts w:ascii="Calibri" w:eastAsia="Calibri" w:hAnsi="Calibri" w:cs="Calibri"/>
                <w:sz w:val="18"/>
                <w:szCs w:val="18"/>
              </w:rPr>
              <w:t>stratif</w:t>
            </w:r>
            <w:proofErr w:type="spellEnd"/>
            <w:r w:rsidRPr="347DA7F3">
              <w:rPr>
                <w:rFonts w:ascii="Calibri" w:eastAsia="Calibri" w:hAnsi="Calibri" w:cs="Calibri"/>
                <w:sz w:val="18"/>
                <w:szCs w:val="18"/>
              </w:rPr>
              <w:t xml:space="preserve">*) OR ("weight </w:t>
            </w:r>
            <w:proofErr w:type="spellStart"/>
            <w:r w:rsidRPr="347DA7F3">
              <w:rPr>
                <w:rFonts w:ascii="Calibri" w:eastAsia="Calibri" w:hAnsi="Calibri" w:cs="Calibri"/>
                <w:sz w:val="18"/>
                <w:szCs w:val="18"/>
              </w:rPr>
              <w:t>chang</w:t>
            </w:r>
            <w:proofErr w:type="spellEnd"/>
            <w:r w:rsidRPr="347DA7F3">
              <w:rPr>
                <w:rFonts w:ascii="Calibri" w:eastAsia="Calibri" w:hAnsi="Calibri" w:cs="Calibri"/>
                <w:sz w:val="18"/>
                <w:szCs w:val="18"/>
              </w:rPr>
              <w:t xml:space="preserve">*" NEAR/8 </w:t>
            </w:r>
            <w:proofErr w:type="spellStart"/>
            <w:r w:rsidRPr="347DA7F3">
              <w:rPr>
                <w:rFonts w:ascii="Calibri" w:eastAsia="Calibri" w:hAnsi="Calibri" w:cs="Calibri"/>
                <w:sz w:val="18"/>
                <w:szCs w:val="18"/>
              </w:rPr>
              <w:t>stratif</w:t>
            </w:r>
            <w:proofErr w:type="spellEnd"/>
            <w:r w:rsidRPr="347DA7F3">
              <w:rPr>
                <w:rFonts w:ascii="Calibri" w:eastAsia="Calibri" w:hAnsi="Calibri" w:cs="Calibri"/>
                <w:sz w:val="18"/>
                <w:szCs w:val="18"/>
              </w:rPr>
              <w:t xml:space="preserve">*)) OR TI,AB(("5" or five) NEAR/3 (decrease or </w:t>
            </w:r>
            <w:proofErr w:type="spellStart"/>
            <w:r w:rsidRPr="347DA7F3">
              <w:rPr>
                <w:rFonts w:ascii="Calibri" w:eastAsia="Calibri" w:hAnsi="Calibri" w:cs="Calibri"/>
                <w:sz w:val="18"/>
                <w:szCs w:val="18"/>
              </w:rPr>
              <w:t>reduc</w:t>
            </w:r>
            <w:proofErr w:type="spellEnd"/>
            <w:r w:rsidRPr="347DA7F3">
              <w:rPr>
                <w:rFonts w:ascii="Calibri" w:eastAsia="Calibri" w:hAnsi="Calibri" w:cs="Calibri"/>
                <w:sz w:val="18"/>
                <w:szCs w:val="18"/>
              </w:rPr>
              <w:t xml:space="preserve">* or loss) NEAR/3 weight) OR TI,AB(("5" or five or four or three or two or one or "4" or "3" or "2" or "1") NEAR/2 (decrease or </w:t>
            </w:r>
            <w:proofErr w:type="spellStart"/>
            <w:r w:rsidRPr="347DA7F3">
              <w:rPr>
                <w:rFonts w:ascii="Calibri" w:eastAsia="Calibri" w:hAnsi="Calibri" w:cs="Calibri"/>
                <w:sz w:val="18"/>
                <w:szCs w:val="18"/>
              </w:rPr>
              <w:t>reduc</w:t>
            </w:r>
            <w:proofErr w:type="spellEnd"/>
            <w:r w:rsidRPr="347DA7F3">
              <w:rPr>
                <w:rFonts w:ascii="Calibri" w:eastAsia="Calibri" w:hAnsi="Calibri" w:cs="Calibri"/>
                <w:sz w:val="18"/>
                <w:szCs w:val="18"/>
              </w:rPr>
              <w:t xml:space="preserve">* or loss) NEAR/3 weight) OR TI,AB((four or three or two or one or "4" or "3" or "2" or "1") NEAR/2 ("weight loss" or ("weight reduced" OR "weight reducing" OR "weight reduction" OR "weight reductions") or ("weight decreased" OR "weight decreases") or ("weight change" OR "weight changes"))) OR TI,AB(((satisfactory or moderate or modest or low or "less than") NEAR/2 ("weight loss" or ("weight reduced" OR "weight reducing" OR "weight reduction" OR "weight reductions") or ("weight decreased" OR "weight decreases"))))) AND (TI,AB(("risk factor" OR "risk factors") or (risk adj predict*) or correlation* or biomarker* or causality or associate* or "predisposing factors" or "enabling factors" or "precipitating factors" or "reinforcing factors" or "patient reported outcome*" or prognosis* or prognostic* or mortality) OR TI(effect? Or impact? or benefit? or improvement? or improve? or relations* or </w:t>
            </w:r>
            <w:proofErr w:type="spellStart"/>
            <w:r w:rsidRPr="347DA7F3">
              <w:rPr>
                <w:rFonts w:ascii="Calibri" w:eastAsia="Calibri" w:hAnsi="Calibri" w:cs="Calibri"/>
                <w:sz w:val="18"/>
                <w:szCs w:val="18"/>
              </w:rPr>
              <w:t>associat</w:t>
            </w:r>
            <w:proofErr w:type="spellEnd"/>
            <w:r w:rsidRPr="347DA7F3">
              <w:rPr>
                <w:rFonts w:ascii="Calibri" w:eastAsia="Calibri" w:hAnsi="Calibri" w:cs="Calibri"/>
                <w:sz w:val="18"/>
                <w:szCs w:val="18"/>
              </w:rPr>
              <w:t>* or risk or risks))) NOT ((</w:t>
            </w:r>
            <w:proofErr w:type="spellStart"/>
            <w:proofErr w:type="gramStart"/>
            <w:r w:rsidRPr="347DA7F3">
              <w:rPr>
                <w:rFonts w:ascii="Calibri" w:eastAsia="Calibri" w:hAnsi="Calibri" w:cs="Calibri"/>
                <w:sz w:val="18"/>
                <w:szCs w:val="18"/>
              </w:rPr>
              <w:t>mainsubject.Exact</w:t>
            </w:r>
            <w:proofErr w:type="spellEnd"/>
            <w:proofErr w:type="gramEnd"/>
            <w:r w:rsidRPr="347DA7F3">
              <w:rPr>
                <w:rFonts w:ascii="Calibri" w:eastAsia="Calibri" w:hAnsi="Calibri" w:cs="Calibri"/>
                <w:sz w:val="18"/>
                <w:szCs w:val="18"/>
              </w:rPr>
              <w:t xml:space="preserve">("animal") NOT </w:t>
            </w:r>
            <w:proofErr w:type="spellStart"/>
            <w:r w:rsidRPr="347DA7F3">
              <w:rPr>
                <w:rFonts w:ascii="Calibri" w:eastAsia="Calibri" w:hAnsi="Calibri" w:cs="Calibri"/>
                <w:sz w:val="18"/>
                <w:szCs w:val="18"/>
              </w:rPr>
              <w:t>mainsubject.Exact</w:t>
            </w:r>
            <w:proofErr w:type="spellEnd"/>
            <w:r w:rsidRPr="347DA7F3">
              <w:rPr>
                <w:rFonts w:ascii="Calibri" w:eastAsia="Calibri" w:hAnsi="Calibri" w:cs="Calibri"/>
                <w:sz w:val="18"/>
                <w:szCs w:val="18"/>
              </w:rPr>
              <w:t>("humans")) OR (</w:t>
            </w:r>
            <w:proofErr w:type="spellStart"/>
            <w:r w:rsidRPr="347DA7F3">
              <w:rPr>
                <w:rFonts w:ascii="Calibri" w:eastAsia="Calibri" w:hAnsi="Calibri" w:cs="Calibri"/>
                <w:sz w:val="18"/>
                <w:szCs w:val="18"/>
              </w:rPr>
              <w:t>mainsubject.Exact</w:t>
            </w:r>
            <w:proofErr w:type="spellEnd"/>
            <w:r w:rsidRPr="347DA7F3">
              <w:rPr>
                <w:rFonts w:ascii="Calibri" w:eastAsia="Calibri" w:hAnsi="Calibri" w:cs="Calibri"/>
                <w:sz w:val="18"/>
                <w:szCs w:val="18"/>
              </w:rPr>
              <w:t xml:space="preserve">("children" OR "adolescent" OR "child" OR "infant") NOT </w:t>
            </w:r>
            <w:proofErr w:type="spellStart"/>
            <w:r w:rsidRPr="347DA7F3">
              <w:rPr>
                <w:rFonts w:ascii="Calibri" w:eastAsia="Calibri" w:hAnsi="Calibri" w:cs="Calibri"/>
                <w:sz w:val="18"/>
                <w:szCs w:val="18"/>
              </w:rPr>
              <w:t>mainsubject.Exact</w:t>
            </w:r>
            <w:proofErr w:type="spellEnd"/>
            <w:r w:rsidRPr="347DA7F3">
              <w:rPr>
                <w:rFonts w:ascii="Calibri" w:eastAsia="Calibri" w:hAnsi="Calibri" w:cs="Calibri"/>
                <w:sz w:val="18"/>
                <w:szCs w:val="18"/>
              </w:rPr>
              <w:t>("adult")) OR TI("bariatric surgery" or "gastric sleeve" or "gastric bypass"))</w:t>
            </w:r>
            <w:r w:rsidRPr="347DA7F3">
              <w:rPr>
                <w:rFonts w:ascii="Calibri" w:eastAsia="Calibri" w:hAnsi="Calibri" w:cs="Calibri"/>
                <w:sz w:val="18"/>
                <w:szCs w:val="18"/>
                <w:lang w:val="en-GB"/>
              </w:rPr>
              <w:t> </w:t>
            </w:r>
          </w:p>
        </w:tc>
        <w:tc>
          <w:tcPr>
            <w:tcW w:w="1061" w:type="dxa"/>
            <w:tcBorders>
              <w:top w:val="single" w:sz="6" w:space="0" w:color="auto"/>
              <w:left w:val="single" w:sz="6" w:space="0" w:color="auto"/>
              <w:bottom w:val="single" w:sz="6" w:space="0" w:color="auto"/>
              <w:right w:val="single" w:sz="6" w:space="0" w:color="auto"/>
            </w:tcBorders>
          </w:tcPr>
          <w:p w14:paraId="40AC72AE" w14:textId="4A664D11" w:rsidR="347DA7F3" w:rsidRDefault="347DA7F3" w:rsidP="347DA7F3">
            <w:pPr>
              <w:spacing w:after="0" w:line="240" w:lineRule="auto"/>
              <w:rPr>
                <w:rFonts w:ascii="Calibri" w:eastAsia="Calibri" w:hAnsi="Calibri" w:cs="Calibri"/>
                <w:sz w:val="18"/>
                <w:szCs w:val="18"/>
              </w:rPr>
            </w:pPr>
            <w:r w:rsidRPr="347DA7F3">
              <w:rPr>
                <w:rFonts w:ascii="Calibri" w:eastAsia="Calibri" w:hAnsi="Calibri" w:cs="Calibri"/>
                <w:sz w:val="18"/>
                <w:szCs w:val="18"/>
              </w:rPr>
              <w:t>198</w:t>
            </w:r>
            <w:r w:rsidRPr="347DA7F3">
              <w:rPr>
                <w:rFonts w:ascii="Calibri" w:eastAsia="Calibri" w:hAnsi="Calibri" w:cs="Calibri"/>
                <w:sz w:val="18"/>
                <w:szCs w:val="18"/>
                <w:lang w:val="en-GB"/>
              </w:rPr>
              <w:t> </w:t>
            </w:r>
          </w:p>
        </w:tc>
      </w:tr>
    </w:tbl>
    <w:p w14:paraId="3F946F4E" w14:textId="77777777" w:rsidR="00D41058" w:rsidRDefault="00D41058" w:rsidP="347DA7F3">
      <w:pPr>
        <w:spacing w:after="0" w:line="276" w:lineRule="auto"/>
        <w:rPr>
          <w:rFonts w:ascii="Calibri" w:eastAsia="Calibri" w:hAnsi="Calibri" w:cs="Calibri"/>
          <w:color w:val="000000" w:themeColor="text1"/>
          <w:sz w:val="22"/>
          <w:szCs w:val="22"/>
          <w:u w:val="single"/>
        </w:rPr>
      </w:pPr>
    </w:p>
    <w:p w14:paraId="18890293" w14:textId="1B870221" w:rsidR="56461110" w:rsidRDefault="56461110" w:rsidP="347DA7F3">
      <w:pPr>
        <w:spacing w:after="0" w:line="276" w:lineRule="auto"/>
        <w:rPr>
          <w:rFonts w:ascii="Calibri" w:eastAsia="Calibri" w:hAnsi="Calibri" w:cs="Calibri"/>
          <w:color w:val="000000" w:themeColor="text1"/>
          <w:sz w:val="22"/>
          <w:szCs w:val="22"/>
        </w:rPr>
      </w:pPr>
      <w:r w:rsidRPr="347DA7F3">
        <w:rPr>
          <w:rFonts w:ascii="Calibri" w:eastAsia="Calibri" w:hAnsi="Calibri" w:cs="Calibri"/>
          <w:color w:val="000000" w:themeColor="text1"/>
          <w:sz w:val="22"/>
          <w:szCs w:val="22"/>
          <w:u w:val="single"/>
        </w:rPr>
        <w:t>Web of Science - social science and emerging sources</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
        <w:gridCol w:w="11370"/>
        <w:gridCol w:w="1050"/>
      </w:tblGrid>
      <w:tr w:rsidR="347DA7F3" w14:paraId="41826E42" w14:textId="77777777" w:rsidTr="347DA7F3">
        <w:trPr>
          <w:trHeight w:val="165"/>
        </w:trPr>
        <w:tc>
          <w:tcPr>
            <w:tcW w:w="540" w:type="dxa"/>
            <w:tcBorders>
              <w:top w:val="single" w:sz="6" w:space="0" w:color="auto"/>
              <w:left w:val="single" w:sz="6" w:space="0" w:color="auto"/>
              <w:bottom w:val="single" w:sz="6" w:space="0" w:color="auto"/>
              <w:right w:val="single" w:sz="6" w:space="0" w:color="auto"/>
            </w:tcBorders>
          </w:tcPr>
          <w:p w14:paraId="746DF52C" w14:textId="6746B1B6"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1</w:t>
            </w:r>
            <w:r w:rsidRPr="347DA7F3">
              <w:rPr>
                <w:rStyle w:val="eop"/>
                <w:rFonts w:ascii="Calibri" w:eastAsia="Calibri" w:hAnsi="Calibri" w:cs="Calibri"/>
                <w:sz w:val="18"/>
                <w:szCs w:val="18"/>
                <w:lang w:val="en-GB"/>
              </w:rPr>
              <w:t> </w:t>
            </w:r>
          </w:p>
        </w:tc>
        <w:tc>
          <w:tcPr>
            <w:tcW w:w="11370" w:type="dxa"/>
            <w:tcBorders>
              <w:top w:val="single" w:sz="6" w:space="0" w:color="auto"/>
              <w:left w:val="single" w:sz="6" w:space="0" w:color="auto"/>
              <w:bottom w:val="single" w:sz="6" w:space="0" w:color="auto"/>
              <w:right w:val="single" w:sz="6" w:space="0" w:color="auto"/>
            </w:tcBorders>
          </w:tcPr>
          <w:p w14:paraId="0ACAAA13" w14:textId="44AA6A1E"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TS</w:t>
            </w:r>
            <w:proofErr w:type="gramStart"/>
            <w:r w:rsidRPr="347DA7F3">
              <w:rPr>
                <w:rStyle w:val="normaltextrun"/>
                <w:rFonts w:ascii="Calibri" w:eastAsia="Calibri" w:hAnsi="Calibri" w:cs="Calibri"/>
                <w:sz w:val="18"/>
                <w:szCs w:val="18"/>
              </w:rPr>
              <w:t>=(</w:t>
            </w:r>
            <w:proofErr w:type="gramEnd"/>
            <w:r w:rsidRPr="347DA7F3">
              <w:rPr>
                <w:rStyle w:val="normaltextrun"/>
                <w:rFonts w:ascii="Calibri" w:eastAsia="Calibri" w:hAnsi="Calibri" w:cs="Calibri"/>
                <w:sz w:val="18"/>
                <w:szCs w:val="18"/>
              </w:rPr>
              <w:t>(</w:t>
            </w:r>
            <w:proofErr w:type="spellStart"/>
            <w:r w:rsidRPr="347DA7F3">
              <w:rPr>
                <w:rStyle w:val="normaltextrun"/>
                <w:rFonts w:ascii="Calibri" w:eastAsia="Calibri" w:hAnsi="Calibri" w:cs="Calibri"/>
                <w:sz w:val="18"/>
                <w:szCs w:val="18"/>
              </w:rPr>
              <w:t>randomis</w:t>
            </w:r>
            <w:proofErr w:type="spellEnd"/>
            <w:r w:rsidRPr="347DA7F3">
              <w:rPr>
                <w:rStyle w:val="normaltextrun"/>
                <w:rFonts w:ascii="Calibri" w:eastAsia="Calibri" w:hAnsi="Calibri" w:cs="Calibri"/>
                <w:sz w:val="18"/>
                <w:szCs w:val="18"/>
              </w:rPr>
              <w:t xml:space="preserve">* or </w:t>
            </w:r>
            <w:proofErr w:type="spellStart"/>
            <w:r w:rsidRPr="347DA7F3">
              <w:rPr>
                <w:rStyle w:val="normaltextrun"/>
                <w:rFonts w:ascii="Calibri" w:eastAsia="Calibri" w:hAnsi="Calibri" w:cs="Calibri"/>
                <w:sz w:val="18"/>
                <w:szCs w:val="18"/>
              </w:rPr>
              <w:t>randomiz</w:t>
            </w:r>
            <w:proofErr w:type="spellEnd"/>
            <w:r w:rsidRPr="347DA7F3">
              <w:rPr>
                <w:rStyle w:val="normaltextrun"/>
                <w:rFonts w:ascii="Calibri" w:eastAsia="Calibri" w:hAnsi="Calibri" w:cs="Calibri"/>
                <w:sz w:val="18"/>
                <w:szCs w:val="18"/>
              </w:rPr>
              <w:t xml:space="preserve">* or randomly or trial or multicenter or "multi center" or </w:t>
            </w:r>
            <w:proofErr w:type="spellStart"/>
            <w:r w:rsidRPr="347DA7F3">
              <w:rPr>
                <w:rStyle w:val="normaltextrun"/>
                <w:rFonts w:ascii="Calibri" w:eastAsia="Calibri" w:hAnsi="Calibri" w:cs="Calibri"/>
                <w:sz w:val="18"/>
                <w:szCs w:val="18"/>
              </w:rPr>
              <w:t>multicentre</w:t>
            </w:r>
            <w:proofErr w:type="spellEnd"/>
            <w:r w:rsidRPr="347DA7F3">
              <w:rPr>
                <w:rStyle w:val="normaltextrun"/>
                <w:rFonts w:ascii="Calibri" w:eastAsia="Calibri" w:hAnsi="Calibri" w:cs="Calibri"/>
                <w:sz w:val="18"/>
                <w:szCs w:val="18"/>
              </w:rPr>
              <w:t xml:space="preserve"> or "multi </w:t>
            </w:r>
            <w:proofErr w:type="spellStart"/>
            <w:r w:rsidRPr="347DA7F3">
              <w:rPr>
                <w:rStyle w:val="normaltextrun"/>
                <w:rFonts w:ascii="Calibri" w:eastAsia="Calibri" w:hAnsi="Calibri" w:cs="Calibri"/>
                <w:sz w:val="18"/>
                <w:szCs w:val="18"/>
              </w:rPr>
              <w:t>centre</w:t>
            </w:r>
            <w:proofErr w:type="spellEnd"/>
            <w:r w:rsidRPr="347DA7F3">
              <w:rPr>
                <w:rStyle w:val="normaltextrun"/>
                <w:rFonts w:ascii="Calibri" w:eastAsia="Calibri" w:hAnsi="Calibri" w:cs="Calibri"/>
                <w:sz w:val="18"/>
                <w:szCs w:val="18"/>
              </w:rPr>
              <w:t>" or intervention? or controlled or (control adj group?) or (before NEAR/5 after) or (pre NEAR/5 post) or ((pretest or "</w:t>
            </w:r>
            <w:proofErr w:type="spellStart"/>
            <w:r w:rsidRPr="347DA7F3">
              <w:rPr>
                <w:rStyle w:val="normaltextrun"/>
                <w:rFonts w:ascii="Calibri" w:eastAsia="Calibri" w:hAnsi="Calibri" w:cs="Calibri"/>
                <w:sz w:val="18"/>
                <w:szCs w:val="18"/>
              </w:rPr>
              <w:t>pre test</w:t>
            </w:r>
            <w:proofErr w:type="spellEnd"/>
            <w:r w:rsidRPr="347DA7F3">
              <w:rPr>
                <w:rStyle w:val="normaltextrun"/>
                <w:rFonts w:ascii="Calibri" w:eastAsia="Calibri" w:hAnsi="Calibri" w:cs="Calibri"/>
                <w:sz w:val="18"/>
                <w:szCs w:val="18"/>
              </w:rPr>
              <w:t>") and (posttest or "</w:t>
            </w:r>
            <w:proofErr w:type="spellStart"/>
            <w:r w:rsidRPr="347DA7F3">
              <w:rPr>
                <w:rStyle w:val="normaltextrun"/>
                <w:rFonts w:ascii="Calibri" w:eastAsia="Calibri" w:hAnsi="Calibri" w:cs="Calibri"/>
                <w:sz w:val="18"/>
                <w:szCs w:val="18"/>
              </w:rPr>
              <w:t>post test</w:t>
            </w:r>
            <w:proofErr w:type="spellEnd"/>
            <w:r w:rsidRPr="347DA7F3">
              <w:rPr>
                <w:rStyle w:val="normaltextrun"/>
                <w:rFonts w:ascii="Calibri" w:eastAsia="Calibri" w:hAnsi="Calibri" w:cs="Calibri"/>
                <w:sz w:val="18"/>
                <w:szCs w:val="18"/>
              </w:rPr>
              <w:t xml:space="preserve">")) or </w:t>
            </w:r>
            <w:proofErr w:type="spellStart"/>
            <w:r w:rsidRPr="347DA7F3">
              <w:rPr>
                <w:rStyle w:val="normaltextrun"/>
                <w:rFonts w:ascii="Calibri" w:eastAsia="Calibri" w:hAnsi="Calibri" w:cs="Calibri"/>
                <w:sz w:val="18"/>
                <w:szCs w:val="18"/>
              </w:rPr>
              <w:t>quasiexperiment</w:t>
            </w:r>
            <w:proofErr w:type="spellEnd"/>
            <w:r w:rsidRPr="347DA7F3">
              <w:rPr>
                <w:rStyle w:val="normaltextrun"/>
                <w:rFonts w:ascii="Calibri" w:eastAsia="Calibri" w:hAnsi="Calibri" w:cs="Calibri"/>
                <w:sz w:val="18"/>
                <w:szCs w:val="18"/>
              </w:rPr>
              <w:t xml:space="preserve">* or quasi experiment* or </w:t>
            </w:r>
            <w:proofErr w:type="spellStart"/>
            <w:r w:rsidRPr="347DA7F3">
              <w:rPr>
                <w:rStyle w:val="normaltextrun"/>
                <w:rFonts w:ascii="Calibri" w:eastAsia="Calibri" w:hAnsi="Calibri" w:cs="Calibri"/>
                <w:sz w:val="18"/>
                <w:szCs w:val="18"/>
              </w:rPr>
              <w:t>evaluat</w:t>
            </w:r>
            <w:proofErr w:type="spellEnd"/>
            <w:r w:rsidRPr="347DA7F3">
              <w:rPr>
                <w:rStyle w:val="normaltextrun"/>
                <w:rFonts w:ascii="Calibri" w:eastAsia="Calibri" w:hAnsi="Calibri" w:cs="Calibri"/>
                <w:sz w:val="18"/>
                <w:szCs w:val="18"/>
              </w:rPr>
              <w:t xml:space="preserve">* or "repeated </w:t>
            </w:r>
            <w:proofErr w:type="spellStart"/>
            <w:r w:rsidRPr="347DA7F3">
              <w:rPr>
                <w:rStyle w:val="normaltextrun"/>
                <w:rFonts w:ascii="Calibri" w:eastAsia="Calibri" w:hAnsi="Calibri" w:cs="Calibri"/>
                <w:sz w:val="18"/>
                <w:szCs w:val="18"/>
              </w:rPr>
              <w:t>measur</w:t>
            </w:r>
            <w:proofErr w:type="spellEnd"/>
            <w:r w:rsidRPr="347DA7F3">
              <w:rPr>
                <w:rStyle w:val="normaltextrun"/>
                <w:rFonts w:ascii="Calibri" w:eastAsia="Calibri" w:hAnsi="Calibri" w:cs="Calibri"/>
                <w:sz w:val="18"/>
                <w:szCs w:val="18"/>
              </w:rPr>
              <w:t>*"))</w:t>
            </w:r>
            <w:r w:rsidRPr="347DA7F3">
              <w:rPr>
                <w:rStyle w:val="eop"/>
                <w:rFonts w:ascii="Calibri" w:eastAsia="Calibri" w:hAnsi="Calibri" w:cs="Calibri"/>
                <w:sz w:val="18"/>
                <w:szCs w:val="18"/>
                <w:lang w:val="en-GB"/>
              </w:rPr>
              <w:t> </w:t>
            </w:r>
          </w:p>
        </w:tc>
        <w:tc>
          <w:tcPr>
            <w:tcW w:w="1050" w:type="dxa"/>
            <w:tcBorders>
              <w:top w:val="single" w:sz="6" w:space="0" w:color="auto"/>
              <w:left w:val="single" w:sz="6" w:space="0" w:color="auto"/>
              <w:bottom w:val="single" w:sz="6" w:space="0" w:color="auto"/>
              <w:right w:val="single" w:sz="6" w:space="0" w:color="auto"/>
            </w:tcBorders>
          </w:tcPr>
          <w:p w14:paraId="217AFBC8" w14:textId="26C44E7F"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2464349</w:t>
            </w:r>
            <w:r w:rsidRPr="347DA7F3">
              <w:rPr>
                <w:rStyle w:val="eop"/>
                <w:rFonts w:ascii="Calibri" w:eastAsia="Calibri" w:hAnsi="Calibri" w:cs="Calibri"/>
                <w:sz w:val="18"/>
                <w:szCs w:val="18"/>
                <w:lang w:val="en-GB"/>
              </w:rPr>
              <w:t> </w:t>
            </w:r>
          </w:p>
        </w:tc>
      </w:tr>
      <w:tr w:rsidR="347DA7F3" w14:paraId="58536CC6" w14:textId="77777777" w:rsidTr="347DA7F3">
        <w:trPr>
          <w:trHeight w:val="165"/>
        </w:trPr>
        <w:tc>
          <w:tcPr>
            <w:tcW w:w="540" w:type="dxa"/>
            <w:tcBorders>
              <w:top w:val="single" w:sz="6" w:space="0" w:color="auto"/>
              <w:left w:val="single" w:sz="6" w:space="0" w:color="auto"/>
              <w:bottom w:val="single" w:sz="6" w:space="0" w:color="auto"/>
              <w:right w:val="single" w:sz="6" w:space="0" w:color="auto"/>
            </w:tcBorders>
          </w:tcPr>
          <w:p w14:paraId="7E6E2567" w14:textId="68753DD8"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2</w:t>
            </w:r>
            <w:r w:rsidRPr="347DA7F3">
              <w:rPr>
                <w:rStyle w:val="eop"/>
                <w:rFonts w:ascii="Calibri" w:eastAsia="Calibri" w:hAnsi="Calibri" w:cs="Calibri"/>
                <w:sz w:val="18"/>
                <w:szCs w:val="18"/>
                <w:lang w:val="en-GB"/>
              </w:rPr>
              <w:t> </w:t>
            </w:r>
          </w:p>
        </w:tc>
        <w:tc>
          <w:tcPr>
            <w:tcW w:w="11370" w:type="dxa"/>
            <w:tcBorders>
              <w:top w:val="single" w:sz="6" w:space="0" w:color="auto"/>
              <w:left w:val="single" w:sz="6" w:space="0" w:color="auto"/>
              <w:bottom w:val="single" w:sz="6" w:space="0" w:color="auto"/>
              <w:right w:val="single" w:sz="6" w:space="0" w:color="auto"/>
            </w:tcBorders>
          </w:tcPr>
          <w:p w14:paraId="6DAEAC85" w14:textId="6DFEF93A"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TS</w:t>
            </w:r>
            <w:proofErr w:type="gramStart"/>
            <w:r w:rsidRPr="347DA7F3">
              <w:rPr>
                <w:rStyle w:val="normaltextrun"/>
                <w:rFonts w:ascii="Calibri" w:eastAsia="Calibri" w:hAnsi="Calibri" w:cs="Calibri"/>
                <w:sz w:val="18"/>
                <w:szCs w:val="18"/>
              </w:rPr>
              <w:t>=(</w:t>
            </w:r>
            <w:proofErr w:type="gramEnd"/>
            <w:r w:rsidRPr="347DA7F3">
              <w:rPr>
                <w:rStyle w:val="normaltextrun"/>
                <w:rFonts w:ascii="Calibri" w:eastAsia="Calibri" w:hAnsi="Calibri" w:cs="Calibri"/>
                <w:sz w:val="18"/>
                <w:szCs w:val="18"/>
              </w:rPr>
              <w:t xml:space="preserve">(5 or five) NEAR/3("weight loss" or "weight </w:t>
            </w:r>
            <w:proofErr w:type="spellStart"/>
            <w:r w:rsidRPr="347DA7F3">
              <w:rPr>
                <w:rStyle w:val="normaltextrun"/>
                <w:rFonts w:ascii="Calibri" w:eastAsia="Calibri" w:hAnsi="Calibri" w:cs="Calibri"/>
                <w:sz w:val="18"/>
                <w:szCs w:val="18"/>
              </w:rPr>
              <w:t>reduc</w:t>
            </w:r>
            <w:proofErr w:type="spellEnd"/>
            <w:r w:rsidRPr="347DA7F3">
              <w:rPr>
                <w:rStyle w:val="normaltextrun"/>
                <w:rFonts w:ascii="Calibri" w:eastAsia="Calibri" w:hAnsi="Calibri" w:cs="Calibri"/>
                <w:sz w:val="18"/>
                <w:szCs w:val="18"/>
              </w:rPr>
              <w:t xml:space="preserve">*" or "weight </w:t>
            </w:r>
            <w:proofErr w:type="spellStart"/>
            <w:r w:rsidRPr="347DA7F3">
              <w:rPr>
                <w:rStyle w:val="normaltextrun"/>
                <w:rFonts w:ascii="Calibri" w:eastAsia="Calibri" w:hAnsi="Calibri" w:cs="Calibri"/>
                <w:sz w:val="18"/>
                <w:szCs w:val="18"/>
              </w:rPr>
              <w:t>decreas</w:t>
            </w:r>
            <w:proofErr w:type="spellEnd"/>
            <w:r w:rsidRPr="347DA7F3">
              <w:rPr>
                <w:rStyle w:val="normaltextrun"/>
                <w:rFonts w:ascii="Calibri" w:eastAsia="Calibri" w:hAnsi="Calibri" w:cs="Calibri"/>
                <w:sz w:val="18"/>
                <w:szCs w:val="18"/>
              </w:rPr>
              <w:t xml:space="preserve">*" or "weight </w:t>
            </w:r>
            <w:proofErr w:type="spellStart"/>
            <w:r w:rsidRPr="347DA7F3">
              <w:rPr>
                <w:rStyle w:val="normaltextrun"/>
                <w:rFonts w:ascii="Calibri" w:eastAsia="Calibri" w:hAnsi="Calibri" w:cs="Calibri"/>
                <w:sz w:val="18"/>
                <w:szCs w:val="18"/>
              </w:rPr>
              <w:t>chang</w:t>
            </w:r>
            <w:proofErr w:type="spellEnd"/>
            <w:r w:rsidRPr="347DA7F3">
              <w:rPr>
                <w:rStyle w:val="normaltextrun"/>
                <w:rFonts w:ascii="Calibri" w:eastAsia="Calibri" w:hAnsi="Calibri" w:cs="Calibri"/>
                <w:sz w:val="18"/>
                <w:szCs w:val="18"/>
              </w:rPr>
              <w:t>*"))</w:t>
            </w:r>
            <w:r w:rsidRPr="347DA7F3">
              <w:rPr>
                <w:rStyle w:val="eop"/>
                <w:rFonts w:ascii="Calibri" w:eastAsia="Calibri" w:hAnsi="Calibri" w:cs="Calibri"/>
                <w:sz w:val="18"/>
                <w:szCs w:val="18"/>
                <w:lang w:val="en-GB"/>
              </w:rPr>
              <w:t> </w:t>
            </w:r>
          </w:p>
        </w:tc>
        <w:tc>
          <w:tcPr>
            <w:tcW w:w="1050" w:type="dxa"/>
            <w:tcBorders>
              <w:top w:val="single" w:sz="6" w:space="0" w:color="auto"/>
              <w:left w:val="single" w:sz="6" w:space="0" w:color="auto"/>
              <w:bottom w:val="single" w:sz="6" w:space="0" w:color="auto"/>
              <w:right w:val="single" w:sz="6" w:space="0" w:color="auto"/>
            </w:tcBorders>
          </w:tcPr>
          <w:p w14:paraId="40DB6904" w14:textId="65AF201B"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1205</w:t>
            </w:r>
            <w:r w:rsidRPr="347DA7F3">
              <w:rPr>
                <w:rStyle w:val="eop"/>
                <w:rFonts w:ascii="Calibri" w:eastAsia="Calibri" w:hAnsi="Calibri" w:cs="Calibri"/>
                <w:sz w:val="18"/>
                <w:szCs w:val="18"/>
                <w:lang w:val="en-GB"/>
              </w:rPr>
              <w:t> </w:t>
            </w:r>
          </w:p>
        </w:tc>
      </w:tr>
      <w:tr w:rsidR="347DA7F3" w14:paraId="3ACCFE46" w14:textId="77777777" w:rsidTr="347DA7F3">
        <w:trPr>
          <w:trHeight w:val="165"/>
        </w:trPr>
        <w:tc>
          <w:tcPr>
            <w:tcW w:w="540" w:type="dxa"/>
            <w:tcBorders>
              <w:top w:val="single" w:sz="6" w:space="0" w:color="auto"/>
              <w:left w:val="single" w:sz="6" w:space="0" w:color="auto"/>
              <w:bottom w:val="single" w:sz="6" w:space="0" w:color="auto"/>
              <w:right w:val="single" w:sz="6" w:space="0" w:color="auto"/>
            </w:tcBorders>
          </w:tcPr>
          <w:p w14:paraId="7521DE49" w14:textId="0AB2968B"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3</w:t>
            </w:r>
            <w:r w:rsidRPr="347DA7F3">
              <w:rPr>
                <w:rStyle w:val="eop"/>
                <w:rFonts w:ascii="Calibri" w:eastAsia="Calibri" w:hAnsi="Calibri" w:cs="Calibri"/>
                <w:sz w:val="18"/>
                <w:szCs w:val="18"/>
                <w:lang w:val="en-GB"/>
              </w:rPr>
              <w:t> </w:t>
            </w:r>
          </w:p>
        </w:tc>
        <w:tc>
          <w:tcPr>
            <w:tcW w:w="11370" w:type="dxa"/>
            <w:tcBorders>
              <w:top w:val="single" w:sz="6" w:space="0" w:color="auto"/>
              <w:left w:val="single" w:sz="6" w:space="0" w:color="auto"/>
              <w:bottom w:val="single" w:sz="6" w:space="0" w:color="auto"/>
              <w:right w:val="single" w:sz="6" w:space="0" w:color="auto"/>
            </w:tcBorders>
          </w:tcPr>
          <w:p w14:paraId="5C9AB7F4" w14:textId="74AA1CCA"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TS</w:t>
            </w:r>
            <w:proofErr w:type="gramStart"/>
            <w:r w:rsidRPr="347DA7F3">
              <w:rPr>
                <w:rStyle w:val="normaltextrun"/>
                <w:rFonts w:ascii="Calibri" w:eastAsia="Calibri" w:hAnsi="Calibri" w:cs="Calibri"/>
                <w:sz w:val="18"/>
                <w:szCs w:val="18"/>
              </w:rPr>
              <w:t>=(</w:t>
            </w:r>
            <w:proofErr w:type="gramEnd"/>
            <w:r w:rsidRPr="347DA7F3">
              <w:rPr>
                <w:rStyle w:val="normaltextrun"/>
                <w:rFonts w:ascii="Calibri" w:eastAsia="Calibri" w:hAnsi="Calibri" w:cs="Calibri"/>
                <w:sz w:val="18"/>
                <w:szCs w:val="18"/>
              </w:rPr>
              <w:t xml:space="preserve">("weight loss*" NEAR/8 </w:t>
            </w:r>
            <w:proofErr w:type="spellStart"/>
            <w:r w:rsidRPr="347DA7F3">
              <w:rPr>
                <w:rStyle w:val="normaltextrun"/>
                <w:rFonts w:ascii="Calibri" w:eastAsia="Calibri" w:hAnsi="Calibri" w:cs="Calibri"/>
                <w:sz w:val="18"/>
                <w:szCs w:val="18"/>
              </w:rPr>
              <w:t>stratif</w:t>
            </w:r>
            <w:proofErr w:type="spellEnd"/>
            <w:r w:rsidRPr="347DA7F3">
              <w:rPr>
                <w:rStyle w:val="normaltextrun"/>
                <w:rFonts w:ascii="Calibri" w:eastAsia="Calibri" w:hAnsi="Calibri" w:cs="Calibri"/>
                <w:sz w:val="18"/>
                <w:szCs w:val="18"/>
              </w:rPr>
              <w:t xml:space="preserve">*) or ("weight </w:t>
            </w:r>
            <w:proofErr w:type="spellStart"/>
            <w:r w:rsidRPr="347DA7F3">
              <w:rPr>
                <w:rStyle w:val="normaltextrun"/>
                <w:rFonts w:ascii="Calibri" w:eastAsia="Calibri" w:hAnsi="Calibri" w:cs="Calibri"/>
                <w:sz w:val="18"/>
                <w:szCs w:val="18"/>
              </w:rPr>
              <w:t>reduc</w:t>
            </w:r>
            <w:proofErr w:type="spellEnd"/>
            <w:r w:rsidRPr="347DA7F3">
              <w:rPr>
                <w:rStyle w:val="normaltextrun"/>
                <w:rFonts w:ascii="Calibri" w:eastAsia="Calibri" w:hAnsi="Calibri" w:cs="Calibri"/>
                <w:sz w:val="18"/>
                <w:szCs w:val="18"/>
              </w:rPr>
              <w:t xml:space="preserve">*" NEAR/8 </w:t>
            </w:r>
            <w:proofErr w:type="spellStart"/>
            <w:r w:rsidRPr="347DA7F3">
              <w:rPr>
                <w:rStyle w:val="normaltextrun"/>
                <w:rFonts w:ascii="Calibri" w:eastAsia="Calibri" w:hAnsi="Calibri" w:cs="Calibri"/>
                <w:sz w:val="18"/>
                <w:szCs w:val="18"/>
              </w:rPr>
              <w:t>stratif</w:t>
            </w:r>
            <w:proofErr w:type="spellEnd"/>
            <w:r w:rsidRPr="347DA7F3">
              <w:rPr>
                <w:rStyle w:val="normaltextrun"/>
                <w:rFonts w:ascii="Calibri" w:eastAsia="Calibri" w:hAnsi="Calibri" w:cs="Calibri"/>
                <w:sz w:val="18"/>
                <w:szCs w:val="18"/>
              </w:rPr>
              <w:t xml:space="preserve">*) or ("weight </w:t>
            </w:r>
            <w:proofErr w:type="spellStart"/>
            <w:r w:rsidRPr="347DA7F3">
              <w:rPr>
                <w:rStyle w:val="normaltextrun"/>
                <w:rFonts w:ascii="Calibri" w:eastAsia="Calibri" w:hAnsi="Calibri" w:cs="Calibri"/>
                <w:sz w:val="18"/>
                <w:szCs w:val="18"/>
              </w:rPr>
              <w:t>decreas</w:t>
            </w:r>
            <w:proofErr w:type="spellEnd"/>
            <w:r w:rsidRPr="347DA7F3">
              <w:rPr>
                <w:rStyle w:val="normaltextrun"/>
                <w:rFonts w:ascii="Calibri" w:eastAsia="Calibri" w:hAnsi="Calibri" w:cs="Calibri"/>
                <w:sz w:val="18"/>
                <w:szCs w:val="18"/>
              </w:rPr>
              <w:t xml:space="preserve">*" NEAR/8 </w:t>
            </w:r>
            <w:proofErr w:type="spellStart"/>
            <w:r w:rsidRPr="347DA7F3">
              <w:rPr>
                <w:rStyle w:val="normaltextrun"/>
                <w:rFonts w:ascii="Calibri" w:eastAsia="Calibri" w:hAnsi="Calibri" w:cs="Calibri"/>
                <w:sz w:val="18"/>
                <w:szCs w:val="18"/>
              </w:rPr>
              <w:t>stratif</w:t>
            </w:r>
            <w:proofErr w:type="spellEnd"/>
            <w:r w:rsidRPr="347DA7F3">
              <w:rPr>
                <w:rStyle w:val="normaltextrun"/>
                <w:rFonts w:ascii="Calibri" w:eastAsia="Calibri" w:hAnsi="Calibri" w:cs="Calibri"/>
                <w:sz w:val="18"/>
                <w:szCs w:val="18"/>
              </w:rPr>
              <w:t xml:space="preserve">*) or ("weight </w:t>
            </w:r>
            <w:proofErr w:type="spellStart"/>
            <w:r w:rsidRPr="347DA7F3">
              <w:rPr>
                <w:rStyle w:val="normaltextrun"/>
                <w:rFonts w:ascii="Calibri" w:eastAsia="Calibri" w:hAnsi="Calibri" w:cs="Calibri"/>
                <w:sz w:val="18"/>
                <w:szCs w:val="18"/>
              </w:rPr>
              <w:t>chang</w:t>
            </w:r>
            <w:proofErr w:type="spellEnd"/>
            <w:r w:rsidRPr="347DA7F3">
              <w:rPr>
                <w:rStyle w:val="normaltextrun"/>
                <w:rFonts w:ascii="Calibri" w:eastAsia="Calibri" w:hAnsi="Calibri" w:cs="Calibri"/>
                <w:sz w:val="18"/>
                <w:szCs w:val="18"/>
              </w:rPr>
              <w:t xml:space="preserve">*" NEAR/8 </w:t>
            </w:r>
            <w:proofErr w:type="spellStart"/>
            <w:r w:rsidRPr="347DA7F3">
              <w:rPr>
                <w:rStyle w:val="normaltextrun"/>
                <w:rFonts w:ascii="Calibri" w:eastAsia="Calibri" w:hAnsi="Calibri" w:cs="Calibri"/>
                <w:sz w:val="18"/>
                <w:szCs w:val="18"/>
              </w:rPr>
              <w:t>stratif</w:t>
            </w:r>
            <w:proofErr w:type="spellEnd"/>
            <w:r w:rsidRPr="347DA7F3">
              <w:rPr>
                <w:rStyle w:val="normaltextrun"/>
                <w:rFonts w:ascii="Calibri" w:eastAsia="Calibri" w:hAnsi="Calibri" w:cs="Calibri"/>
                <w:sz w:val="18"/>
                <w:szCs w:val="18"/>
              </w:rPr>
              <w:t>*))</w:t>
            </w:r>
            <w:r w:rsidRPr="347DA7F3">
              <w:rPr>
                <w:rStyle w:val="eop"/>
                <w:rFonts w:ascii="Calibri" w:eastAsia="Calibri" w:hAnsi="Calibri" w:cs="Calibri"/>
                <w:sz w:val="18"/>
                <w:szCs w:val="18"/>
                <w:lang w:val="en-GB"/>
              </w:rPr>
              <w:t> </w:t>
            </w:r>
          </w:p>
        </w:tc>
        <w:tc>
          <w:tcPr>
            <w:tcW w:w="1050" w:type="dxa"/>
            <w:tcBorders>
              <w:top w:val="single" w:sz="6" w:space="0" w:color="auto"/>
              <w:left w:val="single" w:sz="6" w:space="0" w:color="auto"/>
              <w:bottom w:val="single" w:sz="6" w:space="0" w:color="auto"/>
              <w:right w:val="single" w:sz="6" w:space="0" w:color="auto"/>
            </w:tcBorders>
          </w:tcPr>
          <w:p w14:paraId="0C7B07AC" w14:textId="6CDA874A"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46</w:t>
            </w:r>
            <w:r w:rsidRPr="347DA7F3">
              <w:rPr>
                <w:rStyle w:val="eop"/>
                <w:rFonts w:ascii="Calibri" w:eastAsia="Calibri" w:hAnsi="Calibri" w:cs="Calibri"/>
                <w:sz w:val="18"/>
                <w:szCs w:val="18"/>
                <w:lang w:val="en-GB"/>
              </w:rPr>
              <w:t> </w:t>
            </w:r>
          </w:p>
        </w:tc>
      </w:tr>
      <w:tr w:rsidR="347DA7F3" w14:paraId="723FAD21" w14:textId="77777777" w:rsidTr="347DA7F3">
        <w:trPr>
          <w:trHeight w:val="165"/>
        </w:trPr>
        <w:tc>
          <w:tcPr>
            <w:tcW w:w="540" w:type="dxa"/>
            <w:tcBorders>
              <w:top w:val="single" w:sz="6" w:space="0" w:color="auto"/>
              <w:left w:val="single" w:sz="6" w:space="0" w:color="auto"/>
              <w:bottom w:val="single" w:sz="6" w:space="0" w:color="auto"/>
              <w:right w:val="single" w:sz="6" w:space="0" w:color="auto"/>
            </w:tcBorders>
          </w:tcPr>
          <w:p w14:paraId="03911221" w14:textId="1E431774"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4</w:t>
            </w:r>
            <w:r w:rsidRPr="347DA7F3">
              <w:rPr>
                <w:rStyle w:val="eop"/>
                <w:rFonts w:ascii="Calibri" w:eastAsia="Calibri" w:hAnsi="Calibri" w:cs="Calibri"/>
                <w:sz w:val="18"/>
                <w:szCs w:val="18"/>
                <w:lang w:val="en-GB"/>
              </w:rPr>
              <w:t> </w:t>
            </w:r>
          </w:p>
        </w:tc>
        <w:tc>
          <w:tcPr>
            <w:tcW w:w="11370" w:type="dxa"/>
            <w:tcBorders>
              <w:top w:val="single" w:sz="6" w:space="0" w:color="auto"/>
              <w:left w:val="single" w:sz="6" w:space="0" w:color="auto"/>
              <w:bottom w:val="single" w:sz="6" w:space="0" w:color="auto"/>
              <w:right w:val="single" w:sz="6" w:space="0" w:color="auto"/>
            </w:tcBorders>
          </w:tcPr>
          <w:p w14:paraId="4BD69251" w14:textId="2BD90835"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TS</w:t>
            </w:r>
            <w:proofErr w:type="gramStart"/>
            <w:r w:rsidRPr="347DA7F3">
              <w:rPr>
                <w:rStyle w:val="normaltextrun"/>
                <w:rFonts w:ascii="Calibri" w:eastAsia="Calibri" w:hAnsi="Calibri" w:cs="Calibri"/>
                <w:sz w:val="18"/>
                <w:szCs w:val="18"/>
              </w:rPr>
              <w:t>=(</w:t>
            </w:r>
            <w:proofErr w:type="gramEnd"/>
            <w:r w:rsidRPr="347DA7F3">
              <w:rPr>
                <w:rStyle w:val="normaltextrun"/>
                <w:rFonts w:ascii="Calibri" w:eastAsia="Calibri" w:hAnsi="Calibri" w:cs="Calibri"/>
                <w:sz w:val="18"/>
                <w:szCs w:val="18"/>
              </w:rPr>
              <w:t xml:space="preserve">(("5" or five) NEAR/3 (decrease or </w:t>
            </w:r>
            <w:proofErr w:type="spellStart"/>
            <w:r w:rsidRPr="347DA7F3">
              <w:rPr>
                <w:rStyle w:val="normaltextrun"/>
                <w:rFonts w:ascii="Calibri" w:eastAsia="Calibri" w:hAnsi="Calibri" w:cs="Calibri"/>
                <w:sz w:val="18"/>
                <w:szCs w:val="18"/>
              </w:rPr>
              <w:t>reduc</w:t>
            </w:r>
            <w:proofErr w:type="spellEnd"/>
            <w:r w:rsidRPr="347DA7F3">
              <w:rPr>
                <w:rStyle w:val="normaltextrun"/>
                <w:rFonts w:ascii="Calibri" w:eastAsia="Calibri" w:hAnsi="Calibri" w:cs="Calibri"/>
                <w:sz w:val="18"/>
                <w:szCs w:val="18"/>
              </w:rPr>
              <w:t>* or loss) NEAR/3 weight))</w:t>
            </w:r>
            <w:r w:rsidRPr="347DA7F3">
              <w:rPr>
                <w:rStyle w:val="eop"/>
                <w:rFonts w:ascii="Calibri" w:eastAsia="Calibri" w:hAnsi="Calibri" w:cs="Calibri"/>
                <w:sz w:val="18"/>
                <w:szCs w:val="18"/>
                <w:lang w:val="en-GB"/>
              </w:rPr>
              <w:t> </w:t>
            </w:r>
          </w:p>
        </w:tc>
        <w:tc>
          <w:tcPr>
            <w:tcW w:w="1050" w:type="dxa"/>
            <w:tcBorders>
              <w:top w:val="single" w:sz="6" w:space="0" w:color="auto"/>
              <w:left w:val="single" w:sz="6" w:space="0" w:color="auto"/>
              <w:bottom w:val="single" w:sz="6" w:space="0" w:color="auto"/>
              <w:right w:val="single" w:sz="6" w:space="0" w:color="auto"/>
            </w:tcBorders>
          </w:tcPr>
          <w:p w14:paraId="48E134CE" w14:textId="212B52EE"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1233</w:t>
            </w:r>
            <w:r w:rsidRPr="347DA7F3">
              <w:rPr>
                <w:rStyle w:val="eop"/>
                <w:rFonts w:ascii="Calibri" w:eastAsia="Calibri" w:hAnsi="Calibri" w:cs="Calibri"/>
                <w:sz w:val="18"/>
                <w:szCs w:val="18"/>
                <w:lang w:val="en-GB"/>
              </w:rPr>
              <w:t> </w:t>
            </w:r>
          </w:p>
        </w:tc>
      </w:tr>
      <w:tr w:rsidR="347DA7F3" w14:paraId="3C641CE9" w14:textId="77777777" w:rsidTr="347DA7F3">
        <w:trPr>
          <w:trHeight w:val="165"/>
        </w:trPr>
        <w:tc>
          <w:tcPr>
            <w:tcW w:w="540" w:type="dxa"/>
            <w:tcBorders>
              <w:top w:val="single" w:sz="6" w:space="0" w:color="auto"/>
              <w:left w:val="single" w:sz="6" w:space="0" w:color="auto"/>
              <w:bottom w:val="single" w:sz="6" w:space="0" w:color="auto"/>
              <w:right w:val="single" w:sz="6" w:space="0" w:color="auto"/>
            </w:tcBorders>
          </w:tcPr>
          <w:p w14:paraId="22D08760" w14:textId="501FA62C"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5</w:t>
            </w:r>
            <w:r w:rsidRPr="347DA7F3">
              <w:rPr>
                <w:rStyle w:val="eop"/>
                <w:rFonts w:ascii="Calibri" w:eastAsia="Calibri" w:hAnsi="Calibri" w:cs="Calibri"/>
                <w:sz w:val="18"/>
                <w:szCs w:val="18"/>
                <w:lang w:val="en-GB"/>
              </w:rPr>
              <w:t> </w:t>
            </w:r>
          </w:p>
        </w:tc>
        <w:tc>
          <w:tcPr>
            <w:tcW w:w="11370" w:type="dxa"/>
            <w:tcBorders>
              <w:top w:val="single" w:sz="6" w:space="0" w:color="auto"/>
              <w:left w:val="single" w:sz="6" w:space="0" w:color="auto"/>
              <w:bottom w:val="single" w:sz="6" w:space="0" w:color="auto"/>
              <w:right w:val="single" w:sz="6" w:space="0" w:color="auto"/>
            </w:tcBorders>
          </w:tcPr>
          <w:p w14:paraId="1D960061" w14:textId="4F01C263"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TS</w:t>
            </w:r>
            <w:proofErr w:type="gramStart"/>
            <w:r w:rsidRPr="347DA7F3">
              <w:rPr>
                <w:rStyle w:val="normaltextrun"/>
                <w:rFonts w:ascii="Calibri" w:eastAsia="Calibri" w:hAnsi="Calibri" w:cs="Calibri"/>
                <w:sz w:val="18"/>
                <w:szCs w:val="18"/>
              </w:rPr>
              <w:t>=(</w:t>
            </w:r>
            <w:proofErr w:type="gramEnd"/>
            <w:r w:rsidRPr="347DA7F3">
              <w:rPr>
                <w:rStyle w:val="normaltextrun"/>
                <w:rFonts w:ascii="Calibri" w:eastAsia="Calibri" w:hAnsi="Calibri" w:cs="Calibri"/>
                <w:sz w:val="18"/>
                <w:szCs w:val="18"/>
              </w:rPr>
              <w:t xml:space="preserve">((("5" or five or four or three or two or one or "4" or "3" or "2" or "1") NEAR/2 (decrease or </w:t>
            </w:r>
            <w:proofErr w:type="spellStart"/>
            <w:r w:rsidRPr="347DA7F3">
              <w:rPr>
                <w:rStyle w:val="normaltextrun"/>
                <w:rFonts w:ascii="Calibri" w:eastAsia="Calibri" w:hAnsi="Calibri" w:cs="Calibri"/>
                <w:sz w:val="18"/>
                <w:szCs w:val="18"/>
              </w:rPr>
              <w:t>reduc</w:t>
            </w:r>
            <w:proofErr w:type="spellEnd"/>
            <w:r w:rsidRPr="347DA7F3">
              <w:rPr>
                <w:rStyle w:val="normaltextrun"/>
                <w:rFonts w:ascii="Calibri" w:eastAsia="Calibri" w:hAnsi="Calibri" w:cs="Calibri"/>
                <w:sz w:val="18"/>
                <w:szCs w:val="18"/>
              </w:rPr>
              <w:t>* or loss)) NEAR/1 weight))</w:t>
            </w:r>
            <w:r w:rsidRPr="347DA7F3">
              <w:rPr>
                <w:rStyle w:val="eop"/>
                <w:rFonts w:ascii="Calibri" w:eastAsia="Calibri" w:hAnsi="Calibri" w:cs="Calibri"/>
                <w:sz w:val="18"/>
                <w:szCs w:val="18"/>
                <w:lang w:val="en-GB"/>
              </w:rPr>
              <w:t> </w:t>
            </w:r>
          </w:p>
        </w:tc>
        <w:tc>
          <w:tcPr>
            <w:tcW w:w="1050" w:type="dxa"/>
            <w:tcBorders>
              <w:top w:val="single" w:sz="6" w:space="0" w:color="auto"/>
              <w:left w:val="single" w:sz="6" w:space="0" w:color="auto"/>
              <w:bottom w:val="single" w:sz="6" w:space="0" w:color="auto"/>
              <w:right w:val="single" w:sz="6" w:space="0" w:color="auto"/>
            </w:tcBorders>
          </w:tcPr>
          <w:p w14:paraId="54B265B2" w14:textId="222DA8DE"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3203</w:t>
            </w:r>
            <w:r w:rsidRPr="347DA7F3">
              <w:rPr>
                <w:rStyle w:val="eop"/>
                <w:rFonts w:ascii="Calibri" w:eastAsia="Calibri" w:hAnsi="Calibri" w:cs="Calibri"/>
                <w:sz w:val="18"/>
                <w:szCs w:val="18"/>
                <w:lang w:val="en-GB"/>
              </w:rPr>
              <w:t> </w:t>
            </w:r>
          </w:p>
        </w:tc>
      </w:tr>
      <w:tr w:rsidR="347DA7F3" w14:paraId="26668AD1" w14:textId="77777777" w:rsidTr="347DA7F3">
        <w:trPr>
          <w:trHeight w:val="165"/>
        </w:trPr>
        <w:tc>
          <w:tcPr>
            <w:tcW w:w="540" w:type="dxa"/>
            <w:tcBorders>
              <w:top w:val="single" w:sz="6" w:space="0" w:color="auto"/>
              <w:left w:val="single" w:sz="6" w:space="0" w:color="auto"/>
              <w:bottom w:val="single" w:sz="6" w:space="0" w:color="auto"/>
              <w:right w:val="single" w:sz="6" w:space="0" w:color="auto"/>
            </w:tcBorders>
          </w:tcPr>
          <w:p w14:paraId="76125CE3" w14:textId="316880BA"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6</w:t>
            </w:r>
            <w:r w:rsidRPr="347DA7F3">
              <w:rPr>
                <w:rStyle w:val="eop"/>
                <w:rFonts w:ascii="Calibri" w:eastAsia="Calibri" w:hAnsi="Calibri" w:cs="Calibri"/>
                <w:sz w:val="18"/>
                <w:szCs w:val="18"/>
                <w:lang w:val="en-GB"/>
              </w:rPr>
              <w:t> </w:t>
            </w:r>
          </w:p>
        </w:tc>
        <w:tc>
          <w:tcPr>
            <w:tcW w:w="11370" w:type="dxa"/>
            <w:tcBorders>
              <w:top w:val="single" w:sz="6" w:space="0" w:color="auto"/>
              <w:left w:val="single" w:sz="6" w:space="0" w:color="auto"/>
              <w:bottom w:val="single" w:sz="6" w:space="0" w:color="auto"/>
              <w:right w:val="single" w:sz="6" w:space="0" w:color="auto"/>
            </w:tcBorders>
          </w:tcPr>
          <w:p w14:paraId="1C22B91C" w14:textId="2156BD7F"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TS</w:t>
            </w:r>
            <w:proofErr w:type="gramStart"/>
            <w:r w:rsidRPr="347DA7F3">
              <w:rPr>
                <w:rStyle w:val="normaltextrun"/>
                <w:rFonts w:ascii="Calibri" w:eastAsia="Calibri" w:hAnsi="Calibri" w:cs="Calibri"/>
                <w:sz w:val="18"/>
                <w:szCs w:val="18"/>
              </w:rPr>
              <w:t>=(</w:t>
            </w:r>
            <w:proofErr w:type="gramEnd"/>
            <w:r w:rsidRPr="347DA7F3">
              <w:rPr>
                <w:rStyle w:val="normaltextrun"/>
                <w:rFonts w:ascii="Calibri" w:eastAsia="Calibri" w:hAnsi="Calibri" w:cs="Calibri"/>
                <w:sz w:val="18"/>
                <w:szCs w:val="18"/>
              </w:rPr>
              <w:t xml:space="preserve">(four or three or two or one or "4" or "3" or "2" or "1") NEAR/1 ("weight loss" or "weight </w:t>
            </w:r>
            <w:proofErr w:type="spellStart"/>
            <w:r w:rsidRPr="347DA7F3">
              <w:rPr>
                <w:rStyle w:val="normaltextrun"/>
                <w:rFonts w:ascii="Calibri" w:eastAsia="Calibri" w:hAnsi="Calibri" w:cs="Calibri"/>
                <w:sz w:val="18"/>
                <w:szCs w:val="18"/>
              </w:rPr>
              <w:t>reduc</w:t>
            </w:r>
            <w:proofErr w:type="spellEnd"/>
            <w:r w:rsidRPr="347DA7F3">
              <w:rPr>
                <w:rStyle w:val="normaltextrun"/>
                <w:rFonts w:ascii="Calibri" w:eastAsia="Calibri" w:hAnsi="Calibri" w:cs="Calibri"/>
                <w:sz w:val="18"/>
                <w:szCs w:val="18"/>
              </w:rPr>
              <w:t xml:space="preserve">*" or "weight </w:t>
            </w:r>
            <w:proofErr w:type="spellStart"/>
            <w:r w:rsidRPr="347DA7F3">
              <w:rPr>
                <w:rStyle w:val="normaltextrun"/>
                <w:rFonts w:ascii="Calibri" w:eastAsia="Calibri" w:hAnsi="Calibri" w:cs="Calibri"/>
                <w:sz w:val="18"/>
                <w:szCs w:val="18"/>
              </w:rPr>
              <w:t>decreas</w:t>
            </w:r>
            <w:proofErr w:type="spellEnd"/>
            <w:r w:rsidRPr="347DA7F3">
              <w:rPr>
                <w:rStyle w:val="normaltextrun"/>
                <w:rFonts w:ascii="Calibri" w:eastAsia="Calibri" w:hAnsi="Calibri" w:cs="Calibri"/>
                <w:sz w:val="18"/>
                <w:szCs w:val="18"/>
              </w:rPr>
              <w:t xml:space="preserve">*" or "weight </w:t>
            </w:r>
            <w:proofErr w:type="spellStart"/>
            <w:r w:rsidRPr="347DA7F3">
              <w:rPr>
                <w:rStyle w:val="normaltextrun"/>
                <w:rFonts w:ascii="Calibri" w:eastAsia="Calibri" w:hAnsi="Calibri" w:cs="Calibri"/>
                <w:sz w:val="18"/>
                <w:szCs w:val="18"/>
              </w:rPr>
              <w:t>chang</w:t>
            </w:r>
            <w:proofErr w:type="spellEnd"/>
            <w:r w:rsidRPr="347DA7F3">
              <w:rPr>
                <w:rStyle w:val="normaltextrun"/>
                <w:rFonts w:ascii="Calibri" w:eastAsia="Calibri" w:hAnsi="Calibri" w:cs="Calibri"/>
                <w:sz w:val="18"/>
                <w:szCs w:val="18"/>
              </w:rPr>
              <w:t>*"))</w:t>
            </w:r>
            <w:r w:rsidRPr="347DA7F3">
              <w:rPr>
                <w:rStyle w:val="eop"/>
                <w:rFonts w:ascii="Calibri" w:eastAsia="Calibri" w:hAnsi="Calibri" w:cs="Calibri"/>
                <w:sz w:val="18"/>
                <w:szCs w:val="18"/>
                <w:lang w:val="en-GB"/>
              </w:rPr>
              <w:t> </w:t>
            </w:r>
          </w:p>
        </w:tc>
        <w:tc>
          <w:tcPr>
            <w:tcW w:w="1050" w:type="dxa"/>
            <w:tcBorders>
              <w:top w:val="single" w:sz="6" w:space="0" w:color="auto"/>
              <w:left w:val="single" w:sz="6" w:space="0" w:color="auto"/>
              <w:bottom w:val="single" w:sz="6" w:space="0" w:color="auto"/>
              <w:right w:val="single" w:sz="6" w:space="0" w:color="auto"/>
            </w:tcBorders>
          </w:tcPr>
          <w:p w14:paraId="371D6F33" w14:textId="0FC96D6A"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2727</w:t>
            </w:r>
            <w:r w:rsidRPr="347DA7F3">
              <w:rPr>
                <w:rStyle w:val="eop"/>
                <w:rFonts w:ascii="Calibri" w:eastAsia="Calibri" w:hAnsi="Calibri" w:cs="Calibri"/>
                <w:sz w:val="18"/>
                <w:szCs w:val="18"/>
                <w:lang w:val="en-GB"/>
              </w:rPr>
              <w:t> </w:t>
            </w:r>
          </w:p>
        </w:tc>
      </w:tr>
      <w:tr w:rsidR="347DA7F3" w14:paraId="770C11DA" w14:textId="77777777" w:rsidTr="347DA7F3">
        <w:trPr>
          <w:trHeight w:val="165"/>
        </w:trPr>
        <w:tc>
          <w:tcPr>
            <w:tcW w:w="540" w:type="dxa"/>
            <w:tcBorders>
              <w:top w:val="single" w:sz="6" w:space="0" w:color="auto"/>
              <w:left w:val="single" w:sz="6" w:space="0" w:color="auto"/>
              <w:bottom w:val="single" w:sz="6" w:space="0" w:color="auto"/>
              <w:right w:val="single" w:sz="6" w:space="0" w:color="auto"/>
            </w:tcBorders>
          </w:tcPr>
          <w:p w14:paraId="6E0CAAB6" w14:textId="0DA24DDE"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7</w:t>
            </w:r>
            <w:r w:rsidRPr="347DA7F3">
              <w:rPr>
                <w:rStyle w:val="eop"/>
                <w:rFonts w:ascii="Calibri" w:eastAsia="Calibri" w:hAnsi="Calibri" w:cs="Calibri"/>
                <w:sz w:val="18"/>
                <w:szCs w:val="18"/>
                <w:lang w:val="en-GB"/>
              </w:rPr>
              <w:t> </w:t>
            </w:r>
          </w:p>
        </w:tc>
        <w:tc>
          <w:tcPr>
            <w:tcW w:w="11370" w:type="dxa"/>
            <w:tcBorders>
              <w:top w:val="single" w:sz="6" w:space="0" w:color="auto"/>
              <w:left w:val="single" w:sz="6" w:space="0" w:color="auto"/>
              <w:bottom w:val="single" w:sz="6" w:space="0" w:color="auto"/>
              <w:right w:val="single" w:sz="6" w:space="0" w:color="auto"/>
            </w:tcBorders>
          </w:tcPr>
          <w:p w14:paraId="2F8DF6A7" w14:textId="7C4DCB4A"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TS</w:t>
            </w:r>
            <w:proofErr w:type="gramStart"/>
            <w:r w:rsidRPr="347DA7F3">
              <w:rPr>
                <w:rStyle w:val="normaltextrun"/>
                <w:rFonts w:ascii="Calibri" w:eastAsia="Calibri" w:hAnsi="Calibri" w:cs="Calibri"/>
                <w:sz w:val="18"/>
                <w:szCs w:val="18"/>
              </w:rPr>
              <w:t>=(</w:t>
            </w:r>
            <w:proofErr w:type="gramEnd"/>
            <w:r w:rsidRPr="347DA7F3">
              <w:rPr>
                <w:rStyle w:val="normaltextrun"/>
                <w:rFonts w:ascii="Calibri" w:eastAsia="Calibri" w:hAnsi="Calibri" w:cs="Calibri"/>
                <w:sz w:val="18"/>
                <w:szCs w:val="18"/>
              </w:rPr>
              <w:t xml:space="preserve">("satisfactory" or "moderate" or "modest" or "low" or "less than") NEAR/2 ("weight loss" or "weight </w:t>
            </w:r>
            <w:proofErr w:type="spellStart"/>
            <w:r w:rsidRPr="347DA7F3">
              <w:rPr>
                <w:rStyle w:val="normaltextrun"/>
                <w:rFonts w:ascii="Calibri" w:eastAsia="Calibri" w:hAnsi="Calibri" w:cs="Calibri"/>
                <w:sz w:val="18"/>
                <w:szCs w:val="18"/>
              </w:rPr>
              <w:t>reduc</w:t>
            </w:r>
            <w:proofErr w:type="spellEnd"/>
            <w:r w:rsidRPr="347DA7F3">
              <w:rPr>
                <w:rStyle w:val="normaltextrun"/>
                <w:rFonts w:ascii="Calibri" w:eastAsia="Calibri" w:hAnsi="Calibri" w:cs="Calibri"/>
                <w:sz w:val="18"/>
                <w:szCs w:val="18"/>
              </w:rPr>
              <w:t xml:space="preserve">*" or "weight </w:t>
            </w:r>
            <w:proofErr w:type="spellStart"/>
            <w:r w:rsidRPr="347DA7F3">
              <w:rPr>
                <w:rStyle w:val="normaltextrun"/>
                <w:rFonts w:ascii="Calibri" w:eastAsia="Calibri" w:hAnsi="Calibri" w:cs="Calibri"/>
                <w:sz w:val="18"/>
                <w:szCs w:val="18"/>
              </w:rPr>
              <w:t>decreas</w:t>
            </w:r>
            <w:proofErr w:type="spellEnd"/>
            <w:r w:rsidRPr="347DA7F3">
              <w:rPr>
                <w:rStyle w:val="normaltextrun"/>
                <w:rFonts w:ascii="Calibri" w:eastAsia="Calibri" w:hAnsi="Calibri" w:cs="Calibri"/>
                <w:sz w:val="18"/>
                <w:szCs w:val="18"/>
              </w:rPr>
              <w:t>*"))</w:t>
            </w:r>
            <w:r w:rsidRPr="347DA7F3">
              <w:rPr>
                <w:rStyle w:val="eop"/>
                <w:rFonts w:ascii="Calibri" w:eastAsia="Calibri" w:hAnsi="Calibri" w:cs="Calibri"/>
                <w:sz w:val="18"/>
                <w:szCs w:val="18"/>
                <w:lang w:val="en-GB"/>
              </w:rPr>
              <w:t> </w:t>
            </w:r>
          </w:p>
        </w:tc>
        <w:tc>
          <w:tcPr>
            <w:tcW w:w="1050" w:type="dxa"/>
            <w:tcBorders>
              <w:top w:val="single" w:sz="6" w:space="0" w:color="auto"/>
              <w:left w:val="single" w:sz="6" w:space="0" w:color="auto"/>
              <w:bottom w:val="single" w:sz="6" w:space="0" w:color="auto"/>
              <w:right w:val="single" w:sz="6" w:space="0" w:color="auto"/>
            </w:tcBorders>
          </w:tcPr>
          <w:p w14:paraId="29B8B62D" w14:textId="7B003576"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713</w:t>
            </w:r>
            <w:r w:rsidRPr="347DA7F3">
              <w:rPr>
                <w:rStyle w:val="eop"/>
                <w:rFonts w:ascii="Calibri" w:eastAsia="Calibri" w:hAnsi="Calibri" w:cs="Calibri"/>
                <w:sz w:val="18"/>
                <w:szCs w:val="18"/>
                <w:lang w:val="en-GB"/>
              </w:rPr>
              <w:t> </w:t>
            </w:r>
          </w:p>
        </w:tc>
      </w:tr>
      <w:tr w:rsidR="347DA7F3" w14:paraId="2AA72FF8" w14:textId="77777777" w:rsidTr="347DA7F3">
        <w:trPr>
          <w:trHeight w:val="165"/>
        </w:trPr>
        <w:tc>
          <w:tcPr>
            <w:tcW w:w="540" w:type="dxa"/>
            <w:tcBorders>
              <w:top w:val="single" w:sz="6" w:space="0" w:color="auto"/>
              <w:left w:val="single" w:sz="6" w:space="0" w:color="auto"/>
              <w:bottom w:val="single" w:sz="6" w:space="0" w:color="auto"/>
              <w:right w:val="single" w:sz="6" w:space="0" w:color="auto"/>
            </w:tcBorders>
          </w:tcPr>
          <w:p w14:paraId="27D67B2F" w14:textId="2D39C3E9"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8</w:t>
            </w:r>
            <w:r w:rsidRPr="347DA7F3">
              <w:rPr>
                <w:rStyle w:val="eop"/>
                <w:rFonts w:ascii="Calibri" w:eastAsia="Calibri" w:hAnsi="Calibri" w:cs="Calibri"/>
                <w:sz w:val="18"/>
                <w:szCs w:val="18"/>
                <w:lang w:val="en-GB"/>
              </w:rPr>
              <w:t> </w:t>
            </w:r>
          </w:p>
        </w:tc>
        <w:tc>
          <w:tcPr>
            <w:tcW w:w="11370" w:type="dxa"/>
            <w:tcBorders>
              <w:top w:val="single" w:sz="6" w:space="0" w:color="auto"/>
              <w:left w:val="single" w:sz="6" w:space="0" w:color="auto"/>
              <w:bottom w:val="single" w:sz="6" w:space="0" w:color="auto"/>
              <w:right w:val="single" w:sz="6" w:space="0" w:color="auto"/>
            </w:tcBorders>
          </w:tcPr>
          <w:p w14:paraId="0D86D54A" w14:textId="7B90E0F7"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TI</w:t>
            </w:r>
            <w:proofErr w:type="gramStart"/>
            <w:r w:rsidRPr="347DA7F3">
              <w:rPr>
                <w:rStyle w:val="normaltextrun"/>
                <w:rFonts w:ascii="Calibri" w:eastAsia="Calibri" w:hAnsi="Calibri" w:cs="Calibri"/>
                <w:sz w:val="18"/>
                <w:szCs w:val="18"/>
              </w:rPr>
              <w:t>=(</w:t>
            </w:r>
            <w:proofErr w:type="gramEnd"/>
            <w:r w:rsidRPr="347DA7F3">
              <w:rPr>
                <w:rStyle w:val="normaltextrun"/>
                <w:rFonts w:ascii="Calibri" w:eastAsia="Calibri" w:hAnsi="Calibri" w:cs="Calibri"/>
                <w:sz w:val="18"/>
                <w:szCs w:val="18"/>
              </w:rPr>
              <w:t xml:space="preserve">impact? or benefit? or improvement? or improve? or relations* or </w:t>
            </w:r>
            <w:proofErr w:type="spellStart"/>
            <w:r w:rsidRPr="347DA7F3">
              <w:rPr>
                <w:rStyle w:val="normaltextrun"/>
                <w:rFonts w:ascii="Calibri" w:eastAsia="Calibri" w:hAnsi="Calibri" w:cs="Calibri"/>
                <w:sz w:val="18"/>
                <w:szCs w:val="18"/>
              </w:rPr>
              <w:t>associat</w:t>
            </w:r>
            <w:proofErr w:type="spellEnd"/>
            <w:r w:rsidRPr="347DA7F3">
              <w:rPr>
                <w:rStyle w:val="normaltextrun"/>
                <w:rFonts w:ascii="Calibri" w:eastAsia="Calibri" w:hAnsi="Calibri" w:cs="Calibri"/>
                <w:sz w:val="18"/>
                <w:szCs w:val="18"/>
              </w:rPr>
              <w:t>* or risk or risks)</w:t>
            </w:r>
            <w:r w:rsidRPr="347DA7F3">
              <w:rPr>
                <w:rStyle w:val="eop"/>
                <w:rFonts w:ascii="Calibri" w:eastAsia="Calibri" w:hAnsi="Calibri" w:cs="Calibri"/>
                <w:sz w:val="18"/>
                <w:szCs w:val="18"/>
                <w:lang w:val="en-GB"/>
              </w:rPr>
              <w:t> </w:t>
            </w:r>
          </w:p>
        </w:tc>
        <w:tc>
          <w:tcPr>
            <w:tcW w:w="1050" w:type="dxa"/>
            <w:tcBorders>
              <w:top w:val="single" w:sz="6" w:space="0" w:color="auto"/>
              <w:left w:val="single" w:sz="6" w:space="0" w:color="auto"/>
              <w:bottom w:val="single" w:sz="6" w:space="0" w:color="auto"/>
              <w:right w:val="single" w:sz="6" w:space="0" w:color="auto"/>
            </w:tcBorders>
          </w:tcPr>
          <w:p w14:paraId="286800C4" w14:textId="5D4A3869"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762382</w:t>
            </w:r>
            <w:r w:rsidRPr="347DA7F3">
              <w:rPr>
                <w:rStyle w:val="eop"/>
                <w:rFonts w:ascii="Calibri" w:eastAsia="Calibri" w:hAnsi="Calibri" w:cs="Calibri"/>
                <w:sz w:val="18"/>
                <w:szCs w:val="18"/>
                <w:lang w:val="en-GB"/>
              </w:rPr>
              <w:t> </w:t>
            </w:r>
          </w:p>
        </w:tc>
      </w:tr>
      <w:tr w:rsidR="347DA7F3" w14:paraId="500F1F1B" w14:textId="77777777" w:rsidTr="347DA7F3">
        <w:trPr>
          <w:trHeight w:val="165"/>
        </w:trPr>
        <w:tc>
          <w:tcPr>
            <w:tcW w:w="540" w:type="dxa"/>
            <w:tcBorders>
              <w:top w:val="single" w:sz="6" w:space="0" w:color="auto"/>
              <w:left w:val="single" w:sz="6" w:space="0" w:color="auto"/>
              <w:bottom w:val="single" w:sz="6" w:space="0" w:color="auto"/>
              <w:right w:val="single" w:sz="6" w:space="0" w:color="auto"/>
            </w:tcBorders>
          </w:tcPr>
          <w:p w14:paraId="03782583" w14:textId="0814B71C"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lastRenderedPageBreak/>
              <w:t>9</w:t>
            </w:r>
            <w:r w:rsidRPr="347DA7F3">
              <w:rPr>
                <w:rStyle w:val="eop"/>
                <w:rFonts w:ascii="Calibri" w:eastAsia="Calibri" w:hAnsi="Calibri" w:cs="Calibri"/>
                <w:sz w:val="18"/>
                <w:szCs w:val="18"/>
                <w:lang w:val="en-GB"/>
              </w:rPr>
              <w:t> </w:t>
            </w:r>
          </w:p>
        </w:tc>
        <w:tc>
          <w:tcPr>
            <w:tcW w:w="11370" w:type="dxa"/>
            <w:tcBorders>
              <w:top w:val="single" w:sz="6" w:space="0" w:color="auto"/>
              <w:left w:val="single" w:sz="6" w:space="0" w:color="auto"/>
              <w:bottom w:val="single" w:sz="6" w:space="0" w:color="auto"/>
              <w:right w:val="single" w:sz="6" w:space="0" w:color="auto"/>
            </w:tcBorders>
          </w:tcPr>
          <w:p w14:paraId="0FD5FDAD" w14:textId="4DDD550E"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TS</w:t>
            </w:r>
            <w:proofErr w:type="gramStart"/>
            <w:r w:rsidRPr="347DA7F3">
              <w:rPr>
                <w:rStyle w:val="normaltextrun"/>
                <w:rFonts w:ascii="Calibri" w:eastAsia="Calibri" w:hAnsi="Calibri" w:cs="Calibri"/>
                <w:sz w:val="18"/>
                <w:szCs w:val="18"/>
              </w:rPr>
              <w:t>=(</w:t>
            </w:r>
            <w:proofErr w:type="gramEnd"/>
            <w:r w:rsidRPr="347DA7F3">
              <w:rPr>
                <w:rStyle w:val="normaltextrun"/>
                <w:rFonts w:ascii="Calibri" w:eastAsia="Calibri" w:hAnsi="Calibri" w:cs="Calibri"/>
                <w:sz w:val="18"/>
                <w:szCs w:val="18"/>
              </w:rPr>
              <w:t>("risk factor*" or (risk adj predict*) or correlation* or biomarker* or causality or associate* or "predisposing factors" or "enabling factors" or "precipitating factors" or "reinforcing factors" or "patient reported outcome*" or prognosis* or prognostic* or mortality))</w:t>
            </w:r>
            <w:r w:rsidRPr="347DA7F3">
              <w:rPr>
                <w:rStyle w:val="eop"/>
                <w:rFonts w:ascii="Calibri" w:eastAsia="Calibri" w:hAnsi="Calibri" w:cs="Calibri"/>
                <w:sz w:val="18"/>
                <w:szCs w:val="18"/>
                <w:lang w:val="en-GB"/>
              </w:rPr>
              <w:t> </w:t>
            </w:r>
          </w:p>
        </w:tc>
        <w:tc>
          <w:tcPr>
            <w:tcW w:w="1050" w:type="dxa"/>
            <w:tcBorders>
              <w:top w:val="single" w:sz="6" w:space="0" w:color="auto"/>
              <w:left w:val="single" w:sz="6" w:space="0" w:color="auto"/>
              <w:bottom w:val="single" w:sz="6" w:space="0" w:color="auto"/>
              <w:right w:val="single" w:sz="6" w:space="0" w:color="auto"/>
            </w:tcBorders>
          </w:tcPr>
          <w:p w14:paraId="453507CE" w14:textId="43559B03"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1694086</w:t>
            </w:r>
            <w:r w:rsidRPr="347DA7F3">
              <w:rPr>
                <w:rStyle w:val="eop"/>
                <w:rFonts w:ascii="Calibri" w:eastAsia="Calibri" w:hAnsi="Calibri" w:cs="Calibri"/>
                <w:sz w:val="18"/>
                <w:szCs w:val="18"/>
                <w:lang w:val="en-GB"/>
              </w:rPr>
              <w:t> </w:t>
            </w:r>
          </w:p>
        </w:tc>
      </w:tr>
      <w:tr w:rsidR="347DA7F3" w14:paraId="19F5F6C7" w14:textId="77777777" w:rsidTr="347DA7F3">
        <w:trPr>
          <w:trHeight w:val="165"/>
        </w:trPr>
        <w:tc>
          <w:tcPr>
            <w:tcW w:w="540" w:type="dxa"/>
            <w:tcBorders>
              <w:top w:val="single" w:sz="6" w:space="0" w:color="auto"/>
              <w:left w:val="single" w:sz="6" w:space="0" w:color="auto"/>
              <w:bottom w:val="single" w:sz="6" w:space="0" w:color="auto"/>
              <w:right w:val="single" w:sz="6" w:space="0" w:color="auto"/>
            </w:tcBorders>
          </w:tcPr>
          <w:p w14:paraId="6DD377C9" w14:textId="1285E0A2"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10</w:t>
            </w:r>
            <w:r w:rsidRPr="347DA7F3">
              <w:rPr>
                <w:rStyle w:val="eop"/>
                <w:rFonts w:ascii="Calibri" w:eastAsia="Calibri" w:hAnsi="Calibri" w:cs="Calibri"/>
                <w:sz w:val="18"/>
                <w:szCs w:val="18"/>
                <w:lang w:val="en-GB"/>
              </w:rPr>
              <w:t> </w:t>
            </w:r>
          </w:p>
        </w:tc>
        <w:tc>
          <w:tcPr>
            <w:tcW w:w="11370" w:type="dxa"/>
            <w:tcBorders>
              <w:top w:val="single" w:sz="6" w:space="0" w:color="auto"/>
              <w:left w:val="single" w:sz="6" w:space="0" w:color="auto"/>
              <w:bottom w:val="single" w:sz="6" w:space="0" w:color="auto"/>
              <w:right w:val="single" w:sz="6" w:space="0" w:color="auto"/>
            </w:tcBorders>
          </w:tcPr>
          <w:p w14:paraId="60AB6A89" w14:textId="6AEC9B97"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#2 OR #3 OR #4 OR #5 OR #6 OR #7</w:t>
            </w:r>
            <w:r w:rsidRPr="347DA7F3">
              <w:rPr>
                <w:rStyle w:val="eop"/>
                <w:rFonts w:ascii="Calibri" w:eastAsia="Calibri" w:hAnsi="Calibri" w:cs="Calibri"/>
                <w:sz w:val="18"/>
                <w:szCs w:val="18"/>
                <w:lang w:val="en-GB"/>
              </w:rPr>
              <w:t> </w:t>
            </w:r>
          </w:p>
        </w:tc>
        <w:tc>
          <w:tcPr>
            <w:tcW w:w="1050" w:type="dxa"/>
            <w:tcBorders>
              <w:top w:val="single" w:sz="6" w:space="0" w:color="auto"/>
              <w:left w:val="single" w:sz="6" w:space="0" w:color="auto"/>
              <w:bottom w:val="single" w:sz="6" w:space="0" w:color="auto"/>
              <w:right w:val="single" w:sz="6" w:space="0" w:color="auto"/>
            </w:tcBorders>
          </w:tcPr>
          <w:p w14:paraId="3CFA15A9" w14:textId="6D3E5BFB"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4511</w:t>
            </w:r>
            <w:r w:rsidRPr="347DA7F3">
              <w:rPr>
                <w:rStyle w:val="eop"/>
                <w:rFonts w:ascii="Calibri" w:eastAsia="Calibri" w:hAnsi="Calibri" w:cs="Calibri"/>
                <w:sz w:val="18"/>
                <w:szCs w:val="18"/>
                <w:lang w:val="en-GB"/>
              </w:rPr>
              <w:t> </w:t>
            </w:r>
          </w:p>
        </w:tc>
      </w:tr>
      <w:tr w:rsidR="347DA7F3" w14:paraId="2A24AEC8" w14:textId="77777777" w:rsidTr="347DA7F3">
        <w:trPr>
          <w:trHeight w:val="165"/>
        </w:trPr>
        <w:tc>
          <w:tcPr>
            <w:tcW w:w="540" w:type="dxa"/>
            <w:tcBorders>
              <w:top w:val="single" w:sz="6" w:space="0" w:color="auto"/>
              <w:left w:val="single" w:sz="6" w:space="0" w:color="auto"/>
              <w:bottom w:val="single" w:sz="6" w:space="0" w:color="auto"/>
              <w:right w:val="single" w:sz="6" w:space="0" w:color="auto"/>
            </w:tcBorders>
          </w:tcPr>
          <w:p w14:paraId="15A75EDF" w14:textId="16C12574"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11</w:t>
            </w:r>
            <w:r w:rsidRPr="347DA7F3">
              <w:rPr>
                <w:rStyle w:val="eop"/>
                <w:rFonts w:ascii="Calibri" w:eastAsia="Calibri" w:hAnsi="Calibri" w:cs="Calibri"/>
                <w:sz w:val="18"/>
                <w:szCs w:val="18"/>
                <w:lang w:val="en-GB"/>
              </w:rPr>
              <w:t> </w:t>
            </w:r>
          </w:p>
        </w:tc>
        <w:tc>
          <w:tcPr>
            <w:tcW w:w="11370" w:type="dxa"/>
            <w:tcBorders>
              <w:top w:val="single" w:sz="6" w:space="0" w:color="auto"/>
              <w:left w:val="single" w:sz="6" w:space="0" w:color="auto"/>
              <w:bottom w:val="single" w:sz="6" w:space="0" w:color="auto"/>
              <w:right w:val="single" w:sz="6" w:space="0" w:color="auto"/>
            </w:tcBorders>
          </w:tcPr>
          <w:p w14:paraId="5422491F" w14:textId="6E1AE43B"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#8 OR #9</w:t>
            </w:r>
            <w:r w:rsidRPr="347DA7F3">
              <w:rPr>
                <w:rStyle w:val="eop"/>
                <w:rFonts w:ascii="Calibri" w:eastAsia="Calibri" w:hAnsi="Calibri" w:cs="Calibri"/>
                <w:sz w:val="18"/>
                <w:szCs w:val="18"/>
                <w:lang w:val="en-GB"/>
              </w:rPr>
              <w:t> </w:t>
            </w:r>
          </w:p>
        </w:tc>
        <w:tc>
          <w:tcPr>
            <w:tcW w:w="1050" w:type="dxa"/>
            <w:tcBorders>
              <w:top w:val="single" w:sz="6" w:space="0" w:color="auto"/>
              <w:left w:val="single" w:sz="6" w:space="0" w:color="auto"/>
              <w:bottom w:val="single" w:sz="6" w:space="0" w:color="auto"/>
              <w:right w:val="single" w:sz="6" w:space="0" w:color="auto"/>
            </w:tcBorders>
          </w:tcPr>
          <w:p w14:paraId="305482AB" w14:textId="4FEF7528"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2118064</w:t>
            </w:r>
            <w:r w:rsidRPr="347DA7F3">
              <w:rPr>
                <w:rStyle w:val="eop"/>
                <w:rFonts w:ascii="Calibri" w:eastAsia="Calibri" w:hAnsi="Calibri" w:cs="Calibri"/>
                <w:sz w:val="18"/>
                <w:szCs w:val="18"/>
                <w:lang w:val="en-GB"/>
              </w:rPr>
              <w:t> </w:t>
            </w:r>
          </w:p>
        </w:tc>
      </w:tr>
      <w:tr w:rsidR="347DA7F3" w14:paraId="0E7C147C" w14:textId="77777777" w:rsidTr="347DA7F3">
        <w:trPr>
          <w:trHeight w:val="165"/>
        </w:trPr>
        <w:tc>
          <w:tcPr>
            <w:tcW w:w="540" w:type="dxa"/>
            <w:tcBorders>
              <w:top w:val="single" w:sz="6" w:space="0" w:color="auto"/>
              <w:left w:val="single" w:sz="6" w:space="0" w:color="auto"/>
              <w:bottom w:val="single" w:sz="6" w:space="0" w:color="auto"/>
              <w:right w:val="single" w:sz="6" w:space="0" w:color="auto"/>
            </w:tcBorders>
          </w:tcPr>
          <w:p w14:paraId="7B04668F" w14:textId="2AB3186A"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12</w:t>
            </w:r>
            <w:r w:rsidRPr="347DA7F3">
              <w:rPr>
                <w:rStyle w:val="eop"/>
                <w:rFonts w:ascii="Calibri" w:eastAsia="Calibri" w:hAnsi="Calibri" w:cs="Calibri"/>
                <w:sz w:val="18"/>
                <w:szCs w:val="18"/>
                <w:lang w:val="en-GB"/>
              </w:rPr>
              <w:t> </w:t>
            </w:r>
          </w:p>
        </w:tc>
        <w:tc>
          <w:tcPr>
            <w:tcW w:w="11370" w:type="dxa"/>
            <w:tcBorders>
              <w:top w:val="single" w:sz="6" w:space="0" w:color="auto"/>
              <w:left w:val="single" w:sz="6" w:space="0" w:color="auto"/>
              <w:bottom w:val="single" w:sz="6" w:space="0" w:color="auto"/>
              <w:right w:val="single" w:sz="6" w:space="0" w:color="auto"/>
            </w:tcBorders>
          </w:tcPr>
          <w:p w14:paraId="65A7564A" w14:textId="0C738DAB"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#1 AND #10 AND #11</w:t>
            </w:r>
            <w:r w:rsidRPr="347DA7F3">
              <w:rPr>
                <w:rStyle w:val="eop"/>
                <w:rFonts w:ascii="Calibri" w:eastAsia="Calibri" w:hAnsi="Calibri" w:cs="Calibri"/>
                <w:sz w:val="18"/>
                <w:szCs w:val="18"/>
                <w:lang w:val="en-GB"/>
              </w:rPr>
              <w:t> </w:t>
            </w:r>
          </w:p>
        </w:tc>
        <w:tc>
          <w:tcPr>
            <w:tcW w:w="1050" w:type="dxa"/>
            <w:tcBorders>
              <w:top w:val="single" w:sz="6" w:space="0" w:color="auto"/>
              <w:left w:val="single" w:sz="6" w:space="0" w:color="auto"/>
              <w:bottom w:val="single" w:sz="6" w:space="0" w:color="auto"/>
              <w:right w:val="single" w:sz="6" w:space="0" w:color="auto"/>
            </w:tcBorders>
          </w:tcPr>
          <w:p w14:paraId="2DDF6F52" w14:textId="3EC60EB4"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1664</w:t>
            </w:r>
            <w:r w:rsidRPr="347DA7F3">
              <w:rPr>
                <w:rStyle w:val="eop"/>
                <w:rFonts w:ascii="Calibri" w:eastAsia="Calibri" w:hAnsi="Calibri" w:cs="Calibri"/>
                <w:sz w:val="18"/>
                <w:szCs w:val="18"/>
                <w:lang w:val="en-GB"/>
              </w:rPr>
              <w:t> </w:t>
            </w:r>
          </w:p>
        </w:tc>
      </w:tr>
      <w:tr w:rsidR="347DA7F3" w14:paraId="734FD8AE" w14:textId="77777777" w:rsidTr="347DA7F3">
        <w:trPr>
          <w:trHeight w:val="165"/>
        </w:trPr>
        <w:tc>
          <w:tcPr>
            <w:tcW w:w="540" w:type="dxa"/>
            <w:tcBorders>
              <w:top w:val="single" w:sz="6" w:space="0" w:color="auto"/>
              <w:left w:val="single" w:sz="6" w:space="0" w:color="auto"/>
              <w:bottom w:val="single" w:sz="6" w:space="0" w:color="auto"/>
              <w:right w:val="single" w:sz="6" w:space="0" w:color="auto"/>
            </w:tcBorders>
          </w:tcPr>
          <w:p w14:paraId="7648A3D5" w14:textId="52A2A801"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13</w:t>
            </w:r>
            <w:r w:rsidRPr="347DA7F3">
              <w:rPr>
                <w:rStyle w:val="eop"/>
                <w:rFonts w:ascii="Calibri" w:eastAsia="Calibri" w:hAnsi="Calibri" w:cs="Calibri"/>
                <w:sz w:val="18"/>
                <w:szCs w:val="18"/>
                <w:lang w:val="en-GB"/>
              </w:rPr>
              <w:t> </w:t>
            </w:r>
          </w:p>
        </w:tc>
        <w:tc>
          <w:tcPr>
            <w:tcW w:w="11370" w:type="dxa"/>
            <w:tcBorders>
              <w:top w:val="single" w:sz="6" w:space="0" w:color="auto"/>
              <w:left w:val="single" w:sz="6" w:space="0" w:color="auto"/>
              <w:bottom w:val="single" w:sz="6" w:space="0" w:color="auto"/>
              <w:right w:val="single" w:sz="6" w:space="0" w:color="auto"/>
            </w:tcBorders>
          </w:tcPr>
          <w:p w14:paraId="798B4E17" w14:textId="6AD115D8"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TI</w:t>
            </w:r>
            <w:proofErr w:type="gramStart"/>
            <w:r w:rsidRPr="347DA7F3">
              <w:rPr>
                <w:rStyle w:val="normaltextrun"/>
                <w:rFonts w:ascii="Calibri" w:eastAsia="Calibri" w:hAnsi="Calibri" w:cs="Calibri"/>
                <w:sz w:val="18"/>
                <w:szCs w:val="18"/>
              </w:rPr>
              <w:t>=(</w:t>
            </w:r>
            <w:proofErr w:type="gramEnd"/>
            <w:r w:rsidRPr="347DA7F3">
              <w:rPr>
                <w:rStyle w:val="normaltextrun"/>
                <w:rFonts w:ascii="Calibri" w:eastAsia="Calibri" w:hAnsi="Calibri" w:cs="Calibri"/>
                <w:sz w:val="18"/>
                <w:szCs w:val="18"/>
              </w:rPr>
              <w:t>"bariatric surgery" or "gastric sleeve" or "gastric bypass" or "systematic review" or "literature review")</w:t>
            </w:r>
            <w:r w:rsidRPr="347DA7F3">
              <w:rPr>
                <w:rStyle w:val="eop"/>
                <w:rFonts w:ascii="Calibri" w:eastAsia="Calibri" w:hAnsi="Calibri" w:cs="Calibri"/>
                <w:sz w:val="18"/>
                <w:szCs w:val="18"/>
                <w:lang w:val="en-GB"/>
              </w:rPr>
              <w:t> </w:t>
            </w:r>
          </w:p>
        </w:tc>
        <w:tc>
          <w:tcPr>
            <w:tcW w:w="1050" w:type="dxa"/>
            <w:tcBorders>
              <w:top w:val="single" w:sz="6" w:space="0" w:color="auto"/>
              <w:left w:val="single" w:sz="6" w:space="0" w:color="auto"/>
              <w:bottom w:val="single" w:sz="6" w:space="0" w:color="auto"/>
              <w:right w:val="single" w:sz="6" w:space="0" w:color="auto"/>
            </w:tcBorders>
          </w:tcPr>
          <w:p w14:paraId="149CCD09" w14:textId="513D4490"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105253</w:t>
            </w:r>
            <w:r w:rsidRPr="347DA7F3">
              <w:rPr>
                <w:rStyle w:val="eop"/>
                <w:rFonts w:ascii="Calibri" w:eastAsia="Calibri" w:hAnsi="Calibri" w:cs="Calibri"/>
                <w:sz w:val="18"/>
                <w:szCs w:val="18"/>
                <w:lang w:val="en-GB"/>
              </w:rPr>
              <w:t> </w:t>
            </w:r>
          </w:p>
        </w:tc>
      </w:tr>
      <w:tr w:rsidR="347DA7F3" w14:paraId="069738F8" w14:textId="77777777" w:rsidTr="347DA7F3">
        <w:trPr>
          <w:trHeight w:val="165"/>
        </w:trPr>
        <w:tc>
          <w:tcPr>
            <w:tcW w:w="540" w:type="dxa"/>
            <w:tcBorders>
              <w:top w:val="single" w:sz="6" w:space="0" w:color="auto"/>
              <w:left w:val="single" w:sz="6" w:space="0" w:color="auto"/>
              <w:bottom w:val="single" w:sz="6" w:space="0" w:color="auto"/>
              <w:right w:val="single" w:sz="6" w:space="0" w:color="auto"/>
            </w:tcBorders>
          </w:tcPr>
          <w:p w14:paraId="4980C4C8" w14:textId="74CC086D"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14</w:t>
            </w:r>
            <w:r w:rsidRPr="347DA7F3">
              <w:rPr>
                <w:rStyle w:val="eop"/>
                <w:rFonts w:ascii="Calibri" w:eastAsia="Calibri" w:hAnsi="Calibri" w:cs="Calibri"/>
                <w:sz w:val="18"/>
                <w:szCs w:val="18"/>
                <w:lang w:val="en-GB"/>
              </w:rPr>
              <w:t> </w:t>
            </w:r>
          </w:p>
        </w:tc>
        <w:tc>
          <w:tcPr>
            <w:tcW w:w="11370" w:type="dxa"/>
            <w:tcBorders>
              <w:top w:val="single" w:sz="6" w:space="0" w:color="auto"/>
              <w:left w:val="single" w:sz="6" w:space="0" w:color="auto"/>
              <w:bottom w:val="single" w:sz="6" w:space="0" w:color="auto"/>
              <w:right w:val="single" w:sz="6" w:space="0" w:color="auto"/>
            </w:tcBorders>
          </w:tcPr>
          <w:p w14:paraId="3C8841F0" w14:textId="6AB8064A"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TS=(animal)</w:t>
            </w:r>
            <w:r w:rsidRPr="347DA7F3">
              <w:rPr>
                <w:rStyle w:val="eop"/>
                <w:rFonts w:ascii="Calibri" w:eastAsia="Calibri" w:hAnsi="Calibri" w:cs="Calibri"/>
                <w:sz w:val="18"/>
                <w:szCs w:val="18"/>
                <w:lang w:val="en-GB"/>
              </w:rPr>
              <w:t> </w:t>
            </w:r>
          </w:p>
        </w:tc>
        <w:tc>
          <w:tcPr>
            <w:tcW w:w="1050" w:type="dxa"/>
            <w:tcBorders>
              <w:top w:val="single" w:sz="6" w:space="0" w:color="auto"/>
              <w:left w:val="single" w:sz="6" w:space="0" w:color="auto"/>
              <w:bottom w:val="single" w:sz="6" w:space="0" w:color="auto"/>
              <w:right w:val="single" w:sz="6" w:space="0" w:color="auto"/>
            </w:tcBorders>
          </w:tcPr>
          <w:p w14:paraId="13469923" w14:textId="559EC6B5"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116411</w:t>
            </w:r>
            <w:r w:rsidRPr="347DA7F3">
              <w:rPr>
                <w:rStyle w:val="eop"/>
                <w:rFonts w:ascii="Calibri" w:eastAsia="Calibri" w:hAnsi="Calibri" w:cs="Calibri"/>
                <w:sz w:val="18"/>
                <w:szCs w:val="18"/>
                <w:lang w:val="en-GB"/>
              </w:rPr>
              <w:t> </w:t>
            </w:r>
          </w:p>
        </w:tc>
      </w:tr>
      <w:tr w:rsidR="347DA7F3" w14:paraId="780DEA1B" w14:textId="77777777" w:rsidTr="347DA7F3">
        <w:trPr>
          <w:trHeight w:val="165"/>
        </w:trPr>
        <w:tc>
          <w:tcPr>
            <w:tcW w:w="540" w:type="dxa"/>
            <w:tcBorders>
              <w:top w:val="single" w:sz="6" w:space="0" w:color="auto"/>
              <w:left w:val="single" w:sz="6" w:space="0" w:color="auto"/>
              <w:bottom w:val="single" w:sz="6" w:space="0" w:color="auto"/>
              <w:right w:val="single" w:sz="6" w:space="0" w:color="auto"/>
            </w:tcBorders>
          </w:tcPr>
          <w:p w14:paraId="7106D38F" w14:textId="04A6C76F"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15</w:t>
            </w:r>
            <w:r w:rsidRPr="347DA7F3">
              <w:rPr>
                <w:rStyle w:val="eop"/>
                <w:rFonts w:ascii="Calibri" w:eastAsia="Calibri" w:hAnsi="Calibri" w:cs="Calibri"/>
                <w:sz w:val="18"/>
                <w:szCs w:val="18"/>
                <w:lang w:val="en-GB"/>
              </w:rPr>
              <w:t> </w:t>
            </w:r>
          </w:p>
        </w:tc>
        <w:tc>
          <w:tcPr>
            <w:tcW w:w="11370" w:type="dxa"/>
            <w:tcBorders>
              <w:top w:val="single" w:sz="6" w:space="0" w:color="auto"/>
              <w:left w:val="single" w:sz="6" w:space="0" w:color="auto"/>
              <w:bottom w:val="single" w:sz="6" w:space="0" w:color="auto"/>
              <w:right w:val="single" w:sz="6" w:space="0" w:color="auto"/>
            </w:tcBorders>
          </w:tcPr>
          <w:p w14:paraId="0F116A17" w14:textId="32F30ECD"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#13 OR #14</w:t>
            </w:r>
            <w:r w:rsidRPr="347DA7F3">
              <w:rPr>
                <w:rStyle w:val="eop"/>
                <w:rFonts w:ascii="Calibri" w:eastAsia="Calibri" w:hAnsi="Calibri" w:cs="Calibri"/>
                <w:sz w:val="18"/>
                <w:szCs w:val="18"/>
                <w:lang w:val="en-GB"/>
              </w:rPr>
              <w:t> </w:t>
            </w:r>
          </w:p>
        </w:tc>
        <w:tc>
          <w:tcPr>
            <w:tcW w:w="1050" w:type="dxa"/>
            <w:tcBorders>
              <w:top w:val="single" w:sz="6" w:space="0" w:color="auto"/>
              <w:left w:val="single" w:sz="6" w:space="0" w:color="auto"/>
              <w:bottom w:val="single" w:sz="6" w:space="0" w:color="auto"/>
              <w:right w:val="single" w:sz="6" w:space="0" w:color="auto"/>
            </w:tcBorders>
          </w:tcPr>
          <w:p w14:paraId="0FD53D4B" w14:textId="0B972475"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220496</w:t>
            </w:r>
            <w:r w:rsidRPr="347DA7F3">
              <w:rPr>
                <w:rStyle w:val="eop"/>
                <w:rFonts w:ascii="Calibri" w:eastAsia="Calibri" w:hAnsi="Calibri" w:cs="Calibri"/>
                <w:sz w:val="18"/>
                <w:szCs w:val="18"/>
                <w:lang w:val="en-GB"/>
              </w:rPr>
              <w:t> </w:t>
            </w:r>
          </w:p>
        </w:tc>
      </w:tr>
      <w:tr w:rsidR="347DA7F3" w14:paraId="76280511" w14:textId="77777777" w:rsidTr="347DA7F3">
        <w:trPr>
          <w:trHeight w:val="165"/>
        </w:trPr>
        <w:tc>
          <w:tcPr>
            <w:tcW w:w="540" w:type="dxa"/>
            <w:tcBorders>
              <w:top w:val="single" w:sz="6" w:space="0" w:color="auto"/>
              <w:left w:val="single" w:sz="6" w:space="0" w:color="auto"/>
              <w:bottom w:val="single" w:sz="6" w:space="0" w:color="auto"/>
              <w:right w:val="single" w:sz="6" w:space="0" w:color="auto"/>
            </w:tcBorders>
          </w:tcPr>
          <w:p w14:paraId="2EA36C5D" w14:textId="6C933DC9"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16</w:t>
            </w:r>
            <w:r w:rsidRPr="347DA7F3">
              <w:rPr>
                <w:rStyle w:val="eop"/>
                <w:rFonts w:ascii="Calibri" w:eastAsia="Calibri" w:hAnsi="Calibri" w:cs="Calibri"/>
                <w:sz w:val="18"/>
                <w:szCs w:val="18"/>
                <w:lang w:val="en-GB"/>
              </w:rPr>
              <w:t> </w:t>
            </w:r>
          </w:p>
        </w:tc>
        <w:tc>
          <w:tcPr>
            <w:tcW w:w="11370" w:type="dxa"/>
            <w:tcBorders>
              <w:top w:val="single" w:sz="6" w:space="0" w:color="auto"/>
              <w:left w:val="single" w:sz="6" w:space="0" w:color="auto"/>
              <w:bottom w:val="single" w:sz="6" w:space="0" w:color="auto"/>
              <w:right w:val="single" w:sz="6" w:space="0" w:color="auto"/>
            </w:tcBorders>
          </w:tcPr>
          <w:p w14:paraId="1629AB1D" w14:textId="478471D3"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#12 NOT #15</w:t>
            </w:r>
            <w:r w:rsidRPr="347DA7F3">
              <w:rPr>
                <w:rStyle w:val="eop"/>
                <w:rFonts w:ascii="Calibri" w:eastAsia="Calibri" w:hAnsi="Calibri" w:cs="Calibri"/>
                <w:sz w:val="18"/>
                <w:szCs w:val="18"/>
                <w:lang w:val="en-GB"/>
              </w:rPr>
              <w:t> </w:t>
            </w:r>
          </w:p>
        </w:tc>
        <w:tc>
          <w:tcPr>
            <w:tcW w:w="1050" w:type="dxa"/>
            <w:tcBorders>
              <w:top w:val="single" w:sz="6" w:space="0" w:color="auto"/>
              <w:left w:val="single" w:sz="6" w:space="0" w:color="auto"/>
              <w:bottom w:val="single" w:sz="6" w:space="0" w:color="auto"/>
              <w:right w:val="single" w:sz="6" w:space="0" w:color="auto"/>
            </w:tcBorders>
          </w:tcPr>
          <w:p w14:paraId="3FB34F45" w14:textId="3F8F2DC4" w:rsidR="347DA7F3" w:rsidRDefault="347DA7F3" w:rsidP="347DA7F3">
            <w:pPr>
              <w:spacing w:after="0" w:line="240" w:lineRule="auto"/>
              <w:rPr>
                <w:rFonts w:ascii="Calibri" w:eastAsia="Calibri" w:hAnsi="Calibri" w:cs="Calibri"/>
                <w:sz w:val="18"/>
                <w:szCs w:val="18"/>
              </w:rPr>
            </w:pPr>
            <w:r w:rsidRPr="347DA7F3">
              <w:rPr>
                <w:rStyle w:val="normaltextrun"/>
                <w:rFonts w:ascii="Calibri" w:eastAsia="Calibri" w:hAnsi="Calibri" w:cs="Calibri"/>
                <w:sz w:val="18"/>
                <w:szCs w:val="18"/>
              </w:rPr>
              <w:t>1481</w:t>
            </w:r>
            <w:r w:rsidRPr="347DA7F3">
              <w:rPr>
                <w:rStyle w:val="eop"/>
                <w:rFonts w:ascii="Calibri" w:eastAsia="Calibri" w:hAnsi="Calibri" w:cs="Calibri"/>
                <w:sz w:val="18"/>
                <w:szCs w:val="18"/>
                <w:lang w:val="en-GB"/>
              </w:rPr>
              <w:t> </w:t>
            </w:r>
          </w:p>
        </w:tc>
      </w:tr>
    </w:tbl>
    <w:p w14:paraId="3C7EDD8D" w14:textId="2B96D6FC" w:rsidR="00D41058" w:rsidRDefault="00D41058" w:rsidP="347DA7F3">
      <w:pPr>
        <w:spacing w:line="259" w:lineRule="auto"/>
        <w:rPr>
          <w:rFonts w:ascii="Calibri" w:eastAsia="Calibri" w:hAnsi="Calibri" w:cs="Calibri"/>
        </w:rPr>
        <w:sectPr w:rsidR="00D41058">
          <w:pgSz w:w="15840" w:h="12240" w:orient="landscape"/>
          <w:pgMar w:top="1008" w:right="1440" w:bottom="1440" w:left="1440" w:header="720" w:footer="720" w:gutter="0"/>
          <w:cols w:space="720"/>
          <w:docGrid w:linePitch="360"/>
        </w:sectPr>
      </w:pPr>
    </w:p>
    <w:p w14:paraId="08B07DC3" w14:textId="7DA762DC" w:rsidR="03B99D9E" w:rsidRDefault="03B99D9E" w:rsidP="347DA7F3">
      <w:pPr>
        <w:spacing w:line="259" w:lineRule="auto"/>
        <w:rPr>
          <w:rFonts w:ascii="Calibri" w:eastAsia="Calibri" w:hAnsi="Calibri" w:cs="Calibri"/>
          <w:b/>
          <w:bCs/>
          <w:sz w:val="22"/>
          <w:szCs w:val="22"/>
          <w:u w:val="single"/>
        </w:rPr>
      </w:pPr>
      <w:r w:rsidRPr="347DA7F3">
        <w:rPr>
          <w:rFonts w:ascii="Calibri" w:eastAsia="Calibri" w:hAnsi="Calibri" w:cs="Calibri"/>
          <w:b/>
          <w:bCs/>
          <w:sz w:val="22"/>
          <w:szCs w:val="22"/>
          <w:u w:val="single"/>
        </w:rPr>
        <w:lastRenderedPageBreak/>
        <w:t>Table S2</w:t>
      </w:r>
      <w:r w:rsidRPr="347DA7F3">
        <w:rPr>
          <w:rFonts w:ascii="Calibri" w:eastAsia="Calibri" w:hAnsi="Calibri" w:cs="Calibri"/>
          <w:sz w:val="22"/>
          <w:szCs w:val="22"/>
        </w:rPr>
        <w:t xml:space="preserve"> </w:t>
      </w:r>
      <w:r w:rsidR="1358A748" w:rsidRPr="2CAB498E">
        <w:rPr>
          <w:rFonts w:ascii="Calibri" w:eastAsia="Calibri" w:hAnsi="Calibri" w:cs="Calibri"/>
          <w:sz w:val="22"/>
          <w:szCs w:val="22"/>
        </w:rPr>
        <w:t>–</w:t>
      </w:r>
      <w:r w:rsidRPr="347DA7F3">
        <w:rPr>
          <w:rFonts w:ascii="Calibri" w:eastAsia="Calibri" w:hAnsi="Calibri" w:cs="Calibri"/>
          <w:sz w:val="22"/>
          <w:szCs w:val="22"/>
        </w:rPr>
        <w:t xml:space="preserve"> </w:t>
      </w:r>
      <w:r w:rsidRPr="347DA7F3">
        <w:rPr>
          <w:rFonts w:ascii="Calibri" w:eastAsia="Calibri" w:hAnsi="Calibri" w:cs="Calibri"/>
          <w:color w:val="000000" w:themeColor="text1"/>
          <w:sz w:val="22"/>
          <w:szCs w:val="22"/>
        </w:rPr>
        <w:t xml:space="preserve">CASP bias assessment </w:t>
      </w:r>
      <w:r w:rsidRPr="347DA7F3">
        <w:rPr>
          <w:rFonts w:ascii="Calibri" w:eastAsia="Calibri" w:hAnsi="Calibri" w:cs="Calibri"/>
          <w:sz w:val="22"/>
          <w:szCs w:val="22"/>
        </w:rPr>
        <w:t xml:space="preserve"> </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845"/>
        <w:gridCol w:w="405"/>
        <w:gridCol w:w="405"/>
        <w:gridCol w:w="405"/>
        <w:gridCol w:w="495"/>
        <w:gridCol w:w="510"/>
        <w:gridCol w:w="480"/>
        <w:gridCol w:w="405"/>
        <w:gridCol w:w="405"/>
        <w:gridCol w:w="405"/>
        <w:gridCol w:w="405"/>
        <w:gridCol w:w="405"/>
      </w:tblGrid>
      <w:tr w:rsidR="2CAB498E" w14:paraId="77E76A8A" w14:textId="77777777" w:rsidTr="2CAB498E">
        <w:trPr>
          <w:trHeight w:val="18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bottom w:w="30" w:type="dxa"/>
            </w:tcMar>
            <w:vAlign w:val="bottom"/>
          </w:tcPr>
          <w:p w14:paraId="2F7668FD" w14:textId="3333385A" w:rsidR="2CAB498E" w:rsidRDefault="2CAB498E" w:rsidP="2CAB498E">
            <w:pPr>
              <w:spacing w:line="276" w:lineRule="auto"/>
              <w:rPr>
                <w:rFonts w:ascii="Calibri" w:eastAsia="Calibri" w:hAnsi="Calibri" w:cs="Calibri"/>
                <w:color w:val="000000" w:themeColor="text1"/>
                <w:sz w:val="20"/>
                <w:szCs w:val="20"/>
              </w:rPr>
            </w:pPr>
            <w:r w:rsidRPr="2CAB498E">
              <w:rPr>
                <w:rFonts w:ascii="Calibri" w:eastAsia="Calibri" w:hAnsi="Calibri" w:cs="Calibri"/>
                <w:b/>
                <w:bCs/>
                <w:color w:val="000000" w:themeColor="text1"/>
                <w:sz w:val="20"/>
                <w:szCs w:val="20"/>
                <w:lang w:val="en-GB"/>
              </w:rPr>
              <w:t>Author (Year)</w:t>
            </w: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bottom w:w="30" w:type="dxa"/>
            </w:tcMar>
            <w:vAlign w:val="center"/>
          </w:tcPr>
          <w:p w14:paraId="69DEAB7F" w14:textId="284CCF70" w:rsidR="2CAB498E" w:rsidRDefault="2CAB498E" w:rsidP="2CAB498E">
            <w:pPr>
              <w:spacing w:line="276" w:lineRule="auto"/>
              <w:jc w:val="center"/>
              <w:rPr>
                <w:rFonts w:ascii="Calibri" w:eastAsia="Calibri" w:hAnsi="Calibri" w:cs="Calibri"/>
                <w:color w:val="000000" w:themeColor="text1"/>
                <w:sz w:val="20"/>
                <w:szCs w:val="20"/>
              </w:rPr>
            </w:pPr>
            <w:r w:rsidRPr="2CAB498E">
              <w:rPr>
                <w:rFonts w:ascii="Calibri" w:eastAsia="Calibri" w:hAnsi="Calibri" w:cs="Calibri"/>
                <w:b/>
                <w:bCs/>
                <w:color w:val="000000" w:themeColor="text1"/>
                <w:sz w:val="20"/>
                <w:szCs w:val="20"/>
                <w:lang w:val="en-GB"/>
              </w:rPr>
              <w:t>1</w:t>
            </w: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bottom w:w="30" w:type="dxa"/>
            </w:tcMar>
            <w:vAlign w:val="center"/>
          </w:tcPr>
          <w:p w14:paraId="0717194C" w14:textId="03089E63" w:rsidR="2CAB498E" w:rsidRDefault="2CAB498E" w:rsidP="2CAB498E">
            <w:pPr>
              <w:spacing w:line="276" w:lineRule="auto"/>
              <w:jc w:val="center"/>
              <w:rPr>
                <w:rFonts w:ascii="Calibri" w:eastAsia="Calibri" w:hAnsi="Calibri" w:cs="Calibri"/>
                <w:color w:val="000000" w:themeColor="text1"/>
                <w:sz w:val="20"/>
                <w:szCs w:val="20"/>
              </w:rPr>
            </w:pPr>
            <w:r w:rsidRPr="2CAB498E">
              <w:rPr>
                <w:rFonts w:ascii="Calibri" w:eastAsia="Calibri" w:hAnsi="Calibri" w:cs="Calibri"/>
                <w:b/>
                <w:bCs/>
                <w:color w:val="000000" w:themeColor="text1"/>
                <w:sz w:val="20"/>
                <w:szCs w:val="20"/>
                <w:lang w:val="en-GB"/>
              </w:rPr>
              <w:t>2</w:t>
            </w: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bottom w:w="30" w:type="dxa"/>
            </w:tcMar>
            <w:vAlign w:val="center"/>
          </w:tcPr>
          <w:p w14:paraId="13745659" w14:textId="4C8A715E" w:rsidR="2CAB498E" w:rsidRDefault="2CAB498E" w:rsidP="2CAB498E">
            <w:pPr>
              <w:spacing w:line="276" w:lineRule="auto"/>
              <w:jc w:val="center"/>
              <w:rPr>
                <w:rFonts w:ascii="Calibri" w:eastAsia="Calibri" w:hAnsi="Calibri" w:cs="Calibri"/>
                <w:color w:val="000000" w:themeColor="text1"/>
                <w:sz w:val="20"/>
                <w:szCs w:val="20"/>
              </w:rPr>
            </w:pPr>
            <w:r w:rsidRPr="2CAB498E">
              <w:rPr>
                <w:rFonts w:ascii="Calibri" w:eastAsia="Calibri" w:hAnsi="Calibri" w:cs="Calibri"/>
                <w:b/>
                <w:bCs/>
                <w:color w:val="000000" w:themeColor="text1"/>
                <w:sz w:val="20"/>
                <w:szCs w:val="20"/>
                <w:lang w:val="en-GB"/>
              </w:rPr>
              <w:t>3</w:t>
            </w: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bottom w:w="30" w:type="dxa"/>
            </w:tcMar>
            <w:vAlign w:val="center"/>
          </w:tcPr>
          <w:p w14:paraId="6B966218" w14:textId="66291811" w:rsidR="2CAB498E" w:rsidRDefault="2CAB498E" w:rsidP="2CAB498E">
            <w:pPr>
              <w:spacing w:line="276" w:lineRule="auto"/>
              <w:jc w:val="center"/>
              <w:rPr>
                <w:rFonts w:ascii="Calibri" w:eastAsia="Calibri" w:hAnsi="Calibri" w:cs="Calibri"/>
                <w:color w:val="000000" w:themeColor="text1"/>
                <w:sz w:val="20"/>
                <w:szCs w:val="20"/>
              </w:rPr>
            </w:pPr>
            <w:r w:rsidRPr="2CAB498E">
              <w:rPr>
                <w:rFonts w:ascii="Calibri" w:eastAsia="Calibri" w:hAnsi="Calibri" w:cs="Calibri"/>
                <w:b/>
                <w:bCs/>
                <w:color w:val="000000" w:themeColor="text1"/>
                <w:sz w:val="20"/>
                <w:szCs w:val="20"/>
                <w:lang w:val="en-GB"/>
              </w:rPr>
              <w:t>4a</w:t>
            </w:r>
          </w:p>
        </w:tc>
        <w:tc>
          <w:tcPr>
            <w:tcW w:w="5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bottom w:w="30" w:type="dxa"/>
            </w:tcMar>
            <w:vAlign w:val="center"/>
          </w:tcPr>
          <w:p w14:paraId="3BB68D4E" w14:textId="2F242DAD" w:rsidR="2CAB498E" w:rsidRDefault="2CAB498E" w:rsidP="2CAB498E">
            <w:pPr>
              <w:spacing w:line="276" w:lineRule="auto"/>
              <w:jc w:val="center"/>
              <w:rPr>
                <w:rFonts w:ascii="Calibri" w:eastAsia="Calibri" w:hAnsi="Calibri" w:cs="Calibri"/>
                <w:color w:val="000000" w:themeColor="text1"/>
                <w:sz w:val="20"/>
                <w:szCs w:val="20"/>
              </w:rPr>
            </w:pPr>
            <w:r w:rsidRPr="2CAB498E">
              <w:rPr>
                <w:rFonts w:ascii="Calibri" w:eastAsia="Calibri" w:hAnsi="Calibri" w:cs="Calibri"/>
                <w:b/>
                <w:bCs/>
                <w:color w:val="000000" w:themeColor="text1"/>
                <w:sz w:val="20"/>
                <w:szCs w:val="20"/>
                <w:lang w:val="en-GB"/>
              </w:rPr>
              <w:t>4b</w:t>
            </w:r>
          </w:p>
        </w:tc>
        <w:tc>
          <w:tcPr>
            <w:tcW w:w="4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bottom w:w="30" w:type="dxa"/>
            </w:tcMar>
            <w:vAlign w:val="center"/>
          </w:tcPr>
          <w:p w14:paraId="6A4605F6" w14:textId="4E560E38" w:rsidR="2CAB498E" w:rsidRDefault="2CAB498E" w:rsidP="2CAB498E">
            <w:pPr>
              <w:spacing w:line="276" w:lineRule="auto"/>
              <w:jc w:val="center"/>
              <w:rPr>
                <w:rFonts w:ascii="Calibri" w:eastAsia="Calibri" w:hAnsi="Calibri" w:cs="Calibri"/>
                <w:color w:val="000000" w:themeColor="text1"/>
                <w:sz w:val="20"/>
                <w:szCs w:val="20"/>
              </w:rPr>
            </w:pPr>
            <w:r w:rsidRPr="2CAB498E">
              <w:rPr>
                <w:rFonts w:ascii="Calibri" w:eastAsia="Calibri" w:hAnsi="Calibri" w:cs="Calibri"/>
                <w:b/>
                <w:bCs/>
                <w:color w:val="000000" w:themeColor="text1"/>
                <w:sz w:val="20"/>
                <w:szCs w:val="20"/>
                <w:lang w:val="en-GB"/>
              </w:rPr>
              <w:t>4c</w:t>
            </w: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bottom w:w="30" w:type="dxa"/>
            </w:tcMar>
            <w:vAlign w:val="center"/>
          </w:tcPr>
          <w:p w14:paraId="67463579" w14:textId="73DF52AC" w:rsidR="2CAB498E" w:rsidRDefault="2CAB498E" w:rsidP="2CAB498E">
            <w:pPr>
              <w:spacing w:line="276" w:lineRule="auto"/>
              <w:jc w:val="center"/>
              <w:rPr>
                <w:rFonts w:ascii="Calibri" w:eastAsia="Calibri" w:hAnsi="Calibri" w:cs="Calibri"/>
                <w:color w:val="000000" w:themeColor="text1"/>
                <w:sz w:val="20"/>
                <w:szCs w:val="20"/>
              </w:rPr>
            </w:pPr>
            <w:r w:rsidRPr="2CAB498E">
              <w:rPr>
                <w:rFonts w:ascii="Calibri" w:eastAsia="Calibri" w:hAnsi="Calibri" w:cs="Calibri"/>
                <w:b/>
                <w:bCs/>
                <w:color w:val="000000" w:themeColor="text1"/>
                <w:sz w:val="20"/>
                <w:szCs w:val="20"/>
                <w:lang w:val="en-GB"/>
              </w:rPr>
              <w:t>5</w:t>
            </w: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bottom w:w="30" w:type="dxa"/>
            </w:tcMar>
            <w:vAlign w:val="center"/>
          </w:tcPr>
          <w:p w14:paraId="53C029BA" w14:textId="0232407C" w:rsidR="2CAB498E" w:rsidRDefault="2CAB498E" w:rsidP="2CAB498E">
            <w:pPr>
              <w:spacing w:line="276" w:lineRule="auto"/>
              <w:jc w:val="center"/>
              <w:rPr>
                <w:rFonts w:ascii="Calibri" w:eastAsia="Calibri" w:hAnsi="Calibri" w:cs="Calibri"/>
                <w:color w:val="000000" w:themeColor="text1"/>
                <w:sz w:val="20"/>
                <w:szCs w:val="20"/>
              </w:rPr>
            </w:pPr>
            <w:r w:rsidRPr="2CAB498E">
              <w:rPr>
                <w:rFonts w:ascii="Calibri" w:eastAsia="Calibri" w:hAnsi="Calibri" w:cs="Calibri"/>
                <w:b/>
                <w:bCs/>
                <w:color w:val="000000" w:themeColor="text1"/>
                <w:sz w:val="20"/>
                <w:szCs w:val="20"/>
                <w:lang w:val="en-GB"/>
              </w:rPr>
              <w:t>6</w:t>
            </w: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bottom w:w="30" w:type="dxa"/>
            </w:tcMar>
            <w:vAlign w:val="center"/>
          </w:tcPr>
          <w:p w14:paraId="009D475A" w14:textId="7B29D198" w:rsidR="2CAB498E" w:rsidRDefault="2CAB498E" w:rsidP="2CAB498E">
            <w:pPr>
              <w:spacing w:line="276" w:lineRule="auto"/>
              <w:jc w:val="center"/>
              <w:rPr>
                <w:rFonts w:ascii="Calibri" w:eastAsia="Calibri" w:hAnsi="Calibri" w:cs="Calibri"/>
                <w:color w:val="000000" w:themeColor="text1"/>
                <w:sz w:val="20"/>
                <w:szCs w:val="20"/>
              </w:rPr>
            </w:pPr>
            <w:r w:rsidRPr="2CAB498E">
              <w:rPr>
                <w:rFonts w:ascii="Calibri" w:eastAsia="Calibri" w:hAnsi="Calibri" w:cs="Calibri"/>
                <w:b/>
                <w:bCs/>
                <w:color w:val="000000" w:themeColor="text1"/>
                <w:sz w:val="20"/>
                <w:szCs w:val="20"/>
                <w:lang w:val="en-GB"/>
              </w:rPr>
              <w:t>7</w:t>
            </w: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bottom w:w="30" w:type="dxa"/>
            </w:tcMar>
            <w:vAlign w:val="center"/>
          </w:tcPr>
          <w:p w14:paraId="567DAF83" w14:textId="638596ED" w:rsidR="2CAB498E" w:rsidRDefault="2CAB498E" w:rsidP="2CAB498E">
            <w:pPr>
              <w:spacing w:line="276" w:lineRule="auto"/>
              <w:jc w:val="center"/>
              <w:rPr>
                <w:rFonts w:ascii="Calibri" w:eastAsia="Calibri" w:hAnsi="Calibri" w:cs="Calibri"/>
                <w:color w:val="000000" w:themeColor="text1"/>
                <w:sz w:val="20"/>
                <w:szCs w:val="20"/>
              </w:rPr>
            </w:pPr>
            <w:r w:rsidRPr="2CAB498E">
              <w:rPr>
                <w:rFonts w:ascii="Calibri" w:eastAsia="Calibri" w:hAnsi="Calibri" w:cs="Calibri"/>
                <w:b/>
                <w:bCs/>
                <w:color w:val="000000" w:themeColor="text1"/>
                <w:sz w:val="20"/>
                <w:szCs w:val="20"/>
                <w:lang w:val="en-GB"/>
              </w:rPr>
              <w:t>8</w:t>
            </w: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bottom w:w="30" w:type="dxa"/>
            </w:tcMar>
            <w:vAlign w:val="center"/>
          </w:tcPr>
          <w:p w14:paraId="7769789D" w14:textId="6C0E3297" w:rsidR="2CAB498E" w:rsidRDefault="2CAB498E" w:rsidP="2CAB498E">
            <w:pPr>
              <w:spacing w:line="276" w:lineRule="auto"/>
              <w:jc w:val="center"/>
              <w:rPr>
                <w:rFonts w:ascii="Calibri" w:eastAsia="Calibri" w:hAnsi="Calibri" w:cs="Calibri"/>
                <w:color w:val="000000" w:themeColor="text1"/>
                <w:sz w:val="20"/>
                <w:szCs w:val="20"/>
              </w:rPr>
            </w:pPr>
            <w:r w:rsidRPr="2CAB498E">
              <w:rPr>
                <w:rFonts w:ascii="Calibri" w:eastAsia="Calibri" w:hAnsi="Calibri" w:cs="Calibri"/>
                <w:b/>
                <w:bCs/>
                <w:color w:val="000000" w:themeColor="text1"/>
                <w:sz w:val="20"/>
                <w:szCs w:val="20"/>
                <w:lang w:val="en-GB"/>
              </w:rPr>
              <w:t>9</w:t>
            </w:r>
          </w:p>
        </w:tc>
      </w:tr>
      <w:tr w:rsidR="2CAB498E" w14:paraId="59AB357A" w14:textId="77777777" w:rsidTr="2CAB498E">
        <w:trPr>
          <w:trHeight w:val="18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bottom w:w="30" w:type="dxa"/>
            </w:tcMar>
            <w:vAlign w:val="bottom"/>
          </w:tcPr>
          <w:p w14:paraId="4DE89F11" w14:textId="01DBBB19" w:rsidR="2CAB498E" w:rsidRDefault="2CAB498E" w:rsidP="2CAB498E">
            <w:pPr>
              <w:spacing w:line="276" w:lineRule="auto"/>
              <w:rPr>
                <w:rFonts w:ascii="Calibri" w:eastAsia="Calibri" w:hAnsi="Calibri" w:cs="Calibri"/>
                <w:color w:val="000000" w:themeColor="text1"/>
                <w:sz w:val="20"/>
                <w:szCs w:val="20"/>
              </w:rPr>
            </w:pPr>
            <w:proofErr w:type="spellStart"/>
            <w:r w:rsidRPr="2CAB498E">
              <w:rPr>
                <w:rFonts w:ascii="Calibri" w:eastAsia="Calibri" w:hAnsi="Calibri" w:cs="Calibri"/>
                <w:color w:val="000000" w:themeColor="text1"/>
                <w:sz w:val="20"/>
                <w:szCs w:val="20"/>
                <w:lang w:val="en-GB"/>
              </w:rPr>
              <w:t>Abbenhardt</w:t>
            </w:r>
            <w:proofErr w:type="spellEnd"/>
            <w:r w:rsidRPr="2CAB498E">
              <w:rPr>
                <w:rFonts w:ascii="Calibri" w:eastAsia="Calibri" w:hAnsi="Calibri" w:cs="Calibri"/>
                <w:color w:val="000000" w:themeColor="text1"/>
                <w:sz w:val="20"/>
                <w:szCs w:val="20"/>
                <w:lang w:val="en-GB"/>
              </w:rPr>
              <w:t xml:space="preserve"> (2013)</w:t>
            </w: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7A9F062F" w14:textId="1CB5A9AD"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23BBBCE1" w14:textId="0A510638"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3D09531A" w14:textId="187C428C" w:rsidR="2CAB498E" w:rsidRDefault="2CAB498E" w:rsidP="2CAB498E">
            <w:pPr>
              <w:spacing w:line="276" w:lineRule="auto"/>
              <w:rPr>
                <w:rFonts w:ascii="Calibri" w:eastAsia="Calibri" w:hAnsi="Calibri" w:cs="Calibri"/>
                <w:color w:val="000000" w:themeColor="text1"/>
                <w:sz w:val="20"/>
                <w:szCs w:val="20"/>
              </w:rPr>
            </w:pP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6CF51D25" w14:textId="0B130F21" w:rsidR="2CAB498E" w:rsidRDefault="2CAB498E" w:rsidP="2CAB498E">
            <w:pPr>
              <w:spacing w:line="276" w:lineRule="auto"/>
              <w:rPr>
                <w:rFonts w:ascii="Calibri" w:eastAsia="Calibri" w:hAnsi="Calibri" w:cs="Calibri"/>
                <w:color w:val="000000" w:themeColor="text1"/>
                <w:sz w:val="20"/>
                <w:szCs w:val="20"/>
              </w:rPr>
            </w:pPr>
          </w:p>
        </w:tc>
        <w:tc>
          <w:tcPr>
            <w:tcW w:w="5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4DB0E579" w14:textId="4CC65665" w:rsidR="2CAB498E" w:rsidRDefault="2CAB498E" w:rsidP="2CAB498E">
            <w:pPr>
              <w:spacing w:line="276" w:lineRule="auto"/>
              <w:rPr>
                <w:rFonts w:ascii="Calibri" w:eastAsia="Calibri" w:hAnsi="Calibri" w:cs="Calibri"/>
                <w:color w:val="000000" w:themeColor="text1"/>
                <w:sz w:val="20"/>
                <w:szCs w:val="20"/>
              </w:rPr>
            </w:pPr>
          </w:p>
        </w:tc>
        <w:tc>
          <w:tcPr>
            <w:tcW w:w="4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4FE831B0" w14:textId="1549E23E"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4B10171D" w14:textId="7E1FB636"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77180B83" w14:textId="45378844"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7AEECF93" w14:textId="7BFB3AF1"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4538DC16" w14:textId="6AB90779"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26336E05" w14:textId="5AD23E58" w:rsidR="2CAB498E" w:rsidRDefault="2CAB498E" w:rsidP="2CAB498E">
            <w:pPr>
              <w:spacing w:line="276" w:lineRule="auto"/>
              <w:rPr>
                <w:rFonts w:ascii="Calibri" w:eastAsia="Calibri" w:hAnsi="Calibri" w:cs="Calibri"/>
                <w:color w:val="000000" w:themeColor="text1"/>
                <w:sz w:val="20"/>
                <w:szCs w:val="20"/>
              </w:rPr>
            </w:pPr>
          </w:p>
        </w:tc>
      </w:tr>
      <w:tr w:rsidR="2CAB498E" w14:paraId="1E774361" w14:textId="77777777" w:rsidTr="2CAB498E">
        <w:trPr>
          <w:trHeight w:val="18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bottom w:w="30" w:type="dxa"/>
            </w:tcMar>
            <w:vAlign w:val="bottom"/>
          </w:tcPr>
          <w:p w14:paraId="1A42FE25" w14:textId="67FE5D5E" w:rsidR="2CAB498E" w:rsidRDefault="2CAB498E" w:rsidP="2CAB498E">
            <w:pPr>
              <w:spacing w:line="276" w:lineRule="auto"/>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lang w:val="en-GB"/>
              </w:rPr>
              <w:t>Ahmand (2020)</w:t>
            </w: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7F99276A" w14:textId="265143F2"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54C9C04F" w14:textId="26C38B6B"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47FB348D" w14:textId="4AB1BE62" w:rsidR="2CAB498E" w:rsidRDefault="2CAB498E" w:rsidP="2CAB498E">
            <w:pPr>
              <w:spacing w:line="276" w:lineRule="auto"/>
              <w:rPr>
                <w:rFonts w:ascii="Calibri" w:eastAsia="Calibri" w:hAnsi="Calibri" w:cs="Calibri"/>
                <w:color w:val="000000" w:themeColor="text1"/>
                <w:sz w:val="20"/>
                <w:szCs w:val="20"/>
              </w:rPr>
            </w:pP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4352002F" w14:textId="508DADEE" w:rsidR="2CAB498E" w:rsidRDefault="2CAB498E" w:rsidP="2CAB498E">
            <w:pPr>
              <w:spacing w:line="276" w:lineRule="auto"/>
              <w:rPr>
                <w:rFonts w:ascii="Calibri" w:eastAsia="Calibri" w:hAnsi="Calibri" w:cs="Calibri"/>
                <w:color w:val="000000" w:themeColor="text1"/>
                <w:sz w:val="20"/>
                <w:szCs w:val="20"/>
              </w:rPr>
            </w:pPr>
          </w:p>
        </w:tc>
        <w:tc>
          <w:tcPr>
            <w:tcW w:w="5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4901D646" w14:textId="3899CE41" w:rsidR="2CAB498E" w:rsidRDefault="2CAB498E" w:rsidP="2CAB498E">
            <w:pPr>
              <w:spacing w:line="276" w:lineRule="auto"/>
              <w:rPr>
                <w:rFonts w:ascii="Calibri" w:eastAsia="Calibri" w:hAnsi="Calibri" w:cs="Calibri"/>
                <w:color w:val="000000" w:themeColor="text1"/>
                <w:sz w:val="20"/>
                <w:szCs w:val="20"/>
              </w:rPr>
            </w:pPr>
          </w:p>
        </w:tc>
        <w:tc>
          <w:tcPr>
            <w:tcW w:w="4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6CF9EDB1" w14:textId="399B3F32"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7D171656" w14:textId="69C56E29"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37B875FD" w14:textId="12F5FC6D"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39743206" w14:textId="1105F70D"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1229C659" w14:textId="336D381C"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65DEED9E" w14:textId="200F5B94" w:rsidR="2CAB498E" w:rsidRDefault="2CAB498E" w:rsidP="2CAB498E">
            <w:pPr>
              <w:spacing w:line="276" w:lineRule="auto"/>
              <w:rPr>
                <w:rFonts w:ascii="Calibri" w:eastAsia="Calibri" w:hAnsi="Calibri" w:cs="Calibri"/>
                <w:color w:val="000000" w:themeColor="text1"/>
                <w:sz w:val="20"/>
                <w:szCs w:val="20"/>
              </w:rPr>
            </w:pPr>
          </w:p>
        </w:tc>
      </w:tr>
      <w:tr w:rsidR="2CAB498E" w14:paraId="25C36EC4" w14:textId="77777777" w:rsidTr="2CAB498E">
        <w:trPr>
          <w:trHeight w:val="18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bottom w:w="30" w:type="dxa"/>
            </w:tcMar>
            <w:vAlign w:val="bottom"/>
          </w:tcPr>
          <w:p w14:paraId="0E2DEAF5" w14:textId="6950B6AA" w:rsidR="2CAB498E" w:rsidRDefault="2CAB498E" w:rsidP="2CAB498E">
            <w:pPr>
              <w:spacing w:line="276" w:lineRule="auto"/>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lang w:val="en-GB"/>
              </w:rPr>
              <w:t>Ahn (2018)</w:t>
            </w: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6D8244E1" w14:textId="3FAA25F9"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1AC8EF0C" w14:textId="0552221E"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3EEEFA0A" w14:textId="666AD0C8" w:rsidR="2CAB498E" w:rsidRDefault="2CAB498E" w:rsidP="2CAB498E">
            <w:pPr>
              <w:spacing w:line="276" w:lineRule="auto"/>
              <w:rPr>
                <w:rFonts w:ascii="Calibri" w:eastAsia="Calibri" w:hAnsi="Calibri" w:cs="Calibri"/>
                <w:color w:val="000000" w:themeColor="text1"/>
                <w:sz w:val="20"/>
                <w:szCs w:val="20"/>
              </w:rPr>
            </w:pP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376D08DA" w14:textId="7AD6794E" w:rsidR="2CAB498E" w:rsidRDefault="2CAB498E" w:rsidP="2CAB498E">
            <w:pPr>
              <w:spacing w:line="276" w:lineRule="auto"/>
              <w:rPr>
                <w:rFonts w:ascii="Calibri" w:eastAsia="Calibri" w:hAnsi="Calibri" w:cs="Calibri"/>
                <w:color w:val="000000" w:themeColor="text1"/>
                <w:sz w:val="20"/>
                <w:szCs w:val="20"/>
              </w:rPr>
            </w:pPr>
          </w:p>
        </w:tc>
        <w:tc>
          <w:tcPr>
            <w:tcW w:w="5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757A594D" w14:textId="39EECA02" w:rsidR="2CAB498E" w:rsidRDefault="2CAB498E" w:rsidP="2CAB498E">
            <w:pPr>
              <w:spacing w:line="276" w:lineRule="auto"/>
              <w:rPr>
                <w:rFonts w:ascii="Calibri" w:eastAsia="Calibri" w:hAnsi="Calibri" w:cs="Calibri"/>
                <w:color w:val="000000" w:themeColor="text1"/>
                <w:sz w:val="20"/>
                <w:szCs w:val="20"/>
              </w:rPr>
            </w:pPr>
          </w:p>
        </w:tc>
        <w:tc>
          <w:tcPr>
            <w:tcW w:w="4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203739AC" w14:textId="3EC9602D"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24AC8FBF" w14:textId="7BE6AF43"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5850D714" w14:textId="76FE8EA6"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32EDE2BC" w14:textId="3882CA74"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2708712C" w14:textId="67C69E12"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01E333C3" w14:textId="0215CAEE" w:rsidR="2CAB498E" w:rsidRDefault="2CAB498E" w:rsidP="2CAB498E">
            <w:pPr>
              <w:spacing w:line="276" w:lineRule="auto"/>
              <w:rPr>
                <w:rFonts w:ascii="Calibri" w:eastAsia="Calibri" w:hAnsi="Calibri" w:cs="Calibri"/>
                <w:color w:val="000000" w:themeColor="text1"/>
                <w:sz w:val="20"/>
                <w:szCs w:val="20"/>
              </w:rPr>
            </w:pPr>
          </w:p>
        </w:tc>
      </w:tr>
      <w:tr w:rsidR="2CAB498E" w14:paraId="438EB0F0" w14:textId="77777777" w:rsidTr="2CAB498E">
        <w:trPr>
          <w:trHeight w:val="18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bottom w:w="30" w:type="dxa"/>
            </w:tcMar>
            <w:vAlign w:val="bottom"/>
          </w:tcPr>
          <w:p w14:paraId="1AE9ECE6" w14:textId="63D8AEB4" w:rsidR="2CAB498E" w:rsidRDefault="2CAB498E" w:rsidP="2CAB498E">
            <w:pPr>
              <w:spacing w:line="276" w:lineRule="auto"/>
              <w:rPr>
                <w:rFonts w:ascii="Calibri" w:eastAsia="Calibri" w:hAnsi="Calibri" w:cs="Calibri"/>
                <w:color w:val="000000" w:themeColor="text1"/>
                <w:sz w:val="20"/>
                <w:szCs w:val="20"/>
              </w:rPr>
            </w:pPr>
            <w:proofErr w:type="spellStart"/>
            <w:r w:rsidRPr="2CAB498E">
              <w:rPr>
                <w:rFonts w:ascii="Calibri" w:eastAsia="Calibri" w:hAnsi="Calibri" w:cs="Calibri"/>
                <w:color w:val="000000" w:themeColor="text1"/>
                <w:sz w:val="20"/>
                <w:szCs w:val="20"/>
                <w:lang w:val="en-GB"/>
              </w:rPr>
              <w:t>Alfaris</w:t>
            </w:r>
            <w:proofErr w:type="spellEnd"/>
            <w:r w:rsidRPr="2CAB498E">
              <w:rPr>
                <w:rFonts w:ascii="Calibri" w:eastAsia="Calibri" w:hAnsi="Calibri" w:cs="Calibri"/>
                <w:color w:val="000000" w:themeColor="text1"/>
                <w:sz w:val="20"/>
                <w:szCs w:val="20"/>
                <w:lang w:val="en-GB"/>
              </w:rPr>
              <w:t xml:space="preserve"> (2015)</w:t>
            </w: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3C3F179B" w14:textId="7548B66C"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6CC73B41" w14:textId="250BAC25"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39C43720" w14:textId="3AA7B316" w:rsidR="2CAB498E" w:rsidRDefault="2CAB498E" w:rsidP="2CAB498E">
            <w:pPr>
              <w:spacing w:line="276" w:lineRule="auto"/>
              <w:rPr>
                <w:rFonts w:ascii="Calibri" w:eastAsia="Calibri" w:hAnsi="Calibri" w:cs="Calibri"/>
                <w:color w:val="000000" w:themeColor="text1"/>
                <w:sz w:val="20"/>
                <w:szCs w:val="20"/>
              </w:rPr>
            </w:pP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15AB4AD5" w14:textId="3DE314E7" w:rsidR="2CAB498E" w:rsidRDefault="2CAB498E" w:rsidP="2CAB498E">
            <w:pPr>
              <w:spacing w:line="276" w:lineRule="auto"/>
              <w:rPr>
                <w:rFonts w:ascii="Calibri" w:eastAsia="Calibri" w:hAnsi="Calibri" w:cs="Calibri"/>
                <w:color w:val="000000" w:themeColor="text1"/>
                <w:sz w:val="20"/>
                <w:szCs w:val="20"/>
              </w:rPr>
            </w:pPr>
          </w:p>
        </w:tc>
        <w:tc>
          <w:tcPr>
            <w:tcW w:w="5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6348583E" w14:textId="1DDD9AFE" w:rsidR="2CAB498E" w:rsidRDefault="2CAB498E" w:rsidP="2CAB498E">
            <w:pPr>
              <w:spacing w:line="276" w:lineRule="auto"/>
              <w:rPr>
                <w:rFonts w:ascii="Calibri" w:eastAsia="Calibri" w:hAnsi="Calibri" w:cs="Calibri"/>
                <w:color w:val="000000" w:themeColor="text1"/>
                <w:sz w:val="20"/>
                <w:szCs w:val="20"/>
              </w:rPr>
            </w:pPr>
          </w:p>
        </w:tc>
        <w:tc>
          <w:tcPr>
            <w:tcW w:w="4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51A5961E" w14:textId="704B0614"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253B2C1F" w14:textId="73930B7F"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2FB3E995" w14:textId="2EF67345"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40D72ADF" w14:textId="213B7D76"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619498EE" w14:textId="58843A47"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7698F53B" w14:textId="325DE528" w:rsidR="2CAB498E" w:rsidRDefault="2CAB498E" w:rsidP="2CAB498E">
            <w:pPr>
              <w:spacing w:line="276" w:lineRule="auto"/>
              <w:rPr>
                <w:rFonts w:ascii="Calibri" w:eastAsia="Calibri" w:hAnsi="Calibri" w:cs="Calibri"/>
                <w:color w:val="000000" w:themeColor="text1"/>
                <w:sz w:val="20"/>
                <w:szCs w:val="20"/>
              </w:rPr>
            </w:pPr>
          </w:p>
        </w:tc>
      </w:tr>
      <w:tr w:rsidR="2CAB498E" w14:paraId="7A25A038" w14:textId="77777777" w:rsidTr="2CAB498E">
        <w:trPr>
          <w:trHeight w:val="18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bottom w:w="30" w:type="dxa"/>
            </w:tcMar>
            <w:vAlign w:val="bottom"/>
          </w:tcPr>
          <w:p w14:paraId="241CBC3A" w14:textId="4962B63B" w:rsidR="2CAB498E" w:rsidRDefault="2CAB498E" w:rsidP="2CAB498E">
            <w:pPr>
              <w:spacing w:line="276" w:lineRule="auto"/>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lang w:val="en-GB"/>
              </w:rPr>
              <w:t>Aller (2015)</w:t>
            </w: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09C0E978" w14:textId="414A94B3"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657192CD" w14:textId="39610B5B"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742E3F6C" w14:textId="10E4EB55" w:rsidR="2CAB498E" w:rsidRDefault="2CAB498E" w:rsidP="2CAB498E">
            <w:pPr>
              <w:spacing w:line="276" w:lineRule="auto"/>
              <w:rPr>
                <w:rFonts w:ascii="Calibri" w:eastAsia="Calibri" w:hAnsi="Calibri" w:cs="Calibri"/>
                <w:color w:val="000000" w:themeColor="text1"/>
                <w:sz w:val="20"/>
                <w:szCs w:val="20"/>
              </w:rPr>
            </w:pP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668C6992" w14:textId="7BD397F5" w:rsidR="2CAB498E" w:rsidRDefault="2CAB498E" w:rsidP="2CAB498E">
            <w:pPr>
              <w:spacing w:line="276" w:lineRule="auto"/>
              <w:rPr>
                <w:rFonts w:ascii="Calibri" w:eastAsia="Calibri" w:hAnsi="Calibri" w:cs="Calibri"/>
                <w:color w:val="000000" w:themeColor="text1"/>
                <w:sz w:val="20"/>
                <w:szCs w:val="20"/>
              </w:rPr>
            </w:pPr>
          </w:p>
        </w:tc>
        <w:tc>
          <w:tcPr>
            <w:tcW w:w="5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29BE36D1" w14:textId="3BA4FA6C" w:rsidR="2CAB498E" w:rsidRDefault="2CAB498E" w:rsidP="2CAB498E">
            <w:pPr>
              <w:spacing w:line="276" w:lineRule="auto"/>
              <w:rPr>
                <w:rFonts w:ascii="Calibri" w:eastAsia="Calibri" w:hAnsi="Calibri" w:cs="Calibri"/>
                <w:color w:val="000000" w:themeColor="text1"/>
                <w:sz w:val="20"/>
                <w:szCs w:val="20"/>
              </w:rPr>
            </w:pPr>
          </w:p>
        </w:tc>
        <w:tc>
          <w:tcPr>
            <w:tcW w:w="4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3CF1DC33" w14:textId="069F63B1"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4B49222D" w14:textId="53EE27A5"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221BAAF6" w14:textId="1446E112"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388CC77D" w14:textId="159CF53A"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0DCEF3BA" w14:textId="55EA6980"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0FDBDAAB" w14:textId="691176AF" w:rsidR="2CAB498E" w:rsidRDefault="2CAB498E" w:rsidP="2CAB498E">
            <w:pPr>
              <w:spacing w:line="276" w:lineRule="auto"/>
              <w:rPr>
                <w:rFonts w:ascii="Calibri" w:eastAsia="Calibri" w:hAnsi="Calibri" w:cs="Calibri"/>
                <w:color w:val="000000" w:themeColor="text1"/>
                <w:sz w:val="20"/>
                <w:szCs w:val="20"/>
              </w:rPr>
            </w:pPr>
          </w:p>
        </w:tc>
      </w:tr>
      <w:tr w:rsidR="2CAB498E" w14:paraId="10409554" w14:textId="77777777" w:rsidTr="2CAB498E">
        <w:trPr>
          <w:trHeight w:val="18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bottom w:w="30" w:type="dxa"/>
            </w:tcMar>
            <w:vAlign w:val="bottom"/>
          </w:tcPr>
          <w:p w14:paraId="4691AD9E" w14:textId="455A7E55" w:rsidR="2CAB498E" w:rsidRDefault="2CAB498E" w:rsidP="2CAB498E">
            <w:pPr>
              <w:spacing w:line="276" w:lineRule="auto"/>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lang w:val="en-GB"/>
              </w:rPr>
              <w:t>Ashley (2001)</w:t>
            </w: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76CA6910" w14:textId="470ABA6B"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642E46D3" w14:textId="70EEE6B9"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0BB4758B" w14:textId="682FD425" w:rsidR="2CAB498E" w:rsidRDefault="2CAB498E" w:rsidP="2CAB498E">
            <w:pPr>
              <w:spacing w:line="276" w:lineRule="auto"/>
              <w:rPr>
                <w:rFonts w:ascii="Calibri" w:eastAsia="Calibri" w:hAnsi="Calibri" w:cs="Calibri"/>
                <w:color w:val="000000" w:themeColor="text1"/>
                <w:sz w:val="20"/>
                <w:szCs w:val="20"/>
              </w:rPr>
            </w:pP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526802E2" w14:textId="41A6B8F0" w:rsidR="2CAB498E" w:rsidRDefault="2CAB498E" w:rsidP="2CAB498E">
            <w:pPr>
              <w:spacing w:line="276" w:lineRule="auto"/>
              <w:rPr>
                <w:rFonts w:ascii="Calibri" w:eastAsia="Calibri" w:hAnsi="Calibri" w:cs="Calibri"/>
                <w:color w:val="000000" w:themeColor="text1"/>
                <w:sz w:val="20"/>
                <w:szCs w:val="20"/>
              </w:rPr>
            </w:pPr>
          </w:p>
        </w:tc>
        <w:tc>
          <w:tcPr>
            <w:tcW w:w="5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5263B210" w14:textId="183FD220" w:rsidR="2CAB498E" w:rsidRDefault="2CAB498E" w:rsidP="2CAB498E">
            <w:pPr>
              <w:spacing w:line="276" w:lineRule="auto"/>
              <w:rPr>
                <w:rFonts w:ascii="Calibri" w:eastAsia="Calibri" w:hAnsi="Calibri" w:cs="Calibri"/>
                <w:color w:val="000000" w:themeColor="text1"/>
                <w:sz w:val="20"/>
                <w:szCs w:val="20"/>
              </w:rPr>
            </w:pPr>
          </w:p>
        </w:tc>
        <w:tc>
          <w:tcPr>
            <w:tcW w:w="4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1B618A18" w14:textId="32AFAABA"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3F09F1D6" w14:textId="2B16B558"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27BDF0C4" w14:textId="59350A1A"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2CCAECDE" w14:textId="770438E5"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01EEEB25" w14:textId="4ECCF8C4"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6C40FB1E" w14:textId="7D289ED2" w:rsidR="2CAB498E" w:rsidRDefault="2CAB498E" w:rsidP="2CAB498E">
            <w:pPr>
              <w:spacing w:line="276" w:lineRule="auto"/>
              <w:rPr>
                <w:rFonts w:ascii="Calibri" w:eastAsia="Calibri" w:hAnsi="Calibri" w:cs="Calibri"/>
                <w:color w:val="000000" w:themeColor="text1"/>
                <w:sz w:val="20"/>
                <w:szCs w:val="20"/>
              </w:rPr>
            </w:pPr>
          </w:p>
        </w:tc>
      </w:tr>
      <w:tr w:rsidR="2CAB498E" w14:paraId="161E51F9" w14:textId="77777777" w:rsidTr="2CAB498E">
        <w:trPr>
          <w:trHeight w:val="18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bottom w:w="30" w:type="dxa"/>
            </w:tcMar>
            <w:vAlign w:val="bottom"/>
          </w:tcPr>
          <w:p w14:paraId="3331BCFD" w14:textId="4CCF41A4" w:rsidR="2CAB498E" w:rsidRDefault="2CAB498E" w:rsidP="2CAB498E">
            <w:pPr>
              <w:spacing w:line="276" w:lineRule="auto"/>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lang w:val="en-GB"/>
              </w:rPr>
              <w:t>Bays (2017)</w:t>
            </w: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66456CFE" w14:textId="05F258F9"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2F4943D4" w14:textId="5344D575"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166FFA27" w14:textId="68B63CBF" w:rsidR="2CAB498E" w:rsidRDefault="2CAB498E" w:rsidP="2CAB498E">
            <w:pPr>
              <w:spacing w:line="276" w:lineRule="auto"/>
              <w:rPr>
                <w:rFonts w:ascii="Calibri" w:eastAsia="Calibri" w:hAnsi="Calibri" w:cs="Calibri"/>
                <w:color w:val="000000" w:themeColor="text1"/>
                <w:sz w:val="20"/>
                <w:szCs w:val="20"/>
              </w:rPr>
            </w:pP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6D304DF6" w14:textId="3D43ACB7" w:rsidR="2CAB498E" w:rsidRDefault="2CAB498E" w:rsidP="2CAB498E">
            <w:pPr>
              <w:spacing w:line="276" w:lineRule="auto"/>
              <w:rPr>
                <w:rFonts w:ascii="Calibri" w:eastAsia="Calibri" w:hAnsi="Calibri" w:cs="Calibri"/>
                <w:color w:val="000000" w:themeColor="text1"/>
                <w:sz w:val="20"/>
                <w:szCs w:val="20"/>
              </w:rPr>
            </w:pPr>
          </w:p>
        </w:tc>
        <w:tc>
          <w:tcPr>
            <w:tcW w:w="5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4C33C53F" w14:textId="33B77331" w:rsidR="2CAB498E" w:rsidRDefault="2CAB498E" w:rsidP="2CAB498E">
            <w:pPr>
              <w:spacing w:line="276" w:lineRule="auto"/>
              <w:rPr>
                <w:rFonts w:ascii="Calibri" w:eastAsia="Calibri" w:hAnsi="Calibri" w:cs="Calibri"/>
                <w:color w:val="000000" w:themeColor="text1"/>
                <w:sz w:val="20"/>
                <w:szCs w:val="20"/>
              </w:rPr>
            </w:pPr>
          </w:p>
        </w:tc>
        <w:tc>
          <w:tcPr>
            <w:tcW w:w="4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4C9B068E" w14:textId="0D635633"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7CF5A040" w14:textId="0BD18430"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7D6D9C67" w14:textId="29B23682"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0E5D3DDD" w14:textId="6F043C8A"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7B2279B8" w14:textId="60D28A96"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1037D7D4" w14:textId="2DC4718F" w:rsidR="2CAB498E" w:rsidRDefault="2CAB498E" w:rsidP="2CAB498E">
            <w:pPr>
              <w:spacing w:line="276" w:lineRule="auto"/>
              <w:rPr>
                <w:rFonts w:ascii="Calibri" w:eastAsia="Calibri" w:hAnsi="Calibri" w:cs="Calibri"/>
                <w:color w:val="000000" w:themeColor="text1"/>
                <w:sz w:val="20"/>
                <w:szCs w:val="20"/>
              </w:rPr>
            </w:pPr>
          </w:p>
        </w:tc>
      </w:tr>
      <w:tr w:rsidR="2CAB498E" w14:paraId="1B05853B" w14:textId="77777777" w:rsidTr="2CAB498E">
        <w:trPr>
          <w:trHeight w:val="18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bottom w:w="30" w:type="dxa"/>
            </w:tcMar>
            <w:vAlign w:val="bottom"/>
          </w:tcPr>
          <w:p w14:paraId="0712D541" w14:textId="4100CE29" w:rsidR="2CAB498E" w:rsidRDefault="2CAB498E" w:rsidP="2CAB498E">
            <w:pPr>
              <w:spacing w:line="276" w:lineRule="auto"/>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lang w:val="en-GB"/>
              </w:rPr>
              <w:t>Campbell (2012)</w:t>
            </w: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0AE71C1E" w14:textId="20ECE721"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69C26E4F" w14:textId="71DA614F"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0D5EA146" w14:textId="470AE408" w:rsidR="2CAB498E" w:rsidRDefault="2CAB498E" w:rsidP="2CAB498E">
            <w:pPr>
              <w:spacing w:line="276" w:lineRule="auto"/>
              <w:rPr>
                <w:rFonts w:ascii="Calibri" w:eastAsia="Calibri" w:hAnsi="Calibri" w:cs="Calibri"/>
                <w:color w:val="000000" w:themeColor="text1"/>
                <w:sz w:val="20"/>
                <w:szCs w:val="20"/>
              </w:rPr>
            </w:pP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435D05D1" w14:textId="5C4D60EF" w:rsidR="2CAB498E" w:rsidRDefault="2CAB498E" w:rsidP="2CAB498E">
            <w:pPr>
              <w:spacing w:line="276" w:lineRule="auto"/>
              <w:rPr>
                <w:rFonts w:ascii="Calibri" w:eastAsia="Calibri" w:hAnsi="Calibri" w:cs="Calibri"/>
                <w:color w:val="000000" w:themeColor="text1"/>
                <w:sz w:val="20"/>
                <w:szCs w:val="20"/>
              </w:rPr>
            </w:pPr>
          </w:p>
        </w:tc>
        <w:tc>
          <w:tcPr>
            <w:tcW w:w="5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63315DE7" w14:textId="733316D0" w:rsidR="2CAB498E" w:rsidRDefault="2CAB498E" w:rsidP="2CAB498E">
            <w:pPr>
              <w:spacing w:line="276" w:lineRule="auto"/>
              <w:rPr>
                <w:rFonts w:ascii="Calibri" w:eastAsia="Calibri" w:hAnsi="Calibri" w:cs="Calibri"/>
                <w:color w:val="000000" w:themeColor="text1"/>
                <w:sz w:val="20"/>
                <w:szCs w:val="20"/>
              </w:rPr>
            </w:pPr>
          </w:p>
        </w:tc>
        <w:tc>
          <w:tcPr>
            <w:tcW w:w="4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44CBBF18" w14:textId="479C5D0D"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6A5BE7E2" w14:textId="29C4D6D6"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278B9A2C" w14:textId="4E79E9B6"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7097F8A5" w14:textId="1B8161D1"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7C5DD7C5" w14:textId="21CD1E7A"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5AB79EF5" w14:textId="0D3B9536" w:rsidR="2CAB498E" w:rsidRDefault="2CAB498E" w:rsidP="2CAB498E">
            <w:pPr>
              <w:spacing w:line="276" w:lineRule="auto"/>
              <w:rPr>
                <w:rFonts w:ascii="Calibri" w:eastAsia="Calibri" w:hAnsi="Calibri" w:cs="Calibri"/>
                <w:color w:val="000000" w:themeColor="text1"/>
                <w:sz w:val="20"/>
                <w:szCs w:val="20"/>
              </w:rPr>
            </w:pPr>
          </w:p>
        </w:tc>
      </w:tr>
      <w:tr w:rsidR="2CAB498E" w14:paraId="5801C3AA" w14:textId="77777777" w:rsidTr="2CAB498E">
        <w:trPr>
          <w:trHeight w:val="18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bottom w:w="30" w:type="dxa"/>
            </w:tcMar>
            <w:vAlign w:val="bottom"/>
          </w:tcPr>
          <w:p w14:paraId="020E2B75" w14:textId="013DFFAA" w:rsidR="2CAB498E" w:rsidRDefault="2CAB498E" w:rsidP="2CAB498E">
            <w:pPr>
              <w:spacing w:line="276" w:lineRule="auto"/>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lang w:val="en-GB"/>
              </w:rPr>
              <w:t>Chang (2010)</w:t>
            </w: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0A2BCDCA" w14:textId="608172F7"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3C56918F" w14:textId="18F70FEF"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6C115F14" w14:textId="01929C6C" w:rsidR="2CAB498E" w:rsidRDefault="2CAB498E" w:rsidP="2CAB498E">
            <w:pPr>
              <w:spacing w:line="276" w:lineRule="auto"/>
              <w:rPr>
                <w:rFonts w:ascii="Calibri" w:eastAsia="Calibri" w:hAnsi="Calibri" w:cs="Calibri"/>
                <w:color w:val="000000" w:themeColor="text1"/>
                <w:sz w:val="20"/>
                <w:szCs w:val="20"/>
              </w:rPr>
            </w:pP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434A409E" w14:textId="091C0B39" w:rsidR="2CAB498E" w:rsidRDefault="2CAB498E" w:rsidP="2CAB498E">
            <w:pPr>
              <w:spacing w:line="276" w:lineRule="auto"/>
              <w:rPr>
                <w:rFonts w:ascii="Calibri" w:eastAsia="Calibri" w:hAnsi="Calibri" w:cs="Calibri"/>
                <w:color w:val="000000" w:themeColor="text1"/>
                <w:sz w:val="20"/>
                <w:szCs w:val="20"/>
              </w:rPr>
            </w:pPr>
          </w:p>
        </w:tc>
        <w:tc>
          <w:tcPr>
            <w:tcW w:w="5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4ABD34F2" w14:textId="29A31BCC" w:rsidR="2CAB498E" w:rsidRDefault="2CAB498E" w:rsidP="2CAB498E">
            <w:pPr>
              <w:spacing w:line="276" w:lineRule="auto"/>
              <w:rPr>
                <w:rFonts w:ascii="Calibri" w:eastAsia="Calibri" w:hAnsi="Calibri" w:cs="Calibri"/>
                <w:color w:val="000000" w:themeColor="text1"/>
                <w:sz w:val="20"/>
                <w:szCs w:val="20"/>
              </w:rPr>
            </w:pPr>
          </w:p>
        </w:tc>
        <w:tc>
          <w:tcPr>
            <w:tcW w:w="4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276377EC" w14:textId="341D14D7"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17133E5D" w14:textId="6283981E"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6ECBFB9E" w14:textId="428052E0"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12F47359" w14:textId="21540DB2"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020284BE" w14:textId="319D7A0D"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0BCC2037" w14:textId="245E2836" w:rsidR="2CAB498E" w:rsidRDefault="2CAB498E" w:rsidP="2CAB498E">
            <w:pPr>
              <w:spacing w:line="276" w:lineRule="auto"/>
              <w:rPr>
                <w:rFonts w:ascii="Calibri" w:eastAsia="Calibri" w:hAnsi="Calibri" w:cs="Calibri"/>
                <w:color w:val="000000" w:themeColor="text1"/>
                <w:sz w:val="20"/>
                <w:szCs w:val="20"/>
              </w:rPr>
            </w:pPr>
          </w:p>
        </w:tc>
      </w:tr>
      <w:tr w:rsidR="2CAB498E" w14:paraId="41C28D06" w14:textId="77777777" w:rsidTr="2CAB498E">
        <w:trPr>
          <w:trHeight w:val="18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bottom w:w="30" w:type="dxa"/>
            </w:tcMar>
            <w:vAlign w:val="bottom"/>
          </w:tcPr>
          <w:p w14:paraId="3E299ACE" w14:textId="74B84DA2" w:rsidR="2CAB498E" w:rsidRDefault="2CAB498E" w:rsidP="2CAB498E">
            <w:pPr>
              <w:spacing w:line="276" w:lineRule="auto"/>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lang w:val="en-GB"/>
              </w:rPr>
              <w:t>Chang (2019)</w:t>
            </w: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3C63E32A" w14:textId="6C375178"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199B8389" w14:textId="4672F9E8"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50AACFED" w14:textId="3E11226A" w:rsidR="2CAB498E" w:rsidRDefault="2CAB498E" w:rsidP="2CAB498E">
            <w:pPr>
              <w:spacing w:line="276" w:lineRule="auto"/>
              <w:rPr>
                <w:rFonts w:ascii="Calibri" w:eastAsia="Calibri" w:hAnsi="Calibri" w:cs="Calibri"/>
                <w:color w:val="000000" w:themeColor="text1"/>
                <w:sz w:val="20"/>
                <w:szCs w:val="20"/>
              </w:rPr>
            </w:pP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225DC44C" w14:textId="2D6AA10E" w:rsidR="2CAB498E" w:rsidRDefault="2CAB498E" w:rsidP="2CAB498E">
            <w:pPr>
              <w:spacing w:line="276" w:lineRule="auto"/>
              <w:rPr>
                <w:rFonts w:ascii="Calibri" w:eastAsia="Calibri" w:hAnsi="Calibri" w:cs="Calibri"/>
                <w:color w:val="000000" w:themeColor="text1"/>
                <w:sz w:val="20"/>
                <w:szCs w:val="20"/>
              </w:rPr>
            </w:pPr>
          </w:p>
        </w:tc>
        <w:tc>
          <w:tcPr>
            <w:tcW w:w="5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5DF4CE97" w14:textId="5B10258C" w:rsidR="2CAB498E" w:rsidRDefault="2CAB498E" w:rsidP="2CAB498E">
            <w:pPr>
              <w:spacing w:line="276" w:lineRule="auto"/>
              <w:rPr>
                <w:rFonts w:ascii="Calibri" w:eastAsia="Calibri" w:hAnsi="Calibri" w:cs="Calibri"/>
                <w:color w:val="000000" w:themeColor="text1"/>
                <w:sz w:val="20"/>
                <w:szCs w:val="20"/>
              </w:rPr>
            </w:pPr>
          </w:p>
        </w:tc>
        <w:tc>
          <w:tcPr>
            <w:tcW w:w="4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67800D0A" w14:textId="0C7255B7"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62145E36" w14:textId="55BE23B7"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5F0E8778" w14:textId="0354F083"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118E93AB" w14:textId="77C487F6"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54BA81D3" w14:textId="2BDDC2E5"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76011FB9" w14:textId="5B02E949" w:rsidR="2CAB498E" w:rsidRDefault="2CAB498E" w:rsidP="2CAB498E">
            <w:pPr>
              <w:spacing w:line="276" w:lineRule="auto"/>
              <w:rPr>
                <w:rFonts w:ascii="Calibri" w:eastAsia="Calibri" w:hAnsi="Calibri" w:cs="Calibri"/>
                <w:color w:val="000000" w:themeColor="text1"/>
                <w:sz w:val="20"/>
                <w:szCs w:val="20"/>
              </w:rPr>
            </w:pPr>
          </w:p>
        </w:tc>
      </w:tr>
      <w:tr w:rsidR="2CAB498E" w14:paraId="5A90BF86" w14:textId="77777777" w:rsidTr="2CAB498E">
        <w:trPr>
          <w:trHeight w:val="18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bottom w:w="30" w:type="dxa"/>
            </w:tcMar>
            <w:vAlign w:val="bottom"/>
          </w:tcPr>
          <w:p w14:paraId="1F3EA7C1" w14:textId="4730AED1" w:rsidR="2CAB498E" w:rsidRDefault="2CAB498E" w:rsidP="2CAB498E">
            <w:pPr>
              <w:spacing w:line="276" w:lineRule="auto"/>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lang w:val="en-GB"/>
              </w:rPr>
              <w:t>Christian (2011)</w:t>
            </w: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274144B3" w14:textId="5B60181C"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080B2393" w14:textId="6906D157"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5F21738F" w14:textId="72F4A960" w:rsidR="2CAB498E" w:rsidRDefault="2CAB498E" w:rsidP="2CAB498E">
            <w:pPr>
              <w:spacing w:line="276" w:lineRule="auto"/>
              <w:rPr>
                <w:rFonts w:ascii="Calibri" w:eastAsia="Calibri" w:hAnsi="Calibri" w:cs="Calibri"/>
                <w:color w:val="000000" w:themeColor="text1"/>
                <w:sz w:val="20"/>
                <w:szCs w:val="20"/>
              </w:rPr>
            </w:pP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7A2CF70A" w14:textId="105C53A6" w:rsidR="2CAB498E" w:rsidRDefault="2CAB498E" w:rsidP="2CAB498E">
            <w:pPr>
              <w:spacing w:line="276" w:lineRule="auto"/>
              <w:rPr>
                <w:rFonts w:ascii="Calibri" w:eastAsia="Calibri" w:hAnsi="Calibri" w:cs="Calibri"/>
                <w:color w:val="000000" w:themeColor="text1"/>
                <w:sz w:val="20"/>
                <w:szCs w:val="20"/>
              </w:rPr>
            </w:pPr>
          </w:p>
        </w:tc>
        <w:tc>
          <w:tcPr>
            <w:tcW w:w="5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58C24EDE" w14:textId="3B5D1685" w:rsidR="2CAB498E" w:rsidRDefault="2CAB498E" w:rsidP="2CAB498E">
            <w:pPr>
              <w:spacing w:line="276" w:lineRule="auto"/>
              <w:rPr>
                <w:rFonts w:ascii="Calibri" w:eastAsia="Calibri" w:hAnsi="Calibri" w:cs="Calibri"/>
                <w:color w:val="000000" w:themeColor="text1"/>
                <w:sz w:val="20"/>
                <w:szCs w:val="20"/>
              </w:rPr>
            </w:pPr>
          </w:p>
        </w:tc>
        <w:tc>
          <w:tcPr>
            <w:tcW w:w="4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177AFACF" w14:textId="4CE334A8"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2E51A61B" w14:textId="4D74A5D8"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1B7A5A44" w14:textId="006CE472"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1B8EC771" w14:textId="511CB9F5"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3329DA73" w14:textId="05E5F8F1"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7CF19DA0" w14:textId="66A1BC66" w:rsidR="2CAB498E" w:rsidRDefault="2CAB498E" w:rsidP="2CAB498E">
            <w:pPr>
              <w:spacing w:line="276" w:lineRule="auto"/>
              <w:rPr>
                <w:rFonts w:ascii="Calibri" w:eastAsia="Calibri" w:hAnsi="Calibri" w:cs="Calibri"/>
                <w:color w:val="000000" w:themeColor="text1"/>
                <w:sz w:val="20"/>
                <w:szCs w:val="20"/>
              </w:rPr>
            </w:pPr>
          </w:p>
        </w:tc>
      </w:tr>
      <w:tr w:rsidR="2CAB498E" w14:paraId="03BAD032" w14:textId="77777777" w:rsidTr="2CAB498E">
        <w:trPr>
          <w:trHeight w:val="18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bottom w:w="30" w:type="dxa"/>
            </w:tcMar>
            <w:vAlign w:val="bottom"/>
          </w:tcPr>
          <w:p w14:paraId="051AE3E8" w14:textId="4EEEFC11" w:rsidR="2CAB498E" w:rsidRDefault="2CAB498E" w:rsidP="2CAB498E">
            <w:pPr>
              <w:spacing w:line="276" w:lineRule="auto"/>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lang w:val="en-GB"/>
              </w:rPr>
              <w:t>D'Alonzo (2021)</w:t>
            </w: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5DEDF305" w14:textId="27154A03"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6B5E9C1C" w14:textId="7E900267"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712298BA" w14:textId="2537E2A7" w:rsidR="2CAB498E" w:rsidRDefault="2CAB498E" w:rsidP="2CAB498E">
            <w:pPr>
              <w:spacing w:line="276" w:lineRule="auto"/>
              <w:rPr>
                <w:rFonts w:ascii="Calibri" w:eastAsia="Calibri" w:hAnsi="Calibri" w:cs="Calibri"/>
                <w:color w:val="000000" w:themeColor="text1"/>
                <w:sz w:val="20"/>
                <w:szCs w:val="20"/>
              </w:rPr>
            </w:pP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257CA673" w14:textId="024DAFD9" w:rsidR="2CAB498E" w:rsidRDefault="2CAB498E" w:rsidP="2CAB498E">
            <w:pPr>
              <w:spacing w:line="276" w:lineRule="auto"/>
              <w:rPr>
                <w:rFonts w:ascii="Calibri" w:eastAsia="Calibri" w:hAnsi="Calibri" w:cs="Calibri"/>
                <w:color w:val="000000" w:themeColor="text1"/>
                <w:sz w:val="20"/>
                <w:szCs w:val="20"/>
              </w:rPr>
            </w:pPr>
          </w:p>
        </w:tc>
        <w:tc>
          <w:tcPr>
            <w:tcW w:w="5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752520EA" w14:textId="5DDA8680" w:rsidR="2CAB498E" w:rsidRDefault="2CAB498E" w:rsidP="2CAB498E">
            <w:pPr>
              <w:spacing w:line="276" w:lineRule="auto"/>
              <w:rPr>
                <w:rFonts w:ascii="Calibri" w:eastAsia="Calibri" w:hAnsi="Calibri" w:cs="Calibri"/>
                <w:color w:val="000000" w:themeColor="text1"/>
                <w:sz w:val="20"/>
                <w:szCs w:val="20"/>
              </w:rPr>
            </w:pPr>
          </w:p>
        </w:tc>
        <w:tc>
          <w:tcPr>
            <w:tcW w:w="4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5A8C129F" w14:textId="74A81965"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5A157521" w14:textId="26B6BDAA"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49D03B53" w14:textId="3CB82FA7"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3BE45BB9" w14:textId="66151A75"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21BCD27A" w14:textId="1BBDBE88"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51BE61FA" w14:textId="0FE8EBA6" w:rsidR="2CAB498E" w:rsidRDefault="2CAB498E" w:rsidP="2CAB498E">
            <w:pPr>
              <w:spacing w:line="276" w:lineRule="auto"/>
              <w:rPr>
                <w:rFonts w:ascii="Calibri" w:eastAsia="Calibri" w:hAnsi="Calibri" w:cs="Calibri"/>
                <w:color w:val="000000" w:themeColor="text1"/>
                <w:sz w:val="20"/>
                <w:szCs w:val="20"/>
              </w:rPr>
            </w:pPr>
          </w:p>
        </w:tc>
      </w:tr>
      <w:tr w:rsidR="2CAB498E" w14:paraId="768C235F" w14:textId="77777777" w:rsidTr="2CAB498E">
        <w:trPr>
          <w:trHeight w:val="18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bottom w:w="30" w:type="dxa"/>
            </w:tcMar>
            <w:vAlign w:val="bottom"/>
          </w:tcPr>
          <w:p w14:paraId="6CAB8C79" w14:textId="55944EED" w:rsidR="2CAB498E" w:rsidRDefault="2CAB498E" w:rsidP="2CAB498E">
            <w:pPr>
              <w:spacing w:line="276" w:lineRule="auto"/>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lang w:val="en-GB"/>
              </w:rPr>
              <w:t>Davidson (2013)</w:t>
            </w: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2F3CC065" w14:textId="04189D45"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15521111" w14:textId="4370E9F7"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2DCB6265" w14:textId="5B0F1981" w:rsidR="2CAB498E" w:rsidRDefault="2CAB498E" w:rsidP="2CAB498E">
            <w:pPr>
              <w:spacing w:line="276" w:lineRule="auto"/>
              <w:rPr>
                <w:rFonts w:ascii="Calibri" w:eastAsia="Calibri" w:hAnsi="Calibri" w:cs="Calibri"/>
                <w:color w:val="000000" w:themeColor="text1"/>
                <w:sz w:val="20"/>
                <w:szCs w:val="20"/>
              </w:rPr>
            </w:pP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6934A279" w14:textId="0E05B837" w:rsidR="2CAB498E" w:rsidRDefault="2CAB498E" w:rsidP="2CAB498E">
            <w:pPr>
              <w:spacing w:line="276" w:lineRule="auto"/>
              <w:rPr>
                <w:rFonts w:ascii="Calibri" w:eastAsia="Calibri" w:hAnsi="Calibri" w:cs="Calibri"/>
                <w:color w:val="000000" w:themeColor="text1"/>
                <w:sz w:val="20"/>
                <w:szCs w:val="20"/>
              </w:rPr>
            </w:pPr>
          </w:p>
        </w:tc>
        <w:tc>
          <w:tcPr>
            <w:tcW w:w="5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2FDC12DD" w14:textId="5811FD8D" w:rsidR="2CAB498E" w:rsidRDefault="2CAB498E" w:rsidP="2CAB498E">
            <w:pPr>
              <w:spacing w:line="276" w:lineRule="auto"/>
              <w:rPr>
                <w:rFonts w:ascii="Calibri" w:eastAsia="Calibri" w:hAnsi="Calibri" w:cs="Calibri"/>
                <w:color w:val="000000" w:themeColor="text1"/>
                <w:sz w:val="20"/>
                <w:szCs w:val="20"/>
              </w:rPr>
            </w:pPr>
          </w:p>
        </w:tc>
        <w:tc>
          <w:tcPr>
            <w:tcW w:w="4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7F80F25C" w14:textId="4947195A"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656E23A4" w14:textId="48FCC593"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39D5358B" w14:textId="0BD3CFFA"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7605E052" w14:textId="0A68E349"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5C6AB6F6" w14:textId="317C6B16"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7DD13ABE" w14:textId="63EA45CC" w:rsidR="2CAB498E" w:rsidRDefault="2CAB498E" w:rsidP="2CAB498E">
            <w:pPr>
              <w:spacing w:line="276" w:lineRule="auto"/>
              <w:rPr>
                <w:rFonts w:ascii="Calibri" w:eastAsia="Calibri" w:hAnsi="Calibri" w:cs="Calibri"/>
                <w:color w:val="000000" w:themeColor="text1"/>
                <w:sz w:val="20"/>
                <w:szCs w:val="20"/>
              </w:rPr>
            </w:pPr>
          </w:p>
        </w:tc>
      </w:tr>
      <w:tr w:rsidR="2CAB498E" w14:paraId="07E9F8E6" w14:textId="77777777" w:rsidTr="2CAB498E">
        <w:trPr>
          <w:trHeight w:val="18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bottom w:w="30" w:type="dxa"/>
            </w:tcMar>
            <w:vAlign w:val="bottom"/>
          </w:tcPr>
          <w:p w14:paraId="64ADBE47" w14:textId="36CFB229" w:rsidR="2CAB498E" w:rsidRDefault="2CAB498E" w:rsidP="2CAB498E">
            <w:pPr>
              <w:spacing w:line="276" w:lineRule="auto"/>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lang w:val="en-GB"/>
              </w:rPr>
              <w:t>Del Bel (2012)</w:t>
            </w: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2968E254" w14:textId="69DD0479"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46500256" w14:textId="5CFD4D89"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0D60E8AE" w14:textId="6C1B4B8F" w:rsidR="2CAB498E" w:rsidRDefault="2CAB498E" w:rsidP="2CAB498E">
            <w:pPr>
              <w:spacing w:line="276" w:lineRule="auto"/>
              <w:rPr>
                <w:rFonts w:ascii="Calibri" w:eastAsia="Calibri" w:hAnsi="Calibri" w:cs="Calibri"/>
                <w:color w:val="000000" w:themeColor="text1"/>
                <w:sz w:val="20"/>
                <w:szCs w:val="20"/>
              </w:rPr>
            </w:pP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6C9BC57A" w14:textId="5790D2D9" w:rsidR="2CAB498E" w:rsidRDefault="2CAB498E" w:rsidP="2CAB498E">
            <w:pPr>
              <w:spacing w:line="276" w:lineRule="auto"/>
              <w:rPr>
                <w:rFonts w:ascii="Calibri" w:eastAsia="Calibri" w:hAnsi="Calibri" w:cs="Calibri"/>
                <w:color w:val="000000" w:themeColor="text1"/>
                <w:sz w:val="20"/>
                <w:szCs w:val="20"/>
              </w:rPr>
            </w:pPr>
          </w:p>
        </w:tc>
        <w:tc>
          <w:tcPr>
            <w:tcW w:w="5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4F3EA978" w14:textId="61CCA88C" w:rsidR="2CAB498E" w:rsidRDefault="2CAB498E" w:rsidP="2CAB498E">
            <w:pPr>
              <w:spacing w:line="276" w:lineRule="auto"/>
              <w:rPr>
                <w:rFonts w:ascii="Calibri" w:eastAsia="Calibri" w:hAnsi="Calibri" w:cs="Calibri"/>
                <w:color w:val="000000" w:themeColor="text1"/>
                <w:sz w:val="20"/>
                <w:szCs w:val="20"/>
              </w:rPr>
            </w:pPr>
          </w:p>
        </w:tc>
        <w:tc>
          <w:tcPr>
            <w:tcW w:w="4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215DF3C6" w14:textId="124CB11E"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1DF2C94C" w14:textId="62DA929B"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1791C56B" w14:textId="6C5C0F9A"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7C82E767" w14:textId="5C1554F0"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53A01EF7" w14:textId="74BADC6E"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259FD91B" w14:textId="308B4C21" w:rsidR="2CAB498E" w:rsidRDefault="2CAB498E" w:rsidP="2CAB498E">
            <w:pPr>
              <w:spacing w:line="276" w:lineRule="auto"/>
              <w:rPr>
                <w:rFonts w:ascii="Calibri" w:eastAsia="Calibri" w:hAnsi="Calibri" w:cs="Calibri"/>
                <w:color w:val="000000" w:themeColor="text1"/>
                <w:sz w:val="20"/>
                <w:szCs w:val="20"/>
              </w:rPr>
            </w:pPr>
          </w:p>
        </w:tc>
      </w:tr>
      <w:tr w:rsidR="2CAB498E" w14:paraId="7CE10F1B" w14:textId="77777777" w:rsidTr="2CAB498E">
        <w:trPr>
          <w:trHeight w:val="18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bottom w:w="30" w:type="dxa"/>
            </w:tcMar>
            <w:vAlign w:val="bottom"/>
          </w:tcPr>
          <w:p w14:paraId="3E29D86C" w14:textId="5C8E4F61" w:rsidR="2CAB498E" w:rsidRDefault="2CAB498E" w:rsidP="2CAB498E">
            <w:pPr>
              <w:spacing w:line="276" w:lineRule="auto"/>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lang w:val="en-GB"/>
              </w:rPr>
              <w:t>Dittus (2018)</w:t>
            </w: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411521E4" w14:textId="641CECEC"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4393F609" w14:textId="006BC7E8"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1D61CC3F" w14:textId="1FC77725" w:rsidR="2CAB498E" w:rsidRDefault="2CAB498E" w:rsidP="2CAB498E">
            <w:pPr>
              <w:spacing w:line="276" w:lineRule="auto"/>
              <w:rPr>
                <w:rFonts w:ascii="Calibri" w:eastAsia="Calibri" w:hAnsi="Calibri" w:cs="Calibri"/>
                <w:color w:val="000000" w:themeColor="text1"/>
                <w:sz w:val="20"/>
                <w:szCs w:val="20"/>
              </w:rPr>
            </w:pP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546A7FEB" w14:textId="506B77C7" w:rsidR="2CAB498E" w:rsidRDefault="2CAB498E" w:rsidP="2CAB498E">
            <w:pPr>
              <w:spacing w:line="276" w:lineRule="auto"/>
              <w:rPr>
                <w:rFonts w:ascii="Calibri" w:eastAsia="Calibri" w:hAnsi="Calibri" w:cs="Calibri"/>
                <w:color w:val="000000" w:themeColor="text1"/>
                <w:sz w:val="20"/>
                <w:szCs w:val="20"/>
              </w:rPr>
            </w:pPr>
          </w:p>
        </w:tc>
        <w:tc>
          <w:tcPr>
            <w:tcW w:w="5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0342AD2E" w14:textId="41E7F95D" w:rsidR="2CAB498E" w:rsidRDefault="2CAB498E" w:rsidP="2CAB498E">
            <w:pPr>
              <w:spacing w:line="276" w:lineRule="auto"/>
              <w:rPr>
                <w:rFonts w:ascii="Calibri" w:eastAsia="Calibri" w:hAnsi="Calibri" w:cs="Calibri"/>
                <w:color w:val="000000" w:themeColor="text1"/>
                <w:sz w:val="20"/>
                <w:szCs w:val="20"/>
              </w:rPr>
            </w:pPr>
          </w:p>
        </w:tc>
        <w:tc>
          <w:tcPr>
            <w:tcW w:w="4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6311FB2A" w14:textId="19CD07DF"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3701092D" w14:textId="6BFE6782"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4806A19C" w14:textId="3DD7A2E3"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39F64CAA" w14:textId="3D0EBD4E"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509D15FC" w14:textId="5A08760D"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0AE4934B" w14:textId="07014538" w:rsidR="2CAB498E" w:rsidRDefault="2CAB498E" w:rsidP="2CAB498E">
            <w:pPr>
              <w:spacing w:line="276" w:lineRule="auto"/>
              <w:rPr>
                <w:rFonts w:ascii="Calibri" w:eastAsia="Calibri" w:hAnsi="Calibri" w:cs="Calibri"/>
                <w:color w:val="000000" w:themeColor="text1"/>
                <w:sz w:val="20"/>
                <w:szCs w:val="20"/>
              </w:rPr>
            </w:pPr>
          </w:p>
        </w:tc>
      </w:tr>
      <w:tr w:rsidR="2CAB498E" w14:paraId="0A9E4FE4" w14:textId="77777777" w:rsidTr="2CAB498E">
        <w:trPr>
          <w:trHeight w:val="18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bottom w:w="30" w:type="dxa"/>
            </w:tcMar>
            <w:vAlign w:val="bottom"/>
          </w:tcPr>
          <w:p w14:paraId="68DC9995" w14:textId="3A465F0B" w:rsidR="2CAB498E" w:rsidRDefault="2CAB498E" w:rsidP="2CAB498E">
            <w:pPr>
              <w:spacing w:line="276" w:lineRule="auto"/>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lang w:val="en-GB"/>
              </w:rPr>
              <w:t>Dong (2021)</w:t>
            </w: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254631CD" w14:textId="487BD6F6"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0A00B6DB" w14:textId="7CE1AACF"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56C46B1F" w14:textId="193FD73B" w:rsidR="2CAB498E" w:rsidRDefault="2CAB498E" w:rsidP="2CAB498E">
            <w:pPr>
              <w:spacing w:line="276" w:lineRule="auto"/>
              <w:rPr>
                <w:rFonts w:ascii="Calibri" w:eastAsia="Calibri" w:hAnsi="Calibri" w:cs="Calibri"/>
                <w:color w:val="000000" w:themeColor="text1"/>
                <w:sz w:val="20"/>
                <w:szCs w:val="20"/>
              </w:rPr>
            </w:pP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2FDBBFB2" w14:textId="38B58D06" w:rsidR="2CAB498E" w:rsidRDefault="2CAB498E" w:rsidP="2CAB498E">
            <w:pPr>
              <w:spacing w:line="276" w:lineRule="auto"/>
              <w:rPr>
                <w:rFonts w:ascii="Calibri" w:eastAsia="Calibri" w:hAnsi="Calibri" w:cs="Calibri"/>
                <w:color w:val="000000" w:themeColor="text1"/>
                <w:sz w:val="20"/>
                <w:szCs w:val="20"/>
              </w:rPr>
            </w:pPr>
          </w:p>
        </w:tc>
        <w:tc>
          <w:tcPr>
            <w:tcW w:w="5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43A208C5" w14:textId="0ECCEE2D" w:rsidR="2CAB498E" w:rsidRDefault="2CAB498E" w:rsidP="2CAB498E">
            <w:pPr>
              <w:spacing w:line="276" w:lineRule="auto"/>
              <w:rPr>
                <w:rFonts w:ascii="Calibri" w:eastAsia="Calibri" w:hAnsi="Calibri" w:cs="Calibri"/>
                <w:color w:val="000000" w:themeColor="text1"/>
                <w:sz w:val="20"/>
                <w:szCs w:val="20"/>
              </w:rPr>
            </w:pPr>
          </w:p>
        </w:tc>
        <w:tc>
          <w:tcPr>
            <w:tcW w:w="4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610AB0FA" w14:textId="7396F3B2"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1E64BB43" w14:textId="703BABA7"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02755811" w14:textId="24BD852B"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4BD7C068" w14:textId="12F500C2"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7F51130A" w14:textId="65A385F4"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2FF41C4B" w14:textId="18BEFEFF" w:rsidR="2CAB498E" w:rsidRDefault="2CAB498E" w:rsidP="2CAB498E">
            <w:pPr>
              <w:spacing w:line="276" w:lineRule="auto"/>
              <w:rPr>
                <w:rFonts w:ascii="Calibri" w:eastAsia="Calibri" w:hAnsi="Calibri" w:cs="Calibri"/>
                <w:color w:val="000000" w:themeColor="text1"/>
                <w:sz w:val="20"/>
                <w:szCs w:val="20"/>
              </w:rPr>
            </w:pPr>
          </w:p>
        </w:tc>
      </w:tr>
      <w:tr w:rsidR="2CAB498E" w14:paraId="071D0AE3" w14:textId="77777777" w:rsidTr="2CAB498E">
        <w:trPr>
          <w:trHeight w:val="18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bottom w:w="30" w:type="dxa"/>
            </w:tcMar>
            <w:vAlign w:val="bottom"/>
          </w:tcPr>
          <w:p w14:paraId="13EB60BE" w14:textId="74D496B1" w:rsidR="2CAB498E" w:rsidRDefault="2CAB498E" w:rsidP="2CAB498E">
            <w:pPr>
              <w:spacing w:line="276" w:lineRule="auto"/>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lang w:val="en-GB"/>
              </w:rPr>
              <w:t>Duggan (2015)</w:t>
            </w: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6AD85EEC" w14:textId="14629273"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3B9EBD18" w14:textId="7E931469"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0DF911E1" w14:textId="32473B9C" w:rsidR="2CAB498E" w:rsidRDefault="2CAB498E" w:rsidP="2CAB498E">
            <w:pPr>
              <w:spacing w:line="276" w:lineRule="auto"/>
              <w:rPr>
                <w:rFonts w:ascii="Calibri" w:eastAsia="Calibri" w:hAnsi="Calibri" w:cs="Calibri"/>
                <w:color w:val="000000" w:themeColor="text1"/>
                <w:sz w:val="20"/>
                <w:szCs w:val="20"/>
              </w:rPr>
            </w:pP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3AEAAF14" w14:textId="64C37FCB" w:rsidR="2CAB498E" w:rsidRDefault="2CAB498E" w:rsidP="2CAB498E">
            <w:pPr>
              <w:spacing w:line="276" w:lineRule="auto"/>
              <w:rPr>
                <w:rFonts w:ascii="Calibri" w:eastAsia="Calibri" w:hAnsi="Calibri" w:cs="Calibri"/>
                <w:color w:val="000000" w:themeColor="text1"/>
                <w:sz w:val="20"/>
                <w:szCs w:val="20"/>
              </w:rPr>
            </w:pPr>
          </w:p>
        </w:tc>
        <w:tc>
          <w:tcPr>
            <w:tcW w:w="5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13D7FE88" w14:textId="0C741237" w:rsidR="2CAB498E" w:rsidRDefault="2CAB498E" w:rsidP="2CAB498E">
            <w:pPr>
              <w:spacing w:line="276" w:lineRule="auto"/>
              <w:rPr>
                <w:rFonts w:ascii="Calibri" w:eastAsia="Calibri" w:hAnsi="Calibri" w:cs="Calibri"/>
                <w:color w:val="000000" w:themeColor="text1"/>
                <w:sz w:val="20"/>
                <w:szCs w:val="20"/>
              </w:rPr>
            </w:pPr>
          </w:p>
        </w:tc>
        <w:tc>
          <w:tcPr>
            <w:tcW w:w="4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2E2ECD5F" w14:textId="4A4564B5"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56B2A6AB" w14:textId="1EF79621"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0A9B571D" w14:textId="75261B47"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275D6BC1" w14:textId="5A864F27"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310A3038" w14:textId="0109FC99"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58C71D99" w14:textId="6666AA36" w:rsidR="2CAB498E" w:rsidRDefault="2CAB498E" w:rsidP="2CAB498E">
            <w:pPr>
              <w:spacing w:line="276" w:lineRule="auto"/>
              <w:rPr>
                <w:rFonts w:ascii="Calibri" w:eastAsia="Calibri" w:hAnsi="Calibri" w:cs="Calibri"/>
                <w:color w:val="000000" w:themeColor="text1"/>
                <w:sz w:val="20"/>
                <w:szCs w:val="20"/>
              </w:rPr>
            </w:pPr>
          </w:p>
        </w:tc>
      </w:tr>
      <w:tr w:rsidR="2CAB498E" w14:paraId="221F065F" w14:textId="77777777" w:rsidTr="2CAB498E">
        <w:trPr>
          <w:trHeight w:val="18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bottom w:w="30" w:type="dxa"/>
            </w:tcMar>
            <w:vAlign w:val="bottom"/>
          </w:tcPr>
          <w:p w14:paraId="294F5DDE" w14:textId="1C60DEF3" w:rsidR="2CAB498E" w:rsidRDefault="2CAB498E" w:rsidP="2CAB498E">
            <w:pPr>
              <w:spacing w:line="276" w:lineRule="auto"/>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lang w:val="en-GB"/>
              </w:rPr>
              <w:t>Duggan (2016)</w:t>
            </w: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292940C6" w14:textId="3071349D"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2AF42A69" w14:textId="4EA4B13F"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021C7316" w14:textId="33AD265F" w:rsidR="2CAB498E" w:rsidRDefault="2CAB498E" w:rsidP="2CAB498E">
            <w:pPr>
              <w:spacing w:line="276" w:lineRule="auto"/>
              <w:rPr>
                <w:rFonts w:ascii="Calibri" w:eastAsia="Calibri" w:hAnsi="Calibri" w:cs="Calibri"/>
                <w:color w:val="000000" w:themeColor="text1"/>
                <w:sz w:val="20"/>
                <w:szCs w:val="20"/>
              </w:rPr>
            </w:pP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58E79A5C" w14:textId="0D8BA392" w:rsidR="2CAB498E" w:rsidRDefault="2CAB498E" w:rsidP="2CAB498E">
            <w:pPr>
              <w:spacing w:line="276" w:lineRule="auto"/>
              <w:rPr>
                <w:rFonts w:ascii="Calibri" w:eastAsia="Calibri" w:hAnsi="Calibri" w:cs="Calibri"/>
                <w:color w:val="000000" w:themeColor="text1"/>
                <w:sz w:val="20"/>
                <w:szCs w:val="20"/>
              </w:rPr>
            </w:pPr>
          </w:p>
        </w:tc>
        <w:tc>
          <w:tcPr>
            <w:tcW w:w="5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5F9A0591" w14:textId="6D185F79" w:rsidR="2CAB498E" w:rsidRDefault="2CAB498E" w:rsidP="2CAB498E">
            <w:pPr>
              <w:spacing w:line="276" w:lineRule="auto"/>
              <w:rPr>
                <w:rFonts w:ascii="Calibri" w:eastAsia="Calibri" w:hAnsi="Calibri" w:cs="Calibri"/>
                <w:color w:val="000000" w:themeColor="text1"/>
                <w:sz w:val="20"/>
                <w:szCs w:val="20"/>
              </w:rPr>
            </w:pPr>
          </w:p>
        </w:tc>
        <w:tc>
          <w:tcPr>
            <w:tcW w:w="4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26F8E602" w14:textId="3B6B41D2"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3A638D65" w14:textId="3E20EF28"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5A75AC07" w14:textId="26F83B43"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515A8E10" w14:textId="6A5D6706"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5E8B02AA" w14:textId="372787A0"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1BD0C05F" w14:textId="06E00865" w:rsidR="2CAB498E" w:rsidRDefault="2CAB498E" w:rsidP="2CAB498E">
            <w:pPr>
              <w:spacing w:line="276" w:lineRule="auto"/>
              <w:rPr>
                <w:rFonts w:ascii="Calibri" w:eastAsia="Calibri" w:hAnsi="Calibri" w:cs="Calibri"/>
                <w:color w:val="000000" w:themeColor="text1"/>
                <w:sz w:val="20"/>
                <w:szCs w:val="20"/>
              </w:rPr>
            </w:pPr>
          </w:p>
        </w:tc>
      </w:tr>
      <w:tr w:rsidR="2CAB498E" w14:paraId="15163F62" w14:textId="77777777" w:rsidTr="2CAB498E">
        <w:trPr>
          <w:trHeight w:val="18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bottom w:w="30" w:type="dxa"/>
            </w:tcMar>
            <w:vAlign w:val="bottom"/>
          </w:tcPr>
          <w:p w14:paraId="08B7117C" w14:textId="3699AAEC" w:rsidR="2CAB498E" w:rsidRDefault="2CAB498E" w:rsidP="2CAB498E">
            <w:pPr>
              <w:spacing w:line="276" w:lineRule="auto"/>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lang w:val="en-GB"/>
              </w:rPr>
              <w:t>Falchi (2014)</w:t>
            </w: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32BFF37B" w14:textId="7E39C3BD"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4794A1D4" w14:textId="0FAC6CC5"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0952C808" w14:textId="395A4C95" w:rsidR="2CAB498E" w:rsidRDefault="2CAB498E" w:rsidP="2CAB498E">
            <w:pPr>
              <w:spacing w:line="276" w:lineRule="auto"/>
              <w:rPr>
                <w:rFonts w:ascii="Calibri" w:eastAsia="Calibri" w:hAnsi="Calibri" w:cs="Calibri"/>
                <w:color w:val="000000" w:themeColor="text1"/>
                <w:sz w:val="20"/>
                <w:szCs w:val="20"/>
              </w:rPr>
            </w:pP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0394C6B9" w14:textId="6D4F1FAF" w:rsidR="2CAB498E" w:rsidRDefault="2CAB498E" w:rsidP="2CAB498E">
            <w:pPr>
              <w:spacing w:line="276" w:lineRule="auto"/>
              <w:rPr>
                <w:rFonts w:ascii="Calibri" w:eastAsia="Calibri" w:hAnsi="Calibri" w:cs="Calibri"/>
                <w:color w:val="000000" w:themeColor="text1"/>
                <w:sz w:val="20"/>
                <w:szCs w:val="20"/>
              </w:rPr>
            </w:pPr>
          </w:p>
        </w:tc>
        <w:tc>
          <w:tcPr>
            <w:tcW w:w="5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5896BBF2" w14:textId="196D95E2" w:rsidR="2CAB498E" w:rsidRDefault="2CAB498E" w:rsidP="2CAB498E">
            <w:pPr>
              <w:spacing w:line="276" w:lineRule="auto"/>
              <w:rPr>
                <w:rFonts w:ascii="Calibri" w:eastAsia="Calibri" w:hAnsi="Calibri" w:cs="Calibri"/>
                <w:color w:val="000000" w:themeColor="text1"/>
                <w:sz w:val="20"/>
                <w:szCs w:val="20"/>
              </w:rPr>
            </w:pPr>
          </w:p>
        </w:tc>
        <w:tc>
          <w:tcPr>
            <w:tcW w:w="4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23F7E427" w14:textId="203AC7C6"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6CD99191" w14:textId="2BB281B9"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1CA3CD24" w14:textId="11410103"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552AC795" w14:textId="2CDF1FA9"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4663C833" w14:textId="5C6AACF9"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216E64A4" w14:textId="6D473D81" w:rsidR="2CAB498E" w:rsidRDefault="2CAB498E" w:rsidP="2CAB498E">
            <w:pPr>
              <w:spacing w:line="276" w:lineRule="auto"/>
              <w:rPr>
                <w:rFonts w:ascii="Calibri" w:eastAsia="Calibri" w:hAnsi="Calibri" w:cs="Calibri"/>
                <w:color w:val="000000" w:themeColor="text1"/>
                <w:sz w:val="20"/>
                <w:szCs w:val="20"/>
              </w:rPr>
            </w:pPr>
          </w:p>
        </w:tc>
      </w:tr>
      <w:tr w:rsidR="2CAB498E" w14:paraId="17E52F5F" w14:textId="77777777" w:rsidTr="2CAB498E">
        <w:trPr>
          <w:trHeight w:val="18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bottom w:w="30" w:type="dxa"/>
            </w:tcMar>
            <w:vAlign w:val="bottom"/>
          </w:tcPr>
          <w:p w14:paraId="56B4D0EA" w14:textId="59249E31" w:rsidR="2CAB498E" w:rsidRDefault="2CAB498E" w:rsidP="2CAB498E">
            <w:pPr>
              <w:spacing w:line="276" w:lineRule="auto"/>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lang w:val="en-GB"/>
              </w:rPr>
              <w:t>Georgoulis (2022)</w:t>
            </w: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3CE9797D" w14:textId="256CC494"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35733B12" w14:textId="6AC4B8A7"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6F3E8D20" w14:textId="1702B05B" w:rsidR="2CAB498E" w:rsidRDefault="2CAB498E" w:rsidP="2CAB498E">
            <w:pPr>
              <w:spacing w:line="276" w:lineRule="auto"/>
              <w:rPr>
                <w:rFonts w:ascii="Calibri" w:eastAsia="Calibri" w:hAnsi="Calibri" w:cs="Calibri"/>
                <w:color w:val="000000" w:themeColor="text1"/>
                <w:sz w:val="20"/>
                <w:szCs w:val="20"/>
              </w:rPr>
            </w:pP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314D51F9" w14:textId="3A268E12" w:rsidR="2CAB498E" w:rsidRDefault="2CAB498E" w:rsidP="2CAB498E">
            <w:pPr>
              <w:spacing w:line="276" w:lineRule="auto"/>
              <w:rPr>
                <w:rFonts w:ascii="Calibri" w:eastAsia="Calibri" w:hAnsi="Calibri" w:cs="Calibri"/>
                <w:color w:val="000000" w:themeColor="text1"/>
                <w:sz w:val="20"/>
                <w:szCs w:val="20"/>
              </w:rPr>
            </w:pPr>
          </w:p>
        </w:tc>
        <w:tc>
          <w:tcPr>
            <w:tcW w:w="5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458A638D" w14:textId="2EDE22B8" w:rsidR="2CAB498E" w:rsidRDefault="2CAB498E" w:rsidP="2CAB498E">
            <w:pPr>
              <w:spacing w:line="276" w:lineRule="auto"/>
              <w:rPr>
                <w:rFonts w:ascii="Calibri" w:eastAsia="Calibri" w:hAnsi="Calibri" w:cs="Calibri"/>
                <w:color w:val="000000" w:themeColor="text1"/>
                <w:sz w:val="20"/>
                <w:szCs w:val="20"/>
              </w:rPr>
            </w:pPr>
          </w:p>
        </w:tc>
        <w:tc>
          <w:tcPr>
            <w:tcW w:w="4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1DE2799C" w14:textId="57F6F36E"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1BC1C817" w14:textId="05306460"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5069EE7F" w14:textId="4CF55102"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78C951EC" w14:textId="51A98E83"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1F19E04C" w14:textId="5975E5A8"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4E415F3A" w14:textId="18004553" w:rsidR="2CAB498E" w:rsidRDefault="2CAB498E" w:rsidP="2CAB498E">
            <w:pPr>
              <w:spacing w:line="276" w:lineRule="auto"/>
              <w:rPr>
                <w:rFonts w:ascii="Calibri" w:eastAsia="Calibri" w:hAnsi="Calibri" w:cs="Calibri"/>
                <w:color w:val="000000" w:themeColor="text1"/>
                <w:sz w:val="20"/>
                <w:szCs w:val="20"/>
              </w:rPr>
            </w:pPr>
          </w:p>
        </w:tc>
      </w:tr>
      <w:tr w:rsidR="2CAB498E" w14:paraId="62B5DEC0" w14:textId="77777777" w:rsidTr="2CAB498E">
        <w:trPr>
          <w:trHeight w:val="18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bottom w:w="30" w:type="dxa"/>
            </w:tcMar>
            <w:vAlign w:val="bottom"/>
          </w:tcPr>
          <w:p w14:paraId="2E4BBC96" w14:textId="18A5C6D5" w:rsidR="2CAB498E" w:rsidRDefault="2CAB498E" w:rsidP="2CAB498E">
            <w:pPr>
              <w:spacing w:line="276" w:lineRule="auto"/>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lang w:val="en-GB"/>
              </w:rPr>
              <w:t>Gomez-</w:t>
            </w:r>
            <w:proofErr w:type="spellStart"/>
            <w:r w:rsidRPr="2CAB498E">
              <w:rPr>
                <w:rFonts w:ascii="Calibri" w:eastAsia="Calibri" w:hAnsi="Calibri" w:cs="Calibri"/>
                <w:color w:val="000000" w:themeColor="text1"/>
                <w:sz w:val="20"/>
                <w:szCs w:val="20"/>
                <w:lang w:val="en-GB"/>
              </w:rPr>
              <w:t>Huelgas</w:t>
            </w:r>
            <w:proofErr w:type="spellEnd"/>
            <w:r w:rsidRPr="2CAB498E">
              <w:rPr>
                <w:rFonts w:ascii="Calibri" w:eastAsia="Calibri" w:hAnsi="Calibri" w:cs="Calibri"/>
                <w:color w:val="000000" w:themeColor="text1"/>
                <w:sz w:val="20"/>
                <w:szCs w:val="20"/>
                <w:lang w:val="en-GB"/>
              </w:rPr>
              <w:t xml:space="preserve"> (2019)</w:t>
            </w: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1E247C43" w14:textId="752B5BBA"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3E36F708" w14:textId="520D6507"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56391FF9" w14:textId="22B02BC2" w:rsidR="2CAB498E" w:rsidRDefault="2CAB498E" w:rsidP="2CAB498E">
            <w:pPr>
              <w:spacing w:line="276" w:lineRule="auto"/>
              <w:rPr>
                <w:rFonts w:ascii="Calibri" w:eastAsia="Calibri" w:hAnsi="Calibri" w:cs="Calibri"/>
                <w:color w:val="000000" w:themeColor="text1"/>
                <w:sz w:val="20"/>
                <w:szCs w:val="20"/>
              </w:rPr>
            </w:pP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10956D24" w14:textId="4B119192" w:rsidR="2CAB498E" w:rsidRDefault="2CAB498E" w:rsidP="2CAB498E">
            <w:pPr>
              <w:spacing w:line="276" w:lineRule="auto"/>
              <w:rPr>
                <w:rFonts w:ascii="Calibri" w:eastAsia="Calibri" w:hAnsi="Calibri" w:cs="Calibri"/>
                <w:color w:val="000000" w:themeColor="text1"/>
                <w:sz w:val="20"/>
                <w:szCs w:val="20"/>
              </w:rPr>
            </w:pPr>
          </w:p>
        </w:tc>
        <w:tc>
          <w:tcPr>
            <w:tcW w:w="5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43BD397F" w14:textId="5F7476AF" w:rsidR="2CAB498E" w:rsidRDefault="2CAB498E" w:rsidP="2CAB498E">
            <w:pPr>
              <w:spacing w:line="276" w:lineRule="auto"/>
              <w:rPr>
                <w:rFonts w:ascii="Calibri" w:eastAsia="Calibri" w:hAnsi="Calibri" w:cs="Calibri"/>
                <w:color w:val="000000" w:themeColor="text1"/>
                <w:sz w:val="20"/>
                <w:szCs w:val="20"/>
              </w:rPr>
            </w:pPr>
          </w:p>
        </w:tc>
        <w:tc>
          <w:tcPr>
            <w:tcW w:w="4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7CB47355" w14:textId="45333B4F"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715176FF" w14:textId="33EEEBB7"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5A3FCDAE" w14:textId="2A36F418"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16F7DDBA" w14:textId="0F17E0FE"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1A28DF1E" w14:textId="5E42E096"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77145AA6" w14:textId="5EE3A183" w:rsidR="2CAB498E" w:rsidRDefault="2CAB498E" w:rsidP="2CAB498E">
            <w:pPr>
              <w:spacing w:line="276" w:lineRule="auto"/>
              <w:rPr>
                <w:rFonts w:ascii="Calibri" w:eastAsia="Calibri" w:hAnsi="Calibri" w:cs="Calibri"/>
                <w:color w:val="000000" w:themeColor="text1"/>
                <w:sz w:val="20"/>
                <w:szCs w:val="20"/>
              </w:rPr>
            </w:pPr>
          </w:p>
        </w:tc>
      </w:tr>
      <w:tr w:rsidR="2CAB498E" w14:paraId="53B65C4E" w14:textId="77777777" w:rsidTr="2CAB498E">
        <w:trPr>
          <w:trHeight w:val="18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bottom w:w="30" w:type="dxa"/>
            </w:tcMar>
            <w:vAlign w:val="bottom"/>
          </w:tcPr>
          <w:p w14:paraId="38C2A227" w14:textId="79D425C5" w:rsidR="2CAB498E" w:rsidRDefault="2CAB498E" w:rsidP="2CAB498E">
            <w:pPr>
              <w:spacing w:line="276" w:lineRule="auto"/>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lang w:val="en-GB"/>
              </w:rPr>
              <w:t>Grandi (2019)</w:t>
            </w: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2CF137DF" w14:textId="090C4EFF"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705F8F40" w14:textId="375E254C"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6014F0E9" w14:textId="32C4B599" w:rsidR="2CAB498E" w:rsidRDefault="2CAB498E" w:rsidP="2CAB498E">
            <w:pPr>
              <w:spacing w:line="276" w:lineRule="auto"/>
              <w:rPr>
                <w:rFonts w:ascii="Calibri" w:eastAsia="Calibri" w:hAnsi="Calibri" w:cs="Calibri"/>
                <w:color w:val="000000" w:themeColor="text1"/>
                <w:sz w:val="20"/>
                <w:szCs w:val="20"/>
              </w:rPr>
            </w:pP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572C79B4" w14:textId="664372AE" w:rsidR="2CAB498E" w:rsidRDefault="2CAB498E" w:rsidP="2CAB498E">
            <w:pPr>
              <w:spacing w:line="276" w:lineRule="auto"/>
              <w:rPr>
                <w:rFonts w:ascii="Calibri" w:eastAsia="Calibri" w:hAnsi="Calibri" w:cs="Calibri"/>
                <w:color w:val="000000" w:themeColor="text1"/>
                <w:sz w:val="20"/>
                <w:szCs w:val="20"/>
              </w:rPr>
            </w:pPr>
          </w:p>
        </w:tc>
        <w:tc>
          <w:tcPr>
            <w:tcW w:w="5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2C95E1C6" w14:textId="5CC40372" w:rsidR="2CAB498E" w:rsidRDefault="2CAB498E" w:rsidP="2CAB498E">
            <w:pPr>
              <w:spacing w:line="276" w:lineRule="auto"/>
              <w:rPr>
                <w:rFonts w:ascii="Calibri" w:eastAsia="Calibri" w:hAnsi="Calibri" w:cs="Calibri"/>
                <w:color w:val="000000" w:themeColor="text1"/>
                <w:sz w:val="20"/>
                <w:szCs w:val="20"/>
              </w:rPr>
            </w:pPr>
          </w:p>
        </w:tc>
        <w:tc>
          <w:tcPr>
            <w:tcW w:w="4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0F270792" w14:textId="6309857B"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55F3C01A" w14:textId="116D31E8"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5799EB28" w14:textId="79EBF69C"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3D2DB000" w14:textId="6E7981BB"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26472F98" w14:textId="4D8A66CF"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762E79B5" w14:textId="0B0A4458" w:rsidR="2CAB498E" w:rsidRDefault="2CAB498E" w:rsidP="2CAB498E">
            <w:pPr>
              <w:spacing w:line="276" w:lineRule="auto"/>
              <w:rPr>
                <w:rFonts w:ascii="Calibri" w:eastAsia="Calibri" w:hAnsi="Calibri" w:cs="Calibri"/>
                <w:color w:val="000000" w:themeColor="text1"/>
                <w:sz w:val="20"/>
                <w:szCs w:val="20"/>
              </w:rPr>
            </w:pPr>
          </w:p>
        </w:tc>
      </w:tr>
      <w:tr w:rsidR="2CAB498E" w14:paraId="05F68F6A" w14:textId="77777777" w:rsidTr="2CAB498E">
        <w:trPr>
          <w:trHeight w:val="18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bottom w:w="30" w:type="dxa"/>
            </w:tcMar>
            <w:vAlign w:val="bottom"/>
          </w:tcPr>
          <w:p w14:paraId="1E3D9317" w14:textId="0746C828" w:rsidR="2CAB498E" w:rsidRDefault="2CAB498E" w:rsidP="2CAB498E">
            <w:pPr>
              <w:spacing w:line="276" w:lineRule="auto"/>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lang w:val="en-GB"/>
              </w:rPr>
              <w:t>Habermann (2015)</w:t>
            </w: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173CE3F9" w14:textId="4DB5BE23"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2C43F0EA" w14:textId="72D22582"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2D252681" w14:textId="468A1641" w:rsidR="2CAB498E" w:rsidRDefault="2CAB498E" w:rsidP="2CAB498E">
            <w:pPr>
              <w:spacing w:line="276" w:lineRule="auto"/>
              <w:rPr>
                <w:rFonts w:ascii="Calibri" w:eastAsia="Calibri" w:hAnsi="Calibri" w:cs="Calibri"/>
                <w:color w:val="000000" w:themeColor="text1"/>
                <w:sz w:val="20"/>
                <w:szCs w:val="20"/>
              </w:rPr>
            </w:pP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321AE674" w14:textId="383C3398" w:rsidR="2CAB498E" w:rsidRDefault="2CAB498E" w:rsidP="2CAB498E">
            <w:pPr>
              <w:spacing w:line="276" w:lineRule="auto"/>
              <w:rPr>
                <w:rFonts w:ascii="Calibri" w:eastAsia="Calibri" w:hAnsi="Calibri" w:cs="Calibri"/>
                <w:color w:val="000000" w:themeColor="text1"/>
                <w:sz w:val="20"/>
                <w:szCs w:val="20"/>
              </w:rPr>
            </w:pPr>
          </w:p>
        </w:tc>
        <w:tc>
          <w:tcPr>
            <w:tcW w:w="5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134F2101" w14:textId="55979B57" w:rsidR="2CAB498E" w:rsidRDefault="2CAB498E" w:rsidP="2CAB498E">
            <w:pPr>
              <w:spacing w:line="276" w:lineRule="auto"/>
              <w:rPr>
                <w:rFonts w:ascii="Calibri" w:eastAsia="Calibri" w:hAnsi="Calibri" w:cs="Calibri"/>
                <w:color w:val="000000" w:themeColor="text1"/>
                <w:sz w:val="20"/>
                <w:szCs w:val="20"/>
              </w:rPr>
            </w:pPr>
          </w:p>
        </w:tc>
        <w:tc>
          <w:tcPr>
            <w:tcW w:w="4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33EE235A" w14:textId="3204B0BB"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4D8B0B5B" w14:textId="29331E9E"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09BA8534" w14:textId="46D49562"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7E986F0C" w14:textId="6D0A2911"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602F3B85" w14:textId="50514969"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5B2A6D32" w14:textId="4ED311EB" w:rsidR="2CAB498E" w:rsidRDefault="2CAB498E" w:rsidP="2CAB498E">
            <w:pPr>
              <w:spacing w:line="276" w:lineRule="auto"/>
              <w:rPr>
                <w:rFonts w:ascii="Calibri" w:eastAsia="Calibri" w:hAnsi="Calibri" w:cs="Calibri"/>
                <w:color w:val="000000" w:themeColor="text1"/>
                <w:sz w:val="20"/>
                <w:szCs w:val="20"/>
              </w:rPr>
            </w:pPr>
          </w:p>
        </w:tc>
      </w:tr>
      <w:tr w:rsidR="2CAB498E" w14:paraId="0FD46AB4" w14:textId="77777777" w:rsidTr="2CAB498E">
        <w:trPr>
          <w:trHeight w:val="18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bottom w:w="30" w:type="dxa"/>
            </w:tcMar>
            <w:vAlign w:val="bottom"/>
          </w:tcPr>
          <w:p w14:paraId="00D06F18" w14:textId="4581A1DE" w:rsidR="2CAB498E" w:rsidRDefault="2CAB498E" w:rsidP="2CAB498E">
            <w:pPr>
              <w:spacing w:line="276" w:lineRule="auto"/>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lang w:val="en-GB"/>
              </w:rPr>
              <w:t>Harrigan (2016)</w:t>
            </w: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680EADB6" w14:textId="7E8751DF"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21ABEC79" w14:textId="47352369"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106018A0" w14:textId="707630D5" w:rsidR="2CAB498E" w:rsidRDefault="2CAB498E" w:rsidP="2CAB498E">
            <w:pPr>
              <w:spacing w:line="276" w:lineRule="auto"/>
              <w:rPr>
                <w:rFonts w:ascii="Calibri" w:eastAsia="Calibri" w:hAnsi="Calibri" w:cs="Calibri"/>
                <w:color w:val="000000" w:themeColor="text1"/>
                <w:sz w:val="20"/>
                <w:szCs w:val="20"/>
              </w:rPr>
            </w:pP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7448A536" w14:textId="3609C71C" w:rsidR="2CAB498E" w:rsidRDefault="2CAB498E" w:rsidP="2CAB498E">
            <w:pPr>
              <w:spacing w:line="276" w:lineRule="auto"/>
              <w:rPr>
                <w:rFonts w:ascii="Calibri" w:eastAsia="Calibri" w:hAnsi="Calibri" w:cs="Calibri"/>
                <w:color w:val="000000" w:themeColor="text1"/>
                <w:sz w:val="20"/>
                <w:szCs w:val="20"/>
              </w:rPr>
            </w:pPr>
          </w:p>
        </w:tc>
        <w:tc>
          <w:tcPr>
            <w:tcW w:w="5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7F1EAEAB" w14:textId="213EF91B" w:rsidR="2CAB498E" w:rsidRDefault="2CAB498E" w:rsidP="2CAB498E">
            <w:pPr>
              <w:spacing w:line="276" w:lineRule="auto"/>
              <w:rPr>
                <w:rFonts w:ascii="Calibri" w:eastAsia="Calibri" w:hAnsi="Calibri" w:cs="Calibri"/>
                <w:color w:val="000000" w:themeColor="text1"/>
                <w:sz w:val="20"/>
                <w:szCs w:val="20"/>
              </w:rPr>
            </w:pPr>
          </w:p>
        </w:tc>
        <w:tc>
          <w:tcPr>
            <w:tcW w:w="4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603537CC" w14:textId="4575E2D3"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2D77440C" w14:textId="0D4621AF"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630BD16E" w14:textId="5FE18BE2"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0D537DF8" w14:textId="1391A7A5"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63DAED23" w14:textId="7C518B0E"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5D0E0462" w14:textId="5EF8BAFC" w:rsidR="2CAB498E" w:rsidRDefault="2CAB498E" w:rsidP="2CAB498E">
            <w:pPr>
              <w:spacing w:line="276" w:lineRule="auto"/>
              <w:rPr>
                <w:rFonts w:ascii="Calibri" w:eastAsia="Calibri" w:hAnsi="Calibri" w:cs="Calibri"/>
                <w:color w:val="000000" w:themeColor="text1"/>
                <w:sz w:val="20"/>
                <w:szCs w:val="20"/>
              </w:rPr>
            </w:pPr>
          </w:p>
        </w:tc>
      </w:tr>
      <w:tr w:rsidR="2CAB498E" w14:paraId="2E3FB848" w14:textId="77777777" w:rsidTr="2CAB498E">
        <w:trPr>
          <w:trHeight w:val="18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bottom w:w="30" w:type="dxa"/>
            </w:tcMar>
            <w:vAlign w:val="bottom"/>
          </w:tcPr>
          <w:p w14:paraId="0A7AFD37" w14:textId="7B22FD2A" w:rsidR="2CAB498E" w:rsidRDefault="2CAB498E" w:rsidP="2CAB498E">
            <w:pPr>
              <w:spacing w:line="276" w:lineRule="auto"/>
              <w:rPr>
                <w:rFonts w:ascii="Calibri" w:eastAsia="Calibri" w:hAnsi="Calibri" w:cs="Calibri"/>
                <w:color w:val="000000" w:themeColor="text1"/>
                <w:sz w:val="20"/>
                <w:szCs w:val="20"/>
              </w:rPr>
            </w:pPr>
            <w:proofErr w:type="spellStart"/>
            <w:r w:rsidRPr="2CAB498E">
              <w:rPr>
                <w:rFonts w:ascii="Calibri" w:eastAsia="Calibri" w:hAnsi="Calibri" w:cs="Calibri"/>
                <w:color w:val="000000" w:themeColor="text1"/>
                <w:sz w:val="20"/>
                <w:szCs w:val="20"/>
                <w:lang w:val="en-GB"/>
              </w:rPr>
              <w:t>Höchsmann</w:t>
            </w:r>
            <w:proofErr w:type="spellEnd"/>
            <w:r w:rsidRPr="2CAB498E">
              <w:rPr>
                <w:rFonts w:ascii="Calibri" w:eastAsia="Calibri" w:hAnsi="Calibri" w:cs="Calibri"/>
                <w:color w:val="000000" w:themeColor="text1"/>
                <w:sz w:val="20"/>
                <w:szCs w:val="20"/>
                <w:lang w:val="en-GB"/>
              </w:rPr>
              <w:t>, (2021)</w:t>
            </w: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2FD6CD20" w14:textId="354CBE24"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216E73A2" w14:textId="26AC66EC"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51D73F05" w14:textId="29E345A3" w:rsidR="2CAB498E" w:rsidRDefault="2CAB498E" w:rsidP="2CAB498E">
            <w:pPr>
              <w:spacing w:line="276" w:lineRule="auto"/>
              <w:rPr>
                <w:rFonts w:ascii="Calibri" w:eastAsia="Calibri" w:hAnsi="Calibri" w:cs="Calibri"/>
                <w:color w:val="000000" w:themeColor="text1"/>
                <w:sz w:val="20"/>
                <w:szCs w:val="20"/>
              </w:rPr>
            </w:pP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7E815EAF" w14:textId="31169EC3" w:rsidR="2CAB498E" w:rsidRDefault="2CAB498E" w:rsidP="2CAB498E">
            <w:pPr>
              <w:spacing w:line="276" w:lineRule="auto"/>
              <w:rPr>
                <w:rFonts w:ascii="Calibri" w:eastAsia="Calibri" w:hAnsi="Calibri" w:cs="Calibri"/>
                <w:color w:val="000000" w:themeColor="text1"/>
                <w:sz w:val="20"/>
                <w:szCs w:val="20"/>
              </w:rPr>
            </w:pPr>
          </w:p>
        </w:tc>
        <w:tc>
          <w:tcPr>
            <w:tcW w:w="5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6D1F3665" w14:textId="5965ECD7" w:rsidR="2CAB498E" w:rsidRDefault="2CAB498E" w:rsidP="2CAB498E">
            <w:pPr>
              <w:spacing w:line="276" w:lineRule="auto"/>
              <w:rPr>
                <w:rFonts w:ascii="Calibri" w:eastAsia="Calibri" w:hAnsi="Calibri" w:cs="Calibri"/>
                <w:color w:val="000000" w:themeColor="text1"/>
                <w:sz w:val="20"/>
                <w:szCs w:val="20"/>
              </w:rPr>
            </w:pPr>
          </w:p>
        </w:tc>
        <w:tc>
          <w:tcPr>
            <w:tcW w:w="4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0335625A" w14:textId="7963A289"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772FC953" w14:textId="79A2AA50"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215A76D9" w14:textId="3F693C86"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7ADD238F" w14:textId="2A256B0D"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5F3ECCB8" w14:textId="6703222F"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71A94EAA" w14:textId="027F2755" w:rsidR="2CAB498E" w:rsidRDefault="2CAB498E" w:rsidP="2CAB498E">
            <w:pPr>
              <w:spacing w:line="276" w:lineRule="auto"/>
              <w:rPr>
                <w:rFonts w:ascii="Calibri" w:eastAsia="Calibri" w:hAnsi="Calibri" w:cs="Calibri"/>
                <w:color w:val="000000" w:themeColor="text1"/>
                <w:sz w:val="20"/>
                <w:szCs w:val="20"/>
              </w:rPr>
            </w:pPr>
          </w:p>
        </w:tc>
      </w:tr>
      <w:tr w:rsidR="2CAB498E" w14:paraId="13407E66" w14:textId="77777777" w:rsidTr="2CAB498E">
        <w:trPr>
          <w:trHeight w:val="18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bottom w:w="30" w:type="dxa"/>
            </w:tcMar>
            <w:vAlign w:val="bottom"/>
          </w:tcPr>
          <w:p w14:paraId="687A259C" w14:textId="7C224B66" w:rsidR="2CAB498E" w:rsidRDefault="2CAB498E" w:rsidP="2CAB498E">
            <w:pPr>
              <w:spacing w:line="276" w:lineRule="auto"/>
              <w:rPr>
                <w:rFonts w:ascii="Calibri" w:eastAsia="Calibri" w:hAnsi="Calibri" w:cs="Calibri"/>
                <w:color w:val="000000" w:themeColor="text1"/>
                <w:sz w:val="20"/>
                <w:szCs w:val="20"/>
              </w:rPr>
            </w:pPr>
            <w:proofErr w:type="spellStart"/>
            <w:r w:rsidRPr="2CAB498E">
              <w:rPr>
                <w:rFonts w:ascii="Calibri" w:eastAsia="Calibri" w:hAnsi="Calibri" w:cs="Calibri"/>
                <w:color w:val="000000" w:themeColor="text1"/>
                <w:sz w:val="20"/>
                <w:szCs w:val="20"/>
                <w:lang w:val="en-GB"/>
              </w:rPr>
              <w:t>Imayama</w:t>
            </w:r>
            <w:proofErr w:type="spellEnd"/>
            <w:r w:rsidRPr="2CAB498E">
              <w:rPr>
                <w:rFonts w:ascii="Calibri" w:eastAsia="Calibri" w:hAnsi="Calibri" w:cs="Calibri"/>
                <w:color w:val="000000" w:themeColor="text1"/>
                <w:sz w:val="20"/>
                <w:szCs w:val="20"/>
                <w:lang w:val="en-GB"/>
              </w:rPr>
              <w:t xml:space="preserve"> (2012)</w:t>
            </w: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69C26ECE" w14:textId="0099FF63"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644B5BA6" w14:textId="7AD11294"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097A067D" w14:textId="4D5648B6" w:rsidR="2CAB498E" w:rsidRDefault="2CAB498E" w:rsidP="2CAB498E">
            <w:pPr>
              <w:spacing w:line="276" w:lineRule="auto"/>
              <w:rPr>
                <w:rFonts w:ascii="Calibri" w:eastAsia="Calibri" w:hAnsi="Calibri" w:cs="Calibri"/>
                <w:color w:val="000000" w:themeColor="text1"/>
                <w:sz w:val="20"/>
                <w:szCs w:val="20"/>
              </w:rPr>
            </w:pP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7C19583F" w14:textId="10049CB7" w:rsidR="2CAB498E" w:rsidRDefault="2CAB498E" w:rsidP="2CAB498E">
            <w:pPr>
              <w:spacing w:line="276" w:lineRule="auto"/>
              <w:rPr>
                <w:rFonts w:ascii="Calibri" w:eastAsia="Calibri" w:hAnsi="Calibri" w:cs="Calibri"/>
                <w:color w:val="000000" w:themeColor="text1"/>
                <w:sz w:val="20"/>
                <w:szCs w:val="20"/>
              </w:rPr>
            </w:pPr>
          </w:p>
        </w:tc>
        <w:tc>
          <w:tcPr>
            <w:tcW w:w="5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12FA61F2" w14:textId="24058DEA" w:rsidR="2CAB498E" w:rsidRDefault="2CAB498E" w:rsidP="2CAB498E">
            <w:pPr>
              <w:spacing w:line="276" w:lineRule="auto"/>
              <w:rPr>
                <w:rFonts w:ascii="Calibri" w:eastAsia="Calibri" w:hAnsi="Calibri" w:cs="Calibri"/>
                <w:color w:val="000000" w:themeColor="text1"/>
                <w:sz w:val="20"/>
                <w:szCs w:val="20"/>
              </w:rPr>
            </w:pPr>
          </w:p>
        </w:tc>
        <w:tc>
          <w:tcPr>
            <w:tcW w:w="4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378C14E6" w14:textId="4759D4B9"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7F731B25" w14:textId="60CFDFBE"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0C968BE7" w14:textId="301BC6B0"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07B0706E" w14:textId="0861904A"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63F89C55" w14:textId="2D39FD82"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771591DD" w14:textId="56F98347" w:rsidR="2CAB498E" w:rsidRDefault="2CAB498E" w:rsidP="2CAB498E">
            <w:pPr>
              <w:spacing w:line="276" w:lineRule="auto"/>
              <w:rPr>
                <w:rFonts w:ascii="Calibri" w:eastAsia="Calibri" w:hAnsi="Calibri" w:cs="Calibri"/>
                <w:color w:val="000000" w:themeColor="text1"/>
                <w:sz w:val="20"/>
                <w:szCs w:val="20"/>
              </w:rPr>
            </w:pPr>
          </w:p>
        </w:tc>
      </w:tr>
      <w:tr w:rsidR="2CAB498E" w14:paraId="2A1AB62F" w14:textId="77777777" w:rsidTr="2CAB498E">
        <w:trPr>
          <w:trHeight w:val="18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bottom w:w="30" w:type="dxa"/>
            </w:tcMar>
            <w:vAlign w:val="bottom"/>
          </w:tcPr>
          <w:p w14:paraId="1AC39AFC" w14:textId="2C955797" w:rsidR="2CAB498E" w:rsidRDefault="2CAB498E" w:rsidP="2CAB498E">
            <w:pPr>
              <w:spacing w:line="276" w:lineRule="auto"/>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lang w:val="en-GB"/>
              </w:rPr>
              <w:t xml:space="preserve">Johnson (2011) </w:t>
            </w: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0B5F23DB" w14:textId="5FC56EFD"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1CCAA7A4" w14:textId="3B95A9AB"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4B7E80BF" w14:textId="61CB4EBA" w:rsidR="2CAB498E" w:rsidRDefault="2CAB498E" w:rsidP="2CAB498E">
            <w:pPr>
              <w:spacing w:line="276" w:lineRule="auto"/>
              <w:rPr>
                <w:rFonts w:ascii="Calibri" w:eastAsia="Calibri" w:hAnsi="Calibri" w:cs="Calibri"/>
                <w:color w:val="000000" w:themeColor="text1"/>
                <w:sz w:val="20"/>
                <w:szCs w:val="20"/>
              </w:rPr>
            </w:pP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20A93661" w14:textId="0C60A8E5" w:rsidR="2CAB498E" w:rsidRDefault="2CAB498E" w:rsidP="2CAB498E">
            <w:pPr>
              <w:spacing w:line="276" w:lineRule="auto"/>
              <w:rPr>
                <w:rFonts w:ascii="Calibri" w:eastAsia="Calibri" w:hAnsi="Calibri" w:cs="Calibri"/>
                <w:color w:val="000000" w:themeColor="text1"/>
                <w:sz w:val="20"/>
                <w:szCs w:val="20"/>
              </w:rPr>
            </w:pPr>
          </w:p>
        </w:tc>
        <w:tc>
          <w:tcPr>
            <w:tcW w:w="5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78D97E2F" w14:textId="1D56CAE8" w:rsidR="2CAB498E" w:rsidRDefault="2CAB498E" w:rsidP="2CAB498E">
            <w:pPr>
              <w:spacing w:line="276" w:lineRule="auto"/>
              <w:rPr>
                <w:rFonts w:ascii="Calibri" w:eastAsia="Calibri" w:hAnsi="Calibri" w:cs="Calibri"/>
                <w:color w:val="000000" w:themeColor="text1"/>
                <w:sz w:val="20"/>
                <w:szCs w:val="20"/>
              </w:rPr>
            </w:pPr>
          </w:p>
        </w:tc>
        <w:tc>
          <w:tcPr>
            <w:tcW w:w="4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108626FA" w14:textId="5E6A63ED"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6BED56C5" w14:textId="0471279B"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0409166C" w14:textId="4D4F9448"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45A76B4E" w14:textId="3CC68BA5"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3F8C9029" w14:textId="716E4254"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07B36CA1" w14:textId="060EC9F5" w:rsidR="2CAB498E" w:rsidRDefault="2CAB498E" w:rsidP="2CAB498E">
            <w:pPr>
              <w:spacing w:line="276" w:lineRule="auto"/>
              <w:rPr>
                <w:rFonts w:ascii="Calibri" w:eastAsia="Calibri" w:hAnsi="Calibri" w:cs="Calibri"/>
                <w:color w:val="000000" w:themeColor="text1"/>
                <w:sz w:val="20"/>
                <w:szCs w:val="20"/>
              </w:rPr>
            </w:pPr>
          </w:p>
        </w:tc>
      </w:tr>
      <w:tr w:rsidR="2CAB498E" w14:paraId="4FF9ABED" w14:textId="77777777" w:rsidTr="2CAB498E">
        <w:trPr>
          <w:trHeight w:val="30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bottom w:w="30" w:type="dxa"/>
            </w:tcMar>
            <w:vAlign w:val="bottom"/>
          </w:tcPr>
          <w:p w14:paraId="717D420B" w14:textId="4A7169D6" w:rsidR="2CAB498E" w:rsidRDefault="2CAB498E" w:rsidP="2CAB498E">
            <w:pPr>
              <w:spacing w:line="276" w:lineRule="auto"/>
              <w:rPr>
                <w:rFonts w:ascii="Calibri" w:eastAsia="Calibri" w:hAnsi="Calibri" w:cs="Calibri"/>
                <w:color w:val="000000" w:themeColor="text1"/>
                <w:sz w:val="20"/>
                <w:szCs w:val="20"/>
              </w:rPr>
            </w:pPr>
            <w:proofErr w:type="spellStart"/>
            <w:r w:rsidRPr="2CAB498E">
              <w:rPr>
                <w:rFonts w:ascii="Calibri" w:eastAsia="Calibri" w:hAnsi="Calibri" w:cs="Calibri"/>
                <w:color w:val="000000" w:themeColor="text1"/>
                <w:sz w:val="20"/>
                <w:szCs w:val="20"/>
                <w:lang w:val="en-GB"/>
              </w:rPr>
              <w:t>Jouneau</w:t>
            </w:r>
            <w:proofErr w:type="spellEnd"/>
            <w:r w:rsidRPr="2CAB498E">
              <w:rPr>
                <w:rFonts w:ascii="Calibri" w:eastAsia="Calibri" w:hAnsi="Calibri" w:cs="Calibri"/>
                <w:color w:val="000000" w:themeColor="text1"/>
                <w:sz w:val="20"/>
                <w:szCs w:val="20"/>
                <w:lang w:val="en-GB"/>
              </w:rPr>
              <w:t xml:space="preserve"> (2020)</w:t>
            </w: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423A39E4" w14:textId="050E953C"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008B8348" w14:textId="24C657B3"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759EFBCE" w14:textId="45667568" w:rsidR="2CAB498E" w:rsidRDefault="2CAB498E" w:rsidP="2CAB498E">
            <w:pPr>
              <w:spacing w:line="276" w:lineRule="auto"/>
              <w:rPr>
                <w:rFonts w:ascii="Calibri" w:eastAsia="Calibri" w:hAnsi="Calibri" w:cs="Calibri"/>
                <w:color w:val="000000" w:themeColor="text1"/>
                <w:sz w:val="20"/>
                <w:szCs w:val="20"/>
              </w:rPr>
            </w:pP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0D9552D7" w14:textId="2BBC4DCA" w:rsidR="2CAB498E" w:rsidRDefault="2CAB498E" w:rsidP="2CAB498E">
            <w:pPr>
              <w:spacing w:line="276" w:lineRule="auto"/>
              <w:rPr>
                <w:rFonts w:ascii="Calibri" w:eastAsia="Calibri" w:hAnsi="Calibri" w:cs="Calibri"/>
                <w:color w:val="000000" w:themeColor="text1"/>
                <w:sz w:val="20"/>
                <w:szCs w:val="20"/>
              </w:rPr>
            </w:pPr>
          </w:p>
        </w:tc>
        <w:tc>
          <w:tcPr>
            <w:tcW w:w="5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5E1A5272" w14:textId="63080BCE" w:rsidR="2CAB498E" w:rsidRDefault="2CAB498E" w:rsidP="2CAB498E">
            <w:pPr>
              <w:spacing w:line="276" w:lineRule="auto"/>
              <w:rPr>
                <w:rFonts w:ascii="Calibri" w:eastAsia="Calibri" w:hAnsi="Calibri" w:cs="Calibri"/>
                <w:color w:val="000000" w:themeColor="text1"/>
                <w:sz w:val="20"/>
                <w:szCs w:val="20"/>
              </w:rPr>
            </w:pPr>
          </w:p>
        </w:tc>
        <w:tc>
          <w:tcPr>
            <w:tcW w:w="4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5E4EABA3" w14:textId="244A0715"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3DE636B4" w14:textId="2D448B3F"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74B7B8BB" w14:textId="455F51D0"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24050664" w14:textId="61132C83"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6C5591CA" w14:textId="36D2118C"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3D9C2308" w14:textId="7B53CA42" w:rsidR="2CAB498E" w:rsidRDefault="2CAB498E" w:rsidP="2CAB498E">
            <w:pPr>
              <w:spacing w:line="276" w:lineRule="auto"/>
              <w:rPr>
                <w:rFonts w:ascii="Calibri" w:eastAsia="Calibri" w:hAnsi="Calibri" w:cs="Calibri"/>
                <w:color w:val="000000" w:themeColor="text1"/>
                <w:sz w:val="20"/>
                <w:szCs w:val="20"/>
              </w:rPr>
            </w:pPr>
          </w:p>
        </w:tc>
      </w:tr>
      <w:tr w:rsidR="2CAB498E" w14:paraId="2BA8E39D" w14:textId="77777777" w:rsidTr="2CAB498E">
        <w:trPr>
          <w:trHeight w:val="18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bottom w:w="30" w:type="dxa"/>
            </w:tcMar>
            <w:vAlign w:val="bottom"/>
          </w:tcPr>
          <w:p w14:paraId="2512B208" w14:textId="2AC584D8" w:rsidR="2CAB498E" w:rsidRDefault="2CAB498E" w:rsidP="2CAB498E">
            <w:pPr>
              <w:spacing w:line="276" w:lineRule="auto"/>
              <w:rPr>
                <w:rFonts w:ascii="Calibri" w:eastAsia="Calibri" w:hAnsi="Calibri" w:cs="Calibri"/>
                <w:color w:val="000000" w:themeColor="text1"/>
                <w:sz w:val="20"/>
                <w:szCs w:val="20"/>
              </w:rPr>
            </w:pPr>
            <w:proofErr w:type="spellStart"/>
            <w:r w:rsidRPr="2CAB498E">
              <w:rPr>
                <w:rFonts w:ascii="Calibri" w:eastAsia="Calibri" w:hAnsi="Calibri" w:cs="Calibri"/>
                <w:color w:val="000000" w:themeColor="text1"/>
                <w:sz w:val="20"/>
                <w:szCs w:val="20"/>
                <w:lang w:val="en-GB"/>
              </w:rPr>
              <w:t>Kaholokula</w:t>
            </w:r>
            <w:proofErr w:type="spellEnd"/>
            <w:r w:rsidRPr="2CAB498E">
              <w:rPr>
                <w:rFonts w:ascii="Calibri" w:eastAsia="Calibri" w:hAnsi="Calibri" w:cs="Calibri"/>
                <w:color w:val="000000" w:themeColor="text1"/>
                <w:sz w:val="20"/>
                <w:szCs w:val="20"/>
                <w:lang w:val="en-GB"/>
              </w:rPr>
              <w:t xml:space="preserve"> (2013)</w:t>
            </w: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13F18389" w14:textId="68D42CFC"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5EAA8D9D" w14:textId="63C50D09"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12603B90" w14:textId="4186E156" w:rsidR="2CAB498E" w:rsidRDefault="2CAB498E" w:rsidP="2CAB498E">
            <w:pPr>
              <w:spacing w:line="276" w:lineRule="auto"/>
              <w:rPr>
                <w:rFonts w:ascii="Calibri" w:eastAsia="Calibri" w:hAnsi="Calibri" w:cs="Calibri"/>
                <w:color w:val="000000" w:themeColor="text1"/>
                <w:sz w:val="20"/>
                <w:szCs w:val="20"/>
              </w:rPr>
            </w:pP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2AE766C1" w14:textId="79C38F98" w:rsidR="2CAB498E" w:rsidRDefault="2CAB498E" w:rsidP="2CAB498E">
            <w:pPr>
              <w:spacing w:line="276" w:lineRule="auto"/>
              <w:rPr>
                <w:rFonts w:ascii="Calibri" w:eastAsia="Calibri" w:hAnsi="Calibri" w:cs="Calibri"/>
                <w:color w:val="000000" w:themeColor="text1"/>
                <w:sz w:val="20"/>
                <w:szCs w:val="20"/>
              </w:rPr>
            </w:pPr>
          </w:p>
        </w:tc>
        <w:tc>
          <w:tcPr>
            <w:tcW w:w="5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1653D44D" w14:textId="1564C2CF" w:rsidR="2CAB498E" w:rsidRDefault="2CAB498E" w:rsidP="2CAB498E">
            <w:pPr>
              <w:spacing w:line="276" w:lineRule="auto"/>
              <w:rPr>
                <w:rFonts w:ascii="Calibri" w:eastAsia="Calibri" w:hAnsi="Calibri" w:cs="Calibri"/>
                <w:color w:val="000000" w:themeColor="text1"/>
                <w:sz w:val="20"/>
                <w:szCs w:val="20"/>
              </w:rPr>
            </w:pPr>
          </w:p>
        </w:tc>
        <w:tc>
          <w:tcPr>
            <w:tcW w:w="4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079BD041" w14:textId="7711C0AF"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2C7517D9" w14:textId="0F46C117"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2EFFD1E1" w14:textId="40BA9D7C"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1AF88DEA" w14:textId="40737680"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17AF2034" w14:textId="128760CE"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2ED58363" w14:textId="57563AAE" w:rsidR="2CAB498E" w:rsidRDefault="2CAB498E" w:rsidP="2CAB498E">
            <w:pPr>
              <w:spacing w:line="276" w:lineRule="auto"/>
              <w:rPr>
                <w:rFonts w:ascii="Calibri" w:eastAsia="Calibri" w:hAnsi="Calibri" w:cs="Calibri"/>
                <w:color w:val="000000" w:themeColor="text1"/>
                <w:sz w:val="20"/>
                <w:szCs w:val="20"/>
              </w:rPr>
            </w:pPr>
          </w:p>
        </w:tc>
      </w:tr>
      <w:tr w:rsidR="2CAB498E" w14:paraId="5AB7017E" w14:textId="77777777" w:rsidTr="2CAB498E">
        <w:trPr>
          <w:trHeight w:val="18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bottom w:w="30" w:type="dxa"/>
            </w:tcMar>
            <w:vAlign w:val="bottom"/>
          </w:tcPr>
          <w:p w14:paraId="1694C588" w14:textId="78373723" w:rsidR="2CAB498E" w:rsidRDefault="2CAB498E" w:rsidP="2CAB498E">
            <w:pPr>
              <w:spacing w:line="276" w:lineRule="auto"/>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lang w:val="en-GB"/>
              </w:rPr>
              <w:t>Kiddy (1992)</w:t>
            </w: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163489A3" w14:textId="5C81F8B9"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2600"/>
            <w:tcMar>
              <w:bottom w:w="30" w:type="dxa"/>
            </w:tcMar>
            <w:vAlign w:val="bottom"/>
          </w:tcPr>
          <w:p w14:paraId="1304B9D6" w14:textId="70E68AF0"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24711BB5" w14:textId="16653295" w:rsidR="2CAB498E" w:rsidRDefault="2CAB498E" w:rsidP="2CAB498E">
            <w:pPr>
              <w:spacing w:line="276" w:lineRule="auto"/>
              <w:rPr>
                <w:rFonts w:ascii="Calibri" w:eastAsia="Calibri" w:hAnsi="Calibri" w:cs="Calibri"/>
                <w:color w:val="000000" w:themeColor="text1"/>
                <w:sz w:val="20"/>
                <w:szCs w:val="20"/>
              </w:rPr>
            </w:pP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271914C1" w14:textId="651FEDEA" w:rsidR="2CAB498E" w:rsidRDefault="2CAB498E" w:rsidP="2CAB498E">
            <w:pPr>
              <w:spacing w:line="276" w:lineRule="auto"/>
              <w:rPr>
                <w:rFonts w:ascii="Calibri" w:eastAsia="Calibri" w:hAnsi="Calibri" w:cs="Calibri"/>
                <w:color w:val="000000" w:themeColor="text1"/>
                <w:sz w:val="20"/>
                <w:szCs w:val="20"/>
              </w:rPr>
            </w:pPr>
          </w:p>
        </w:tc>
        <w:tc>
          <w:tcPr>
            <w:tcW w:w="5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34A872B1" w14:textId="2F86DF95" w:rsidR="2CAB498E" w:rsidRDefault="2CAB498E" w:rsidP="2CAB498E">
            <w:pPr>
              <w:spacing w:line="276" w:lineRule="auto"/>
              <w:rPr>
                <w:rFonts w:ascii="Calibri" w:eastAsia="Calibri" w:hAnsi="Calibri" w:cs="Calibri"/>
                <w:color w:val="000000" w:themeColor="text1"/>
                <w:sz w:val="20"/>
                <w:szCs w:val="20"/>
              </w:rPr>
            </w:pPr>
          </w:p>
        </w:tc>
        <w:tc>
          <w:tcPr>
            <w:tcW w:w="4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2600"/>
            <w:tcMar>
              <w:bottom w:w="30" w:type="dxa"/>
            </w:tcMar>
            <w:vAlign w:val="bottom"/>
          </w:tcPr>
          <w:p w14:paraId="683FF8A0" w14:textId="328DD409"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299861A6" w14:textId="671A4293"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4CE8194B" w14:textId="4713DAAF"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35AA12D0" w14:textId="34F5CA85"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55222E03" w14:textId="4EC16F29"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309949B0" w14:textId="30015C1A" w:rsidR="2CAB498E" w:rsidRDefault="2CAB498E" w:rsidP="2CAB498E">
            <w:pPr>
              <w:spacing w:line="276" w:lineRule="auto"/>
              <w:rPr>
                <w:rFonts w:ascii="Calibri" w:eastAsia="Calibri" w:hAnsi="Calibri" w:cs="Calibri"/>
                <w:color w:val="000000" w:themeColor="text1"/>
                <w:sz w:val="20"/>
                <w:szCs w:val="20"/>
              </w:rPr>
            </w:pPr>
          </w:p>
        </w:tc>
      </w:tr>
      <w:tr w:rsidR="2CAB498E" w14:paraId="1020D3C3" w14:textId="77777777" w:rsidTr="2CAB498E">
        <w:trPr>
          <w:trHeight w:val="18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bottom w:w="30" w:type="dxa"/>
            </w:tcMar>
            <w:vAlign w:val="bottom"/>
          </w:tcPr>
          <w:p w14:paraId="133F12E5" w14:textId="1514B161" w:rsidR="2CAB498E" w:rsidRDefault="2CAB498E" w:rsidP="2CAB498E">
            <w:pPr>
              <w:spacing w:line="276" w:lineRule="auto"/>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lang w:val="en-GB"/>
              </w:rPr>
              <w:t xml:space="preserve">Kolehmainen (2008) </w:t>
            </w: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17FBED1B" w14:textId="24453D4A"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3EF3F6D6" w14:textId="12BFFEB8"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0834C194" w14:textId="51698C6C" w:rsidR="2CAB498E" w:rsidRDefault="2CAB498E" w:rsidP="2CAB498E">
            <w:pPr>
              <w:spacing w:line="276" w:lineRule="auto"/>
              <w:rPr>
                <w:rFonts w:ascii="Calibri" w:eastAsia="Calibri" w:hAnsi="Calibri" w:cs="Calibri"/>
                <w:color w:val="000000" w:themeColor="text1"/>
                <w:sz w:val="20"/>
                <w:szCs w:val="20"/>
              </w:rPr>
            </w:pP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72EE5006" w14:textId="0FE4E550" w:rsidR="2CAB498E" w:rsidRDefault="2CAB498E" w:rsidP="2CAB498E">
            <w:pPr>
              <w:spacing w:line="276" w:lineRule="auto"/>
              <w:rPr>
                <w:rFonts w:ascii="Calibri" w:eastAsia="Calibri" w:hAnsi="Calibri" w:cs="Calibri"/>
                <w:color w:val="000000" w:themeColor="text1"/>
                <w:sz w:val="20"/>
                <w:szCs w:val="20"/>
              </w:rPr>
            </w:pPr>
          </w:p>
        </w:tc>
        <w:tc>
          <w:tcPr>
            <w:tcW w:w="5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2EBA1855" w14:textId="20166D94" w:rsidR="2CAB498E" w:rsidRDefault="2CAB498E" w:rsidP="2CAB498E">
            <w:pPr>
              <w:spacing w:line="276" w:lineRule="auto"/>
              <w:rPr>
                <w:rFonts w:ascii="Calibri" w:eastAsia="Calibri" w:hAnsi="Calibri" w:cs="Calibri"/>
                <w:color w:val="000000" w:themeColor="text1"/>
                <w:sz w:val="20"/>
                <w:szCs w:val="20"/>
              </w:rPr>
            </w:pPr>
          </w:p>
        </w:tc>
        <w:tc>
          <w:tcPr>
            <w:tcW w:w="4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16DC7885" w14:textId="6CC966CB"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17A9F04E" w14:textId="75368791"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73371BE2" w14:textId="1B096AC7"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3AA70F2E" w14:textId="77A3CA40"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7695453E" w14:textId="570D35C6"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7DD4D5B4" w14:textId="554503CE" w:rsidR="2CAB498E" w:rsidRDefault="2CAB498E" w:rsidP="2CAB498E">
            <w:pPr>
              <w:spacing w:line="276" w:lineRule="auto"/>
              <w:rPr>
                <w:rFonts w:ascii="Calibri" w:eastAsia="Calibri" w:hAnsi="Calibri" w:cs="Calibri"/>
                <w:color w:val="000000" w:themeColor="text1"/>
                <w:sz w:val="20"/>
                <w:szCs w:val="20"/>
              </w:rPr>
            </w:pPr>
          </w:p>
        </w:tc>
      </w:tr>
      <w:tr w:rsidR="2CAB498E" w14:paraId="4CA2230C" w14:textId="77777777" w:rsidTr="2CAB498E">
        <w:trPr>
          <w:trHeight w:val="18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bottom w:w="30" w:type="dxa"/>
            </w:tcMar>
            <w:vAlign w:val="bottom"/>
          </w:tcPr>
          <w:p w14:paraId="0057E997" w14:textId="766C9E04" w:rsidR="2CAB498E" w:rsidRDefault="2CAB498E" w:rsidP="2CAB498E">
            <w:pPr>
              <w:spacing w:line="276" w:lineRule="auto"/>
              <w:rPr>
                <w:rFonts w:ascii="Calibri" w:eastAsia="Calibri" w:hAnsi="Calibri" w:cs="Calibri"/>
                <w:color w:val="000000" w:themeColor="text1"/>
                <w:sz w:val="20"/>
                <w:szCs w:val="20"/>
              </w:rPr>
            </w:pPr>
            <w:proofErr w:type="spellStart"/>
            <w:r w:rsidRPr="2CAB498E">
              <w:rPr>
                <w:rFonts w:ascii="Calibri" w:eastAsia="Calibri" w:hAnsi="Calibri" w:cs="Calibri"/>
                <w:color w:val="000000" w:themeColor="text1"/>
                <w:sz w:val="20"/>
                <w:szCs w:val="20"/>
                <w:lang w:val="en-GB"/>
              </w:rPr>
              <w:t>Kolotkin</w:t>
            </w:r>
            <w:proofErr w:type="spellEnd"/>
            <w:r w:rsidRPr="2CAB498E">
              <w:rPr>
                <w:rFonts w:ascii="Calibri" w:eastAsia="Calibri" w:hAnsi="Calibri" w:cs="Calibri"/>
                <w:color w:val="000000" w:themeColor="text1"/>
                <w:sz w:val="20"/>
                <w:szCs w:val="20"/>
                <w:lang w:val="en-GB"/>
              </w:rPr>
              <w:t xml:space="preserve"> (2009)</w:t>
            </w: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3CD0EF1A" w14:textId="47534903"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43614D50" w14:textId="76ED3CE6"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11A9C059" w14:textId="0468DC6F" w:rsidR="2CAB498E" w:rsidRDefault="2CAB498E" w:rsidP="2CAB498E">
            <w:pPr>
              <w:spacing w:line="276" w:lineRule="auto"/>
              <w:rPr>
                <w:rFonts w:ascii="Calibri" w:eastAsia="Calibri" w:hAnsi="Calibri" w:cs="Calibri"/>
                <w:color w:val="000000" w:themeColor="text1"/>
                <w:sz w:val="20"/>
                <w:szCs w:val="20"/>
              </w:rPr>
            </w:pP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3AAFC826" w14:textId="5ACDCEA6" w:rsidR="2CAB498E" w:rsidRDefault="2CAB498E" w:rsidP="2CAB498E">
            <w:pPr>
              <w:spacing w:line="276" w:lineRule="auto"/>
              <w:rPr>
                <w:rFonts w:ascii="Calibri" w:eastAsia="Calibri" w:hAnsi="Calibri" w:cs="Calibri"/>
                <w:color w:val="000000" w:themeColor="text1"/>
                <w:sz w:val="20"/>
                <w:szCs w:val="20"/>
              </w:rPr>
            </w:pPr>
          </w:p>
        </w:tc>
        <w:tc>
          <w:tcPr>
            <w:tcW w:w="5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51BE4DAD" w14:textId="305B244C" w:rsidR="2CAB498E" w:rsidRDefault="2CAB498E" w:rsidP="2CAB498E">
            <w:pPr>
              <w:spacing w:line="276" w:lineRule="auto"/>
              <w:rPr>
                <w:rFonts w:ascii="Calibri" w:eastAsia="Calibri" w:hAnsi="Calibri" w:cs="Calibri"/>
                <w:color w:val="000000" w:themeColor="text1"/>
                <w:sz w:val="20"/>
                <w:szCs w:val="20"/>
              </w:rPr>
            </w:pPr>
          </w:p>
        </w:tc>
        <w:tc>
          <w:tcPr>
            <w:tcW w:w="4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6EA4323F" w14:textId="2D5C3254"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2B46C699" w14:textId="70ABD6D1"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0D6235D5" w14:textId="0BEFAD99"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6DEFF037" w14:textId="748A9591"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6101785B" w14:textId="0377FF91"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5664222E" w14:textId="5FC5AE37" w:rsidR="2CAB498E" w:rsidRDefault="2CAB498E" w:rsidP="2CAB498E">
            <w:pPr>
              <w:spacing w:line="276" w:lineRule="auto"/>
              <w:rPr>
                <w:rFonts w:ascii="Calibri" w:eastAsia="Calibri" w:hAnsi="Calibri" w:cs="Calibri"/>
                <w:color w:val="000000" w:themeColor="text1"/>
                <w:sz w:val="20"/>
                <w:szCs w:val="20"/>
              </w:rPr>
            </w:pPr>
          </w:p>
        </w:tc>
      </w:tr>
      <w:tr w:rsidR="2CAB498E" w14:paraId="7B8F656C" w14:textId="77777777" w:rsidTr="2CAB498E">
        <w:trPr>
          <w:trHeight w:val="30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bottom w:w="30" w:type="dxa"/>
            </w:tcMar>
            <w:vAlign w:val="bottom"/>
          </w:tcPr>
          <w:p w14:paraId="5C9F45AF" w14:textId="18D2CBA0" w:rsidR="2CAB498E" w:rsidRDefault="2CAB498E" w:rsidP="2CAB498E">
            <w:pPr>
              <w:spacing w:line="276" w:lineRule="auto"/>
              <w:rPr>
                <w:rFonts w:ascii="Calibri" w:eastAsia="Calibri" w:hAnsi="Calibri" w:cs="Calibri"/>
                <w:color w:val="000000" w:themeColor="text1"/>
                <w:sz w:val="20"/>
                <w:szCs w:val="20"/>
              </w:rPr>
            </w:pPr>
            <w:proofErr w:type="spellStart"/>
            <w:r w:rsidRPr="2CAB498E">
              <w:rPr>
                <w:rFonts w:ascii="Calibri" w:eastAsia="Calibri" w:hAnsi="Calibri" w:cs="Calibri"/>
                <w:color w:val="000000" w:themeColor="text1"/>
                <w:sz w:val="20"/>
                <w:szCs w:val="20"/>
                <w:lang w:val="en-GB"/>
              </w:rPr>
              <w:t>Konerman</w:t>
            </w:r>
            <w:proofErr w:type="spellEnd"/>
            <w:r w:rsidRPr="2CAB498E">
              <w:rPr>
                <w:rFonts w:ascii="Calibri" w:eastAsia="Calibri" w:hAnsi="Calibri" w:cs="Calibri"/>
                <w:color w:val="000000" w:themeColor="text1"/>
                <w:sz w:val="20"/>
                <w:szCs w:val="20"/>
                <w:lang w:val="en-GB"/>
              </w:rPr>
              <w:t xml:space="preserve"> (2019)</w:t>
            </w: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2EA38DAC" w14:textId="4056E77A"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63C562C1" w14:textId="594C3345"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7D545444" w14:textId="2D20A1F7" w:rsidR="2CAB498E" w:rsidRDefault="2CAB498E" w:rsidP="2CAB498E">
            <w:pPr>
              <w:spacing w:line="276" w:lineRule="auto"/>
              <w:rPr>
                <w:rFonts w:ascii="Calibri" w:eastAsia="Calibri" w:hAnsi="Calibri" w:cs="Calibri"/>
                <w:color w:val="000000" w:themeColor="text1"/>
                <w:sz w:val="20"/>
                <w:szCs w:val="20"/>
              </w:rPr>
            </w:pP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5FE523A2" w14:textId="126FC674" w:rsidR="2CAB498E" w:rsidRDefault="2CAB498E" w:rsidP="2CAB498E">
            <w:pPr>
              <w:spacing w:line="276" w:lineRule="auto"/>
              <w:rPr>
                <w:rFonts w:ascii="Calibri" w:eastAsia="Calibri" w:hAnsi="Calibri" w:cs="Calibri"/>
                <w:color w:val="000000" w:themeColor="text1"/>
                <w:sz w:val="20"/>
                <w:szCs w:val="20"/>
              </w:rPr>
            </w:pPr>
          </w:p>
        </w:tc>
        <w:tc>
          <w:tcPr>
            <w:tcW w:w="5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4EEB6870" w14:textId="5DDCC027" w:rsidR="2CAB498E" w:rsidRDefault="2CAB498E" w:rsidP="2CAB498E">
            <w:pPr>
              <w:spacing w:line="276" w:lineRule="auto"/>
              <w:rPr>
                <w:rFonts w:ascii="Calibri" w:eastAsia="Calibri" w:hAnsi="Calibri" w:cs="Calibri"/>
                <w:color w:val="000000" w:themeColor="text1"/>
                <w:sz w:val="20"/>
                <w:szCs w:val="20"/>
              </w:rPr>
            </w:pPr>
          </w:p>
        </w:tc>
        <w:tc>
          <w:tcPr>
            <w:tcW w:w="4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051072E3" w14:textId="6D4ABF13"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589872C1" w14:textId="51BC43D8"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2F5B55BE" w14:textId="467B6E1E"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50EE7D7A" w14:textId="7EF1856B"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5EDAD2D1" w14:textId="4A24D8A2"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47BCB6E8" w14:textId="56912D5C" w:rsidR="2CAB498E" w:rsidRDefault="2CAB498E" w:rsidP="2CAB498E">
            <w:pPr>
              <w:spacing w:line="276" w:lineRule="auto"/>
              <w:rPr>
                <w:rFonts w:ascii="Calibri" w:eastAsia="Calibri" w:hAnsi="Calibri" w:cs="Calibri"/>
                <w:color w:val="000000" w:themeColor="text1"/>
                <w:sz w:val="20"/>
                <w:szCs w:val="20"/>
              </w:rPr>
            </w:pPr>
          </w:p>
        </w:tc>
      </w:tr>
      <w:tr w:rsidR="2CAB498E" w14:paraId="5988CF7F" w14:textId="77777777" w:rsidTr="2CAB498E">
        <w:trPr>
          <w:trHeight w:val="18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bottom w:w="30" w:type="dxa"/>
            </w:tcMar>
            <w:vAlign w:val="bottom"/>
          </w:tcPr>
          <w:p w14:paraId="3E9C7AAC" w14:textId="1A1194DF" w:rsidR="2CAB498E" w:rsidRDefault="2CAB498E" w:rsidP="2CAB498E">
            <w:pPr>
              <w:spacing w:line="276" w:lineRule="auto"/>
              <w:rPr>
                <w:rFonts w:ascii="Calibri" w:eastAsia="Calibri" w:hAnsi="Calibri" w:cs="Calibri"/>
                <w:color w:val="000000" w:themeColor="text1"/>
                <w:sz w:val="20"/>
                <w:szCs w:val="20"/>
              </w:rPr>
            </w:pPr>
            <w:proofErr w:type="spellStart"/>
            <w:r w:rsidRPr="2CAB498E">
              <w:rPr>
                <w:rFonts w:ascii="Calibri" w:eastAsia="Calibri" w:hAnsi="Calibri" w:cs="Calibri"/>
                <w:color w:val="000000" w:themeColor="text1"/>
                <w:sz w:val="20"/>
                <w:szCs w:val="20"/>
                <w:lang w:val="en-GB"/>
              </w:rPr>
              <w:t>Kosiborod</w:t>
            </w:r>
            <w:proofErr w:type="spellEnd"/>
            <w:r w:rsidRPr="2CAB498E">
              <w:rPr>
                <w:rFonts w:ascii="Calibri" w:eastAsia="Calibri" w:hAnsi="Calibri" w:cs="Calibri"/>
                <w:color w:val="000000" w:themeColor="text1"/>
                <w:sz w:val="20"/>
                <w:szCs w:val="20"/>
                <w:lang w:val="en-GB"/>
              </w:rPr>
              <w:t xml:space="preserve"> (2022)</w:t>
            </w: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55A586C2" w14:textId="0642DEDB"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359EC9F3" w14:textId="4FF63AFD"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79BDAA96" w14:textId="5D762170" w:rsidR="2CAB498E" w:rsidRDefault="2CAB498E" w:rsidP="2CAB498E">
            <w:pPr>
              <w:spacing w:line="276" w:lineRule="auto"/>
              <w:rPr>
                <w:rFonts w:ascii="Calibri" w:eastAsia="Calibri" w:hAnsi="Calibri" w:cs="Calibri"/>
                <w:color w:val="000000" w:themeColor="text1"/>
                <w:sz w:val="20"/>
                <w:szCs w:val="20"/>
              </w:rPr>
            </w:pP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57D2711B" w14:textId="09114D43" w:rsidR="2CAB498E" w:rsidRDefault="2CAB498E" w:rsidP="2CAB498E">
            <w:pPr>
              <w:spacing w:line="276" w:lineRule="auto"/>
              <w:rPr>
                <w:rFonts w:ascii="Calibri" w:eastAsia="Calibri" w:hAnsi="Calibri" w:cs="Calibri"/>
                <w:color w:val="000000" w:themeColor="text1"/>
                <w:sz w:val="20"/>
                <w:szCs w:val="20"/>
              </w:rPr>
            </w:pPr>
          </w:p>
        </w:tc>
        <w:tc>
          <w:tcPr>
            <w:tcW w:w="5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4EC84F6A" w14:textId="68F275F9" w:rsidR="2CAB498E" w:rsidRDefault="2CAB498E" w:rsidP="2CAB498E">
            <w:pPr>
              <w:spacing w:line="276" w:lineRule="auto"/>
              <w:rPr>
                <w:rFonts w:ascii="Calibri" w:eastAsia="Calibri" w:hAnsi="Calibri" w:cs="Calibri"/>
                <w:color w:val="000000" w:themeColor="text1"/>
                <w:sz w:val="20"/>
                <w:szCs w:val="20"/>
              </w:rPr>
            </w:pPr>
          </w:p>
        </w:tc>
        <w:tc>
          <w:tcPr>
            <w:tcW w:w="4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7BF6FF34" w14:textId="3D11C67D"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30D630BA" w14:textId="50EBEE2D"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56922B97" w14:textId="2E44BC55"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7D7EDDB2" w14:textId="299DE70E"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23A61496" w14:textId="4091BFB8"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17C89434" w14:textId="77244C0E" w:rsidR="2CAB498E" w:rsidRDefault="2CAB498E" w:rsidP="2CAB498E">
            <w:pPr>
              <w:spacing w:line="276" w:lineRule="auto"/>
              <w:rPr>
                <w:rFonts w:ascii="Calibri" w:eastAsia="Calibri" w:hAnsi="Calibri" w:cs="Calibri"/>
                <w:color w:val="000000" w:themeColor="text1"/>
                <w:sz w:val="20"/>
                <w:szCs w:val="20"/>
              </w:rPr>
            </w:pPr>
          </w:p>
        </w:tc>
      </w:tr>
      <w:tr w:rsidR="2CAB498E" w14:paraId="3D95253F" w14:textId="77777777" w:rsidTr="2CAB498E">
        <w:trPr>
          <w:trHeight w:val="18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bottom w:w="30" w:type="dxa"/>
            </w:tcMar>
            <w:vAlign w:val="bottom"/>
          </w:tcPr>
          <w:p w14:paraId="41A0C8F8" w14:textId="55F37066" w:rsidR="2CAB498E" w:rsidRDefault="2CAB498E" w:rsidP="2CAB498E">
            <w:pPr>
              <w:spacing w:line="276" w:lineRule="auto"/>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lang w:val="en-GB"/>
              </w:rPr>
              <w:t>Lang (2011)</w:t>
            </w: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4ADD3714" w14:textId="3B315FA6"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29D6EE73" w14:textId="44C4152A"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09068EAB" w14:textId="784C6ADE" w:rsidR="2CAB498E" w:rsidRDefault="2CAB498E" w:rsidP="2CAB498E">
            <w:pPr>
              <w:spacing w:line="276" w:lineRule="auto"/>
              <w:rPr>
                <w:rFonts w:ascii="Calibri" w:eastAsia="Calibri" w:hAnsi="Calibri" w:cs="Calibri"/>
                <w:color w:val="000000" w:themeColor="text1"/>
                <w:sz w:val="20"/>
                <w:szCs w:val="20"/>
              </w:rPr>
            </w:pP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77CC7530" w14:textId="7977B065" w:rsidR="2CAB498E" w:rsidRDefault="2CAB498E" w:rsidP="2CAB498E">
            <w:pPr>
              <w:spacing w:line="276" w:lineRule="auto"/>
              <w:rPr>
                <w:rFonts w:ascii="Calibri" w:eastAsia="Calibri" w:hAnsi="Calibri" w:cs="Calibri"/>
                <w:color w:val="000000" w:themeColor="text1"/>
                <w:sz w:val="20"/>
                <w:szCs w:val="20"/>
              </w:rPr>
            </w:pPr>
          </w:p>
        </w:tc>
        <w:tc>
          <w:tcPr>
            <w:tcW w:w="5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26F14FAC" w14:textId="31981349" w:rsidR="2CAB498E" w:rsidRDefault="2CAB498E" w:rsidP="2CAB498E">
            <w:pPr>
              <w:spacing w:line="276" w:lineRule="auto"/>
              <w:rPr>
                <w:rFonts w:ascii="Calibri" w:eastAsia="Calibri" w:hAnsi="Calibri" w:cs="Calibri"/>
                <w:color w:val="000000" w:themeColor="text1"/>
                <w:sz w:val="20"/>
                <w:szCs w:val="20"/>
              </w:rPr>
            </w:pPr>
          </w:p>
        </w:tc>
        <w:tc>
          <w:tcPr>
            <w:tcW w:w="4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70EE01BC" w14:textId="5D7FDA58"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45F9BE55" w14:textId="0FDFBDC9"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74A5B31F" w14:textId="4BE48741"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09968752" w14:textId="31E6A4DF"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38A92906" w14:textId="4CE609F6"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1AB1547B" w14:textId="500CF5C6" w:rsidR="2CAB498E" w:rsidRDefault="2CAB498E" w:rsidP="2CAB498E">
            <w:pPr>
              <w:spacing w:line="276" w:lineRule="auto"/>
              <w:rPr>
                <w:rFonts w:ascii="Calibri" w:eastAsia="Calibri" w:hAnsi="Calibri" w:cs="Calibri"/>
                <w:color w:val="000000" w:themeColor="text1"/>
                <w:sz w:val="20"/>
                <w:szCs w:val="20"/>
              </w:rPr>
            </w:pPr>
          </w:p>
        </w:tc>
      </w:tr>
      <w:tr w:rsidR="2CAB498E" w14:paraId="2311508E" w14:textId="77777777" w:rsidTr="2CAB498E">
        <w:trPr>
          <w:trHeight w:val="18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bottom w:w="30" w:type="dxa"/>
            </w:tcMar>
            <w:vAlign w:val="bottom"/>
          </w:tcPr>
          <w:p w14:paraId="22A712B7" w14:textId="24392C7D" w:rsidR="2CAB498E" w:rsidRDefault="2CAB498E" w:rsidP="2CAB498E">
            <w:pPr>
              <w:spacing w:line="276" w:lineRule="auto"/>
              <w:rPr>
                <w:rFonts w:ascii="Calibri" w:eastAsia="Calibri" w:hAnsi="Calibri" w:cs="Calibri"/>
                <w:color w:val="000000" w:themeColor="text1"/>
                <w:sz w:val="20"/>
                <w:szCs w:val="20"/>
              </w:rPr>
            </w:pPr>
            <w:proofErr w:type="spellStart"/>
            <w:r w:rsidRPr="2CAB498E">
              <w:rPr>
                <w:rFonts w:ascii="Calibri" w:eastAsia="Calibri" w:hAnsi="Calibri" w:cs="Calibri"/>
                <w:color w:val="000000" w:themeColor="text1"/>
                <w:sz w:val="20"/>
                <w:szCs w:val="20"/>
                <w:lang w:val="en-GB"/>
              </w:rPr>
              <w:t>Magkos</w:t>
            </w:r>
            <w:proofErr w:type="spellEnd"/>
            <w:r w:rsidRPr="2CAB498E">
              <w:rPr>
                <w:rFonts w:ascii="Calibri" w:eastAsia="Calibri" w:hAnsi="Calibri" w:cs="Calibri"/>
                <w:color w:val="000000" w:themeColor="text1"/>
                <w:sz w:val="20"/>
                <w:szCs w:val="20"/>
                <w:lang w:val="en-GB"/>
              </w:rPr>
              <w:t xml:space="preserve"> (2017)</w:t>
            </w: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74172AE6" w14:textId="7B9900E9"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7BF3DD2E" w14:textId="4BCD1673"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796F04BD" w14:textId="59EC362E" w:rsidR="2CAB498E" w:rsidRDefault="2CAB498E" w:rsidP="2CAB498E">
            <w:pPr>
              <w:spacing w:line="276" w:lineRule="auto"/>
              <w:rPr>
                <w:rFonts w:ascii="Calibri" w:eastAsia="Calibri" w:hAnsi="Calibri" w:cs="Calibri"/>
                <w:color w:val="000000" w:themeColor="text1"/>
                <w:sz w:val="20"/>
                <w:szCs w:val="20"/>
              </w:rPr>
            </w:pP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2A1C0108" w14:textId="2F4FC280" w:rsidR="2CAB498E" w:rsidRDefault="2CAB498E" w:rsidP="2CAB498E">
            <w:pPr>
              <w:spacing w:line="276" w:lineRule="auto"/>
              <w:rPr>
                <w:rFonts w:ascii="Calibri" w:eastAsia="Calibri" w:hAnsi="Calibri" w:cs="Calibri"/>
                <w:color w:val="000000" w:themeColor="text1"/>
                <w:sz w:val="20"/>
                <w:szCs w:val="20"/>
              </w:rPr>
            </w:pPr>
          </w:p>
        </w:tc>
        <w:tc>
          <w:tcPr>
            <w:tcW w:w="5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41590EAC" w14:textId="709FAEF3" w:rsidR="2CAB498E" w:rsidRDefault="2CAB498E" w:rsidP="2CAB498E">
            <w:pPr>
              <w:spacing w:line="276" w:lineRule="auto"/>
              <w:rPr>
                <w:rFonts w:ascii="Calibri" w:eastAsia="Calibri" w:hAnsi="Calibri" w:cs="Calibri"/>
                <w:color w:val="000000" w:themeColor="text1"/>
                <w:sz w:val="20"/>
                <w:szCs w:val="20"/>
              </w:rPr>
            </w:pPr>
          </w:p>
        </w:tc>
        <w:tc>
          <w:tcPr>
            <w:tcW w:w="4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3EB56891" w14:textId="4AA73080"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671DBCAA" w14:textId="356E9766"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51422CC6" w14:textId="7B657B98"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612B7AAC" w14:textId="78D0B963"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009ECE65" w14:textId="22F65094"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469042BF" w14:textId="6E0FD2EA" w:rsidR="2CAB498E" w:rsidRDefault="2CAB498E" w:rsidP="2CAB498E">
            <w:pPr>
              <w:spacing w:line="276" w:lineRule="auto"/>
              <w:rPr>
                <w:rFonts w:ascii="Calibri" w:eastAsia="Calibri" w:hAnsi="Calibri" w:cs="Calibri"/>
                <w:color w:val="000000" w:themeColor="text1"/>
                <w:sz w:val="20"/>
                <w:szCs w:val="20"/>
              </w:rPr>
            </w:pPr>
          </w:p>
        </w:tc>
      </w:tr>
      <w:tr w:rsidR="2CAB498E" w14:paraId="6866D8ED" w14:textId="77777777" w:rsidTr="2CAB498E">
        <w:trPr>
          <w:trHeight w:val="18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bottom w:w="30" w:type="dxa"/>
            </w:tcMar>
            <w:vAlign w:val="bottom"/>
          </w:tcPr>
          <w:p w14:paraId="36C7339C" w14:textId="7671FACD" w:rsidR="2CAB498E" w:rsidRDefault="2CAB498E" w:rsidP="2CAB498E">
            <w:pPr>
              <w:spacing w:line="276" w:lineRule="auto"/>
              <w:rPr>
                <w:rFonts w:ascii="Calibri" w:eastAsia="Calibri" w:hAnsi="Calibri" w:cs="Calibri"/>
                <w:color w:val="000000" w:themeColor="text1"/>
                <w:sz w:val="20"/>
                <w:szCs w:val="20"/>
              </w:rPr>
            </w:pPr>
            <w:proofErr w:type="spellStart"/>
            <w:r w:rsidRPr="2CAB498E">
              <w:rPr>
                <w:rFonts w:ascii="Calibri" w:eastAsia="Calibri" w:hAnsi="Calibri" w:cs="Calibri"/>
                <w:color w:val="000000" w:themeColor="text1"/>
                <w:sz w:val="20"/>
                <w:szCs w:val="20"/>
                <w:lang w:val="en-GB"/>
              </w:rPr>
              <w:t>Maruthur</w:t>
            </w:r>
            <w:proofErr w:type="spellEnd"/>
            <w:r w:rsidRPr="2CAB498E">
              <w:rPr>
                <w:rFonts w:ascii="Calibri" w:eastAsia="Calibri" w:hAnsi="Calibri" w:cs="Calibri"/>
                <w:color w:val="000000" w:themeColor="text1"/>
                <w:sz w:val="20"/>
                <w:szCs w:val="20"/>
                <w:lang w:val="en-GB"/>
              </w:rPr>
              <w:t xml:space="preserve"> (2013)</w:t>
            </w: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64DFE95E" w14:textId="458DEDE5"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1FD76F63" w14:textId="276B1FB1"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2CBA536E" w14:textId="00B581F8" w:rsidR="2CAB498E" w:rsidRDefault="2CAB498E" w:rsidP="2CAB498E">
            <w:pPr>
              <w:spacing w:line="276" w:lineRule="auto"/>
              <w:rPr>
                <w:rFonts w:ascii="Calibri" w:eastAsia="Calibri" w:hAnsi="Calibri" w:cs="Calibri"/>
                <w:color w:val="000000" w:themeColor="text1"/>
                <w:sz w:val="20"/>
                <w:szCs w:val="20"/>
              </w:rPr>
            </w:pP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7053EA02" w14:textId="7518F431" w:rsidR="2CAB498E" w:rsidRDefault="2CAB498E" w:rsidP="2CAB498E">
            <w:pPr>
              <w:spacing w:line="276" w:lineRule="auto"/>
              <w:rPr>
                <w:rFonts w:ascii="Calibri" w:eastAsia="Calibri" w:hAnsi="Calibri" w:cs="Calibri"/>
                <w:color w:val="000000" w:themeColor="text1"/>
                <w:sz w:val="20"/>
                <w:szCs w:val="20"/>
              </w:rPr>
            </w:pPr>
          </w:p>
        </w:tc>
        <w:tc>
          <w:tcPr>
            <w:tcW w:w="5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4810B73B" w14:textId="26694DB8" w:rsidR="2CAB498E" w:rsidRDefault="2CAB498E" w:rsidP="2CAB498E">
            <w:pPr>
              <w:spacing w:line="276" w:lineRule="auto"/>
              <w:rPr>
                <w:rFonts w:ascii="Calibri" w:eastAsia="Calibri" w:hAnsi="Calibri" w:cs="Calibri"/>
                <w:color w:val="000000" w:themeColor="text1"/>
                <w:sz w:val="20"/>
                <w:szCs w:val="20"/>
              </w:rPr>
            </w:pPr>
          </w:p>
        </w:tc>
        <w:tc>
          <w:tcPr>
            <w:tcW w:w="4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340B4B8C" w14:textId="00809AF0"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7E5D47CF" w14:textId="3C29E6F6"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3ADE5ED1" w14:textId="63732D04"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108ECDEB" w14:textId="60AD5CAB"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1C76DEA2" w14:textId="53BB1338"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33C1CAA8" w14:textId="102B635C" w:rsidR="2CAB498E" w:rsidRDefault="2CAB498E" w:rsidP="2CAB498E">
            <w:pPr>
              <w:spacing w:line="276" w:lineRule="auto"/>
              <w:rPr>
                <w:rFonts w:ascii="Calibri" w:eastAsia="Calibri" w:hAnsi="Calibri" w:cs="Calibri"/>
                <w:color w:val="000000" w:themeColor="text1"/>
                <w:sz w:val="20"/>
                <w:szCs w:val="20"/>
              </w:rPr>
            </w:pPr>
          </w:p>
        </w:tc>
      </w:tr>
      <w:tr w:rsidR="2CAB498E" w14:paraId="0AF24C83" w14:textId="77777777" w:rsidTr="2CAB498E">
        <w:trPr>
          <w:trHeight w:val="18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bottom w:w="30" w:type="dxa"/>
            </w:tcMar>
            <w:vAlign w:val="bottom"/>
          </w:tcPr>
          <w:p w14:paraId="340B29E4" w14:textId="6F6DBA6E" w:rsidR="2CAB498E" w:rsidRDefault="2CAB498E" w:rsidP="2CAB498E">
            <w:pPr>
              <w:spacing w:line="276" w:lineRule="auto"/>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lang w:val="en-GB"/>
              </w:rPr>
              <w:lastRenderedPageBreak/>
              <w:t>Mason (2015)</w:t>
            </w: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70F80EAA" w14:textId="292E72BC"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3EB8DCCA" w14:textId="7F8C3848"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124AB2B6" w14:textId="7935232E" w:rsidR="2CAB498E" w:rsidRDefault="2CAB498E" w:rsidP="2CAB498E">
            <w:pPr>
              <w:spacing w:line="276" w:lineRule="auto"/>
              <w:rPr>
                <w:rFonts w:ascii="Calibri" w:eastAsia="Calibri" w:hAnsi="Calibri" w:cs="Calibri"/>
                <w:color w:val="000000" w:themeColor="text1"/>
                <w:sz w:val="20"/>
                <w:szCs w:val="20"/>
              </w:rPr>
            </w:pP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77A87363" w14:textId="70F37C7D" w:rsidR="2CAB498E" w:rsidRDefault="2CAB498E" w:rsidP="2CAB498E">
            <w:pPr>
              <w:spacing w:line="276" w:lineRule="auto"/>
              <w:rPr>
                <w:rFonts w:ascii="Calibri" w:eastAsia="Calibri" w:hAnsi="Calibri" w:cs="Calibri"/>
                <w:color w:val="000000" w:themeColor="text1"/>
                <w:sz w:val="20"/>
                <w:szCs w:val="20"/>
              </w:rPr>
            </w:pPr>
          </w:p>
        </w:tc>
        <w:tc>
          <w:tcPr>
            <w:tcW w:w="5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60E92EB5" w14:textId="3C33E926" w:rsidR="2CAB498E" w:rsidRDefault="2CAB498E" w:rsidP="2CAB498E">
            <w:pPr>
              <w:spacing w:line="276" w:lineRule="auto"/>
              <w:rPr>
                <w:rFonts w:ascii="Calibri" w:eastAsia="Calibri" w:hAnsi="Calibri" w:cs="Calibri"/>
                <w:color w:val="000000" w:themeColor="text1"/>
                <w:sz w:val="20"/>
                <w:szCs w:val="20"/>
              </w:rPr>
            </w:pPr>
          </w:p>
        </w:tc>
        <w:tc>
          <w:tcPr>
            <w:tcW w:w="4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6FADD136" w14:textId="283D5E8E"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3DAE6B84" w14:textId="0963AB15"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3CA608C4" w14:textId="1A296B2A"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417A9F2C" w14:textId="39886D4D"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322D60D1" w14:textId="1735C0F8"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77861F8E" w14:textId="29841896" w:rsidR="2CAB498E" w:rsidRDefault="2CAB498E" w:rsidP="2CAB498E">
            <w:pPr>
              <w:spacing w:line="276" w:lineRule="auto"/>
              <w:rPr>
                <w:rFonts w:ascii="Calibri" w:eastAsia="Calibri" w:hAnsi="Calibri" w:cs="Calibri"/>
                <w:color w:val="000000" w:themeColor="text1"/>
                <w:sz w:val="20"/>
                <w:szCs w:val="20"/>
              </w:rPr>
            </w:pPr>
          </w:p>
        </w:tc>
      </w:tr>
      <w:tr w:rsidR="2CAB498E" w14:paraId="5628C669" w14:textId="77777777" w:rsidTr="2CAB498E">
        <w:trPr>
          <w:trHeight w:val="18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bottom w:w="30" w:type="dxa"/>
            </w:tcMar>
            <w:vAlign w:val="bottom"/>
          </w:tcPr>
          <w:p w14:paraId="1F3B66FA" w14:textId="5AA4BEB5" w:rsidR="2CAB498E" w:rsidRDefault="2CAB498E" w:rsidP="2CAB498E">
            <w:pPr>
              <w:spacing w:line="276" w:lineRule="auto"/>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lang w:val="en-GB"/>
              </w:rPr>
              <w:t>Messier (2009)</w:t>
            </w: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6DAD07C4" w14:textId="17D8970F"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259219B3" w14:textId="3F122110"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6B559E20" w14:textId="68E95127" w:rsidR="2CAB498E" w:rsidRDefault="2CAB498E" w:rsidP="2CAB498E">
            <w:pPr>
              <w:spacing w:line="276" w:lineRule="auto"/>
              <w:rPr>
                <w:rFonts w:ascii="Calibri" w:eastAsia="Calibri" w:hAnsi="Calibri" w:cs="Calibri"/>
                <w:color w:val="000000" w:themeColor="text1"/>
                <w:sz w:val="20"/>
                <w:szCs w:val="20"/>
              </w:rPr>
            </w:pP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6CC4737C" w14:textId="32075B11" w:rsidR="2CAB498E" w:rsidRDefault="2CAB498E" w:rsidP="2CAB498E">
            <w:pPr>
              <w:spacing w:line="276" w:lineRule="auto"/>
              <w:rPr>
                <w:rFonts w:ascii="Calibri" w:eastAsia="Calibri" w:hAnsi="Calibri" w:cs="Calibri"/>
                <w:color w:val="000000" w:themeColor="text1"/>
                <w:sz w:val="20"/>
                <w:szCs w:val="20"/>
              </w:rPr>
            </w:pPr>
          </w:p>
        </w:tc>
        <w:tc>
          <w:tcPr>
            <w:tcW w:w="5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14DED835" w14:textId="7E9A6166" w:rsidR="2CAB498E" w:rsidRDefault="2CAB498E" w:rsidP="2CAB498E">
            <w:pPr>
              <w:spacing w:line="276" w:lineRule="auto"/>
              <w:rPr>
                <w:rFonts w:ascii="Calibri" w:eastAsia="Calibri" w:hAnsi="Calibri" w:cs="Calibri"/>
                <w:color w:val="000000" w:themeColor="text1"/>
                <w:sz w:val="20"/>
                <w:szCs w:val="20"/>
              </w:rPr>
            </w:pPr>
          </w:p>
        </w:tc>
        <w:tc>
          <w:tcPr>
            <w:tcW w:w="4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1AE4E574" w14:textId="6F643E86"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5F0B0136" w14:textId="1275E914"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62C01800" w14:textId="7910D98F"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0E3BBB43" w14:textId="00AACC56"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3C297E95" w14:textId="6F5531ED"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12A075C4" w14:textId="111B00CF" w:rsidR="2CAB498E" w:rsidRDefault="2CAB498E" w:rsidP="2CAB498E">
            <w:pPr>
              <w:spacing w:line="276" w:lineRule="auto"/>
              <w:rPr>
                <w:rFonts w:ascii="Calibri" w:eastAsia="Calibri" w:hAnsi="Calibri" w:cs="Calibri"/>
                <w:color w:val="000000" w:themeColor="text1"/>
                <w:sz w:val="20"/>
                <w:szCs w:val="20"/>
              </w:rPr>
            </w:pPr>
          </w:p>
        </w:tc>
      </w:tr>
      <w:tr w:rsidR="2CAB498E" w14:paraId="21575AFB" w14:textId="77777777" w:rsidTr="2CAB498E">
        <w:trPr>
          <w:trHeight w:val="18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bottom w:w="30" w:type="dxa"/>
            </w:tcMar>
            <w:vAlign w:val="bottom"/>
          </w:tcPr>
          <w:p w14:paraId="60DED149" w14:textId="3352004D" w:rsidR="2CAB498E" w:rsidRDefault="2CAB498E" w:rsidP="2CAB498E">
            <w:pPr>
              <w:spacing w:line="276" w:lineRule="auto"/>
              <w:rPr>
                <w:rFonts w:ascii="Calibri" w:eastAsia="Calibri" w:hAnsi="Calibri" w:cs="Calibri"/>
                <w:color w:val="000000" w:themeColor="text1"/>
                <w:sz w:val="20"/>
                <w:szCs w:val="20"/>
              </w:rPr>
            </w:pPr>
            <w:proofErr w:type="spellStart"/>
            <w:r w:rsidRPr="2CAB498E">
              <w:rPr>
                <w:rFonts w:ascii="Calibri" w:eastAsia="Calibri" w:hAnsi="Calibri" w:cs="Calibri"/>
                <w:color w:val="000000" w:themeColor="text1"/>
                <w:sz w:val="20"/>
                <w:szCs w:val="20"/>
                <w:lang w:val="en-GB"/>
              </w:rPr>
              <w:t>Miazgowski</w:t>
            </w:r>
            <w:proofErr w:type="spellEnd"/>
            <w:r w:rsidRPr="2CAB498E">
              <w:rPr>
                <w:rFonts w:ascii="Calibri" w:eastAsia="Calibri" w:hAnsi="Calibri" w:cs="Calibri"/>
                <w:color w:val="000000" w:themeColor="text1"/>
                <w:sz w:val="20"/>
                <w:szCs w:val="20"/>
                <w:lang w:val="en-GB"/>
              </w:rPr>
              <w:t xml:space="preserve"> (2021)</w:t>
            </w: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41E19821" w14:textId="082A1152"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54D79C20" w14:textId="1EE9B0D9"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0781C57C" w14:textId="07C4A064" w:rsidR="2CAB498E" w:rsidRDefault="2CAB498E" w:rsidP="2CAB498E">
            <w:pPr>
              <w:spacing w:line="276" w:lineRule="auto"/>
              <w:rPr>
                <w:rFonts w:ascii="Calibri" w:eastAsia="Calibri" w:hAnsi="Calibri" w:cs="Calibri"/>
                <w:color w:val="000000" w:themeColor="text1"/>
                <w:sz w:val="20"/>
                <w:szCs w:val="20"/>
              </w:rPr>
            </w:pP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7BC176BD" w14:textId="360067C0" w:rsidR="2CAB498E" w:rsidRDefault="2CAB498E" w:rsidP="2CAB498E">
            <w:pPr>
              <w:spacing w:line="276" w:lineRule="auto"/>
              <w:rPr>
                <w:rFonts w:ascii="Calibri" w:eastAsia="Calibri" w:hAnsi="Calibri" w:cs="Calibri"/>
                <w:color w:val="000000" w:themeColor="text1"/>
                <w:sz w:val="20"/>
                <w:szCs w:val="20"/>
              </w:rPr>
            </w:pPr>
          </w:p>
        </w:tc>
        <w:tc>
          <w:tcPr>
            <w:tcW w:w="5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2E440ADD" w14:textId="249450DA" w:rsidR="2CAB498E" w:rsidRDefault="2CAB498E" w:rsidP="2CAB498E">
            <w:pPr>
              <w:spacing w:line="276" w:lineRule="auto"/>
              <w:rPr>
                <w:rFonts w:ascii="Calibri" w:eastAsia="Calibri" w:hAnsi="Calibri" w:cs="Calibri"/>
                <w:color w:val="000000" w:themeColor="text1"/>
                <w:sz w:val="20"/>
                <w:szCs w:val="20"/>
              </w:rPr>
            </w:pPr>
          </w:p>
        </w:tc>
        <w:tc>
          <w:tcPr>
            <w:tcW w:w="4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66DBAF74" w14:textId="1FA5CA3F"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1663406A" w14:textId="4FA70C76"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3F434E6D" w14:textId="361B5D85"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0D02E7C6" w14:textId="4EBF4E5F"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0633F120" w14:textId="4C7392AB"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14A738AE" w14:textId="440F8D55" w:rsidR="2CAB498E" w:rsidRDefault="2CAB498E" w:rsidP="2CAB498E">
            <w:pPr>
              <w:spacing w:line="276" w:lineRule="auto"/>
              <w:rPr>
                <w:rFonts w:ascii="Calibri" w:eastAsia="Calibri" w:hAnsi="Calibri" w:cs="Calibri"/>
                <w:color w:val="000000" w:themeColor="text1"/>
                <w:sz w:val="20"/>
                <w:szCs w:val="20"/>
              </w:rPr>
            </w:pPr>
          </w:p>
        </w:tc>
      </w:tr>
      <w:tr w:rsidR="2CAB498E" w14:paraId="65E71825" w14:textId="77777777" w:rsidTr="2CAB498E">
        <w:trPr>
          <w:trHeight w:val="18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bottom w:w="30" w:type="dxa"/>
            </w:tcMar>
            <w:vAlign w:val="bottom"/>
          </w:tcPr>
          <w:p w14:paraId="33A301DF" w14:textId="762EDF9D" w:rsidR="2CAB498E" w:rsidRDefault="2CAB498E" w:rsidP="2CAB498E">
            <w:pPr>
              <w:spacing w:line="276" w:lineRule="auto"/>
              <w:rPr>
                <w:rFonts w:ascii="Calibri" w:eastAsia="Calibri" w:hAnsi="Calibri" w:cs="Calibri"/>
                <w:color w:val="000000" w:themeColor="text1"/>
                <w:sz w:val="20"/>
                <w:szCs w:val="20"/>
              </w:rPr>
            </w:pPr>
            <w:proofErr w:type="spellStart"/>
            <w:r w:rsidRPr="2CAB498E">
              <w:rPr>
                <w:rFonts w:ascii="Calibri" w:eastAsia="Calibri" w:hAnsi="Calibri" w:cs="Calibri"/>
                <w:color w:val="000000" w:themeColor="text1"/>
                <w:sz w:val="20"/>
                <w:szCs w:val="20"/>
                <w:lang w:val="en-GB"/>
              </w:rPr>
              <w:t>Muls</w:t>
            </w:r>
            <w:proofErr w:type="spellEnd"/>
            <w:r w:rsidRPr="2CAB498E">
              <w:rPr>
                <w:rFonts w:ascii="Calibri" w:eastAsia="Calibri" w:hAnsi="Calibri" w:cs="Calibri"/>
                <w:color w:val="000000" w:themeColor="text1"/>
                <w:sz w:val="20"/>
                <w:szCs w:val="20"/>
                <w:lang w:val="en-GB"/>
              </w:rPr>
              <w:t xml:space="preserve"> (2001) </w:t>
            </w: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3C85F2EA" w14:textId="49AADEB1"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7D04FB4B" w14:textId="344D1B24"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23B7155E" w14:textId="3D10E668" w:rsidR="2CAB498E" w:rsidRDefault="2CAB498E" w:rsidP="2CAB498E">
            <w:pPr>
              <w:spacing w:line="276" w:lineRule="auto"/>
              <w:rPr>
                <w:rFonts w:ascii="Calibri" w:eastAsia="Calibri" w:hAnsi="Calibri" w:cs="Calibri"/>
                <w:color w:val="000000" w:themeColor="text1"/>
                <w:sz w:val="20"/>
                <w:szCs w:val="20"/>
              </w:rPr>
            </w:pP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60ED0C2D" w14:textId="5DEEB3C4" w:rsidR="2CAB498E" w:rsidRDefault="2CAB498E" w:rsidP="2CAB498E">
            <w:pPr>
              <w:spacing w:line="276" w:lineRule="auto"/>
              <w:rPr>
                <w:rFonts w:ascii="Calibri" w:eastAsia="Calibri" w:hAnsi="Calibri" w:cs="Calibri"/>
                <w:color w:val="000000" w:themeColor="text1"/>
                <w:sz w:val="20"/>
                <w:szCs w:val="20"/>
              </w:rPr>
            </w:pPr>
          </w:p>
        </w:tc>
        <w:tc>
          <w:tcPr>
            <w:tcW w:w="5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66EC2640" w14:textId="66F7753B" w:rsidR="2CAB498E" w:rsidRDefault="2CAB498E" w:rsidP="2CAB498E">
            <w:pPr>
              <w:spacing w:line="276" w:lineRule="auto"/>
              <w:rPr>
                <w:rFonts w:ascii="Calibri" w:eastAsia="Calibri" w:hAnsi="Calibri" w:cs="Calibri"/>
                <w:color w:val="000000" w:themeColor="text1"/>
                <w:sz w:val="20"/>
                <w:szCs w:val="20"/>
              </w:rPr>
            </w:pPr>
          </w:p>
        </w:tc>
        <w:tc>
          <w:tcPr>
            <w:tcW w:w="4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18E9A1B5" w14:textId="51C0FDB8"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46A93C46" w14:textId="18AD732A"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404AEA61" w14:textId="2F542A55"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6DC18843" w14:textId="4B8E0702"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4C5F2F5A" w14:textId="6866FB77"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639C0DF8" w14:textId="019F1D74" w:rsidR="2CAB498E" w:rsidRDefault="2CAB498E" w:rsidP="2CAB498E">
            <w:pPr>
              <w:spacing w:line="276" w:lineRule="auto"/>
              <w:rPr>
                <w:rFonts w:ascii="Calibri" w:eastAsia="Calibri" w:hAnsi="Calibri" w:cs="Calibri"/>
                <w:color w:val="000000" w:themeColor="text1"/>
                <w:sz w:val="20"/>
                <w:szCs w:val="20"/>
              </w:rPr>
            </w:pPr>
          </w:p>
        </w:tc>
      </w:tr>
      <w:tr w:rsidR="2CAB498E" w14:paraId="5181C52A" w14:textId="77777777" w:rsidTr="2CAB498E">
        <w:trPr>
          <w:trHeight w:val="18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bottom w:w="30" w:type="dxa"/>
            </w:tcMar>
            <w:vAlign w:val="bottom"/>
          </w:tcPr>
          <w:p w14:paraId="5DDDAE2F" w14:textId="5EBE9F37" w:rsidR="2CAB498E" w:rsidRDefault="2CAB498E" w:rsidP="2CAB498E">
            <w:pPr>
              <w:spacing w:line="276" w:lineRule="auto"/>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lang w:val="en-GB"/>
              </w:rPr>
              <w:t>Muramoto (2014)</w:t>
            </w: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06A9F508" w14:textId="2ADB854F"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7859B36A" w14:textId="19C52150"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04B58190" w14:textId="65D63555" w:rsidR="2CAB498E" w:rsidRDefault="2CAB498E" w:rsidP="2CAB498E">
            <w:pPr>
              <w:spacing w:line="276" w:lineRule="auto"/>
              <w:rPr>
                <w:rFonts w:ascii="Calibri" w:eastAsia="Calibri" w:hAnsi="Calibri" w:cs="Calibri"/>
                <w:color w:val="000000" w:themeColor="text1"/>
                <w:sz w:val="20"/>
                <w:szCs w:val="20"/>
              </w:rPr>
            </w:pP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411B50B0" w14:textId="332DE0B4" w:rsidR="2CAB498E" w:rsidRDefault="2CAB498E" w:rsidP="2CAB498E">
            <w:pPr>
              <w:spacing w:line="276" w:lineRule="auto"/>
              <w:rPr>
                <w:rFonts w:ascii="Calibri" w:eastAsia="Calibri" w:hAnsi="Calibri" w:cs="Calibri"/>
                <w:color w:val="000000" w:themeColor="text1"/>
                <w:sz w:val="20"/>
                <w:szCs w:val="20"/>
              </w:rPr>
            </w:pPr>
          </w:p>
        </w:tc>
        <w:tc>
          <w:tcPr>
            <w:tcW w:w="5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3DCB2032" w14:textId="3C4CD92E" w:rsidR="2CAB498E" w:rsidRDefault="2CAB498E" w:rsidP="2CAB498E">
            <w:pPr>
              <w:spacing w:line="276" w:lineRule="auto"/>
              <w:rPr>
                <w:rFonts w:ascii="Calibri" w:eastAsia="Calibri" w:hAnsi="Calibri" w:cs="Calibri"/>
                <w:color w:val="000000" w:themeColor="text1"/>
                <w:sz w:val="20"/>
                <w:szCs w:val="20"/>
              </w:rPr>
            </w:pPr>
          </w:p>
        </w:tc>
        <w:tc>
          <w:tcPr>
            <w:tcW w:w="4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35BACB5D" w14:textId="7C9345C4"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51FFE2A7" w14:textId="0019C2CD"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66D56D85" w14:textId="119DF633"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068EADBF" w14:textId="1C3B620E"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3A1A328C" w14:textId="010ACC34"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2D6CDE3D" w14:textId="330E371B" w:rsidR="2CAB498E" w:rsidRDefault="2CAB498E" w:rsidP="2CAB498E">
            <w:pPr>
              <w:spacing w:line="276" w:lineRule="auto"/>
              <w:rPr>
                <w:rFonts w:ascii="Calibri" w:eastAsia="Calibri" w:hAnsi="Calibri" w:cs="Calibri"/>
                <w:color w:val="000000" w:themeColor="text1"/>
                <w:sz w:val="20"/>
                <w:szCs w:val="20"/>
              </w:rPr>
            </w:pPr>
          </w:p>
        </w:tc>
      </w:tr>
      <w:tr w:rsidR="2CAB498E" w14:paraId="22382F2D" w14:textId="77777777" w:rsidTr="2CAB498E">
        <w:trPr>
          <w:trHeight w:val="18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bottom w:w="30" w:type="dxa"/>
            </w:tcMar>
            <w:vAlign w:val="bottom"/>
          </w:tcPr>
          <w:p w14:paraId="45C85F36" w14:textId="0C984E4E" w:rsidR="2CAB498E" w:rsidRDefault="2CAB498E" w:rsidP="2CAB498E">
            <w:pPr>
              <w:spacing w:line="276" w:lineRule="auto"/>
              <w:rPr>
                <w:rFonts w:ascii="Calibri" w:eastAsia="Calibri" w:hAnsi="Calibri" w:cs="Calibri"/>
                <w:color w:val="000000" w:themeColor="text1"/>
                <w:sz w:val="20"/>
                <w:szCs w:val="20"/>
              </w:rPr>
            </w:pPr>
            <w:proofErr w:type="spellStart"/>
            <w:r w:rsidRPr="2CAB498E">
              <w:rPr>
                <w:rFonts w:ascii="Calibri" w:eastAsia="Calibri" w:hAnsi="Calibri" w:cs="Calibri"/>
                <w:color w:val="000000" w:themeColor="text1"/>
                <w:sz w:val="20"/>
                <w:szCs w:val="20"/>
                <w:lang w:val="en-GB"/>
              </w:rPr>
              <w:t>Nadinskaia</w:t>
            </w:r>
            <w:proofErr w:type="spellEnd"/>
            <w:r w:rsidRPr="2CAB498E">
              <w:rPr>
                <w:rFonts w:ascii="Calibri" w:eastAsia="Calibri" w:hAnsi="Calibri" w:cs="Calibri"/>
                <w:color w:val="000000" w:themeColor="text1"/>
                <w:sz w:val="20"/>
                <w:szCs w:val="20"/>
                <w:lang w:val="en-GB"/>
              </w:rPr>
              <w:t xml:space="preserve"> (2021)</w:t>
            </w: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3DB39AB2" w14:textId="6311DFF5"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0D3D7D72" w14:textId="1F068799"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0C3D95B8" w14:textId="244AB3E4" w:rsidR="2CAB498E" w:rsidRDefault="2CAB498E" w:rsidP="2CAB498E">
            <w:pPr>
              <w:spacing w:line="276" w:lineRule="auto"/>
              <w:rPr>
                <w:rFonts w:ascii="Calibri" w:eastAsia="Calibri" w:hAnsi="Calibri" w:cs="Calibri"/>
                <w:color w:val="000000" w:themeColor="text1"/>
                <w:sz w:val="20"/>
                <w:szCs w:val="20"/>
              </w:rPr>
            </w:pP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2C988FF0" w14:textId="6C7A94ED" w:rsidR="2CAB498E" w:rsidRDefault="2CAB498E" w:rsidP="2CAB498E">
            <w:pPr>
              <w:spacing w:line="276" w:lineRule="auto"/>
              <w:rPr>
                <w:rFonts w:ascii="Calibri" w:eastAsia="Calibri" w:hAnsi="Calibri" w:cs="Calibri"/>
                <w:color w:val="000000" w:themeColor="text1"/>
                <w:sz w:val="20"/>
                <w:szCs w:val="20"/>
              </w:rPr>
            </w:pPr>
          </w:p>
        </w:tc>
        <w:tc>
          <w:tcPr>
            <w:tcW w:w="5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1C5446A1" w14:textId="443DE314" w:rsidR="2CAB498E" w:rsidRDefault="2CAB498E" w:rsidP="2CAB498E">
            <w:pPr>
              <w:spacing w:line="276" w:lineRule="auto"/>
              <w:rPr>
                <w:rFonts w:ascii="Calibri" w:eastAsia="Calibri" w:hAnsi="Calibri" w:cs="Calibri"/>
                <w:color w:val="000000" w:themeColor="text1"/>
                <w:sz w:val="20"/>
                <w:szCs w:val="20"/>
              </w:rPr>
            </w:pPr>
          </w:p>
        </w:tc>
        <w:tc>
          <w:tcPr>
            <w:tcW w:w="4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6BDD4EE4" w14:textId="4D7FE311"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5F54E104" w14:textId="3B27769C"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30CB7B8F" w14:textId="182B1E85"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7C28344D" w14:textId="521EE4E7"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4D6AC036" w14:textId="2CB73293"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61341159" w14:textId="7BB9C64F" w:rsidR="2CAB498E" w:rsidRDefault="2CAB498E" w:rsidP="2CAB498E">
            <w:pPr>
              <w:spacing w:line="276" w:lineRule="auto"/>
              <w:rPr>
                <w:rFonts w:ascii="Calibri" w:eastAsia="Calibri" w:hAnsi="Calibri" w:cs="Calibri"/>
                <w:color w:val="000000" w:themeColor="text1"/>
                <w:sz w:val="20"/>
                <w:szCs w:val="20"/>
              </w:rPr>
            </w:pPr>
          </w:p>
        </w:tc>
      </w:tr>
      <w:tr w:rsidR="2CAB498E" w14:paraId="239C6F83" w14:textId="77777777" w:rsidTr="2CAB498E">
        <w:trPr>
          <w:trHeight w:val="18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bottom w:w="30" w:type="dxa"/>
            </w:tcMar>
            <w:vAlign w:val="bottom"/>
          </w:tcPr>
          <w:p w14:paraId="4E9589BE" w14:textId="45A8E6B4" w:rsidR="2CAB498E" w:rsidRDefault="2CAB498E" w:rsidP="2CAB498E">
            <w:pPr>
              <w:spacing w:line="276" w:lineRule="auto"/>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lang w:val="en-GB"/>
              </w:rPr>
              <w:t>Nagahara (2021)</w:t>
            </w: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6F10EE24" w14:textId="2E210868"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1627A8DE" w14:textId="0F5278AF"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3EBF67B3" w14:textId="23D22A59" w:rsidR="2CAB498E" w:rsidRDefault="2CAB498E" w:rsidP="2CAB498E">
            <w:pPr>
              <w:spacing w:line="276" w:lineRule="auto"/>
              <w:rPr>
                <w:rFonts w:ascii="Calibri" w:eastAsia="Calibri" w:hAnsi="Calibri" w:cs="Calibri"/>
                <w:color w:val="000000" w:themeColor="text1"/>
                <w:sz w:val="20"/>
                <w:szCs w:val="20"/>
              </w:rPr>
            </w:pP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7D76D6D5" w14:textId="29C4AD2B" w:rsidR="2CAB498E" w:rsidRDefault="2CAB498E" w:rsidP="2CAB498E">
            <w:pPr>
              <w:spacing w:line="276" w:lineRule="auto"/>
              <w:rPr>
                <w:rFonts w:ascii="Calibri" w:eastAsia="Calibri" w:hAnsi="Calibri" w:cs="Calibri"/>
                <w:color w:val="000000" w:themeColor="text1"/>
                <w:sz w:val="20"/>
                <w:szCs w:val="20"/>
              </w:rPr>
            </w:pPr>
          </w:p>
        </w:tc>
        <w:tc>
          <w:tcPr>
            <w:tcW w:w="5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0A080344" w14:textId="445D6DDC" w:rsidR="2CAB498E" w:rsidRDefault="2CAB498E" w:rsidP="2CAB498E">
            <w:pPr>
              <w:spacing w:line="276" w:lineRule="auto"/>
              <w:rPr>
                <w:rFonts w:ascii="Calibri" w:eastAsia="Calibri" w:hAnsi="Calibri" w:cs="Calibri"/>
                <w:color w:val="000000" w:themeColor="text1"/>
                <w:sz w:val="20"/>
                <w:szCs w:val="20"/>
              </w:rPr>
            </w:pPr>
          </w:p>
        </w:tc>
        <w:tc>
          <w:tcPr>
            <w:tcW w:w="4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3CEF9958" w14:textId="3AF29FC0"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67AA2030" w14:textId="472637E7"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414064A8" w14:textId="6ED3B7E1"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0DE33F7C" w14:textId="1CDA5E38"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3AB4C080" w14:textId="116B29B6"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6D867F94" w14:textId="33145430" w:rsidR="2CAB498E" w:rsidRDefault="2CAB498E" w:rsidP="2CAB498E">
            <w:pPr>
              <w:spacing w:line="276" w:lineRule="auto"/>
              <w:rPr>
                <w:rFonts w:ascii="Calibri" w:eastAsia="Calibri" w:hAnsi="Calibri" w:cs="Calibri"/>
                <w:color w:val="000000" w:themeColor="text1"/>
                <w:sz w:val="20"/>
                <w:szCs w:val="20"/>
              </w:rPr>
            </w:pPr>
          </w:p>
        </w:tc>
      </w:tr>
      <w:tr w:rsidR="2CAB498E" w14:paraId="189FA529" w14:textId="77777777" w:rsidTr="2CAB498E">
        <w:trPr>
          <w:trHeight w:val="18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bottom w:w="30" w:type="dxa"/>
            </w:tcMar>
            <w:vAlign w:val="bottom"/>
          </w:tcPr>
          <w:p w14:paraId="19D3D274" w14:textId="4002A21A" w:rsidR="2CAB498E" w:rsidRDefault="2CAB498E" w:rsidP="2CAB498E">
            <w:pPr>
              <w:spacing w:line="276" w:lineRule="auto"/>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lang w:val="en-GB"/>
              </w:rPr>
              <w:t xml:space="preserve">Patrick – study 2 </w:t>
            </w: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3365737A" w14:textId="232E5103"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0A2958B8" w14:textId="06FFDB64"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7D8969CE" w14:textId="298BECBB" w:rsidR="2CAB498E" w:rsidRDefault="2CAB498E" w:rsidP="2CAB498E">
            <w:pPr>
              <w:spacing w:line="276" w:lineRule="auto"/>
              <w:rPr>
                <w:rFonts w:ascii="Calibri" w:eastAsia="Calibri" w:hAnsi="Calibri" w:cs="Calibri"/>
                <w:color w:val="000000" w:themeColor="text1"/>
                <w:sz w:val="20"/>
                <w:szCs w:val="20"/>
              </w:rPr>
            </w:pP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61B7A0C0" w14:textId="31F2ABFF" w:rsidR="2CAB498E" w:rsidRDefault="2CAB498E" w:rsidP="2CAB498E">
            <w:pPr>
              <w:spacing w:line="276" w:lineRule="auto"/>
              <w:rPr>
                <w:rFonts w:ascii="Calibri" w:eastAsia="Calibri" w:hAnsi="Calibri" w:cs="Calibri"/>
                <w:color w:val="000000" w:themeColor="text1"/>
                <w:sz w:val="20"/>
                <w:szCs w:val="20"/>
              </w:rPr>
            </w:pPr>
          </w:p>
        </w:tc>
        <w:tc>
          <w:tcPr>
            <w:tcW w:w="5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02775608" w14:textId="57B4EFDC" w:rsidR="2CAB498E" w:rsidRDefault="2CAB498E" w:rsidP="2CAB498E">
            <w:pPr>
              <w:spacing w:line="276" w:lineRule="auto"/>
              <w:rPr>
                <w:rFonts w:ascii="Calibri" w:eastAsia="Calibri" w:hAnsi="Calibri" w:cs="Calibri"/>
                <w:color w:val="000000" w:themeColor="text1"/>
                <w:sz w:val="20"/>
                <w:szCs w:val="20"/>
              </w:rPr>
            </w:pPr>
          </w:p>
        </w:tc>
        <w:tc>
          <w:tcPr>
            <w:tcW w:w="4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3AC8110A" w14:textId="2A34A39C"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6385568F" w14:textId="5180158A"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4A4913DF" w14:textId="16585D75"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5C8108C6" w14:textId="35AB496F"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3D76ED2E" w14:textId="4BA04865"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3C516C0E" w14:textId="4893415D" w:rsidR="2CAB498E" w:rsidRDefault="2CAB498E" w:rsidP="2CAB498E">
            <w:pPr>
              <w:spacing w:line="276" w:lineRule="auto"/>
              <w:rPr>
                <w:rFonts w:ascii="Calibri" w:eastAsia="Calibri" w:hAnsi="Calibri" w:cs="Calibri"/>
                <w:color w:val="000000" w:themeColor="text1"/>
                <w:sz w:val="20"/>
                <w:szCs w:val="20"/>
              </w:rPr>
            </w:pPr>
          </w:p>
        </w:tc>
      </w:tr>
      <w:tr w:rsidR="2CAB498E" w14:paraId="027EA773" w14:textId="77777777" w:rsidTr="2CAB498E">
        <w:trPr>
          <w:trHeight w:val="18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bottom w:w="30" w:type="dxa"/>
            </w:tcMar>
            <w:vAlign w:val="bottom"/>
          </w:tcPr>
          <w:p w14:paraId="0672F0C0" w14:textId="2958877A" w:rsidR="2CAB498E" w:rsidRDefault="2CAB498E" w:rsidP="2CAB498E">
            <w:pPr>
              <w:spacing w:line="276" w:lineRule="auto"/>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lang w:val="en-GB"/>
              </w:rPr>
              <w:t>Perreault (2008)</w:t>
            </w: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05C9659C" w14:textId="1945C5A5"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5BC405E7" w14:textId="20866D79"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082C13C5" w14:textId="4CC1948B" w:rsidR="2CAB498E" w:rsidRDefault="2CAB498E" w:rsidP="2CAB498E">
            <w:pPr>
              <w:spacing w:line="276" w:lineRule="auto"/>
              <w:rPr>
                <w:rFonts w:ascii="Calibri" w:eastAsia="Calibri" w:hAnsi="Calibri" w:cs="Calibri"/>
                <w:color w:val="000000" w:themeColor="text1"/>
                <w:sz w:val="20"/>
                <w:szCs w:val="20"/>
              </w:rPr>
            </w:pP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14D6840E" w14:textId="217F4D58" w:rsidR="2CAB498E" w:rsidRDefault="2CAB498E" w:rsidP="2CAB498E">
            <w:pPr>
              <w:spacing w:line="276" w:lineRule="auto"/>
              <w:rPr>
                <w:rFonts w:ascii="Calibri" w:eastAsia="Calibri" w:hAnsi="Calibri" w:cs="Calibri"/>
                <w:color w:val="000000" w:themeColor="text1"/>
                <w:sz w:val="20"/>
                <w:szCs w:val="20"/>
              </w:rPr>
            </w:pPr>
          </w:p>
        </w:tc>
        <w:tc>
          <w:tcPr>
            <w:tcW w:w="5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3EE3F0C6" w14:textId="0057DDC0" w:rsidR="2CAB498E" w:rsidRDefault="2CAB498E" w:rsidP="2CAB498E">
            <w:pPr>
              <w:spacing w:line="276" w:lineRule="auto"/>
              <w:rPr>
                <w:rFonts w:ascii="Calibri" w:eastAsia="Calibri" w:hAnsi="Calibri" w:cs="Calibri"/>
                <w:color w:val="000000" w:themeColor="text1"/>
                <w:sz w:val="20"/>
                <w:szCs w:val="20"/>
              </w:rPr>
            </w:pPr>
          </w:p>
        </w:tc>
        <w:tc>
          <w:tcPr>
            <w:tcW w:w="4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66F0DF3D" w14:textId="6EECCB36"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32770E3A" w14:textId="5CC6248D"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16AC4D13" w14:textId="78A48960"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0B5661E8" w14:textId="5B06B35C"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2D506C4D" w14:textId="2A8C33AB"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5ED9D583" w14:textId="5AE84E31" w:rsidR="2CAB498E" w:rsidRDefault="2CAB498E" w:rsidP="2CAB498E">
            <w:pPr>
              <w:spacing w:line="276" w:lineRule="auto"/>
              <w:rPr>
                <w:rFonts w:ascii="Calibri" w:eastAsia="Calibri" w:hAnsi="Calibri" w:cs="Calibri"/>
                <w:color w:val="000000" w:themeColor="text1"/>
                <w:sz w:val="20"/>
                <w:szCs w:val="20"/>
              </w:rPr>
            </w:pPr>
          </w:p>
        </w:tc>
      </w:tr>
      <w:tr w:rsidR="2CAB498E" w14:paraId="743D63DD" w14:textId="77777777" w:rsidTr="2CAB498E">
        <w:trPr>
          <w:trHeight w:val="18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bottom w:w="30" w:type="dxa"/>
            </w:tcMar>
            <w:vAlign w:val="bottom"/>
          </w:tcPr>
          <w:p w14:paraId="0C254CE5" w14:textId="41A84684" w:rsidR="2CAB498E" w:rsidRDefault="2CAB498E" w:rsidP="2CAB498E">
            <w:pPr>
              <w:spacing w:line="276" w:lineRule="auto"/>
              <w:rPr>
                <w:rFonts w:ascii="Calibri" w:eastAsia="Calibri" w:hAnsi="Calibri" w:cs="Calibri"/>
                <w:color w:val="000000" w:themeColor="text1"/>
                <w:sz w:val="20"/>
                <w:szCs w:val="20"/>
              </w:rPr>
            </w:pPr>
            <w:proofErr w:type="spellStart"/>
            <w:r w:rsidRPr="2CAB498E">
              <w:rPr>
                <w:rFonts w:ascii="Calibri" w:eastAsia="Calibri" w:hAnsi="Calibri" w:cs="Calibri"/>
                <w:color w:val="000000" w:themeColor="text1"/>
                <w:sz w:val="20"/>
                <w:szCs w:val="20"/>
                <w:lang w:val="en-GB"/>
              </w:rPr>
              <w:t>Poppitt</w:t>
            </w:r>
            <w:proofErr w:type="spellEnd"/>
            <w:r w:rsidRPr="2CAB498E">
              <w:rPr>
                <w:rFonts w:ascii="Calibri" w:eastAsia="Calibri" w:hAnsi="Calibri" w:cs="Calibri"/>
                <w:color w:val="000000" w:themeColor="text1"/>
                <w:sz w:val="20"/>
                <w:szCs w:val="20"/>
                <w:lang w:val="en-GB"/>
              </w:rPr>
              <w:t xml:space="preserve"> (2002)</w:t>
            </w: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446B5C45" w14:textId="3BD0C3BE"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581DEDCE" w14:textId="56969781"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0F9744AE" w14:textId="5B75D89A" w:rsidR="2CAB498E" w:rsidRDefault="2CAB498E" w:rsidP="2CAB498E">
            <w:pPr>
              <w:spacing w:line="276" w:lineRule="auto"/>
              <w:rPr>
                <w:rFonts w:ascii="Calibri" w:eastAsia="Calibri" w:hAnsi="Calibri" w:cs="Calibri"/>
                <w:color w:val="000000" w:themeColor="text1"/>
                <w:sz w:val="20"/>
                <w:szCs w:val="20"/>
              </w:rPr>
            </w:pP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5D188A06" w14:textId="64B057B9" w:rsidR="2CAB498E" w:rsidRDefault="2CAB498E" w:rsidP="2CAB498E">
            <w:pPr>
              <w:spacing w:line="276" w:lineRule="auto"/>
              <w:rPr>
                <w:rFonts w:ascii="Calibri" w:eastAsia="Calibri" w:hAnsi="Calibri" w:cs="Calibri"/>
                <w:color w:val="000000" w:themeColor="text1"/>
                <w:sz w:val="20"/>
                <w:szCs w:val="20"/>
              </w:rPr>
            </w:pPr>
          </w:p>
        </w:tc>
        <w:tc>
          <w:tcPr>
            <w:tcW w:w="5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27CE05CA" w14:textId="24E1AE99" w:rsidR="2CAB498E" w:rsidRDefault="2CAB498E" w:rsidP="2CAB498E">
            <w:pPr>
              <w:spacing w:line="276" w:lineRule="auto"/>
              <w:rPr>
                <w:rFonts w:ascii="Calibri" w:eastAsia="Calibri" w:hAnsi="Calibri" w:cs="Calibri"/>
                <w:color w:val="000000" w:themeColor="text1"/>
                <w:sz w:val="20"/>
                <w:szCs w:val="20"/>
              </w:rPr>
            </w:pPr>
          </w:p>
        </w:tc>
        <w:tc>
          <w:tcPr>
            <w:tcW w:w="4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04BD968F" w14:textId="00B84BA9"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0F70DCFA" w14:textId="6CA026ED"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5104E093" w14:textId="7E88AD67"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35765BD2" w14:textId="15994027"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0D776B86" w14:textId="508F6737"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00BCF27E" w14:textId="710E2BDC" w:rsidR="2CAB498E" w:rsidRDefault="2CAB498E" w:rsidP="2CAB498E">
            <w:pPr>
              <w:spacing w:line="276" w:lineRule="auto"/>
              <w:rPr>
                <w:rFonts w:ascii="Calibri" w:eastAsia="Calibri" w:hAnsi="Calibri" w:cs="Calibri"/>
                <w:color w:val="000000" w:themeColor="text1"/>
                <w:sz w:val="20"/>
                <w:szCs w:val="20"/>
              </w:rPr>
            </w:pPr>
          </w:p>
        </w:tc>
      </w:tr>
      <w:tr w:rsidR="2CAB498E" w14:paraId="20AC6BAE" w14:textId="77777777" w:rsidTr="2CAB498E">
        <w:trPr>
          <w:trHeight w:val="18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bottom w:w="30" w:type="dxa"/>
            </w:tcMar>
            <w:vAlign w:val="bottom"/>
          </w:tcPr>
          <w:p w14:paraId="1C1D8332" w14:textId="5BD7D2AE" w:rsidR="2CAB498E" w:rsidRDefault="2CAB498E" w:rsidP="2CAB498E">
            <w:pPr>
              <w:spacing w:line="276" w:lineRule="auto"/>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lang w:val="en-GB"/>
              </w:rPr>
              <w:t>Rock (2013)</w:t>
            </w: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5FE95C3D" w14:textId="2B583852"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1EF350D3" w14:textId="1101B4C9"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2FB9A99A" w14:textId="4DBB9381" w:rsidR="2CAB498E" w:rsidRDefault="2CAB498E" w:rsidP="2CAB498E">
            <w:pPr>
              <w:spacing w:line="276" w:lineRule="auto"/>
              <w:rPr>
                <w:rFonts w:ascii="Calibri" w:eastAsia="Calibri" w:hAnsi="Calibri" w:cs="Calibri"/>
                <w:color w:val="000000" w:themeColor="text1"/>
                <w:sz w:val="20"/>
                <w:szCs w:val="20"/>
              </w:rPr>
            </w:pP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72FB296E" w14:textId="1AF28018" w:rsidR="2CAB498E" w:rsidRDefault="2CAB498E" w:rsidP="2CAB498E">
            <w:pPr>
              <w:spacing w:line="276" w:lineRule="auto"/>
              <w:rPr>
                <w:rFonts w:ascii="Calibri" w:eastAsia="Calibri" w:hAnsi="Calibri" w:cs="Calibri"/>
                <w:color w:val="000000" w:themeColor="text1"/>
                <w:sz w:val="20"/>
                <w:szCs w:val="20"/>
              </w:rPr>
            </w:pPr>
          </w:p>
        </w:tc>
        <w:tc>
          <w:tcPr>
            <w:tcW w:w="5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795E8575" w14:textId="2D96563B" w:rsidR="2CAB498E" w:rsidRDefault="2CAB498E" w:rsidP="2CAB498E">
            <w:pPr>
              <w:spacing w:line="276" w:lineRule="auto"/>
              <w:rPr>
                <w:rFonts w:ascii="Calibri" w:eastAsia="Calibri" w:hAnsi="Calibri" w:cs="Calibri"/>
                <w:color w:val="000000" w:themeColor="text1"/>
                <w:sz w:val="20"/>
                <w:szCs w:val="20"/>
              </w:rPr>
            </w:pPr>
          </w:p>
        </w:tc>
        <w:tc>
          <w:tcPr>
            <w:tcW w:w="4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6DB6BF6C" w14:textId="244F5365"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691AF564" w14:textId="7569D267"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5B942794" w14:textId="4015A8C8"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2CD88CCB" w14:textId="190AA630"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1A5795E4" w14:textId="32960B16"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69D9C06D" w14:textId="5A529255" w:rsidR="2CAB498E" w:rsidRDefault="2CAB498E" w:rsidP="2CAB498E">
            <w:pPr>
              <w:spacing w:line="276" w:lineRule="auto"/>
              <w:rPr>
                <w:rFonts w:ascii="Calibri" w:eastAsia="Calibri" w:hAnsi="Calibri" w:cs="Calibri"/>
                <w:color w:val="000000" w:themeColor="text1"/>
                <w:sz w:val="20"/>
                <w:szCs w:val="20"/>
              </w:rPr>
            </w:pPr>
          </w:p>
        </w:tc>
      </w:tr>
      <w:tr w:rsidR="2CAB498E" w14:paraId="096AFBBC" w14:textId="77777777" w:rsidTr="2CAB498E">
        <w:trPr>
          <w:trHeight w:val="18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bottom w:w="30" w:type="dxa"/>
            </w:tcMar>
            <w:vAlign w:val="bottom"/>
          </w:tcPr>
          <w:p w14:paraId="51811599" w14:textId="1BC41E9E" w:rsidR="2CAB498E" w:rsidRDefault="2CAB498E" w:rsidP="2CAB498E">
            <w:pPr>
              <w:spacing w:line="276" w:lineRule="auto"/>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lang w:val="en-GB"/>
              </w:rPr>
              <w:t>Rusu (2013)</w:t>
            </w: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31429CA8" w14:textId="099DEA76"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39AC2530" w14:textId="5CD32E65"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1EE10332" w14:textId="621A2781" w:rsidR="2CAB498E" w:rsidRDefault="2CAB498E" w:rsidP="2CAB498E">
            <w:pPr>
              <w:spacing w:line="276" w:lineRule="auto"/>
              <w:rPr>
                <w:rFonts w:ascii="Calibri" w:eastAsia="Calibri" w:hAnsi="Calibri" w:cs="Calibri"/>
                <w:color w:val="000000" w:themeColor="text1"/>
                <w:sz w:val="20"/>
                <w:szCs w:val="20"/>
              </w:rPr>
            </w:pP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40127627" w14:textId="7E2AA849" w:rsidR="2CAB498E" w:rsidRDefault="2CAB498E" w:rsidP="2CAB498E">
            <w:pPr>
              <w:spacing w:line="276" w:lineRule="auto"/>
              <w:rPr>
                <w:rFonts w:ascii="Calibri" w:eastAsia="Calibri" w:hAnsi="Calibri" w:cs="Calibri"/>
                <w:color w:val="000000" w:themeColor="text1"/>
                <w:sz w:val="20"/>
                <w:szCs w:val="20"/>
              </w:rPr>
            </w:pPr>
          </w:p>
        </w:tc>
        <w:tc>
          <w:tcPr>
            <w:tcW w:w="5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664A822A" w14:textId="7C0A822A" w:rsidR="2CAB498E" w:rsidRDefault="2CAB498E" w:rsidP="2CAB498E">
            <w:pPr>
              <w:spacing w:line="276" w:lineRule="auto"/>
              <w:rPr>
                <w:rFonts w:ascii="Calibri" w:eastAsia="Calibri" w:hAnsi="Calibri" w:cs="Calibri"/>
                <w:color w:val="000000" w:themeColor="text1"/>
                <w:sz w:val="20"/>
                <w:szCs w:val="20"/>
              </w:rPr>
            </w:pPr>
          </w:p>
        </w:tc>
        <w:tc>
          <w:tcPr>
            <w:tcW w:w="4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2C7DD8C0" w14:textId="069F7D4C"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5DE0E3D1" w14:textId="40F5EEDB"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4A8A6D7C" w14:textId="421F711A"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5141A110" w14:textId="216A6E78"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6BEC89D0" w14:textId="1375EC93"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0558346B" w14:textId="3AFEA03A" w:rsidR="2CAB498E" w:rsidRDefault="2CAB498E" w:rsidP="2CAB498E">
            <w:pPr>
              <w:spacing w:line="276" w:lineRule="auto"/>
              <w:rPr>
                <w:rFonts w:ascii="Calibri" w:eastAsia="Calibri" w:hAnsi="Calibri" w:cs="Calibri"/>
                <w:color w:val="000000" w:themeColor="text1"/>
                <w:sz w:val="20"/>
                <w:szCs w:val="20"/>
              </w:rPr>
            </w:pPr>
          </w:p>
        </w:tc>
      </w:tr>
      <w:tr w:rsidR="2CAB498E" w14:paraId="5549EBF9" w14:textId="77777777" w:rsidTr="2CAB498E">
        <w:trPr>
          <w:trHeight w:val="18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bottom w:w="30" w:type="dxa"/>
            </w:tcMar>
            <w:vAlign w:val="bottom"/>
          </w:tcPr>
          <w:p w14:paraId="5157CE8B" w14:textId="7926F8BB" w:rsidR="2CAB498E" w:rsidRDefault="2CAB498E" w:rsidP="2CAB498E">
            <w:pPr>
              <w:spacing w:line="276" w:lineRule="auto"/>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lang w:val="en-GB"/>
              </w:rPr>
              <w:t>Scott (2012)</w:t>
            </w: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53425911" w14:textId="1CA4F84D"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612798DB" w14:textId="4D798545"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46001406" w14:textId="0C3995EE" w:rsidR="2CAB498E" w:rsidRDefault="2CAB498E" w:rsidP="2CAB498E">
            <w:pPr>
              <w:spacing w:line="276" w:lineRule="auto"/>
              <w:rPr>
                <w:rFonts w:ascii="Calibri" w:eastAsia="Calibri" w:hAnsi="Calibri" w:cs="Calibri"/>
                <w:color w:val="000000" w:themeColor="text1"/>
                <w:sz w:val="20"/>
                <w:szCs w:val="20"/>
              </w:rPr>
            </w:pP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5B1E18EE" w14:textId="119272B3" w:rsidR="2CAB498E" w:rsidRDefault="2CAB498E" w:rsidP="2CAB498E">
            <w:pPr>
              <w:spacing w:line="276" w:lineRule="auto"/>
              <w:rPr>
                <w:rFonts w:ascii="Calibri" w:eastAsia="Calibri" w:hAnsi="Calibri" w:cs="Calibri"/>
                <w:color w:val="000000" w:themeColor="text1"/>
                <w:sz w:val="20"/>
                <w:szCs w:val="20"/>
              </w:rPr>
            </w:pPr>
          </w:p>
        </w:tc>
        <w:tc>
          <w:tcPr>
            <w:tcW w:w="5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0098E117" w14:textId="7D4C13DC" w:rsidR="2CAB498E" w:rsidRDefault="2CAB498E" w:rsidP="2CAB498E">
            <w:pPr>
              <w:spacing w:line="276" w:lineRule="auto"/>
              <w:rPr>
                <w:rFonts w:ascii="Calibri" w:eastAsia="Calibri" w:hAnsi="Calibri" w:cs="Calibri"/>
                <w:color w:val="000000" w:themeColor="text1"/>
                <w:sz w:val="20"/>
                <w:szCs w:val="20"/>
              </w:rPr>
            </w:pPr>
          </w:p>
        </w:tc>
        <w:tc>
          <w:tcPr>
            <w:tcW w:w="4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151EB818" w14:textId="57CA086C"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2D112AFC" w14:textId="501F2BB7"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4600924D" w14:textId="52F32324"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70A0270B" w14:textId="1B9F16AF"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7C790D5C" w14:textId="1CB44E56"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4E94C746" w14:textId="346DB656" w:rsidR="2CAB498E" w:rsidRDefault="2CAB498E" w:rsidP="2CAB498E">
            <w:pPr>
              <w:spacing w:line="276" w:lineRule="auto"/>
              <w:rPr>
                <w:rFonts w:ascii="Calibri" w:eastAsia="Calibri" w:hAnsi="Calibri" w:cs="Calibri"/>
                <w:color w:val="000000" w:themeColor="text1"/>
                <w:sz w:val="20"/>
                <w:szCs w:val="20"/>
              </w:rPr>
            </w:pPr>
          </w:p>
        </w:tc>
      </w:tr>
      <w:tr w:rsidR="2CAB498E" w14:paraId="46A42435" w14:textId="77777777" w:rsidTr="2CAB498E">
        <w:trPr>
          <w:trHeight w:val="18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bottom w:w="30" w:type="dxa"/>
            </w:tcMar>
            <w:vAlign w:val="bottom"/>
          </w:tcPr>
          <w:p w14:paraId="50956F5A" w14:textId="573A66CF" w:rsidR="2CAB498E" w:rsidRDefault="2CAB498E" w:rsidP="2CAB498E">
            <w:pPr>
              <w:spacing w:line="276" w:lineRule="auto"/>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lang w:val="en-GB"/>
              </w:rPr>
              <w:t>Sharma (2009)</w:t>
            </w: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2D774952" w14:textId="20295D37"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74396BB4" w14:textId="49A3BC1F"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7423E689" w14:textId="265C4723" w:rsidR="2CAB498E" w:rsidRDefault="2CAB498E" w:rsidP="2CAB498E">
            <w:pPr>
              <w:spacing w:line="276" w:lineRule="auto"/>
              <w:rPr>
                <w:rFonts w:ascii="Calibri" w:eastAsia="Calibri" w:hAnsi="Calibri" w:cs="Calibri"/>
                <w:color w:val="000000" w:themeColor="text1"/>
                <w:sz w:val="20"/>
                <w:szCs w:val="20"/>
              </w:rPr>
            </w:pP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46C7CA5B" w14:textId="4C276B88" w:rsidR="2CAB498E" w:rsidRDefault="2CAB498E" w:rsidP="2CAB498E">
            <w:pPr>
              <w:spacing w:line="276" w:lineRule="auto"/>
              <w:rPr>
                <w:rFonts w:ascii="Calibri" w:eastAsia="Calibri" w:hAnsi="Calibri" w:cs="Calibri"/>
                <w:color w:val="000000" w:themeColor="text1"/>
                <w:sz w:val="20"/>
                <w:szCs w:val="20"/>
              </w:rPr>
            </w:pPr>
          </w:p>
        </w:tc>
        <w:tc>
          <w:tcPr>
            <w:tcW w:w="5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49976C2E" w14:textId="6D8ACBC7" w:rsidR="2CAB498E" w:rsidRDefault="2CAB498E" w:rsidP="2CAB498E">
            <w:pPr>
              <w:spacing w:line="276" w:lineRule="auto"/>
              <w:rPr>
                <w:rFonts w:ascii="Calibri" w:eastAsia="Calibri" w:hAnsi="Calibri" w:cs="Calibri"/>
                <w:color w:val="000000" w:themeColor="text1"/>
                <w:sz w:val="20"/>
                <w:szCs w:val="20"/>
              </w:rPr>
            </w:pPr>
          </w:p>
        </w:tc>
        <w:tc>
          <w:tcPr>
            <w:tcW w:w="4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395DC7D9" w14:textId="0B257761"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1B5572D0" w14:textId="083C1178"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7B092005" w14:textId="47413B97"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6A411967" w14:textId="01A053BB"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3E281A4B" w14:textId="6B861156"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5FC94252" w14:textId="33E72F45" w:rsidR="2CAB498E" w:rsidRDefault="2CAB498E" w:rsidP="2CAB498E">
            <w:pPr>
              <w:spacing w:line="276" w:lineRule="auto"/>
              <w:rPr>
                <w:rFonts w:ascii="Calibri" w:eastAsia="Calibri" w:hAnsi="Calibri" w:cs="Calibri"/>
                <w:color w:val="000000" w:themeColor="text1"/>
                <w:sz w:val="20"/>
                <w:szCs w:val="20"/>
              </w:rPr>
            </w:pPr>
          </w:p>
        </w:tc>
      </w:tr>
      <w:tr w:rsidR="2CAB498E" w14:paraId="10CCDD07" w14:textId="77777777" w:rsidTr="2CAB498E">
        <w:trPr>
          <w:trHeight w:val="18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bottom w:w="30" w:type="dxa"/>
            </w:tcMar>
            <w:vAlign w:val="bottom"/>
          </w:tcPr>
          <w:p w14:paraId="06F9F0E7" w14:textId="4CD19F08" w:rsidR="2CAB498E" w:rsidRDefault="2CAB498E" w:rsidP="2CAB498E">
            <w:pPr>
              <w:spacing w:line="276" w:lineRule="auto"/>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lang w:val="en-GB"/>
              </w:rPr>
              <w:t>Sheng (2022)</w:t>
            </w: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1D719E30" w14:textId="291E49C4"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7FD954CC" w14:textId="020B0B7C"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5B958B6A" w14:textId="519F1E98" w:rsidR="2CAB498E" w:rsidRDefault="2CAB498E" w:rsidP="2CAB498E">
            <w:pPr>
              <w:spacing w:line="276" w:lineRule="auto"/>
              <w:rPr>
                <w:rFonts w:ascii="Calibri" w:eastAsia="Calibri" w:hAnsi="Calibri" w:cs="Calibri"/>
                <w:color w:val="000000" w:themeColor="text1"/>
                <w:sz w:val="20"/>
                <w:szCs w:val="20"/>
              </w:rPr>
            </w:pP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5C7CF4F0" w14:textId="7F5BD0AC" w:rsidR="2CAB498E" w:rsidRDefault="2CAB498E" w:rsidP="2CAB498E">
            <w:pPr>
              <w:spacing w:line="276" w:lineRule="auto"/>
              <w:rPr>
                <w:rFonts w:ascii="Calibri" w:eastAsia="Calibri" w:hAnsi="Calibri" w:cs="Calibri"/>
                <w:color w:val="000000" w:themeColor="text1"/>
                <w:sz w:val="20"/>
                <w:szCs w:val="20"/>
              </w:rPr>
            </w:pPr>
          </w:p>
        </w:tc>
        <w:tc>
          <w:tcPr>
            <w:tcW w:w="5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650302A3" w14:textId="3D38D6DD" w:rsidR="2CAB498E" w:rsidRDefault="2CAB498E" w:rsidP="2CAB498E">
            <w:pPr>
              <w:spacing w:line="276" w:lineRule="auto"/>
              <w:rPr>
                <w:rFonts w:ascii="Calibri" w:eastAsia="Calibri" w:hAnsi="Calibri" w:cs="Calibri"/>
                <w:color w:val="000000" w:themeColor="text1"/>
                <w:sz w:val="20"/>
                <w:szCs w:val="20"/>
              </w:rPr>
            </w:pPr>
          </w:p>
        </w:tc>
        <w:tc>
          <w:tcPr>
            <w:tcW w:w="4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253909DC" w14:textId="78E7317C"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237D2DFC" w14:textId="6C2CF646"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1E1D1558" w14:textId="3FAE6ED3"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57D6C331" w14:textId="0AD0D080"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54103773" w14:textId="18EAD823"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05639C27" w14:textId="65E4021B" w:rsidR="2CAB498E" w:rsidRDefault="2CAB498E" w:rsidP="2CAB498E">
            <w:pPr>
              <w:spacing w:line="276" w:lineRule="auto"/>
              <w:rPr>
                <w:rFonts w:ascii="Calibri" w:eastAsia="Calibri" w:hAnsi="Calibri" w:cs="Calibri"/>
                <w:color w:val="000000" w:themeColor="text1"/>
                <w:sz w:val="20"/>
                <w:szCs w:val="20"/>
              </w:rPr>
            </w:pPr>
          </w:p>
        </w:tc>
      </w:tr>
      <w:tr w:rsidR="2CAB498E" w14:paraId="4A580838" w14:textId="77777777" w:rsidTr="2CAB498E">
        <w:trPr>
          <w:trHeight w:val="18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bottom w:w="30" w:type="dxa"/>
            </w:tcMar>
            <w:vAlign w:val="bottom"/>
          </w:tcPr>
          <w:p w14:paraId="455FBDC5" w14:textId="00533BC8" w:rsidR="2CAB498E" w:rsidRDefault="2CAB498E" w:rsidP="2CAB498E">
            <w:pPr>
              <w:spacing w:line="276" w:lineRule="auto"/>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lang w:val="en-GB"/>
              </w:rPr>
              <w:t>Shirai (2013)</w:t>
            </w: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3FC99DCA" w14:textId="64B06676"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6126D84B" w14:textId="06F02A84"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1C8D5683" w14:textId="3D6145ED" w:rsidR="2CAB498E" w:rsidRDefault="2CAB498E" w:rsidP="2CAB498E">
            <w:pPr>
              <w:spacing w:line="276" w:lineRule="auto"/>
              <w:rPr>
                <w:rFonts w:ascii="Calibri" w:eastAsia="Calibri" w:hAnsi="Calibri" w:cs="Calibri"/>
                <w:color w:val="000000" w:themeColor="text1"/>
                <w:sz w:val="20"/>
                <w:szCs w:val="20"/>
              </w:rPr>
            </w:pP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5FBB9A71" w14:textId="119071BD" w:rsidR="2CAB498E" w:rsidRDefault="2CAB498E" w:rsidP="2CAB498E">
            <w:pPr>
              <w:spacing w:line="276" w:lineRule="auto"/>
              <w:rPr>
                <w:rFonts w:ascii="Calibri" w:eastAsia="Calibri" w:hAnsi="Calibri" w:cs="Calibri"/>
                <w:color w:val="000000" w:themeColor="text1"/>
                <w:sz w:val="20"/>
                <w:szCs w:val="20"/>
              </w:rPr>
            </w:pPr>
          </w:p>
        </w:tc>
        <w:tc>
          <w:tcPr>
            <w:tcW w:w="5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0BB48974" w14:textId="42281597" w:rsidR="2CAB498E" w:rsidRDefault="2CAB498E" w:rsidP="2CAB498E">
            <w:pPr>
              <w:spacing w:line="276" w:lineRule="auto"/>
              <w:rPr>
                <w:rFonts w:ascii="Calibri" w:eastAsia="Calibri" w:hAnsi="Calibri" w:cs="Calibri"/>
                <w:color w:val="000000" w:themeColor="text1"/>
                <w:sz w:val="20"/>
                <w:szCs w:val="20"/>
              </w:rPr>
            </w:pPr>
          </w:p>
        </w:tc>
        <w:tc>
          <w:tcPr>
            <w:tcW w:w="4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02583804" w14:textId="75BFC41D"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565C5328" w14:textId="1992D5B2"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46508E08" w14:textId="6DCBA67A"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690EB630" w14:textId="3F4C131C"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7928FD4F" w14:textId="631BC591"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5E8E6006" w14:textId="34AC93AC" w:rsidR="2CAB498E" w:rsidRDefault="2CAB498E" w:rsidP="2CAB498E">
            <w:pPr>
              <w:spacing w:line="276" w:lineRule="auto"/>
              <w:rPr>
                <w:rFonts w:ascii="Calibri" w:eastAsia="Calibri" w:hAnsi="Calibri" w:cs="Calibri"/>
                <w:color w:val="000000" w:themeColor="text1"/>
                <w:sz w:val="20"/>
                <w:szCs w:val="20"/>
              </w:rPr>
            </w:pPr>
          </w:p>
        </w:tc>
      </w:tr>
      <w:tr w:rsidR="2CAB498E" w14:paraId="3877E1C6" w14:textId="77777777" w:rsidTr="2CAB498E">
        <w:trPr>
          <w:trHeight w:val="18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bottom w:w="30" w:type="dxa"/>
            </w:tcMar>
            <w:vAlign w:val="bottom"/>
          </w:tcPr>
          <w:p w14:paraId="7F1891E7" w14:textId="4630D782" w:rsidR="2CAB498E" w:rsidRDefault="2CAB498E" w:rsidP="2CAB498E">
            <w:pPr>
              <w:spacing w:line="276" w:lineRule="auto"/>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lang w:val="en-GB"/>
              </w:rPr>
              <w:t>Smith (2011)</w:t>
            </w: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75A144B4" w14:textId="582B67BA"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7E076ACC" w14:textId="2F944988"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152D3E96" w14:textId="6BFBF10B" w:rsidR="2CAB498E" w:rsidRDefault="2CAB498E" w:rsidP="2CAB498E">
            <w:pPr>
              <w:spacing w:line="276" w:lineRule="auto"/>
              <w:rPr>
                <w:rFonts w:ascii="Calibri" w:eastAsia="Calibri" w:hAnsi="Calibri" w:cs="Calibri"/>
                <w:color w:val="000000" w:themeColor="text1"/>
                <w:sz w:val="20"/>
                <w:szCs w:val="20"/>
              </w:rPr>
            </w:pP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48EFC4A4" w14:textId="23D82A7B" w:rsidR="2CAB498E" w:rsidRDefault="2CAB498E" w:rsidP="2CAB498E">
            <w:pPr>
              <w:spacing w:line="276" w:lineRule="auto"/>
              <w:rPr>
                <w:rFonts w:ascii="Calibri" w:eastAsia="Calibri" w:hAnsi="Calibri" w:cs="Calibri"/>
                <w:color w:val="000000" w:themeColor="text1"/>
                <w:sz w:val="20"/>
                <w:szCs w:val="20"/>
              </w:rPr>
            </w:pPr>
          </w:p>
        </w:tc>
        <w:tc>
          <w:tcPr>
            <w:tcW w:w="5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4B894E67" w14:textId="57230D4C" w:rsidR="2CAB498E" w:rsidRDefault="2CAB498E" w:rsidP="2CAB498E">
            <w:pPr>
              <w:spacing w:line="276" w:lineRule="auto"/>
              <w:rPr>
                <w:rFonts w:ascii="Calibri" w:eastAsia="Calibri" w:hAnsi="Calibri" w:cs="Calibri"/>
                <w:color w:val="000000" w:themeColor="text1"/>
                <w:sz w:val="20"/>
                <w:szCs w:val="20"/>
              </w:rPr>
            </w:pPr>
          </w:p>
        </w:tc>
        <w:tc>
          <w:tcPr>
            <w:tcW w:w="4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07D8FD77" w14:textId="376DD158"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1E91FFCB" w14:textId="4700F20C"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7B379370" w14:textId="6E742AF3"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42DEEFE8" w14:textId="3B297675"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30ADC7C2" w14:textId="72066E2B"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3467A0D1" w14:textId="17FAA8A2" w:rsidR="2CAB498E" w:rsidRDefault="2CAB498E" w:rsidP="2CAB498E">
            <w:pPr>
              <w:spacing w:line="276" w:lineRule="auto"/>
              <w:rPr>
                <w:rFonts w:ascii="Calibri" w:eastAsia="Calibri" w:hAnsi="Calibri" w:cs="Calibri"/>
                <w:color w:val="000000" w:themeColor="text1"/>
                <w:sz w:val="20"/>
                <w:szCs w:val="20"/>
              </w:rPr>
            </w:pPr>
          </w:p>
        </w:tc>
      </w:tr>
      <w:tr w:rsidR="2CAB498E" w14:paraId="5A271650" w14:textId="77777777" w:rsidTr="2CAB498E">
        <w:trPr>
          <w:trHeight w:val="18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bottom w:w="30" w:type="dxa"/>
            </w:tcMar>
            <w:vAlign w:val="bottom"/>
          </w:tcPr>
          <w:p w14:paraId="4368D77F" w14:textId="36697E9E" w:rsidR="2CAB498E" w:rsidRDefault="2CAB498E" w:rsidP="2CAB498E">
            <w:pPr>
              <w:spacing w:line="276" w:lineRule="auto"/>
              <w:rPr>
                <w:rFonts w:ascii="Calibri" w:eastAsia="Calibri" w:hAnsi="Calibri" w:cs="Calibri"/>
                <w:color w:val="000000" w:themeColor="text1"/>
                <w:sz w:val="20"/>
                <w:szCs w:val="20"/>
              </w:rPr>
            </w:pPr>
            <w:proofErr w:type="spellStart"/>
            <w:r w:rsidRPr="2CAB498E">
              <w:rPr>
                <w:rFonts w:ascii="Calibri" w:eastAsia="Calibri" w:hAnsi="Calibri" w:cs="Calibri"/>
                <w:color w:val="000000" w:themeColor="text1"/>
                <w:sz w:val="20"/>
                <w:szCs w:val="20"/>
                <w:lang w:val="en-GB"/>
              </w:rPr>
              <w:t>Spurny</w:t>
            </w:r>
            <w:proofErr w:type="spellEnd"/>
            <w:r w:rsidRPr="2CAB498E">
              <w:rPr>
                <w:rFonts w:ascii="Calibri" w:eastAsia="Calibri" w:hAnsi="Calibri" w:cs="Calibri"/>
                <w:color w:val="000000" w:themeColor="text1"/>
                <w:sz w:val="20"/>
                <w:szCs w:val="20"/>
                <w:lang w:val="en-GB"/>
              </w:rPr>
              <w:t xml:space="preserve"> (2020)</w:t>
            </w: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4A8D90BB" w14:textId="44C31E84"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6D8E7A9C" w14:textId="6C7CA85B"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7E788BD6" w14:textId="442242A1" w:rsidR="2CAB498E" w:rsidRDefault="2CAB498E" w:rsidP="2CAB498E">
            <w:pPr>
              <w:spacing w:line="276" w:lineRule="auto"/>
              <w:rPr>
                <w:rFonts w:ascii="Calibri" w:eastAsia="Calibri" w:hAnsi="Calibri" w:cs="Calibri"/>
                <w:color w:val="000000" w:themeColor="text1"/>
                <w:sz w:val="20"/>
                <w:szCs w:val="20"/>
              </w:rPr>
            </w:pP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7B704309" w14:textId="69A16571" w:rsidR="2CAB498E" w:rsidRDefault="2CAB498E" w:rsidP="2CAB498E">
            <w:pPr>
              <w:spacing w:line="276" w:lineRule="auto"/>
              <w:rPr>
                <w:rFonts w:ascii="Calibri" w:eastAsia="Calibri" w:hAnsi="Calibri" w:cs="Calibri"/>
                <w:color w:val="000000" w:themeColor="text1"/>
                <w:sz w:val="20"/>
                <w:szCs w:val="20"/>
              </w:rPr>
            </w:pPr>
          </w:p>
        </w:tc>
        <w:tc>
          <w:tcPr>
            <w:tcW w:w="5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749AB8A8" w14:textId="671E0BB4" w:rsidR="2CAB498E" w:rsidRDefault="2CAB498E" w:rsidP="2CAB498E">
            <w:pPr>
              <w:spacing w:line="276" w:lineRule="auto"/>
              <w:rPr>
                <w:rFonts w:ascii="Calibri" w:eastAsia="Calibri" w:hAnsi="Calibri" w:cs="Calibri"/>
                <w:color w:val="000000" w:themeColor="text1"/>
                <w:sz w:val="20"/>
                <w:szCs w:val="20"/>
              </w:rPr>
            </w:pPr>
          </w:p>
        </w:tc>
        <w:tc>
          <w:tcPr>
            <w:tcW w:w="4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54A61E2B" w14:textId="0F4D3C2E"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162CCF56" w14:textId="3FF1FF52"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78398434" w14:textId="4FE9025E"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6E204DF4" w14:textId="3289F9F7"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25555632" w14:textId="47D42E75"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5B8F99D4" w14:textId="0C0A6FF4" w:rsidR="2CAB498E" w:rsidRDefault="2CAB498E" w:rsidP="2CAB498E">
            <w:pPr>
              <w:spacing w:line="276" w:lineRule="auto"/>
              <w:rPr>
                <w:rFonts w:ascii="Calibri" w:eastAsia="Calibri" w:hAnsi="Calibri" w:cs="Calibri"/>
                <w:color w:val="000000" w:themeColor="text1"/>
                <w:sz w:val="20"/>
                <w:szCs w:val="20"/>
              </w:rPr>
            </w:pPr>
          </w:p>
        </w:tc>
      </w:tr>
      <w:tr w:rsidR="2CAB498E" w14:paraId="3ECC91B9" w14:textId="77777777" w:rsidTr="2CAB498E">
        <w:trPr>
          <w:trHeight w:val="18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bottom w:w="30" w:type="dxa"/>
            </w:tcMar>
            <w:vAlign w:val="bottom"/>
          </w:tcPr>
          <w:p w14:paraId="1E842855" w14:textId="295A371A" w:rsidR="2CAB498E" w:rsidRDefault="2CAB498E" w:rsidP="2CAB498E">
            <w:pPr>
              <w:spacing w:line="276" w:lineRule="auto"/>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lang w:val="en-GB"/>
              </w:rPr>
              <w:t>St. George (2009)</w:t>
            </w: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499DB4A4" w14:textId="5FC80449"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2BFBCC70" w14:textId="1710F9E7"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2A8477E3" w14:textId="6A34228C" w:rsidR="2CAB498E" w:rsidRDefault="2CAB498E" w:rsidP="2CAB498E">
            <w:pPr>
              <w:spacing w:line="276" w:lineRule="auto"/>
              <w:rPr>
                <w:rFonts w:ascii="Calibri" w:eastAsia="Calibri" w:hAnsi="Calibri" w:cs="Calibri"/>
                <w:color w:val="000000" w:themeColor="text1"/>
                <w:sz w:val="20"/>
                <w:szCs w:val="20"/>
              </w:rPr>
            </w:pP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49F76AE7" w14:textId="46ACF7F3" w:rsidR="2CAB498E" w:rsidRDefault="2CAB498E" w:rsidP="2CAB498E">
            <w:pPr>
              <w:spacing w:line="276" w:lineRule="auto"/>
              <w:rPr>
                <w:rFonts w:ascii="Calibri" w:eastAsia="Calibri" w:hAnsi="Calibri" w:cs="Calibri"/>
                <w:color w:val="000000" w:themeColor="text1"/>
                <w:sz w:val="20"/>
                <w:szCs w:val="20"/>
              </w:rPr>
            </w:pPr>
          </w:p>
        </w:tc>
        <w:tc>
          <w:tcPr>
            <w:tcW w:w="5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502096AF" w14:textId="652CE03C" w:rsidR="2CAB498E" w:rsidRDefault="2CAB498E" w:rsidP="2CAB498E">
            <w:pPr>
              <w:spacing w:line="276" w:lineRule="auto"/>
              <w:rPr>
                <w:rFonts w:ascii="Calibri" w:eastAsia="Calibri" w:hAnsi="Calibri" w:cs="Calibri"/>
                <w:color w:val="000000" w:themeColor="text1"/>
                <w:sz w:val="20"/>
                <w:szCs w:val="20"/>
              </w:rPr>
            </w:pPr>
          </w:p>
        </w:tc>
        <w:tc>
          <w:tcPr>
            <w:tcW w:w="4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18BAD97C" w14:textId="09E541D0"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708016B1" w14:textId="63210BBD"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0C24C09A" w14:textId="0D7A043A"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67E11027" w14:textId="23A83DD5"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299EF580" w14:textId="44A8E1A6"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04472DA4" w14:textId="55DAE6C7" w:rsidR="2CAB498E" w:rsidRDefault="2CAB498E" w:rsidP="2CAB498E">
            <w:pPr>
              <w:spacing w:line="276" w:lineRule="auto"/>
              <w:rPr>
                <w:rFonts w:ascii="Calibri" w:eastAsia="Calibri" w:hAnsi="Calibri" w:cs="Calibri"/>
                <w:color w:val="000000" w:themeColor="text1"/>
                <w:sz w:val="20"/>
                <w:szCs w:val="20"/>
              </w:rPr>
            </w:pPr>
          </w:p>
        </w:tc>
      </w:tr>
      <w:tr w:rsidR="2CAB498E" w14:paraId="0DE292D2" w14:textId="77777777" w:rsidTr="2CAB498E">
        <w:trPr>
          <w:trHeight w:val="18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bottom w:w="30" w:type="dxa"/>
            </w:tcMar>
            <w:vAlign w:val="bottom"/>
          </w:tcPr>
          <w:p w14:paraId="38D3E591" w14:textId="527C6E0F" w:rsidR="2CAB498E" w:rsidRDefault="2CAB498E" w:rsidP="2CAB498E">
            <w:pPr>
              <w:spacing w:line="276" w:lineRule="auto"/>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lang w:val="en-GB"/>
              </w:rPr>
              <w:t>Swift (2016)</w:t>
            </w: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094D6E67" w14:textId="43DB71E8"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02CDCB9F" w14:textId="02BB7248"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5F97A3C8" w14:textId="20BCF837" w:rsidR="2CAB498E" w:rsidRDefault="2CAB498E" w:rsidP="2CAB498E">
            <w:pPr>
              <w:spacing w:line="276" w:lineRule="auto"/>
              <w:rPr>
                <w:rFonts w:ascii="Calibri" w:eastAsia="Calibri" w:hAnsi="Calibri" w:cs="Calibri"/>
                <w:color w:val="000000" w:themeColor="text1"/>
                <w:sz w:val="20"/>
                <w:szCs w:val="20"/>
              </w:rPr>
            </w:pP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600140BF" w14:textId="4FBF73DB" w:rsidR="2CAB498E" w:rsidRDefault="2CAB498E" w:rsidP="2CAB498E">
            <w:pPr>
              <w:spacing w:line="276" w:lineRule="auto"/>
              <w:rPr>
                <w:rFonts w:ascii="Calibri" w:eastAsia="Calibri" w:hAnsi="Calibri" w:cs="Calibri"/>
                <w:color w:val="000000" w:themeColor="text1"/>
                <w:sz w:val="20"/>
                <w:szCs w:val="20"/>
              </w:rPr>
            </w:pPr>
          </w:p>
        </w:tc>
        <w:tc>
          <w:tcPr>
            <w:tcW w:w="5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4608A0A1" w14:textId="51F4611F" w:rsidR="2CAB498E" w:rsidRDefault="2CAB498E" w:rsidP="2CAB498E">
            <w:pPr>
              <w:spacing w:line="276" w:lineRule="auto"/>
              <w:rPr>
                <w:rFonts w:ascii="Calibri" w:eastAsia="Calibri" w:hAnsi="Calibri" w:cs="Calibri"/>
                <w:color w:val="000000" w:themeColor="text1"/>
                <w:sz w:val="20"/>
                <w:szCs w:val="20"/>
              </w:rPr>
            </w:pPr>
          </w:p>
        </w:tc>
        <w:tc>
          <w:tcPr>
            <w:tcW w:w="4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568A6997" w14:textId="2DFAC11C"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1414CD9D" w14:textId="1E1393BC"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470006D9" w14:textId="61871D91"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7A1477E8" w14:textId="64320462"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3F32931E" w14:textId="25C52F3E"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58DCAA72" w14:textId="39CC5189" w:rsidR="2CAB498E" w:rsidRDefault="2CAB498E" w:rsidP="2CAB498E">
            <w:pPr>
              <w:spacing w:line="276" w:lineRule="auto"/>
              <w:rPr>
                <w:rFonts w:ascii="Calibri" w:eastAsia="Calibri" w:hAnsi="Calibri" w:cs="Calibri"/>
                <w:color w:val="000000" w:themeColor="text1"/>
                <w:sz w:val="20"/>
                <w:szCs w:val="20"/>
              </w:rPr>
            </w:pPr>
          </w:p>
        </w:tc>
      </w:tr>
      <w:tr w:rsidR="2CAB498E" w14:paraId="23EC4722" w14:textId="77777777" w:rsidTr="2CAB498E">
        <w:trPr>
          <w:trHeight w:val="18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bottom w:w="30" w:type="dxa"/>
            </w:tcMar>
            <w:vAlign w:val="bottom"/>
          </w:tcPr>
          <w:p w14:paraId="18C594CD" w14:textId="782FA8EF" w:rsidR="2CAB498E" w:rsidRDefault="2CAB498E" w:rsidP="2CAB498E">
            <w:pPr>
              <w:spacing w:line="276" w:lineRule="auto"/>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lang w:val="en-GB"/>
              </w:rPr>
              <w:t>Swift (2018)</w:t>
            </w: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5A1C9F0D" w14:textId="6CB29EFE"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4B93F0F3" w14:textId="10B48A95"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70E8FB8C" w14:textId="2FB94C3B" w:rsidR="2CAB498E" w:rsidRDefault="2CAB498E" w:rsidP="2CAB498E">
            <w:pPr>
              <w:spacing w:line="276" w:lineRule="auto"/>
              <w:rPr>
                <w:rFonts w:ascii="Calibri" w:eastAsia="Calibri" w:hAnsi="Calibri" w:cs="Calibri"/>
                <w:color w:val="000000" w:themeColor="text1"/>
                <w:sz w:val="20"/>
                <w:szCs w:val="20"/>
              </w:rPr>
            </w:pP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48606EAF" w14:textId="02F8A002" w:rsidR="2CAB498E" w:rsidRDefault="2CAB498E" w:rsidP="2CAB498E">
            <w:pPr>
              <w:spacing w:line="276" w:lineRule="auto"/>
              <w:rPr>
                <w:rFonts w:ascii="Calibri" w:eastAsia="Calibri" w:hAnsi="Calibri" w:cs="Calibri"/>
                <w:color w:val="000000" w:themeColor="text1"/>
                <w:sz w:val="20"/>
                <w:szCs w:val="20"/>
              </w:rPr>
            </w:pPr>
          </w:p>
        </w:tc>
        <w:tc>
          <w:tcPr>
            <w:tcW w:w="5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620A9892" w14:textId="230B3A3D" w:rsidR="2CAB498E" w:rsidRDefault="2CAB498E" w:rsidP="2CAB498E">
            <w:pPr>
              <w:spacing w:line="276" w:lineRule="auto"/>
              <w:rPr>
                <w:rFonts w:ascii="Calibri" w:eastAsia="Calibri" w:hAnsi="Calibri" w:cs="Calibri"/>
                <w:color w:val="000000" w:themeColor="text1"/>
                <w:sz w:val="20"/>
                <w:szCs w:val="20"/>
              </w:rPr>
            </w:pPr>
          </w:p>
        </w:tc>
        <w:tc>
          <w:tcPr>
            <w:tcW w:w="4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56BAB6AA" w14:textId="6001E13E"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47983902" w14:textId="7866E437"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00A82E80" w14:textId="1D2FE010"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05BB14D1" w14:textId="2625388C"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6683DD1E" w14:textId="35F26B1C"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470473E6" w14:textId="02277F4A" w:rsidR="2CAB498E" w:rsidRDefault="2CAB498E" w:rsidP="2CAB498E">
            <w:pPr>
              <w:spacing w:line="276" w:lineRule="auto"/>
              <w:rPr>
                <w:rFonts w:ascii="Calibri" w:eastAsia="Calibri" w:hAnsi="Calibri" w:cs="Calibri"/>
                <w:color w:val="000000" w:themeColor="text1"/>
                <w:sz w:val="20"/>
                <w:szCs w:val="20"/>
              </w:rPr>
            </w:pPr>
          </w:p>
        </w:tc>
      </w:tr>
      <w:tr w:rsidR="2CAB498E" w14:paraId="6C470F84" w14:textId="77777777" w:rsidTr="2CAB498E">
        <w:trPr>
          <w:trHeight w:val="18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bottom w:w="30" w:type="dxa"/>
            </w:tcMar>
            <w:vAlign w:val="bottom"/>
          </w:tcPr>
          <w:p w14:paraId="667F6F5D" w14:textId="6E49EA84" w:rsidR="2CAB498E" w:rsidRDefault="2CAB498E" w:rsidP="2CAB498E">
            <w:pPr>
              <w:spacing w:line="276" w:lineRule="auto"/>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lang w:val="en-GB"/>
              </w:rPr>
              <w:t>Thibault (2015)</w:t>
            </w: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45EA65BE" w14:textId="65021C5D"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4ACEA7FC" w14:textId="1E8EF9F2"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4DB760D6" w14:textId="008B4AD0" w:rsidR="2CAB498E" w:rsidRDefault="2CAB498E" w:rsidP="2CAB498E">
            <w:pPr>
              <w:spacing w:line="276" w:lineRule="auto"/>
              <w:rPr>
                <w:rFonts w:ascii="Calibri" w:eastAsia="Calibri" w:hAnsi="Calibri" w:cs="Calibri"/>
                <w:color w:val="000000" w:themeColor="text1"/>
                <w:sz w:val="20"/>
                <w:szCs w:val="20"/>
              </w:rPr>
            </w:pP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7A0A7A61" w14:textId="76DF2E50" w:rsidR="2CAB498E" w:rsidRDefault="2CAB498E" w:rsidP="2CAB498E">
            <w:pPr>
              <w:spacing w:line="276" w:lineRule="auto"/>
              <w:rPr>
                <w:rFonts w:ascii="Calibri" w:eastAsia="Calibri" w:hAnsi="Calibri" w:cs="Calibri"/>
                <w:color w:val="000000" w:themeColor="text1"/>
                <w:sz w:val="20"/>
                <w:szCs w:val="20"/>
              </w:rPr>
            </w:pPr>
          </w:p>
        </w:tc>
        <w:tc>
          <w:tcPr>
            <w:tcW w:w="5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1096C177" w14:textId="5874192A" w:rsidR="2CAB498E" w:rsidRDefault="2CAB498E" w:rsidP="2CAB498E">
            <w:pPr>
              <w:spacing w:line="276" w:lineRule="auto"/>
              <w:rPr>
                <w:rFonts w:ascii="Calibri" w:eastAsia="Calibri" w:hAnsi="Calibri" w:cs="Calibri"/>
                <w:color w:val="000000" w:themeColor="text1"/>
                <w:sz w:val="20"/>
                <w:szCs w:val="20"/>
              </w:rPr>
            </w:pPr>
          </w:p>
        </w:tc>
        <w:tc>
          <w:tcPr>
            <w:tcW w:w="4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32EF3131" w14:textId="5139486B"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2890431C" w14:textId="23AED19D"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7211FCDB" w14:textId="0003D520"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156D7F1C" w14:textId="726EA4B9"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5C4DE5DB" w14:textId="1803ED5F"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60E6F084" w14:textId="410096CE" w:rsidR="2CAB498E" w:rsidRDefault="2CAB498E" w:rsidP="2CAB498E">
            <w:pPr>
              <w:spacing w:line="276" w:lineRule="auto"/>
              <w:rPr>
                <w:rFonts w:ascii="Calibri" w:eastAsia="Calibri" w:hAnsi="Calibri" w:cs="Calibri"/>
                <w:color w:val="000000" w:themeColor="text1"/>
                <w:sz w:val="20"/>
                <w:szCs w:val="20"/>
              </w:rPr>
            </w:pPr>
          </w:p>
        </w:tc>
      </w:tr>
      <w:tr w:rsidR="2CAB498E" w14:paraId="273244D1" w14:textId="77777777" w:rsidTr="2CAB498E">
        <w:trPr>
          <w:trHeight w:val="18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bottom w:w="30" w:type="dxa"/>
            </w:tcMar>
            <w:vAlign w:val="bottom"/>
          </w:tcPr>
          <w:p w14:paraId="4D723215" w14:textId="693956AC" w:rsidR="2CAB498E" w:rsidRDefault="2CAB498E" w:rsidP="2CAB498E">
            <w:pPr>
              <w:spacing w:line="276" w:lineRule="auto"/>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lang w:val="en-GB"/>
              </w:rPr>
              <w:t xml:space="preserve">Tseng (2002) </w:t>
            </w: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66F88537" w14:textId="75BFD9F0"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73DEDF38" w14:textId="1FC4A076"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14D2B06D" w14:textId="2397AF27" w:rsidR="2CAB498E" w:rsidRDefault="2CAB498E" w:rsidP="2CAB498E">
            <w:pPr>
              <w:spacing w:line="276" w:lineRule="auto"/>
              <w:rPr>
                <w:rFonts w:ascii="Calibri" w:eastAsia="Calibri" w:hAnsi="Calibri" w:cs="Calibri"/>
                <w:color w:val="000000" w:themeColor="text1"/>
                <w:sz w:val="20"/>
                <w:szCs w:val="20"/>
              </w:rPr>
            </w:pP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2DC405AD" w14:textId="569CBF1B" w:rsidR="2CAB498E" w:rsidRDefault="2CAB498E" w:rsidP="2CAB498E">
            <w:pPr>
              <w:spacing w:line="276" w:lineRule="auto"/>
              <w:rPr>
                <w:rFonts w:ascii="Calibri" w:eastAsia="Calibri" w:hAnsi="Calibri" w:cs="Calibri"/>
                <w:color w:val="000000" w:themeColor="text1"/>
                <w:sz w:val="20"/>
                <w:szCs w:val="20"/>
              </w:rPr>
            </w:pPr>
          </w:p>
        </w:tc>
        <w:tc>
          <w:tcPr>
            <w:tcW w:w="5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4A743EB8" w14:textId="79B29E41" w:rsidR="2CAB498E" w:rsidRDefault="2CAB498E" w:rsidP="2CAB498E">
            <w:pPr>
              <w:spacing w:line="276" w:lineRule="auto"/>
              <w:rPr>
                <w:rFonts w:ascii="Calibri" w:eastAsia="Calibri" w:hAnsi="Calibri" w:cs="Calibri"/>
                <w:color w:val="000000" w:themeColor="text1"/>
                <w:sz w:val="20"/>
                <w:szCs w:val="20"/>
              </w:rPr>
            </w:pPr>
          </w:p>
        </w:tc>
        <w:tc>
          <w:tcPr>
            <w:tcW w:w="4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0A71D2B6" w14:textId="0A27686B"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40FFF01E" w14:textId="0B1A631E"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565D3747" w14:textId="0F00A5AE"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756D0FEB" w14:textId="59CB197A"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697C2DE2" w14:textId="100C1CB1"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1F50B2FA" w14:textId="5A69ED25" w:rsidR="2CAB498E" w:rsidRDefault="2CAB498E" w:rsidP="2CAB498E">
            <w:pPr>
              <w:spacing w:line="276" w:lineRule="auto"/>
              <w:rPr>
                <w:rFonts w:ascii="Calibri" w:eastAsia="Calibri" w:hAnsi="Calibri" w:cs="Calibri"/>
                <w:color w:val="000000" w:themeColor="text1"/>
                <w:sz w:val="20"/>
                <w:szCs w:val="20"/>
              </w:rPr>
            </w:pPr>
          </w:p>
        </w:tc>
      </w:tr>
      <w:tr w:rsidR="2CAB498E" w14:paraId="4F40B908" w14:textId="77777777" w:rsidTr="2CAB498E">
        <w:trPr>
          <w:trHeight w:val="30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bottom w:w="30" w:type="dxa"/>
            </w:tcMar>
            <w:vAlign w:val="bottom"/>
          </w:tcPr>
          <w:p w14:paraId="256143F8" w14:textId="2BBBA4E8" w:rsidR="2CAB498E" w:rsidRDefault="2CAB498E" w:rsidP="2CAB498E">
            <w:pPr>
              <w:spacing w:line="276" w:lineRule="auto"/>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lang w:val="en-GB"/>
              </w:rPr>
              <w:t xml:space="preserve">Vasiljevic (2012) </w:t>
            </w: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0B1B01B3" w14:textId="2A32487D"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467951A0" w14:textId="0BAA8C5C"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0D8B3FD8" w14:textId="48989E6F" w:rsidR="2CAB498E" w:rsidRDefault="2CAB498E" w:rsidP="2CAB498E">
            <w:pPr>
              <w:spacing w:line="276" w:lineRule="auto"/>
              <w:rPr>
                <w:rFonts w:ascii="Calibri" w:eastAsia="Calibri" w:hAnsi="Calibri" w:cs="Calibri"/>
                <w:color w:val="000000" w:themeColor="text1"/>
                <w:sz w:val="20"/>
                <w:szCs w:val="20"/>
              </w:rPr>
            </w:pP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0E3E8766" w14:textId="2CE26E95" w:rsidR="2CAB498E" w:rsidRDefault="2CAB498E" w:rsidP="2CAB498E">
            <w:pPr>
              <w:spacing w:line="276" w:lineRule="auto"/>
              <w:rPr>
                <w:rFonts w:ascii="Calibri" w:eastAsia="Calibri" w:hAnsi="Calibri" w:cs="Calibri"/>
                <w:color w:val="000000" w:themeColor="text1"/>
                <w:sz w:val="20"/>
                <w:szCs w:val="20"/>
              </w:rPr>
            </w:pPr>
          </w:p>
        </w:tc>
        <w:tc>
          <w:tcPr>
            <w:tcW w:w="5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7E33D454" w14:textId="23E4BFA6" w:rsidR="2CAB498E" w:rsidRDefault="2CAB498E" w:rsidP="2CAB498E">
            <w:pPr>
              <w:spacing w:line="276" w:lineRule="auto"/>
              <w:rPr>
                <w:rFonts w:ascii="Calibri" w:eastAsia="Calibri" w:hAnsi="Calibri" w:cs="Calibri"/>
                <w:color w:val="000000" w:themeColor="text1"/>
                <w:sz w:val="20"/>
                <w:szCs w:val="20"/>
              </w:rPr>
            </w:pPr>
          </w:p>
        </w:tc>
        <w:tc>
          <w:tcPr>
            <w:tcW w:w="4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01947E78" w14:textId="2B7AAAAD"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47006175" w14:textId="58F4416C"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5857DC6D" w14:textId="135B28A2"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0DC47EB4" w14:textId="6024B205"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5C0046D5" w14:textId="672F5BAA"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36731F70" w14:textId="1E3AD0CA" w:rsidR="2CAB498E" w:rsidRDefault="2CAB498E" w:rsidP="2CAB498E">
            <w:pPr>
              <w:spacing w:line="276" w:lineRule="auto"/>
              <w:rPr>
                <w:rFonts w:ascii="Calibri" w:eastAsia="Calibri" w:hAnsi="Calibri" w:cs="Calibri"/>
                <w:color w:val="000000" w:themeColor="text1"/>
                <w:sz w:val="20"/>
                <w:szCs w:val="20"/>
              </w:rPr>
            </w:pPr>
          </w:p>
        </w:tc>
      </w:tr>
      <w:tr w:rsidR="2CAB498E" w14:paraId="56BE5E7D" w14:textId="77777777" w:rsidTr="2CAB498E">
        <w:trPr>
          <w:trHeight w:val="18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bottom w:w="30" w:type="dxa"/>
            </w:tcMar>
            <w:vAlign w:val="bottom"/>
          </w:tcPr>
          <w:p w14:paraId="0FFF1819" w14:textId="222B0B17" w:rsidR="2CAB498E" w:rsidRDefault="2CAB498E" w:rsidP="2CAB498E">
            <w:pPr>
              <w:spacing w:line="276" w:lineRule="auto"/>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lang w:val="en-GB"/>
              </w:rPr>
              <w:t>Vetter (2013)</w:t>
            </w: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54408C9F" w14:textId="7227B086"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6C0835E8" w14:textId="7C4508FA"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53CBDF2D" w14:textId="2FECCE8F" w:rsidR="2CAB498E" w:rsidRDefault="2CAB498E" w:rsidP="2CAB498E">
            <w:pPr>
              <w:spacing w:line="276" w:lineRule="auto"/>
              <w:rPr>
                <w:rFonts w:ascii="Calibri" w:eastAsia="Calibri" w:hAnsi="Calibri" w:cs="Calibri"/>
                <w:color w:val="000000" w:themeColor="text1"/>
                <w:sz w:val="20"/>
                <w:szCs w:val="20"/>
              </w:rPr>
            </w:pP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64E225AB" w14:textId="635BED60" w:rsidR="2CAB498E" w:rsidRDefault="2CAB498E" w:rsidP="2CAB498E">
            <w:pPr>
              <w:spacing w:line="276" w:lineRule="auto"/>
              <w:rPr>
                <w:rFonts w:ascii="Calibri" w:eastAsia="Calibri" w:hAnsi="Calibri" w:cs="Calibri"/>
                <w:color w:val="000000" w:themeColor="text1"/>
                <w:sz w:val="20"/>
                <w:szCs w:val="20"/>
              </w:rPr>
            </w:pPr>
          </w:p>
        </w:tc>
        <w:tc>
          <w:tcPr>
            <w:tcW w:w="5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49BBD070" w14:textId="4E6B9F7A" w:rsidR="2CAB498E" w:rsidRDefault="2CAB498E" w:rsidP="2CAB498E">
            <w:pPr>
              <w:spacing w:line="276" w:lineRule="auto"/>
              <w:rPr>
                <w:rFonts w:ascii="Calibri" w:eastAsia="Calibri" w:hAnsi="Calibri" w:cs="Calibri"/>
                <w:color w:val="000000" w:themeColor="text1"/>
                <w:sz w:val="20"/>
                <w:szCs w:val="20"/>
              </w:rPr>
            </w:pPr>
          </w:p>
        </w:tc>
        <w:tc>
          <w:tcPr>
            <w:tcW w:w="4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20A6669B" w14:textId="11F453F9"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68A4F009" w14:textId="2441F8CE"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7DE3CF58" w14:textId="34B98B31"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463C6F22" w14:textId="79F13839"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4878A469" w14:textId="66039D10"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5E7873E4" w14:textId="12151F64" w:rsidR="2CAB498E" w:rsidRDefault="2CAB498E" w:rsidP="2CAB498E">
            <w:pPr>
              <w:spacing w:line="276" w:lineRule="auto"/>
              <w:rPr>
                <w:rFonts w:ascii="Calibri" w:eastAsia="Calibri" w:hAnsi="Calibri" w:cs="Calibri"/>
                <w:color w:val="000000" w:themeColor="text1"/>
                <w:sz w:val="20"/>
                <w:szCs w:val="20"/>
              </w:rPr>
            </w:pPr>
          </w:p>
        </w:tc>
      </w:tr>
      <w:tr w:rsidR="2CAB498E" w14:paraId="64CAC7FA" w14:textId="77777777" w:rsidTr="2CAB498E">
        <w:trPr>
          <w:trHeight w:val="18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bottom w:w="30" w:type="dxa"/>
            </w:tcMar>
            <w:vAlign w:val="bottom"/>
          </w:tcPr>
          <w:p w14:paraId="012D6BD8" w14:textId="20BA41EE" w:rsidR="2CAB498E" w:rsidRDefault="2CAB498E" w:rsidP="2CAB498E">
            <w:pPr>
              <w:spacing w:line="276" w:lineRule="auto"/>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lang w:val="en-GB"/>
              </w:rPr>
              <w:t>Wing (2010)</w:t>
            </w: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21E0FBC3" w14:textId="3D162400"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26983390" w14:textId="291A0CF6"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1C3967ED" w14:textId="5C9341AF" w:rsidR="2CAB498E" w:rsidRDefault="2CAB498E" w:rsidP="2CAB498E">
            <w:pPr>
              <w:spacing w:line="276" w:lineRule="auto"/>
              <w:rPr>
                <w:rFonts w:ascii="Calibri" w:eastAsia="Calibri" w:hAnsi="Calibri" w:cs="Calibri"/>
                <w:color w:val="000000" w:themeColor="text1"/>
                <w:sz w:val="20"/>
                <w:szCs w:val="20"/>
              </w:rPr>
            </w:pP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1632C448" w14:textId="6C9C115E" w:rsidR="2CAB498E" w:rsidRDefault="2CAB498E" w:rsidP="2CAB498E">
            <w:pPr>
              <w:spacing w:line="276" w:lineRule="auto"/>
              <w:rPr>
                <w:rFonts w:ascii="Calibri" w:eastAsia="Calibri" w:hAnsi="Calibri" w:cs="Calibri"/>
                <w:color w:val="000000" w:themeColor="text1"/>
                <w:sz w:val="20"/>
                <w:szCs w:val="20"/>
              </w:rPr>
            </w:pPr>
          </w:p>
        </w:tc>
        <w:tc>
          <w:tcPr>
            <w:tcW w:w="5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5DC07AA7" w14:textId="0C28FC67" w:rsidR="2CAB498E" w:rsidRDefault="2CAB498E" w:rsidP="2CAB498E">
            <w:pPr>
              <w:spacing w:line="276" w:lineRule="auto"/>
              <w:rPr>
                <w:rFonts w:ascii="Calibri" w:eastAsia="Calibri" w:hAnsi="Calibri" w:cs="Calibri"/>
                <w:color w:val="000000" w:themeColor="text1"/>
                <w:sz w:val="20"/>
                <w:szCs w:val="20"/>
              </w:rPr>
            </w:pPr>
          </w:p>
        </w:tc>
        <w:tc>
          <w:tcPr>
            <w:tcW w:w="4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4A58430A" w14:textId="40652865"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0248E2C7" w14:textId="2851C236"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5257EA81" w14:textId="6FC6C8AA"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38C10B2A" w14:textId="43D20383"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4272B216" w14:textId="5CD2DDE8"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6371206C" w14:textId="76F63CAC" w:rsidR="2CAB498E" w:rsidRDefault="2CAB498E" w:rsidP="2CAB498E">
            <w:pPr>
              <w:spacing w:line="276" w:lineRule="auto"/>
              <w:rPr>
                <w:rFonts w:ascii="Calibri" w:eastAsia="Calibri" w:hAnsi="Calibri" w:cs="Calibri"/>
                <w:color w:val="000000" w:themeColor="text1"/>
                <w:sz w:val="20"/>
                <w:szCs w:val="20"/>
              </w:rPr>
            </w:pPr>
          </w:p>
        </w:tc>
      </w:tr>
      <w:tr w:rsidR="2CAB498E" w14:paraId="7A7B0A90" w14:textId="77777777" w:rsidTr="2CAB498E">
        <w:trPr>
          <w:trHeight w:val="18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bottom w:w="30" w:type="dxa"/>
            </w:tcMar>
            <w:vAlign w:val="bottom"/>
          </w:tcPr>
          <w:p w14:paraId="135AD818" w14:textId="0A24E98B" w:rsidR="2CAB498E" w:rsidRDefault="2CAB498E" w:rsidP="2CAB498E">
            <w:pPr>
              <w:spacing w:line="276" w:lineRule="auto"/>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lang w:val="en-GB"/>
              </w:rPr>
              <w:t>Wing (2011)</w:t>
            </w: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7AEEE7E0" w14:textId="5854CFA8"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7DF353A3" w14:textId="33F9080C"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5D13380E" w14:textId="45C1A570" w:rsidR="2CAB498E" w:rsidRDefault="2CAB498E" w:rsidP="2CAB498E">
            <w:pPr>
              <w:spacing w:line="276" w:lineRule="auto"/>
              <w:rPr>
                <w:rFonts w:ascii="Calibri" w:eastAsia="Calibri" w:hAnsi="Calibri" w:cs="Calibri"/>
                <w:color w:val="000000" w:themeColor="text1"/>
                <w:sz w:val="20"/>
                <w:szCs w:val="20"/>
              </w:rPr>
            </w:pP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11BA54A5" w14:textId="436D24AC" w:rsidR="2CAB498E" w:rsidRDefault="2CAB498E" w:rsidP="2CAB498E">
            <w:pPr>
              <w:spacing w:line="276" w:lineRule="auto"/>
              <w:rPr>
                <w:rFonts w:ascii="Calibri" w:eastAsia="Calibri" w:hAnsi="Calibri" w:cs="Calibri"/>
                <w:color w:val="000000" w:themeColor="text1"/>
                <w:sz w:val="20"/>
                <w:szCs w:val="20"/>
              </w:rPr>
            </w:pPr>
          </w:p>
        </w:tc>
        <w:tc>
          <w:tcPr>
            <w:tcW w:w="5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1D5A9B74" w14:textId="59E58591" w:rsidR="2CAB498E" w:rsidRDefault="2CAB498E" w:rsidP="2CAB498E">
            <w:pPr>
              <w:spacing w:line="276" w:lineRule="auto"/>
              <w:rPr>
                <w:rFonts w:ascii="Calibri" w:eastAsia="Calibri" w:hAnsi="Calibri" w:cs="Calibri"/>
                <w:color w:val="000000" w:themeColor="text1"/>
                <w:sz w:val="20"/>
                <w:szCs w:val="20"/>
              </w:rPr>
            </w:pPr>
          </w:p>
        </w:tc>
        <w:tc>
          <w:tcPr>
            <w:tcW w:w="4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7B887B7C" w14:textId="1E3E706D"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145EEA53" w14:textId="77C27A7E"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1CAB0C7C" w14:textId="08813447"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3334C6C3" w14:textId="69EAC6BD"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4B48C161" w14:textId="199B355A"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0DC08954" w14:textId="1E1E0131" w:rsidR="2CAB498E" w:rsidRDefault="2CAB498E" w:rsidP="2CAB498E">
            <w:pPr>
              <w:spacing w:line="276" w:lineRule="auto"/>
              <w:rPr>
                <w:rFonts w:ascii="Calibri" w:eastAsia="Calibri" w:hAnsi="Calibri" w:cs="Calibri"/>
                <w:color w:val="000000" w:themeColor="text1"/>
                <w:sz w:val="20"/>
                <w:szCs w:val="20"/>
              </w:rPr>
            </w:pPr>
          </w:p>
        </w:tc>
      </w:tr>
      <w:tr w:rsidR="2CAB498E" w14:paraId="08496E2E" w14:textId="77777777" w:rsidTr="2CAB498E">
        <w:trPr>
          <w:trHeight w:val="300"/>
        </w:trPr>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bottom w:w="30" w:type="dxa"/>
            </w:tcMar>
            <w:vAlign w:val="bottom"/>
          </w:tcPr>
          <w:p w14:paraId="4CE68E06" w14:textId="13531201" w:rsidR="2CAB498E" w:rsidRDefault="2CAB498E" w:rsidP="2CAB498E">
            <w:pPr>
              <w:spacing w:line="276" w:lineRule="auto"/>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lang w:val="en-GB"/>
              </w:rPr>
              <w:t>Wu (2009)</w:t>
            </w: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28ADEB36" w14:textId="136F23CE"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364AA516" w14:textId="1424DC54"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04C8A369" w14:textId="0D4FEB14" w:rsidR="2CAB498E" w:rsidRDefault="2CAB498E" w:rsidP="2CAB498E">
            <w:pPr>
              <w:spacing w:line="276" w:lineRule="auto"/>
              <w:rPr>
                <w:rFonts w:ascii="Calibri" w:eastAsia="Calibri" w:hAnsi="Calibri" w:cs="Calibri"/>
                <w:color w:val="000000" w:themeColor="text1"/>
                <w:sz w:val="20"/>
                <w:szCs w:val="20"/>
              </w:rPr>
            </w:pP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488F132B" w14:textId="057BF0D7" w:rsidR="2CAB498E" w:rsidRDefault="2CAB498E" w:rsidP="2CAB498E">
            <w:pPr>
              <w:spacing w:line="276" w:lineRule="auto"/>
              <w:rPr>
                <w:rFonts w:ascii="Calibri" w:eastAsia="Calibri" w:hAnsi="Calibri" w:cs="Calibri"/>
                <w:color w:val="000000" w:themeColor="text1"/>
                <w:sz w:val="20"/>
                <w:szCs w:val="20"/>
              </w:rPr>
            </w:pPr>
          </w:p>
        </w:tc>
        <w:tc>
          <w:tcPr>
            <w:tcW w:w="5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799FA8C7" w14:textId="1FEBDC4C" w:rsidR="2CAB498E" w:rsidRDefault="2CAB498E" w:rsidP="2CAB498E">
            <w:pPr>
              <w:spacing w:line="276" w:lineRule="auto"/>
              <w:rPr>
                <w:rFonts w:ascii="Calibri" w:eastAsia="Calibri" w:hAnsi="Calibri" w:cs="Calibri"/>
                <w:color w:val="000000" w:themeColor="text1"/>
                <w:sz w:val="20"/>
                <w:szCs w:val="20"/>
              </w:rPr>
            </w:pPr>
          </w:p>
        </w:tc>
        <w:tc>
          <w:tcPr>
            <w:tcW w:w="4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Mar>
              <w:bottom w:w="30" w:type="dxa"/>
            </w:tcMar>
            <w:vAlign w:val="bottom"/>
          </w:tcPr>
          <w:p w14:paraId="2A4A324D" w14:textId="78DCF918"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Mar>
              <w:bottom w:w="30" w:type="dxa"/>
            </w:tcMar>
            <w:vAlign w:val="bottom"/>
          </w:tcPr>
          <w:p w14:paraId="46D62E9A" w14:textId="0E4A9771"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4CEAE690" w14:textId="0F98B747"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4679A5EB" w14:textId="1F6015B8"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0D50953D" w14:textId="7B501707" w:rsidR="2CAB498E" w:rsidRDefault="2CAB498E" w:rsidP="2CAB498E">
            <w:pPr>
              <w:spacing w:line="276" w:lineRule="auto"/>
              <w:rPr>
                <w:rFonts w:ascii="Calibri" w:eastAsia="Calibri" w:hAnsi="Calibri" w:cs="Calibri"/>
                <w:color w:val="000000" w:themeColor="text1"/>
                <w:sz w:val="20"/>
                <w:szCs w:val="20"/>
              </w:rPr>
            </w:pPr>
          </w:p>
        </w:tc>
        <w:tc>
          <w:tcPr>
            <w:tcW w:w="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bottom w:w="30" w:type="dxa"/>
            </w:tcMar>
            <w:vAlign w:val="bottom"/>
          </w:tcPr>
          <w:p w14:paraId="3D258589" w14:textId="6A4CA3AD" w:rsidR="2CAB498E" w:rsidRDefault="2CAB498E" w:rsidP="2CAB498E">
            <w:pPr>
              <w:spacing w:line="276" w:lineRule="auto"/>
              <w:rPr>
                <w:rFonts w:ascii="Calibri" w:eastAsia="Calibri" w:hAnsi="Calibri" w:cs="Calibri"/>
                <w:color w:val="000000" w:themeColor="text1"/>
                <w:sz w:val="20"/>
                <w:szCs w:val="20"/>
              </w:rPr>
            </w:pPr>
          </w:p>
        </w:tc>
      </w:tr>
    </w:tbl>
    <w:p w14:paraId="4C20C950" w14:textId="6A1CAC32" w:rsidR="347DA7F3" w:rsidRDefault="347DA7F3" w:rsidP="347DA7F3">
      <w:pPr>
        <w:rPr>
          <w:rFonts w:ascii="Calibri" w:eastAsia="Calibri" w:hAnsi="Calibri" w:cs="Calibri"/>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55"/>
        <w:gridCol w:w="435"/>
        <w:gridCol w:w="435"/>
        <w:gridCol w:w="435"/>
        <w:gridCol w:w="435"/>
        <w:gridCol w:w="540"/>
        <w:gridCol w:w="540"/>
        <w:gridCol w:w="540"/>
        <w:gridCol w:w="540"/>
        <w:gridCol w:w="585"/>
        <w:gridCol w:w="435"/>
        <w:gridCol w:w="435"/>
        <w:gridCol w:w="540"/>
        <w:gridCol w:w="540"/>
        <w:gridCol w:w="585"/>
      </w:tblGrid>
      <w:tr w:rsidR="00241F92" w:rsidRPr="00241F92" w14:paraId="6E2DA25B" w14:textId="77777777" w:rsidTr="00241F92">
        <w:trPr>
          <w:trHeight w:val="300"/>
        </w:trPr>
        <w:tc>
          <w:tcPr>
            <w:tcW w:w="175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63CA534" w14:textId="4FCA05AE" w:rsidR="00241F92" w:rsidRPr="00241F92" w:rsidRDefault="00241F92" w:rsidP="00241F92">
            <w:pPr>
              <w:spacing w:after="0"/>
              <w:jc w:val="center"/>
              <w:rPr>
                <w:rFonts w:ascii="Calibri" w:eastAsia="Calibri" w:hAnsi="Calibri" w:cs="Calibri"/>
                <w:sz w:val="20"/>
                <w:szCs w:val="20"/>
                <w:lang w:val="en-GB"/>
              </w:rPr>
            </w:pPr>
            <w:r w:rsidRPr="00241F92">
              <w:rPr>
                <w:rFonts w:ascii="Calibri" w:eastAsia="Calibri" w:hAnsi="Calibri" w:cs="Calibri"/>
                <w:b/>
                <w:bCs/>
                <w:sz w:val="20"/>
                <w:szCs w:val="20"/>
                <w:lang w:val="en-GB"/>
              </w:rPr>
              <w:t>Author (Year)</w:t>
            </w:r>
          </w:p>
        </w:tc>
        <w:tc>
          <w:tcPr>
            <w:tcW w:w="43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F9AAC36" w14:textId="1448BC41" w:rsidR="00241F92" w:rsidRPr="00241F92" w:rsidRDefault="00241F92" w:rsidP="00241F92">
            <w:pPr>
              <w:spacing w:after="0"/>
              <w:jc w:val="center"/>
              <w:rPr>
                <w:rFonts w:ascii="Calibri" w:eastAsia="Calibri" w:hAnsi="Calibri" w:cs="Calibri"/>
                <w:sz w:val="20"/>
                <w:szCs w:val="20"/>
                <w:lang w:val="en-GB"/>
              </w:rPr>
            </w:pPr>
            <w:r w:rsidRPr="00241F92">
              <w:rPr>
                <w:rFonts w:ascii="Calibri" w:eastAsia="Calibri" w:hAnsi="Calibri" w:cs="Calibri"/>
                <w:b/>
                <w:bCs/>
                <w:sz w:val="20"/>
                <w:szCs w:val="20"/>
                <w:lang w:val="en-GB"/>
              </w:rPr>
              <w:t>1</w:t>
            </w:r>
          </w:p>
        </w:tc>
        <w:tc>
          <w:tcPr>
            <w:tcW w:w="43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BCD51E2" w14:textId="456ACD80" w:rsidR="00241F92" w:rsidRPr="00241F92" w:rsidRDefault="00241F92" w:rsidP="00241F92">
            <w:pPr>
              <w:spacing w:after="0"/>
              <w:jc w:val="center"/>
              <w:rPr>
                <w:rFonts w:ascii="Calibri" w:eastAsia="Calibri" w:hAnsi="Calibri" w:cs="Calibri"/>
                <w:sz w:val="20"/>
                <w:szCs w:val="20"/>
                <w:lang w:val="en-GB"/>
              </w:rPr>
            </w:pPr>
            <w:r w:rsidRPr="00241F92">
              <w:rPr>
                <w:rFonts w:ascii="Calibri" w:eastAsia="Calibri" w:hAnsi="Calibri" w:cs="Calibri"/>
                <w:b/>
                <w:bCs/>
                <w:sz w:val="20"/>
                <w:szCs w:val="20"/>
                <w:lang w:val="en-GB"/>
              </w:rPr>
              <w:t>2</w:t>
            </w:r>
          </w:p>
        </w:tc>
        <w:tc>
          <w:tcPr>
            <w:tcW w:w="43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ECB22C4" w14:textId="2D5A70B5" w:rsidR="00241F92" w:rsidRPr="00241F92" w:rsidRDefault="00241F92" w:rsidP="00241F92">
            <w:pPr>
              <w:spacing w:after="0"/>
              <w:jc w:val="center"/>
              <w:rPr>
                <w:rFonts w:ascii="Calibri" w:eastAsia="Calibri" w:hAnsi="Calibri" w:cs="Calibri"/>
                <w:sz w:val="20"/>
                <w:szCs w:val="20"/>
                <w:lang w:val="en-GB"/>
              </w:rPr>
            </w:pPr>
            <w:r w:rsidRPr="00241F92">
              <w:rPr>
                <w:rFonts w:ascii="Calibri" w:eastAsia="Calibri" w:hAnsi="Calibri" w:cs="Calibri"/>
                <w:b/>
                <w:bCs/>
                <w:sz w:val="20"/>
                <w:szCs w:val="20"/>
                <w:lang w:val="en-GB"/>
              </w:rPr>
              <w:t>3</w:t>
            </w:r>
          </w:p>
        </w:tc>
        <w:tc>
          <w:tcPr>
            <w:tcW w:w="43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201A6F9" w14:textId="01A294FE" w:rsidR="00241F92" w:rsidRPr="00241F92" w:rsidRDefault="00241F92" w:rsidP="00241F92">
            <w:pPr>
              <w:spacing w:after="0"/>
              <w:jc w:val="center"/>
              <w:rPr>
                <w:rFonts w:ascii="Calibri" w:eastAsia="Calibri" w:hAnsi="Calibri" w:cs="Calibri"/>
                <w:sz w:val="20"/>
                <w:szCs w:val="20"/>
                <w:lang w:val="en-GB"/>
              </w:rPr>
            </w:pPr>
            <w:r w:rsidRPr="00241F92">
              <w:rPr>
                <w:rFonts w:ascii="Calibri" w:eastAsia="Calibri" w:hAnsi="Calibri" w:cs="Calibri"/>
                <w:b/>
                <w:bCs/>
                <w:sz w:val="20"/>
                <w:szCs w:val="20"/>
                <w:lang w:val="en-GB"/>
              </w:rPr>
              <w:t>4</w:t>
            </w:r>
          </w:p>
        </w:tc>
        <w:tc>
          <w:tcPr>
            <w:tcW w:w="54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46F7C44" w14:textId="553A8174" w:rsidR="00241F92" w:rsidRPr="00241F92" w:rsidRDefault="00241F92" w:rsidP="00241F92">
            <w:pPr>
              <w:spacing w:after="0"/>
              <w:jc w:val="center"/>
              <w:rPr>
                <w:rFonts w:ascii="Calibri" w:eastAsia="Calibri" w:hAnsi="Calibri" w:cs="Calibri"/>
                <w:sz w:val="20"/>
                <w:szCs w:val="20"/>
                <w:lang w:val="en-GB"/>
              </w:rPr>
            </w:pPr>
            <w:r w:rsidRPr="00241F92">
              <w:rPr>
                <w:rFonts w:ascii="Calibri" w:eastAsia="Calibri" w:hAnsi="Calibri" w:cs="Calibri"/>
                <w:b/>
                <w:bCs/>
                <w:sz w:val="20"/>
                <w:szCs w:val="20"/>
                <w:lang w:val="en-GB"/>
              </w:rPr>
              <w:t>5a</w:t>
            </w:r>
          </w:p>
        </w:tc>
        <w:tc>
          <w:tcPr>
            <w:tcW w:w="54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3FF266D" w14:textId="40852D49" w:rsidR="00241F92" w:rsidRPr="00241F92" w:rsidRDefault="00241F92" w:rsidP="00241F92">
            <w:pPr>
              <w:spacing w:after="0"/>
              <w:jc w:val="center"/>
              <w:rPr>
                <w:rFonts w:ascii="Calibri" w:eastAsia="Calibri" w:hAnsi="Calibri" w:cs="Calibri"/>
                <w:sz w:val="20"/>
                <w:szCs w:val="20"/>
                <w:lang w:val="en-GB"/>
              </w:rPr>
            </w:pPr>
            <w:r w:rsidRPr="00241F92">
              <w:rPr>
                <w:rFonts w:ascii="Calibri" w:eastAsia="Calibri" w:hAnsi="Calibri" w:cs="Calibri"/>
                <w:b/>
                <w:bCs/>
                <w:sz w:val="20"/>
                <w:szCs w:val="20"/>
                <w:lang w:val="en-GB"/>
              </w:rPr>
              <w:t>5b</w:t>
            </w:r>
          </w:p>
        </w:tc>
        <w:tc>
          <w:tcPr>
            <w:tcW w:w="54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E7208D4" w14:textId="50272F46" w:rsidR="00241F92" w:rsidRPr="00241F92" w:rsidRDefault="00241F92" w:rsidP="00241F92">
            <w:pPr>
              <w:spacing w:after="0"/>
              <w:jc w:val="center"/>
              <w:rPr>
                <w:rFonts w:ascii="Calibri" w:eastAsia="Calibri" w:hAnsi="Calibri" w:cs="Calibri"/>
                <w:sz w:val="20"/>
                <w:szCs w:val="20"/>
                <w:lang w:val="en-GB"/>
              </w:rPr>
            </w:pPr>
            <w:r w:rsidRPr="00241F92">
              <w:rPr>
                <w:rFonts w:ascii="Calibri" w:eastAsia="Calibri" w:hAnsi="Calibri" w:cs="Calibri"/>
                <w:b/>
                <w:bCs/>
                <w:sz w:val="20"/>
                <w:szCs w:val="20"/>
                <w:lang w:val="en-GB"/>
              </w:rPr>
              <w:t>6a</w:t>
            </w:r>
          </w:p>
        </w:tc>
        <w:tc>
          <w:tcPr>
            <w:tcW w:w="54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7C96FC8" w14:textId="0A4D5D89" w:rsidR="00241F92" w:rsidRPr="00241F92" w:rsidRDefault="00241F92" w:rsidP="00241F92">
            <w:pPr>
              <w:spacing w:after="0"/>
              <w:jc w:val="center"/>
              <w:rPr>
                <w:rFonts w:ascii="Calibri" w:eastAsia="Calibri" w:hAnsi="Calibri" w:cs="Calibri"/>
                <w:sz w:val="20"/>
                <w:szCs w:val="20"/>
                <w:lang w:val="en-GB"/>
              </w:rPr>
            </w:pPr>
            <w:r w:rsidRPr="00241F92">
              <w:rPr>
                <w:rFonts w:ascii="Calibri" w:eastAsia="Calibri" w:hAnsi="Calibri" w:cs="Calibri"/>
                <w:b/>
                <w:bCs/>
                <w:sz w:val="20"/>
                <w:szCs w:val="20"/>
                <w:lang w:val="en-GB"/>
              </w:rPr>
              <w:t>6b</w:t>
            </w:r>
          </w:p>
        </w:tc>
        <w:tc>
          <w:tcPr>
            <w:tcW w:w="58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5D1F911" w14:textId="550A00B9" w:rsidR="00241F92" w:rsidRPr="00241F92" w:rsidRDefault="00241F92" w:rsidP="00241F92">
            <w:pPr>
              <w:spacing w:after="0"/>
              <w:jc w:val="center"/>
              <w:rPr>
                <w:rFonts w:ascii="Calibri" w:eastAsia="Calibri" w:hAnsi="Calibri" w:cs="Calibri"/>
                <w:sz w:val="20"/>
                <w:szCs w:val="20"/>
                <w:lang w:val="en-GB"/>
              </w:rPr>
            </w:pPr>
            <w:r w:rsidRPr="00241F92">
              <w:rPr>
                <w:rFonts w:ascii="Calibri" w:eastAsia="Calibri" w:hAnsi="Calibri" w:cs="Calibri"/>
                <w:b/>
                <w:bCs/>
                <w:sz w:val="20"/>
                <w:szCs w:val="20"/>
                <w:lang w:val="en-GB"/>
              </w:rPr>
              <w:t>7</w:t>
            </w:r>
          </w:p>
        </w:tc>
        <w:tc>
          <w:tcPr>
            <w:tcW w:w="43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34CB781" w14:textId="7BCA9CA2" w:rsidR="00241F92" w:rsidRPr="00241F92" w:rsidRDefault="00241F92" w:rsidP="00241F92">
            <w:pPr>
              <w:spacing w:after="0"/>
              <w:jc w:val="center"/>
              <w:rPr>
                <w:rFonts w:ascii="Calibri" w:eastAsia="Calibri" w:hAnsi="Calibri" w:cs="Calibri"/>
                <w:sz w:val="20"/>
                <w:szCs w:val="20"/>
                <w:lang w:val="en-GB"/>
              </w:rPr>
            </w:pPr>
            <w:r w:rsidRPr="00241F92">
              <w:rPr>
                <w:rFonts w:ascii="Calibri" w:eastAsia="Calibri" w:hAnsi="Calibri" w:cs="Calibri"/>
                <w:b/>
                <w:bCs/>
                <w:sz w:val="20"/>
                <w:szCs w:val="20"/>
                <w:lang w:val="en-GB"/>
              </w:rPr>
              <w:t>8</w:t>
            </w:r>
          </w:p>
        </w:tc>
        <w:tc>
          <w:tcPr>
            <w:tcW w:w="43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128776D" w14:textId="26E7F47B" w:rsidR="00241F92" w:rsidRPr="00241F92" w:rsidRDefault="00241F92" w:rsidP="00241F92">
            <w:pPr>
              <w:spacing w:after="0"/>
              <w:jc w:val="center"/>
              <w:rPr>
                <w:rFonts w:ascii="Calibri" w:eastAsia="Calibri" w:hAnsi="Calibri" w:cs="Calibri"/>
                <w:sz w:val="20"/>
                <w:szCs w:val="20"/>
                <w:lang w:val="en-GB"/>
              </w:rPr>
            </w:pPr>
            <w:r w:rsidRPr="00241F92">
              <w:rPr>
                <w:rFonts w:ascii="Calibri" w:eastAsia="Calibri" w:hAnsi="Calibri" w:cs="Calibri"/>
                <w:b/>
                <w:bCs/>
                <w:sz w:val="20"/>
                <w:szCs w:val="20"/>
                <w:lang w:val="en-GB"/>
              </w:rPr>
              <w:t>9</w:t>
            </w:r>
          </w:p>
        </w:tc>
        <w:tc>
          <w:tcPr>
            <w:tcW w:w="54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87A66D7" w14:textId="2B9ACF74" w:rsidR="00241F92" w:rsidRPr="00241F92" w:rsidRDefault="00241F92" w:rsidP="00241F92">
            <w:pPr>
              <w:spacing w:after="0"/>
              <w:jc w:val="center"/>
              <w:rPr>
                <w:rFonts w:ascii="Calibri" w:eastAsia="Calibri" w:hAnsi="Calibri" w:cs="Calibri"/>
                <w:sz w:val="20"/>
                <w:szCs w:val="20"/>
                <w:lang w:val="en-GB"/>
              </w:rPr>
            </w:pPr>
            <w:r w:rsidRPr="00241F92">
              <w:rPr>
                <w:rFonts w:ascii="Calibri" w:eastAsia="Calibri" w:hAnsi="Calibri" w:cs="Calibri"/>
                <w:b/>
                <w:bCs/>
                <w:sz w:val="20"/>
                <w:szCs w:val="20"/>
                <w:lang w:val="en-GB"/>
              </w:rPr>
              <w:t>10</w:t>
            </w:r>
          </w:p>
        </w:tc>
        <w:tc>
          <w:tcPr>
            <w:tcW w:w="54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AC83993" w14:textId="6D155487" w:rsidR="00241F92" w:rsidRPr="00241F92" w:rsidRDefault="00241F92" w:rsidP="00241F92">
            <w:pPr>
              <w:spacing w:after="0"/>
              <w:jc w:val="center"/>
              <w:rPr>
                <w:rFonts w:ascii="Calibri" w:eastAsia="Calibri" w:hAnsi="Calibri" w:cs="Calibri"/>
                <w:sz w:val="20"/>
                <w:szCs w:val="20"/>
                <w:lang w:val="en-GB"/>
              </w:rPr>
            </w:pPr>
            <w:r w:rsidRPr="00241F92">
              <w:rPr>
                <w:rFonts w:ascii="Calibri" w:eastAsia="Calibri" w:hAnsi="Calibri" w:cs="Calibri"/>
                <w:b/>
                <w:bCs/>
                <w:sz w:val="20"/>
                <w:szCs w:val="20"/>
                <w:lang w:val="en-GB"/>
              </w:rPr>
              <w:t>11</w:t>
            </w:r>
          </w:p>
        </w:tc>
        <w:tc>
          <w:tcPr>
            <w:tcW w:w="58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E556C6F" w14:textId="6658B281" w:rsidR="00241F92" w:rsidRPr="00241F92" w:rsidRDefault="00241F92" w:rsidP="00241F92">
            <w:pPr>
              <w:spacing w:after="0"/>
              <w:jc w:val="center"/>
              <w:rPr>
                <w:rFonts w:ascii="Calibri" w:eastAsia="Calibri" w:hAnsi="Calibri" w:cs="Calibri"/>
                <w:sz w:val="20"/>
                <w:szCs w:val="20"/>
                <w:lang w:val="en-GB"/>
              </w:rPr>
            </w:pPr>
            <w:r w:rsidRPr="00241F92">
              <w:rPr>
                <w:rFonts w:ascii="Calibri" w:eastAsia="Calibri" w:hAnsi="Calibri" w:cs="Calibri"/>
                <w:b/>
                <w:bCs/>
                <w:sz w:val="20"/>
                <w:szCs w:val="20"/>
                <w:lang w:val="en-GB"/>
              </w:rPr>
              <w:t>12</w:t>
            </w:r>
          </w:p>
        </w:tc>
      </w:tr>
      <w:tr w:rsidR="00241F92" w:rsidRPr="00241F92" w14:paraId="0203DFA0" w14:textId="77777777" w:rsidTr="00241F92">
        <w:trPr>
          <w:trHeight w:val="300"/>
        </w:trPr>
        <w:tc>
          <w:tcPr>
            <w:tcW w:w="175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7BA7A90" w14:textId="73C4FB9E" w:rsidR="00241F92" w:rsidRPr="00241F92" w:rsidRDefault="00241F92" w:rsidP="00241F92">
            <w:pPr>
              <w:spacing w:after="0"/>
              <w:jc w:val="center"/>
              <w:rPr>
                <w:rFonts w:ascii="Calibri" w:eastAsia="Calibri" w:hAnsi="Calibri" w:cs="Calibri"/>
                <w:sz w:val="20"/>
                <w:szCs w:val="20"/>
                <w:lang w:val="en-GB"/>
              </w:rPr>
            </w:pPr>
            <w:proofErr w:type="spellStart"/>
            <w:r w:rsidRPr="00241F92">
              <w:rPr>
                <w:rFonts w:ascii="Calibri" w:eastAsia="Calibri" w:hAnsi="Calibri" w:cs="Calibri"/>
                <w:sz w:val="20"/>
                <w:szCs w:val="20"/>
                <w:lang w:val="en-GB"/>
              </w:rPr>
              <w:t>Annessi</w:t>
            </w:r>
            <w:proofErr w:type="spellEnd"/>
            <w:r w:rsidRPr="00241F92">
              <w:rPr>
                <w:rFonts w:ascii="Calibri" w:eastAsia="Calibri" w:hAnsi="Calibri" w:cs="Calibri"/>
                <w:sz w:val="20"/>
                <w:szCs w:val="20"/>
                <w:lang w:val="en-GB"/>
              </w:rPr>
              <w:t xml:space="preserve"> (2023)</w:t>
            </w:r>
          </w:p>
        </w:tc>
        <w:tc>
          <w:tcPr>
            <w:tcW w:w="435" w:type="dxa"/>
            <w:tcBorders>
              <w:top w:val="single" w:sz="6" w:space="0" w:color="000000"/>
              <w:left w:val="single" w:sz="6" w:space="0" w:color="000000"/>
              <w:bottom w:val="single" w:sz="6" w:space="0" w:color="000000"/>
              <w:right w:val="single" w:sz="6" w:space="0" w:color="000000"/>
            </w:tcBorders>
            <w:shd w:val="clear" w:color="auto" w:fill="00B050"/>
            <w:vAlign w:val="center"/>
            <w:hideMark/>
          </w:tcPr>
          <w:p w14:paraId="77FCC9BD" w14:textId="66F5C6CB" w:rsidR="00241F92" w:rsidRPr="00241F92" w:rsidRDefault="00241F92" w:rsidP="00241F92">
            <w:pPr>
              <w:spacing w:after="0"/>
              <w:jc w:val="center"/>
              <w:rPr>
                <w:rFonts w:ascii="Calibri" w:eastAsia="Calibri" w:hAnsi="Calibri" w:cs="Calibri"/>
                <w:sz w:val="20"/>
                <w:szCs w:val="20"/>
                <w:lang w:val="en-GB"/>
              </w:rPr>
            </w:pPr>
          </w:p>
        </w:tc>
        <w:tc>
          <w:tcPr>
            <w:tcW w:w="435" w:type="dxa"/>
            <w:tcBorders>
              <w:top w:val="single" w:sz="6" w:space="0" w:color="000000"/>
              <w:left w:val="single" w:sz="6" w:space="0" w:color="000000"/>
              <w:bottom w:val="single" w:sz="6" w:space="0" w:color="000000"/>
              <w:right w:val="single" w:sz="6" w:space="0" w:color="000000"/>
            </w:tcBorders>
            <w:shd w:val="clear" w:color="auto" w:fill="00B050"/>
            <w:vAlign w:val="center"/>
            <w:hideMark/>
          </w:tcPr>
          <w:p w14:paraId="37D45949" w14:textId="7DD8573F" w:rsidR="00241F92" w:rsidRPr="00241F92" w:rsidRDefault="00241F92" w:rsidP="00241F92">
            <w:pPr>
              <w:spacing w:after="0"/>
              <w:jc w:val="center"/>
              <w:rPr>
                <w:rFonts w:ascii="Calibri" w:eastAsia="Calibri" w:hAnsi="Calibri" w:cs="Calibri"/>
                <w:sz w:val="20"/>
                <w:szCs w:val="20"/>
                <w:lang w:val="en-GB"/>
              </w:rPr>
            </w:pPr>
          </w:p>
        </w:tc>
        <w:tc>
          <w:tcPr>
            <w:tcW w:w="435" w:type="dxa"/>
            <w:tcBorders>
              <w:top w:val="single" w:sz="6" w:space="0" w:color="000000"/>
              <w:left w:val="single" w:sz="6" w:space="0" w:color="000000"/>
              <w:bottom w:val="single" w:sz="6" w:space="0" w:color="000000"/>
              <w:right w:val="single" w:sz="6" w:space="0" w:color="000000"/>
            </w:tcBorders>
            <w:shd w:val="clear" w:color="auto" w:fill="00B050"/>
            <w:vAlign w:val="center"/>
            <w:hideMark/>
          </w:tcPr>
          <w:p w14:paraId="687228A6" w14:textId="6F98159A" w:rsidR="00241F92" w:rsidRPr="00241F92" w:rsidRDefault="00241F92" w:rsidP="00241F92">
            <w:pPr>
              <w:spacing w:after="0"/>
              <w:jc w:val="center"/>
              <w:rPr>
                <w:rFonts w:ascii="Calibri" w:eastAsia="Calibri" w:hAnsi="Calibri" w:cs="Calibri"/>
                <w:sz w:val="20"/>
                <w:szCs w:val="20"/>
                <w:lang w:val="en-GB"/>
              </w:rPr>
            </w:pPr>
          </w:p>
        </w:tc>
        <w:tc>
          <w:tcPr>
            <w:tcW w:w="435" w:type="dxa"/>
            <w:tcBorders>
              <w:top w:val="single" w:sz="6" w:space="0" w:color="000000"/>
              <w:left w:val="single" w:sz="6" w:space="0" w:color="000000"/>
              <w:bottom w:val="single" w:sz="6" w:space="0" w:color="000000"/>
              <w:right w:val="single" w:sz="6" w:space="0" w:color="000000"/>
            </w:tcBorders>
            <w:shd w:val="clear" w:color="auto" w:fill="00B050"/>
            <w:vAlign w:val="center"/>
            <w:hideMark/>
          </w:tcPr>
          <w:p w14:paraId="7E8E4E0E" w14:textId="3881AFC1" w:rsidR="00241F92" w:rsidRPr="00241F92" w:rsidRDefault="00241F92" w:rsidP="00241F92">
            <w:pPr>
              <w:spacing w:after="0"/>
              <w:jc w:val="center"/>
              <w:rPr>
                <w:rFonts w:ascii="Calibri" w:eastAsia="Calibri" w:hAnsi="Calibri" w:cs="Calibri"/>
                <w:sz w:val="20"/>
                <w:szCs w:val="20"/>
                <w:lang w:val="en-GB"/>
              </w:rPr>
            </w:pPr>
          </w:p>
        </w:tc>
        <w:tc>
          <w:tcPr>
            <w:tcW w:w="540" w:type="dxa"/>
            <w:tcBorders>
              <w:top w:val="single" w:sz="6" w:space="0" w:color="000000"/>
              <w:left w:val="single" w:sz="6" w:space="0" w:color="000000"/>
              <w:bottom w:val="single" w:sz="6" w:space="0" w:color="000000"/>
              <w:right w:val="single" w:sz="6" w:space="0" w:color="000000"/>
            </w:tcBorders>
            <w:shd w:val="clear" w:color="auto" w:fill="00B050"/>
            <w:vAlign w:val="center"/>
            <w:hideMark/>
          </w:tcPr>
          <w:p w14:paraId="3455628D" w14:textId="62404DDC" w:rsidR="00241F92" w:rsidRPr="00241F92" w:rsidRDefault="00241F92" w:rsidP="00241F92">
            <w:pPr>
              <w:spacing w:after="0"/>
              <w:jc w:val="center"/>
              <w:rPr>
                <w:rFonts w:ascii="Calibri" w:eastAsia="Calibri" w:hAnsi="Calibri" w:cs="Calibri"/>
                <w:sz w:val="20"/>
                <w:szCs w:val="20"/>
                <w:lang w:val="en-GB"/>
              </w:rPr>
            </w:pPr>
          </w:p>
        </w:tc>
        <w:tc>
          <w:tcPr>
            <w:tcW w:w="540" w:type="dxa"/>
            <w:tcBorders>
              <w:top w:val="single" w:sz="6" w:space="0" w:color="000000"/>
              <w:left w:val="single" w:sz="6" w:space="0" w:color="000000"/>
              <w:bottom w:val="single" w:sz="6" w:space="0" w:color="000000"/>
              <w:right w:val="single" w:sz="6" w:space="0" w:color="000000"/>
            </w:tcBorders>
            <w:shd w:val="clear" w:color="auto" w:fill="00B050"/>
            <w:vAlign w:val="center"/>
            <w:hideMark/>
          </w:tcPr>
          <w:p w14:paraId="4AB2919D" w14:textId="57F7ED74" w:rsidR="00241F92" w:rsidRPr="00241F92" w:rsidRDefault="00241F92" w:rsidP="00241F92">
            <w:pPr>
              <w:spacing w:after="0"/>
              <w:jc w:val="center"/>
              <w:rPr>
                <w:rFonts w:ascii="Calibri" w:eastAsia="Calibri" w:hAnsi="Calibri" w:cs="Calibri"/>
                <w:sz w:val="20"/>
                <w:szCs w:val="20"/>
                <w:lang w:val="en-GB"/>
              </w:rPr>
            </w:pPr>
          </w:p>
        </w:tc>
        <w:tc>
          <w:tcPr>
            <w:tcW w:w="540" w:type="dxa"/>
            <w:tcBorders>
              <w:top w:val="single" w:sz="6" w:space="0" w:color="000000"/>
              <w:left w:val="single" w:sz="6" w:space="0" w:color="000000"/>
              <w:bottom w:val="single" w:sz="6" w:space="0" w:color="000000"/>
              <w:right w:val="single" w:sz="6" w:space="0" w:color="000000"/>
            </w:tcBorders>
            <w:shd w:val="clear" w:color="auto" w:fill="00B050"/>
            <w:vAlign w:val="center"/>
            <w:hideMark/>
          </w:tcPr>
          <w:p w14:paraId="3F891E6F" w14:textId="5D5D50A2" w:rsidR="00241F92" w:rsidRPr="00241F92" w:rsidRDefault="00241F92" w:rsidP="00241F92">
            <w:pPr>
              <w:spacing w:after="0"/>
              <w:jc w:val="center"/>
              <w:rPr>
                <w:rFonts w:ascii="Calibri" w:eastAsia="Calibri" w:hAnsi="Calibri" w:cs="Calibri"/>
                <w:sz w:val="20"/>
                <w:szCs w:val="20"/>
                <w:lang w:val="en-GB"/>
              </w:rPr>
            </w:pPr>
          </w:p>
        </w:tc>
        <w:tc>
          <w:tcPr>
            <w:tcW w:w="540" w:type="dxa"/>
            <w:tcBorders>
              <w:top w:val="single" w:sz="6" w:space="0" w:color="000000"/>
              <w:left w:val="single" w:sz="6" w:space="0" w:color="000000"/>
              <w:bottom w:val="single" w:sz="6" w:space="0" w:color="000000"/>
              <w:right w:val="single" w:sz="6" w:space="0" w:color="000000"/>
            </w:tcBorders>
            <w:shd w:val="clear" w:color="auto" w:fill="00B050"/>
            <w:vAlign w:val="center"/>
            <w:hideMark/>
          </w:tcPr>
          <w:p w14:paraId="0A615F78" w14:textId="5FEB3A5B" w:rsidR="00241F92" w:rsidRPr="00241F92" w:rsidRDefault="00241F92" w:rsidP="00241F92">
            <w:pPr>
              <w:spacing w:after="0"/>
              <w:jc w:val="center"/>
              <w:rPr>
                <w:rFonts w:ascii="Calibri" w:eastAsia="Calibri" w:hAnsi="Calibri" w:cs="Calibri"/>
                <w:sz w:val="20"/>
                <w:szCs w:val="20"/>
                <w:lang w:val="en-GB"/>
              </w:rPr>
            </w:pPr>
          </w:p>
        </w:tc>
        <w:tc>
          <w:tcPr>
            <w:tcW w:w="58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4983B96" w14:textId="5E2A974A" w:rsidR="00241F92" w:rsidRPr="00241F92" w:rsidRDefault="00241F92" w:rsidP="00241F92">
            <w:pPr>
              <w:spacing w:after="0"/>
              <w:jc w:val="center"/>
              <w:rPr>
                <w:rFonts w:ascii="Calibri" w:eastAsia="Calibri" w:hAnsi="Calibri" w:cs="Calibri"/>
                <w:sz w:val="20"/>
                <w:szCs w:val="20"/>
                <w:lang w:val="en-GB"/>
              </w:rPr>
            </w:pPr>
            <w:r w:rsidRPr="00241F92">
              <w:rPr>
                <w:rFonts w:ascii="Calibri" w:eastAsia="Calibri" w:hAnsi="Calibri" w:cs="Calibri"/>
                <w:sz w:val="20"/>
                <w:szCs w:val="20"/>
                <w:lang w:val="en-GB"/>
              </w:rPr>
              <w:t>NA</w:t>
            </w:r>
          </w:p>
        </w:tc>
        <w:tc>
          <w:tcPr>
            <w:tcW w:w="435" w:type="dxa"/>
            <w:tcBorders>
              <w:top w:val="single" w:sz="6" w:space="0" w:color="000000"/>
              <w:left w:val="single" w:sz="6" w:space="0" w:color="000000"/>
              <w:bottom w:val="single" w:sz="6" w:space="0" w:color="000000"/>
              <w:right w:val="single" w:sz="6" w:space="0" w:color="000000"/>
            </w:tcBorders>
            <w:shd w:val="clear" w:color="auto" w:fill="00B050"/>
            <w:vAlign w:val="center"/>
            <w:hideMark/>
          </w:tcPr>
          <w:p w14:paraId="6F32BDC9" w14:textId="22FAD0BE" w:rsidR="00241F92" w:rsidRPr="00241F92" w:rsidRDefault="00241F92" w:rsidP="00241F92">
            <w:pPr>
              <w:spacing w:after="0"/>
              <w:jc w:val="center"/>
              <w:rPr>
                <w:rFonts w:ascii="Calibri" w:eastAsia="Calibri" w:hAnsi="Calibri" w:cs="Calibri"/>
                <w:sz w:val="20"/>
                <w:szCs w:val="20"/>
                <w:lang w:val="en-GB"/>
              </w:rPr>
            </w:pPr>
          </w:p>
        </w:tc>
        <w:tc>
          <w:tcPr>
            <w:tcW w:w="435" w:type="dxa"/>
            <w:tcBorders>
              <w:top w:val="single" w:sz="6" w:space="0" w:color="000000"/>
              <w:left w:val="single" w:sz="6" w:space="0" w:color="000000"/>
              <w:bottom w:val="single" w:sz="6" w:space="0" w:color="000000"/>
              <w:right w:val="single" w:sz="6" w:space="0" w:color="000000"/>
            </w:tcBorders>
            <w:shd w:val="clear" w:color="auto" w:fill="00B050"/>
            <w:vAlign w:val="center"/>
            <w:hideMark/>
          </w:tcPr>
          <w:p w14:paraId="08A7AF20" w14:textId="0B26E138" w:rsidR="00241F92" w:rsidRPr="00241F92" w:rsidRDefault="00241F92" w:rsidP="00241F92">
            <w:pPr>
              <w:spacing w:after="0"/>
              <w:jc w:val="center"/>
              <w:rPr>
                <w:rFonts w:ascii="Calibri" w:eastAsia="Calibri" w:hAnsi="Calibri" w:cs="Calibri"/>
                <w:sz w:val="20"/>
                <w:szCs w:val="20"/>
                <w:lang w:val="en-GB"/>
              </w:rPr>
            </w:pPr>
          </w:p>
        </w:tc>
        <w:tc>
          <w:tcPr>
            <w:tcW w:w="540" w:type="dxa"/>
            <w:tcBorders>
              <w:top w:val="single" w:sz="6" w:space="0" w:color="000000"/>
              <w:left w:val="single" w:sz="6" w:space="0" w:color="000000"/>
              <w:bottom w:val="single" w:sz="6" w:space="0" w:color="000000"/>
              <w:right w:val="single" w:sz="6" w:space="0" w:color="000000"/>
            </w:tcBorders>
            <w:shd w:val="clear" w:color="auto" w:fill="00B050"/>
            <w:vAlign w:val="center"/>
            <w:hideMark/>
          </w:tcPr>
          <w:p w14:paraId="23F60FB4" w14:textId="6D9ACCCD" w:rsidR="00241F92" w:rsidRPr="00241F92" w:rsidRDefault="00241F92" w:rsidP="00241F92">
            <w:pPr>
              <w:spacing w:after="0"/>
              <w:jc w:val="center"/>
              <w:rPr>
                <w:rFonts w:ascii="Calibri" w:eastAsia="Calibri" w:hAnsi="Calibri" w:cs="Calibri"/>
                <w:sz w:val="20"/>
                <w:szCs w:val="20"/>
                <w:lang w:val="en-GB"/>
              </w:rPr>
            </w:pPr>
          </w:p>
        </w:tc>
        <w:tc>
          <w:tcPr>
            <w:tcW w:w="540" w:type="dxa"/>
            <w:tcBorders>
              <w:top w:val="single" w:sz="6" w:space="0" w:color="000000"/>
              <w:left w:val="single" w:sz="6" w:space="0" w:color="000000"/>
              <w:bottom w:val="single" w:sz="6" w:space="0" w:color="000000"/>
              <w:right w:val="single" w:sz="6" w:space="0" w:color="000000"/>
            </w:tcBorders>
            <w:shd w:val="clear" w:color="auto" w:fill="00B050"/>
            <w:vAlign w:val="center"/>
            <w:hideMark/>
          </w:tcPr>
          <w:p w14:paraId="31C54542" w14:textId="66AFBBCC" w:rsidR="00241F92" w:rsidRPr="00241F92" w:rsidRDefault="00241F92" w:rsidP="00241F92">
            <w:pPr>
              <w:spacing w:after="0"/>
              <w:jc w:val="center"/>
              <w:rPr>
                <w:rFonts w:ascii="Calibri" w:eastAsia="Calibri" w:hAnsi="Calibri" w:cs="Calibri"/>
                <w:sz w:val="20"/>
                <w:szCs w:val="20"/>
                <w:lang w:val="en-GB"/>
              </w:rPr>
            </w:pPr>
          </w:p>
        </w:tc>
        <w:tc>
          <w:tcPr>
            <w:tcW w:w="58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7FEB8C9" w14:textId="7EC46D87" w:rsidR="00241F92" w:rsidRPr="00241F92" w:rsidRDefault="00241F92" w:rsidP="00241F92">
            <w:pPr>
              <w:spacing w:after="0"/>
              <w:jc w:val="center"/>
              <w:rPr>
                <w:rFonts w:ascii="Calibri" w:eastAsia="Calibri" w:hAnsi="Calibri" w:cs="Calibri"/>
                <w:sz w:val="20"/>
                <w:szCs w:val="20"/>
                <w:lang w:val="en-GB"/>
              </w:rPr>
            </w:pPr>
            <w:r w:rsidRPr="00241F92">
              <w:rPr>
                <w:rFonts w:ascii="Calibri" w:eastAsia="Calibri" w:hAnsi="Calibri" w:cs="Calibri"/>
                <w:sz w:val="20"/>
                <w:szCs w:val="20"/>
                <w:lang w:val="en-GB"/>
              </w:rPr>
              <w:t>NA</w:t>
            </w:r>
          </w:p>
        </w:tc>
      </w:tr>
      <w:tr w:rsidR="00241F92" w:rsidRPr="00241F92" w14:paraId="7AA8428A" w14:textId="77777777" w:rsidTr="00241F92">
        <w:trPr>
          <w:trHeight w:val="300"/>
        </w:trPr>
        <w:tc>
          <w:tcPr>
            <w:tcW w:w="175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9A6A01D" w14:textId="50AACDE0" w:rsidR="00241F92" w:rsidRPr="00241F92" w:rsidRDefault="00241F92" w:rsidP="00241F92">
            <w:pPr>
              <w:spacing w:after="0"/>
              <w:jc w:val="center"/>
              <w:rPr>
                <w:rFonts w:ascii="Calibri" w:eastAsia="Calibri" w:hAnsi="Calibri" w:cs="Calibri"/>
                <w:sz w:val="20"/>
                <w:szCs w:val="20"/>
                <w:lang w:val="en-GB"/>
              </w:rPr>
            </w:pPr>
            <w:r w:rsidRPr="00241F92">
              <w:rPr>
                <w:rFonts w:ascii="Calibri" w:eastAsia="Calibri" w:hAnsi="Calibri" w:cs="Calibri"/>
                <w:sz w:val="20"/>
                <w:szCs w:val="20"/>
                <w:lang w:val="en-GB"/>
              </w:rPr>
              <w:t>Rintamaki (2021)</w:t>
            </w:r>
          </w:p>
        </w:tc>
        <w:tc>
          <w:tcPr>
            <w:tcW w:w="435" w:type="dxa"/>
            <w:tcBorders>
              <w:top w:val="single" w:sz="6" w:space="0" w:color="000000"/>
              <w:left w:val="single" w:sz="6" w:space="0" w:color="000000"/>
              <w:bottom w:val="single" w:sz="6" w:space="0" w:color="000000"/>
              <w:right w:val="single" w:sz="6" w:space="0" w:color="000000"/>
            </w:tcBorders>
            <w:shd w:val="clear" w:color="auto" w:fill="00B050"/>
            <w:vAlign w:val="center"/>
            <w:hideMark/>
          </w:tcPr>
          <w:p w14:paraId="38597212" w14:textId="43A8F1B4" w:rsidR="00241F92" w:rsidRPr="00241F92" w:rsidRDefault="00241F92" w:rsidP="00241F92">
            <w:pPr>
              <w:spacing w:after="0"/>
              <w:jc w:val="center"/>
              <w:rPr>
                <w:rFonts w:ascii="Calibri" w:eastAsia="Calibri" w:hAnsi="Calibri" w:cs="Calibri"/>
                <w:sz w:val="20"/>
                <w:szCs w:val="20"/>
                <w:lang w:val="en-GB"/>
              </w:rPr>
            </w:pPr>
          </w:p>
        </w:tc>
        <w:tc>
          <w:tcPr>
            <w:tcW w:w="435" w:type="dxa"/>
            <w:tcBorders>
              <w:top w:val="single" w:sz="6" w:space="0" w:color="000000"/>
              <w:left w:val="single" w:sz="6" w:space="0" w:color="000000"/>
              <w:bottom w:val="single" w:sz="6" w:space="0" w:color="000000"/>
              <w:right w:val="single" w:sz="6" w:space="0" w:color="000000"/>
            </w:tcBorders>
            <w:shd w:val="clear" w:color="auto" w:fill="00B050"/>
            <w:vAlign w:val="center"/>
            <w:hideMark/>
          </w:tcPr>
          <w:p w14:paraId="5A79FED8" w14:textId="434D4C60" w:rsidR="00241F92" w:rsidRPr="00241F92" w:rsidRDefault="00241F92" w:rsidP="00241F92">
            <w:pPr>
              <w:spacing w:after="0"/>
              <w:jc w:val="center"/>
              <w:rPr>
                <w:rFonts w:ascii="Calibri" w:eastAsia="Calibri" w:hAnsi="Calibri" w:cs="Calibri"/>
                <w:sz w:val="20"/>
                <w:szCs w:val="20"/>
                <w:lang w:val="en-GB"/>
              </w:rPr>
            </w:pPr>
          </w:p>
        </w:tc>
        <w:tc>
          <w:tcPr>
            <w:tcW w:w="435" w:type="dxa"/>
            <w:tcBorders>
              <w:top w:val="single" w:sz="6" w:space="0" w:color="000000"/>
              <w:left w:val="single" w:sz="6" w:space="0" w:color="000000"/>
              <w:bottom w:val="single" w:sz="6" w:space="0" w:color="000000"/>
              <w:right w:val="single" w:sz="6" w:space="0" w:color="000000"/>
            </w:tcBorders>
            <w:shd w:val="clear" w:color="auto" w:fill="00B050"/>
            <w:vAlign w:val="center"/>
            <w:hideMark/>
          </w:tcPr>
          <w:p w14:paraId="15328A4D" w14:textId="0777CB61" w:rsidR="00241F92" w:rsidRPr="00241F92" w:rsidRDefault="00241F92" w:rsidP="00241F92">
            <w:pPr>
              <w:spacing w:after="0"/>
              <w:jc w:val="center"/>
              <w:rPr>
                <w:rFonts w:ascii="Calibri" w:eastAsia="Calibri" w:hAnsi="Calibri" w:cs="Calibri"/>
                <w:sz w:val="20"/>
                <w:szCs w:val="20"/>
                <w:lang w:val="en-GB"/>
              </w:rPr>
            </w:pPr>
          </w:p>
        </w:tc>
        <w:tc>
          <w:tcPr>
            <w:tcW w:w="435" w:type="dxa"/>
            <w:tcBorders>
              <w:top w:val="single" w:sz="6" w:space="0" w:color="000000"/>
              <w:left w:val="single" w:sz="6" w:space="0" w:color="000000"/>
              <w:bottom w:val="single" w:sz="6" w:space="0" w:color="000000"/>
              <w:right w:val="single" w:sz="6" w:space="0" w:color="000000"/>
            </w:tcBorders>
            <w:shd w:val="clear" w:color="auto" w:fill="00B050"/>
            <w:vAlign w:val="center"/>
            <w:hideMark/>
          </w:tcPr>
          <w:p w14:paraId="4EF059AE" w14:textId="19C20D2D" w:rsidR="00241F92" w:rsidRPr="00241F92" w:rsidRDefault="00241F92" w:rsidP="00241F92">
            <w:pPr>
              <w:spacing w:after="0"/>
              <w:jc w:val="center"/>
              <w:rPr>
                <w:rFonts w:ascii="Calibri" w:eastAsia="Calibri" w:hAnsi="Calibri" w:cs="Calibri"/>
                <w:sz w:val="20"/>
                <w:szCs w:val="20"/>
                <w:lang w:val="en-GB"/>
              </w:rPr>
            </w:pPr>
          </w:p>
        </w:tc>
        <w:tc>
          <w:tcPr>
            <w:tcW w:w="540" w:type="dxa"/>
            <w:tcBorders>
              <w:top w:val="single" w:sz="6" w:space="0" w:color="000000"/>
              <w:left w:val="single" w:sz="6" w:space="0" w:color="000000"/>
              <w:bottom w:val="single" w:sz="6" w:space="0" w:color="000000"/>
              <w:right w:val="single" w:sz="6" w:space="0" w:color="000000"/>
            </w:tcBorders>
            <w:shd w:val="clear" w:color="auto" w:fill="00B050"/>
            <w:vAlign w:val="center"/>
            <w:hideMark/>
          </w:tcPr>
          <w:p w14:paraId="75AD3A68" w14:textId="44802F05" w:rsidR="00241F92" w:rsidRPr="00241F92" w:rsidRDefault="00241F92" w:rsidP="00241F92">
            <w:pPr>
              <w:spacing w:after="0"/>
              <w:jc w:val="center"/>
              <w:rPr>
                <w:rFonts w:ascii="Calibri" w:eastAsia="Calibri" w:hAnsi="Calibri" w:cs="Calibri"/>
                <w:sz w:val="20"/>
                <w:szCs w:val="20"/>
                <w:lang w:val="en-GB"/>
              </w:rPr>
            </w:pPr>
          </w:p>
        </w:tc>
        <w:tc>
          <w:tcPr>
            <w:tcW w:w="540" w:type="dxa"/>
            <w:tcBorders>
              <w:top w:val="single" w:sz="6" w:space="0" w:color="000000"/>
              <w:left w:val="single" w:sz="6" w:space="0" w:color="000000"/>
              <w:bottom w:val="single" w:sz="6" w:space="0" w:color="000000"/>
              <w:right w:val="single" w:sz="6" w:space="0" w:color="000000"/>
            </w:tcBorders>
            <w:shd w:val="clear" w:color="auto" w:fill="00B050"/>
            <w:vAlign w:val="center"/>
            <w:hideMark/>
          </w:tcPr>
          <w:p w14:paraId="11A68B97" w14:textId="0498AB16" w:rsidR="00241F92" w:rsidRPr="00241F92" w:rsidRDefault="00241F92" w:rsidP="00241F92">
            <w:pPr>
              <w:spacing w:after="0"/>
              <w:jc w:val="center"/>
              <w:rPr>
                <w:rFonts w:ascii="Calibri" w:eastAsia="Calibri" w:hAnsi="Calibri" w:cs="Calibri"/>
                <w:sz w:val="20"/>
                <w:szCs w:val="20"/>
                <w:lang w:val="en-GB"/>
              </w:rPr>
            </w:pPr>
          </w:p>
        </w:tc>
        <w:tc>
          <w:tcPr>
            <w:tcW w:w="540" w:type="dxa"/>
            <w:tcBorders>
              <w:top w:val="single" w:sz="6" w:space="0" w:color="000000"/>
              <w:left w:val="single" w:sz="6" w:space="0" w:color="000000"/>
              <w:bottom w:val="single" w:sz="6" w:space="0" w:color="000000"/>
              <w:right w:val="single" w:sz="6" w:space="0" w:color="000000"/>
            </w:tcBorders>
            <w:shd w:val="clear" w:color="auto" w:fill="00B050"/>
            <w:vAlign w:val="center"/>
            <w:hideMark/>
          </w:tcPr>
          <w:p w14:paraId="3D45D13C" w14:textId="6FE81D6B" w:rsidR="00241F92" w:rsidRPr="00241F92" w:rsidRDefault="00241F92" w:rsidP="00241F92">
            <w:pPr>
              <w:spacing w:after="0"/>
              <w:jc w:val="center"/>
              <w:rPr>
                <w:rFonts w:ascii="Calibri" w:eastAsia="Calibri" w:hAnsi="Calibri" w:cs="Calibri"/>
                <w:sz w:val="20"/>
                <w:szCs w:val="20"/>
                <w:lang w:val="en-GB"/>
              </w:rPr>
            </w:pPr>
          </w:p>
        </w:tc>
        <w:tc>
          <w:tcPr>
            <w:tcW w:w="540" w:type="dxa"/>
            <w:tcBorders>
              <w:top w:val="single" w:sz="6" w:space="0" w:color="000000"/>
              <w:left w:val="single" w:sz="6" w:space="0" w:color="000000"/>
              <w:bottom w:val="single" w:sz="6" w:space="0" w:color="000000"/>
              <w:right w:val="single" w:sz="6" w:space="0" w:color="000000"/>
            </w:tcBorders>
            <w:shd w:val="clear" w:color="auto" w:fill="00B050"/>
            <w:vAlign w:val="center"/>
            <w:hideMark/>
          </w:tcPr>
          <w:p w14:paraId="3A78B92C" w14:textId="36BD7514" w:rsidR="00241F92" w:rsidRPr="00241F92" w:rsidRDefault="00241F92" w:rsidP="00241F92">
            <w:pPr>
              <w:spacing w:after="0"/>
              <w:jc w:val="center"/>
              <w:rPr>
                <w:rFonts w:ascii="Calibri" w:eastAsia="Calibri" w:hAnsi="Calibri" w:cs="Calibri"/>
                <w:sz w:val="20"/>
                <w:szCs w:val="20"/>
                <w:lang w:val="en-GB"/>
              </w:rPr>
            </w:pPr>
          </w:p>
        </w:tc>
        <w:tc>
          <w:tcPr>
            <w:tcW w:w="58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464A6AC" w14:textId="1D4146A0" w:rsidR="00241F92" w:rsidRPr="00241F92" w:rsidRDefault="00241F92" w:rsidP="00241F92">
            <w:pPr>
              <w:spacing w:after="0"/>
              <w:jc w:val="center"/>
              <w:rPr>
                <w:rFonts w:ascii="Calibri" w:eastAsia="Calibri" w:hAnsi="Calibri" w:cs="Calibri"/>
                <w:sz w:val="20"/>
                <w:szCs w:val="20"/>
                <w:lang w:val="en-GB"/>
              </w:rPr>
            </w:pPr>
            <w:r w:rsidRPr="00241F92">
              <w:rPr>
                <w:rFonts w:ascii="Calibri" w:eastAsia="Calibri" w:hAnsi="Calibri" w:cs="Calibri"/>
                <w:sz w:val="20"/>
                <w:szCs w:val="20"/>
                <w:lang w:val="en-GB"/>
              </w:rPr>
              <w:t>NA</w:t>
            </w:r>
          </w:p>
        </w:tc>
        <w:tc>
          <w:tcPr>
            <w:tcW w:w="435" w:type="dxa"/>
            <w:tcBorders>
              <w:top w:val="single" w:sz="6" w:space="0" w:color="000000"/>
              <w:left w:val="single" w:sz="6" w:space="0" w:color="000000"/>
              <w:bottom w:val="single" w:sz="6" w:space="0" w:color="000000"/>
              <w:right w:val="single" w:sz="6" w:space="0" w:color="000000"/>
            </w:tcBorders>
            <w:shd w:val="clear" w:color="auto" w:fill="00B050"/>
            <w:vAlign w:val="center"/>
            <w:hideMark/>
          </w:tcPr>
          <w:p w14:paraId="645AFE95" w14:textId="6C3F311A" w:rsidR="00241F92" w:rsidRPr="00241F92" w:rsidRDefault="00241F92" w:rsidP="00241F92">
            <w:pPr>
              <w:spacing w:after="0"/>
              <w:jc w:val="center"/>
              <w:rPr>
                <w:rFonts w:ascii="Calibri" w:eastAsia="Calibri" w:hAnsi="Calibri" w:cs="Calibri"/>
                <w:sz w:val="20"/>
                <w:szCs w:val="20"/>
                <w:lang w:val="en-GB"/>
              </w:rPr>
            </w:pPr>
          </w:p>
        </w:tc>
        <w:tc>
          <w:tcPr>
            <w:tcW w:w="435" w:type="dxa"/>
            <w:tcBorders>
              <w:top w:val="single" w:sz="6" w:space="0" w:color="000000"/>
              <w:left w:val="single" w:sz="6" w:space="0" w:color="000000"/>
              <w:bottom w:val="single" w:sz="6" w:space="0" w:color="000000"/>
              <w:right w:val="single" w:sz="6" w:space="0" w:color="000000"/>
            </w:tcBorders>
            <w:shd w:val="clear" w:color="auto" w:fill="00B050"/>
            <w:vAlign w:val="center"/>
            <w:hideMark/>
          </w:tcPr>
          <w:p w14:paraId="11E57BC3" w14:textId="4F4BAF80" w:rsidR="00241F92" w:rsidRPr="00241F92" w:rsidRDefault="00241F92" w:rsidP="00241F92">
            <w:pPr>
              <w:spacing w:after="0"/>
              <w:jc w:val="center"/>
              <w:rPr>
                <w:rFonts w:ascii="Calibri" w:eastAsia="Calibri" w:hAnsi="Calibri" w:cs="Calibri"/>
                <w:sz w:val="20"/>
                <w:szCs w:val="20"/>
                <w:lang w:val="en-GB"/>
              </w:rPr>
            </w:pPr>
          </w:p>
        </w:tc>
        <w:tc>
          <w:tcPr>
            <w:tcW w:w="540" w:type="dxa"/>
            <w:tcBorders>
              <w:top w:val="single" w:sz="6" w:space="0" w:color="000000"/>
              <w:left w:val="single" w:sz="6" w:space="0" w:color="000000"/>
              <w:bottom w:val="single" w:sz="6" w:space="0" w:color="000000"/>
              <w:right w:val="single" w:sz="6" w:space="0" w:color="000000"/>
            </w:tcBorders>
            <w:shd w:val="clear" w:color="auto" w:fill="00B050"/>
            <w:vAlign w:val="center"/>
            <w:hideMark/>
          </w:tcPr>
          <w:p w14:paraId="2BC9B551" w14:textId="2598A17C" w:rsidR="00241F92" w:rsidRPr="00241F92" w:rsidRDefault="00241F92" w:rsidP="00241F92">
            <w:pPr>
              <w:spacing w:after="0"/>
              <w:jc w:val="center"/>
              <w:rPr>
                <w:rFonts w:ascii="Calibri" w:eastAsia="Calibri" w:hAnsi="Calibri" w:cs="Calibri"/>
                <w:sz w:val="20"/>
                <w:szCs w:val="20"/>
                <w:lang w:val="en-GB"/>
              </w:rPr>
            </w:pPr>
          </w:p>
        </w:tc>
        <w:tc>
          <w:tcPr>
            <w:tcW w:w="540" w:type="dxa"/>
            <w:tcBorders>
              <w:top w:val="single" w:sz="6" w:space="0" w:color="000000"/>
              <w:left w:val="single" w:sz="6" w:space="0" w:color="000000"/>
              <w:bottom w:val="single" w:sz="6" w:space="0" w:color="000000"/>
              <w:right w:val="single" w:sz="6" w:space="0" w:color="000000"/>
            </w:tcBorders>
            <w:shd w:val="clear" w:color="auto" w:fill="00B050"/>
            <w:vAlign w:val="center"/>
            <w:hideMark/>
          </w:tcPr>
          <w:p w14:paraId="743DB738" w14:textId="6B77DFAC" w:rsidR="00241F92" w:rsidRPr="00241F92" w:rsidRDefault="00241F92" w:rsidP="00241F92">
            <w:pPr>
              <w:spacing w:after="0"/>
              <w:jc w:val="center"/>
              <w:rPr>
                <w:rFonts w:ascii="Calibri" w:eastAsia="Calibri" w:hAnsi="Calibri" w:cs="Calibri"/>
                <w:sz w:val="20"/>
                <w:szCs w:val="20"/>
                <w:lang w:val="en-GB"/>
              </w:rPr>
            </w:pPr>
          </w:p>
        </w:tc>
        <w:tc>
          <w:tcPr>
            <w:tcW w:w="58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EAAD487" w14:textId="70CCAA37" w:rsidR="00241F92" w:rsidRPr="00241F92" w:rsidRDefault="00241F92" w:rsidP="00241F92">
            <w:pPr>
              <w:spacing w:after="0"/>
              <w:jc w:val="center"/>
              <w:rPr>
                <w:rFonts w:ascii="Calibri" w:eastAsia="Calibri" w:hAnsi="Calibri" w:cs="Calibri"/>
                <w:sz w:val="20"/>
                <w:szCs w:val="20"/>
                <w:lang w:val="en-GB"/>
              </w:rPr>
            </w:pPr>
            <w:r w:rsidRPr="00241F92">
              <w:rPr>
                <w:rFonts w:ascii="Calibri" w:eastAsia="Calibri" w:hAnsi="Calibri" w:cs="Calibri"/>
                <w:sz w:val="20"/>
                <w:szCs w:val="20"/>
                <w:lang w:val="en-GB"/>
              </w:rPr>
              <w:t>NA</w:t>
            </w:r>
          </w:p>
        </w:tc>
      </w:tr>
      <w:tr w:rsidR="00241F92" w:rsidRPr="00241F92" w14:paraId="57CE90C3" w14:textId="77777777" w:rsidTr="00241F92">
        <w:trPr>
          <w:trHeight w:val="269"/>
        </w:trPr>
        <w:tc>
          <w:tcPr>
            <w:tcW w:w="175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40D9FF2" w14:textId="76AAED00" w:rsidR="00241F92" w:rsidRPr="00241F92" w:rsidRDefault="00241F92" w:rsidP="00241F92">
            <w:pPr>
              <w:spacing w:after="0"/>
              <w:jc w:val="center"/>
              <w:rPr>
                <w:rFonts w:ascii="Calibri" w:eastAsia="Calibri" w:hAnsi="Calibri" w:cs="Calibri"/>
                <w:sz w:val="20"/>
                <w:szCs w:val="20"/>
                <w:lang w:val="en-GB"/>
              </w:rPr>
            </w:pPr>
            <w:r w:rsidRPr="00241F92">
              <w:rPr>
                <w:rFonts w:ascii="Calibri" w:eastAsia="Calibri" w:hAnsi="Calibri" w:cs="Calibri"/>
                <w:sz w:val="20"/>
                <w:szCs w:val="20"/>
                <w:lang w:val="en-GB"/>
              </w:rPr>
              <w:t>Strelitz (2019)</w:t>
            </w:r>
          </w:p>
        </w:tc>
        <w:tc>
          <w:tcPr>
            <w:tcW w:w="435" w:type="dxa"/>
            <w:tcBorders>
              <w:top w:val="single" w:sz="6" w:space="0" w:color="000000"/>
              <w:left w:val="single" w:sz="6" w:space="0" w:color="000000"/>
              <w:bottom w:val="single" w:sz="6" w:space="0" w:color="000000"/>
              <w:right w:val="single" w:sz="6" w:space="0" w:color="000000"/>
            </w:tcBorders>
            <w:shd w:val="clear" w:color="auto" w:fill="00B050"/>
            <w:vAlign w:val="center"/>
            <w:hideMark/>
          </w:tcPr>
          <w:p w14:paraId="39BDCB79" w14:textId="1652FDEE" w:rsidR="00241F92" w:rsidRPr="00241F92" w:rsidRDefault="00241F92" w:rsidP="00241F92">
            <w:pPr>
              <w:spacing w:after="0"/>
              <w:jc w:val="center"/>
              <w:rPr>
                <w:rFonts w:ascii="Calibri" w:eastAsia="Calibri" w:hAnsi="Calibri" w:cs="Calibri"/>
                <w:sz w:val="20"/>
                <w:szCs w:val="20"/>
                <w:lang w:val="en-GB"/>
              </w:rPr>
            </w:pPr>
          </w:p>
        </w:tc>
        <w:tc>
          <w:tcPr>
            <w:tcW w:w="435" w:type="dxa"/>
            <w:tcBorders>
              <w:top w:val="single" w:sz="6" w:space="0" w:color="000000"/>
              <w:left w:val="single" w:sz="6" w:space="0" w:color="000000"/>
              <w:bottom w:val="single" w:sz="6" w:space="0" w:color="000000"/>
              <w:right w:val="single" w:sz="6" w:space="0" w:color="000000"/>
            </w:tcBorders>
            <w:shd w:val="clear" w:color="auto" w:fill="00B050"/>
            <w:vAlign w:val="center"/>
            <w:hideMark/>
          </w:tcPr>
          <w:p w14:paraId="4133C284" w14:textId="08E460B7" w:rsidR="00241F92" w:rsidRPr="00241F92" w:rsidRDefault="00241F92" w:rsidP="00241F92">
            <w:pPr>
              <w:spacing w:after="0"/>
              <w:jc w:val="center"/>
              <w:rPr>
                <w:rFonts w:ascii="Calibri" w:eastAsia="Calibri" w:hAnsi="Calibri" w:cs="Calibri"/>
                <w:sz w:val="20"/>
                <w:szCs w:val="20"/>
                <w:lang w:val="en-GB"/>
              </w:rPr>
            </w:pPr>
          </w:p>
        </w:tc>
        <w:tc>
          <w:tcPr>
            <w:tcW w:w="435" w:type="dxa"/>
            <w:tcBorders>
              <w:top w:val="single" w:sz="6" w:space="0" w:color="000000"/>
              <w:left w:val="single" w:sz="6" w:space="0" w:color="000000"/>
              <w:bottom w:val="single" w:sz="6" w:space="0" w:color="000000"/>
              <w:right w:val="single" w:sz="6" w:space="0" w:color="000000"/>
            </w:tcBorders>
            <w:shd w:val="clear" w:color="auto" w:fill="00B050"/>
            <w:vAlign w:val="center"/>
            <w:hideMark/>
          </w:tcPr>
          <w:p w14:paraId="79BA0875" w14:textId="3C5F0A5F" w:rsidR="00241F92" w:rsidRPr="00241F92" w:rsidRDefault="00241F92" w:rsidP="00241F92">
            <w:pPr>
              <w:spacing w:after="0"/>
              <w:jc w:val="center"/>
              <w:rPr>
                <w:rFonts w:ascii="Calibri" w:eastAsia="Calibri" w:hAnsi="Calibri" w:cs="Calibri"/>
                <w:sz w:val="20"/>
                <w:szCs w:val="20"/>
                <w:lang w:val="en-GB"/>
              </w:rPr>
            </w:pPr>
          </w:p>
        </w:tc>
        <w:tc>
          <w:tcPr>
            <w:tcW w:w="435" w:type="dxa"/>
            <w:tcBorders>
              <w:top w:val="single" w:sz="6" w:space="0" w:color="000000"/>
              <w:left w:val="single" w:sz="6" w:space="0" w:color="000000"/>
              <w:bottom w:val="single" w:sz="6" w:space="0" w:color="000000"/>
              <w:right w:val="single" w:sz="6" w:space="0" w:color="000000"/>
            </w:tcBorders>
            <w:shd w:val="clear" w:color="auto" w:fill="00B050"/>
            <w:vAlign w:val="center"/>
            <w:hideMark/>
          </w:tcPr>
          <w:p w14:paraId="70E36DC8" w14:textId="251DB9B4" w:rsidR="00241F92" w:rsidRPr="00241F92" w:rsidRDefault="00241F92" w:rsidP="00241F92">
            <w:pPr>
              <w:spacing w:after="0"/>
              <w:jc w:val="center"/>
              <w:rPr>
                <w:rFonts w:ascii="Calibri" w:eastAsia="Calibri" w:hAnsi="Calibri" w:cs="Calibri"/>
                <w:sz w:val="20"/>
                <w:szCs w:val="20"/>
                <w:lang w:val="en-GB"/>
              </w:rPr>
            </w:pPr>
          </w:p>
        </w:tc>
        <w:tc>
          <w:tcPr>
            <w:tcW w:w="540" w:type="dxa"/>
            <w:tcBorders>
              <w:top w:val="single" w:sz="6" w:space="0" w:color="000000"/>
              <w:left w:val="single" w:sz="6" w:space="0" w:color="000000"/>
              <w:bottom w:val="single" w:sz="6" w:space="0" w:color="000000"/>
              <w:right w:val="single" w:sz="6" w:space="0" w:color="000000"/>
            </w:tcBorders>
            <w:shd w:val="clear" w:color="auto" w:fill="00B050"/>
            <w:vAlign w:val="center"/>
            <w:hideMark/>
          </w:tcPr>
          <w:p w14:paraId="5FF78678" w14:textId="0069E40B" w:rsidR="00241F92" w:rsidRPr="00241F92" w:rsidRDefault="00241F92" w:rsidP="00241F92">
            <w:pPr>
              <w:spacing w:after="0"/>
              <w:jc w:val="center"/>
              <w:rPr>
                <w:rFonts w:ascii="Calibri" w:eastAsia="Calibri" w:hAnsi="Calibri" w:cs="Calibri"/>
                <w:sz w:val="20"/>
                <w:szCs w:val="20"/>
                <w:lang w:val="en-GB"/>
              </w:rPr>
            </w:pPr>
          </w:p>
        </w:tc>
        <w:tc>
          <w:tcPr>
            <w:tcW w:w="540" w:type="dxa"/>
            <w:tcBorders>
              <w:top w:val="single" w:sz="6" w:space="0" w:color="000000"/>
              <w:left w:val="single" w:sz="6" w:space="0" w:color="000000"/>
              <w:bottom w:val="single" w:sz="6" w:space="0" w:color="000000"/>
              <w:right w:val="single" w:sz="6" w:space="0" w:color="000000"/>
            </w:tcBorders>
            <w:shd w:val="clear" w:color="auto" w:fill="00B050"/>
            <w:vAlign w:val="center"/>
            <w:hideMark/>
          </w:tcPr>
          <w:p w14:paraId="35EE8A54" w14:textId="795E2F91" w:rsidR="00241F92" w:rsidRPr="00241F92" w:rsidRDefault="00241F92" w:rsidP="00241F92">
            <w:pPr>
              <w:spacing w:after="0"/>
              <w:jc w:val="center"/>
              <w:rPr>
                <w:rFonts w:ascii="Calibri" w:eastAsia="Calibri" w:hAnsi="Calibri" w:cs="Calibri"/>
                <w:sz w:val="20"/>
                <w:szCs w:val="20"/>
                <w:lang w:val="en-GB"/>
              </w:rPr>
            </w:pPr>
          </w:p>
        </w:tc>
        <w:tc>
          <w:tcPr>
            <w:tcW w:w="540" w:type="dxa"/>
            <w:tcBorders>
              <w:top w:val="single" w:sz="6" w:space="0" w:color="000000"/>
              <w:left w:val="single" w:sz="6" w:space="0" w:color="000000"/>
              <w:bottom w:val="single" w:sz="6" w:space="0" w:color="000000"/>
              <w:right w:val="single" w:sz="6" w:space="0" w:color="000000"/>
            </w:tcBorders>
            <w:shd w:val="clear" w:color="auto" w:fill="00B050"/>
            <w:vAlign w:val="center"/>
            <w:hideMark/>
          </w:tcPr>
          <w:p w14:paraId="1B3D7F1A" w14:textId="2D53C903" w:rsidR="00241F92" w:rsidRPr="00241F92" w:rsidRDefault="00241F92" w:rsidP="00241F92">
            <w:pPr>
              <w:spacing w:after="0"/>
              <w:jc w:val="center"/>
              <w:rPr>
                <w:rFonts w:ascii="Calibri" w:eastAsia="Calibri" w:hAnsi="Calibri" w:cs="Calibri"/>
                <w:sz w:val="20"/>
                <w:szCs w:val="20"/>
                <w:lang w:val="en-GB"/>
              </w:rPr>
            </w:pPr>
          </w:p>
        </w:tc>
        <w:tc>
          <w:tcPr>
            <w:tcW w:w="540" w:type="dxa"/>
            <w:tcBorders>
              <w:top w:val="single" w:sz="6" w:space="0" w:color="000000"/>
              <w:left w:val="single" w:sz="6" w:space="0" w:color="000000"/>
              <w:bottom w:val="single" w:sz="6" w:space="0" w:color="000000"/>
              <w:right w:val="single" w:sz="6" w:space="0" w:color="000000"/>
            </w:tcBorders>
            <w:shd w:val="clear" w:color="auto" w:fill="00B050"/>
            <w:vAlign w:val="center"/>
            <w:hideMark/>
          </w:tcPr>
          <w:p w14:paraId="2141BFF8" w14:textId="02533935" w:rsidR="00241F92" w:rsidRPr="00241F92" w:rsidRDefault="00241F92" w:rsidP="00241F92">
            <w:pPr>
              <w:spacing w:after="0"/>
              <w:jc w:val="center"/>
              <w:rPr>
                <w:rFonts w:ascii="Calibri" w:eastAsia="Calibri" w:hAnsi="Calibri" w:cs="Calibri"/>
                <w:sz w:val="20"/>
                <w:szCs w:val="20"/>
                <w:lang w:val="en-GB"/>
              </w:rPr>
            </w:pPr>
          </w:p>
        </w:tc>
        <w:tc>
          <w:tcPr>
            <w:tcW w:w="58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26E576B" w14:textId="4DC653CF" w:rsidR="00241F92" w:rsidRPr="00241F92" w:rsidRDefault="00241F92" w:rsidP="00241F92">
            <w:pPr>
              <w:spacing w:after="0"/>
              <w:jc w:val="center"/>
              <w:rPr>
                <w:rFonts w:ascii="Calibri" w:eastAsia="Calibri" w:hAnsi="Calibri" w:cs="Calibri"/>
                <w:sz w:val="20"/>
                <w:szCs w:val="20"/>
                <w:lang w:val="en-GB"/>
              </w:rPr>
            </w:pPr>
            <w:r w:rsidRPr="00241F92">
              <w:rPr>
                <w:rFonts w:ascii="Calibri" w:eastAsia="Calibri" w:hAnsi="Calibri" w:cs="Calibri"/>
                <w:sz w:val="20"/>
                <w:szCs w:val="20"/>
                <w:lang w:val="en-GB"/>
              </w:rPr>
              <w:t>NA</w:t>
            </w:r>
          </w:p>
        </w:tc>
        <w:tc>
          <w:tcPr>
            <w:tcW w:w="435" w:type="dxa"/>
            <w:tcBorders>
              <w:top w:val="single" w:sz="6" w:space="0" w:color="000000"/>
              <w:left w:val="single" w:sz="6" w:space="0" w:color="000000"/>
              <w:bottom w:val="single" w:sz="6" w:space="0" w:color="000000"/>
              <w:right w:val="single" w:sz="6" w:space="0" w:color="000000"/>
            </w:tcBorders>
            <w:shd w:val="clear" w:color="auto" w:fill="00B050"/>
            <w:vAlign w:val="center"/>
            <w:hideMark/>
          </w:tcPr>
          <w:p w14:paraId="0E1CAB45" w14:textId="4C8A16D3" w:rsidR="00241F92" w:rsidRPr="00241F92" w:rsidRDefault="00241F92" w:rsidP="00241F92">
            <w:pPr>
              <w:spacing w:after="0"/>
              <w:jc w:val="center"/>
              <w:rPr>
                <w:rFonts w:ascii="Calibri" w:eastAsia="Calibri" w:hAnsi="Calibri" w:cs="Calibri"/>
                <w:sz w:val="20"/>
                <w:szCs w:val="20"/>
                <w:lang w:val="en-GB"/>
              </w:rPr>
            </w:pPr>
          </w:p>
        </w:tc>
        <w:tc>
          <w:tcPr>
            <w:tcW w:w="435" w:type="dxa"/>
            <w:tcBorders>
              <w:top w:val="single" w:sz="6" w:space="0" w:color="000000"/>
              <w:left w:val="single" w:sz="6" w:space="0" w:color="000000"/>
              <w:bottom w:val="single" w:sz="6" w:space="0" w:color="000000"/>
              <w:right w:val="single" w:sz="6" w:space="0" w:color="000000"/>
            </w:tcBorders>
            <w:shd w:val="clear" w:color="auto" w:fill="00B050"/>
            <w:vAlign w:val="center"/>
            <w:hideMark/>
          </w:tcPr>
          <w:p w14:paraId="7CE3323B" w14:textId="689A7956" w:rsidR="00241F92" w:rsidRPr="00241F92" w:rsidRDefault="00241F92" w:rsidP="00241F92">
            <w:pPr>
              <w:spacing w:after="0"/>
              <w:jc w:val="center"/>
              <w:rPr>
                <w:rFonts w:ascii="Calibri" w:eastAsia="Calibri" w:hAnsi="Calibri" w:cs="Calibri"/>
                <w:sz w:val="20"/>
                <w:szCs w:val="20"/>
                <w:lang w:val="en-GB"/>
              </w:rPr>
            </w:pPr>
          </w:p>
        </w:tc>
        <w:tc>
          <w:tcPr>
            <w:tcW w:w="540" w:type="dxa"/>
            <w:tcBorders>
              <w:top w:val="single" w:sz="6" w:space="0" w:color="000000"/>
              <w:left w:val="single" w:sz="6" w:space="0" w:color="000000"/>
              <w:bottom w:val="single" w:sz="6" w:space="0" w:color="000000"/>
              <w:right w:val="single" w:sz="6" w:space="0" w:color="000000"/>
            </w:tcBorders>
            <w:shd w:val="clear" w:color="auto" w:fill="00B050"/>
            <w:vAlign w:val="center"/>
            <w:hideMark/>
          </w:tcPr>
          <w:p w14:paraId="330AFC2B" w14:textId="092DCC89" w:rsidR="00241F92" w:rsidRPr="00241F92" w:rsidRDefault="00241F92" w:rsidP="00241F92">
            <w:pPr>
              <w:spacing w:after="0"/>
              <w:jc w:val="center"/>
              <w:rPr>
                <w:rFonts w:ascii="Calibri" w:eastAsia="Calibri" w:hAnsi="Calibri" w:cs="Calibri"/>
                <w:sz w:val="20"/>
                <w:szCs w:val="20"/>
                <w:lang w:val="en-GB"/>
              </w:rPr>
            </w:pPr>
          </w:p>
        </w:tc>
        <w:tc>
          <w:tcPr>
            <w:tcW w:w="540" w:type="dxa"/>
            <w:tcBorders>
              <w:top w:val="single" w:sz="6" w:space="0" w:color="000000"/>
              <w:left w:val="single" w:sz="6" w:space="0" w:color="000000"/>
              <w:bottom w:val="single" w:sz="6" w:space="0" w:color="000000"/>
              <w:right w:val="single" w:sz="6" w:space="0" w:color="000000"/>
            </w:tcBorders>
            <w:shd w:val="clear" w:color="auto" w:fill="00B050"/>
            <w:vAlign w:val="center"/>
            <w:hideMark/>
          </w:tcPr>
          <w:p w14:paraId="4778C57A" w14:textId="3D0C53A6" w:rsidR="00241F92" w:rsidRPr="00241F92" w:rsidRDefault="00241F92" w:rsidP="00241F92">
            <w:pPr>
              <w:spacing w:after="0"/>
              <w:jc w:val="center"/>
              <w:rPr>
                <w:rFonts w:ascii="Calibri" w:eastAsia="Calibri" w:hAnsi="Calibri" w:cs="Calibri"/>
                <w:sz w:val="20"/>
                <w:szCs w:val="20"/>
                <w:lang w:val="en-GB"/>
              </w:rPr>
            </w:pPr>
          </w:p>
        </w:tc>
        <w:tc>
          <w:tcPr>
            <w:tcW w:w="58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F3CBA93" w14:textId="1CF1E3C5" w:rsidR="00241F92" w:rsidRPr="00241F92" w:rsidRDefault="00241F92" w:rsidP="00241F92">
            <w:pPr>
              <w:spacing w:after="0"/>
              <w:jc w:val="center"/>
              <w:rPr>
                <w:rFonts w:ascii="Calibri" w:eastAsia="Calibri" w:hAnsi="Calibri" w:cs="Calibri"/>
                <w:sz w:val="20"/>
                <w:szCs w:val="20"/>
                <w:lang w:val="en-GB"/>
              </w:rPr>
            </w:pPr>
            <w:r w:rsidRPr="00241F92">
              <w:rPr>
                <w:rFonts w:ascii="Calibri" w:eastAsia="Calibri" w:hAnsi="Calibri" w:cs="Calibri"/>
                <w:sz w:val="20"/>
                <w:szCs w:val="20"/>
                <w:lang w:val="en-GB"/>
              </w:rPr>
              <w:t>NA</w:t>
            </w:r>
          </w:p>
        </w:tc>
      </w:tr>
    </w:tbl>
    <w:p w14:paraId="5F88F96B" w14:textId="6719F4D9" w:rsidR="2CAB498E" w:rsidRDefault="2CAB498E" w:rsidP="2CAB498E">
      <w:pPr>
        <w:rPr>
          <w:rFonts w:ascii="Calibri" w:eastAsia="Calibri" w:hAnsi="Calibri" w:cs="Calibri"/>
        </w:rPr>
      </w:pPr>
    </w:p>
    <w:p w14:paraId="19D574EB" w14:textId="35AEC08D" w:rsidR="2CAB498E" w:rsidRDefault="2CAB498E" w:rsidP="2CAB498E">
      <w:pPr>
        <w:rPr>
          <w:rFonts w:ascii="Calibri" w:eastAsia="Calibri" w:hAnsi="Calibri" w:cs="Calibri"/>
        </w:rPr>
      </w:pPr>
    </w:p>
    <w:p w14:paraId="45F93ABD" w14:textId="17131440" w:rsidR="2D0351E9" w:rsidRDefault="2D0351E9">
      <w:r>
        <w:br w:type="page"/>
      </w:r>
    </w:p>
    <w:p w14:paraId="3B02D3C2" w14:textId="634F513D" w:rsidR="1E73BEAB" w:rsidRDefault="1E73BEAB" w:rsidP="2CAB498E">
      <w:pPr>
        <w:spacing w:line="259" w:lineRule="auto"/>
        <w:rPr>
          <w:rFonts w:ascii="Calibri" w:eastAsia="Calibri" w:hAnsi="Calibri" w:cs="Calibri"/>
        </w:rPr>
      </w:pPr>
      <w:r w:rsidRPr="2CAB498E">
        <w:rPr>
          <w:rFonts w:ascii="Calibri" w:eastAsia="Calibri" w:hAnsi="Calibri" w:cs="Calibri"/>
          <w:b/>
          <w:bCs/>
          <w:color w:val="000000" w:themeColor="text1"/>
          <w:sz w:val="22"/>
          <w:szCs w:val="22"/>
          <w:u w:val="single"/>
        </w:rPr>
        <w:lastRenderedPageBreak/>
        <w:t>Table S3</w:t>
      </w:r>
      <w:r w:rsidRPr="2CAB498E">
        <w:rPr>
          <w:rFonts w:ascii="Calibri" w:eastAsia="Calibri" w:hAnsi="Calibri" w:cs="Calibri"/>
          <w:b/>
          <w:bCs/>
          <w:color w:val="000000" w:themeColor="text1"/>
          <w:sz w:val="22"/>
          <w:szCs w:val="22"/>
        </w:rPr>
        <w:t xml:space="preserve"> – </w:t>
      </w:r>
      <w:r w:rsidRPr="2CAB498E">
        <w:rPr>
          <w:rFonts w:ascii="Calibri" w:eastAsia="Calibri" w:hAnsi="Calibri" w:cs="Calibri"/>
          <w:color w:val="000000" w:themeColor="text1"/>
          <w:sz w:val="22"/>
          <w:szCs w:val="22"/>
        </w:rPr>
        <w:t xml:space="preserve">List of all the specific health </w:t>
      </w:r>
      <w:r w:rsidR="59B35D44" w:rsidRPr="2CAB498E">
        <w:rPr>
          <w:rFonts w:ascii="Calibri" w:eastAsia="Calibri" w:hAnsi="Calibri" w:cs="Calibri"/>
          <w:color w:val="000000" w:themeColor="text1"/>
          <w:sz w:val="22"/>
          <w:szCs w:val="22"/>
        </w:rPr>
        <w:t xml:space="preserve">markers </w:t>
      </w:r>
      <w:r w:rsidRPr="2CAB498E">
        <w:rPr>
          <w:rFonts w:ascii="Calibri" w:eastAsia="Calibri" w:hAnsi="Calibri" w:cs="Calibri"/>
          <w:color w:val="000000" w:themeColor="text1"/>
          <w:sz w:val="22"/>
          <w:szCs w:val="22"/>
        </w:rPr>
        <w:t>and indices identified within the included studies</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063"/>
        <w:gridCol w:w="7717"/>
      </w:tblGrid>
      <w:tr w:rsidR="2CAB498E" w14:paraId="0C522614" w14:textId="77777777" w:rsidTr="2CAB498E">
        <w:trPr>
          <w:trHeight w:val="300"/>
        </w:trPr>
        <w:tc>
          <w:tcPr>
            <w:tcW w:w="2063"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tcPr>
          <w:p w14:paraId="335BB4D5" w14:textId="4247B286" w:rsidR="2CAB498E" w:rsidRDefault="2CAB498E" w:rsidP="2CAB498E">
            <w:pPr>
              <w:spacing w:line="276" w:lineRule="auto"/>
              <w:rPr>
                <w:rFonts w:ascii="Calibri" w:eastAsia="Calibri" w:hAnsi="Calibri" w:cs="Calibri"/>
                <w:b/>
                <w:bCs/>
                <w:color w:val="000000" w:themeColor="text1"/>
                <w:sz w:val="20"/>
                <w:szCs w:val="20"/>
              </w:rPr>
            </w:pPr>
            <w:r w:rsidRPr="2CAB498E">
              <w:rPr>
                <w:rFonts w:ascii="Calibri" w:eastAsia="Calibri" w:hAnsi="Calibri" w:cs="Calibri"/>
                <w:b/>
                <w:bCs/>
                <w:color w:val="000000" w:themeColor="text1"/>
                <w:sz w:val="20"/>
                <w:szCs w:val="20"/>
              </w:rPr>
              <w:t xml:space="preserve">Cardiometabolic </w:t>
            </w:r>
          </w:p>
        </w:tc>
        <w:tc>
          <w:tcPr>
            <w:tcW w:w="7717" w:type="dxa"/>
            <w:tcBorders>
              <w:top w:val="single" w:sz="6" w:space="0" w:color="auto"/>
              <w:left w:val="single" w:sz="6" w:space="0" w:color="auto"/>
              <w:bottom w:val="single" w:sz="6" w:space="0" w:color="auto"/>
              <w:right w:val="single" w:sz="6" w:space="0" w:color="auto"/>
            </w:tcBorders>
            <w:tcMar>
              <w:left w:w="105" w:type="dxa"/>
              <w:right w:w="105" w:type="dxa"/>
            </w:tcMar>
          </w:tcPr>
          <w:p w14:paraId="4453B913" w14:textId="2B42EB1F" w:rsidR="2CAB498E" w:rsidRDefault="2CAB498E" w:rsidP="2CAB498E">
            <w:pPr>
              <w:spacing w:line="276" w:lineRule="auto"/>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rPr>
              <w:t xml:space="preserve">Diastolic blood pressure, systolic blood pressure, blood pressure, mean arterial pressure, triglycerides, total cholesterol, high-density lipoprotein cholesterol, low-density lipoprotein cholesterol, non-high-density lipoprotein cholesterol, mean non- high-density lipoprotein cholesterol, total high-density lipoprotein cholesterol ratio, small low-density lipoprotein cholesterol, large high-density lipoprotein cholesterol, low-density lipoprotein cholesterol particles, total cholesterol/high-density lipoprotein cholesterol ratio, protein intake, P wave dispersion, and cardiovascular disease incidence </w:t>
            </w:r>
          </w:p>
        </w:tc>
      </w:tr>
      <w:tr w:rsidR="2CAB498E" w14:paraId="16C4FFD3" w14:textId="77777777" w:rsidTr="2CAB498E">
        <w:trPr>
          <w:trHeight w:val="300"/>
        </w:trPr>
        <w:tc>
          <w:tcPr>
            <w:tcW w:w="2063"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tcPr>
          <w:p w14:paraId="234AAAEB" w14:textId="34720CEA" w:rsidR="2CAB498E" w:rsidRDefault="2CAB498E" w:rsidP="2CAB498E">
            <w:pPr>
              <w:spacing w:line="276" w:lineRule="auto"/>
              <w:rPr>
                <w:rFonts w:ascii="Calibri" w:eastAsia="Calibri" w:hAnsi="Calibri" w:cs="Calibri"/>
                <w:b/>
                <w:bCs/>
                <w:color w:val="000000" w:themeColor="text1"/>
                <w:sz w:val="20"/>
                <w:szCs w:val="20"/>
              </w:rPr>
            </w:pPr>
            <w:r w:rsidRPr="2CAB498E">
              <w:rPr>
                <w:rFonts w:ascii="Calibri" w:eastAsia="Calibri" w:hAnsi="Calibri" w:cs="Calibri"/>
                <w:b/>
                <w:bCs/>
                <w:color w:val="000000" w:themeColor="text1"/>
                <w:sz w:val="20"/>
                <w:szCs w:val="20"/>
              </w:rPr>
              <w:t xml:space="preserve">Metabolic </w:t>
            </w:r>
          </w:p>
        </w:tc>
        <w:tc>
          <w:tcPr>
            <w:tcW w:w="7717" w:type="dxa"/>
            <w:tcBorders>
              <w:top w:val="single" w:sz="6" w:space="0" w:color="auto"/>
              <w:left w:val="single" w:sz="6" w:space="0" w:color="auto"/>
              <w:bottom w:val="single" w:sz="6" w:space="0" w:color="auto"/>
              <w:right w:val="single" w:sz="6" w:space="0" w:color="auto"/>
            </w:tcBorders>
            <w:tcMar>
              <w:left w:w="105" w:type="dxa"/>
              <w:right w:w="105" w:type="dxa"/>
            </w:tcMar>
          </w:tcPr>
          <w:p w14:paraId="522570C9" w14:textId="5551327E" w:rsidR="2CAB498E" w:rsidRDefault="2CAB498E" w:rsidP="2CAB498E">
            <w:pPr>
              <w:spacing w:line="276" w:lineRule="auto"/>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rPr>
              <w:t xml:space="preserve">Adiponectin, leptin, fasted state leptin, fasting plasma glucose, fasting insulin, fasting serum insulin, fasting glucose, 2-h plasma glucose concentration, frequently sampled intravenous glucose tolerance test, hemoglobin A1C, homeostatic model assessment for insulin resistance, homeostasis model assessment of β-cell function, </w:t>
            </w:r>
            <w:proofErr w:type="spellStart"/>
            <w:r w:rsidRPr="2CAB498E">
              <w:rPr>
                <w:rFonts w:ascii="Calibri" w:eastAsia="Calibri" w:hAnsi="Calibri" w:cs="Calibri"/>
                <w:color w:val="000000" w:themeColor="text1"/>
                <w:sz w:val="20"/>
                <w:szCs w:val="20"/>
              </w:rPr>
              <w:t>matsuda</w:t>
            </w:r>
            <w:proofErr w:type="spellEnd"/>
            <w:r w:rsidRPr="2CAB498E">
              <w:rPr>
                <w:rFonts w:ascii="Calibri" w:eastAsia="Calibri" w:hAnsi="Calibri" w:cs="Calibri"/>
                <w:color w:val="000000" w:themeColor="text1"/>
                <w:sz w:val="20"/>
                <w:szCs w:val="20"/>
              </w:rPr>
              <w:t xml:space="preserve"> index, 30-min insulin test, glucose area under the curve, sum of insulin concentrations, carbohydrate‐to‐insulin ratio, insulin sensitivity, glucose effectiveness, acute insulin response, adipocyte cell size, C-reactive protein, insulin-like growth factor 1, diabetes risk, diabetes incidence, fasting total serum ghrelin, irisin, fibrosis, controlled attenuation parameter, microbiome, DNA repair capacity, radiation sensitivity, metabolic syndrome severity Z-score and metabolic syndrome components, metabolic syndrome incidence and escape rate, </w:t>
            </w:r>
            <w:proofErr w:type="spellStart"/>
            <w:r w:rsidRPr="2CAB498E">
              <w:rPr>
                <w:rFonts w:ascii="Calibri" w:eastAsia="Calibri" w:hAnsi="Calibri" w:cs="Calibri"/>
                <w:color w:val="000000" w:themeColor="text1"/>
                <w:sz w:val="20"/>
                <w:szCs w:val="20"/>
              </w:rPr>
              <w:t>vaspin</w:t>
            </w:r>
            <w:proofErr w:type="spellEnd"/>
            <w:r w:rsidRPr="2CAB498E">
              <w:rPr>
                <w:rFonts w:ascii="Calibri" w:eastAsia="Calibri" w:hAnsi="Calibri" w:cs="Calibri"/>
                <w:color w:val="000000" w:themeColor="text1"/>
                <w:sz w:val="20"/>
                <w:szCs w:val="20"/>
              </w:rPr>
              <w:t xml:space="preserve">, C-peptide, fibrinogen, resting energy expenditure, estrone, estradiol, total testosterone, sex hormone–binding globulin, free estradiol, free testosterone, Urinary 8-isoprostanes, soluble NOX2-derived peptide, vitamin E, vitamin E/cholesterol ratio, and bone marrow fat content </w:t>
            </w:r>
          </w:p>
        </w:tc>
      </w:tr>
      <w:tr w:rsidR="2CAB498E" w14:paraId="22880124" w14:textId="77777777" w:rsidTr="2CAB498E">
        <w:trPr>
          <w:trHeight w:val="300"/>
        </w:trPr>
        <w:tc>
          <w:tcPr>
            <w:tcW w:w="2063"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tcPr>
          <w:p w14:paraId="51DE4ECB" w14:textId="68166E53" w:rsidR="2CAB498E" w:rsidRDefault="2CAB498E" w:rsidP="2CAB498E">
            <w:pPr>
              <w:spacing w:line="276" w:lineRule="auto"/>
              <w:rPr>
                <w:rFonts w:ascii="Calibri" w:eastAsia="Calibri" w:hAnsi="Calibri" w:cs="Calibri"/>
                <w:b/>
                <w:bCs/>
                <w:color w:val="000000" w:themeColor="text1"/>
                <w:sz w:val="20"/>
                <w:szCs w:val="20"/>
              </w:rPr>
            </w:pPr>
            <w:r w:rsidRPr="2CAB498E">
              <w:rPr>
                <w:rFonts w:ascii="Calibri" w:eastAsia="Calibri" w:hAnsi="Calibri" w:cs="Calibri"/>
                <w:b/>
                <w:bCs/>
                <w:color w:val="000000" w:themeColor="text1"/>
                <w:sz w:val="20"/>
                <w:szCs w:val="20"/>
              </w:rPr>
              <w:t xml:space="preserve">Anthropometric </w:t>
            </w:r>
          </w:p>
        </w:tc>
        <w:tc>
          <w:tcPr>
            <w:tcW w:w="7717" w:type="dxa"/>
            <w:tcBorders>
              <w:top w:val="single" w:sz="6" w:space="0" w:color="auto"/>
              <w:left w:val="single" w:sz="6" w:space="0" w:color="auto"/>
              <w:bottom w:val="single" w:sz="6" w:space="0" w:color="auto"/>
              <w:right w:val="single" w:sz="6" w:space="0" w:color="auto"/>
            </w:tcBorders>
            <w:tcMar>
              <w:left w:w="105" w:type="dxa"/>
              <w:right w:w="105" w:type="dxa"/>
            </w:tcMar>
          </w:tcPr>
          <w:p w14:paraId="21AB8DE1" w14:textId="5B2A18ED" w:rsidR="2CAB498E" w:rsidRDefault="2CAB498E" w:rsidP="2CAB498E">
            <w:pPr>
              <w:spacing w:line="276" w:lineRule="auto"/>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rPr>
              <w:t>Waist circumference, hip circumference, abdominal circumference, percent body fat, fat mass, fat free mass, trunk fat mass, visceral fat area, visceral fat mass, visceral adipose tissue, body fat composition, subcutaneous fast mass, lean body mass, android fat, and gynoid fat</w:t>
            </w:r>
          </w:p>
        </w:tc>
      </w:tr>
      <w:tr w:rsidR="2CAB498E" w14:paraId="38309019" w14:textId="77777777" w:rsidTr="2CAB498E">
        <w:trPr>
          <w:trHeight w:val="300"/>
        </w:trPr>
        <w:tc>
          <w:tcPr>
            <w:tcW w:w="2063"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tcPr>
          <w:p w14:paraId="022CD7B6" w14:textId="358A2097" w:rsidR="2CAB498E" w:rsidRDefault="2CAB498E" w:rsidP="2CAB498E">
            <w:pPr>
              <w:spacing w:line="276" w:lineRule="auto"/>
              <w:rPr>
                <w:rFonts w:ascii="Calibri" w:eastAsia="Calibri" w:hAnsi="Calibri" w:cs="Calibri"/>
                <w:b/>
                <w:bCs/>
                <w:color w:val="000000" w:themeColor="text1"/>
                <w:sz w:val="20"/>
                <w:szCs w:val="20"/>
              </w:rPr>
            </w:pPr>
            <w:r w:rsidRPr="2CAB498E">
              <w:rPr>
                <w:rFonts w:ascii="Calibri" w:eastAsia="Calibri" w:hAnsi="Calibri" w:cs="Calibri"/>
                <w:b/>
                <w:bCs/>
                <w:color w:val="000000" w:themeColor="text1"/>
                <w:sz w:val="20"/>
                <w:szCs w:val="20"/>
              </w:rPr>
              <w:t>Quality of life</w:t>
            </w:r>
          </w:p>
        </w:tc>
        <w:tc>
          <w:tcPr>
            <w:tcW w:w="7717" w:type="dxa"/>
            <w:tcBorders>
              <w:top w:val="single" w:sz="6" w:space="0" w:color="auto"/>
              <w:left w:val="single" w:sz="6" w:space="0" w:color="auto"/>
              <w:bottom w:val="single" w:sz="6" w:space="0" w:color="auto"/>
              <w:right w:val="single" w:sz="6" w:space="0" w:color="auto"/>
            </w:tcBorders>
            <w:tcMar>
              <w:left w:w="105" w:type="dxa"/>
              <w:right w:w="105" w:type="dxa"/>
            </w:tcMar>
          </w:tcPr>
          <w:p w14:paraId="7E1700F6" w14:textId="4C9D34AB" w:rsidR="2CAB498E" w:rsidRDefault="2CAB498E" w:rsidP="2CAB498E">
            <w:pPr>
              <w:spacing w:line="276" w:lineRule="auto"/>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rPr>
              <w:t xml:space="preserve">Sleep duration and quality, sleep mood (PHQ-8 test), sleep disturbance, </w:t>
            </w:r>
            <w:proofErr w:type="spellStart"/>
            <w:r w:rsidRPr="2CAB498E">
              <w:rPr>
                <w:rFonts w:ascii="Calibri" w:eastAsia="Calibri" w:hAnsi="Calibri" w:cs="Calibri"/>
                <w:color w:val="000000" w:themeColor="text1"/>
                <w:sz w:val="20"/>
                <w:szCs w:val="20"/>
              </w:rPr>
              <w:t>apnoea</w:t>
            </w:r>
            <w:proofErr w:type="spellEnd"/>
            <w:r w:rsidRPr="2CAB498E">
              <w:rPr>
                <w:rFonts w:ascii="Calibri" w:eastAsia="Calibri" w:hAnsi="Calibri" w:cs="Calibri"/>
                <w:color w:val="000000" w:themeColor="text1"/>
                <w:sz w:val="20"/>
                <w:szCs w:val="20"/>
              </w:rPr>
              <w:t xml:space="preserve">-hypopnea index, non-rapid eye movement apnea-hypopnea index, rapid eye movement apnea-hypopnea index, hypopnea index, oxygen saturation in the arterial blood, asthma quality of life questionnaire domains, asthma control score, impact of weight on quality of life-lite scores, EQ-5D scores, SF-36 scores, OWLQOL score, WSRM bother scores, physical functioning, pain, social functioning, role functioning, mental health, health perceptions, self-efficacy, perceived risk for heart disease and diabetes, impact of weight on QOL-Lite, urinary incontinence per week (total, stress and urge), 24-hour involuntary urine loss, and satisfaction with changes with incontinence  </w:t>
            </w:r>
          </w:p>
        </w:tc>
      </w:tr>
      <w:tr w:rsidR="2CAB498E" w14:paraId="18486F06" w14:textId="77777777" w:rsidTr="2CAB498E">
        <w:trPr>
          <w:trHeight w:val="300"/>
        </w:trPr>
        <w:tc>
          <w:tcPr>
            <w:tcW w:w="2063"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tcPr>
          <w:p w14:paraId="4CC99E5B" w14:textId="534827A9" w:rsidR="2CAB498E" w:rsidRDefault="2CAB498E" w:rsidP="2CAB498E">
            <w:pPr>
              <w:spacing w:line="276" w:lineRule="auto"/>
              <w:rPr>
                <w:rFonts w:ascii="Calibri" w:eastAsia="Calibri" w:hAnsi="Calibri" w:cs="Calibri"/>
                <w:b/>
                <w:bCs/>
                <w:color w:val="000000" w:themeColor="text1"/>
                <w:sz w:val="20"/>
                <w:szCs w:val="20"/>
              </w:rPr>
            </w:pPr>
            <w:r w:rsidRPr="2CAB498E">
              <w:rPr>
                <w:rFonts w:ascii="Calibri" w:eastAsia="Calibri" w:hAnsi="Calibri" w:cs="Calibri"/>
                <w:b/>
                <w:bCs/>
                <w:color w:val="000000" w:themeColor="text1"/>
                <w:sz w:val="20"/>
                <w:szCs w:val="20"/>
              </w:rPr>
              <w:t>Inflammatory biomarkers</w:t>
            </w:r>
          </w:p>
        </w:tc>
        <w:tc>
          <w:tcPr>
            <w:tcW w:w="7717" w:type="dxa"/>
            <w:tcBorders>
              <w:top w:val="single" w:sz="6" w:space="0" w:color="auto"/>
              <w:left w:val="single" w:sz="6" w:space="0" w:color="auto"/>
              <w:bottom w:val="single" w:sz="6" w:space="0" w:color="auto"/>
              <w:right w:val="single" w:sz="6" w:space="0" w:color="auto"/>
            </w:tcBorders>
            <w:tcMar>
              <w:left w:w="105" w:type="dxa"/>
              <w:right w:w="105" w:type="dxa"/>
            </w:tcMar>
          </w:tcPr>
          <w:p w14:paraId="79FC08A4" w14:textId="44588C87" w:rsidR="2CAB498E" w:rsidRDefault="2CAB498E" w:rsidP="2CAB498E">
            <w:pPr>
              <w:spacing w:line="276" w:lineRule="auto"/>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rPr>
              <w:t xml:space="preserve">Tumor necrosis factor α, high-sensitivity C-reactive protein, interleukin-1 beta, interleukin-6, interleukin-8, interleukin-10, inflammatory biomarker score, oxidized low-density lipoprotein, fluorescent oxidation products, F2-isoprostanes, </w:t>
            </w:r>
            <w:proofErr w:type="spellStart"/>
            <w:r w:rsidRPr="2CAB498E">
              <w:rPr>
                <w:rFonts w:ascii="Calibri" w:eastAsia="Calibri" w:hAnsi="Calibri" w:cs="Calibri"/>
                <w:color w:val="000000" w:themeColor="text1"/>
                <w:sz w:val="20"/>
                <w:szCs w:val="20"/>
              </w:rPr>
              <w:t>resistin</w:t>
            </w:r>
            <w:proofErr w:type="spellEnd"/>
            <w:r w:rsidRPr="2CAB498E">
              <w:rPr>
                <w:rFonts w:ascii="Calibri" w:eastAsia="Calibri" w:hAnsi="Calibri" w:cs="Calibri"/>
                <w:color w:val="000000" w:themeColor="text1"/>
                <w:sz w:val="20"/>
                <w:szCs w:val="20"/>
              </w:rPr>
              <w:t>, airway inflammation, interleukins, vascular endothelial growth factor, vitamin D, serum amyloid A, leukocytes, and neutrophils</w:t>
            </w:r>
          </w:p>
        </w:tc>
      </w:tr>
      <w:tr w:rsidR="2CAB498E" w14:paraId="79E58CB3" w14:textId="77777777" w:rsidTr="2CAB498E">
        <w:trPr>
          <w:trHeight w:val="300"/>
        </w:trPr>
        <w:tc>
          <w:tcPr>
            <w:tcW w:w="2063"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tcPr>
          <w:p w14:paraId="323A8D2A" w14:textId="5A40335C" w:rsidR="2CAB498E" w:rsidRDefault="2CAB498E" w:rsidP="2CAB498E">
            <w:pPr>
              <w:spacing w:line="276" w:lineRule="auto"/>
              <w:rPr>
                <w:rFonts w:ascii="Calibri" w:eastAsia="Calibri" w:hAnsi="Calibri" w:cs="Calibri"/>
                <w:b/>
                <w:bCs/>
                <w:color w:val="000000" w:themeColor="text1"/>
                <w:sz w:val="20"/>
                <w:szCs w:val="20"/>
              </w:rPr>
            </w:pPr>
            <w:r w:rsidRPr="2CAB498E">
              <w:rPr>
                <w:rFonts w:ascii="Calibri" w:eastAsia="Calibri" w:hAnsi="Calibri" w:cs="Calibri"/>
                <w:b/>
                <w:bCs/>
                <w:color w:val="000000" w:themeColor="text1"/>
                <w:sz w:val="20"/>
                <w:szCs w:val="20"/>
              </w:rPr>
              <w:t>Renal and hepatic</w:t>
            </w:r>
          </w:p>
        </w:tc>
        <w:tc>
          <w:tcPr>
            <w:tcW w:w="7717" w:type="dxa"/>
            <w:tcBorders>
              <w:top w:val="single" w:sz="6" w:space="0" w:color="auto"/>
              <w:left w:val="single" w:sz="6" w:space="0" w:color="auto"/>
              <w:bottom w:val="single" w:sz="6" w:space="0" w:color="auto"/>
              <w:right w:val="single" w:sz="6" w:space="0" w:color="auto"/>
            </w:tcBorders>
            <w:tcMar>
              <w:left w:w="105" w:type="dxa"/>
              <w:right w:w="105" w:type="dxa"/>
            </w:tcMar>
          </w:tcPr>
          <w:p w14:paraId="119072FA" w14:textId="4F6C6E62" w:rsidR="2CAB498E" w:rsidRDefault="2CAB498E" w:rsidP="2CAB498E">
            <w:pPr>
              <w:spacing w:line="276" w:lineRule="auto"/>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rPr>
              <w:t xml:space="preserve">Angiotensinogen, malondialdehyde, gamma-glutamyl transferase, monocyte </w:t>
            </w:r>
            <w:proofErr w:type="spellStart"/>
            <w:r w:rsidRPr="2CAB498E">
              <w:rPr>
                <w:rFonts w:ascii="Calibri" w:eastAsia="Calibri" w:hAnsi="Calibri" w:cs="Calibri"/>
                <w:color w:val="000000" w:themeColor="text1"/>
                <w:sz w:val="20"/>
                <w:szCs w:val="20"/>
              </w:rPr>
              <w:t>chemoat-tractant</w:t>
            </w:r>
            <w:proofErr w:type="spellEnd"/>
            <w:r w:rsidRPr="2CAB498E">
              <w:rPr>
                <w:rFonts w:ascii="Calibri" w:eastAsia="Calibri" w:hAnsi="Calibri" w:cs="Calibri"/>
                <w:color w:val="000000" w:themeColor="text1"/>
                <w:sz w:val="20"/>
                <w:szCs w:val="20"/>
              </w:rPr>
              <w:t xml:space="preserve"> protein-1, </w:t>
            </w:r>
            <w:proofErr w:type="spellStart"/>
            <w:r w:rsidRPr="2CAB498E">
              <w:rPr>
                <w:rFonts w:ascii="Calibri" w:eastAsia="Calibri" w:hAnsi="Calibri" w:cs="Calibri"/>
                <w:color w:val="000000" w:themeColor="text1"/>
                <w:sz w:val="20"/>
                <w:szCs w:val="20"/>
              </w:rPr>
              <w:t>podocalyxin</w:t>
            </w:r>
            <w:proofErr w:type="spellEnd"/>
            <w:r w:rsidRPr="2CAB498E">
              <w:rPr>
                <w:rFonts w:ascii="Calibri" w:eastAsia="Calibri" w:hAnsi="Calibri" w:cs="Calibri"/>
                <w:color w:val="000000" w:themeColor="text1"/>
                <w:sz w:val="20"/>
                <w:szCs w:val="20"/>
              </w:rPr>
              <w:t xml:space="preserve">, 24-hr Una/Cr, estimated glomerular filtration rate, albuminuria, albumin, bilirubin, fatty liver index, non-alcoholic fatty liver disease fibrosis score, uric acid, alanine transaminase, aspartate aminotransferase, gamma-glutamyl transpeptidase, fatty liver index, aspartate transaminase/alanine transaminase ratio, </w:t>
            </w:r>
            <w:proofErr w:type="spellStart"/>
            <w:r w:rsidRPr="2CAB498E">
              <w:rPr>
                <w:rFonts w:ascii="Calibri" w:eastAsia="Calibri" w:hAnsi="Calibri" w:cs="Calibri"/>
                <w:color w:val="000000" w:themeColor="text1"/>
                <w:sz w:val="20"/>
                <w:szCs w:val="20"/>
              </w:rPr>
              <w:t>Forns</w:t>
            </w:r>
            <w:proofErr w:type="spellEnd"/>
            <w:r w:rsidRPr="2CAB498E">
              <w:rPr>
                <w:rFonts w:ascii="Calibri" w:eastAsia="Calibri" w:hAnsi="Calibri" w:cs="Calibri"/>
                <w:color w:val="000000" w:themeColor="text1"/>
                <w:sz w:val="20"/>
                <w:szCs w:val="20"/>
              </w:rPr>
              <w:t xml:space="preserve"> fibrosis index and AST to platelet ratio index</w:t>
            </w:r>
          </w:p>
        </w:tc>
      </w:tr>
      <w:tr w:rsidR="2CAB498E" w14:paraId="20984D83" w14:textId="77777777" w:rsidTr="2CAB498E">
        <w:trPr>
          <w:trHeight w:val="300"/>
        </w:trPr>
        <w:tc>
          <w:tcPr>
            <w:tcW w:w="2063"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tcPr>
          <w:p w14:paraId="37BF81E1" w14:textId="72021D46" w:rsidR="2CAB498E" w:rsidRDefault="2CAB498E" w:rsidP="2CAB498E">
            <w:pPr>
              <w:spacing w:line="276" w:lineRule="auto"/>
              <w:rPr>
                <w:rFonts w:ascii="Calibri" w:eastAsia="Calibri" w:hAnsi="Calibri" w:cs="Calibri"/>
                <w:b/>
                <w:bCs/>
                <w:color w:val="000000" w:themeColor="text1"/>
                <w:sz w:val="20"/>
                <w:szCs w:val="20"/>
              </w:rPr>
            </w:pPr>
            <w:r w:rsidRPr="2CAB498E">
              <w:rPr>
                <w:rFonts w:ascii="Calibri" w:eastAsia="Calibri" w:hAnsi="Calibri" w:cs="Calibri"/>
                <w:b/>
                <w:bCs/>
                <w:color w:val="000000" w:themeColor="text1"/>
                <w:sz w:val="20"/>
                <w:szCs w:val="20"/>
              </w:rPr>
              <w:t xml:space="preserve">Psychosocial and </w:t>
            </w:r>
            <w:r w:rsidR="50AED510" w:rsidRPr="2CAB498E">
              <w:rPr>
                <w:rFonts w:ascii="Calibri" w:eastAsia="Calibri" w:hAnsi="Calibri" w:cs="Calibri"/>
                <w:b/>
                <w:bCs/>
                <w:color w:val="000000" w:themeColor="text1"/>
                <w:sz w:val="20"/>
                <w:szCs w:val="20"/>
              </w:rPr>
              <w:t>behavioral</w:t>
            </w:r>
            <w:r w:rsidRPr="2CAB498E">
              <w:rPr>
                <w:rFonts w:ascii="Calibri" w:eastAsia="Calibri" w:hAnsi="Calibri" w:cs="Calibri"/>
                <w:b/>
                <w:bCs/>
                <w:color w:val="000000" w:themeColor="text1"/>
                <w:sz w:val="20"/>
                <w:szCs w:val="20"/>
              </w:rPr>
              <w:t xml:space="preserve"> </w:t>
            </w:r>
          </w:p>
        </w:tc>
        <w:tc>
          <w:tcPr>
            <w:tcW w:w="7717" w:type="dxa"/>
            <w:tcBorders>
              <w:top w:val="single" w:sz="6" w:space="0" w:color="auto"/>
              <w:left w:val="single" w:sz="6" w:space="0" w:color="auto"/>
              <w:bottom w:val="single" w:sz="6" w:space="0" w:color="auto"/>
              <w:right w:val="single" w:sz="6" w:space="0" w:color="auto"/>
            </w:tcBorders>
            <w:tcMar>
              <w:left w:w="105" w:type="dxa"/>
              <w:right w:w="105" w:type="dxa"/>
            </w:tcMar>
          </w:tcPr>
          <w:p w14:paraId="3468C98B" w14:textId="79F9A2AF" w:rsidR="2CAB498E" w:rsidRDefault="2CAB498E" w:rsidP="2CAB498E">
            <w:pPr>
              <w:spacing w:line="276" w:lineRule="auto"/>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rPr>
              <w:t xml:space="preserve">Physical activity- and eating-related self-regulation, self-efficacy, mood, emotional eating, physical function, sexual function, endocrine symptoms, pain interference, fatigue, </w:t>
            </w:r>
            <w:r w:rsidRPr="2CAB498E">
              <w:rPr>
                <w:rFonts w:ascii="Calibri" w:eastAsia="Calibri" w:hAnsi="Calibri" w:cs="Calibri"/>
                <w:color w:val="000000" w:themeColor="text1"/>
                <w:sz w:val="20"/>
                <w:szCs w:val="20"/>
              </w:rPr>
              <w:lastRenderedPageBreak/>
              <w:t xml:space="preserve">depression, anxiety, sleep disturbance, total body esteem, appearance, attribution, self-esteem, stress, dietary restraint, disinhibition, hunger,  physical activity MET </w:t>
            </w:r>
            <w:proofErr w:type="spellStart"/>
            <w:r w:rsidRPr="2CAB498E">
              <w:rPr>
                <w:rFonts w:ascii="Calibri" w:eastAsia="Calibri" w:hAnsi="Calibri" w:cs="Calibri"/>
                <w:color w:val="000000" w:themeColor="text1"/>
                <w:sz w:val="20"/>
                <w:szCs w:val="20"/>
              </w:rPr>
              <w:t>hrs</w:t>
            </w:r>
            <w:proofErr w:type="spellEnd"/>
            <w:r w:rsidRPr="2CAB498E">
              <w:rPr>
                <w:rFonts w:ascii="Calibri" w:eastAsia="Calibri" w:hAnsi="Calibri" w:cs="Calibri"/>
                <w:color w:val="000000" w:themeColor="text1"/>
                <w:sz w:val="20"/>
                <w:szCs w:val="20"/>
              </w:rPr>
              <w:t>/week, exercise fatigue level, 6-min walk test, exercise frequency, fat in diet, PHQ-9 depression score, Brief Symptom Rating Scale, Bulimic Investigatory Test, Edinburgh, role-physical, bodily pain, general health, vitality, social functioning, role-emotional, mental health, physical component summary scores, and mental component summary scores</w:t>
            </w:r>
          </w:p>
        </w:tc>
      </w:tr>
      <w:tr w:rsidR="2CAB498E" w14:paraId="068DD8C0" w14:textId="77777777" w:rsidTr="2CAB498E">
        <w:trPr>
          <w:trHeight w:val="300"/>
        </w:trPr>
        <w:tc>
          <w:tcPr>
            <w:tcW w:w="2063"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tcPr>
          <w:p w14:paraId="48C53770" w14:textId="5352036B" w:rsidR="2CAB498E" w:rsidRDefault="2CAB498E" w:rsidP="2CAB498E">
            <w:pPr>
              <w:spacing w:line="276" w:lineRule="auto"/>
              <w:rPr>
                <w:rFonts w:ascii="Calibri" w:eastAsia="Calibri" w:hAnsi="Calibri" w:cs="Calibri"/>
                <w:b/>
                <w:bCs/>
                <w:color w:val="000000" w:themeColor="text1"/>
                <w:sz w:val="20"/>
                <w:szCs w:val="20"/>
              </w:rPr>
            </w:pPr>
            <w:r w:rsidRPr="2CAB498E">
              <w:rPr>
                <w:rFonts w:ascii="Calibri" w:eastAsia="Calibri" w:hAnsi="Calibri" w:cs="Calibri"/>
                <w:b/>
                <w:bCs/>
                <w:color w:val="000000" w:themeColor="text1"/>
                <w:sz w:val="20"/>
                <w:szCs w:val="20"/>
              </w:rPr>
              <w:lastRenderedPageBreak/>
              <w:t xml:space="preserve">Pulmonary function </w:t>
            </w:r>
          </w:p>
        </w:tc>
        <w:tc>
          <w:tcPr>
            <w:tcW w:w="7717" w:type="dxa"/>
            <w:tcBorders>
              <w:top w:val="single" w:sz="6" w:space="0" w:color="auto"/>
              <w:left w:val="single" w:sz="6" w:space="0" w:color="auto"/>
              <w:bottom w:val="single" w:sz="6" w:space="0" w:color="auto"/>
              <w:right w:val="single" w:sz="6" w:space="0" w:color="auto"/>
            </w:tcBorders>
            <w:tcMar>
              <w:left w:w="105" w:type="dxa"/>
              <w:right w:w="105" w:type="dxa"/>
            </w:tcMar>
          </w:tcPr>
          <w:p w14:paraId="0FCED4BC" w14:textId="5738FBF9" w:rsidR="2CAB498E" w:rsidRDefault="2CAB498E" w:rsidP="2CAB498E">
            <w:pPr>
              <w:spacing w:line="276" w:lineRule="auto"/>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rPr>
              <w:t>Functional residual capacity, expiratory reserve volume, residual volume, inspiratory capacity, total lung capacity, forced expiratory volume in one-second, forced vital capacity, forced expiratory volume in one-second/forced vital capacity ratio, asthma control questionnaire, asthma health-related quality of life, St. George’s Respiratory Questionnaire</w:t>
            </w:r>
          </w:p>
        </w:tc>
      </w:tr>
      <w:tr w:rsidR="2CAB498E" w14:paraId="09D99B60" w14:textId="77777777" w:rsidTr="2CAB498E">
        <w:trPr>
          <w:trHeight w:val="300"/>
        </w:trPr>
        <w:tc>
          <w:tcPr>
            <w:tcW w:w="2063"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tcPr>
          <w:p w14:paraId="18CCEEC3" w14:textId="55AA9DA2" w:rsidR="2CAB498E" w:rsidRDefault="2CAB498E" w:rsidP="2CAB498E">
            <w:pPr>
              <w:spacing w:line="276" w:lineRule="auto"/>
              <w:rPr>
                <w:rFonts w:ascii="Calibri" w:eastAsia="Calibri" w:hAnsi="Calibri" w:cs="Calibri"/>
                <w:b/>
                <w:bCs/>
                <w:color w:val="000000" w:themeColor="text1"/>
                <w:sz w:val="20"/>
                <w:szCs w:val="20"/>
              </w:rPr>
            </w:pPr>
            <w:r w:rsidRPr="2CAB498E">
              <w:rPr>
                <w:rFonts w:ascii="Calibri" w:eastAsia="Calibri" w:hAnsi="Calibri" w:cs="Calibri"/>
                <w:b/>
                <w:bCs/>
                <w:color w:val="000000" w:themeColor="text1"/>
                <w:sz w:val="20"/>
                <w:szCs w:val="20"/>
              </w:rPr>
              <w:t>Muscle strength</w:t>
            </w:r>
          </w:p>
        </w:tc>
        <w:tc>
          <w:tcPr>
            <w:tcW w:w="7717" w:type="dxa"/>
            <w:tcBorders>
              <w:top w:val="single" w:sz="6" w:space="0" w:color="auto"/>
              <w:left w:val="single" w:sz="6" w:space="0" w:color="auto"/>
              <w:bottom w:val="single" w:sz="6" w:space="0" w:color="auto"/>
              <w:right w:val="single" w:sz="6" w:space="0" w:color="auto"/>
            </w:tcBorders>
            <w:tcMar>
              <w:left w:w="105" w:type="dxa"/>
              <w:right w:w="105" w:type="dxa"/>
            </w:tcMar>
          </w:tcPr>
          <w:p w14:paraId="56BCFB86" w14:textId="7A0D2422" w:rsidR="2CAB498E" w:rsidRDefault="2CAB498E" w:rsidP="2CAB498E">
            <w:pPr>
              <w:spacing w:line="276" w:lineRule="auto"/>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rPr>
              <w:t>Quadriceps muscle strength and endurance</w:t>
            </w:r>
          </w:p>
        </w:tc>
      </w:tr>
    </w:tbl>
    <w:p w14:paraId="64711A51" w14:textId="5F54A934" w:rsidR="2CAB498E" w:rsidRDefault="2CAB498E" w:rsidP="2CAB498E">
      <w:pPr>
        <w:rPr>
          <w:rFonts w:ascii="Calibri" w:eastAsia="Calibri" w:hAnsi="Calibri" w:cs="Calibri"/>
        </w:rPr>
      </w:pPr>
    </w:p>
    <w:p w14:paraId="3E73CEDA" w14:textId="53D30DAC" w:rsidR="2CE1A327" w:rsidRDefault="2CE1A327" w:rsidP="2CAB498E">
      <w:pPr>
        <w:spacing w:line="259" w:lineRule="auto"/>
        <w:rPr>
          <w:rFonts w:ascii="Calibri" w:eastAsia="Calibri" w:hAnsi="Calibri" w:cs="Calibri"/>
          <w:color w:val="000000" w:themeColor="text1"/>
          <w:sz w:val="22"/>
          <w:szCs w:val="22"/>
        </w:rPr>
      </w:pPr>
      <w:r w:rsidRPr="2CAB498E">
        <w:rPr>
          <w:rFonts w:ascii="Calibri" w:eastAsia="Calibri" w:hAnsi="Calibri" w:cs="Calibri"/>
          <w:b/>
          <w:bCs/>
          <w:color w:val="000000" w:themeColor="text1"/>
          <w:sz w:val="22"/>
          <w:szCs w:val="22"/>
          <w:u w:val="single"/>
        </w:rPr>
        <w:t xml:space="preserve">Table </w:t>
      </w:r>
      <w:r w:rsidR="42D33046" w:rsidRPr="2CAB498E">
        <w:rPr>
          <w:rFonts w:ascii="Calibri" w:eastAsia="Calibri" w:hAnsi="Calibri" w:cs="Calibri"/>
          <w:b/>
          <w:bCs/>
          <w:color w:val="000000" w:themeColor="text1"/>
          <w:sz w:val="22"/>
          <w:szCs w:val="22"/>
          <w:u w:val="single"/>
        </w:rPr>
        <w:t>S</w:t>
      </w:r>
      <w:r w:rsidRPr="2CAB498E">
        <w:rPr>
          <w:rFonts w:ascii="Calibri" w:eastAsia="Calibri" w:hAnsi="Calibri" w:cs="Calibri"/>
          <w:b/>
          <w:bCs/>
          <w:color w:val="000000" w:themeColor="text1"/>
          <w:sz w:val="22"/>
          <w:szCs w:val="22"/>
          <w:u w:val="single"/>
        </w:rPr>
        <w:t>4</w:t>
      </w:r>
      <w:r w:rsidRPr="2CAB498E">
        <w:rPr>
          <w:rFonts w:ascii="Calibri" w:eastAsia="Calibri" w:hAnsi="Calibri" w:cs="Calibri"/>
          <w:b/>
          <w:bCs/>
          <w:color w:val="000000" w:themeColor="text1"/>
          <w:sz w:val="22"/>
          <w:szCs w:val="22"/>
        </w:rPr>
        <w:t xml:space="preserve"> </w:t>
      </w:r>
      <w:r w:rsidRPr="2CAB498E">
        <w:rPr>
          <w:rFonts w:ascii="Calibri" w:eastAsia="Calibri" w:hAnsi="Calibri" w:cs="Calibri"/>
          <w:color w:val="000000" w:themeColor="text1"/>
          <w:sz w:val="22"/>
          <w:szCs w:val="22"/>
        </w:rPr>
        <w:t>– Sensitivity tables for time follow up an</w:t>
      </w:r>
      <w:r w:rsidR="6617906B" w:rsidRPr="2CAB498E">
        <w:rPr>
          <w:rFonts w:ascii="Calibri" w:eastAsia="Calibri" w:hAnsi="Calibri" w:cs="Calibri"/>
          <w:color w:val="000000" w:themeColor="text1"/>
          <w:sz w:val="22"/>
          <w:szCs w:val="22"/>
        </w:rPr>
        <w:t xml:space="preserve">d change in health measures </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380"/>
        <w:gridCol w:w="1480"/>
        <w:gridCol w:w="1480"/>
        <w:gridCol w:w="1480"/>
        <w:gridCol w:w="1480"/>
        <w:gridCol w:w="1480"/>
      </w:tblGrid>
      <w:tr w:rsidR="2CAB498E" w14:paraId="74061B60" w14:textId="77777777" w:rsidTr="2CAB498E">
        <w:trPr>
          <w:trHeight w:val="300"/>
        </w:trPr>
        <w:tc>
          <w:tcPr>
            <w:tcW w:w="2380" w:type="dxa"/>
            <w:tcBorders>
              <w:top w:val="nil"/>
              <w:left w:val="nil"/>
            </w:tcBorders>
            <w:tcMar>
              <w:left w:w="105" w:type="dxa"/>
              <w:right w:w="105" w:type="dxa"/>
            </w:tcMar>
          </w:tcPr>
          <w:p w14:paraId="2B05C6E4" w14:textId="6A3903CD" w:rsidR="2CAB498E" w:rsidRDefault="2CAB498E" w:rsidP="2CAB498E">
            <w:pPr>
              <w:spacing w:line="279" w:lineRule="auto"/>
              <w:rPr>
                <w:rFonts w:ascii="Calibri" w:eastAsia="Calibri" w:hAnsi="Calibri" w:cs="Calibri"/>
                <w:sz w:val="20"/>
                <w:szCs w:val="20"/>
              </w:rPr>
            </w:pPr>
          </w:p>
        </w:tc>
        <w:tc>
          <w:tcPr>
            <w:tcW w:w="5920" w:type="dxa"/>
            <w:gridSpan w:val="4"/>
            <w:tcMar>
              <w:left w:w="105" w:type="dxa"/>
              <w:right w:w="105" w:type="dxa"/>
            </w:tcMar>
            <w:vAlign w:val="bottom"/>
          </w:tcPr>
          <w:p w14:paraId="4066913C" w14:textId="28B3CFB2" w:rsidR="2CAB498E" w:rsidRDefault="2CAB498E" w:rsidP="2CAB498E">
            <w:pPr>
              <w:spacing w:line="279" w:lineRule="auto"/>
              <w:jc w:val="center"/>
              <w:rPr>
                <w:rFonts w:ascii="Calibri" w:eastAsia="Calibri" w:hAnsi="Calibri" w:cs="Calibri"/>
                <w:color w:val="000000" w:themeColor="text1"/>
                <w:sz w:val="20"/>
                <w:szCs w:val="20"/>
              </w:rPr>
            </w:pPr>
            <w:r w:rsidRPr="2CAB498E">
              <w:rPr>
                <w:rFonts w:ascii="Calibri" w:eastAsia="Calibri" w:hAnsi="Calibri" w:cs="Calibri"/>
                <w:b/>
                <w:bCs/>
                <w:color w:val="000000" w:themeColor="text1"/>
                <w:sz w:val="20"/>
                <w:szCs w:val="20"/>
              </w:rPr>
              <w:t xml:space="preserve">Change in health </w:t>
            </w:r>
            <w:r w:rsidR="2F6DD1A8" w:rsidRPr="2CAB498E">
              <w:rPr>
                <w:rFonts w:ascii="Calibri" w:eastAsia="Calibri" w:hAnsi="Calibri" w:cs="Calibri"/>
                <w:b/>
                <w:bCs/>
                <w:color w:val="000000" w:themeColor="text1"/>
                <w:sz w:val="20"/>
                <w:szCs w:val="20"/>
              </w:rPr>
              <w:t>measur</w:t>
            </w:r>
            <w:r w:rsidRPr="2CAB498E">
              <w:rPr>
                <w:rFonts w:ascii="Calibri" w:eastAsia="Calibri" w:hAnsi="Calibri" w:cs="Calibri"/>
                <w:b/>
                <w:bCs/>
                <w:color w:val="000000" w:themeColor="text1"/>
                <w:sz w:val="20"/>
                <w:szCs w:val="20"/>
              </w:rPr>
              <w:t>es</w:t>
            </w:r>
          </w:p>
        </w:tc>
        <w:tc>
          <w:tcPr>
            <w:tcW w:w="1480" w:type="dxa"/>
            <w:tcBorders>
              <w:top w:val="nil"/>
              <w:right w:val="nil"/>
            </w:tcBorders>
            <w:tcMar>
              <w:left w:w="105" w:type="dxa"/>
              <w:right w:w="105" w:type="dxa"/>
            </w:tcMar>
            <w:vAlign w:val="bottom"/>
          </w:tcPr>
          <w:p w14:paraId="5890D58A" w14:textId="4B0D4854" w:rsidR="2CAB498E" w:rsidRDefault="2CAB498E" w:rsidP="2CAB498E">
            <w:pPr>
              <w:spacing w:line="279" w:lineRule="auto"/>
              <w:jc w:val="center"/>
              <w:rPr>
                <w:rFonts w:ascii="Calibri" w:eastAsia="Calibri" w:hAnsi="Calibri" w:cs="Calibri"/>
                <w:color w:val="000000" w:themeColor="text1"/>
                <w:sz w:val="20"/>
                <w:szCs w:val="20"/>
              </w:rPr>
            </w:pPr>
          </w:p>
        </w:tc>
      </w:tr>
      <w:tr w:rsidR="2CAB498E" w14:paraId="50A09F1F" w14:textId="77777777" w:rsidTr="2CAB498E">
        <w:trPr>
          <w:trHeight w:val="300"/>
        </w:trPr>
        <w:tc>
          <w:tcPr>
            <w:tcW w:w="2380" w:type="dxa"/>
            <w:tcMar>
              <w:left w:w="105" w:type="dxa"/>
              <w:right w:w="105" w:type="dxa"/>
            </w:tcMar>
          </w:tcPr>
          <w:p w14:paraId="36FFF57A" w14:textId="5B12E9BA" w:rsidR="2CAB498E" w:rsidRDefault="2CAB498E" w:rsidP="2CAB498E">
            <w:pPr>
              <w:spacing w:line="279" w:lineRule="auto"/>
              <w:rPr>
                <w:rFonts w:ascii="Calibri" w:eastAsia="Calibri" w:hAnsi="Calibri" w:cs="Calibri"/>
                <w:sz w:val="20"/>
                <w:szCs w:val="20"/>
              </w:rPr>
            </w:pPr>
            <w:r w:rsidRPr="2CAB498E">
              <w:rPr>
                <w:rFonts w:ascii="Calibri" w:eastAsia="Calibri" w:hAnsi="Calibri" w:cs="Calibri"/>
                <w:b/>
                <w:bCs/>
                <w:sz w:val="20"/>
                <w:szCs w:val="20"/>
              </w:rPr>
              <w:t xml:space="preserve">Follow-up period </w:t>
            </w:r>
          </w:p>
        </w:tc>
        <w:tc>
          <w:tcPr>
            <w:tcW w:w="1480" w:type="dxa"/>
            <w:tcMar>
              <w:left w:w="105" w:type="dxa"/>
              <w:right w:w="105" w:type="dxa"/>
            </w:tcMar>
            <w:vAlign w:val="bottom"/>
          </w:tcPr>
          <w:p w14:paraId="655AE01A" w14:textId="6FA22BE2" w:rsidR="2CAB498E" w:rsidRDefault="2CAB498E" w:rsidP="2CAB498E">
            <w:pPr>
              <w:spacing w:line="279" w:lineRule="auto"/>
              <w:jc w:val="center"/>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rPr>
              <w:t>Improvement</w:t>
            </w:r>
          </w:p>
        </w:tc>
        <w:tc>
          <w:tcPr>
            <w:tcW w:w="1480" w:type="dxa"/>
            <w:tcMar>
              <w:left w:w="105" w:type="dxa"/>
              <w:right w:w="105" w:type="dxa"/>
            </w:tcMar>
            <w:vAlign w:val="bottom"/>
          </w:tcPr>
          <w:p w14:paraId="492E9F61" w14:textId="15EF76A0" w:rsidR="2CAB498E" w:rsidRDefault="2CAB498E" w:rsidP="2CAB498E">
            <w:pPr>
              <w:spacing w:line="279" w:lineRule="auto"/>
              <w:jc w:val="center"/>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rPr>
              <w:t>Worsening</w:t>
            </w:r>
          </w:p>
        </w:tc>
        <w:tc>
          <w:tcPr>
            <w:tcW w:w="1480" w:type="dxa"/>
            <w:tcMar>
              <w:left w:w="105" w:type="dxa"/>
              <w:right w:w="105" w:type="dxa"/>
            </w:tcMar>
            <w:vAlign w:val="bottom"/>
          </w:tcPr>
          <w:p w14:paraId="627527D7" w14:textId="4B6713E7" w:rsidR="2CAB498E" w:rsidRDefault="2CAB498E" w:rsidP="2CAB498E">
            <w:pPr>
              <w:spacing w:line="279" w:lineRule="auto"/>
              <w:jc w:val="center"/>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rPr>
              <w:t>Mixed</w:t>
            </w:r>
          </w:p>
        </w:tc>
        <w:tc>
          <w:tcPr>
            <w:tcW w:w="1480" w:type="dxa"/>
            <w:tcMar>
              <w:left w:w="105" w:type="dxa"/>
              <w:right w:w="105" w:type="dxa"/>
            </w:tcMar>
            <w:vAlign w:val="bottom"/>
          </w:tcPr>
          <w:p w14:paraId="3F2E10D3" w14:textId="2B653ABB" w:rsidR="2CAB498E" w:rsidRDefault="2CAB498E" w:rsidP="2CAB498E">
            <w:pPr>
              <w:spacing w:line="279" w:lineRule="auto"/>
              <w:jc w:val="center"/>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rPr>
              <w:t>No change</w:t>
            </w:r>
          </w:p>
        </w:tc>
        <w:tc>
          <w:tcPr>
            <w:tcW w:w="1480" w:type="dxa"/>
            <w:tcMar>
              <w:left w:w="105" w:type="dxa"/>
              <w:right w:w="105" w:type="dxa"/>
            </w:tcMar>
            <w:vAlign w:val="bottom"/>
          </w:tcPr>
          <w:p w14:paraId="71361B76" w14:textId="403CC49A" w:rsidR="2CAB498E" w:rsidRDefault="2CAB498E" w:rsidP="2CAB498E">
            <w:pPr>
              <w:spacing w:line="279" w:lineRule="auto"/>
              <w:jc w:val="center"/>
              <w:rPr>
                <w:rFonts w:ascii="Calibri" w:eastAsia="Calibri" w:hAnsi="Calibri" w:cs="Calibri"/>
                <w:color w:val="000000" w:themeColor="text1"/>
                <w:sz w:val="20"/>
                <w:szCs w:val="20"/>
              </w:rPr>
            </w:pPr>
            <w:r w:rsidRPr="2CAB498E">
              <w:rPr>
                <w:rFonts w:ascii="Calibri" w:eastAsia="Calibri" w:hAnsi="Calibri" w:cs="Calibri"/>
                <w:b/>
                <w:bCs/>
                <w:color w:val="000000" w:themeColor="text1"/>
                <w:sz w:val="20"/>
                <w:szCs w:val="20"/>
              </w:rPr>
              <w:t>Total</w:t>
            </w:r>
          </w:p>
        </w:tc>
      </w:tr>
      <w:tr w:rsidR="2CAB498E" w14:paraId="6FEFAC96" w14:textId="77777777" w:rsidTr="2CAB498E">
        <w:trPr>
          <w:trHeight w:val="300"/>
        </w:trPr>
        <w:tc>
          <w:tcPr>
            <w:tcW w:w="2380" w:type="dxa"/>
            <w:tcMar>
              <w:left w:w="105" w:type="dxa"/>
              <w:right w:w="105" w:type="dxa"/>
            </w:tcMar>
            <w:vAlign w:val="bottom"/>
          </w:tcPr>
          <w:p w14:paraId="558BD5E7" w14:textId="3A1A084A" w:rsidR="2CAB498E" w:rsidRDefault="2CAB498E" w:rsidP="2CAB498E">
            <w:pPr>
              <w:spacing w:line="279" w:lineRule="auto"/>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rPr>
              <w:t xml:space="preserve">Greater than 6 months </w:t>
            </w:r>
          </w:p>
        </w:tc>
        <w:tc>
          <w:tcPr>
            <w:tcW w:w="1480" w:type="dxa"/>
            <w:tcMar>
              <w:left w:w="105" w:type="dxa"/>
              <w:right w:w="105" w:type="dxa"/>
            </w:tcMar>
            <w:vAlign w:val="bottom"/>
          </w:tcPr>
          <w:p w14:paraId="43BFF6C0" w14:textId="4978E773" w:rsidR="2CAB498E" w:rsidRDefault="2CAB498E" w:rsidP="2CAB498E">
            <w:pPr>
              <w:spacing w:line="279" w:lineRule="auto"/>
              <w:jc w:val="center"/>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rPr>
              <w:t>47 (60%)</w:t>
            </w:r>
          </w:p>
        </w:tc>
        <w:tc>
          <w:tcPr>
            <w:tcW w:w="1480" w:type="dxa"/>
            <w:tcMar>
              <w:left w:w="105" w:type="dxa"/>
              <w:right w:w="105" w:type="dxa"/>
            </w:tcMar>
            <w:vAlign w:val="bottom"/>
          </w:tcPr>
          <w:p w14:paraId="137CEDA3" w14:textId="447F265A" w:rsidR="2CAB498E" w:rsidRDefault="2CAB498E" w:rsidP="2CAB498E">
            <w:pPr>
              <w:spacing w:line="279" w:lineRule="auto"/>
              <w:jc w:val="center"/>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rPr>
              <w:t>3 (4%)</w:t>
            </w:r>
          </w:p>
        </w:tc>
        <w:tc>
          <w:tcPr>
            <w:tcW w:w="1480" w:type="dxa"/>
            <w:tcMar>
              <w:left w:w="105" w:type="dxa"/>
              <w:right w:w="105" w:type="dxa"/>
            </w:tcMar>
            <w:vAlign w:val="bottom"/>
          </w:tcPr>
          <w:p w14:paraId="23214EB9" w14:textId="2311E932" w:rsidR="2CAB498E" w:rsidRDefault="2CAB498E" w:rsidP="2CAB498E">
            <w:pPr>
              <w:spacing w:line="279" w:lineRule="auto"/>
              <w:jc w:val="center"/>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rPr>
              <w:t>18 (23%)</w:t>
            </w:r>
          </w:p>
        </w:tc>
        <w:tc>
          <w:tcPr>
            <w:tcW w:w="1480" w:type="dxa"/>
            <w:tcMar>
              <w:left w:w="105" w:type="dxa"/>
              <w:right w:w="105" w:type="dxa"/>
            </w:tcMar>
            <w:vAlign w:val="bottom"/>
          </w:tcPr>
          <w:p w14:paraId="75E1A3A4" w14:textId="321AB212" w:rsidR="2CAB498E" w:rsidRDefault="2CAB498E" w:rsidP="2CAB498E">
            <w:pPr>
              <w:spacing w:line="279" w:lineRule="auto"/>
              <w:jc w:val="center"/>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rPr>
              <w:t>10 (13%)</w:t>
            </w:r>
          </w:p>
        </w:tc>
        <w:tc>
          <w:tcPr>
            <w:tcW w:w="1480" w:type="dxa"/>
            <w:tcMar>
              <w:left w:w="105" w:type="dxa"/>
              <w:right w:w="105" w:type="dxa"/>
            </w:tcMar>
            <w:vAlign w:val="bottom"/>
          </w:tcPr>
          <w:p w14:paraId="4D3201AE" w14:textId="46EF2E1C" w:rsidR="2CAB498E" w:rsidRDefault="2CAB498E" w:rsidP="2CAB498E">
            <w:pPr>
              <w:spacing w:line="279" w:lineRule="auto"/>
              <w:jc w:val="center"/>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rPr>
              <w:t>78</w:t>
            </w:r>
          </w:p>
        </w:tc>
      </w:tr>
      <w:tr w:rsidR="2CAB498E" w14:paraId="6EB172A4" w14:textId="77777777" w:rsidTr="2CAB498E">
        <w:trPr>
          <w:trHeight w:val="300"/>
        </w:trPr>
        <w:tc>
          <w:tcPr>
            <w:tcW w:w="2380" w:type="dxa"/>
            <w:tcMar>
              <w:left w:w="105" w:type="dxa"/>
              <w:right w:w="105" w:type="dxa"/>
            </w:tcMar>
            <w:vAlign w:val="bottom"/>
          </w:tcPr>
          <w:p w14:paraId="09ECCAE5" w14:textId="55ADF46E" w:rsidR="2CAB498E" w:rsidRDefault="2CAB498E" w:rsidP="2CAB498E">
            <w:pPr>
              <w:spacing w:line="279" w:lineRule="auto"/>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rPr>
              <w:t xml:space="preserve">Less than or equal to 6 months </w:t>
            </w:r>
          </w:p>
        </w:tc>
        <w:tc>
          <w:tcPr>
            <w:tcW w:w="1480" w:type="dxa"/>
            <w:tcMar>
              <w:left w:w="105" w:type="dxa"/>
              <w:right w:w="105" w:type="dxa"/>
            </w:tcMar>
            <w:vAlign w:val="bottom"/>
          </w:tcPr>
          <w:p w14:paraId="4CA26022" w14:textId="6641F70A" w:rsidR="2CAB498E" w:rsidRDefault="2CAB498E" w:rsidP="2CAB498E">
            <w:pPr>
              <w:spacing w:line="279" w:lineRule="auto"/>
              <w:jc w:val="center"/>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rPr>
              <w:t>37 (63%)</w:t>
            </w:r>
          </w:p>
        </w:tc>
        <w:tc>
          <w:tcPr>
            <w:tcW w:w="1480" w:type="dxa"/>
            <w:tcMar>
              <w:left w:w="105" w:type="dxa"/>
              <w:right w:w="105" w:type="dxa"/>
            </w:tcMar>
            <w:vAlign w:val="bottom"/>
          </w:tcPr>
          <w:p w14:paraId="1D071E3B" w14:textId="4AC5D015" w:rsidR="2CAB498E" w:rsidRDefault="2CAB498E" w:rsidP="2CAB498E">
            <w:pPr>
              <w:spacing w:line="279" w:lineRule="auto"/>
              <w:jc w:val="center"/>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rPr>
              <w:t>4 (7%)</w:t>
            </w:r>
          </w:p>
        </w:tc>
        <w:tc>
          <w:tcPr>
            <w:tcW w:w="1480" w:type="dxa"/>
            <w:tcMar>
              <w:left w:w="105" w:type="dxa"/>
              <w:right w:w="105" w:type="dxa"/>
            </w:tcMar>
            <w:vAlign w:val="bottom"/>
          </w:tcPr>
          <w:p w14:paraId="2EE255BB" w14:textId="4B71BE11" w:rsidR="2CAB498E" w:rsidRDefault="2CAB498E" w:rsidP="2CAB498E">
            <w:pPr>
              <w:spacing w:line="279" w:lineRule="auto"/>
              <w:jc w:val="center"/>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rPr>
              <w:t>10 (17%)</w:t>
            </w:r>
          </w:p>
        </w:tc>
        <w:tc>
          <w:tcPr>
            <w:tcW w:w="1480" w:type="dxa"/>
            <w:tcMar>
              <w:left w:w="105" w:type="dxa"/>
              <w:right w:w="105" w:type="dxa"/>
            </w:tcMar>
            <w:vAlign w:val="bottom"/>
          </w:tcPr>
          <w:p w14:paraId="6ACC5F44" w14:textId="14D20F37" w:rsidR="2CAB498E" w:rsidRDefault="2CAB498E" w:rsidP="2CAB498E">
            <w:pPr>
              <w:spacing w:line="279" w:lineRule="auto"/>
              <w:jc w:val="center"/>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rPr>
              <w:t>8 (13%)</w:t>
            </w:r>
          </w:p>
        </w:tc>
        <w:tc>
          <w:tcPr>
            <w:tcW w:w="1480" w:type="dxa"/>
            <w:tcMar>
              <w:left w:w="105" w:type="dxa"/>
              <w:right w:w="105" w:type="dxa"/>
            </w:tcMar>
            <w:vAlign w:val="bottom"/>
          </w:tcPr>
          <w:p w14:paraId="46897363" w14:textId="5899875F" w:rsidR="2CAB498E" w:rsidRDefault="2CAB498E" w:rsidP="2CAB498E">
            <w:pPr>
              <w:spacing w:line="279" w:lineRule="auto"/>
              <w:jc w:val="center"/>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rPr>
              <w:t>59</w:t>
            </w:r>
          </w:p>
        </w:tc>
      </w:tr>
      <w:tr w:rsidR="2CAB498E" w14:paraId="4210B487" w14:textId="77777777" w:rsidTr="2CAB498E">
        <w:trPr>
          <w:trHeight w:val="300"/>
        </w:trPr>
        <w:tc>
          <w:tcPr>
            <w:tcW w:w="2380" w:type="dxa"/>
            <w:tcMar>
              <w:left w:w="105" w:type="dxa"/>
              <w:right w:w="105" w:type="dxa"/>
            </w:tcMar>
            <w:vAlign w:val="bottom"/>
          </w:tcPr>
          <w:p w14:paraId="55C2DC36" w14:textId="734A28CA" w:rsidR="2CAB498E" w:rsidRDefault="2CAB498E" w:rsidP="2CAB498E">
            <w:pPr>
              <w:spacing w:line="279" w:lineRule="auto"/>
              <w:rPr>
                <w:rFonts w:ascii="Calibri" w:eastAsia="Calibri" w:hAnsi="Calibri" w:cs="Calibri"/>
                <w:color w:val="000000" w:themeColor="text1"/>
                <w:sz w:val="20"/>
                <w:szCs w:val="20"/>
              </w:rPr>
            </w:pPr>
            <w:r w:rsidRPr="2CAB498E">
              <w:rPr>
                <w:rFonts w:ascii="Calibri" w:eastAsia="Calibri" w:hAnsi="Calibri" w:cs="Calibri"/>
                <w:b/>
                <w:bCs/>
                <w:color w:val="000000" w:themeColor="text1"/>
                <w:sz w:val="20"/>
                <w:szCs w:val="20"/>
              </w:rPr>
              <w:t xml:space="preserve">Total </w:t>
            </w:r>
          </w:p>
        </w:tc>
        <w:tc>
          <w:tcPr>
            <w:tcW w:w="1480" w:type="dxa"/>
            <w:tcMar>
              <w:left w:w="105" w:type="dxa"/>
              <w:right w:w="105" w:type="dxa"/>
            </w:tcMar>
            <w:vAlign w:val="bottom"/>
          </w:tcPr>
          <w:p w14:paraId="08CC1E9C" w14:textId="4F4A6FD9" w:rsidR="2CAB498E" w:rsidRDefault="2CAB498E" w:rsidP="2CAB498E">
            <w:pPr>
              <w:spacing w:line="279" w:lineRule="auto"/>
              <w:jc w:val="center"/>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rPr>
              <w:t>84</w:t>
            </w:r>
          </w:p>
        </w:tc>
        <w:tc>
          <w:tcPr>
            <w:tcW w:w="1480" w:type="dxa"/>
            <w:tcMar>
              <w:left w:w="105" w:type="dxa"/>
              <w:right w:w="105" w:type="dxa"/>
            </w:tcMar>
            <w:vAlign w:val="bottom"/>
          </w:tcPr>
          <w:p w14:paraId="78EEDEC8" w14:textId="5971D65E" w:rsidR="2CAB498E" w:rsidRDefault="2CAB498E" w:rsidP="2CAB498E">
            <w:pPr>
              <w:spacing w:line="279" w:lineRule="auto"/>
              <w:jc w:val="center"/>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rPr>
              <w:t>7</w:t>
            </w:r>
          </w:p>
        </w:tc>
        <w:tc>
          <w:tcPr>
            <w:tcW w:w="1480" w:type="dxa"/>
            <w:tcMar>
              <w:left w:w="105" w:type="dxa"/>
              <w:right w:w="105" w:type="dxa"/>
            </w:tcMar>
            <w:vAlign w:val="bottom"/>
          </w:tcPr>
          <w:p w14:paraId="5DBECA24" w14:textId="1938892D" w:rsidR="2CAB498E" w:rsidRDefault="2CAB498E" w:rsidP="2CAB498E">
            <w:pPr>
              <w:spacing w:line="279" w:lineRule="auto"/>
              <w:jc w:val="center"/>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rPr>
              <w:t>28</w:t>
            </w:r>
          </w:p>
        </w:tc>
        <w:tc>
          <w:tcPr>
            <w:tcW w:w="1480" w:type="dxa"/>
            <w:tcMar>
              <w:left w:w="105" w:type="dxa"/>
              <w:right w:w="105" w:type="dxa"/>
            </w:tcMar>
            <w:vAlign w:val="bottom"/>
          </w:tcPr>
          <w:p w14:paraId="05134E82" w14:textId="22E8C093" w:rsidR="2CAB498E" w:rsidRDefault="2CAB498E" w:rsidP="2CAB498E">
            <w:pPr>
              <w:spacing w:line="279" w:lineRule="auto"/>
              <w:jc w:val="center"/>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rPr>
              <w:t xml:space="preserve">18 </w:t>
            </w:r>
          </w:p>
        </w:tc>
        <w:tc>
          <w:tcPr>
            <w:tcW w:w="1480" w:type="dxa"/>
            <w:tcMar>
              <w:left w:w="105" w:type="dxa"/>
              <w:right w:w="105" w:type="dxa"/>
            </w:tcMar>
            <w:vAlign w:val="bottom"/>
          </w:tcPr>
          <w:p w14:paraId="79C0FBC1" w14:textId="0C8E3B34" w:rsidR="2CAB498E" w:rsidRDefault="2CAB498E" w:rsidP="2CAB498E">
            <w:pPr>
              <w:spacing w:line="279" w:lineRule="auto"/>
              <w:jc w:val="center"/>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rPr>
              <w:t>137</w:t>
            </w:r>
          </w:p>
        </w:tc>
      </w:tr>
    </w:tbl>
    <w:p w14:paraId="04024D4D" w14:textId="25A65F01" w:rsidR="2CAB498E" w:rsidRDefault="2CAB498E" w:rsidP="2CAB498E">
      <w:pPr>
        <w:spacing w:line="259" w:lineRule="auto"/>
        <w:rPr>
          <w:rFonts w:ascii="Calibri" w:eastAsia="Calibri" w:hAnsi="Calibri" w:cs="Calibri"/>
          <w:color w:val="000000" w:themeColor="text1"/>
          <w:sz w:val="20"/>
          <w:szCs w:val="20"/>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439"/>
        <w:gridCol w:w="1468"/>
        <w:gridCol w:w="1468"/>
        <w:gridCol w:w="1468"/>
        <w:gridCol w:w="1468"/>
        <w:gridCol w:w="1468"/>
      </w:tblGrid>
      <w:tr w:rsidR="2CAB498E" w14:paraId="2B006CCE" w14:textId="77777777" w:rsidTr="2CAB498E">
        <w:trPr>
          <w:trHeight w:val="300"/>
        </w:trPr>
        <w:tc>
          <w:tcPr>
            <w:tcW w:w="2439" w:type="dxa"/>
            <w:tcBorders>
              <w:top w:val="nil"/>
              <w:left w:val="nil"/>
            </w:tcBorders>
            <w:tcMar>
              <w:left w:w="105" w:type="dxa"/>
              <w:right w:w="105" w:type="dxa"/>
            </w:tcMar>
          </w:tcPr>
          <w:p w14:paraId="5B6FBA13" w14:textId="400CBDEF" w:rsidR="2CAB498E" w:rsidRDefault="2CAB498E" w:rsidP="2CAB498E">
            <w:pPr>
              <w:spacing w:line="279" w:lineRule="auto"/>
              <w:rPr>
                <w:rFonts w:ascii="Calibri" w:eastAsia="Calibri" w:hAnsi="Calibri" w:cs="Calibri"/>
                <w:sz w:val="20"/>
                <w:szCs w:val="20"/>
              </w:rPr>
            </w:pPr>
          </w:p>
        </w:tc>
        <w:tc>
          <w:tcPr>
            <w:tcW w:w="5872" w:type="dxa"/>
            <w:gridSpan w:val="4"/>
            <w:tcMar>
              <w:left w:w="105" w:type="dxa"/>
              <w:right w:w="105" w:type="dxa"/>
            </w:tcMar>
            <w:vAlign w:val="bottom"/>
          </w:tcPr>
          <w:p w14:paraId="211579B4" w14:textId="129E5EAC" w:rsidR="2CAB498E" w:rsidRDefault="2CAB498E" w:rsidP="2CAB498E">
            <w:pPr>
              <w:spacing w:line="279" w:lineRule="auto"/>
              <w:jc w:val="center"/>
              <w:rPr>
                <w:rFonts w:ascii="Calibri" w:eastAsia="Calibri" w:hAnsi="Calibri" w:cs="Calibri"/>
                <w:color w:val="000000" w:themeColor="text1"/>
                <w:sz w:val="20"/>
                <w:szCs w:val="20"/>
              </w:rPr>
            </w:pPr>
            <w:r w:rsidRPr="2CAB498E">
              <w:rPr>
                <w:rFonts w:ascii="Calibri" w:eastAsia="Calibri" w:hAnsi="Calibri" w:cs="Calibri"/>
                <w:b/>
                <w:bCs/>
                <w:color w:val="000000" w:themeColor="text1"/>
                <w:sz w:val="20"/>
                <w:szCs w:val="20"/>
              </w:rPr>
              <w:t xml:space="preserve">Change in health </w:t>
            </w:r>
            <w:r w:rsidR="39F1D4E2" w:rsidRPr="2CAB498E">
              <w:rPr>
                <w:rFonts w:ascii="Calibri" w:eastAsia="Calibri" w:hAnsi="Calibri" w:cs="Calibri"/>
                <w:b/>
                <w:bCs/>
                <w:color w:val="000000" w:themeColor="text1"/>
                <w:sz w:val="20"/>
                <w:szCs w:val="20"/>
              </w:rPr>
              <w:t>measures</w:t>
            </w:r>
          </w:p>
        </w:tc>
        <w:tc>
          <w:tcPr>
            <w:tcW w:w="1468" w:type="dxa"/>
            <w:tcBorders>
              <w:top w:val="nil"/>
              <w:right w:val="nil"/>
            </w:tcBorders>
            <w:tcMar>
              <w:left w:w="105" w:type="dxa"/>
              <w:right w:w="105" w:type="dxa"/>
            </w:tcMar>
            <w:vAlign w:val="bottom"/>
          </w:tcPr>
          <w:p w14:paraId="20344A12" w14:textId="6C5538ED" w:rsidR="2CAB498E" w:rsidRDefault="2CAB498E" w:rsidP="2CAB498E">
            <w:pPr>
              <w:spacing w:line="279" w:lineRule="auto"/>
              <w:jc w:val="center"/>
              <w:rPr>
                <w:rFonts w:ascii="Calibri" w:eastAsia="Calibri" w:hAnsi="Calibri" w:cs="Calibri"/>
                <w:color w:val="000000" w:themeColor="text1"/>
                <w:sz w:val="20"/>
                <w:szCs w:val="20"/>
              </w:rPr>
            </w:pPr>
          </w:p>
        </w:tc>
      </w:tr>
      <w:tr w:rsidR="2CAB498E" w14:paraId="324797E2" w14:textId="77777777" w:rsidTr="2CAB498E">
        <w:trPr>
          <w:trHeight w:val="300"/>
        </w:trPr>
        <w:tc>
          <w:tcPr>
            <w:tcW w:w="2439" w:type="dxa"/>
            <w:tcMar>
              <w:left w:w="105" w:type="dxa"/>
              <w:right w:w="105" w:type="dxa"/>
            </w:tcMar>
          </w:tcPr>
          <w:p w14:paraId="2E00CF34" w14:textId="18FFC109" w:rsidR="2CAB498E" w:rsidRDefault="2CAB498E" w:rsidP="2CAB498E">
            <w:pPr>
              <w:spacing w:line="279" w:lineRule="auto"/>
              <w:rPr>
                <w:rFonts w:ascii="Calibri" w:eastAsia="Calibri" w:hAnsi="Calibri" w:cs="Calibri"/>
                <w:sz w:val="20"/>
                <w:szCs w:val="20"/>
              </w:rPr>
            </w:pPr>
            <w:r w:rsidRPr="2CAB498E">
              <w:rPr>
                <w:rFonts w:ascii="Calibri" w:eastAsia="Calibri" w:hAnsi="Calibri" w:cs="Calibri"/>
                <w:b/>
                <w:bCs/>
                <w:sz w:val="20"/>
                <w:szCs w:val="20"/>
              </w:rPr>
              <w:t xml:space="preserve">Follow-up period </w:t>
            </w:r>
          </w:p>
        </w:tc>
        <w:tc>
          <w:tcPr>
            <w:tcW w:w="1468" w:type="dxa"/>
            <w:tcMar>
              <w:left w:w="105" w:type="dxa"/>
              <w:right w:w="105" w:type="dxa"/>
            </w:tcMar>
            <w:vAlign w:val="bottom"/>
          </w:tcPr>
          <w:p w14:paraId="1B4BE24E" w14:textId="1BB5900A" w:rsidR="2CAB498E" w:rsidRDefault="2CAB498E" w:rsidP="2CAB498E">
            <w:pPr>
              <w:spacing w:line="279" w:lineRule="auto"/>
              <w:jc w:val="center"/>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rPr>
              <w:t>Improvement</w:t>
            </w:r>
          </w:p>
        </w:tc>
        <w:tc>
          <w:tcPr>
            <w:tcW w:w="1468" w:type="dxa"/>
            <w:tcMar>
              <w:left w:w="105" w:type="dxa"/>
              <w:right w:w="105" w:type="dxa"/>
            </w:tcMar>
            <w:vAlign w:val="bottom"/>
          </w:tcPr>
          <w:p w14:paraId="619C5BCC" w14:textId="6C6F0402" w:rsidR="2CAB498E" w:rsidRDefault="2CAB498E" w:rsidP="2CAB498E">
            <w:pPr>
              <w:spacing w:line="279" w:lineRule="auto"/>
              <w:jc w:val="center"/>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rPr>
              <w:t>Worsening</w:t>
            </w:r>
          </w:p>
        </w:tc>
        <w:tc>
          <w:tcPr>
            <w:tcW w:w="1468" w:type="dxa"/>
            <w:tcMar>
              <w:left w:w="105" w:type="dxa"/>
              <w:right w:w="105" w:type="dxa"/>
            </w:tcMar>
            <w:vAlign w:val="bottom"/>
          </w:tcPr>
          <w:p w14:paraId="3CF82C81" w14:textId="705113B2" w:rsidR="2CAB498E" w:rsidRDefault="2CAB498E" w:rsidP="2CAB498E">
            <w:pPr>
              <w:spacing w:line="279" w:lineRule="auto"/>
              <w:jc w:val="center"/>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rPr>
              <w:t>Mixed</w:t>
            </w:r>
          </w:p>
        </w:tc>
        <w:tc>
          <w:tcPr>
            <w:tcW w:w="1468" w:type="dxa"/>
            <w:tcMar>
              <w:left w:w="105" w:type="dxa"/>
              <w:right w:w="105" w:type="dxa"/>
            </w:tcMar>
            <w:vAlign w:val="bottom"/>
          </w:tcPr>
          <w:p w14:paraId="2DF2FD3A" w14:textId="4C2E0AEA" w:rsidR="2CAB498E" w:rsidRDefault="2CAB498E" w:rsidP="2CAB498E">
            <w:pPr>
              <w:spacing w:line="279" w:lineRule="auto"/>
              <w:jc w:val="center"/>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rPr>
              <w:t>No change</w:t>
            </w:r>
          </w:p>
        </w:tc>
        <w:tc>
          <w:tcPr>
            <w:tcW w:w="1468" w:type="dxa"/>
            <w:tcMar>
              <w:left w:w="105" w:type="dxa"/>
              <w:right w:w="105" w:type="dxa"/>
            </w:tcMar>
            <w:vAlign w:val="bottom"/>
          </w:tcPr>
          <w:p w14:paraId="46FDCAB0" w14:textId="023BFD44" w:rsidR="2CAB498E" w:rsidRDefault="2CAB498E" w:rsidP="2CAB498E">
            <w:pPr>
              <w:spacing w:line="279" w:lineRule="auto"/>
              <w:jc w:val="center"/>
              <w:rPr>
                <w:rFonts w:ascii="Calibri" w:eastAsia="Calibri" w:hAnsi="Calibri" w:cs="Calibri"/>
                <w:color w:val="000000" w:themeColor="text1"/>
                <w:sz w:val="20"/>
                <w:szCs w:val="20"/>
              </w:rPr>
            </w:pPr>
            <w:r w:rsidRPr="2CAB498E">
              <w:rPr>
                <w:rFonts w:ascii="Calibri" w:eastAsia="Calibri" w:hAnsi="Calibri" w:cs="Calibri"/>
                <w:b/>
                <w:bCs/>
                <w:color w:val="000000" w:themeColor="text1"/>
                <w:sz w:val="20"/>
                <w:szCs w:val="20"/>
              </w:rPr>
              <w:t>Total</w:t>
            </w:r>
          </w:p>
        </w:tc>
      </w:tr>
      <w:tr w:rsidR="2CAB498E" w14:paraId="63138AF4" w14:textId="77777777" w:rsidTr="2CAB498E">
        <w:trPr>
          <w:trHeight w:val="300"/>
        </w:trPr>
        <w:tc>
          <w:tcPr>
            <w:tcW w:w="2439" w:type="dxa"/>
            <w:tcMar>
              <w:left w:w="105" w:type="dxa"/>
              <w:right w:w="105" w:type="dxa"/>
            </w:tcMar>
            <w:vAlign w:val="bottom"/>
          </w:tcPr>
          <w:p w14:paraId="602A9C32" w14:textId="148615E9" w:rsidR="2CAB498E" w:rsidRDefault="2CAB498E" w:rsidP="2CAB498E">
            <w:pPr>
              <w:spacing w:line="279" w:lineRule="auto"/>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rPr>
              <w:t xml:space="preserve">Greater than 12 months </w:t>
            </w:r>
          </w:p>
        </w:tc>
        <w:tc>
          <w:tcPr>
            <w:tcW w:w="1468" w:type="dxa"/>
            <w:tcMar>
              <w:left w:w="105" w:type="dxa"/>
              <w:right w:w="105" w:type="dxa"/>
            </w:tcMar>
            <w:vAlign w:val="bottom"/>
          </w:tcPr>
          <w:p w14:paraId="668C0649" w14:textId="3257DA6F" w:rsidR="2CAB498E" w:rsidRDefault="2CAB498E" w:rsidP="2CAB498E">
            <w:pPr>
              <w:spacing w:line="279" w:lineRule="auto"/>
              <w:jc w:val="center"/>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rPr>
              <w:t>19 (59%)</w:t>
            </w:r>
          </w:p>
        </w:tc>
        <w:tc>
          <w:tcPr>
            <w:tcW w:w="1468" w:type="dxa"/>
            <w:tcMar>
              <w:left w:w="105" w:type="dxa"/>
              <w:right w:w="105" w:type="dxa"/>
            </w:tcMar>
            <w:vAlign w:val="bottom"/>
          </w:tcPr>
          <w:p w14:paraId="38B593A4" w14:textId="6AFB1DAC" w:rsidR="2CAB498E" w:rsidRDefault="2CAB498E" w:rsidP="2CAB498E">
            <w:pPr>
              <w:spacing w:line="279" w:lineRule="auto"/>
              <w:jc w:val="center"/>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rPr>
              <w:t>2 (6%)</w:t>
            </w:r>
          </w:p>
        </w:tc>
        <w:tc>
          <w:tcPr>
            <w:tcW w:w="1468" w:type="dxa"/>
            <w:tcMar>
              <w:left w:w="105" w:type="dxa"/>
              <w:right w:w="105" w:type="dxa"/>
            </w:tcMar>
            <w:vAlign w:val="bottom"/>
          </w:tcPr>
          <w:p w14:paraId="484B7366" w14:textId="52C4AC1D" w:rsidR="2CAB498E" w:rsidRDefault="2CAB498E" w:rsidP="2CAB498E">
            <w:pPr>
              <w:spacing w:line="279" w:lineRule="auto"/>
              <w:jc w:val="center"/>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rPr>
              <w:t>7 (22%)</w:t>
            </w:r>
          </w:p>
        </w:tc>
        <w:tc>
          <w:tcPr>
            <w:tcW w:w="1468" w:type="dxa"/>
            <w:tcMar>
              <w:left w:w="105" w:type="dxa"/>
              <w:right w:w="105" w:type="dxa"/>
            </w:tcMar>
            <w:vAlign w:val="bottom"/>
          </w:tcPr>
          <w:p w14:paraId="433802FF" w14:textId="7667AC5C" w:rsidR="2CAB498E" w:rsidRDefault="2CAB498E" w:rsidP="2CAB498E">
            <w:pPr>
              <w:spacing w:line="279" w:lineRule="auto"/>
              <w:jc w:val="center"/>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rPr>
              <w:t>4 (13%)</w:t>
            </w:r>
          </w:p>
        </w:tc>
        <w:tc>
          <w:tcPr>
            <w:tcW w:w="1468" w:type="dxa"/>
            <w:tcMar>
              <w:left w:w="105" w:type="dxa"/>
              <w:right w:w="105" w:type="dxa"/>
            </w:tcMar>
            <w:vAlign w:val="bottom"/>
          </w:tcPr>
          <w:p w14:paraId="0810B961" w14:textId="55792D5B" w:rsidR="2CAB498E" w:rsidRDefault="2CAB498E" w:rsidP="2CAB498E">
            <w:pPr>
              <w:spacing w:line="279" w:lineRule="auto"/>
              <w:jc w:val="center"/>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rPr>
              <w:t>32</w:t>
            </w:r>
          </w:p>
        </w:tc>
      </w:tr>
      <w:tr w:rsidR="2CAB498E" w14:paraId="7BB84C55" w14:textId="77777777" w:rsidTr="2CAB498E">
        <w:trPr>
          <w:trHeight w:val="300"/>
        </w:trPr>
        <w:tc>
          <w:tcPr>
            <w:tcW w:w="2439" w:type="dxa"/>
            <w:tcMar>
              <w:left w:w="105" w:type="dxa"/>
              <w:right w:w="105" w:type="dxa"/>
            </w:tcMar>
            <w:vAlign w:val="bottom"/>
          </w:tcPr>
          <w:p w14:paraId="01ECB52D" w14:textId="35E4D61B" w:rsidR="2CAB498E" w:rsidRDefault="2CAB498E" w:rsidP="2CAB498E">
            <w:pPr>
              <w:spacing w:line="279" w:lineRule="auto"/>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rPr>
              <w:t xml:space="preserve">Less than or equal to 12 months </w:t>
            </w:r>
          </w:p>
        </w:tc>
        <w:tc>
          <w:tcPr>
            <w:tcW w:w="1468" w:type="dxa"/>
            <w:tcMar>
              <w:left w:w="105" w:type="dxa"/>
              <w:right w:w="105" w:type="dxa"/>
            </w:tcMar>
            <w:vAlign w:val="bottom"/>
          </w:tcPr>
          <w:p w14:paraId="6D38FB42" w14:textId="325CC203" w:rsidR="2CAB498E" w:rsidRDefault="2CAB498E" w:rsidP="2CAB498E">
            <w:pPr>
              <w:spacing w:line="279" w:lineRule="auto"/>
              <w:jc w:val="center"/>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rPr>
              <w:t>65 (62%)</w:t>
            </w:r>
          </w:p>
        </w:tc>
        <w:tc>
          <w:tcPr>
            <w:tcW w:w="1468" w:type="dxa"/>
            <w:tcMar>
              <w:left w:w="105" w:type="dxa"/>
              <w:right w:w="105" w:type="dxa"/>
            </w:tcMar>
            <w:vAlign w:val="bottom"/>
          </w:tcPr>
          <w:p w14:paraId="32F0EC45" w14:textId="474559EC" w:rsidR="2CAB498E" w:rsidRDefault="2CAB498E" w:rsidP="2CAB498E">
            <w:pPr>
              <w:spacing w:line="279" w:lineRule="auto"/>
              <w:jc w:val="center"/>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rPr>
              <w:t>5 (5%)</w:t>
            </w:r>
          </w:p>
        </w:tc>
        <w:tc>
          <w:tcPr>
            <w:tcW w:w="1468" w:type="dxa"/>
            <w:tcMar>
              <w:left w:w="105" w:type="dxa"/>
              <w:right w:w="105" w:type="dxa"/>
            </w:tcMar>
            <w:vAlign w:val="bottom"/>
          </w:tcPr>
          <w:p w14:paraId="0EE1F1FF" w14:textId="6EDC9583" w:rsidR="2CAB498E" w:rsidRDefault="2CAB498E" w:rsidP="2CAB498E">
            <w:pPr>
              <w:spacing w:line="279" w:lineRule="auto"/>
              <w:jc w:val="center"/>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rPr>
              <w:t>21 (20%)</w:t>
            </w:r>
          </w:p>
        </w:tc>
        <w:tc>
          <w:tcPr>
            <w:tcW w:w="1468" w:type="dxa"/>
            <w:tcMar>
              <w:left w:w="105" w:type="dxa"/>
              <w:right w:w="105" w:type="dxa"/>
            </w:tcMar>
            <w:vAlign w:val="bottom"/>
          </w:tcPr>
          <w:p w14:paraId="73F838D7" w14:textId="293364D3" w:rsidR="2CAB498E" w:rsidRDefault="2CAB498E" w:rsidP="2CAB498E">
            <w:pPr>
              <w:spacing w:line="279" w:lineRule="auto"/>
              <w:jc w:val="center"/>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rPr>
              <w:t>14 (13%)</w:t>
            </w:r>
          </w:p>
        </w:tc>
        <w:tc>
          <w:tcPr>
            <w:tcW w:w="1468" w:type="dxa"/>
            <w:tcMar>
              <w:left w:w="105" w:type="dxa"/>
              <w:right w:w="105" w:type="dxa"/>
            </w:tcMar>
            <w:vAlign w:val="bottom"/>
          </w:tcPr>
          <w:p w14:paraId="0C963875" w14:textId="7A81D6A0" w:rsidR="2CAB498E" w:rsidRDefault="2CAB498E" w:rsidP="2CAB498E">
            <w:pPr>
              <w:spacing w:line="279" w:lineRule="auto"/>
              <w:jc w:val="center"/>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rPr>
              <w:t>105</w:t>
            </w:r>
          </w:p>
        </w:tc>
      </w:tr>
      <w:tr w:rsidR="2CAB498E" w14:paraId="24B0BD78" w14:textId="77777777" w:rsidTr="2CAB498E">
        <w:trPr>
          <w:trHeight w:val="300"/>
        </w:trPr>
        <w:tc>
          <w:tcPr>
            <w:tcW w:w="2439" w:type="dxa"/>
            <w:tcMar>
              <w:left w:w="105" w:type="dxa"/>
              <w:right w:w="105" w:type="dxa"/>
            </w:tcMar>
            <w:vAlign w:val="bottom"/>
          </w:tcPr>
          <w:p w14:paraId="0561CC58" w14:textId="681AE374" w:rsidR="2CAB498E" w:rsidRDefault="2CAB498E" w:rsidP="2CAB498E">
            <w:pPr>
              <w:spacing w:line="279" w:lineRule="auto"/>
              <w:rPr>
                <w:rFonts w:ascii="Calibri" w:eastAsia="Calibri" w:hAnsi="Calibri" w:cs="Calibri"/>
                <w:color w:val="000000" w:themeColor="text1"/>
                <w:sz w:val="20"/>
                <w:szCs w:val="20"/>
              </w:rPr>
            </w:pPr>
            <w:r w:rsidRPr="2CAB498E">
              <w:rPr>
                <w:rFonts w:ascii="Calibri" w:eastAsia="Calibri" w:hAnsi="Calibri" w:cs="Calibri"/>
                <w:b/>
                <w:bCs/>
                <w:color w:val="000000" w:themeColor="text1"/>
                <w:sz w:val="20"/>
                <w:szCs w:val="20"/>
              </w:rPr>
              <w:t xml:space="preserve">Total </w:t>
            </w:r>
          </w:p>
        </w:tc>
        <w:tc>
          <w:tcPr>
            <w:tcW w:w="1468" w:type="dxa"/>
            <w:tcMar>
              <w:left w:w="105" w:type="dxa"/>
              <w:right w:w="105" w:type="dxa"/>
            </w:tcMar>
            <w:vAlign w:val="bottom"/>
          </w:tcPr>
          <w:p w14:paraId="0F49CFF4" w14:textId="17AB63E6" w:rsidR="2CAB498E" w:rsidRDefault="2CAB498E" w:rsidP="2CAB498E">
            <w:pPr>
              <w:spacing w:line="279" w:lineRule="auto"/>
              <w:jc w:val="center"/>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rPr>
              <w:t>84</w:t>
            </w:r>
          </w:p>
        </w:tc>
        <w:tc>
          <w:tcPr>
            <w:tcW w:w="1468" w:type="dxa"/>
            <w:tcMar>
              <w:left w:w="105" w:type="dxa"/>
              <w:right w:w="105" w:type="dxa"/>
            </w:tcMar>
            <w:vAlign w:val="bottom"/>
          </w:tcPr>
          <w:p w14:paraId="628BE0E0" w14:textId="3E04E8A2" w:rsidR="2CAB498E" w:rsidRDefault="2CAB498E" w:rsidP="2CAB498E">
            <w:pPr>
              <w:spacing w:line="279" w:lineRule="auto"/>
              <w:jc w:val="center"/>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rPr>
              <w:t>7</w:t>
            </w:r>
          </w:p>
        </w:tc>
        <w:tc>
          <w:tcPr>
            <w:tcW w:w="1468" w:type="dxa"/>
            <w:tcMar>
              <w:left w:w="105" w:type="dxa"/>
              <w:right w:w="105" w:type="dxa"/>
            </w:tcMar>
            <w:vAlign w:val="bottom"/>
          </w:tcPr>
          <w:p w14:paraId="3EFDC962" w14:textId="043A74D9" w:rsidR="2CAB498E" w:rsidRDefault="2CAB498E" w:rsidP="2CAB498E">
            <w:pPr>
              <w:spacing w:line="279" w:lineRule="auto"/>
              <w:jc w:val="center"/>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rPr>
              <w:t>28</w:t>
            </w:r>
          </w:p>
        </w:tc>
        <w:tc>
          <w:tcPr>
            <w:tcW w:w="1468" w:type="dxa"/>
            <w:tcMar>
              <w:left w:w="105" w:type="dxa"/>
              <w:right w:w="105" w:type="dxa"/>
            </w:tcMar>
            <w:vAlign w:val="bottom"/>
          </w:tcPr>
          <w:p w14:paraId="37EDB047" w14:textId="3A884AFA" w:rsidR="2CAB498E" w:rsidRDefault="2CAB498E" w:rsidP="2CAB498E">
            <w:pPr>
              <w:spacing w:line="279" w:lineRule="auto"/>
              <w:jc w:val="center"/>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rPr>
              <w:t xml:space="preserve">18 </w:t>
            </w:r>
          </w:p>
        </w:tc>
        <w:tc>
          <w:tcPr>
            <w:tcW w:w="1468" w:type="dxa"/>
            <w:tcMar>
              <w:left w:w="105" w:type="dxa"/>
              <w:right w:w="105" w:type="dxa"/>
            </w:tcMar>
            <w:vAlign w:val="bottom"/>
          </w:tcPr>
          <w:p w14:paraId="12030BD2" w14:textId="6CB3446D" w:rsidR="2CAB498E" w:rsidRDefault="2CAB498E" w:rsidP="2CAB498E">
            <w:pPr>
              <w:spacing w:line="279" w:lineRule="auto"/>
              <w:jc w:val="center"/>
              <w:rPr>
                <w:rFonts w:ascii="Calibri" w:eastAsia="Calibri" w:hAnsi="Calibri" w:cs="Calibri"/>
                <w:color w:val="000000" w:themeColor="text1"/>
                <w:sz w:val="20"/>
                <w:szCs w:val="20"/>
              </w:rPr>
            </w:pPr>
            <w:r w:rsidRPr="2CAB498E">
              <w:rPr>
                <w:rFonts w:ascii="Calibri" w:eastAsia="Calibri" w:hAnsi="Calibri" w:cs="Calibri"/>
                <w:color w:val="000000" w:themeColor="text1"/>
                <w:sz w:val="20"/>
                <w:szCs w:val="20"/>
              </w:rPr>
              <w:t>137</w:t>
            </w:r>
          </w:p>
        </w:tc>
      </w:tr>
    </w:tbl>
    <w:p w14:paraId="4B8E7585" w14:textId="57A72844" w:rsidR="2CAB498E" w:rsidRDefault="2CAB498E" w:rsidP="2CAB498E">
      <w:pPr>
        <w:spacing w:line="259" w:lineRule="auto"/>
        <w:rPr>
          <w:rFonts w:ascii="Calibri" w:eastAsia="Calibri" w:hAnsi="Calibri" w:cs="Calibri"/>
          <w:color w:val="000000" w:themeColor="text1"/>
          <w:sz w:val="22"/>
          <w:szCs w:val="22"/>
        </w:rPr>
      </w:pPr>
    </w:p>
    <w:p w14:paraId="19AFAEBB" w14:textId="395F9607" w:rsidR="2CAB498E" w:rsidRDefault="2CAB498E" w:rsidP="2CAB498E">
      <w:pPr>
        <w:rPr>
          <w:rFonts w:ascii="Calibri" w:eastAsia="Calibri" w:hAnsi="Calibri" w:cs="Calibri"/>
        </w:rPr>
      </w:pPr>
    </w:p>
    <w:p w14:paraId="688EDD3C" w14:textId="571D8318" w:rsidR="2CAB498E" w:rsidRDefault="2CAB498E" w:rsidP="2CAB498E">
      <w:pPr>
        <w:rPr>
          <w:rFonts w:ascii="Calibri" w:eastAsia="Calibri" w:hAnsi="Calibri" w:cs="Calibri"/>
        </w:rPr>
      </w:pPr>
    </w:p>
    <w:p w14:paraId="224FEA21" w14:textId="32840C7B" w:rsidR="2CAB498E" w:rsidRDefault="2CAB498E" w:rsidP="2CAB498E">
      <w:pPr>
        <w:rPr>
          <w:rFonts w:ascii="Calibri" w:eastAsia="Calibri" w:hAnsi="Calibri" w:cs="Calibri"/>
        </w:rPr>
      </w:pPr>
    </w:p>
    <w:p w14:paraId="40254B21" w14:textId="08D7B0D3" w:rsidR="2CAB498E" w:rsidRDefault="2CAB498E" w:rsidP="2CAB498E">
      <w:pPr>
        <w:rPr>
          <w:rFonts w:ascii="Calibri" w:eastAsia="Calibri" w:hAnsi="Calibri" w:cs="Calibri"/>
        </w:rPr>
      </w:pPr>
    </w:p>
    <w:p w14:paraId="66B65B34" w14:textId="66CAD0F5" w:rsidR="2CAB498E" w:rsidRDefault="2CAB498E" w:rsidP="2CAB498E">
      <w:pPr>
        <w:rPr>
          <w:rFonts w:ascii="Calibri" w:eastAsia="Calibri" w:hAnsi="Calibri" w:cs="Calibri"/>
        </w:rPr>
      </w:pPr>
    </w:p>
    <w:p w14:paraId="0E317623" w14:textId="71F5F3B2" w:rsidR="2CAB498E" w:rsidRDefault="2CAB498E" w:rsidP="2CAB498E">
      <w:pPr>
        <w:rPr>
          <w:rFonts w:ascii="Calibri" w:eastAsia="Calibri" w:hAnsi="Calibri" w:cs="Calibri"/>
        </w:rPr>
      </w:pPr>
    </w:p>
    <w:p w14:paraId="16F3288A" w14:textId="16276E23" w:rsidR="2CAB498E" w:rsidRDefault="2CAB498E" w:rsidP="2CAB498E">
      <w:pPr>
        <w:rPr>
          <w:rFonts w:ascii="Calibri" w:eastAsia="Calibri" w:hAnsi="Calibri" w:cs="Calibri"/>
        </w:rPr>
      </w:pPr>
    </w:p>
    <w:p w14:paraId="63D64D0C" w14:textId="43C86C55" w:rsidR="00AE6338" w:rsidRDefault="00AE6338" w:rsidP="2D0351E9">
      <w:pPr>
        <w:rPr>
          <w:rFonts w:ascii="Calibri" w:eastAsia="Calibri" w:hAnsi="Calibri" w:cs="Calibri"/>
        </w:rPr>
      </w:pPr>
    </w:p>
    <w:p w14:paraId="066CA604" w14:textId="7B07D960" w:rsidR="00AE6338" w:rsidRDefault="00AE6338" w:rsidP="2D0351E9">
      <w:pPr>
        <w:rPr>
          <w:rFonts w:ascii="Calibri" w:eastAsia="Calibri" w:hAnsi="Calibri" w:cs="Calibri"/>
        </w:rPr>
        <w:sectPr w:rsidR="00AE6338" w:rsidSect="00D41058">
          <w:pgSz w:w="12240" w:h="15840"/>
          <w:pgMar w:top="1134" w:right="1440" w:bottom="1134" w:left="1009" w:header="720" w:footer="720" w:gutter="0"/>
          <w:cols w:space="720"/>
          <w:docGrid w:linePitch="360"/>
        </w:sectPr>
      </w:pPr>
    </w:p>
    <w:p w14:paraId="7826C8FE" w14:textId="49201BBC" w:rsidR="060C425B" w:rsidRDefault="608AAFCB" w:rsidP="2CAB498E">
      <w:pPr>
        <w:rPr>
          <w:rFonts w:ascii="Calibri" w:eastAsia="Calibri" w:hAnsi="Calibri" w:cs="Calibri"/>
          <w:color w:val="000000" w:themeColor="text1"/>
          <w:sz w:val="22"/>
          <w:szCs w:val="22"/>
        </w:rPr>
      </w:pPr>
      <w:r w:rsidRPr="2D0351E9">
        <w:rPr>
          <w:rFonts w:ascii="Calibri" w:eastAsia="Calibri" w:hAnsi="Calibri" w:cs="Calibri"/>
          <w:b/>
          <w:bCs/>
          <w:color w:val="000000" w:themeColor="text1"/>
          <w:sz w:val="22"/>
          <w:szCs w:val="22"/>
          <w:u w:val="single"/>
        </w:rPr>
        <w:lastRenderedPageBreak/>
        <w:t>Table S5</w:t>
      </w:r>
      <w:r w:rsidRPr="2D0351E9">
        <w:rPr>
          <w:rFonts w:ascii="Calibri" w:eastAsia="Calibri" w:hAnsi="Calibri" w:cs="Calibri"/>
          <w:b/>
          <w:bCs/>
          <w:color w:val="000000" w:themeColor="text1"/>
          <w:sz w:val="22"/>
          <w:szCs w:val="22"/>
        </w:rPr>
        <w:t xml:space="preserve"> </w:t>
      </w:r>
      <w:r w:rsidRPr="2D0351E9">
        <w:rPr>
          <w:rFonts w:ascii="Calibri" w:eastAsia="Calibri" w:hAnsi="Calibri" w:cs="Calibri"/>
          <w:color w:val="000000" w:themeColor="text1"/>
          <w:sz w:val="22"/>
          <w:szCs w:val="22"/>
        </w:rPr>
        <w:t xml:space="preserve">– </w:t>
      </w:r>
      <w:r w:rsidR="593D973D" w:rsidRPr="2D0351E9">
        <w:rPr>
          <w:rFonts w:ascii="Calibri" w:eastAsia="Calibri" w:hAnsi="Calibri" w:cs="Calibri"/>
          <w:color w:val="000000" w:themeColor="text1"/>
          <w:sz w:val="22"/>
          <w:szCs w:val="22"/>
        </w:rPr>
        <w:t xml:space="preserve">Detailed description of included studies   </w:t>
      </w:r>
    </w:p>
    <w:tbl>
      <w:tblPr>
        <w:tblStyle w:val="TableGridLight"/>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224"/>
        <w:gridCol w:w="2174"/>
        <w:gridCol w:w="3397"/>
        <w:gridCol w:w="950"/>
        <w:gridCol w:w="1065"/>
        <w:gridCol w:w="1598"/>
        <w:gridCol w:w="3152"/>
      </w:tblGrid>
      <w:tr w:rsidR="2D0351E9" w14:paraId="283CC100" w14:textId="77777777" w:rsidTr="2D0351E9">
        <w:trPr>
          <w:trHeight w:val="270"/>
        </w:trPr>
        <w:tc>
          <w:tcPr>
            <w:tcW w:w="1224" w:type="dxa"/>
            <w:tcBorders>
              <w:top w:val="single" w:sz="6" w:space="0" w:color="auto"/>
              <w:left w:val="single" w:sz="6" w:space="0" w:color="auto"/>
            </w:tcBorders>
            <w:shd w:val="clear" w:color="auto" w:fill="F2F2F2" w:themeFill="background1" w:themeFillShade="F2"/>
            <w:tcMar>
              <w:left w:w="90" w:type="dxa"/>
              <w:right w:w="90" w:type="dxa"/>
            </w:tcMar>
          </w:tcPr>
          <w:p w14:paraId="23101E7E" w14:textId="494FA976" w:rsidR="2D0351E9" w:rsidRDefault="2D0351E9" w:rsidP="2D0351E9">
            <w:pPr>
              <w:spacing w:line="259" w:lineRule="auto"/>
              <w:jc w:val="center"/>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Author (year), country,</w:t>
            </w:r>
          </w:p>
          <w:p w14:paraId="454B3226" w14:textId="749EB09E" w:rsidR="2D0351E9" w:rsidRDefault="2D0351E9" w:rsidP="2D0351E9">
            <w:pPr>
              <w:spacing w:line="259" w:lineRule="auto"/>
              <w:jc w:val="center"/>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study design</w:t>
            </w:r>
          </w:p>
        </w:tc>
        <w:tc>
          <w:tcPr>
            <w:tcW w:w="2174" w:type="dxa"/>
            <w:tcBorders>
              <w:top w:val="single" w:sz="6" w:space="0" w:color="auto"/>
            </w:tcBorders>
            <w:shd w:val="clear" w:color="auto" w:fill="F2F2F2" w:themeFill="background1" w:themeFillShade="F2"/>
            <w:tcMar>
              <w:left w:w="90" w:type="dxa"/>
              <w:right w:w="90" w:type="dxa"/>
            </w:tcMar>
          </w:tcPr>
          <w:p w14:paraId="068CDF94" w14:textId="3F49624F" w:rsidR="2D0351E9" w:rsidRDefault="2D0351E9" w:rsidP="2D0351E9">
            <w:pPr>
              <w:spacing w:line="259" w:lineRule="auto"/>
              <w:jc w:val="center"/>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Participant characteristics (age, year; BMI, kg/m</w:t>
            </w:r>
            <w:r w:rsidRPr="2D0351E9">
              <w:rPr>
                <w:rFonts w:ascii="Calibri" w:eastAsia="Calibri" w:hAnsi="Calibri" w:cs="Calibri"/>
                <w:b/>
                <w:bCs/>
                <w:color w:val="000000" w:themeColor="text1"/>
                <w:sz w:val="18"/>
                <w:szCs w:val="18"/>
                <w:vertAlign w:val="superscript"/>
              </w:rPr>
              <w:t>2</w:t>
            </w:r>
            <w:r w:rsidRPr="2D0351E9">
              <w:rPr>
                <w:rFonts w:ascii="Calibri" w:eastAsia="Calibri" w:hAnsi="Calibri" w:cs="Calibri"/>
                <w:b/>
                <w:bCs/>
                <w:color w:val="000000" w:themeColor="text1"/>
                <w:sz w:val="18"/>
                <w:szCs w:val="18"/>
              </w:rPr>
              <w:t xml:space="preserve">; inclusion criteria for BMI and co-morbidities) </w:t>
            </w:r>
          </w:p>
        </w:tc>
        <w:tc>
          <w:tcPr>
            <w:tcW w:w="3397" w:type="dxa"/>
            <w:tcBorders>
              <w:top w:val="single" w:sz="6" w:space="0" w:color="auto"/>
            </w:tcBorders>
            <w:shd w:val="clear" w:color="auto" w:fill="F2F2F2" w:themeFill="background1" w:themeFillShade="F2"/>
            <w:tcMar>
              <w:left w:w="90" w:type="dxa"/>
              <w:right w:w="90" w:type="dxa"/>
            </w:tcMar>
          </w:tcPr>
          <w:p w14:paraId="23BEEA0E" w14:textId="5F120BCD" w:rsidR="2D0351E9" w:rsidRDefault="2D0351E9" w:rsidP="2D0351E9">
            <w:pPr>
              <w:spacing w:line="259" w:lineRule="auto"/>
              <w:jc w:val="center"/>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Intervention characteristics</w:t>
            </w:r>
          </w:p>
        </w:tc>
        <w:tc>
          <w:tcPr>
            <w:tcW w:w="950" w:type="dxa"/>
            <w:tcBorders>
              <w:top w:val="single" w:sz="6" w:space="0" w:color="auto"/>
            </w:tcBorders>
            <w:shd w:val="clear" w:color="auto" w:fill="F2F2F2" w:themeFill="background1" w:themeFillShade="F2"/>
            <w:tcMar>
              <w:left w:w="90" w:type="dxa"/>
              <w:right w:w="90" w:type="dxa"/>
            </w:tcMar>
          </w:tcPr>
          <w:p w14:paraId="103DF7C0" w14:textId="29F0C7DF" w:rsidR="2D0351E9" w:rsidRDefault="2D0351E9" w:rsidP="2D0351E9">
            <w:pPr>
              <w:spacing w:line="259" w:lineRule="auto"/>
              <w:jc w:val="center"/>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Duration</w:t>
            </w:r>
          </w:p>
        </w:tc>
        <w:tc>
          <w:tcPr>
            <w:tcW w:w="1065" w:type="dxa"/>
            <w:tcBorders>
              <w:top w:val="single" w:sz="6" w:space="0" w:color="auto"/>
            </w:tcBorders>
            <w:shd w:val="clear" w:color="auto" w:fill="F2F2F2" w:themeFill="background1" w:themeFillShade="F2"/>
            <w:tcMar>
              <w:left w:w="90" w:type="dxa"/>
              <w:right w:w="90" w:type="dxa"/>
            </w:tcMar>
          </w:tcPr>
          <w:p w14:paraId="01216DFC" w14:textId="11D57278" w:rsidR="2D0351E9" w:rsidRDefault="2D0351E9" w:rsidP="2D0351E9">
            <w:pPr>
              <w:spacing w:line="259" w:lineRule="auto"/>
              <w:jc w:val="center"/>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Follow up</w:t>
            </w:r>
          </w:p>
        </w:tc>
        <w:tc>
          <w:tcPr>
            <w:tcW w:w="1598" w:type="dxa"/>
            <w:tcBorders>
              <w:top w:val="single" w:sz="6" w:space="0" w:color="auto"/>
            </w:tcBorders>
            <w:shd w:val="clear" w:color="auto" w:fill="F2F2F2" w:themeFill="background1" w:themeFillShade="F2"/>
            <w:tcMar>
              <w:left w:w="90" w:type="dxa"/>
              <w:right w:w="90" w:type="dxa"/>
            </w:tcMar>
          </w:tcPr>
          <w:p w14:paraId="45681F43" w14:textId="607A8AEF" w:rsidR="2D0351E9" w:rsidRDefault="2D0351E9" w:rsidP="2D0351E9">
            <w:pPr>
              <w:spacing w:line="259" w:lineRule="auto"/>
              <w:jc w:val="center"/>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Health outcomes </w:t>
            </w:r>
          </w:p>
        </w:tc>
        <w:tc>
          <w:tcPr>
            <w:tcW w:w="3152" w:type="dxa"/>
            <w:tcBorders>
              <w:top w:val="single" w:sz="6" w:space="0" w:color="auto"/>
              <w:right w:val="single" w:sz="6" w:space="0" w:color="auto"/>
            </w:tcBorders>
            <w:shd w:val="clear" w:color="auto" w:fill="F2F2F2" w:themeFill="background1" w:themeFillShade="F2"/>
            <w:tcMar>
              <w:left w:w="90" w:type="dxa"/>
              <w:right w:w="90" w:type="dxa"/>
            </w:tcMar>
          </w:tcPr>
          <w:p w14:paraId="3938E7F2" w14:textId="7FF9824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Key findings</w:t>
            </w:r>
          </w:p>
        </w:tc>
      </w:tr>
      <w:tr w:rsidR="2D0351E9" w14:paraId="75B7B299" w14:textId="77777777" w:rsidTr="2D0351E9">
        <w:trPr>
          <w:trHeight w:val="270"/>
        </w:trPr>
        <w:tc>
          <w:tcPr>
            <w:tcW w:w="1224" w:type="dxa"/>
            <w:tcBorders>
              <w:left w:val="single" w:sz="6" w:space="0" w:color="auto"/>
            </w:tcBorders>
            <w:tcMar>
              <w:left w:w="90" w:type="dxa"/>
              <w:right w:w="90" w:type="dxa"/>
            </w:tcMar>
          </w:tcPr>
          <w:p w14:paraId="7C3164F4" w14:textId="7FF455D3" w:rsidR="2D0351E9" w:rsidRDefault="2D0351E9" w:rsidP="2D0351E9">
            <w:pPr>
              <w:spacing w:line="259" w:lineRule="auto"/>
              <w:rPr>
                <w:rFonts w:ascii="Calibri" w:eastAsia="Calibri" w:hAnsi="Calibri" w:cs="Calibri"/>
                <w:color w:val="000000" w:themeColor="text1"/>
                <w:sz w:val="18"/>
                <w:szCs w:val="18"/>
              </w:rPr>
            </w:pPr>
            <w:proofErr w:type="spellStart"/>
            <w:r w:rsidRPr="2D0351E9">
              <w:rPr>
                <w:rFonts w:ascii="Calibri" w:eastAsia="Calibri" w:hAnsi="Calibri" w:cs="Calibri"/>
                <w:b/>
                <w:bCs/>
                <w:color w:val="000000" w:themeColor="text1"/>
                <w:sz w:val="18"/>
                <w:szCs w:val="18"/>
              </w:rPr>
              <w:t>Abbenhardt</w:t>
            </w:r>
            <w:proofErr w:type="spellEnd"/>
            <w:r w:rsidRPr="2D0351E9">
              <w:rPr>
                <w:rFonts w:ascii="Calibri" w:eastAsia="Calibri" w:hAnsi="Calibri" w:cs="Calibri"/>
                <w:b/>
                <w:bCs/>
                <w:color w:val="000000" w:themeColor="text1"/>
                <w:sz w:val="18"/>
                <w:szCs w:val="18"/>
              </w:rPr>
              <w:t xml:space="preserve"> </w:t>
            </w:r>
            <w:r w:rsidRPr="2D0351E9">
              <w:rPr>
                <w:rFonts w:ascii="Calibri" w:eastAsia="Calibri" w:hAnsi="Calibri" w:cs="Calibri"/>
                <w:color w:val="000000" w:themeColor="text1"/>
                <w:sz w:val="18"/>
                <w:szCs w:val="18"/>
              </w:rPr>
              <w:t>(2013)</w:t>
            </w:r>
          </w:p>
          <w:p w14:paraId="4FDFD59F" w14:textId="47F99E0A" w:rsidR="2D0351E9" w:rsidRDefault="2D0351E9" w:rsidP="2D0351E9">
            <w:pPr>
              <w:spacing w:line="259" w:lineRule="auto"/>
              <w:rPr>
                <w:rFonts w:ascii="Calibri" w:eastAsia="Calibri" w:hAnsi="Calibri" w:cs="Calibri"/>
                <w:color w:val="000000" w:themeColor="text1"/>
                <w:sz w:val="18"/>
                <w:szCs w:val="18"/>
              </w:rPr>
            </w:pPr>
          </w:p>
          <w:p w14:paraId="47482713" w14:textId="7B7BB40D"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USA</w:t>
            </w:r>
          </w:p>
          <w:p w14:paraId="3CA13E1D" w14:textId="41A42781" w:rsidR="2D0351E9" w:rsidRDefault="2D0351E9" w:rsidP="2D0351E9">
            <w:pPr>
              <w:spacing w:line="259" w:lineRule="auto"/>
              <w:rPr>
                <w:rFonts w:ascii="Calibri" w:eastAsia="Calibri" w:hAnsi="Calibri" w:cs="Calibri"/>
                <w:color w:val="000000" w:themeColor="text1"/>
                <w:sz w:val="18"/>
                <w:szCs w:val="18"/>
              </w:rPr>
            </w:pPr>
          </w:p>
          <w:p w14:paraId="045FE1ED" w14:textId="4219340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RCT</w:t>
            </w:r>
          </w:p>
        </w:tc>
        <w:tc>
          <w:tcPr>
            <w:tcW w:w="2174" w:type="dxa"/>
            <w:tcMar>
              <w:left w:w="90" w:type="dxa"/>
              <w:right w:w="90" w:type="dxa"/>
            </w:tcMar>
          </w:tcPr>
          <w:p w14:paraId="729700D8" w14:textId="2F432129"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Mean age ± SD:</w:t>
            </w:r>
            <w:r w:rsidRPr="2D0351E9">
              <w:rPr>
                <w:rFonts w:ascii="Calibri" w:eastAsia="Calibri" w:hAnsi="Calibri" w:cs="Calibri"/>
                <w:color w:val="000000" w:themeColor="text1"/>
                <w:sz w:val="18"/>
                <w:szCs w:val="18"/>
              </w:rPr>
              <w:t xml:space="preserve"> 58.0 ± 5.0 </w:t>
            </w:r>
          </w:p>
          <w:p w14:paraId="22A66673" w14:textId="754B84EC" w:rsidR="2D0351E9" w:rsidRDefault="2D0351E9" w:rsidP="2D0351E9">
            <w:pPr>
              <w:spacing w:line="259" w:lineRule="auto"/>
              <w:rPr>
                <w:rFonts w:ascii="Calibri" w:eastAsia="Calibri" w:hAnsi="Calibri" w:cs="Calibri"/>
                <w:color w:val="000000" w:themeColor="text1"/>
                <w:sz w:val="18"/>
                <w:szCs w:val="18"/>
              </w:rPr>
            </w:pPr>
          </w:p>
          <w:p w14:paraId="5B3EBCF9" w14:textId="250C582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Baseline mean BMI:</w:t>
            </w:r>
          </w:p>
          <w:p w14:paraId="1E46D0BD" w14:textId="0917000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Group 1: 30.7 ± 3.7 </w:t>
            </w:r>
          </w:p>
          <w:p w14:paraId="1B5A1E91" w14:textId="755D434A"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Group 2: 31.0 ± 3.9 </w:t>
            </w:r>
          </w:p>
          <w:p w14:paraId="0F9E59BE" w14:textId="5A30FCFD"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3: 31.0 ± 4.3</w:t>
            </w:r>
          </w:p>
          <w:p w14:paraId="1B7F003A" w14:textId="6AA5C84E"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4: 30.7 ± 3.9</w:t>
            </w:r>
          </w:p>
          <w:p w14:paraId="6456A974" w14:textId="077BA63F" w:rsidR="2D0351E9" w:rsidRDefault="2D0351E9" w:rsidP="2D0351E9">
            <w:pPr>
              <w:spacing w:line="259" w:lineRule="auto"/>
              <w:rPr>
                <w:rFonts w:ascii="Calibri" w:eastAsia="Calibri" w:hAnsi="Calibri" w:cs="Calibri"/>
                <w:color w:val="000000" w:themeColor="text1"/>
                <w:sz w:val="14"/>
                <w:szCs w:val="14"/>
              </w:rPr>
            </w:pPr>
          </w:p>
          <w:p w14:paraId="4479C47A" w14:textId="50CCE11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Sample size: </w:t>
            </w:r>
            <w:r w:rsidRPr="2D0351E9">
              <w:rPr>
                <w:rFonts w:ascii="Calibri" w:eastAsia="Calibri" w:hAnsi="Calibri" w:cs="Calibri"/>
                <w:color w:val="000000" w:themeColor="text1"/>
                <w:sz w:val="18"/>
                <w:szCs w:val="18"/>
              </w:rPr>
              <w:t>439</w:t>
            </w:r>
          </w:p>
          <w:p w14:paraId="12E35F1E" w14:textId="4626B5BF" w:rsidR="2D0351E9" w:rsidRDefault="2D0351E9" w:rsidP="2D0351E9">
            <w:pPr>
              <w:spacing w:line="259" w:lineRule="auto"/>
              <w:rPr>
                <w:rFonts w:ascii="Calibri" w:eastAsia="Calibri" w:hAnsi="Calibri" w:cs="Calibri"/>
                <w:color w:val="000000" w:themeColor="text1"/>
                <w:sz w:val="18"/>
                <w:szCs w:val="18"/>
              </w:rPr>
            </w:pPr>
          </w:p>
          <w:p w14:paraId="032CD89D" w14:textId="4F597DD2"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Inclusion criteria: </w:t>
            </w:r>
          </w:p>
          <w:p w14:paraId="2073F41B" w14:textId="33DFD52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BMI</w:t>
            </w:r>
            <w:r w:rsidRPr="2D0351E9">
              <w:rPr>
                <w:rFonts w:ascii="Calibri" w:eastAsia="Calibri" w:hAnsi="Calibri" w:cs="Calibri"/>
                <w:color w:val="000000" w:themeColor="text1"/>
                <w:sz w:val="18"/>
                <w:szCs w:val="18"/>
              </w:rPr>
              <w:t>: Overweight (BMI 25-29.9 kg/m</w:t>
            </w:r>
            <w:r w:rsidRPr="2D0351E9">
              <w:rPr>
                <w:rFonts w:ascii="Calibri" w:eastAsia="Calibri" w:hAnsi="Calibri" w:cs="Calibri"/>
                <w:color w:val="000000" w:themeColor="text1"/>
                <w:sz w:val="18"/>
                <w:szCs w:val="18"/>
                <w:vertAlign w:val="superscript"/>
              </w:rPr>
              <w:t>2</w:t>
            </w:r>
            <w:r w:rsidRPr="2D0351E9">
              <w:rPr>
                <w:rFonts w:ascii="Calibri" w:eastAsia="Calibri" w:hAnsi="Calibri" w:cs="Calibri"/>
                <w:color w:val="000000" w:themeColor="text1"/>
                <w:sz w:val="18"/>
                <w:szCs w:val="18"/>
              </w:rPr>
              <w:t xml:space="preserve">) and higher   </w:t>
            </w:r>
          </w:p>
          <w:p w14:paraId="6E7D8B2C" w14:textId="2B19D97A"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Co-morbidities</w:t>
            </w:r>
            <w:r w:rsidRPr="2D0351E9">
              <w:rPr>
                <w:rFonts w:ascii="Calibri" w:eastAsia="Calibri" w:hAnsi="Calibri" w:cs="Calibri"/>
                <w:color w:val="000000" w:themeColor="text1"/>
                <w:sz w:val="18"/>
                <w:szCs w:val="18"/>
              </w:rPr>
              <w:t xml:space="preserve">: NA </w:t>
            </w:r>
          </w:p>
        </w:tc>
        <w:tc>
          <w:tcPr>
            <w:tcW w:w="3397" w:type="dxa"/>
            <w:tcMar>
              <w:left w:w="90" w:type="dxa"/>
              <w:right w:w="90" w:type="dxa"/>
            </w:tcMar>
          </w:tcPr>
          <w:p w14:paraId="151508D8" w14:textId="3912639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Lifestyle interventions:</w:t>
            </w:r>
          </w:p>
          <w:p w14:paraId="3DB59B8C" w14:textId="68EA9D27"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1: Aerobic exercise intervention</w:t>
            </w:r>
          </w:p>
          <w:p w14:paraId="4F283585" w14:textId="7C7D164A"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Group 2: Dietary weight loss intervention </w:t>
            </w:r>
          </w:p>
          <w:p w14:paraId="068B5DC4" w14:textId="3090B431"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Group 3: Diet + exercise intervention </w:t>
            </w:r>
          </w:p>
          <w:p w14:paraId="2A23553B" w14:textId="01A10606"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4: Control</w:t>
            </w:r>
          </w:p>
        </w:tc>
        <w:tc>
          <w:tcPr>
            <w:tcW w:w="950" w:type="dxa"/>
            <w:tcMar>
              <w:left w:w="90" w:type="dxa"/>
              <w:right w:w="90" w:type="dxa"/>
            </w:tcMar>
          </w:tcPr>
          <w:p w14:paraId="71563500" w14:textId="70B7B829"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12 months </w:t>
            </w:r>
          </w:p>
        </w:tc>
        <w:tc>
          <w:tcPr>
            <w:tcW w:w="1065" w:type="dxa"/>
            <w:tcMar>
              <w:left w:w="90" w:type="dxa"/>
              <w:right w:w="90" w:type="dxa"/>
            </w:tcMar>
          </w:tcPr>
          <w:p w14:paraId="01B60912" w14:textId="1519969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Intervention end </w:t>
            </w:r>
          </w:p>
        </w:tc>
        <w:tc>
          <w:tcPr>
            <w:tcW w:w="1598" w:type="dxa"/>
            <w:tcMar>
              <w:left w:w="90" w:type="dxa"/>
              <w:right w:w="90" w:type="dxa"/>
            </w:tcMar>
          </w:tcPr>
          <w:p w14:paraId="05BF4AE2" w14:textId="3C604EB8"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Metabolic</w:t>
            </w:r>
            <w:r w:rsidRPr="2D0351E9">
              <w:rPr>
                <w:rFonts w:ascii="Calibri" w:eastAsia="Calibri" w:hAnsi="Calibri" w:cs="Calibri"/>
                <w:color w:val="000000" w:themeColor="text1"/>
                <w:sz w:val="18"/>
                <w:szCs w:val="18"/>
              </w:rPr>
              <w:t xml:space="preserve"> </w:t>
            </w:r>
          </w:p>
          <w:p w14:paraId="1CBD1B5C" w14:textId="4BEC6DCA"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APN and leptin</w:t>
            </w:r>
          </w:p>
        </w:tc>
        <w:tc>
          <w:tcPr>
            <w:tcW w:w="3152" w:type="dxa"/>
            <w:tcBorders>
              <w:right w:val="single" w:sz="6" w:space="0" w:color="auto"/>
            </w:tcBorders>
            <w:tcMar>
              <w:left w:w="90" w:type="dxa"/>
              <w:right w:w="90" w:type="dxa"/>
            </w:tcMar>
          </w:tcPr>
          <w:p w14:paraId="00387A23" w14:textId="28A1519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Results were stratified into &lt;5% weight loss, 5-10% weight loss, and ≥ 10% weight loss. For the &lt;5% group there was a significant decrease in leptin for group 1. Adiponectin decreased in all groups; leptin increased in group 3, but none were significant. </w:t>
            </w:r>
          </w:p>
        </w:tc>
      </w:tr>
      <w:tr w:rsidR="2D0351E9" w14:paraId="4B99E42C" w14:textId="77777777" w:rsidTr="2D0351E9">
        <w:trPr>
          <w:trHeight w:val="270"/>
        </w:trPr>
        <w:tc>
          <w:tcPr>
            <w:tcW w:w="1224" w:type="dxa"/>
            <w:tcBorders>
              <w:left w:val="single" w:sz="6" w:space="0" w:color="auto"/>
            </w:tcBorders>
            <w:tcMar>
              <w:left w:w="90" w:type="dxa"/>
              <w:right w:w="90" w:type="dxa"/>
            </w:tcMar>
          </w:tcPr>
          <w:p w14:paraId="7561CB69" w14:textId="33C09CC5"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Ahmad </w:t>
            </w:r>
            <w:r w:rsidRPr="2D0351E9">
              <w:rPr>
                <w:rFonts w:ascii="Calibri" w:eastAsia="Calibri" w:hAnsi="Calibri" w:cs="Calibri"/>
                <w:color w:val="000000" w:themeColor="text1"/>
                <w:sz w:val="18"/>
                <w:szCs w:val="18"/>
              </w:rPr>
              <w:t>(2020)</w:t>
            </w:r>
          </w:p>
          <w:p w14:paraId="2819FD85" w14:textId="44F10D22" w:rsidR="2D0351E9" w:rsidRDefault="2D0351E9" w:rsidP="2D0351E9">
            <w:pPr>
              <w:spacing w:line="259" w:lineRule="auto"/>
              <w:rPr>
                <w:rFonts w:ascii="Calibri" w:eastAsia="Calibri" w:hAnsi="Calibri" w:cs="Calibri"/>
                <w:color w:val="000000" w:themeColor="text1"/>
                <w:sz w:val="18"/>
                <w:szCs w:val="18"/>
              </w:rPr>
            </w:pPr>
          </w:p>
          <w:p w14:paraId="1A889B99" w14:textId="34AF97E7"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Malaysia </w:t>
            </w:r>
          </w:p>
          <w:p w14:paraId="223B236E" w14:textId="4F5B2649" w:rsidR="2D0351E9" w:rsidRDefault="2D0351E9" w:rsidP="2D0351E9">
            <w:pPr>
              <w:spacing w:line="259" w:lineRule="auto"/>
              <w:rPr>
                <w:rFonts w:ascii="Calibri" w:eastAsia="Calibri" w:hAnsi="Calibri" w:cs="Calibri"/>
                <w:color w:val="000000" w:themeColor="text1"/>
                <w:sz w:val="18"/>
                <w:szCs w:val="18"/>
              </w:rPr>
            </w:pPr>
          </w:p>
          <w:p w14:paraId="2B36B21C" w14:textId="0A97F621" w:rsidR="2D0351E9" w:rsidRDefault="2D0351E9" w:rsidP="2D0351E9">
            <w:pPr>
              <w:spacing w:line="259" w:lineRule="auto"/>
              <w:rPr>
                <w:rFonts w:ascii="Calibri" w:eastAsia="Calibri" w:hAnsi="Calibri" w:cs="Calibri"/>
                <w:color w:val="000000" w:themeColor="text1"/>
                <w:sz w:val="18"/>
                <w:szCs w:val="18"/>
              </w:rPr>
            </w:pPr>
          </w:p>
          <w:p w14:paraId="3DD46922" w14:textId="56A9CBD8"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Quasi-experimental </w:t>
            </w:r>
          </w:p>
        </w:tc>
        <w:tc>
          <w:tcPr>
            <w:tcW w:w="2174" w:type="dxa"/>
            <w:tcMar>
              <w:left w:w="90" w:type="dxa"/>
              <w:right w:w="90" w:type="dxa"/>
            </w:tcMar>
          </w:tcPr>
          <w:p w14:paraId="0725DDA3" w14:textId="2DE2C96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Mean age:</w:t>
            </w:r>
          </w:p>
          <w:p w14:paraId="0F69819E" w14:textId="28AEABD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Group 1: 42.41 ± 8.59  </w:t>
            </w:r>
          </w:p>
          <w:p w14:paraId="7874C508" w14:textId="0E4C7790"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Group 2: 41.66 ± 8.65 </w:t>
            </w:r>
          </w:p>
          <w:p w14:paraId="34DFC0A6" w14:textId="5581B611" w:rsidR="2D0351E9" w:rsidRDefault="2D0351E9" w:rsidP="2D0351E9">
            <w:pPr>
              <w:spacing w:line="259" w:lineRule="auto"/>
              <w:rPr>
                <w:rFonts w:ascii="Calibri" w:eastAsia="Calibri" w:hAnsi="Calibri" w:cs="Calibri"/>
                <w:color w:val="000000" w:themeColor="text1"/>
                <w:sz w:val="18"/>
                <w:szCs w:val="18"/>
              </w:rPr>
            </w:pPr>
          </w:p>
          <w:p w14:paraId="520239C4" w14:textId="07B4915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Baseline mean BMI (&gt;2–&lt;5% loss): </w:t>
            </w:r>
          </w:p>
          <w:p w14:paraId="06779394" w14:textId="3C6BA5FA"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1: 30.12 ± 3.86</w:t>
            </w:r>
          </w:p>
          <w:p w14:paraId="54727513" w14:textId="4A3459B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2: 32.23 ± 4.59</w:t>
            </w:r>
          </w:p>
          <w:p w14:paraId="489A29CD" w14:textId="33F1B8DB" w:rsidR="2D0351E9" w:rsidRDefault="2D0351E9" w:rsidP="2D0351E9">
            <w:pPr>
              <w:spacing w:line="259" w:lineRule="auto"/>
              <w:rPr>
                <w:rFonts w:ascii="Calibri" w:eastAsia="Calibri" w:hAnsi="Calibri" w:cs="Calibri"/>
                <w:color w:val="000000" w:themeColor="text1"/>
                <w:sz w:val="18"/>
                <w:szCs w:val="18"/>
              </w:rPr>
            </w:pPr>
          </w:p>
          <w:p w14:paraId="7A402330" w14:textId="23546FF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Sample size:</w:t>
            </w:r>
            <w:r w:rsidRPr="2D0351E9">
              <w:rPr>
                <w:rFonts w:ascii="Calibri" w:eastAsia="Calibri" w:hAnsi="Calibri" w:cs="Calibri"/>
                <w:color w:val="000000" w:themeColor="text1"/>
                <w:sz w:val="18"/>
                <w:szCs w:val="18"/>
              </w:rPr>
              <w:t xml:space="preserve"> 243</w:t>
            </w:r>
          </w:p>
          <w:p w14:paraId="648E1AE2" w14:textId="1A5B26B6" w:rsidR="2D0351E9" w:rsidRDefault="2D0351E9" w:rsidP="2D0351E9">
            <w:pPr>
              <w:spacing w:line="259" w:lineRule="auto"/>
              <w:rPr>
                <w:rFonts w:ascii="Calibri" w:eastAsia="Calibri" w:hAnsi="Calibri" w:cs="Calibri"/>
                <w:color w:val="444444"/>
                <w:sz w:val="18"/>
                <w:szCs w:val="18"/>
              </w:rPr>
            </w:pPr>
          </w:p>
          <w:p w14:paraId="75D31857" w14:textId="4F86087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Inclusion criteria: </w:t>
            </w:r>
          </w:p>
          <w:p w14:paraId="2E47C2AE" w14:textId="5E6CB8B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BMI</w:t>
            </w:r>
            <w:r w:rsidRPr="2D0351E9">
              <w:rPr>
                <w:rFonts w:ascii="Calibri" w:eastAsia="Calibri" w:hAnsi="Calibri" w:cs="Calibri"/>
                <w:color w:val="000000" w:themeColor="text1"/>
                <w:sz w:val="18"/>
                <w:szCs w:val="18"/>
              </w:rPr>
              <w:t>: Overweight (BMI 25-29.9 kg/m</w:t>
            </w:r>
            <w:r w:rsidRPr="2D0351E9">
              <w:rPr>
                <w:rFonts w:ascii="Calibri" w:eastAsia="Calibri" w:hAnsi="Calibri" w:cs="Calibri"/>
                <w:color w:val="000000" w:themeColor="text1"/>
                <w:sz w:val="18"/>
                <w:szCs w:val="18"/>
                <w:vertAlign w:val="superscript"/>
              </w:rPr>
              <w:t>2</w:t>
            </w:r>
            <w:r w:rsidRPr="2D0351E9">
              <w:rPr>
                <w:rFonts w:ascii="Calibri" w:eastAsia="Calibri" w:hAnsi="Calibri" w:cs="Calibri"/>
                <w:color w:val="000000" w:themeColor="text1"/>
                <w:sz w:val="18"/>
                <w:szCs w:val="18"/>
              </w:rPr>
              <w:t xml:space="preserve">) and higher   </w:t>
            </w:r>
          </w:p>
          <w:p w14:paraId="11541B08" w14:textId="2F25983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Co-morbidities</w:t>
            </w:r>
            <w:r w:rsidRPr="2D0351E9">
              <w:rPr>
                <w:rFonts w:ascii="Calibri" w:eastAsia="Calibri" w:hAnsi="Calibri" w:cs="Calibri"/>
                <w:color w:val="000000" w:themeColor="text1"/>
                <w:sz w:val="18"/>
                <w:szCs w:val="18"/>
              </w:rPr>
              <w:t>: NA</w:t>
            </w:r>
          </w:p>
        </w:tc>
        <w:tc>
          <w:tcPr>
            <w:tcW w:w="3397" w:type="dxa"/>
            <w:tcMar>
              <w:left w:w="90" w:type="dxa"/>
              <w:right w:w="90" w:type="dxa"/>
            </w:tcMar>
          </w:tcPr>
          <w:p w14:paraId="28FB18DB" w14:textId="250A568E"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Lifestyle intervention:</w:t>
            </w:r>
          </w:p>
          <w:p w14:paraId="127BB19F" w14:textId="16B092A0"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1: Monthly 1-hour individual diet counselling and group moderate physical activity sessions</w:t>
            </w:r>
          </w:p>
          <w:p w14:paraId="5DE77074" w14:textId="6458B3B9"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2: Control, received general women’s health seminars during follow-up</w:t>
            </w:r>
          </w:p>
        </w:tc>
        <w:tc>
          <w:tcPr>
            <w:tcW w:w="950" w:type="dxa"/>
            <w:tcMar>
              <w:left w:w="90" w:type="dxa"/>
              <w:right w:w="90" w:type="dxa"/>
            </w:tcMar>
          </w:tcPr>
          <w:p w14:paraId="7A5F1809" w14:textId="393076C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12 months </w:t>
            </w:r>
          </w:p>
        </w:tc>
        <w:tc>
          <w:tcPr>
            <w:tcW w:w="1065" w:type="dxa"/>
            <w:tcMar>
              <w:left w:w="90" w:type="dxa"/>
              <w:right w:w="90" w:type="dxa"/>
            </w:tcMar>
          </w:tcPr>
          <w:p w14:paraId="71F59E62" w14:textId="1E4EDD80" w:rsidR="2D0351E9" w:rsidRDefault="2D0351E9" w:rsidP="2D0351E9">
            <w:pPr>
              <w:spacing w:line="259" w:lineRule="auto"/>
              <w:rPr>
                <w:rFonts w:ascii="Calibri" w:eastAsia="Calibri" w:hAnsi="Calibri" w:cs="Calibri"/>
                <w:color w:val="000000" w:themeColor="text1"/>
                <w:sz w:val="18"/>
                <w:szCs w:val="18"/>
              </w:rPr>
            </w:pPr>
            <w:r w:rsidRPr="2D0351E9">
              <w:rPr>
                <w:rStyle w:val="normaltextrun"/>
                <w:rFonts w:ascii="Calibri" w:eastAsia="Calibri" w:hAnsi="Calibri" w:cs="Calibri"/>
                <w:color w:val="000000" w:themeColor="text1"/>
                <w:sz w:val="18"/>
                <w:szCs w:val="18"/>
              </w:rPr>
              <w:t>6 months &amp; intervention end</w:t>
            </w:r>
          </w:p>
        </w:tc>
        <w:tc>
          <w:tcPr>
            <w:tcW w:w="1598" w:type="dxa"/>
            <w:tcMar>
              <w:left w:w="90" w:type="dxa"/>
              <w:right w:w="90" w:type="dxa"/>
            </w:tcMar>
          </w:tcPr>
          <w:p w14:paraId="483EA07B" w14:textId="7B098E9C"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Anthropometric </w:t>
            </w:r>
          </w:p>
          <w:p w14:paraId="34785F1E" w14:textId="06285DD0"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WC</w:t>
            </w:r>
          </w:p>
          <w:p w14:paraId="5D919332" w14:textId="39E50173" w:rsidR="2D0351E9" w:rsidRDefault="2D0351E9" w:rsidP="2D0351E9">
            <w:pPr>
              <w:spacing w:line="259" w:lineRule="auto"/>
              <w:rPr>
                <w:rFonts w:ascii="Calibri" w:eastAsia="Calibri" w:hAnsi="Calibri" w:cs="Calibri"/>
                <w:color w:val="FF0000"/>
                <w:sz w:val="18"/>
                <w:szCs w:val="18"/>
              </w:rPr>
            </w:pPr>
          </w:p>
          <w:p w14:paraId="0FCE7ADC" w14:textId="2CA862B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Cardiovascular </w:t>
            </w:r>
          </w:p>
          <w:p w14:paraId="3EA112C9" w14:textId="124932BA"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TG, TC, HDL-C, LDL-C</w:t>
            </w:r>
          </w:p>
          <w:p w14:paraId="62956FFF" w14:textId="4BF98E88" w:rsidR="2D0351E9" w:rsidRDefault="2D0351E9" w:rsidP="2D0351E9">
            <w:pPr>
              <w:spacing w:line="259" w:lineRule="auto"/>
              <w:rPr>
                <w:rFonts w:ascii="Calibri" w:eastAsia="Calibri" w:hAnsi="Calibri" w:cs="Calibri"/>
                <w:color w:val="000000" w:themeColor="text1"/>
                <w:sz w:val="18"/>
                <w:szCs w:val="18"/>
              </w:rPr>
            </w:pPr>
          </w:p>
          <w:p w14:paraId="42A10C93" w14:textId="21BD9468"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Metabolic </w:t>
            </w:r>
          </w:p>
          <w:p w14:paraId="6FDD71AF" w14:textId="5D87BE3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FPG, fasting insulin, HOMA-IR, and APN</w:t>
            </w:r>
          </w:p>
          <w:p w14:paraId="5EF586AE" w14:textId="7959229E" w:rsidR="2D0351E9" w:rsidRDefault="2D0351E9" w:rsidP="2D0351E9">
            <w:pPr>
              <w:spacing w:line="259" w:lineRule="auto"/>
              <w:rPr>
                <w:rFonts w:ascii="Calibri" w:eastAsia="Calibri" w:hAnsi="Calibri" w:cs="Calibri"/>
                <w:color w:val="FF0000"/>
                <w:sz w:val="18"/>
                <w:szCs w:val="18"/>
              </w:rPr>
            </w:pPr>
          </w:p>
          <w:p w14:paraId="270AB884" w14:textId="4FED3F24" w:rsidR="2D0351E9" w:rsidRDefault="2D0351E9" w:rsidP="2D0351E9">
            <w:pPr>
              <w:spacing w:line="259" w:lineRule="auto"/>
              <w:rPr>
                <w:rFonts w:ascii="Calibri" w:eastAsia="Calibri" w:hAnsi="Calibri" w:cs="Calibri"/>
                <w:color w:val="FF0000"/>
                <w:sz w:val="18"/>
                <w:szCs w:val="18"/>
              </w:rPr>
            </w:pPr>
            <w:r w:rsidRPr="2D0351E9">
              <w:rPr>
                <w:rFonts w:ascii="Calibri" w:eastAsia="Calibri" w:hAnsi="Calibri" w:cs="Calibri"/>
                <w:b/>
                <w:bCs/>
                <w:color w:val="000000" w:themeColor="text1"/>
                <w:sz w:val="18"/>
                <w:szCs w:val="18"/>
              </w:rPr>
              <w:t>Inflammatory biomarkers</w:t>
            </w:r>
            <w:r w:rsidRPr="2D0351E9">
              <w:rPr>
                <w:rFonts w:ascii="Calibri" w:eastAsia="Calibri" w:hAnsi="Calibri" w:cs="Calibri"/>
                <w:color w:val="FF0000"/>
                <w:sz w:val="18"/>
                <w:szCs w:val="18"/>
              </w:rPr>
              <w:t xml:space="preserve"> </w:t>
            </w:r>
          </w:p>
          <w:p w14:paraId="405153ED" w14:textId="7C12BD0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TNF -α, and </w:t>
            </w:r>
            <w:proofErr w:type="spellStart"/>
            <w:r w:rsidRPr="2D0351E9">
              <w:rPr>
                <w:rFonts w:ascii="Calibri" w:eastAsia="Calibri" w:hAnsi="Calibri" w:cs="Calibri"/>
                <w:color w:val="000000" w:themeColor="text1"/>
                <w:sz w:val="18"/>
                <w:szCs w:val="18"/>
              </w:rPr>
              <w:t>hs</w:t>
            </w:r>
            <w:proofErr w:type="spellEnd"/>
            <w:r w:rsidRPr="2D0351E9">
              <w:rPr>
                <w:rFonts w:ascii="Calibri" w:eastAsia="Calibri" w:hAnsi="Calibri" w:cs="Calibri"/>
                <w:color w:val="000000" w:themeColor="text1"/>
                <w:sz w:val="18"/>
                <w:szCs w:val="18"/>
              </w:rPr>
              <w:t>-CRP</w:t>
            </w:r>
          </w:p>
        </w:tc>
        <w:tc>
          <w:tcPr>
            <w:tcW w:w="3152" w:type="dxa"/>
            <w:tcBorders>
              <w:right w:val="single" w:sz="6" w:space="0" w:color="auto"/>
            </w:tcBorders>
            <w:tcMar>
              <w:left w:w="90" w:type="dxa"/>
              <w:right w:w="90" w:type="dxa"/>
            </w:tcMar>
          </w:tcPr>
          <w:p w14:paraId="2DD91323" w14:textId="7B14AD5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Results were stratified into 2% gain, ±2% maintain, &gt;2 to &lt;5% loss, and 5 to 20% loss (for both intervention and control). For the participants in the &gt;2 to &lt;5% weight loss group, there was a significant decrease for WC (intervention and control at 0-6 and 6-12 months), FPG (control at 6-12 months), HDL-C (intervention and control at 6-12 months), LDL-C (intervention at 6-12 months), HOMA-IR (intervention at 0-6 months), </w:t>
            </w:r>
            <w:proofErr w:type="spellStart"/>
            <w:r w:rsidRPr="2D0351E9">
              <w:rPr>
                <w:rFonts w:ascii="Calibri" w:eastAsia="Calibri" w:hAnsi="Calibri" w:cs="Calibri"/>
                <w:color w:val="000000" w:themeColor="text1"/>
                <w:sz w:val="18"/>
                <w:szCs w:val="18"/>
              </w:rPr>
              <w:t>hs</w:t>
            </w:r>
            <w:proofErr w:type="spellEnd"/>
            <w:r w:rsidRPr="2D0351E9">
              <w:rPr>
                <w:rFonts w:ascii="Calibri" w:eastAsia="Calibri" w:hAnsi="Calibri" w:cs="Calibri"/>
                <w:color w:val="000000" w:themeColor="text1"/>
                <w:sz w:val="18"/>
                <w:szCs w:val="18"/>
              </w:rPr>
              <w:t>-CRP (intervention at 0-6 months), and TNF-α (intervention at 6-12 months).</w:t>
            </w:r>
          </w:p>
        </w:tc>
      </w:tr>
      <w:tr w:rsidR="2D0351E9" w14:paraId="03677F7B" w14:textId="77777777" w:rsidTr="2D0351E9">
        <w:trPr>
          <w:trHeight w:val="270"/>
        </w:trPr>
        <w:tc>
          <w:tcPr>
            <w:tcW w:w="1224" w:type="dxa"/>
            <w:tcBorders>
              <w:left w:val="single" w:sz="6" w:space="0" w:color="auto"/>
            </w:tcBorders>
            <w:tcMar>
              <w:left w:w="90" w:type="dxa"/>
              <w:right w:w="90" w:type="dxa"/>
            </w:tcMar>
          </w:tcPr>
          <w:p w14:paraId="46640475" w14:textId="559A23D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Ahn </w:t>
            </w:r>
            <w:r w:rsidRPr="2D0351E9">
              <w:rPr>
                <w:rFonts w:ascii="Calibri" w:eastAsia="Calibri" w:hAnsi="Calibri" w:cs="Calibri"/>
                <w:color w:val="000000" w:themeColor="text1"/>
                <w:sz w:val="18"/>
                <w:szCs w:val="18"/>
              </w:rPr>
              <w:t>(2018)</w:t>
            </w:r>
          </w:p>
          <w:p w14:paraId="7C2592DC" w14:textId="5D0CB3EC" w:rsidR="2D0351E9" w:rsidRDefault="2D0351E9" w:rsidP="2D0351E9">
            <w:pPr>
              <w:spacing w:line="259" w:lineRule="auto"/>
              <w:rPr>
                <w:rFonts w:ascii="Calibri" w:eastAsia="Calibri" w:hAnsi="Calibri" w:cs="Calibri"/>
                <w:color w:val="000000" w:themeColor="text1"/>
                <w:sz w:val="18"/>
                <w:szCs w:val="18"/>
              </w:rPr>
            </w:pPr>
          </w:p>
          <w:p w14:paraId="6634BC7A" w14:textId="71A893C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South Korea</w:t>
            </w:r>
          </w:p>
          <w:p w14:paraId="72E5E1B4" w14:textId="47934AFE" w:rsidR="2D0351E9" w:rsidRDefault="2D0351E9" w:rsidP="2D0351E9">
            <w:pPr>
              <w:spacing w:line="259" w:lineRule="auto"/>
              <w:rPr>
                <w:rFonts w:ascii="Calibri" w:eastAsia="Calibri" w:hAnsi="Calibri" w:cs="Calibri"/>
                <w:color w:val="000000" w:themeColor="text1"/>
                <w:sz w:val="18"/>
                <w:szCs w:val="18"/>
              </w:rPr>
            </w:pPr>
          </w:p>
          <w:p w14:paraId="58334807" w14:textId="6E155A9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Open label, RCT</w:t>
            </w:r>
          </w:p>
        </w:tc>
        <w:tc>
          <w:tcPr>
            <w:tcW w:w="2174" w:type="dxa"/>
            <w:tcMar>
              <w:left w:w="90" w:type="dxa"/>
              <w:right w:w="90" w:type="dxa"/>
            </w:tcMar>
          </w:tcPr>
          <w:p w14:paraId="03CA5147" w14:textId="6A4DCF7A"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Mean age: </w:t>
            </w:r>
            <w:r w:rsidRPr="2D0351E9">
              <w:rPr>
                <w:rFonts w:ascii="Calibri" w:eastAsia="Calibri" w:hAnsi="Calibri" w:cs="Calibri"/>
                <w:color w:val="000000" w:themeColor="text1"/>
                <w:sz w:val="18"/>
                <w:szCs w:val="18"/>
              </w:rPr>
              <w:t xml:space="preserve">50.3 ± 13.0 </w:t>
            </w:r>
          </w:p>
          <w:p w14:paraId="2A4FE306" w14:textId="0FA9C221" w:rsidR="2D0351E9" w:rsidRDefault="2D0351E9" w:rsidP="2D0351E9">
            <w:pPr>
              <w:spacing w:line="259" w:lineRule="auto"/>
              <w:rPr>
                <w:rFonts w:ascii="Calibri" w:eastAsia="Calibri" w:hAnsi="Calibri" w:cs="Calibri"/>
                <w:color w:val="000000" w:themeColor="text1"/>
                <w:sz w:val="18"/>
                <w:szCs w:val="18"/>
              </w:rPr>
            </w:pPr>
          </w:p>
          <w:p w14:paraId="2A905B87" w14:textId="48AE449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Baseline mean BMI: </w:t>
            </w:r>
            <w:r w:rsidRPr="2D0351E9">
              <w:rPr>
                <w:rFonts w:ascii="Calibri" w:eastAsia="Calibri" w:hAnsi="Calibri" w:cs="Calibri"/>
                <w:color w:val="000000" w:themeColor="text1"/>
                <w:sz w:val="18"/>
                <w:szCs w:val="18"/>
              </w:rPr>
              <w:t>25.4 ± 3.8</w:t>
            </w:r>
          </w:p>
          <w:p w14:paraId="750E39DE" w14:textId="1C5E81E3" w:rsidR="2D0351E9" w:rsidRDefault="2D0351E9" w:rsidP="2D0351E9">
            <w:pPr>
              <w:spacing w:line="259" w:lineRule="auto"/>
              <w:rPr>
                <w:rFonts w:ascii="Calibri" w:eastAsia="Calibri" w:hAnsi="Calibri" w:cs="Calibri"/>
                <w:color w:val="000000" w:themeColor="text1"/>
                <w:sz w:val="18"/>
                <w:szCs w:val="18"/>
              </w:rPr>
            </w:pPr>
          </w:p>
          <w:p w14:paraId="5E06DE1F" w14:textId="39264CF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Sample size:</w:t>
            </w:r>
            <w:r w:rsidRPr="2D0351E9">
              <w:rPr>
                <w:rFonts w:ascii="Calibri" w:eastAsia="Calibri" w:hAnsi="Calibri" w:cs="Calibri"/>
                <w:color w:val="000000" w:themeColor="text1"/>
                <w:sz w:val="18"/>
                <w:szCs w:val="18"/>
              </w:rPr>
              <w:t xml:space="preserve"> 277</w:t>
            </w:r>
          </w:p>
          <w:p w14:paraId="04899EE8" w14:textId="1D1158EB" w:rsidR="2D0351E9" w:rsidRDefault="2D0351E9" w:rsidP="2D0351E9">
            <w:pPr>
              <w:spacing w:line="259" w:lineRule="auto"/>
              <w:rPr>
                <w:rFonts w:ascii="Calibri" w:eastAsia="Calibri" w:hAnsi="Calibri" w:cs="Calibri"/>
                <w:color w:val="444444"/>
                <w:sz w:val="18"/>
                <w:szCs w:val="18"/>
              </w:rPr>
            </w:pPr>
          </w:p>
          <w:p w14:paraId="223D4935" w14:textId="49223AB7"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Inclusion criteria: </w:t>
            </w:r>
          </w:p>
          <w:p w14:paraId="67BD9B88" w14:textId="349180E8"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BMI</w:t>
            </w:r>
            <w:r w:rsidRPr="2D0351E9">
              <w:rPr>
                <w:rFonts w:ascii="Calibri" w:eastAsia="Calibri" w:hAnsi="Calibri" w:cs="Calibri"/>
                <w:color w:val="000000" w:themeColor="text1"/>
                <w:sz w:val="18"/>
                <w:szCs w:val="18"/>
              </w:rPr>
              <w:t xml:space="preserve">: NA  </w:t>
            </w:r>
          </w:p>
          <w:p w14:paraId="64A3418D" w14:textId="5C91E0C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Co-morbidities:</w:t>
            </w:r>
            <w:r w:rsidRPr="2D0351E9">
              <w:rPr>
                <w:rFonts w:ascii="Calibri" w:eastAsia="Calibri" w:hAnsi="Calibri" w:cs="Calibri"/>
                <w:color w:val="000000" w:themeColor="text1"/>
                <w:sz w:val="18"/>
                <w:szCs w:val="18"/>
              </w:rPr>
              <w:t xml:space="preserve"> Metabolic syndrome and chronic kidney disease </w:t>
            </w:r>
          </w:p>
        </w:tc>
        <w:tc>
          <w:tcPr>
            <w:tcW w:w="3397" w:type="dxa"/>
            <w:tcMar>
              <w:left w:w="90" w:type="dxa"/>
              <w:right w:w="90" w:type="dxa"/>
            </w:tcMar>
          </w:tcPr>
          <w:p w14:paraId="1F155C63" w14:textId="1A706B35"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lastRenderedPageBreak/>
              <w:t>Lifestyle and pharmacological interventions</w:t>
            </w:r>
          </w:p>
          <w:p w14:paraId="33FA5EF2" w14:textId="41A03982" w:rsidR="2D0351E9" w:rsidRDefault="2D0351E9" w:rsidP="2D0351E9">
            <w:pPr>
              <w:pStyle w:val="ListParagraph"/>
              <w:numPr>
                <w:ilvl w:val="0"/>
                <w:numId w:val="147"/>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Group 1: Daily fixed dose of Olmesartan </w:t>
            </w:r>
            <w:proofErr w:type="spellStart"/>
            <w:r w:rsidRPr="2D0351E9">
              <w:rPr>
                <w:rFonts w:ascii="Calibri" w:eastAsia="Calibri" w:hAnsi="Calibri" w:cs="Calibri"/>
                <w:color w:val="000000" w:themeColor="text1"/>
                <w:sz w:val="18"/>
                <w:szCs w:val="18"/>
              </w:rPr>
              <w:t>medoxomil</w:t>
            </w:r>
            <w:proofErr w:type="spellEnd"/>
            <w:r w:rsidRPr="2D0351E9">
              <w:rPr>
                <w:rFonts w:ascii="Calibri" w:eastAsia="Calibri" w:hAnsi="Calibri" w:cs="Calibri"/>
                <w:color w:val="000000" w:themeColor="text1"/>
                <w:sz w:val="18"/>
                <w:szCs w:val="18"/>
              </w:rPr>
              <w:t xml:space="preserve"> (40 mg) for 16 weeks + intensive education for a </w:t>
            </w:r>
            <w:r w:rsidRPr="2D0351E9">
              <w:rPr>
                <w:rFonts w:ascii="Calibri" w:eastAsia="Calibri" w:hAnsi="Calibri" w:cs="Calibri"/>
                <w:color w:val="000000" w:themeColor="text1"/>
                <w:sz w:val="18"/>
                <w:szCs w:val="18"/>
              </w:rPr>
              <w:lastRenderedPageBreak/>
              <w:t>low-salt diet from week 8-16 (dietary consultant and telephone feedback)</w:t>
            </w:r>
          </w:p>
          <w:p w14:paraId="06C07373" w14:textId="6BFEEA13" w:rsidR="2D0351E9" w:rsidRDefault="2D0351E9" w:rsidP="2D0351E9">
            <w:pPr>
              <w:pStyle w:val="ListParagraph"/>
              <w:numPr>
                <w:ilvl w:val="0"/>
                <w:numId w:val="147"/>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Group 2: Daily fixed dose of Olmesartan </w:t>
            </w:r>
            <w:proofErr w:type="spellStart"/>
            <w:r w:rsidRPr="2D0351E9">
              <w:rPr>
                <w:rFonts w:ascii="Calibri" w:eastAsia="Calibri" w:hAnsi="Calibri" w:cs="Calibri"/>
                <w:color w:val="000000" w:themeColor="text1"/>
                <w:sz w:val="18"/>
                <w:szCs w:val="18"/>
              </w:rPr>
              <w:t>medoxomil</w:t>
            </w:r>
            <w:proofErr w:type="spellEnd"/>
            <w:r w:rsidRPr="2D0351E9">
              <w:rPr>
                <w:rFonts w:ascii="Calibri" w:eastAsia="Calibri" w:hAnsi="Calibri" w:cs="Calibri"/>
                <w:color w:val="000000" w:themeColor="text1"/>
                <w:sz w:val="18"/>
                <w:szCs w:val="18"/>
              </w:rPr>
              <w:t xml:space="preserve"> (40 mg) for 16 weeks + conventional education for a low-salt diet from week 8-16 (control)</w:t>
            </w:r>
          </w:p>
        </w:tc>
        <w:tc>
          <w:tcPr>
            <w:tcW w:w="950" w:type="dxa"/>
            <w:tcMar>
              <w:left w:w="90" w:type="dxa"/>
              <w:right w:w="90" w:type="dxa"/>
            </w:tcMar>
          </w:tcPr>
          <w:p w14:paraId="69F19575" w14:textId="7C8910B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lastRenderedPageBreak/>
              <w:t>16 weeks</w:t>
            </w:r>
          </w:p>
        </w:tc>
        <w:tc>
          <w:tcPr>
            <w:tcW w:w="1065" w:type="dxa"/>
            <w:tcMar>
              <w:left w:w="90" w:type="dxa"/>
              <w:right w:w="90" w:type="dxa"/>
            </w:tcMar>
          </w:tcPr>
          <w:p w14:paraId="59CA7EF5" w14:textId="0AC4180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Intervention end </w:t>
            </w:r>
          </w:p>
        </w:tc>
        <w:tc>
          <w:tcPr>
            <w:tcW w:w="1598" w:type="dxa"/>
            <w:tcMar>
              <w:left w:w="90" w:type="dxa"/>
              <w:right w:w="90" w:type="dxa"/>
            </w:tcMar>
          </w:tcPr>
          <w:p w14:paraId="319BADA4" w14:textId="2FE42770"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Cardiovascular </w:t>
            </w:r>
          </w:p>
          <w:p w14:paraId="73F7D3BA" w14:textId="4DA5D23D"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SBP, TC, and protein intake</w:t>
            </w:r>
          </w:p>
          <w:p w14:paraId="0D75BBFB" w14:textId="67BE4351" w:rsidR="2D0351E9" w:rsidRDefault="2D0351E9" w:rsidP="2D0351E9">
            <w:pPr>
              <w:spacing w:line="259" w:lineRule="auto"/>
              <w:rPr>
                <w:rFonts w:ascii="Calibri" w:eastAsia="Calibri" w:hAnsi="Calibri" w:cs="Calibri"/>
                <w:color w:val="000000" w:themeColor="text1"/>
                <w:sz w:val="18"/>
                <w:szCs w:val="18"/>
              </w:rPr>
            </w:pPr>
          </w:p>
          <w:p w14:paraId="136DD701" w14:textId="4529D7D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Metabolic </w:t>
            </w:r>
          </w:p>
          <w:p w14:paraId="2A43341C" w14:textId="5E2342F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APN</w:t>
            </w:r>
          </w:p>
          <w:p w14:paraId="00BAABE3" w14:textId="39C5F8EC" w:rsidR="2D0351E9" w:rsidRDefault="2D0351E9" w:rsidP="2D0351E9">
            <w:pPr>
              <w:spacing w:line="259" w:lineRule="auto"/>
              <w:rPr>
                <w:rFonts w:ascii="Calibri" w:eastAsia="Calibri" w:hAnsi="Calibri" w:cs="Calibri"/>
                <w:color w:val="000000" w:themeColor="text1"/>
                <w:sz w:val="18"/>
                <w:szCs w:val="18"/>
              </w:rPr>
            </w:pPr>
          </w:p>
          <w:p w14:paraId="648B365F" w14:textId="6C399860"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Renal and hepatic </w:t>
            </w:r>
          </w:p>
          <w:p w14:paraId="0780064E" w14:textId="00BFDA2C"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AGT, MDA, MCP-1, </w:t>
            </w:r>
            <w:proofErr w:type="spellStart"/>
            <w:r w:rsidRPr="2D0351E9">
              <w:rPr>
                <w:rFonts w:ascii="Calibri" w:eastAsia="Calibri" w:hAnsi="Calibri" w:cs="Calibri"/>
                <w:color w:val="000000" w:themeColor="text1"/>
                <w:sz w:val="18"/>
                <w:szCs w:val="18"/>
              </w:rPr>
              <w:t>podocalyxin</w:t>
            </w:r>
            <w:proofErr w:type="spellEnd"/>
            <w:r w:rsidRPr="2D0351E9">
              <w:rPr>
                <w:rFonts w:ascii="Calibri" w:eastAsia="Calibri" w:hAnsi="Calibri" w:cs="Calibri"/>
                <w:color w:val="000000" w:themeColor="text1"/>
                <w:sz w:val="18"/>
                <w:szCs w:val="18"/>
              </w:rPr>
              <w:t>, 24-hr Una/Cr, eGFR, and albuminuria</w:t>
            </w:r>
          </w:p>
        </w:tc>
        <w:tc>
          <w:tcPr>
            <w:tcW w:w="3152" w:type="dxa"/>
            <w:tcBorders>
              <w:right w:val="single" w:sz="6" w:space="0" w:color="auto"/>
            </w:tcBorders>
            <w:tcMar>
              <w:left w:w="90" w:type="dxa"/>
              <w:right w:w="90" w:type="dxa"/>
            </w:tcMar>
          </w:tcPr>
          <w:p w14:paraId="13952DE6" w14:textId="77F5478C"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lastRenderedPageBreak/>
              <w:t xml:space="preserve">Results were stratified into weight increased ≥ 0.0%, decreased 1.5-0.5%, and decreased ≥ 1.5% (the mean difference in weight was -2.41 +/- 1.45). In the decreased 1.5-0.5%, and ≥ 1.5% groups there was a significant decrease </w:t>
            </w:r>
            <w:r w:rsidRPr="2D0351E9">
              <w:rPr>
                <w:rFonts w:ascii="Calibri" w:eastAsia="Calibri" w:hAnsi="Calibri" w:cs="Calibri"/>
                <w:color w:val="000000" w:themeColor="text1"/>
                <w:sz w:val="18"/>
                <w:szCs w:val="18"/>
              </w:rPr>
              <w:lastRenderedPageBreak/>
              <w:t xml:space="preserve">in 24-hr Una/Cr, </w:t>
            </w:r>
            <w:proofErr w:type="spellStart"/>
            <w:r w:rsidRPr="2D0351E9">
              <w:rPr>
                <w:rFonts w:ascii="Calibri" w:eastAsia="Calibri" w:hAnsi="Calibri" w:cs="Calibri"/>
                <w:color w:val="000000" w:themeColor="text1"/>
                <w:sz w:val="18"/>
                <w:szCs w:val="18"/>
              </w:rPr>
              <w:t>podocalyxin</w:t>
            </w:r>
            <w:proofErr w:type="spellEnd"/>
            <w:r w:rsidRPr="2D0351E9">
              <w:rPr>
                <w:rFonts w:ascii="Calibri" w:eastAsia="Calibri" w:hAnsi="Calibri" w:cs="Calibri"/>
                <w:color w:val="000000" w:themeColor="text1"/>
                <w:sz w:val="18"/>
                <w:szCs w:val="18"/>
              </w:rPr>
              <w:t xml:space="preserve">, and albuminuria levels, compared to the group that gained weight. There were non-significant decreases in SBP, TC, eGFR, APN, AGT, MCP-1, MDA, and increases in protein intake. </w:t>
            </w:r>
          </w:p>
        </w:tc>
      </w:tr>
      <w:tr w:rsidR="2D0351E9" w14:paraId="21C3B4D3" w14:textId="77777777" w:rsidTr="2D0351E9">
        <w:trPr>
          <w:trHeight w:val="270"/>
        </w:trPr>
        <w:tc>
          <w:tcPr>
            <w:tcW w:w="1224" w:type="dxa"/>
            <w:tcBorders>
              <w:left w:val="single" w:sz="6" w:space="0" w:color="auto"/>
            </w:tcBorders>
            <w:tcMar>
              <w:left w:w="90" w:type="dxa"/>
              <w:right w:w="90" w:type="dxa"/>
            </w:tcMar>
          </w:tcPr>
          <w:p w14:paraId="18D2DC42" w14:textId="3755C560" w:rsidR="2D0351E9" w:rsidRDefault="2D0351E9" w:rsidP="2D0351E9">
            <w:pPr>
              <w:spacing w:line="259" w:lineRule="auto"/>
              <w:rPr>
                <w:rFonts w:ascii="Calibri" w:eastAsia="Calibri" w:hAnsi="Calibri" w:cs="Calibri"/>
                <w:color w:val="000000" w:themeColor="text1"/>
                <w:sz w:val="18"/>
                <w:szCs w:val="18"/>
              </w:rPr>
            </w:pPr>
            <w:proofErr w:type="spellStart"/>
            <w:r w:rsidRPr="2D0351E9">
              <w:rPr>
                <w:rFonts w:ascii="Calibri" w:eastAsia="Calibri" w:hAnsi="Calibri" w:cs="Calibri"/>
                <w:b/>
                <w:bCs/>
                <w:color w:val="000000" w:themeColor="text1"/>
                <w:sz w:val="18"/>
                <w:szCs w:val="18"/>
              </w:rPr>
              <w:lastRenderedPageBreak/>
              <w:t>Alfaris</w:t>
            </w:r>
            <w:proofErr w:type="spellEnd"/>
            <w:r w:rsidRPr="2D0351E9">
              <w:rPr>
                <w:rFonts w:ascii="Calibri" w:eastAsia="Calibri" w:hAnsi="Calibri" w:cs="Calibri"/>
                <w:b/>
                <w:bCs/>
                <w:color w:val="000000" w:themeColor="text1"/>
                <w:sz w:val="18"/>
                <w:szCs w:val="18"/>
              </w:rPr>
              <w:t xml:space="preserve"> </w:t>
            </w:r>
            <w:r w:rsidRPr="2D0351E9">
              <w:rPr>
                <w:rFonts w:ascii="Calibri" w:eastAsia="Calibri" w:hAnsi="Calibri" w:cs="Calibri"/>
                <w:color w:val="000000" w:themeColor="text1"/>
                <w:sz w:val="18"/>
                <w:szCs w:val="18"/>
              </w:rPr>
              <w:t>(2015)</w:t>
            </w:r>
          </w:p>
          <w:p w14:paraId="58926663" w14:textId="2491C408" w:rsidR="2D0351E9" w:rsidRDefault="2D0351E9" w:rsidP="2D0351E9">
            <w:pPr>
              <w:spacing w:line="259" w:lineRule="auto"/>
              <w:rPr>
                <w:rFonts w:ascii="Calibri" w:eastAsia="Calibri" w:hAnsi="Calibri" w:cs="Calibri"/>
                <w:color w:val="000000" w:themeColor="text1"/>
                <w:sz w:val="18"/>
                <w:szCs w:val="18"/>
              </w:rPr>
            </w:pPr>
          </w:p>
          <w:p w14:paraId="3ABF942D" w14:textId="4AF9C6C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USA </w:t>
            </w:r>
          </w:p>
          <w:p w14:paraId="04145A96" w14:textId="02928935" w:rsidR="2D0351E9" w:rsidRDefault="2D0351E9" w:rsidP="2D0351E9">
            <w:pPr>
              <w:spacing w:line="259" w:lineRule="auto"/>
              <w:rPr>
                <w:rFonts w:ascii="Calibri" w:eastAsia="Calibri" w:hAnsi="Calibri" w:cs="Calibri"/>
                <w:color w:val="000000" w:themeColor="text1"/>
                <w:sz w:val="18"/>
                <w:szCs w:val="18"/>
              </w:rPr>
            </w:pPr>
          </w:p>
          <w:p w14:paraId="6486FD65" w14:textId="1CD912E0"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RCT </w:t>
            </w:r>
          </w:p>
        </w:tc>
        <w:tc>
          <w:tcPr>
            <w:tcW w:w="2174" w:type="dxa"/>
            <w:tcMar>
              <w:left w:w="90" w:type="dxa"/>
              <w:right w:w="90" w:type="dxa"/>
            </w:tcMar>
          </w:tcPr>
          <w:p w14:paraId="11E64157" w14:textId="2BA9B5FD"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Mean age: </w:t>
            </w:r>
            <w:r w:rsidRPr="2D0351E9">
              <w:rPr>
                <w:rFonts w:ascii="Calibri" w:eastAsia="Calibri" w:hAnsi="Calibri" w:cs="Calibri"/>
                <w:color w:val="000000" w:themeColor="text1"/>
                <w:sz w:val="18"/>
                <w:szCs w:val="18"/>
              </w:rPr>
              <w:t xml:space="preserve">51.5 ± 11.5 </w:t>
            </w:r>
          </w:p>
          <w:p w14:paraId="4B80BDD0" w14:textId="6B308E86" w:rsidR="2D0351E9" w:rsidRDefault="2D0351E9" w:rsidP="2D0351E9">
            <w:pPr>
              <w:spacing w:line="259" w:lineRule="auto"/>
              <w:rPr>
                <w:rFonts w:ascii="Calibri" w:eastAsia="Calibri" w:hAnsi="Calibri" w:cs="Calibri"/>
                <w:color w:val="000000" w:themeColor="text1"/>
                <w:sz w:val="18"/>
                <w:szCs w:val="18"/>
              </w:rPr>
            </w:pPr>
          </w:p>
          <w:p w14:paraId="1AE018F7" w14:textId="308130C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Baseline mean BMI: </w:t>
            </w:r>
            <w:r w:rsidRPr="2D0351E9">
              <w:rPr>
                <w:rFonts w:ascii="Calibri" w:eastAsia="Calibri" w:hAnsi="Calibri" w:cs="Calibri"/>
                <w:color w:val="000000" w:themeColor="text1"/>
                <w:sz w:val="18"/>
                <w:szCs w:val="18"/>
              </w:rPr>
              <w:t xml:space="preserve">38.5 ± 4.7 </w:t>
            </w:r>
          </w:p>
          <w:p w14:paraId="7FE9B5CA" w14:textId="10E1D653" w:rsidR="2D0351E9" w:rsidRDefault="2D0351E9" w:rsidP="2D0351E9">
            <w:pPr>
              <w:spacing w:line="259" w:lineRule="auto"/>
              <w:rPr>
                <w:rFonts w:ascii="Calibri" w:eastAsia="Calibri" w:hAnsi="Calibri" w:cs="Calibri"/>
                <w:color w:val="000000" w:themeColor="text1"/>
                <w:sz w:val="18"/>
                <w:szCs w:val="18"/>
              </w:rPr>
            </w:pPr>
          </w:p>
          <w:p w14:paraId="430D222A" w14:textId="1D51C110"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Sample size: </w:t>
            </w:r>
            <w:r w:rsidRPr="2D0351E9">
              <w:rPr>
                <w:rFonts w:ascii="Calibri" w:eastAsia="Calibri" w:hAnsi="Calibri" w:cs="Calibri"/>
                <w:color w:val="000000" w:themeColor="text1"/>
                <w:sz w:val="18"/>
                <w:szCs w:val="18"/>
              </w:rPr>
              <w:t>390</w:t>
            </w:r>
          </w:p>
          <w:p w14:paraId="503A3A84" w14:textId="34C68ED2" w:rsidR="2D0351E9" w:rsidRDefault="2D0351E9" w:rsidP="2D0351E9">
            <w:pPr>
              <w:spacing w:line="259" w:lineRule="auto"/>
              <w:rPr>
                <w:rFonts w:ascii="Calibri" w:eastAsia="Calibri" w:hAnsi="Calibri" w:cs="Calibri"/>
                <w:color w:val="000000" w:themeColor="text1"/>
                <w:sz w:val="18"/>
                <w:szCs w:val="18"/>
              </w:rPr>
            </w:pPr>
          </w:p>
          <w:p w14:paraId="39BF0874" w14:textId="35B3B6FA"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Inclusion criteria: </w:t>
            </w:r>
          </w:p>
          <w:p w14:paraId="65FD6395" w14:textId="3C66B2E0"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BMI</w:t>
            </w:r>
            <w:r w:rsidRPr="2D0351E9">
              <w:rPr>
                <w:rFonts w:ascii="Calibri" w:eastAsia="Calibri" w:hAnsi="Calibri" w:cs="Calibri"/>
                <w:color w:val="000000" w:themeColor="text1"/>
                <w:sz w:val="18"/>
                <w:szCs w:val="18"/>
              </w:rPr>
              <w:t>: Obesity class 1 (BMI 30-34.9 kg/m</w:t>
            </w:r>
            <w:r w:rsidRPr="2D0351E9">
              <w:rPr>
                <w:rFonts w:ascii="Calibri" w:eastAsia="Calibri" w:hAnsi="Calibri" w:cs="Calibri"/>
                <w:color w:val="000000" w:themeColor="text1"/>
                <w:sz w:val="18"/>
                <w:szCs w:val="18"/>
                <w:vertAlign w:val="superscript"/>
              </w:rPr>
              <w:t>2</w:t>
            </w:r>
            <w:r w:rsidRPr="2D0351E9">
              <w:rPr>
                <w:rFonts w:ascii="Calibri" w:eastAsia="Calibri" w:hAnsi="Calibri" w:cs="Calibri"/>
                <w:color w:val="000000" w:themeColor="text1"/>
                <w:sz w:val="18"/>
                <w:szCs w:val="18"/>
              </w:rPr>
              <w:t xml:space="preserve">) and higher   </w:t>
            </w:r>
            <w:r w:rsidRPr="2D0351E9">
              <w:rPr>
                <w:rFonts w:ascii="Calibri" w:eastAsia="Calibri" w:hAnsi="Calibri" w:cs="Calibri"/>
                <w:b/>
                <w:bCs/>
                <w:color w:val="000000" w:themeColor="text1"/>
                <w:sz w:val="18"/>
                <w:szCs w:val="18"/>
              </w:rPr>
              <w:t>Co-morbidities:</w:t>
            </w:r>
            <w:r w:rsidRPr="2D0351E9">
              <w:rPr>
                <w:rFonts w:ascii="Calibri" w:eastAsia="Calibri" w:hAnsi="Calibri" w:cs="Calibri"/>
                <w:color w:val="000000" w:themeColor="text1"/>
                <w:sz w:val="18"/>
                <w:szCs w:val="18"/>
              </w:rPr>
              <w:t xml:space="preserve"> Metabolic syndrome</w:t>
            </w:r>
          </w:p>
        </w:tc>
        <w:tc>
          <w:tcPr>
            <w:tcW w:w="3397" w:type="dxa"/>
            <w:tcMar>
              <w:left w:w="90" w:type="dxa"/>
              <w:right w:w="90" w:type="dxa"/>
            </w:tcMar>
          </w:tcPr>
          <w:p w14:paraId="39D7DE1B" w14:textId="21FBCA1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Lifestyle interventions</w:t>
            </w:r>
          </w:p>
          <w:p w14:paraId="11D1747F" w14:textId="567BDF95"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1: Brief lifestyle counseling.</w:t>
            </w:r>
          </w:p>
          <w:p w14:paraId="39A73338" w14:textId="190AD620"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2: Enhanced brief lifestyle counseling.</w:t>
            </w:r>
          </w:p>
          <w:p w14:paraId="3A5A3253" w14:textId="73C1B343"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3: Usual care (control)</w:t>
            </w:r>
          </w:p>
          <w:p w14:paraId="26783975" w14:textId="7948DB89"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All participants received the same diet and physical activity goals but received different amounts of behavioral support to reach these targets. </w:t>
            </w:r>
          </w:p>
        </w:tc>
        <w:tc>
          <w:tcPr>
            <w:tcW w:w="950" w:type="dxa"/>
            <w:tcMar>
              <w:left w:w="90" w:type="dxa"/>
              <w:right w:w="90" w:type="dxa"/>
            </w:tcMar>
          </w:tcPr>
          <w:p w14:paraId="12700985" w14:textId="4550D8DC"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24 months </w:t>
            </w:r>
          </w:p>
        </w:tc>
        <w:tc>
          <w:tcPr>
            <w:tcW w:w="1065" w:type="dxa"/>
            <w:tcMar>
              <w:left w:w="90" w:type="dxa"/>
              <w:right w:w="90" w:type="dxa"/>
            </w:tcMar>
          </w:tcPr>
          <w:p w14:paraId="3ADC18EF" w14:textId="4E3B143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6 months &amp; intervention end </w:t>
            </w:r>
          </w:p>
        </w:tc>
        <w:tc>
          <w:tcPr>
            <w:tcW w:w="1598" w:type="dxa"/>
            <w:tcMar>
              <w:left w:w="90" w:type="dxa"/>
              <w:right w:w="90" w:type="dxa"/>
            </w:tcMar>
          </w:tcPr>
          <w:p w14:paraId="4BEDE87E" w14:textId="4B657555"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Quality of life</w:t>
            </w:r>
            <w:r w:rsidRPr="2D0351E9">
              <w:rPr>
                <w:rFonts w:ascii="Calibri" w:eastAsia="Calibri" w:hAnsi="Calibri" w:cs="Calibri"/>
                <w:color w:val="000000" w:themeColor="text1"/>
                <w:sz w:val="18"/>
                <w:szCs w:val="18"/>
              </w:rPr>
              <w:t xml:space="preserve"> </w:t>
            </w:r>
          </w:p>
          <w:p w14:paraId="3D020341" w14:textId="03CDB25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Sleep duration and quality (PSQI), and mood (PHQ-8) </w:t>
            </w:r>
          </w:p>
          <w:p w14:paraId="3602B46D" w14:textId="42B66A3B" w:rsidR="2D0351E9" w:rsidRDefault="2D0351E9" w:rsidP="2D0351E9">
            <w:pPr>
              <w:spacing w:line="259" w:lineRule="auto"/>
              <w:rPr>
                <w:rFonts w:ascii="Calibri" w:eastAsia="Calibri" w:hAnsi="Calibri" w:cs="Calibri"/>
                <w:color w:val="000000" w:themeColor="text1"/>
                <w:sz w:val="18"/>
                <w:szCs w:val="18"/>
              </w:rPr>
            </w:pPr>
          </w:p>
          <w:p w14:paraId="198A4E6A" w14:textId="38005793" w:rsidR="2D0351E9" w:rsidRDefault="2D0351E9" w:rsidP="2D0351E9">
            <w:pPr>
              <w:spacing w:line="259" w:lineRule="auto"/>
              <w:rPr>
                <w:rFonts w:ascii="Calibri" w:eastAsia="Calibri" w:hAnsi="Calibri" w:cs="Calibri"/>
                <w:color w:val="000000" w:themeColor="text1"/>
                <w:sz w:val="18"/>
                <w:szCs w:val="18"/>
              </w:rPr>
            </w:pPr>
          </w:p>
          <w:p w14:paraId="6472BC07" w14:textId="35469DD3" w:rsidR="2D0351E9" w:rsidRDefault="2D0351E9" w:rsidP="2D0351E9">
            <w:pPr>
              <w:spacing w:line="259" w:lineRule="auto"/>
              <w:rPr>
                <w:rFonts w:ascii="Calibri" w:eastAsia="Calibri" w:hAnsi="Calibri" w:cs="Calibri"/>
                <w:color w:val="000000" w:themeColor="text1"/>
                <w:sz w:val="18"/>
                <w:szCs w:val="18"/>
              </w:rPr>
            </w:pPr>
          </w:p>
        </w:tc>
        <w:tc>
          <w:tcPr>
            <w:tcW w:w="3152" w:type="dxa"/>
            <w:tcBorders>
              <w:right w:val="single" w:sz="6" w:space="0" w:color="auto"/>
            </w:tcBorders>
            <w:tcMar>
              <w:left w:w="90" w:type="dxa"/>
              <w:right w:w="90" w:type="dxa"/>
            </w:tcMar>
          </w:tcPr>
          <w:p w14:paraId="41ADCE0F" w14:textId="7596F6BA"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Results were stratified into weight decreased &lt;5% and ≥5%. For the &lt;5% group, at 6 months there was an increase of in the number of participants who reported suboptimal sleep duration at baseline (19.5%); sleep duration increased, sleep quality and changes in mood improved (minimal at 6 months, greater at 24 months).</w:t>
            </w:r>
          </w:p>
        </w:tc>
      </w:tr>
      <w:tr w:rsidR="2D0351E9" w14:paraId="50C5CDE5" w14:textId="77777777" w:rsidTr="2D0351E9">
        <w:trPr>
          <w:trHeight w:val="270"/>
        </w:trPr>
        <w:tc>
          <w:tcPr>
            <w:tcW w:w="1224" w:type="dxa"/>
            <w:tcBorders>
              <w:left w:val="single" w:sz="6" w:space="0" w:color="auto"/>
            </w:tcBorders>
            <w:tcMar>
              <w:left w:w="90" w:type="dxa"/>
              <w:right w:w="90" w:type="dxa"/>
            </w:tcMar>
          </w:tcPr>
          <w:p w14:paraId="7540A7F5" w14:textId="2F2793DD"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Aller </w:t>
            </w:r>
            <w:r w:rsidRPr="2D0351E9">
              <w:rPr>
                <w:rFonts w:ascii="Calibri" w:eastAsia="Calibri" w:hAnsi="Calibri" w:cs="Calibri"/>
                <w:color w:val="000000" w:themeColor="text1"/>
                <w:sz w:val="18"/>
                <w:szCs w:val="18"/>
              </w:rPr>
              <w:t>(2015)</w:t>
            </w:r>
          </w:p>
          <w:p w14:paraId="31740270" w14:textId="6C6E2C09" w:rsidR="2D0351E9" w:rsidRDefault="2D0351E9" w:rsidP="2D0351E9">
            <w:pPr>
              <w:spacing w:line="259" w:lineRule="auto"/>
              <w:rPr>
                <w:rFonts w:ascii="Calibri" w:eastAsia="Calibri" w:hAnsi="Calibri" w:cs="Calibri"/>
                <w:color w:val="000000" w:themeColor="text1"/>
                <w:sz w:val="18"/>
                <w:szCs w:val="18"/>
              </w:rPr>
            </w:pPr>
          </w:p>
          <w:p w14:paraId="3E58DF51" w14:textId="5A021505"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Spain </w:t>
            </w:r>
          </w:p>
          <w:p w14:paraId="22854777" w14:textId="14DE4B21" w:rsidR="2D0351E9" w:rsidRDefault="2D0351E9" w:rsidP="2D0351E9">
            <w:pPr>
              <w:spacing w:line="259" w:lineRule="auto"/>
              <w:rPr>
                <w:rFonts w:ascii="Calibri" w:eastAsia="Calibri" w:hAnsi="Calibri" w:cs="Calibri"/>
                <w:color w:val="000000" w:themeColor="text1"/>
                <w:sz w:val="18"/>
                <w:szCs w:val="18"/>
              </w:rPr>
            </w:pPr>
          </w:p>
          <w:p w14:paraId="4576F95A" w14:textId="6BBD60F5"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RCT</w:t>
            </w:r>
          </w:p>
        </w:tc>
        <w:tc>
          <w:tcPr>
            <w:tcW w:w="2174" w:type="dxa"/>
            <w:tcMar>
              <w:left w:w="90" w:type="dxa"/>
              <w:right w:w="90" w:type="dxa"/>
            </w:tcMar>
          </w:tcPr>
          <w:p w14:paraId="31BEB730" w14:textId="62A1B665"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Mean age: </w:t>
            </w:r>
            <w:r w:rsidRPr="2D0351E9">
              <w:rPr>
                <w:rFonts w:ascii="Calibri" w:eastAsia="Calibri" w:hAnsi="Calibri" w:cs="Calibri"/>
                <w:color w:val="000000" w:themeColor="text1"/>
                <w:sz w:val="18"/>
                <w:szCs w:val="18"/>
              </w:rPr>
              <w:t xml:space="preserve">47.4 ± 11.2 </w:t>
            </w:r>
          </w:p>
          <w:p w14:paraId="528547B1" w14:textId="4656C055" w:rsidR="2D0351E9" w:rsidRDefault="2D0351E9" w:rsidP="2D0351E9">
            <w:pPr>
              <w:spacing w:line="259" w:lineRule="auto"/>
              <w:rPr>
                <w:rFonts w:ascii="Calibri" w:eastAsia="Calibri" w:hAnsi="Calibri" w:cs="Calibri"/>
                <w:color w:val="000000" w:themeColor="text1"/>
                <w:sz w:val="18"/>
                <w:szCs w:val="18"/>
              </w:rPr>
            </w:pPr>
          </w:p>
          <w:p w14:paraId="28CEA0A9" w14:textId="473079A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Baseline mean BMI: </w:t>
            </w:r>
          </w:p>
          <w:p w14:paraId="2BDE5988" w14:textId="537A758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Group 1: 36.8 ± 7.9 </w:t>
            </w:r>
          </w:p>
          <w:p w14:paraId="1A2241DF" w14:textId="55637542"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Group 2: 35 ± 7.4 </w:t>
            </w:r>
          </w:p>
          <w:p w14:paraId="4814A321" w14:textId="2618E47F" w:rsidR="2D0351E9" w:rsidRDefault="2D0351E9" w:rsidP="2D0351E9">
            <w:pPr>
              <w:spacing w:line="259" w:lineRule="auto"/>
              <w:rPr>
                <w:rFonts w:ascii="Calibri" w:eastAsia="Calibri" w:hAnsi="Calibri" w:cs="Calibri"/>
                <w:color w:val="000000" w:themeColor="text1"/>
                <w:sz w:val="14"/>
                <w:szCs w:val="14"/>
              </w:rPr>
            </w:pPr>
          </w:p>
          <w:p w14:paraId="4DAAA7C4" w14:textId="304271B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Sample size: </w:t>
            </w:r>
            <w:r w:rsidRPr="2D0351E9">
              <w:rPr>
                <w:rFonts w:ascii="Calibri" w:eastAsia="Calibri" w:hAnsi="Calibri" w:cs="Calibri"/>
                <w:color w:val="000000" w:themeColor="text1"/>
                <w:sz w:val="18"/>
                <w:szCs w:val="18"/>
              </w:rPr>
              <w:t>36</w:t>
            </w:r>
          </w:p>
          <w:p w14:paraId="77217D84" w14:textId="3EF9064D" w:rsidR="2D0351E9" w:rsidRDefault="2D0351E9" w:rsidP="2D0351E9">
            <w:pPr>
              <w:spacing w:line="259" w:lineRule="auto"/>
              <w:rPr>
                <w:rFonts w:ascii="Calibri" w:eastAsia="Calibri" w:hAnsi="Calibri" w:cs="Calibri"/>
                <w:color w:val="000000" w:themeColor="text1"/>
                <w:sz w:val="18"/>
                <w:szCs w:val="18"/>
              </w:rPr>
            </w:pPr>
          </w:p>
          <w:p w14:paraId="76F4C615" w14:textId="13683C5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Inclusion criteria: </w:t>
            </w:r>
          </w:p>
          <w:p w14:paraId="35D56D46" w14:textId="2F3A0417"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BMI</w:t>
            </w:r>
            <w:r w:rsidRPr="2D0351E9">
              <w:rPr>
                <w:rFonts w:ascii="Calibri" w:eastAsia="Calibri" w:hAnsi="Calibri" w:cs="Calibri"/>
                <w:color w:val="000000" w:themeColor="text1"/>
                <w:sz w:val="18"/>
                <w:szCs w:val="18"/>
              </w:rPr>
              <w:t>: NA</w:t>
            </w:r>
          </w:p>
          <w:p w14:paraId="52C59780" w14:textId="43A5BA6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Co-morbidities:</w:t>
            </w:r>
            <w:r w:rsidRPr="2D0351E9">
              <w:rPr>
                <w:rFonts w:ascii="Calibri" w:eastAsia="Calibri" w:hAnsi="Calibri" w:cs="Calibri"/>
                <w:color w:val="000000" w:themeColor="text1"/>
                <w:sz w:val="18"/>
                <w:szCs w:val="18"/>
              </w:rPr>
              <w:t xml:space="preserve"> Non-alcoholic fatty liver disease</w:t>
            </w:r>
          </w:p>
        </w:tc>
        <w:tc>
          <w:tcPr>
            <w:tcW w:w="3397" w:type="dxa"/>
            <w:tcMar>
              <w:left w:w="90" w:type="dxa"/>
              <w:right w:w="90" w:type="dxa"/>
            </w:tcMar>
          </w:tcPr>
          <w:p w14:paraId="0EB8B870" w14:textId="4165F89D"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Lifestyle and pharmacological interventions:</w:t>
            </w:r>
          </w:p>
          <w:p w14:paraId="65387B22" w14:textId="4B21B80E"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1: Two tablets of silymarin per day (540.3 mg) + vitamin E (36 mg) + exercise + hypocaloric diet</w:t>
            </w:r>
          </w:p>
          <w:p w14:paraId="72CBB42E" w14:textId="2C1A68D0"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Group 2: Hypocaloric diet only </w:t>
            </w:r>
          </w:p>
          <w:p w14:paraId="3D99F775" w14:textId="02BC1ECD" w:rsidR="2D0351E9" w:rsidRDefault="2D0351E9" w:rsidP="2D0351E9">
            <w:pPr>
              <w:spacing w:line="259" w:lineRule="auto"/>
              <w:rPr>
                <w:rFonts w:ascii="Calibri" w:eastAsia="Calibri" w:hAnsi="Calibri" w:cs="Calibri"/>
                <w:color w:val="000000" w:themeColor="text1"/>
                <w:sz w:val="18"/>
                <w:szCs w:val="18"/>
              </w:rPr>
            </w:pPr>
          </w:p>
        </w:tc>
        <w:tc>
          <w:tcPr>
            <w:tcW w:w="950" w:type="dxa"/>
            <w:tcMar>
              <w:left w:w="90" w:type="dxa"/>
              <w:right w:w="90" w:type="dxa"/>
            </w:tcMar>
          </w:tcPr>
          <w:p w14:paraId="1DC19F04" w14:textId="6683759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3 months</w:t>
            </w:r>
          </w:p>
        </w:tc>
        <w:tc>
          <w:tcPr>
            <w:tcW w:w="1065" w:type="dxa"/>
            <w:tcMar>
              <w:left w:w="90" w:type="dxa"/>
              <w:right w:w="90" w:type="dxa"/>
            </w:tcMar>
          </w:tcPr>
          <w:p w14:paraId="1AAC9FD2" w14:textId="120F7B75"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Intervention end</w:t>
            </w:r>
          </w:p>
        </w:tc>
        <w:tc>
          <w:tcPr>
            <w:tcW w:w="1598" w:type="dxa"/>
            <w:tcMar>
              <w:left w:w="90" w:type="dxa"/>
              <w:right w:w="90" w:type="dxa"/>
            </w:tcMar>
          </w:tcPr>
          <w:p w14:paraId="1E4DDE26" w14:textId="5108FD87"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Renal and hepatic </w:t>
            </w:r>
          </w:p>
          <w:p w14:paraId="2C38B8E4" w14:textId="188FEFFC"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GGT, FLI, NAFLD-fibrosis score</w:t>
            </w:r>
          </w:p>
          <w:p w14:paraId="10351003" w14:textId="715F6C3C" w:rsidR="2D0351E9" w:rsidRDefault="2D0351E9" w:rsidP="2D0351E9">
            <w:pPr>
              <w:spacing w:line="259" w:lineRule="auto"/>
              <w:rPr>
                <w:rFonts w:ascii="Calibri" w:eastAsia="Calibri" w:hAnsi="Calibri" w:cs="Calibri"/>
                <w:color w:val="000000" w:themeColor="text1"/>
                <w:sz w:val="18"/>
                <w:szCs w:val="18"/>
              </w:rPr>
            </w:pPr>
          </w:p>
        </w:tc>
        <w:tc>
          <w:tcPr>
            <w:tcW w:w="3152" w:type="dxa"/>
            <w:tcBorders>
              <w:right w:val="single" w:sz="6" w:space="0" w:color="auto"/>
            </w:tcBorders>
            <w:tcMar>
              <w:left w:w="90" w:type="dxa"/>
              <w:right w:w="90" w:type="dxa"/>
            </w:tcMar>
          </w:tcPr>
          <w:p w14:paraId="20174AE1" w14:textId="32129DA5"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Results were stratified into weight decreased &lt;5% and ≥5%. The participants who lost &lt;5% body weight in group 1 had a significant decrease in GGT levels, FLI and NAFLD-FS. No changes in participants who lost less than 5% body weight in group 2.</w:t>
            </w:r>
          </w:p>
        </w:tc>
      </w:tr>
      <w:tr w:rsidR="2D0351E9" w14:paraId="3C13AC9A" w14:textId="77777777" w:rsidTr="2D0351E9">
        <w:trPr>
          <w:trHeight w:val="270"/>
        </w:trPr>
        <w:tc>
          <w:tcPr>
            <w:tcW w:w="1224" w:type="dxa"/>
            <w:tcBorders>
              <w:left w:val="single" w:sz="6" w:space="0" w:color="auto"/>
            </w:tcBorders>
            <w:tcMar>
              <w:left w:w="90" w:type="dxa"/>
              <w:right w:w="90" w:type="dxa"/>
            </w:tcMar>
          </w:tcPr>
          <w:p w14:paraId="378355C6" w14:textId="5FE90CE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Annesi </w:t>
            </w:r>
            <w:r w:rsidRPr="2D0351E9">
              <w:rPr>
                <w:rFonts w:ascii="Calibri" w:eastAsia="Calibri" w:hAnsi="Calibri" w:cs="Calibri"/>
                <w:color w:val="000000" w:themeColor="text1"/>
                <w:sz w:val="18"/>
                <w:szCs w:val="18"/>
              </w:rPr>
              <w:t>(2023)</w:t>
            </w:r>
          </w:p>
          <w:p w14:paraId="3B3FAF16" w14:textId="0D28CD3A"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 </w:t>
            </w:r>
          </w:p>
          <w:p w14:paraId="3F23ECA7" w14:textId="70E4723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USA</w:t>
            </w:r>
          </w:p>
          <w:p w14:paraId="364C22AD" w14:textId="22D3A11D" w:rsidR="2D0351E9" w:rsidRDefault="2D0351E9" w:rsidP="2D0351E9">
            <w:pPr>
              <w:spacing w:line="259" w:lineRule="auto"/>
              <w:rPr>
                <w:rFonts w:ascii="Calibri" w:eastAsia="Calibri" w:hAnsi="Calibri" w:cs="Calibri"/>
                <w:color w:val="000000" w:themeColor="text1"/>
                <w:sz w:val="18"/>
                <w:szCs w:val="18"/>
              </w:rPr>
            </w:pPr>
          </w:p>
          <w:p w14:paraId="56F6225E" w14:textId="513A640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Non-</w:t>
            </w:r>
            <w:proofErr w:type="spellStart"/>
            <w:r w:rsidRPr="2D0351E9">
              <w:rPr>
                <w:rFonts w:ascii="Calibri" w:eastAsia="Calibri" w:hAnsi="Calibri" w:cs="Calibri"/>
                <w:color w:val="000000" w:themeColor="text1"/>
                <w:sz w:val="18"/>
                <w:szCs w:val="18"/>
              </w:rPr>
              <w:t>randomised</w:t>
            </w:r>
            <w:proofErr w:type="spellEnd"/>
            <w:r w:rsidRPr="2D0351E9">
              <w:rPr>
                <w:rFonts w:ascii="Calibri" w:eastAsia="Calibri" w:hAnsi="Calibri" w:cs="Calibri"/>
                <w:color w:val="000000" w:themeColor="text1"/>
                <w:sz w:val="18"/>
                <w:szCs w:val="18"/>
              </w:rPr>
              <w:t xml:space="preserve"> intervention study </w:t>
            </w:r>
          </w:p>
        </w:tc>
        <w:tc>
          <w:tcPr>
            <w:tcW w:w="2174" w:type="dxa"/>
            <w:tcMar>
              <w:left w:w="90" w:type="dxa"/>
              <w:right w:w="90" w:type="dxa"/>
            </w:tcMar>
          </w:tcPr>
          <w:p w14:paraId="26B29D29" w14:textId="5989D10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Mean age:</w:t>
            </w:r>
            <w:r w:rsidRPr="2D0351E9">
              <w:rPr>
                <w:rFonts w:ascii="Calibri" w:eastAsia="Calibri" w:hAnsi="Calibri" w:cs="Calibri"/>
                <w:color w:val="000000" w:themeColor="text1"/>
                <w:sz w:val="18"/>
                <w:szCs w:val="18"/>
              </w:rPr>
              <w:t xml:space="preserve"> 47.4 ± 8.6 </w:t>
            </w:r>
          </w:p>
          <w:p w14:paraId="44DDD5EA" w14:textId="52FF6EA5" w:rsidR="2D0351E9" w:rsidRDefault="2D0351E9" w:rsidP="2D0351E9">
            <w:pPr>
              <w:spacing w:line="259" w:lineRule="auto"/>
              <w:rPr>
                <w:rFonts w:ascii="Calibri" w:eastAsia="Calibri" w:hAnsi="Calibri" w:cs="Calibri"/>
                <w:color w:val="000000" w:themeColor="text1"/>
                <w:sz w:val="18"/>
                <w:szCs w:val="18"/>
              </w:rPr>
            </w:pPr>
          </w:p>
          <w:p w14:paraId="2CF463C9" w14:textId="310B8E2D"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Baseline mean BMI: </w:t>
            </w:r>
            <w:r w:rsidRPr="2D0351E9">
              <w:rPr>
                <w:rFonts w:ascii="Calibri" w:eastAsia="Calibri" w:hAnsi="Calibri" w:cs="Calibri"/>
                <w:color w:val="000000" w:themeColor="text1"/>
                <w:sz w:val="18"/>
                <w:szCs w:val="18"/>
              </w:rPr>
              <w:t>34.7 ± 3.2</w:t>
            </w:r>
          </w:p>
          <w:p w14:paraId="05F420A4" w14:textId="738FB709" w:rsidR="2D0351E9" w:rsidRDefault="2D0351E9" w:rsidP="2D0351E9">
            <w:pPr>
              <w:spacing w:line="259" w:lineRule="auto"/>
              <w:rPr>
                <w:rFonts w:ascii="Calibri" w:eastAsia="Calibri" w:hAnsi="Calibri" w:cs="Calibri"/>
                <w:color w:val="000000" w:themeColor="text1"/>
                <w:sz w:val="18"/>
                <w:szCs w:val="18"/>
              </w:rPr>
            </w:pPr>
          </w:p>
          <w:p w14:paraId="71082A49" w14:textId="324D427A"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Sample size:</w:t>
            </w:r>
            <w:r w:rsidRPr="2D0351E9">
              <w:rPr>
                <w:rFonts w:ascii="Calibri" w:eastAsia="Calibri" w:hAnsi="Calibri" w:cs="Calibri"/>
                <w:color w:val="000000" w:themeColor="text1"/>
                <w:sz w:val="18"/>
                <w:szCs w:val="18"/>
              </w:rPr>
              <w:t xml:space="preserve"> 128</w:t>
            </w:r>
          </w:p>
          <w:p w14:paraId="5343A4E7" w14:textId="2159661C" w:rsidR="2D0351E9" w:rsidRDefault="2D0351E9" w:rsidP="2D0351E9">
            <w:pPr>
              <w:spacing w:line="259" w:lineRule="auto"/>
              <w:rPr>
                <w:rFonts w:ascii="Calibri" w:eastAsia="Calibri" w:hAnsi="Calibri" w:cs="Calibri"/>
                <w:color w:val="000000" w:themeColor="text1"/>
                <w:sz w:val="18"/>
                <w:szCs w:val="18"/>
              </w:rPr>
            </w:pPr>
          </w:p>
          <w:p w14:paraId="15233D13" w14:textId="3F3BAB1E"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Inclusion criteria: </w:t>
            </w:r>
          </w:p>
          <w:p w14:paraId="17F42FF9" w14:textId="09831FC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BMI</w:t>
            </w:r>
            <w:r w:rsidRPr="2D0351E9">
              <w:rPr>
                <w:rFonts w:ascii="Calibri" w:eastAsia="Calibri" w:hAnsi="Calibri" w:cs="Calibri"/>
                <w:color w:val="000000" w:themeColor="text1"/>
                <w:sz w:val="18"/>
                <w:szCs w:val="18"/>
              </w:rPr>
              <w:t>: Obesity class 1 (BMI 30-34.9 kg/m</w:t>
            </w:r>
            <w:r w:rsidRPr="2D0351E9">
              <w:rPr>
                <w:rFonts w:ascii="Calibri" w:eastAsia="Calibri" w:hAnsi="Calibri" w:cs="Calibri"/>
                <w:color w:val="000000" w:themeColor="text1"/>
                <w:sz w:val="18"/>
                <w:szCs w:val="18"/>
                <w:vertAlign w:val="superscript"/>
              </w:rPr>
              <w:t>2</w:t>
            </w:r>
            <w:r w:rsidRPr="2D0351E9">
              <w:rPr>
                <w:rFonts w:ascii="Calibri" w:eastAsia="Calibri" w:hAnsi="Calibri" w:cs="Calibri"/>
                <w:color w:val="000000" w:themeColor="text1"/>
                <w:sz w:val="18"/>
                <w:szCs w:val="18"/>
              </w:rPr>
              <w:t>) and higher</w:t>
            </w:r>
          </w:p>
          <w:p w14:paraId="3922FA78" w14:textId="0862C12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lastRenderedPageBreak/>
              <w:t>Co-morbidities:</w:t>
            </w:r>
            <w:r w:rsidRPr="2D0351E9">
              <w:rPr>
                <w:rFonts w:ascii="Calibri" w:eastAsia="Calibri" w:hAnsi="Calibri" w:cs="Calibri"/>
                <w:color w:val="000000" w:themeColor="text1"/>
                <w:sz w:val="18"/>
                <w:szCs w:val="18"/>
              </w:rPr>
              <w:t xml:space="preserve"> NA</w:t>
            </w:r>
          </w:p>
        </w:tc>
        <w:tc>
          <w:tcPr>
            <w:tcW w:w="3397" w:type="dxa"/>
            <w:tcMar>
              <w:left w:w="90" w:type="dxa"/>
              <w:right w:w="90" w:type="dxa"/>
            </w:tcMar>
          </w:tcPr>
          <w:p w14:paraId="1AB0AF4B" w14:textId="45950309"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lastRenderedPageBreak/>
              <w:t>Lifestyle intervention:</w:t>
            </w:r>
          </w:p>
          <w:p w14:paraId="2A20B58B" w14:textId="5FEDE4BB"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Physical activity support sessions and group-based sessions of 50 minutes, each focused on controlling eating and self-regulation</w:t>
            </w:r>
          </w:p>
        </w:tc>
        <w:tc>
          <w:tcPr>
            <w:tcW w:w="950" w:type="dxa"/>
            <w:tcMar>
              <w:left w:w="90" w:type="dxa"/>
              <w:right w:w="90" w:type="dxa"/>
            </w:tcMar>
          </w:tcPr>
          <w:p w14:paraId="23C8EBAF" w14:textId="19C4EA2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14 months </w:t>
            </w:r>
          </w:p>
        </w:tc>
        <w:tc>
          <w:tcPr>
            <w:tcW w:w="1065" w:type="dxa"/>
            <w:tcMar>
              <w:left w:w="90" w:type="dxa"/>
              <w:right w:w="90" w:type="dxa"/>
            </w:tcMar>
          </w:tcPr>
          <w:p w14:paraId="2C7D4601" w14:textId="57FA6AD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6 months, intervention end &amp; 24 months</w:t>
            </w:r>
          </w:p>
        </w:tc>
        <w:tc>
          <w:tcPr>
            <w:tcW w:w="1598" w:type="dxa"/>
            <w:tcMar>
              <w:left w:w="90" w:type="dxa"/>
              <w:right w:w="90" w:type="dxa"/>
            </w:tcMar>
          </w:tcPr>
          <w:p w14:paraId="32BBA71B" w14:textId="7EC918A5"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Psychosocial and behavioral</w:t>
            </w:r>
          </w:p>
          <w:p w14:paraId="32177C63" w14:textId="1E966EC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Physical activity- and eating-related self-regulation and self-efficacy, mood, and emotional eating</w:t>
            </w:r>
          </w:p>
          <w:p w14:paraId="01A7B578" w14:textId="4B9317EF" w:rsidR="2D0351E9" w:rsidRDefault="2D0351E9" w:rsidP="2D0351E9">
            <w:pPr>
              <w:spacing w:line="259" w:lineRule="auto"/>
              <w:rPr>
                <w:rFonts w:ascii="Calibri" w:eastAsia="Calibri" w:hAnsi="Calibri" w:cs="Calibri"/>
                <w:color w:val="000000" w:themeColor="text1"/>
                <w:sz w:val="18"/>
                <w:szCs w:val="18"/>
              </w:rPr>
            </w:pPr>
          </w:p>
        </w:tc>
        <w:tc>
          <w:tcPr>
            <w:tcW w:w="3152" w:type="dxa"/>
            <w:tcBorders>
              <w:right w:val="single" w:sz="6" w:space="0" w:color="auto"/>
            </w:tcBorders>
            <w:tcMar>
              <w:left w:w="90" w:type="dxa"/>
              <w:right w:w="90" w:type="dxa"/>
            </w:tcMar>
          </w:tcPr>
          <w:p w14:paraId="4F035C57" w14:textId="088ACBC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Participants were stratified into weight loss groups, minimal effect group (lost less than 5% by month 6); loss/regain group (lost 5% or more and 2% or more was regained during 6 to 24 months); loss/loss group (lost 5% or more and less than 2% regained/further weight loss during 6 to 24 months). For the minimal effect group, all outcomes improved from baseline to 6 months </w:t>
            </w:r>
            <w:r w:rsidRPr="2D0351E9">
              <w:rPr>
                <w:rFonts w:ascii="Calibri" w:eastAsia="Calibri" w:hAnsi="Calibri" w:cs="Calibri"/>
                <w:color w:val="000000" w:themeColor="text1"/>
                <w:sz w:val="18"/>
                <w:szCs w:val="18"/>
              </w:rPr>
              <w:lastRenderedPageBreak/>
              <w:t>(small - large effects). Later outcomes were not reported for this group.</w:t>
            </w:r>
          </w:p>
        </w:tc>
      </w:tr>
      <w:tr w:rsidR="2D0351E9" w14:paraId="661F3E15" w14:textId="77777777" w:rsidTr="2D0351E9">
        <w:trPr>
          <w:trHeight w:val="270"/>
        </w:trPr>
        <w:tc>
          <w:tcPr>
            <w:tcW w:w="1224" w:type="dxa"/>
            <w:tcBorders>
              <w:left w:val="single" w:sz="6" w:space="0" w:color="auto"/>
            </w:tcBorders>
            <w:tcMar>
              <w:left w:w="90" w:type="dxa"/>
              <w:right w:w="90" w:type="dxa"/>
            </w:tcMar>
          </w:tcPr>
          <w:p w14:paraId="0BAD7142" w14:textId="6AB5C12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lastRenderedPageBreak/>
              <w:t xml:space="preserve">Ashley </w:t>
            </w:r>
            <w:r w:rsidRPr="2D0351E9">
              <w:rPr>
                <w:rFonts w:ascii="Calibri" w:eastAsia="Calibri" w:hAnsi="Calibri" w:cs="Calibri"/>
                <w:color w:val="000000" w:themeColor="text1"/>
                <w:sz w:val="18"/>
                <w:szCs w:val="18"/>
              </w:rPr>
              <w:t>(2001)</w:t>
            </w:r>
          </w:p>
          <w:p w14:paraId="6D9734DF" w14:textId="0419BBBE" w:rsidR="2D0351E9" w:rsidRDefault="2D0351E9" w:rsidP="2D0351E9">
            <w:pPr>
              <w:spacing w:line="259" w:lineRule="auto"/>
              <w:rPr>
                <w:rFonts w:ascii="Calibri" w:eastAsia="Calibri" w:hAnsi="Calibri" w:cs="Calibri"/>
                <w:color w:val="000000" w:themeColor="text1"/>
                <w:sz w:val="18"/>
                <w:szCs w:val="18"/>
              </w:rPr>
            </w:pPr>
          </w:p>
          <w:p w14:paraId="5FC6E272" w14:textId="036857EC"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USA</w:t>
            </w:r>
          </w:p>
          <w:p w14:paraId="6B751C80" w14:textId="1A8FFC45" w:rsidR="2D0351E9" w:rsidRDefault="2D0351E9" w:rsidP="2D0351E9">
            <w:pPr>
              <w:spacing w:line="259" w:lineRule="auto"/>
              <w:rPr>
                <w:rFonts w:ascii="Calibri" w:eastAsia="Calibri" w:hAnsi="Calibri" w:cs="Calibri"/>
                <w:color w:val="000000" w:themeColor="text1"/>
                <w:sz w:val="18"/>
                <w:szCs w:val="18"/>
              </w:rPr>
            </w:pPr>
          </w:p>
          <w:p w14:paraId="6669B4F3" w14:textId="074D36F0"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RCT </w:t>
            </w:r>
          </w:p>
        </w:tc>
        <w:tc>
          <w:tcPr>
            <w:tcW w:w="2174" w:type="dxa"/>
            <w:tcMar>
              <w:left w:w="90" w:type="dxa"/>
              <w:right w:w="90" w:type="dxa"/>
            </w:tcMar>
          </w:tcPr>
          <w:p w14:paraId="11C1F6D7" w14:textId="404E53C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Mean age:</w:t>
            </w:r>
            <w:r w:rsidRPr="2D0351E9">
              <w:rPr>
                <w:rFonts w:ascii="Calibri" w:eastAsia="Calibri" w:hAnsi="Calibri" w:cs="Calibri"/>
                <w:color w:val="000000" w:themeColor="text1"/>
                <w:sz w:val="18"/>
                <w:szCs w:val="18"/>
              </w:rPr>
              <w:t xml:space="preserve"> 41.1 ± 4.7 (n = 74 (excluding non-completers)</w:t>
            </w:r>
          </w:p>
          <w:p w14:paraId="7915DB36" w14:textId="04B9019A" w:rsidR="2D0351E9" w:rsidRDefault="2D0351E9" w:rsidP="2D0351E9">
            <w:pPr>
              <w:spacing w:line="259" w:lineRule="auto"/>
              <w:rPr>
                <w:rFonts w:ascii="Calibri" w:eastAsia="Calibri" w:hAnsi="Calibri" w:cs="Calibri"/>
                <w:color w:val="000000" w:themeColor="text1"/>
                <w:sz w:val="18"/>
                <w:szCs w:val="18"/>
              </w:rPr>
            </w:pPr>
          </w:p>
          <w:p w14:paraId="2A48DFE7" w14:textId="58D977BE"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Baseline mean BMI: </w:t>
            </w:r>
            <w:r w:rsidRPr="2D0351E9">
              <w:rPr>
                <w:rFonts w:ascii="Calibri" w:eastAsia="Calibri" w:hAnsi="Calibri" w:cs="Calibri"/>
                <w:color w:val="000000" w:themeColor="text1"/>
                <w:sz w:val="18"/>
                <w:szCs w:val="18"/>
              </w:rPr>
              <w:t xml:space="preserve">30 ± 3 </w:t>
            </w:r>
          </w:p>
          <w:p w14:paraId="5CA72EC0" w14:textId="25818BAE" w:rsidR="2D0351E9" w:rsidRDefault="2D0351E9" w:rsidP="2D0351E9">
            <w:pPr>
              <w:spacing w:line="259" w:lineRule="auto"/>
              <w:rPr>
                <w:rFonts w:ascii="Calibri" w:eastAsia="Calibri" w:hAnsi="Calibri" w:cs="Calibri"/>
                <w:color w:val="000000" w:themeColor="text1"/>
                <w:sz w:val="18"/>
                <w:szCs w:val="18"/>
              </w:rPr>
            </w:pPr>
          </w:p>
          <w:p w14:paraId="6120FF25" w14:textId="714B9AE7"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Sample size: </w:t>
            </w:r>
            <w:r w:rsidRPr="2D0351E9">
              <w:rPr>
                <w:rFonts w:ascii="Calibri" w:eastAsia="Calibri" w:hAnsi="Calibri" w:cs="Calibri"/>
                <w:color w:val="000000" w:themeColor="text1"/>
                <w:sz w:val="18"/>
                <w:szCs w:val="18"/>
              </w:rPr>
              <w:t>113</w:t>
            </w:r>
          </w:p>
          <w:p w14:paraId="3D96A8F0" w14:textId="12CB3004" w:rsidR="2D0351E9" w:rsidRDefault="2D0351E9" w:rsidP="2D0351E9">
            <w:pPr>
              <w:spacing w:line="259" w:lineRule="auto"/>
              <w:rPr>
                <w:rFonts w:ascii="Calibri" w:eastAsia="Calibri" w:hAnsi="Calibri" w:cs="Calibri"/>
                <w:color w:val="000000" w:themeColor="text1"/>
                <w:sz w:val="18"/>
                <w:szCs w:val="18"/>
              </w:rPr>
            </w:pPr>
          </w:p>
          <w:p w14:paraId="5EC3AE1C" w14:textId="1883C1CD"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Inclusion criteria: </w:t>
            </w:r>
          </w:p>
          <w:p w14:paraId="684FEAC2" w14:textId="7A859D2D"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BMI</w:t>
            </w:r>
            <w:r w:rsidRPr="2D0351E9">
              <w:rPr>
                <w:rFonts w:ascii="Calibri" w:eastAsia="Calibri" w:hAnsi="Calibri" w:cs="Calibri"/>
                <w:color w:val="000000" w:themeColor="text1"/>
                <w:sz w:val="18"/>
                <w:szCs w:val="18"/>
              </w:rPr>
              <w:t>: Overweight (BMI 25-29.9 kg/m</w:t>
            </w:r>
            <w:r w:rsidRPr="2D0351E9">
              <w:rPr>
                <w:rFonts w:ascii="Calibri" w:eastAsia="Calibri" w:hAnsi="Calibri" w:cs="Calibri"/>
                <w:color w:val="000000" w:themeColor="text1"/>
                <w:sz w:val="18"/>
                <w:szCs w:val="18"/>
                <w:vertAlign w:val="superscript"/>
              </w:rPr>
              <w:t>2</w:t>
            </w:r>
            <w:r w:rsidRPr="2D0351E9">
              <w:rPr>
                <w:rFonts w:ascii="Calibri" w:eastAsia="Calibri" w:hAnsi="Calibri" w:cs="Calibri"/>
                <w:color w:val="000000" w:themeColor="text1"/>
                <w:sz w:val="18"/>
                <w:szCs w:val="18"/>
              </w:rPr>
              <w:t xml:space="preserve">) and higher </w:t>
            </w:r>
          </w:p>
          <w:p w14:paraId="3311E9D4" w14:textId="2844A38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Co-morbidities:</w:t>
            </w:r>
            <w:r w:rsidRPr="2D0351E9">
              <w:rPr>
                <w:rFonts w:ascii="Calibri" w:eastAsia="Calibri" w:hAnsi="Calibri" w:cs="Calibri"/>
                <w:color w:val="000000" w:themeColor="text1"/>
                <w:sz w:val="18"/>
                <w:szCs w:val="18"/>
              </w:rPr>
              <w:t xml:space="preserve"> NA</w:t>
            </w:r>
          </w:p>
        </w:tc>
        <w:tc>
          <w:tcPr>
            <w:tcW w:w="3397" w:type="dxa"/>
            <w:tcMar>
              <w:left w:w="90" w:type="dxa"/>
              <w:right w:w="90" w:type="dxa"/>
            </w:tcMar>
          </w:tcPr>
          <w:p w14:paraId="7D7DC7C9" w14:textId="7AF2287A"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Lifestyle intervention:</w:t>
            </w:r>
          </w:p>
          <w:p w14:paraId="2DBE6ACE" w14:textId="04FA22AA"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1: Traditional dietitian-led intervention group</w:t>
            </w:r>
          </w:p>
          <w:p w14:paraId="1BAB7D44" w14:textId="4FCDE958"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2: Traditional dietitian-led intervention group incorporating meal replacements</w:t>
            </w:r>
          </w:p>
          <w:p w14:paraId="6435FCDC" w14:textId="311D6AC7"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3: Primary care office intervention incorporating meal replacements with individual physician and nurse visits</w:t>
            </w:r>
          </w:p>
        </w:tc>
        <w:tc>
          <w:tcPr>
            <w:tcW w:w="950" w:type="dxa"/>
            <w:tcMar>
              <w:left w:w="90" w:type="dxa"/>
              <w:right w:w="90" w:type="dxa"/>
            </w:tcMar>
          </w:tcPr>
          <w:p w14:paraId="0F739F7F" w14:textId="6D906EB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12 months</w:t>
            </w:r>
          </w:p>
        </w:tc>
        <w:tc>
          <w:tcPr>
            <w:tcW w:w="1065" w:type="dxa"/>
            <w:tcMar>
              <w:left w:w="90" w:type="dxa"/>
              <w:right w:w="90" w:type="dxa"/>
            </w:tcMar>
          </w:tcPr>
          <w:p w14:paraId="695AD2CA" w14:textId="0663C58C"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Intervention end</w:t>
            </w:r>
          </w:p>
        </w:tc>
        <w:tc>
          <w:tcPr>
            <w:tcW w:w="1598" w:type="dxa"/>
            <w:tcMar>
              <w:left w:w="90" w:type="dxa"/>
              <w:right w:w="90" w:type="dxa"/>
            </w:tcMar>
          </w:tcPr>
          <w:p w14:paraId="7B988817" w14:textId="41CD049A"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Anthropometric</w:t>
            </w:r>
          </w:p>
          <w:p w14:paraId="11DD966B" w14:textId="3D45339D"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WC</w:t>
            </w:r>
          </w:p>
          <w:p w14:paraId="5B641E5B" w14:textId="61FF2FA2" w:rsidR="2D0351E9" w:rsidRDefault="2D0351E9" w:rsidP="2D0351E9">
            <w:pPr>
              <w:spacing w:line="259" w:lineRule="auto"/>
              <w:rPr>
                <w:rFonts w:ascii="Calibri" w:eastAsia="Calibri" w:hAnsi="Calibri" w:cs="Calibri"/>
                <w:color w:val="000000" w:themeColor="text1"/>
                <w:sz w:val="18"/>
                <w:szCs w:val="18"/>
              </w:rPr>
            </w:pPr>
          </w:p>
          <w:p w14:paraId="7EA6BF03" w14:textId="078E580D"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Cardiovascular </w:t>
            </w:r>
          </w:p>
          <w:p w14:paraId="09CBDC7C" w14:textId="09D9B14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SBP, DBP, TC, TG, HDL-C, LDL-C</w:t>
            </w:r>
          </w:p>
          <w:p w14:paraId="0B1E4CCE" w14:textId="0A223AAD" w:rsidR="2D0351E9" w:rsidRDefault="2D0351E9" w:rsidP="2D0351E9">
            <w:pPr>
              <w:spacing w:line="259" w:lineRule="auto"/>
              <w:rPr>
                <w:rFonts w:ascii="Calibri" w:eastAsia="Calibri" w:hAnsi="Calibri" w:cs="Calibri"/>
                <w:color w:val="000000" w:themeColor="text1"/>
                <w:sz w:val="18"/>
                <w:szCs w:val="18"/>
              </w:rPr>
            </w:pPr>
          </w:p>
          <w:p w14:paraId="150F9375" w14:textId="38ECF65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Metabolic </w:t>
            </w:r>
          </w:p>
          <w:p w14:paraId="10C1A4D2" w14:textId="69ACBD6D"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Resting energy expenditure, and fasting glucose/insulin</w:t>
            </w:r>
          </w:p>
        </w:tc>
        <w:tc>
          <w:tcPr>
            <w:tcW w:w="3152" w:type="dxa"/>
            <w:tcBorders>
              <w:right w:val="single" w:sz="6" w:space="0" w:color="auto"/>
            </w:tcBorders>
            <w:tcMar>
              <w:left w:w="90" w:type="dxa"/>
              <w:right w:w="90" w:type="dxa"/>
            </w:tcMar>
          </w:tcPr>
          <w:p w14:paraId="60F2FF4A" w14:textId="0724B3DE"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Results were stratified into weight decreased &lt;5%, 5-10%, and ≥10%. For the &lt;5% weight loss group, glucose significantly increased; no other outcomes were significantly different. </w:t>
            </w:r>
          </w:p>
          <w:p w14:paraId="616DAFE9" w14:textId="4FD85BAC" w:rsidR="2D0351E9" w:rsidRDefault="2D0351E9" w:rsidP="2D0351E9">
            <w:pPr>
              <w:spacing w:line="259" w:lineRule="auto"/>
              <w:rPr>
                <w:rFonts w:ascii="Calibri" w:eastAsia="Calibri" w:hAnsi="Calibri" w:cs="Calibri"/>
                <w:color w:val="000000" w:themeColor="text1"/>
                <w:sz w:val="18"/>
                <w:szCs w:val="18"/>
              </w:rPr>
            </w:pPr>
          </w:p>
          <w:p w14:paraId="232D7EB6" w14:textId="6DC724D3" w:rsidR="2D0351E9" w:rsidRDefault="2D0351E9" w:rsidP="2D0351E9">
            <w:pPr>
              <w:spacing w:line="259" w:lineRule="auto"/>
              <w:rPr>
                <w:rFonts w:ascii="Calibri" w:eastAsia="Calibri" w:hAnsi="Calibri" w:cs="Calibri"/>
                <w:color w:val="000000" w:themeColor="text1"/>
                <w:sz w:val="18"/>
                <w:szCs w:val="18"/>
              </w:rPr>
            </w:pPr>
          </w:p>
        </w:tc>
      </w:tr>
      <w:tr w:rsidR="2D0351E9" w14:paraId="652FF87E" w14:textId="77777777" w:rsidTr="2D0351E9">
        <w:trPr>
          <w:trHeight w:val="270"/>
        </w:trPr>
        <w:tc>
          <w:tcPr>
            <w:tcW w:w="1224" w:type="dxa"/>
            <w:tcBorders>
              <w:left w:val="single" w:sz="6" w:space="0" w:color="auto"/>
            </w:tcBorders>
            <w:tcMar>
              <w:left w:w="90" w:type="dxa"/>
              <w:right w:w="90" w:type="dxa"/>
            </w:tcMar>
          </w:tcPr>
          <w:p w14:paraId="29D62635" w14:textId="6E97D297"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Bays </w:t>
            </w:r>
            <w:r w:rsidRPr="2D0351E9">
              <w:rPr>
                <w:rFonts w:ascii="Calibri" w:eastAsia="Calibri" w:hAnsi="Calibri" w:cs="Calibri"/>
                <w:color w:val="000000" w:themeColor="text1"/>
                <w:sz w:val="18"/>
                <w:szCs w:val="18"/>
              </w:rPr>
              <w:t xml:space="preserve">(2017) - Study 1 SCALE Obesity </w:t>
            </w:r>
          </w:p>
          <w:p w14:paraId="3E3C2D8D" w14:textId="038EFEB6" w:rsidR="2D0351E9" w:rsidRDefault="2D0351E9" w:rsidP="2D0351E9">
            <w:pPr>
              <w:spacing w:line="259" w:lineRule="auto"/>
              <w:rPr>
                <w:rFonts w:ascii="Calibri" w:eastAsia="Calibri" w:hAnsi="Calibri" w:cs="Calibri"/>
                <w:color w:val="000000" w:themeColor="text1"/>
                <w:sz w:val="18"/>
                <w:szCs w:val="18"/>
              </w:rPr>
            </w:pPr>
          </w:p>
          <w:p w14:paraId="38834B78" w14:textId="203F3670"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USA + Canada</w:t>
            </w:r>
          </w:p>
          <w:p w14:paraId="02B85E7F" w14:textId="118A05A9" w:rsidR="2D0351E9" w:rsidRDefault="2D0351E9" w:rsidP="2D0351E9">
            <w:pPr>
              <w:spacing w:line="259" w:lineRule="auto"/>
              <w:rPr>
                <w:rFonts w:ascii="Calibri" w:eastAsia="Calibri" w:hAnsi="Calibri" w:cs="Calibri"/>
                <w:color w:val="000000" w:themeColor="text1"/>
                <w:sz w:val="18"/>
                <w:szCs w:val="18"/>
              </w:rPr>
            </w:pPr>
          </w:p>
          <w:p w14:paraId="04EA446A" w14:textId="4FC4D7BA"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Secondary analysis of an RCT</w:t>
            </w:r>
          </w:p>
        </w:tc>
        <w:tc>
          <w:tcPr>
            <w:tcW w:w="2174" w:type="dxa"/>
            <w:tcMar>
              <w:left w:w="90" w:type="dxa"/>
              <w:right w:w="90" w:type="dxa"/>
            </w:tcMar>
          </w:tcPr>
          <w:p w14:paraId="16666F75" w14:textId="236971EE"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Mean age (SD):</w:t>
            </w:r>
            <w:r w:rsidRPr="2D0351E9">
              <w:rPr>
                <w:rFonts w:ascii="Calibri" w:eastAsia="Calibri" w:hAnsi="Calibri" w:cs="Calibri"/>
                <w:color w:val="000000" w:themeColor="text1"/>
                <w:sz w:val="18"/>
                <w:szCs w:val="18"/>
              </w:rPr>
              <w:t xml:space="preserve"> 45.1 (12.0)</w:t>
            </w:r>
          </w:p>
          <w:p w14:paraId="50240717" w14:textId="3FDEEB0A" w:rsidR="2D0351E9" w:rsidRDefault="2D0351E9" w:rsidP="2D0351E9">
            <w:pPr>
              <w:spacing w:line="259" w:lineRule="auto"/>
              <w:rPr>
                <w:rFonts w:ascii="Calibri" w:eastAsia="Calibri" w:hAnsi="Calibri" w:cs="Calibri"/>
                <w:color w:val="000000" w:themeColor="text1"/>
                <w:sz w:val="18"/>
                <w:szCs w:val="18"/>
              </w:rPr>
            </w:pPr>
          </w:p>
          <w:p w14:paraId="1A56C2E9" w14:textId="44491BE9"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Baseline mean BMI (SD):</w:t>
            </w:r>
          </w:p>
          <w:p w14:paraId="37309EF3" w14:textId="3AD215AD"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 38.3 (6.4)</w:t>
            </w:r>
          </w:p>
          <w:p w14:paraId="7FD3DB0D" w14:textId="58DAC3D8" w:rsidR="2D0351E9" w:rsidRDefault="2D0351E9" w:rsidP="2D0351E9">
            <w:pPr>
              <w:spacing w:line="259" w:lineRule="auto"/>
              <w:rPr>
                <w:rFonts w:ascii="Calibri" w:eastAsia="Calibri" w:hAnsi="Calibri" w:cs="Calibri"/>
                <w:color w:val="000000" w:themeColor="text1"/>
                <w:sz w:val="18"/>
                <w:szCs w:val="18"/>
              </w:rPr>
            </w:pPr>
          </w:p>
          <w:p w14:paraId="6C1B59E1" w14:textId="67D1DEE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Sample size:</w:t>
            </w:r>
            <w:r w:rsidRPr="2D0351E9">
              <w:rPr>
                <w:rFonts w:ascii="Calibri" w:eastAsia="Calibri" w:hAnsi="Calibri" w:cs="Calibri"/>
                <w:color w:val="000000" w:themeColor="text1"/>
                <w:sz w:val="18"/>
                <w:szCs w:val="18"/>
              </w:rPr>
              <w:t xml:space="preserve"> 3731</w:t>
            </w:r>
          </w:p>
          <w:p w14:paraId="6F931DDA" w14:textId="3ACE7DD0" w:rsidR="2D0351E9" w:rsidRDefault="2D0351E9" w:rsidP="2D0351E9">
            <w:pPr>
              <w:spacing w:line="259" w:lineRule="auto"/>
              <w:rPr>
                <w:rFonts w:ascii="Calibri" w:eastAsia="Calibri" w:hAnsi="Calibri" w:cs="Calibri"/>
                <w:color w:val="000000" w:themeColor="text1"/>
                <w:sz w:val="18"/>
                <w:szCs w:val="18"/>
              </w:rPr>
            </w:pPr>
          </w:p>
          <w:p w14:paraId="2686E6FA" w14:textId="5E203420"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Inclusion criteria: </w:t>
            </w:r>
          </w:p>
          <w:p w14:paraId="1DD81919" w14:textId="40C738FC"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BMI</w:t>
            </w:r>
            <w:r w:rsidRPr="2D0351E9">
              <w:rPr>
                <w:rFonts w:ascii="Calibri" w:eastAsia="Calibri" w:hAnsi="Calibri" w:cs="Calibri"/>
                <w:color w:val="000000" w:themeColor="text1"/>
                <w:sz w:val="18"/>
                <w:szCs w:val="18"/>
              </w:rPr>
              <w:t>: Overweight (BMI 25-29.9 kg/m</w:t>
            </w:r>
            <w:r w:rsidRPr="2D0351E9">
              <w:rPr>
                <w:rFonts w:ascii="Calibri" w:eastAsia="Calibri" w:hAnsi="Calibri" w:cs="Calibri"/>
                <w:color w:val="000000" w:themeColor="text1"/>
                <w:sz w:val="18"/>
                <w:szCs w:val="18"/>
                <w:vertAlign w:val="superscript"/>
              </w:rPr>
              <w:t>2</w:t>
            </w:r>
            <w:r w:rsidRPr="2D0351E9">
              <w:rPr>
                <w:rFonts w:ascii="Calibri" w:eastAsia="Calibri" w:hAnsi="Calibri" w:cs="Calibri"/>
                <w:color w:val="000000" w:themeColor="text1"/>
                <w:sz w:val="18"/>
                <w:szCs w:val="18"/>
              </w:rPr>
              <w:t xml:space="preserve">) and higher </w:t>
            </w:r>
          </w:p>
          <w:p w14:paraId="12B2CBE3" w14:textId="1DAC81E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Co-morbidities:</w:t>
            </w:r>
            <w:r w:rsidRPr="2D0351E9">
              <w:rPr>
                <w:rFonts w:ascii="Calibri" w:eastAsia="Calibri" w:hAnsi="Calibri" w:cs="Calibri"/>
                <w:color w:val="000000" w:themeColor="text1"/>
                <w:sz w:val="18"/>
                <w:szCs w:val="18"/>
              </w:rPr>
              <w:t xml:space="preserve"> NA</w:t>
            </w:r>
          </w:p>
        </w:tc>
        <w:tc>
          <w:tcPr>
            <w:tcW w:w="3397" w:type="dxa"/>
            <w:tcMar>
              <w:left w:w="90" w:type="dxa"/>
              <w:right w:w="90" w:type="dxa"/>
            </w:tcMar>
          </w:tcPr>
          <w:p w14:paraId="6C4288F1" w14:textId="3190FC7C"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Pharmacological and lifestyle interventions:</w:t>
            </w:r>
          </w:p>
          <w:p w14:paraId="0DED4B4C" w14:textId="2E497A71" w:rsidR="2D0351E9" w:rsidRDefault="2D0351E9" w:rsidP="2D0351E9">
            <w:pPr>
              <w:pStyle w:val="ListParagraph"/>
              <w:numPr>
                <w:ilvl w:val="0"/>
                <w:numId w:val="136"/>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1: Daily Liraglutide 3.0 mg and lifestyle intervention (reduced calorie diet and increased physical activity)</w:t>
            </w:r>
          </w:p>
          <w:p w14:paraId="38FE7BBC" w14:textId="0DE59885" w:rsidR="2D0351E9" w:rsidRDefault="2D0351E9" w:rsidP="2D0351E9">
            <w:pPr>
              <w:pStyle w:val="ListParagraph"/>
              <w:numPr>
                <w:ilvl w:val="0"/>
                <w:numId w:val="136"/>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2: Placebo and lifestyle intervention</w:t>
            </w:r>
          </w:p>
        </w:tc>
        <w:tc>
          <w:tcPr>
            <w:tcW w:w="950" w:type="dxa"/>
            <w:tcMar>
              <w:left w:w="90" w:type="dxa"/>
              <w:right w:w="90" w:type="dxa"/>
            </w:tcMar>
          </w:tcPr>
          <w:p w14:paraId="7E62243C" w14:textId="3F466872"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56 weeks </w:t>
            </w:r>
          </w:p>
        </w:tc>
        <w:tc>
          <w:tcPr>
            <w:tcW w:w="1065" w:type="dxa"/>
            <w:tcMar>
              <w:left w:w="90" w:type="dxa"/>
              <w:right w:w="90" w:type="dxa"/>
            </w:tcMar>
          </w:tcPr>
          <w:p w14:paraId="7CDD8D15" w14:textId="5924A8F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Intervention end</w:t>
            </w:r>
          </w:p>
        </w:tc>
        <w:tc>
          <w:tcPr>
            <w:tcW w:w="1598" w:type="dxa"/>
            <w:tcMar>
              <w:left w:w="90" w:type="dxa"/>
              <w:right w:w="90" w:type="dxa"/>
            </w:tcMar>
          </w:tcPr>
          <w:p w14:paraId="4AF52DC7" w14:textId="1B3E5E7D"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Cardiovascular </w:t>
            </w:r>
          </w:p>
          <w:p w14:paraId="4391515C" w14:textId="7221AC4D"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SBP</w:t>
            </w:r>
          </w:p>
          <w:p w14:paraId="7756AA95" w14:textId="5EA97CA5" w:rsidR="2D0351E9" w:rsidRDefault="2D0351E9" w:rsidP="2D0351E9">
            <w:pPr>
              <w:spacing w:line="259" w:lineRule="auto"/>
              <w:rPr>
                <w:rFonts w:ascii="Calibri" w:eastAsia="Calibri" w:hAnsi="Calibri" w:cs="Calibri"/>
                <w:color w:val="000000" w:themeColor="text1"/>
                <w:sz w:val="18"/>
                <w:szCs w:val="18"/>
              </w:rPr>
            </w:pPr>
          </w:p>
        </w:tc>
        <w:tc>
          <w:tcPr>
            <w:tcW w:w="3152" w:type="dxa"/>
            <w:tcBorders>
              <w:right w:val="single" w:sz="6" w:space="0" w:color="auto"/>
            </w:tcBorders>
            <w:tcMar>
              <w:left w:w="90" w:type="dxa"/>
              <w:right w:w="90" w:type="dxa"/>
            </w:tcMar>
          </w:tcPr>
          <w:p w14:paraId="7CE60639" w14:textId="04FAAE8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Results were stratified by weight gain, 0-4.9%, 5-9.9%, 10-14.9%, and ≥15%.</w:t>
            </w:r>
          </w:p>
          <w:p w14:paraId="4AB8799D" w14:textId="301D57E5" w:rsidR="2D0351E9" w:rsidRDefault="2D0351E9" w:rsidP="2D0351E9">
            <w:pPr>
              <w:spacing w:line="259" w:lineRule="auto"/>
              <w:rPr>
                <w:rFonts w:ascii="Calibri" w:eastAsia="Calibri" w:hAnsi="Calibri" w:cs="Calibri"/>
                <w:color w:val="000000" w:themeColor="text1"/>
                <w:sz w:val="18"/>
                <w:szCs w:val="18"/>
              </w:rPr>
            </w:pPr>
          </w:p>
          <w:p w14:paraId="3FD2FD4F" w14:textId="0719124D"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For the participants who lost 0-4.9% weight in the liraglutide group SBP decreased (significance not tested). </w:t>
            </w:r>
          </w:p>
        </w:tc>
      </w:tr>
      <w:tr w:rsidR="2D0351E9" w14:paraId="5E99ACBB" w14:textId="77777777" w:rsidTr="2D0351E9">
        <w:trPr>
          <w:trHeight w:val="270"/>
        </w:trPr>
        <w:tc>
          <w:tcPr>
            <w:tcW w:w="1224" w:type="dxa"/>
            <w:tcBorders>
              <w:left w:val="single" w:sz="6" w:space="0" w:color="auto"/>
            </w:tcBorders>
            <w:tcMar>
              <w:left w:w="90" w:type="dxa"/>
              <w:right w:w="90" w:type="dxa"/>
            </w:tcMar>
          </w:tcPr>
          <w:p w14:paraId="33156D7E" w14:textId="006D6B85"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Bays </w:t>
            </w:r>
            <w:r w:rsidRPr="2D0351E9">
              <w:rPr>
                <w:rFonts w:ascii="Calibri" w:eastAsia="Calibri" w:hAnsi="Calibri" w:cs="Calibri"/>
                <w:color w:val="000000" w:themeColor="text1"/>
                <w:sz w:val="18"/>
                <w:szCs w:val="18"/>
              </w:rPr>
              <w:t xml:space="preserve">(2017) - Study 2 SCALE Diabetes </w:t>
            </w:r>
          </w:p>
          <w:p w14:paraId="32C172A2" w14:textId="72D77785" w:rsidR="2D0351E9" w:rsidRDefault="2D0351E9" w:rsidP="2D0351E9">
            <w:pPr>
              <w:spacing w:line="259" w:lineRule="auto"/>
              <w:rPr>
                <w:rFonts w:ascii="Calibri" w:eastAsia="Calibri" w:hAnsi="Calibri" w:cs="Calibri"/>
                <w:color w:val="000000" w:themeColor="text1"/>
                <w:sz w:val="18"/>
                <w:szCs w:val="18"/>
              </w:rPr>
            </w:pPr>
          </w:p>
          <w:p w14:paraId="7CD3FDAB" w14:textId="0ED66E98"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USA + Canada</w:t>
            </w:r>
          </w:p>
          <w:p w14:paraId="6155D580" w14:textId="1D66CCF3" w:rsidR="2D0351E9" w:rsidRDefault="2D0351E9" w:rsidP="2D0351E9">
            <w:pPr>
              <w:spacing w:line="259" w:lineRule="auto"/>
              <w:rPr>
                <w:rFonts w:ascii="Calibri" w:eastAsia="Calibri" w:hAnsi="Calibri" w:cs="Calibri"/>
                <w:color w:val="000000" w:themeColor="text1"/>
                <w:sz w:val="18"/>
                <w:szCs w:val="18"/>
              </w:rPr>
            </w:pPr>
          </w:p>
          <w:p w14:paraId="311C23E8" w14:textId="571A1288"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Secondary analysis of an RCT</w:t>
            </w:r>
          </w:p>
        </w:tc>
        <w:tc>
          <w:tcPr>
            <w:tcW w:w="2174" w:type="dxa"/>
            <w:tcMar>
              <w:left w:w="90" w:type="dxa"/>
              <w:right w:w="90" w:type="dxa"/>
            </w:tcMar>
          </w:tcPr>
          <w:p w14:paraId="7E3E6108" w14:textId="0B199F69"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Mean age (SD):</w:t>
            </w:r>
            <w:r w:rsidRPr="2D0351E9">
              <w:rPr>
                <w:rFonts w:ascii="Calibri" w:eastAsia="Calibri" w:hAnsi="Calibri" w:cs="Calibri"/>
                <w:color w:val="000000" w:themeColor="text1"/>
                <w:sz w:val="18"/>
                <w:szCs w:val="18"/>
              </w:rPr>
              <w:t xml:space="preserve"> 54.9 (10.5)</w:t>
            </w:r>
          </w:p>
          <w:p w14:paraId="55A73807" w14:textId="1B9A033C" w:rsidR="2D0351E9" w:rsidRDefault="2D0351E9" w:rsidP="2D0351E9">
            <w:pPr>
              <w:spacing w:line="259" w:lineRule="auto"/>
              <w:rPr>
                <w:rFonts w:ascii="Calibri" w:eastAsia="Calibri" w:hAnsi="Calibri" w:cs="Calibri"/>
                <w:color w:val="000000" w:themeColor="text1"/>
                <w:sz w:val="18"/>
                <w:szCs w:val="18"/>
              </w:rPr>
            </w:pPr>
          </w:p>
          <w:p w14:paraId="3D9FF2B0" w14:textId="22492FD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Baseline mean </w:t>
            </w:r>
            <w:proofErr w:type="gramStart"/>
            <w:r w:rsidRPr="2D0351E9">
              <w:rPr>
                <w:rFonts w:ascii="Calibri" w:eastAsia="Calibri" w:hAnsi="Calibri" w:cs="Calibri"/>
                <w:b/>
                <w:bCs/>
                <w:color w:val="000000" w:themeColor="text1"/>
                <w:sz w:val="18"/>
                <w:szCs w:val="18"/>
              </w:rPr>
              <w:t>BMI  (</w:t>
            </w:r>
            <w:proofErr w:type="gramEnd"/>
            <w:r w:rsidRPr="2D0351E9">
              <w:rPr>
                <w:rFonts w:ascii="Calibri" w:eastAsia="Calibri" w:hAnsi="Calibri" w:cs="Calibri"/>
                <w:b/>
                <w:bCs/>
                <w:color w:val="000000" w:themeColor="text1"/>
                <w:sz w:val="18"/>
                <w:szCs w:val="18"/>
              </w:rPr>
              <w:t>SD):</w:t>
            </w:r>
          </w:p>
          <w:p w14:paraId="1819B9A2" w14:textId="04BD176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 37.2 (6.7)</w:t>
            </w:r>
          </w:p>
          <w:p w14:paraId="4C7BD709" w14:textId="30762425" w:rsidR="2D0351E9" w:rsidRDefault="2D0351E9" w:rsidP="2D0351E9">
            <w:pPr>
              <w:spacing w:line="259" w:lineRule="auto"/>
              <w:rPr>
                <w:rFonts w:ascii="Calibri" w:eastAsia="Calibri" w:hAnsi="Calibri" w:cs="Calibri"/>
                <w:color w:val="000000" w:themeColor="text1"/>
                <w:sz w:val="18"/>
                <w:szCs w:val="18"/>
              </w:rPr>
            </w:pPr>
          </w:p>
          <w:p w14:paraId="329D2904" w14:textId="4C243B00"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Sample size:</w:t>
            </w:r>
            <w:r w:rsidRPr="2D0351E9">
              <w:rPr>
                <w:rFonts w:ascii="Calibri" w:eastAsia="Calibri" w:hAnsi="Calibri" w:cs="Calibri"/>
                <w:color w:val="000000" w:themeColor="text1"/>
                <w:sz w:val="18"/>
                <w:szCs w:val="18"/>
              </w:rPr>
              <w:t xml:space="preserve"> 635</w:t>
            </w:r>
          </w:p>
          <w:p w14:paraId="41110028" w14:textId="0FB6A487" w:rsidR="2D0351E9" w:rsidRDefault="2D0351E9" w:rsidP="2D0351E9">
            <w:pPr>
              <w:spacing w:line="259" w:lineRule="auto"/>
              <w:rPr>
                <w:rFonts w:ascii="Calibri" w:eastAsia="Calibri" w:hAnsi="Calibri" w:cs="Calibri"/>
                <w:color w:val="000000" w:themeColor="text1"/>
                <w:sz w:val="18"/>
                <w:szCs w:val="18"/>
              </w:rPr>
            </w:pPr>
          </w:p>
          <w:p w14:paraId="58B5217E" w14:textId="6E9A353C"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Inclusion criteria: </w:t>
            </w:r>
          </w:p>
          <w:p w14:paraId="56CDA8AE" w14:textId="17E4945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BMI</w:t>
            </w:r>
            <w:r w:rsidRPr="2D0351E9">
              <w:rPr>
                <w:rFonts w:ascii="Calibri" w:eastAsia="Calibri" w:hAnsi="Calibri" w:cs="Calibri"/>
                <w:color w:val="000000" w:themeColor="text1"/>
                <w:sz w:val="18"/>
                <w:szCs w:val="18"/>
              </w:rPr>
              <w:t>: Overweight (BMI 25-29.9 kg/m</w:t>
            </w:r>
            <w:r w:rsidRPr="2D0351E9">
              <w:rPr>
                <w:rFonts w:ascii="Calibri" w:eastAsia="Calibri" w:hAnsi="Calibri" w:cs="Calibri"/>
                <w:color w:val="000000" w:themeColor="text1"/>
                <w:sz w:val="18"/>
                <w:szCs w:val="18"/>
                <w:vertAlign w:val="superscript"/>
              </w:rPr>
              <w:t>2</w:t>
            </w:r>
            <w:r w:rsidRPr="2D0351E9">
              <w:rPr>
                <w:rFonts w:ascii="Calibri" w:eastAsia="Calibri" w:hAnsi="Calibri" w:cs="Calibri"/>
                <w:color w:val="000000" w:themeColor="text1"/>
                <w:sz w:val="18"/>
                <w:szCs w:val="18"/>
              </w:rPr>
              <w:t xml:space="preserve">) and higher </w:t>
            </w:r>
          </w:p>
          <w:p w14:paraId="1748586C" w14:textId="5334857D"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Co-morbidities:</w:t>
            </w:r>
            <w:r w:rsidRPr="2D0351E9">
              <w:rPr>
                <w:rFonts w:ascii="Calibri" w:eastAsia="Calibri" w:hAnsi="Calibri" w:cs="Calibri"/>
                <w:color w:val="000000" w:themeColor="text1"/>
                <w:sz w:val="18"/>
                <w:szCs w:val="18"/>
              </w:rPr>
              <w:t xml:space="preserve"> Type 2 Diabetes </w:t>
            </w:r>
          </w:p>
        </w:tc>
        <w:tc>
          <w:tcPr>
            <w:tcW w:w="3397" w:type="dxa"/>
            <w:tcMar>
              <w:left w:w="90" w:type="dxa"/>
              <w:right w:w="90" w:type="dxa"/>
            </w:tcMar>
          </w:tcPr>
          <w:p w14:paraId="720795CA" w14:textId="7A6F21C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Pharmacological and lifestyle interventions:</w:t>
            </w:r>
          </w:p>
          <w:p w14:paraId="7032C529" w14:textId="20FD158B" w:rsidR="2D0351E9" w:rsidRDefault="2D0351E9" w:rsidP="2D0351E9">
            <w:pPr>
              <w:pStyle w:val="ListParagraph"/>
              <w:numPr>
                <w:ilvl w:val="0"/>
                <w:numId w:val="136"/>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1: Daily Liraglutide 3.0 mg and lifestyle intervention (reduced calorie diet and increased physical activity)</w:t>
            </w:r>
          </w:p>
          <w:p w14:paraId="0324719B" w14:textId="4C521616" w:rsidR="2D0351E9" w:rsidRDefault="2D0351E9" w:rsidP="2D0351E9">
            <w:pPr>
              <w:pStyle w:val="ListParagraph"/>
              <w:numPr>
                <w:ilvl w:val="0"/>
                <w:numId w:val="136"/>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2: Placebo and lifestyle intervention</w:t>
            </w:r>
          </w:p>
          <w:p w14:paraId="2823000D" w14:textId="1DF6BCC4" w:rsidR="2D0351E9" w:rsidRDefault="2D0351E9" w:rsidP="2D0351E9">
            <w:pPr>
              <w:spacing w:line="259" w:lineRule="auto"/>
              <w:rPr>
                <w:rFonts w:ascii="Calibri" w:eastAsia="Calibri" w:hAnsi="Calibri" w:cs="Calibri"/>
                <w:color w:val="000000" w:themeColor="text1"/>
                <w:sz w:val="18"/>
                <w:szCs w:val="18"/>
              </w:rPr>
            </w:pPr>
          </w:p>
        </w:tc>
        <w:tc>
          <w:tcPr>
            <w:tcW w:w="950" w:type="dxa"/>
            <w:tcMar>
              <w:left w:w="90" w:type="dxa"/>
              <w:right w:w="90" w:type="dxa"/>
            </w:tcMar>
          </w:tcPr>
          <w:p w14:paraId="5F47B3F2" w14:textId="78D1B99C"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56 weeks </w:t>
            </w:r>
          </w:p>
          <w:p w14:paraId="30337A34" w14:textId="3CFB404A" w:rsidR="2D0351E9" w:rsidRDefault="2D0351E9" w:rsidP="2D0351E9">
            <w:pPr>
              <w:spacing w:line="259" w:lineRule="auto"/>
              <w:rPr>
                <w:rFonts w:ascii="Calibri" w:eastAsia="Calibri" w:hAnsi="Calibri" w:cs="Calibri"/>
                <w:color w:val="000000" w:themeColor="text1"/>
                <w:sz w:val="18"/>
                <w:szCs w:val="18"/>
              </w:rPr>
            </w:pPr>
          </w:p>
          <w:p w14:paraId="223699DE" w14:textId="338B83BB" w:rsidR="2D0351E9" w:rsidRDefault="2D0351E9" w:rsidP="2D0351E9">
            <w:pPr>
              <w:spacing w:line="259" w:lineRule="auto"/>
              <w:rPr>
                <w:rFonts w:ascii="Calibri" w:eastAsia="Calibri" w:hAnsi="Calibri" w:cs="Calibri"/>
                <w:color w:val="000000" w:themeColor="text1"/>
                <w:sz w:val="18"/>
                <w:szCs w:val="18"/>
              </w:rPr>
            </w:pPr>
          </w:p>
        </w:tc>
        <w:tc>
          <w:tcPr>
            <w:tcW w:w="1065" w:type="dxa"/>
            <w:tcMar>
              <w:left w:w="90" w:type="dxa"/>
              <w:right w:w="90" w:type="dxa"/>
            </w:tcMar>
          </w:tcPr>
          <w:p w14:paraId="793BCCC4" w14:textId="68BD20AE"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Intervention end</w:t>
            </w:r>
          </w:p>
        </w:tc>
        <w:tc>
          <w:tcPr>
            <w:tcW w:w="1598" w:type="dxa"/>
            <w:tcMar>
              <w:left w:w="90" w:type="dxa"/>
              <w:right w:w="90" w:type="dxa"/>
            </w:tcMar>
          </w:tcPr>
          <w:p w14:paraId="719D58A3" w14:textId="0A0470DC"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Metabolic </w:t>
            </w:r>
          </w:p>
          <w:p w14:paraId="6D3E442D" w14:textId="0CBACFD9"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HbA1c and FPG </w:t>
            </w:r>
          </w:p>
          <w:p w14:paraId="4E45A81D" w14:textId="2E6C4D02" w:rsidR="2D0351E9" w:rsidRDefault="2D0351E9" w:rsidP="2D0351E9">
            <w:pPr>
              <w:spacing w:line="259" w:lineRule="auto"/>
              <w:rPr>
                <w:rFonts w:ascii="Calibri" w:eastAsia="Calibri" w:hAnsi="Calibri" w:cs="Calibri"/>
                <w:color w:val="000000" w:themeColor="text1"/>
                <w:sz w:val="18"/>
                <w:szCs w:val="18"/>
              </w:rPr>
            </w:pPr>
          </w:p>
        </w:tc>
        <w:tc>
          <w:tcPr>
            <w:tcW w:w="3152" w:type="dxa"/>
            <w:tcBorders>
              <w:right w:val="single" w:sz="6" w:space="0" w:color="auto"/>
            </w:tcBorders>
            <w:tcMar>
              <w:left w:w="90" w:type="dxa"/>
              <w:right w:w="90" w:type="dxa"/>
            </w:tcMar>
          </w:tcPr>
          <w:p w14:paraId="3B010A7B" w14:textId="30D40EF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Results were stratified by weight gain, 0-4.9%, 5-9.9%, 10-14.9%, and ≥15%. For the participants who lost 0-4.9% weight in the liraglutide group FPG and HbA1C all decreased; in the placebo group all but FPG decreased (significance not tested).</w:t>
            </w:r>
          </w:p>
        </w:tc>
      </w:tr>
      <w:tr w:rsidR="2D0351E9" w14:paraId="19DA7245" w14:textId="77777777" w:rsidTr="2D0351E9">
        <w:trPr>
          <w:trHeight w:val="270"/>
        </w:trPr>
        <w:tc>
          <w:tcPr>
            <w:tcW w:w="1224" w:type="dxa"/>
            <w:tcBorders>
              <w:left w:val="single" w:sz="6" w:space="0" w:color="auto"/>
            </w:tcBorders>
            <w:tcMar>
              <w:left w:w="90" w:type="dxa"/>
              <w:right w:w="90" w:type="dxa"/>
            </w:tcMar>
          </w:tcPr>
          <w:p w14:paraId="01FFC72A" w14:textId="4BA40FF9"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Bays </w:t>
            </w:r>
            <w:r w:rsidRPr="2D0351E9">
              <w:rPr>
                <w:rFonts w:ascii="Calibri" w:eastAsia="Calibri" w:hAnsi="Calibri" w:cs="Calibri"/>
                <w:color w:val="000000" w:themeColor="text1"/>
                <w:sz w:val="18"/>
                <w:szCs w:val="18"/>
              </w:rPr>
              <w:t xml:space="preserve">(2017) - Study 3 SCALE Sleep Apnea </w:t>
            </w:r>
          </w:p>
          <w:p w14:paraId="4D36F68A" w14:textId="1908F335" w:rsidR="2D0351E9" w:rsidRDefault="2D0351E9" w:rsidP="2D0351E9">
            <w:pPr>
              <w:spacing w:line="259" w:lineRule="auto"/>
              <w:rPr>
                <w:rFonts w:ascii="Calibri" w:eastAsia="Calibri" w:hAnsi="Calibri" w:cs="Calibri"/>
                <w:color w:val="000000" w:themeColor="text1"/>
                <w:sz w:val="18"/>
                <w:szCs w:val="18"/>
              </w:rPr>
            </w:pPr>
          </w:p>
          <w:p w14:paraId="66252F7C" w14:textId="387B890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USA + Canada</w:t>
            </w:r>
          </w:p>
          <w:p w14:paraId="2E37462D" w14:textId="10DFD360" w:rsidR="2D0351E9" w:rsidRDefault="2D0351E9" w:rsidP="2D0351E9">
            <w:pPr>
              <w:spacing w:line="259" w:lineRule="auto"/>
              <w:rPr>
                <w:rFonts w:ascii="Calibri" w:eastAsia="Calibri" w:hAnsi="Calibri" w:cs="Calibri"/>
                <w:color w:val="000000" w:themeColor="text1"/>
                <w:sz w:val="18"/>
                <w:szCs w:val="18"/>
              </w:rPr>
            </w:pPr>
          </w:p>
          <w:p w14:paraId="74C4AF82" w14:textId="7415D96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Secondary analysis of an RCT</w:t>
            </w:r>
          </w:p>
        </w:tc>
        <w:tc>
          <w:tcPr>
            <w:tcW w:w="2174" w:type="dxa"/>
            <w:tcMar>
              <w:left w:w="90" w:type="dxa"/>
              <w:right w:w="90" w:type="dxa"/>
            </w:tcMar>
          </w:tcPr>
          <w:p w14:paraId="67C2F730" w14:textId="729499E8"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lastRenderedPageBreak/>
              <w:t xml:space="preserve">Mean age (SD): </w:t>
            </w:r>
            <w:r w:rsidRPr="2D0351E9">
              <w:rPr>
                <w:rFonts w:ascii="Calibri" w:eastAsia="Calibri" w:hAnsi="Calibri" w:cs="Calibri"/>
                <w:color w:val="000000" w:themeColor="text1"/>
                <w:sz w:val="18"/>
                <w:szCs w:val="18"/>
              </w:rPr>
              <w:t>48.5 (9.7)</w:t>
            </w:r>
          </w:p>
          <w:p w14:paraId="634744E2" w14:textId="6C1D28CB" w:rsidR="2D0351E9" w:rsidRDefault="2D0351E9" w:rsidP="2D0351E9">
            <w:pPr>
              <w:spacing w:line="259" w:lineRule="auto"/>
              <w:rPr>
                <w:rFonts w:ascii="Calibri" w:eastAsia="Calibri" w:hAnsi="Calibri" w:cs="Calibri"/>
                <w:color w:val="000000" w:themeColor="text1"/>
                <w:sz w:val="18"/>
                <w:szCs w:val="18"/>
              </w:rPr>
            </w:pPr>
          </w:p>
          <w:p w14:paraId="2E586256" w14:textId="113258D5"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Baseline mean BMI (SD):</w:t>
            </w:r>
            <w:r w:rsidRPr="2D0351E9">
              <w:rPr>
                <w:rFonts w:ascii="Calibri" w:eastAsia="Calibri" w:hAnsi="Calibri" w:cs="Calibri"/>
                <w:color w:val="000000" w:themeColor="text1"/>
                <w:sz w:val="18"/>
                <w:szCs w:val="18"/>
              </w:rPr>
              <w:t xml:space="preserve"> </w:t>
            </w:r>
          </w:p>
          <w:p w14:paraId="3A7D1CAE" w14:textId="186155A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lastRenderedPageBreak/>
              <w:t>39.1 (6.9)</w:t>
            </w:r>
          </w:p>
          <w:p w14:paraId="40BB04EA" w14:textId="63537122" w:rsidR="2D0351E9" w:rsidRDefault="2D0351E9" w:rsidP="2D0351E9">
            <w:pPr>
              <w:spacing w:line="259" w:lineRule="auto"/>
              <w:rPr>
                <w:rFonts w:ascii="Calibri" w:eastAsia="Calibri" w:hAnsi="Calibri" w:cs="Calibri"/>
                <w:color w:val="000000" w:themeColor="text1"/>
                <w:sz w:val="18"/>
                <w:szCs w:val="18"/>
              </w:rPr>
            </w:pPr>
          </w:p>
          <w:p w14:paraId="5B544FD5" w14:textId="51928B3C"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Sample size:</w:t>
            </w:r>
            <w:r w:rsidRPr="2D0351E9">
              <w:rPr>
                <w:rFonts w:ascii="Calibri" w:eastAsia="Calibri" w:hAnsi="Calibri" w:cs="Calibri"/>
                <w:color w:val="000000" w:themeColor="text1"/>
                <w:sz w:val="18"/>
                <w:szCs w:val="18"/>
              </w:rPr>
              <w:t xml:space="preserve"> 359</w:t>
            </w:r>
          </w:p>
          <w:p w14:paraId="3434DC29" w14:textId="7011948C" w:rsidR="2D0351E9" w:rsidRDefault="2D0351E9" w:rsidP="2D0351E9">
            <w:pPr>
              <w:spacing w:line="259" w:lineRule="auto"/>
              <w:rPr>
                <w:rFonts w:ascii="Calibri" w:eastAsia="Calibri" w:hAnsi="Calibri" w:cs="Calibri"/>
                <w:color w:val="000000" w:themeColor="text1"/>
                <w:sz w:val="18"/>
                <w:szCs w:val="18"/>
              </w:rPr>
            </w:pPr>
          </w:p>
          <w:p w14:paraId="76035FF8" w14:textId="2F7800E9"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Inclusion criteria: </w:t>
            </w:r>
          </w:p>
          <w:p w14:paraId="586D2C7D" w14:textId="07C87260"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BMI</w:t>
            </w:r>
            <w:r w:rsidRPr="2D0351E9">
              <w:rPr>
                <w:rFonts w:ascii="Calibri" w:eastAsia="Calibri" w:hAnsi="Calibri" w:cs="Calibri"/>
                <w:color w:val="000000" w:themeColor="text1"/>
                <w:sz w:val="18"/>
                <w:szCs w:val="18"/>
              </w:rPr>
              <w:t>: Overweight (BMI 25-29.9 kg/m</w:t>
            </w:r>
            <w:r w:rsidRPr="2D0351E9">
              <w:rPr>
                <w:rFonts w:ascii="Calibri" w:eastAsia="Calibri" w:hAnsi="Calibri" w:cs="Calibri"/>
                <w:color w:val="000000" w:themeColor="text1"/>
                <w:sz w:val="18"/>
                <w:szCs w:val="18"/>
                <w:vertAlign w:val="superscript"/>
              </w:rPr>
              <w:t>2</w:t>
            </w:r>
            <w:r w:rsidRPr="2D0351E9">
              <w:rPr>
                <w:rFonts w:ascii="Calibri" w:eastAsia="Calibri" w:hAnsi="Calibri" w:cs="Calibri"/>
                <w:color w:val="000000" w:themeColor="text1"/>
                <w:sz w:val="18"/>
                <w:szCs w:val="18"/>
              </w:rPr>
              <w:t xml:space="preserve">) and higher </w:t>
            </w:r>
          </w:p>
          <w:p w14:paraId="633C6FC3" w14:textId="12608B9C"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Co-morbidities:</w:t>
            </w:r>
            <w:r w:rsidRPr="2D0351E9">
              <w:rPr>
                <w:rFonts w:ascii="Calibri" w:eastAsia="Calibri" w:hAnsi="Calibri" w:cs="Calibri"/>
                <w:color w:val="000000" w:themeColor="text1"/>
                <w:sz w:val="18"/>
                <w:szCs w:val="18"/>
              </w:rPr>
              <w:t xml:space="preserve"> Obstructive sleep apnea </w:t>
            </w:r>
          </w:p>
        </w:tc>
        <w:tc>
          <w:tcPr>
            <w:tcW w:w="3397" w:type="dxa"/>
            <w:tcMar>
              <w:left w:w="90" w:type="dxa"/>
              <w:right w:w="90" w:type="dxa"/>
            </w:tcMar>
          </w:tcPr>
          <w:p w14:paraId="2D3012CA" w14:textId="16307BEE"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lastRenderedPageBreak/>
              <w:t>Pharmacological and lifestyle interventions:</w:t>
            </w:r>
          </w:p>
          <w:p w14:paraId="0671497E" w14:textId="68D041D4" w:rsidR="2D0351E9" w:rsidRDefault="2D0351E9" w:rsidP="2D0351E9">
            <w:pPr>
              <w:pStyle w:val="ListParagraph"/>
              <w:numPr>
                <w:ilvl w:val="0"/>
                <w:numId w:val="136"/>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lastRenderedPageBreak/>
              <w:t>Group 1: Daily Liraglutide 3.0 mg and lifestyle intervention (reduced calorie diet and increased physical activity)</w:t>
            </w:r>
          </w:p>
          <w:p w14:paraId="7767F73E" w14:textId="543CC097" w:rsidR="2D0351E9" w:rsidRDefault="2D0351E9" w:rsidP="2D0351E9">
            <w:pPr>
              <w:pStyle w:val="ListParagraph"/>
              <w:numPr>
                <w:ilvl w:val="0"/>
                <w:numId w:val="136"/>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2: Placebo and lifestyle intervention</w:t>
            </w:r>
          </w:p>
          <w:p w14:paraId="38EA1D44" w14:textId="3C2A881E" w:rsidR="2D0351E9" w:rsidRDefault="2D0351E9" w:rsidP="2D0351E9">
            <w:pPr>
              <w:spacing w:line="259" w:lineRule="auto"/>
              <w:rPr>
                <w:rFonts w:ascii="Calibri" w:eastAsia="Calibri" w:hAnsi="Calibri" w:cs="Calibri"/>
                <w:color w:val="000000" w:themeColor="text1"/>
                <w:sz w:val="18"/>
                <w:szCs w:val="18"/>
              </w:rPr>
            </w:pPr>
          </w:p>
        </w:tc>
        <w:tc>
          <w:tcPr>
            <w:tcW w:w="950" w:type="dxa"/>
            <w:tcMar>
              <w:left w:w="90" w:type="dxa"/>
              <w:right w:w="90" w:type="dxa"/>
            </w:tcMar>
          </w:tcPr>
          <w:p w14:paraId="01286001" w14:textId="3C6AF4D7"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lastRenderedPageBreak/>
              <w:t xml:space="preserve">32 weeks </w:t>
            </w:r>
          </w:p>
          <w:p w14:paraId="426E8651" w14:textId="242660CE" w:rsidR="2D0351E9" w:rsidRDefault="2D0351E9" w:rsidP="2D0351E9">
            <w:pPr>
              <w:spacing w:line="259" w:lineRule="auto"/>
              <w:rPr>
                <w:rFonts w:ascii="Calibri" w:eastAsia="Calibri" w:hAnsi="Calibri" w:cs="Calibri"/>
                <w:color w:val="000000" w:themeColor="text1"/>
                <w:sz w:val="18"/>
                <w:szCs w:val="18"/>
              </w:rPr>
            </w:pPr>
          </w:p>
        </w:tc>
        <w:tc>
          <w:tcPr>
            <w:tcW w:w="1065" w:type="dxa"/>
            <w:tcMar>
              <w:left w:w="90" w:type="dxa"/>
              <w:right w:w="90" w:type="dxa"/>
            </w:tcMar>
          </w:tcPr>
          <w:p w14:paraId="1E84CB5A" w14:textId="03B82DD8"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Intervention end</w:t>
            </w:r>
          </w:p>
        </w:tc>
        <w:tc>
          <w:tcPr>
            <w:tcW w:w="1598" w:type="dxa"/>
            <w:tcMar>
              <w:left w:w="90" w:type="dxa"/>
              <w:right w:w="90" w:type="dxa"/>
            </w:tcMar>
          </w:tcPr>
          <w:p w14:paraId="0A05BA08" w14:textId="6BE0195E"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Quality of life</w:t>
            </w:r>
          </w:p>
          <w:p w14:paraId="07080CAD" w14:textId="0811C43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AHI</w:t>
            </w:r>
          </w:p>
          <w:p w14:paraId="23E6EFB4" w14:textId="55AF7597" w:rsidR="2D0351E9" w:rsidRDefault="2D0351E9" w:rsidP="2D0351E9">
            <w:pPr>
              <w:spacing w:line="259" w:lineRule="auto"/>
              <w:rPr>
                <w:rFonts w:ascii="Calibri" w:eastAsia="Calibri" w:hAnsi="Calibri" w:cs="Calibri"/>
                <w:color w:val="000000" w:themeColor="text1"/>
                <w:sz w:val="18"/>
                <w:szCs w:val="18"/>
              </w:rPr>
            </w:pPr>
          </w:p>
        </w:tc>
        <w:tc>
          <w:tcPr>
            <w:tcW w:w="3152" w:type="dxa"/>
            <w:tcBorders>
              <w:right w:val="single" w:sz="6" w:space="0" w:color="auto"/>
            </w:tcBorders>
            <w:tcMar>
              <w:left w:w="90" w:type="dxa"/>
              <w:right w:w="90" w:type="dxa"/>
            </w:tcMar>
          </w:tcPr>
          <w:p w14:paraId="175DC0EB" w14:textId="590A7819"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Results were stratified by weight gain, 0-4.9%, 5-9.9%, 10-14.9%, and ≥15%. For the participants who lost 0-4.9% </w:t>
            </w:r>
            <w:r w:rsidRPr="2D0351E9">
              <w:rPr>
                <w:rFonts w:ascii="Calibri" w:eastAsia="Calibri" w:hAnsi="Calibri" w:cs="Calibri"/>
                <w:color w:val="000000" w:themeColor="text1"/>
                <w:sz w:val="18"/>
                <w:szCs w:val="18"/>
              </w:rPr>
              <w:lastRenderedPageBreak/>
              <w:t>weight in the liraglutide group AHI decreased (significance not tested).</w:t>
            </w:r>
          </w:p>
          <w:p w14:paraId="61B57EE6" w14:textId="32AC287D" w:rsidR="2D0351E9" w:rsidRDefault="2D0351E9" w:rsidP="2D0351E9">
            <w:pPr>
              <w:spacing w:line="259" w:lineRule="auto"/>
              <w:rPr>
                <w:rFonts w:ascii="Calibri" w:eastAsia="Calibri" w:hAnsi="Calibri" w:cs="Calibri"/>
                <w:color w:val="000000" w:themeColor="text1"/>
                <w:sz w:val="18"/>
                <w:szCs w:val="18"/>
              </w:rPr>
            </w:pPr>
          </w:p>
        </w:tc>
      </w:tr>
      <w:tr w:rsidR="2D0351E9" w14:paraId="412D150D" w14:textId="77777777" w:rsidTr="2D0351E9">
        <w:trPr>
          <w:trHeight w:val="270"/>
        </w:trPr>
        <w:tc>
          <w:tcPr>
            <w:tcW w:w="1224" w:type="dxa"/>
            <w:tcBorders>
              <w:left w:val="single" w:sz="6" w:space="0" w:color="auto"/>
            </w:tcBorders>
            <w:tcMar>
              <w:left w:w="90" w:type="dxa"/>
              <w:right w:w="90" w:type="dxa"/>
            </w:tcMar>
          </w:tcPr>
          <w:p w14:paraId="5A8B61B8" w14:textId="5601AE2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lastRenderedPageBreak/>
              <w:t xml:space="preserve">Campbell </w:t>
            </w:r>
            <w:r w:rsidRPr="2D0351E9">
              <w:rPr>
                <w:rFonts w:ascii="Calibri" w:eastAsia="Calibri" w:hAnsi="Calibri" w:cs="Calibri"/>
                <w:color w:val="000000" w:themeColor="text1"/>
                <w:sz w:val="18"/>
                <w:szCs w:val="18"/>
              </w:rPr>
              <w:t>(2012)</w:t>
            </w:r>
          </w:p>
          <w:p w14:paraId="4CDA6CF2" w14:textId="1FD23267" w:rsidR="2D0351E9" w:rsidRDefault="2D0351E9" w:rsidP="2D0351E9">
            <w:pPr>
              <w:spacing w:line="259" w:lineRule="auto"/>
              <w:rPr>
                <w:rFonts w:ascii="Calibri" w:eastAsia="Calibri" w:hAnsi="Calibri" w:cs="Calibri"/>
                <w:color w:val="000000" w:themeColor="text1"/>
                <w:sz w:val="18"/>
                <w:szCs w:val="18"/>
              </w:rPr>
            </w:pPr>
          </w:p>
          <w:p w14:paraId="2F72C5CA" w14:textId="00CE8FD5"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USA </w:t>
            </w:r>
          </w:p>
          <w:p w14:paraId="73BDC6F2" w14:textId="2FFC349C" w:rsidR="2D0351E9" w:rsidRDefault="2D0351E9" w:rsidP="2D0351E9">
            <w:pPr>
              <w:spacing w:line="259" w:lineRule="auto"/>
              <w:rPr>
                <w:rFonts w:ascii="Calibri" w:eastAsia="Calibri" w:hAnsi="Calibri" w:cs="Calibri"/>
                <w:color w:val="000000" w:themeColor="text1"/>
                <w:sz w:val="18"/>
                <w:szCs w:val="18"/>
              </w:rPr>
            </w:pPr>
          </w:p>
          <w:p w14:paraId="3BE7D75B" w14:textId="2D4377CC"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RCT</w:t>
            </w:r>
          </w:p>
          <w:p w14:paraId="77EBC9DD" w14:textId="1F53C84A" w:rsidR="2D0351E9" w:rsidRDefault="2D0351E9" w:rsidP="2D0351E9">
            <w:pPr>
              <w:spacing w:line="259" w:lineRule="auto"/>
              <w:rPr>
                <w:rFonts w:ascii="Calibri" w:eastAsia="Calibri" w:hAnsi="Calibri" w:cs="Calibri"/>
                <w:color w:val="000000" w:themeColor="text1"/>
                <w:sz w:val="18"/>
                <w:szCs w:val="18"/>
              </w:rPr>
            </w:pPr>
          </w:p>
          <w:p w14:paraId="42662DB2" w14:textId="0E4FFA6C" w:rsidR="2D0351E9" w:rsidRDefault="2D0351E9" w:rsidP="2D0351E9">
            <w:pPr>
              <w:spacing w:line="259" w:lineRule="auto"/>
              <w:rPr>
                <w:rFonts w:ascii="Calibri" w:eastAsia="Calibri" w:hAnsi="Calibri" w:cs="Calibri"/>
                <w:color w:val="000000" w:themeColor="text1"/>
                <w:sz w:val="18"/>
                <w:szCs w:val="18"/>
              </w:rPr>
            </w:pPr>
          </w:p>
        </w:tc>
        <w:tc>
          <w:tcPr>
            <w:tcW w:w="2174" w:type="dxa"/>
            <w:tcMar>
              <w:left w:w="90" w:type="dxa"/>
              <w:right w:w="90" w:type="dxa"/>
            </w:tcMar>
          </w:tcPr>
          <w:p w14:paraId="2AAA6D3C" w14:textId="75FE20D8"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Mean age (SD): </w:t>
            </w:r>
            <w:r w:rsidRPr="2D0351E9">
              <w:rPr>
                <w:rFonts w:ascii="Calibri" w:eastAsia="Calibri" w:hAnsi="Calibri" w:cs="Calibri"/>
                <w:color w:val="000000" w:themeColor="text1"/>
                <w:sz w:val="18"/>
                <w:szCs w:val="18"/>
              </w:rPr>
              <w:t>58 (5.0)</w:t>
            </w:r>
          </w:p>
          <w:p w14:paraId="755C055A" w14:textId="0F374E9A" w:rsidR="2D0351E9" w:rsidRDefault="2D0351E9" w:rsidP="2D0351E9">
            <w:pPr>
              <w:spacing w:line="259" w:lineRule="auto"/>
              <w:rPr>
                <w:rFonts w:ascii="Calibri" w:eastAsia="Calibri" w:hAnsi="Calibri" w:cs="Calibri"/>
                <w:color w:val="000000" w:themeColor="text1"/>
                <w:sz w:val="18"/>
                <w:szCs w:val="18"/>
              </w:rPr>
            </w:pPr>
          </w:p>
          <w:p w14:paraId="03AF2E32" w14:textId="000EA82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Baseline mean BMI (SD): </w:t>
            </w:r>
          </w:p>
          <w:p w14:paraId="407AD22F" w14:textId="5930FDA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30.9 (4.0)</w:t>
            </w:r>
          </w:p>
          <w:p w14:paraId="41D59739" w14:textId="0D81DAF0" w:rsidR="2D0351E9" w:rsidRDefault="2D0351E9" w:rsidP="2D0351E9">
            <w:pPr>
              <w:spacing w:line="259" w:lineRule="auto"/>
              <w:rPr>
                <w:rFonts w:ascii="Calibri" w:eastAsia="Calibri" w:hAnsi="Calibri" w:cs="Calibri"/>
                <w:color w:val="000000" w:themeColor="text1"/>
                <w:sz w:val="18"/>
                <w:szCs w:val="18"/>
              </w:rPr>
            </w:pPr>
          </w:p>
          <w:p w14:paraId="772D2E67" w14:textId="3F647A9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Sample size: </w:t>
            </w:r>
            <w:r w:rsidRPr="2D0351E9">
              <w:rPr>
                <w:rFonts w:ascii="Calibri" w:eastAsia="Calibri" w:hAnsi="Calibri" w:cs="Calibri"/>
                <w:color w:val="000000" w:themeColor="text1"/>
                <w:sz w:val="18"/>
                <w:szCs w:val="18"/>
              </w:rPr>
              <w:t>421</w:t>
            </w:r>
          </w:p>
          <w:p w14:paraId="5CD72BCB" w14:textId="1F0AE5F3" w:rsidR="2D0351E9" w:rsidRDefault="2D0351E9" w:rsidP="2D0351E9">
            <w:pPr>
              <w:spacing w:line="259" w:lineRule="auto"/>
              <w:rPr>
                <w:rFonts w:ascii="Calibri" w:eastAsia="Calibri" w:hAnsi="Calibri" w:cs="Calibri"/>
                <w:color w:val="000000" w:themeColor="text1"/>
                <w:sz w:val="18"/>
                <w:szCs w:val="18"/>
              </w:rPr>
            </w:pPr>
          </w:p>
          <w:p w14:paraId="2C9CA714" w14:textId="56297525"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Inclusion criteria: </w:t>
            </w:r>
          </w:p>
          <w:p w14:paraId="59F3C96D" w14:textId="468088FA"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BMI</w:t>
            </w:r>
            <w:r w:rsidRPr="2D0351E9">
              <w:rPr>
                <w:rFonts w:ascii="Calibri" w:eastAsia="Calibri" w:hAnsi="Calibri" w:cs="Calibri"/>
                <w:color w:val="000000" w:themeColor="text1"/>
                <w:sz w:val="18"/>
                <w:szCs w:val="18"/>
              </w:rPr>
              <w:t>: Overweight (BMI 25-29.9 kg/m</w:t>
            </w:r>
            <w:r w:rsidRPr="2D0351E9">
              <w:rPr>
                <w:rFonts w:ascii="Calibri" w:eastAsia="Calibri" w:hAnsi="Calibri" w:cs="Calibri"/>
                <w:color w:val="000000" w:themeColor="text1"/>
                <w:sz w:val="18"/>
                <w:szCs w:val="18"/>
                <w:vertAlign w:val="superscript"/>
              </w:rPr>
              <w:t>2</w:t>
            </w:r>
            <w:r w:rsidRPr="2D0351E9">
              <w:rPr>
                <w:rFonts w:ascii="Calibri" w:eastAsia="Calibri" w:hAnsi="Calibri" w:cs="Calibri"/>
                <w:color w:val="000000" w:themeColor="text1"/>
                <w:sz w:val="18"/>
                <w:szCs w:val="18"/>
              </w:rPr>
              <w:t xml:space="preserve">) and higher </w:t>
            </w:r>
          </w:p>
          <w:p w14:paraId="00FC393F" w14:textId="2E3FC092"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Co-morbidities:</w:t>
            </w:r>
            <w:r w:rsidRPr="2D0351E9">
              <w:rPr>
                <w:rFonts w:ascii="Calibri" w:eastAsia="Calibri" w:hAnsi="Calibri" w:cs="Calibri"/>
                <w:color w:val="000000" w:themeColor="text1"/>
                <w:sz w:val="18"/>
                <w:szCs w:val="18"/>
              </w:rPr>
              <w:t xml:space="preserve"> NA</w:t>
            </w:r>
          </w:p>
        </w:tc>
        <w:tc>
          <w:tcPr>
            <w:tcW w:w="3397" w:type="dxa"/>
            <w:tcMar>
              <w:left w:w="90" w:type="dxa"/>
              <w:right w:w="90" w:type="dxa"/>
            </w:tcMar>
          </w:tcPr>
          <w:p w14:paraId="2FDCD872" w14:textId="29D18945"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Lifestyle interventions:</w:t>
            </w:r>
          </w:p>
          <w:p w14:paraId="3A5BD2C3" w14:textId="3ED3D03B"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1: Reduced-calorie diet</w:t>
            </w:r>
          </w:p>
          <w:p w14:paraId="0C9F7463" w14:textId="3D1C1D2E"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2: Moderate-vigorous aerobic exercise</w:t>
            </w:r>
          </w:p>
          <w:p w14:paraId="7DBC16E1" w14:textId="7E3C96CB"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3: Diet + exercise</w:t>
            </w:r>
          </w:p>
          <w:p w14:paraId="343ECBE0" w14:textId="50B17B66"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4: Control</w:t>
            </w:r>
          </w:p>
          <w:p w14:paraId="776DE495" w14:textId="17442EC3" w:rsidR="2D0351E9" w:rsidRDefault="2D0351E9" w:rsidP="2D0351E9">
            <w:pPr>
              <w:spacing w:line="259" w:lineRule="auto"/>
              <w:ind w:left="720"/>
              <w:rPr>
                <w:rFonts w:ascii="Calibri" w:eastAsia="Calibri" w:hAnsi="Calibri" w:cs="Calibri"/>
                <w:color w:val="000000" w:themeColor="text1"/>
                <w:sz w:val="18"/>
                <w:szCs w:val="18"/>
              </w:rPr>
            </w:pPr>
          </w:p>
        </w:tc>
        <w:tc>
          <w:tcPr>
            <w:tcW w:w="950" w:type="dxa"/>
            <w:tcMar>
              <w:left w:w="90" w:type="dxa"/>
              <w:right w:w="90" w:type="dxa"/>
            </w:tcMar>
          </w:tcPr>
          <w:p w14:paraId="5B102A71" w14:textId="603AB078"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12 months</w:t>
            </w:r>
          </w:p>
        </w:tc>
        <w:tc>
          <w:tcPr>
            <w:tcW w:w="1065" w:type="dxa"/>
            <w:tcMar>
              <w:left w:w="90" w:type="dxa"/>
              <w:right w:w="90" w:type="dxa"/>
            </w:tcMar>
          </w:tcPr>
          <w:p w14:paraId="0820842F" w14:textId="31116E40"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Intervention end</w:t>
            </w:r>
          </w:p>
        </w:tc>
        <w:tc>
          <w:tcPr>
            <w:tcW w:w="1598" w:type="dxa"/>
            <w:tcMar>
              <w:left w:w="90" w:type="dxa"/>
              <w:right w:w="90" w:type="dxa"/>
            </w:tcMar>
          </w:tcPr>
          <w:p w14:paraId="4B05D58A" w14:textId="0DCD466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Metabolic</w:t>
            </w:r>
          </w:p>
          <w:p w14:paraId="31163E5F" w14:textId="645AC4A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Estrone, estradiol, total testosterone, sex hormone–binding globulin, free estradiol, and free testosterone</w:t>
            </w:r>
          </w:p>
        </w:tc>
        <w:tc>
          <w:tcPr>
            <w:tcW w:w="3152" w:type="dxa"/>
            <w:tcBorders>
              <w:right w:val="single" w:sz="6" w:space="0" w:color="auto"/>
            </w:tcBorders>
            <w:tcMar>
              <w:left w:w="90" w:type="dxa"/>
              <w:right w:w="90" w:type="dxa"/>
            </w:tcMar>
          </w:tcPr>
          <w:p w14:paraId="4CD8D468" w14:textId="5F8BDB5E"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Results were stratified by weight loss &lt;5%; 5-10% and ≥10%. For the participants who lost &lt;5% weight in group 1 and 3, there were improvements in all but sex hormone–binding globulin. The significance in the difference from baseline was not tested. </w:t>
            </w:r>
          </w:p>
        </w:tc>
      </w:tr>
      <w:tr w:rsidR="2D0351E9" w14:paraId="6869B261" w14:textId="77777777" w:rsidTr="2D0351E9">
        <w:trPr>
          <w:trHeight w:val="270"/>
        </w:trPr>
        <w:tc>
          <w:tcPr>
            <w:tcW w:w="1224" w:type="dxa"/>
            <w:tcBorders>
              <w:left w:val="single" w:sz="6" w:space="0" w:color="auto"/>
            </w:tcBorders>
            <w:tcMar>
              <w:left w:w="90" w:type="dxa"/>
              <w:right w:w="90" w:type="dxa"/>
            </w:tcMar>
          </w:tcPr>
          <w:p w14:paraId="3FB3468B" w14:textId="1D64A237"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Chang </w:t>
            </w:r>
            <w:r w:rsidRPr="2D0351E9">
              <w:rPr>
                <w:rFonts w:ascii="Calibri" w:eastAsia="Calibri" w:hAnsi="Calibri" w:cs="Calibri"/>
                <w:color w:val="000000" w:themeColor="text1"/>
                <w:sz w:val="18"/>
                <w:szCs w:val="18"/>
              </w:rPr>
              <w:t>(2010)</w:t>
            </w:r>
          </w:p>
          <w:p w14:paraId="4B5A7488" w14:textId="13CAFBE4" w:rsidR="2D0351E9" w:rsidRDefault="2D0351E9" w:rsidP="2D0351E9">
            <w:pPr>
              <w:spacing w:line="259" w:lineRule="auto"/>
              <w:rPr>
                <w:rFonts w:ascii="Calibri" w:eastAsia="Calibri" w:hAnsi="Calibri" w:cs="Calibri"/>
                <w:color w:val="000000" w:themeColor="text1"/>
                <w:sz w:val="18"/>
                <w:szCs w:val="18"/>
              </w:rPr>
            </w:pPr>
          </w:p>
          <w:p w14:paraId="0AF511CA" w14:textId="3B91C5F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South Korea </w:t>
            </w:r>
          </w:p>
          <w:p w14:paraId="0AC3190B" w14:textId="371C9960" w:rsidR="2D0351E9" w:rsidRDefault="2D0351E9" w:rsidP="2D0351E9">
            <w:pPr>
              <w:spacing w:line="259" w:lineRule="auto"/>
              <w:rPr>
                <w:rFonts w:ascii="Calibri" w:eastAsia="Calibri" w:hAnsi="Calibri" w:cs="Calibri"/>
                <w:color w:val="000000" w:themeColor="text1"/>
                <w:sz w:val="18"/>
                <w:szCs w:val="18"/>
              </w:rPr>
            </w:pPr>
          </w:p>
          <w:p w14:paraId="5B402E5B" w14:textId="368E980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Longitudinal clinical intervention study</w:t>
            </w:r>
          </w:p>
        </w:tc>
        <w:tc>
          <w:tcPr>
            <w:tcW w:w="2174" w:type="dxa"/>
            <w:tcMar>
              <w:left w:w="90" w:type="dxa"/>
              <w:right w:w="90" w:type="dxa"/>
            </w:tcMar>
          </w:tcPr>
          <w:p w14:paraId="2AD02863" w14:textId="50ABD06D"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Mean age: </w:t>
            </w:r>
            <w:r w:rsidRPr="2D0351E9">
              <w:rPr>
                <w:rFonts w:ascii="Calibri" w:eastAsia="Calibri" w:hAnsi="Calibri" w:cs="Calibri"/>
                <w:color w:val="000000" w:themeColor="text1"/>
                <w:sz w:val="18"/>
                <w:szCs w:val="18"/>
              </w:rPr>
              <w:t xml:space="preserve">38.2 ± 1.3 </w:t>
            </w:r>
          </w:p>
          <w:p w14:paraId="024553B9" w14:textId="721EE2CD" w:rsidR="2D0351E9" w:rsidRDefault="2D0351E9" w:rsidP="2D0351E9">
            <w:pPr>
              <w:spacing w:line="259" w:lineRule="auto"/>
              <w:rPr>
                <w:rFonts w:ascii="Calibri" w:eastAsia="Calibri" w:hAnsi="Calibri" w:cs="Calibri"/>
                <w:color w:val="000000" w:themeColor="text1"/>
                <w:sz w:val="18"/>
                <w:szCs w:val="18"/>
              </w:rPr>
            </w:pPr>
          </w:p>
          <w:p w14:paraId="783DCAEF" w14:textId="411F9FC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Baseline mean BMI: </w:t>
            </w:r>
            <w:r w:rsidRPr="2D0351E9">
              <w:rPr>
                <w:rFonts w:ascii="Calibri" w:eastAsia="Calibri" w:hAnsi="Calibri" w:cs="Calibri"/>
                <w:color w:val="000000" w:themeColor="text1"/>
                <w:sz w:val="18"/>
                <w:szCs w:val="18"/>
              </w:rPr>
              <w:t xml:space="preserve">31.9 ± 0.3 </w:t>
            </w:r>
          </w:p>
          <w:p w14:paraId="23942DEB" w14:textId="570E7E4A" w:rsidR="2D0351E9" w:rsidRDefault="2D0351E9" w:rsidP="2D0351E9">
            <w:pPr>
              <w:spacing w:line="259" w:lineRule="auto"/>
              <w:rPr>
                <w:rFonts w:ascii="Calibri" w:eastAsia="Calibri" w:hAnsi="Calibri" w:cs="Calibri"/>
                <w:color w:val="000000" w:themeColor="text1"/>
                <w:sz w:val="18"/>
                <w:szCs w:val="18"/>
              </w:rPr>
            </w:pPr>
          </w:p>
          <w:p w14:paraId="55D3163E" w14:textId="74CBF91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Sample size: </w:t>
            </w:r>
            <w:r w:rsidRPr="2D0351E9">
              <w:rPr>
                <w:rFonts w:ascii="Calibri" w:eastAsia="Calibri" w:hAnsi="Calibri" w:cs="Calibri"/>
                <w:color w:val="000000" w:themeColor="text1"/>
                <w:sz w:val="18"/>
                <w:szCs w:val="18"/>
              </w:rPr>
              <w:t xml:space="preserve">63 </w:t>
            </w:r>
          </w:p>
          <w:p w14:paraId="0E321CCD" w14:textId="7B143D3A" w:rsidR="2D0351E9" w:rsidRDefault="2D0351E9" w:rsidP="2D0351E9">
            <w:pPr>
              <w:spacing w:line="259" w:lineRule="auto"/>
              <w:rPr>
                <w:rFonts w:ascii="Calibri" w:eastAsia="Calibri" w:hAnsi="Calibri" w:cs="Calibri"/>
                <w:color w:val="000000" w:themeColor="text1"/>
                <w:sz w:val="18"/>
                <w:szCs w:val="18"/>
              </w:rPr>
            </w:pPr>
          </w:p>
          <w:p w14:paraId="630753BF" w14:textId="6CD79A1A"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Inclusion criteria: </w:t>
            </w:r>
          </w:p>
          <w:p w14:paraId="54BF5671" w14:textId="7CDAD9B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BMI</w:t>
            </w:r>
            <w:r w:rsidRPr="2D0351E9">
              <w:rPr>
                <w:rFonts w:ascii="Calibri" w:eastAsia="Calibri" w:hAnsi="Calibri" w:cs="Calibri"/>
                <w:color w:val="000000" w:themeColor="text1"/>
                <w:sz w:val="18"/>
                <w:szCs w:val="18"/>
              </w:rPr>
              <w:t>: Overweight (BMI 25-29.9 kg/m</w:t>
            </w:r>
            <w:r w:rsidRPr="2D0351E9">
              <w:rPr>
                <w:rFonts w:ascii="Calibri" w:eastAsia="Calibri" w:hAnsi="Calibri" w:cs="Calibri"/>
                <w:color w:val="000000" w:themeColor="text1"/>
                <w:sz w:val="18"/>
                <w:szCs w:val="18"/>
                <w:vertAlign w:val="superscript"/>
              </w:rPr>
              <w:t>2</w:t>
            </w:r>
            <w:r w:rsidRPr="2D0351E9">
              <w:rPr>
                <w:rFonts w:ascii="Calibri" w:eastAsia="Calibri" w:hAnsi="Calibri" w:cs="Calibri"/>
                <w:color w:val="000000" w:themeColor="text1"/>
                <w:sz w:val="18"/>
                <w:szCs w:val="18"/>
              </w:rPr>
              <w:t xml:space="preserve">) and higher </w:t>
            </w:r>
          </w:p>
          <w:p w14:paraId="5D70FCE0" w14:textId="38B0545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Co-morbidities:</w:t>
            </w:r>
            <w:r w:rsidRPr="2D0351E9">
              <w:rPr>
                <w:rFonts w:ascii="Calibri" w:eastAsia="Calibri" w:hAnsi="Calibri" w:cs="Calibri"/>
                <w:color w:val="000000" w:themeColor="text1"/>
                <w:sz w:val="18"/>
                <w:szCs w:val="18"/>
              </w:rPr>
              <w:t xml:space="preserve"> Metabolic syndrome </w:t>
            </w:r>
          </w:p>
        </w:tc>
        <w:tc>
          <w:tcPr>
            <w:tcW w:w="3397" w:type="dxa"/>
            <w:tcMar>
              <w:left w:w="90" w:type="dxa"/>
              <w:right w:w="90" w:type="dxa"/>
            </w:tcMar>
          </w:tcPr>
          <w:p w14:paraId="5A6AAF1F" w14:textId="07B6C2A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Lifestyle and pharmacological intervention:</w:t>
            </w:r>
          </w:p>
          <w:p w14:paraId="4BD4137D" w14:textId="22EE87CF"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Reduce their daily energy intake by 500 kcal, exercise regularly (40–50 min/day, 4–5 days/week) and monthly consultations with a dietitian and a physician </w:t>
            </w:r>
          </w:p>
          <w:p w14:paraId="4794668D" w14:textId="42BB1911"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Orlistat (120mg) three times daily.</w:t>
            </w:r>
          </w:p>
        </w:tc>
        <w:tc>
          <w:tcPr>
            <w:tcW w:w="950" w:type="dxa"/>
            <w:tcMar>
              <w:left w:w="90" w:type="dxa"/>
              <w:right w:w="90" w:type="dxa"/>
            </w:tcMar>
          </w:tcPr>
          <w:p w14:paraId="0D7680CC" w14:textId="4B908259"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12 weeks </w:t>
            </w:r>
          </w:p>
        </w:tc>
        <w:tc>
          <w:tcPr>
            <w:tcW w:w="1065" w:type="dxa"/>
            <w:tcMar>
              <w:left w:w="90" w:type="dxa"/>
              <w:right w:w="90" w:type="dxa"/>
            </w:tcMar>
          </w:tcPr>
          <w:p w14:paraId="256675E6" w14:textId="62F1172E"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Intervention end</w:t>
            </w:r>
          </w:p>
        </w:tc>
        <w:tc>
          <w:tcPr>
            <w:tcW w:w="1598" w:type="dxa"/>
            <w:tcMar>
              <w:left w:w="90" w:type="dxa"/>
              <w:right w:w="90" w:type="dxa"/>
            </w:tcMar>
          </w:tcPr>
          <w:p w14:paraId="35D08F6B" w14:textId="7C3E7AA7"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Anthropometric </w:t>
            </w:r>
          </w:p>
          <w:p w14:paraId="6B3AD4FA" w14:textId="36542909"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WC and hip circumference</w:t>
            </w:r>
          </w:p>
          <w:p w14:paraId="72871C6F" w14:textId="105ED54D" w:rsidR="2D0351E9" w:rsidRDefault="2D0351E9" w:rsidP="2D0351E9">
            <w:pPr>
              <w:spacing w:line="259" w:lineRule="auto"/>
              <w:rPr>
                <w:rFonts w:ascii="Calibri" w:eastAsia="Calibri" w:hAnsi="Calibri" w:cs="Calibri"/>
                <w:color w:val="000000" w:themeColor="text1"/>
                <w:sz w:val="18"/>
                <w:szCs w:val="18"/>
              </w:rPr>
            </w:pPr>
          </w:p>
          <w:p w14:paraId="2DF1D9ED" w14:textId="16FDB97C"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Cardiovascular </w:t>
            </w:r>
          </w:p>
          <w:p w14:paraId="118796FF" w14:textId="44C443C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TC, TG, HDL-C, LDL-C</w:t>
            </w:r>
          </w:p>
          <w:p w14:paraId="1AB8B2F0" w14:textId="6BCEDD11" w:rsidR="2D0351E9" w:rsidRDefault="2D0351E9" w:rsidP="2D0351E9">
            <w:pPr>
              <w:spacing w:line="259" w:lineRule="auto"/>
              <w:rPr>
                <w:rFonts w:ascii="Calibri" w:eastAsia="Calibri" w:hAnsi="Calibri" w:cs="Calibri"/>
                <w:color w:val="000000" w:themeColor="text1"/>
                <w:sz w:val="18"/>
                <w:szCs w:val="18"/>
              </w:rPr>
            </w:pPr>
          </w:p>
          <w:p w14:paraId="23A02263" w14:textId="62F0E937"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Metabolic </w:t>
            </w:r>
          </w:p>
          <w:p w14:paraId="7E61C892" w14:textId="27F067C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Fasting glucose, HbA1c, fasting insulin, HOMA-IR, and </w:t>
            </w:r>
            <w:proofErr w:type="spellStart"/>
            <w:r w:rsidRPr="2D0351E9">
              <w:rPr>
                <w:rFonts w:ascii="Calibri" w:eastAsia="Calibri" w:hAnsi="Calibri" w:cs="Calibri"/>
                <w:color w:val="000000" w:themeColor="text1"/>
                <w:sz w:val="18"/>
                <w:szCs w:val="18"/>
              </w:rPr>
              <w:t>vaspin</w:t>
            </w:r>
            <w:proofErr w:type="spellEnd"/>
          </w:p>
        </w:tc>
        <w:tc>
          <w:tcPr>
            <w:tcW w:w="3152" w:type="dxa"/>
            <w:tcBorders>
              <w:right w:val="single" w:sz="6" w:space="0" w:color="auto"/>
            </w:tcBorders>
            <w:tcMar>
              <w:left w:w="90" w:type="dxa"/>
              <w:right w:w="90" w:type="dxa"/>
            </w:tcMar>
          </w:tcPr>
          <w:p w14:paraId="2ADB10EE" w14:textId="2970A508"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Results were stratified into weight decrease &lt;2% and ≥2%. In the &lt;2% group, significant improvements were seen for waist and hip circumference; and significant worsening for TG, fasting glucose and insulin, HOMA-IR and </w:t>
            </w:r>
            <w:proofErr w:type="spellStart"/>
            <w:r w:rsidRPr="2D0351E9">
              <w:rPr>
                <w:rFonts w:ascii="Calibri" w:eastAsia="Calibri" w:hAnsi="Calibri" w:cs="Calibri"/>
                <w:color w:val="000000" w:themeColor="text1"/>
                <w:sz w:val="18"/>
                <w:szCs w:val="18"/>
              </w:rPr>
              <w:t>Vaspin</w:t>
            </w:r>
            <w:proofErr w:type="spellEnd"/>
            <w:r w:rsidRPr="2D0351E9">
              <w:rPr>
                <w:rFonts w:ascii="Calibri" w:eastAsia="Calibri" w:hAnsi="Calibri" w:cs="Calibri"/>
                <w:color w:val="000000" w:themeColor="text1"/>
                <w:sz w:val="18"/>
                <w:szCs w:val="18"/>
              </w:rPr>
              <w:t>.</w:t>
            </w:r>
          </w:p>
        </w:tc>
      </w:tr>
      <w:tr w:rsidR="2D0351E9" w14:paraId="5AF6C1E7" w14:textId="77777777" w:rsidTr="2D0351E9">
        <w:trPr>
          <w:trHeight w:val="270"/>
        </w:trPr>
        <w:tc>
          <w:tcPr>
            <w:tcW w:w="1224" w:type="dxa"/>
            <w:tcBorders>
              <w:left w:val="single" w:sz="6" w:space="0" w:color="auto"/>
            </w:tcBorders>
            <w:tcMar>
              <w:left w:w="90" w:type="dxa"/>
              <w:right w:w="90" w:type="dxa"/>
            </w:tcMar>
          </w:tcPr>
          <w:p w14:paraId="3C991B54" w14:textId="03E9334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Chang </w:t>
            </w:r>
            <w:r w:rsidRPr="2D0351E9">
              <w:rPr>
                <w:rFonts w:ascii="Calibri" w:eastAsia="Calibri" w:hAnsi="Calibri" w:cs="Calibri"/>
                <w:color w:val="000000" w:themeColor="text1"/>
                <w:sz w:val="18"/>
                <w:szCs w:val="18"/>
              </w:rPr>
              <w:t>(2019)</w:t>
            </w:r>
          </w:p>
          <w:p w14:paraId="2DA6E7AD" w14:textId="021935C5" w:rsidR="2D0351E9" w:rsidRDefault="2D0351E9" w:rsidP="2D0351E9">
            <w:pPr>
              <w:spacing w:line="259" w:lineRule="auto"/>
              <w:rPr>
                <w:rFonts w:ascii="Calibri" w:eastAsia="Calibri" w:hAnsi="Calibri" w:cs="Calibri"/>
                <w:color w:val="000000" w:themeColor="text1"/>
                <w:sz w:val="18"/>
                <w:szCs w:val="18"/>
              </w:rPr>
            </w:pPr>
          </w:p>
          <w:p w14:paraId="6F91A269" w14:textId="5548C75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USA</w:t>
            </w:r>
          </w:p>
          <w:p w14:paraId="60EE9CB9" w14:textId="2AA3476E" w:rsidR="2D0351E9" w:rsidRDefault="2D0351E9" w:rsidP="2D0351E9">
            <w:pPr>
              <w:spacing w:line="259" w:lineRule="auto"/>
              <w:rPr>
                <w:rFonts w:ascii="Calibri" w:eastAsia="Calibri" w:hAnsi="Calibri" w:cs="Calibri"/>
                <w:color w:val="000000" w:themeColor="text1"/>
                <w:sz w:val="18"/>
                <w:szCs w:val="18"/>
              </w:rPr>
            </w:pPr>
          </w:p>
          <w:p w14:paraId="57B3ADD4" w14:textId="39277519"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RCT</w:t>
            </w:r>
          </w:p>
          <w:p w14:paraId="74FCFA89" w14:textId="03AD066C" w:rsidR="2D0351E9" w:rsidRDefault="2D0351E9" w:rsidP="2D0351E9">
            <w:pPr>
              <w:spacing w:line="259" w:lineRule="auto"/>
              <w:rPr>
                <w:rFonts w:ascii="Calibri" w:eastAsia="Calibri" w:hAnsi="Calibri" w:cs="Calibri"/>
                <w:color w:val="000000" w:themeColor="text1"/>
                <w:sz w:val="18"/>
                <w:szCs w:val="18"/>
              </w:rPr>
            </w:pPr>
          </w:p>
          <w:p w14:paraId="525E6DCA" w14:textId="64819A65" w:rsidR="2D0351E9" w:rsidRDefault="2D0351E9" w:rsidP="2D0351E9">
            <w:pPr>
              <w:spacing w:line="259" w:lineRule="auto"/>
              <w:rPr>
                <w:rFonts w:ascii="Calibri" w:eastAsia="Calibri" w:hAnsi="Calibri" w:cs="Calibri"/>
                <w:color w:val="000000" w:themeColor="text1"/>
                <w:sz w:val="18"/>
                <w:szCs w:val="18"/>
              </w:rPr>
            </w:pPr>
          </w:p>
        </w:tc>
        <w:tc>
          <w:tcPr>
            <w:tcW w:w="2174" w:type="dxa"/>
            <w:tcMar>
              <w:left w:w="90" w:type="dxa"/>
              <w:right w:w="90" w:type="dxa"/>
            </w:tcMar>
          </w:tcPr>
          <w:p w14:paraId="2B1D3C8A" w14:textId="1FD92652"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Mean age (SD): </w:t>
            </w:r>
            <w:r w:rsidRPr="2D0351E9">
              <w:rPr>
                <w:rFonts w:ascii="Calibri" w:eastAsia="Calibri" w:hAnsi="Calibri" w:cs="Calibri"/>
                <w:color w:val="000000" w:themeColor="text1"/>
                <w:sz w:val="18"/>
                <w:szCs w:val="18"/>
              </w:rPr>
              <w:t>28.5 (5.03)</w:t>
            </w:r>
          </w:p>
          <w:p w14:paraId="516DEB94" w14:textId="76989DF5" w:rsidR="2D0351E9" w:rsidRDefault="2D0351E9" w:rsidP="2D0351E9">
            <w:pPr>
              <w:spacing w:line="259" w:lineRule="auto"/>
              <w:rPr>
                <w:rFonts w:ascii="Calibri" w:eastAsia="Calibri" w:hAnsi="Calibri" w:cs="Calibri"/>
                <w:color w:val="000000" w:themeColor="text1"/>
                <w:sz w:val="18"/>
                <w:szCs w:val="18"/>
              </w:rPr>
            </w:pPr>
          </w:p>
          <w:p w14:paraId="0E3D042B" w14:textId="0772CC47"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Baseline mean BMI (SD): </w:t>
            </w:r>
          </w:p>
          <w:p w14:paraId="6D82632D" w14:textId="5AEAA8F2"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32.04 (4.29)</w:t>
            </w:r>
          </w:p>
          <w:p w14:paraId="31A06E88" w14:textId="55DBD3B1" w:rsidR="2D0351E9" w:rsidRDefault="2D0351E9" w:rsidP="2D0351E9">
            <w:pPr>
              <w:spacing w:line="259" w:lineRule="auto"/>
              <w:rPr>
                <w:rFonts w:ascii="Calibri" w:eastAsia="Calibri" w:hAnsi="Calibri" w:cs="Calibri"/>
                <w:color w:val="000000" w:themeColor="text1"/>
                <w:sz w:val="18"/>
                <w:szCs w:val="18"/>
              </w:rPr>
            </w:pPr>
          </w:p>
          <w:p w14:paraId="4085CF46" w14:textId="6BCBE78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Sample size: </w:t>
            </w:r>
            <w:r w:rsidRPr="2D0351E9">
              <w:rPr>
                <w:rFonts w:ascii="Calibri" w:eastAsia="Calibri" w:hAnsi="Calibri" w:cs="Calibri"/>
                <w:color w:val="000000" w:themeColor="text1"/>
                <w:sz w:val="18"/>
                <w:szCs w:val="18"/>
              </w:rPr>
              <w:t>569</w:t>
            </w:r>
          </w:p>
          <w:p w14:paraId="04540E78" w14:textId="0C5B5B5A" w:rsidR="2D0351E9" w:rsidRDefault="2D0351E9" w:rsidP="2D0351E9">
            <w:pPr>
              <w:spacing w:line="259" w:lineRule="auto"/>
              <w:rPr>
                <w:rFonts w:ascii="Calibri" w:eastAsia="Calibri" w:hAnsi="Calibri" w:cs="Calibri"/>
                <w:color w:val="000000" w:themeColor="text1"/>
                <w:sz w:val="18"/>
                <w:szCs w:val="18"/>
              </w:rPr>
            </w:pPr>
          </w:p>
          <w:p w14:paraId="1C06605F" w14:textId="21A41FC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Inclusion criteria: </w:t>
            </w:r>
          </w:p>
          <w:p w14:paraId="7CEF46D7" w14:textId="53D628E5"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lastRenderedPageBreak/>
              <w:t>BMI</w:t>
            </w:r>
            <w:r w:rsidRPr="2D0351E9">
              <w:rPr>
                <w:rFonts w:ascii="Calibri" w:eastAsia="Calibri" w:hAnsi="Calibri" w:cs="Calibri"/>
                <w:color w:val="000000" w:themeColor="text1"/>
                <w:sz w:val="18"/>
                <w:szCs w:val="18"/>
              </w:rPr>
              <w:t>: Overweight (BMI 25-29.9 kg/m</w:t>
            </w:r>
            <w:r w:rsidRPr="2D0351E9">
              <w:rPr>
                <w:rFonts w:ascii="Calibri" w:eastAsia="Calibri" w:hAnsi="Calibri" w:cs="Calibri"/>
                <w:color w:val="000000" w:themeColor="text1"/>
                <w:sz w:val="18"/>
                <w:szCs w:val="18"/>
                <w:vertAlign w:val="superscript"/>
              </w:rPr>
              <w:t>2</w:t>
            </w:r>
            <w:r w:rsidRPr="2D0351E9">
              <w:rPr>
                <w:rFonts w:ascii="Calibri" w:eastAsia="Calibri" w:hAnsi="Calibri" w:cs="Calibri"/>
                <w:color w:val="000000" w:themeColor="text1"/>
                <w:sz w:val="18"/>
                <w:szCs w:val="18"/>
              </w:rPr>
              <w:t xml:space="preserve">) and higher </w:t>
            </w:r>
          </w:p>
          <w:p w14:paraId="16699466" w14:textId="3C6DFE9A"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Co-morbidities:</w:t>
            </w:r>
            <w:r w:rsidRPr="2D0351E9">
              <w:rPr>
                <w:rFonts w:ascii="Calibri" w:eastAsia="Calibri" w:hAnsi="Calibri" w:cs="Calibri"/>
                <w:color w:val="000000" w:themeColor="text1"/>
                <w:sz w:val="18"/>
                <w:szCs w:val="18"/>
              </w:rPr>
              <w:t xml:space="preserve"> NA</w:t>
            </w:r>
          </w:p>
        </w:tc>
        <w:tc>
          <w:tcPr>
            <w:tcW w:w="3397" w:type="dxa"/>
            <w:tcMar>
              <w:left w:w="90" w:type="dxa"/>
              <w:right w:w="90" w:type="dxa"/>
            </w:tcMar>
          </w:tcPr>
          <w:p w14:paraId="412CCC68" w14:textId="71886EE8"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lastRenderedPageBreak/>
              <w:t>Lifestyle intervention:</w:t>
            </w:r>
          </w:p>
          <w:p w14:paraId="0560A43C" w14:textId="7D29B239"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1: 4-month intervention with videos and peer-education on sleep, stress, healthy eating and physical activity</w:t>
            </w:r>
          </w:p>
          <w:p w14:paraId="2EE121A3" w14:textId="676EA880"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2: Control</w:t>
            </w:r>
          </w:p>
          <w:p w14:paraId="148F80EE" w14:textId="1512E02A" w:rsidR="2D0351E9" w:rsidRDefault="2D0351E9" w:rsidP="2D0351E9">
            <w:pPr>
              <w:spacing w:line="259" w:lineRule="auto"/>
              <w:rPr>
                <w:rFonts w:ascii="Calibri" w:eastAsia="Calibri" w:hAnsi="Calibri" w:cs="Calibri"/>
                <w:color w:val="000000" w:themeColor="text1"/>
                <w:sz w:val="18"/>
                <w:szCs w:val="18"/>
              </w:rPr>
            </w:pPr>
          </w:p>
          <w:p w14:paraId="6BBED8BF" w14:textId="0E4E235E" w:rsidR="2D0351E9" w:rsidRDefault="2D0351E9" w:rsidP="2D0351E9">
            <w:pPr>
              <w:spacing w:line="259" w:lineRule="auto"/>
              <w:rPr>
                <w:rFonts w:ascii="Calibri" w:eastAsia="Calibri" w:hAnsi="Calibri" w:cs="Calibri"/>
                <w:color w:val="000000" w:themeColor="text1"/>
                <w:sz w:val="18"/>
                <w:szCs w:val="18"/>
              </w:rPr>
            </w:pPr>
          </w:p>
        </w:tc>
        <w:tc>
          <w:tcPr>
            <w:tcW w:w="950" w:type="dxa"/>
            <w:tcMar>
              <w:left w:w="90" w:type="dxa"/>
              <w:right w:w="90" w:type="dxa"/>
            </w:tcMar>
          </w:tcPr>
          <w:p w14:paraId="365EC67A" w14:textId="5C2E2469"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lastRenderedPageBreak/>
              <w:t>4 months</w:t>
            </w:r>
          </w:p>
        </w:tc>
        <w:tc>
          <w:tcPr>
            <w:tcW w:w="1065" w:type="dxa"/>
            <w:tcMar>
              <w:left w:w="90" w:type="dxa"/>
              <w:right w:w="90" w:type="dxa"/>
            </w:tcMar>
          </w:tcPr>
          <w:p w14:paraId="11C00CC9" w14:textId="5CCF46A2"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Baseline (T1), 4-month (T2), 7-month (T3)</w:t>
            </w:r>
          </w:p>
        </w:tc>
        <w:tc>
          <w:tcPr>
            <w:tcW w:w="1598" w:type="dxa"/>
            <w:tcMar>
              <w:left w:w="90" w:type="dxa"/>
              <w:right w:w="90" w:type="dxa"/>
            </w:tcMar>
          </w:tcPr>
          <w:p w14:paraId="1F14733D" w14:textId="53CBE67D"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Quality of life</w:t>
            </w:r>
          </w:p>
          <w:p w14:paraId="67ADDA60" w14:textId="7E34BEF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Sleep duration and quality, and sleep disturbance</w:t>
            </w:r>
          </w:p>
        </w:tc>
        <w:tc>
          <w:tcPr>
            <w:tcW w:w="3152" w:type="dxa"/>
            <w:tcBorders>
              <w:right w:val="single" w:sz="6" w:space="0" w:color="auto"/>
            </w:tcBorders>
            <w:tcMar>
              <w:left w:w="90" w:type="dxa"/>
              <w:right w:w="90" w:type="dxa"/>
            </w:tcMar>
          </w:tcPr>
          <w:p w14:paraId="4F8B3AE7" w14:textId="6E0CA7CC"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Results were stratified by weight loss &lt;5%; and ≥5%. In the participants who lost &lt;5% weight the sleep duration, sleep quality and sleep disturbance all improved between T1 and both T2 and T3 (significance not tested).  </w:t>
            </w:r>
          </w:p>
        </w:tc>
      </w:tr>
      <w:tr w:rsidR="2D0351E9" w14:paraId="11700E48" w14:textId="77777777" w:rsidTr="2D0351E9">
        <w:trPr>
          <w:trHeight w:val="270"/>
        </w:trPr>
        <w:tc>
          <w:tcPr>
            <w:tcW w:w="1224" w:type="dxa"/>
            <w:tcBorders>
              <w:left w:val="single" w:sz="6" w:space="0" w:color="auto"/>
            </w:tcBorders>
            <w:tcMar>
              <w:left w:w="90" w:type="dxa"/>
              <w:right w:w="90" w:type="dxa"/>
            </w:tcMar>
          </w:tcPr>
          <w:p w14:paraId="56BF6FD6" w14:textId="3D772A7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Christian </w:t>
            </w:r>
            <w:r w:rsidRPr="2D0351E9">
              <w:rPr>
                <w:rFonts w:ascii="Calibri" w:eastAsia="Calibri" w:hAnsi="Calibri" w:cs="Calibri"/>
                <w:color w:val="000000" w:themeColor="text1"/>
                <w:sz w:val="18"/>
                <w:szCs w:val="18"/>
              </w:rPr>
              <w:t>(2011)</w:t>
            </w:r>
          </w:p>
          <w:p w14:paraId="101F284D" w14:textId="546442A3" w:rsidR="2D0351E9" w:rsidRDefault="2D0351E9" w:rsidP="2D0351E9">
            <w:pPr>
              <w:spacing w:line="259" w:lineRule="auto"/>
              <w:rPr>
                <w:rFonts w:ascii="Calibri" w:eastAsia="Calibri" w:hAnsi="Calibri" w:cs="Calibri"/>
                <w:color w:val="000000" w:themeColor="text1"/>
                <w:sz w:val="18"/>
                <w:szCs w:val="18"/>
              </w:rPr>
            </w:pPr>
          </w:p>
          <w:p w14:paraId="2F7B6E2B" w14:textId="141DFD55"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USA</w:t>
            </w:r>
          </w:p>
          <w:p w14:paraId="69524CC0" w14:textId="14AE0591" w:rsidR="2D0351E9" w:rsidRDefault="2D0351E9" w:rsidP="2D0351E9">
            <w:pPr>
              <w:spacing w:line="259" w:lineRule="auto"/>
              <w:rPr>
                <w:rFonts w:ascii="Calibri" w:eastAsia="Calibri" w:hAnsi="Calibri" w:cs="Calibri"/>
                <w:color w:val="000000" w:themeColor="text1"/>
                <w:sz w:val="18"/>
                <w:szCs w:val="18"/>
              </w:rPr>
            </w:pPr>
          </w:p>
          <w:p w14:paraId="49D2C15D" w14:textId="0E048C60"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Prospective cluster RCT</w:t>
            </w:r>
          </w:p>
        </w:tc>
        <w:tc>
          <w:tcPr>
            <w:tcW w:w="2174" w:type="dxa"/>
            <w:tcMar>
              <w:left w:w="90" w:type="dxa"/>
              <w:right w:w="90" w:type="dxa"/>
            </w:tcMar>
          </w:tcPr>
          <w:p w14:paraId="67D5A037" w14:textId="3CF339A9"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Mean age: </w:t>
            </w:r>
          </w:p>
          <w:p w14:paraId="49025C34" w14:textId="2704C3B9"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1: 49.2 ± 13.04</w:t>
            </w:r>
          </w:p>
          <w:p w14:paraId="4537D961" w14:textId="4E3FDE8E"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2: 50.0 ± 11.79</w:t>
            </w:r>
          </w:p>
          <w:p w14:paraId="5B3778E8" w14:textId="5932AE5F" w:rsidR="2D0351E9" w:rsidRDefault="2D0351E9" w:rsidP="2D0351E9">
            <w:pPr>
              <w:spacing w:line="259" w:lineRule="auto"/>
              <w:rPr>
                <w:rFonts w:ascii="Calibri" w:eastAsia="Calibri" w:hAnsi="Calibri" w:cs="Calibri"/>
                <w:color w:val="000000" w:themeColor="text1"/>
                <w:sz w:val="18"/>
                <w:szCs w:val="18"/>
              </w:rPr>
            </w:pPr>
          </w:p>
          <w:p w14:paraId="7C43025C" w14:textId="562BFB52"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Baseline mean BMI: </w:t>
            </w:r>
          </w:p>
          <w:p w14:paraId="4CE3F6DC" w14:textId="589A45CE"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Group 1: 34.7 ± 7.39 </w:t>
            </w:r>
          </w:p>
          <w:p w14:paraId="6E5CD900" w14:textId="4D5E6E9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Group 2: 33.8 ± 7.34 </w:t>
            </w:r>
          </w:p>
          <w:p w14:paraId="01AB8B24" w14:textId="6F223F14" w:rsidR="2D0351E9" w:rsidRDefault="2D0351E9" w:rsidP="2D0351E9">
            <w:pPr>
              <w:spacing w:line="259" w:lineRule="auto"/>
              <w:rPr>
                <w:rFonts w:ascii="Calibri" w:eastAsia="Calibri" w:hAnsi="Calibri" w:cs="Calibri"/>
                <w:color w:val="000000" w:themeColor="text1"/>
                <w:sz w:val="18"/>
                <w:szCs w:val="18"/>
              </w:rPr>
            </w:pPr>
          </w:p>
          <w:p w14:paraId="2318AAE7" w14:textId="0334C1A7"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Sample size: </w:t>
            </w:r>
            <w:r w:rsidRPr="2D0351E9">
              <w:rPr>
                <w:rFonts w:ascii="Calibri" w:eastAsia="Calibri" w:hAnsi="Calibri" w:cs="Calibri"/>
                <w:color w:val="000000" w:themeColor="text1"/>
                <w:sz w:val="18"/>
                <w:szCs w:val="18"/>
              </w:rPr>
              <w:t>279</w:t>
            </w:r>
          </w:p>
          <w:p w14:paraId="0413CB76" w14:textId="7DB28637" w:rsidR="2D0351E9" w:rsidRDefault="2D0351E9" w:rsidP="2D0351E9">
            <w:pPr>
              <w:spacing w:line="259" w:lineRule="auto"/>
              <w:rPr>
                <w:rFonts w:ascii="Calibri" w:eastAsia="Calibri" w:hAnsi="Calibri" w:cs="Calibri"/>
                <w:color w:val="000000" w:themeColor="text1"/>
                <w:sz w:val="18"/>
                <w:szCs w:val="18"/>
              </w:rPr>
            </w:pPr>
          </w:p>
          <w:p w14:paraId="79506299" w14:textId="1D5465C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Inclusion criteria: </w:t>
            </w:r>
          </w:p>
          <w:p w14:paraId="5C55CF8F" w14:textId="3A4A911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BMI</w:t>
            </w:r>
            <w:r w:rsidRPr="2D0351E9">
              <w:rPr>
                <w:rFonts w:ascii="Calibri" w:eastAsia="Calibri" w:hAnsi="Calibri" w:cs="Calibri"/>
                <w:color w:val="000000" w:themeColor="text1"/>
                <w:sz w:val="18"/>
                <w:szCs w:val="18"/>
              </w:rPr>
              <w:t>: Overweight (BMI 25-29.9 kg/m</w:t>
            </w:r>
            <w:r w:rsidRPr="2D0351E9">
              <w:rPr>
                <w:rFonts w:ascii="Calibri" w:eastAsia="Calibri" w:hAnsi="Calibri" w:cs="Calibri"/>
                <w:color w:val="000000" w:themeColor="text1"/>
                <w:sz w:val="18"/>
                <w:szCs w:val="18"/>
                <w:vertAlign w:val="superscript"/>
              </w:rPr>
              <w:t>2</w:t>
            </w:r>
            <w:r w:rsidRPr="2D0351E9">
              <w:rPr>
                <w:rFonts w:ascii="Calibri" w:eastAsia="Calibri" w:hAnsi="Calibri" w:cs="Calibri"/>
                <w:color w:val="000000" w:themeColor="text1"/>
                <w:sz w:val="18"/>
                <w:szCs w:val="18"/>
              </w:rPr>
              <w:t xml:space="preserve">) and higher </w:t>
            </w:r>
          </w:p>
          <w:p w14:paraId="38BA6F62" w14:textId="56785DFE"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Co-morbidities:</w:t>
            </w:r>
            <w:r w:rsidRPr="2D0351E9">
              <w:rPr>
                <w:rFonts w:ascii="Calibri" w:eastAsia="Calibri" w:hAnsi="Calibri" w:cs="Calibri"/>
                <w:color w:val="000000" w:themeColor="text1"/>
                <w:sz w:val="18"/>
                <w:szCs w:val="18"/>
              </w:rPr>
              <w:t xml:space="preserve"> Metabolic syndrome </w:t>
            </w:r>
          </w:p>
        </w:tc>
        <w:tc>
          <w:tcPr>
            <w:tcW w:w="3397" w:type="dxa"/>
            <w:tcMar>
              <w:left w:w="90" w:type="dxa"/>
              <w:right w:w="90" w:type="dxa"/>
            </w:tcMar>
          </w:tcPr>
          <w:p w14:paraId="01815360" w14:textId="4575CF45"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Lifestyle interventions:</w:t>
            </w:r>
          </w:p>
          <w:p w14:paraId="4A531193" w14:textId="7E5376CB" w:rsidR="2D0351E9" w:rsidRDefault="2D0351E9" w:rsidP="2D0351E9">
            <w:pPr>
              <w:pStyle w:val="ListParagraph"/>
              <w:numPr>
                <w:ilvl w:val="0"/>
                <w:numId w:val="122"/>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1: Tailored self-management goals for weight loss, nutrition, and physical activity, reviewed at clinic visits.</w:t>
            </w:r>
          </w:p>
          <w:p w14:paraId="37F4288B" w14:textId="7CB1784E" w:rsidR="2D0351E9" w:rsidRDefault="2D0351E9" w:rsidP="2D0351E9">
            <w:pPr>
              <w:pStyle w:val="ListParagraph"/>
              <w:numPr>
                <w:ilvl w:val="0"/>
                <w:numId w:val="122"/>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2: Usual care – given information booklet on health education</w:t>
            </w:r>
          </w:p>
          <w:p w14:paraId="6645C856" w14:textId="6A7689AE" w:rsidR="2D0351E9" w:rsidRDefault="2D0351E9" w:rsidP="2D0351E9">
            <w:pPr>
              <w:spacing w:line="259" w:lineRule="auto"/>
              <w:rPr>
                <w:rFonts w:ascii="Calibri" w:eastAsia="Calibri" w:hAnsi="Calibri" w:cs="Calibri"/>
                <w:color w:val="000000" w:themeColor="text1"/>
                <w:sz w:val="18"/>
                <w:szCs w:val="18"/>
              </w:rPr>
            </w:pPr>
          </w:p>
          <w:p w14:paraId="3DD59A92" w14:textId="54A97632" w:rsidR="2D0351E9" w:rsidRDefault="2D0351E9" w:rsidP="2D0351E9">
            <w:pPr>
              <w:spacing w:line="259" w:lineRule="auto"/>
              <w:rPr>
                <w:rFonts w:ascii="Calibri" w:eastAsia="Calibri" w:hAnsi="Calibri" w:cs="Calibri"/>
                <w:color w:val="000000" w:themeColor="text1"/>
                <w:sz w:val="18"/>
                <w:szCs w:val="18"/>
              </w:rPr>
            </w:pPr>
          </w:p>
        </w:tc>
        <w:tc>
          <w:tcPr>
            <w:tcW w:w="950" w:type="dxa"/>
            <w:tcMar>
              <w:left w:w="90" w:type="dxa"/>
              <w:right w:w="90" w:type="dxa"/>
            </w:tcMar>
          </w:tcPr>
          <w:p w14:paraId="2C9AB9E1" w14:textId="4769E7D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12 months</w:t>
            </w:r>
          </w:p>
        </w:tc>
        <w:tc>
          <w:tcPr>
            <w:tcW w:w="1065" w:type="dxa"/>
            <w:tcMar>
              <w:left w:w="90" w:type="dxa"/>
              <w:right w:w="90" w:type="dxa"/>
            </w:tcMar>
          </w:tcPr>
          <w:p w14:paraId="10C2475E" w14:textId="1A06E2F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Intervention end</w:t>
            </w:r>
          </w:p>
        </w:tc>
        <w:tc>
          <w:tcPr>
            <w:tcW w:w="1598" w:type="dxa"/>
            <w:tcMar>
              <w:left w:w="90" w:type="dxa"/>
              <w:right w:w="90" w:type="dxa"/>
            </w:tcMar>
          </w:tcPr>
          <w:p w14:paraId="50AF1CF8" w14:textId="057BBE8C"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Anthropometric </w:t>
            </w:r>
          </w:p>
          <w:p w14:paraId="729E0334" w14:textId="63EB2F1C"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WC</w:t>
            </w:r>
          </w:p>
          <w:p w14:paraId="44850B92" w14:textId="23BADFF5" w:rsidR="2D0351E9" w:rsidRDefault="2D0351E9" w:rsidP="2D0351E9">
            <w:pPr>
              <w:spacing w:line="259" w:lineRule="auto"/>
              <w:rPr>
                <w:rFonts w:ascii="Calibri" w:eastAsia="Calibri" w:hAnsi="Calibri" w:cs="Calibri"/>
                <w:color w:val="000000" w:themeColor="text1"/>
                <w:sz w:val="18"/>
                <w:szCs w:val="18"/>
              </w:rPr>
            </w:pPr>
          </w:p>
          <w:p w14:paraId="27B036B5" w14:textId="2424604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Cardiovascular </w:t>
            </w:r>
          </w:p>
          <w:p w14:paraId="42B41C70" w14:textId="577F989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TC, TG, HDL-C, LDL-C, SBP, DBP</w:t>
            </w:r>
          </w:p>
          <w:p w14:paraId="5CC50DC4" w14:textId="0898B923" w:rsidR="2D0351E9" w:rsidRDefault="2D0351E9" w:rsidP="2D0351E9">
            <w:pPr>
              <w:spacing w:line="259" w:lineRule="auto"/>
              <w:rPr>
                <w:rFonts w:ascii="Calibri" w:eastAsia="Calibri" w:hAnsi="Calibri" w:cs="Calibri"/>
                <w:color w:val="000000" w:themeColor="text1"/>
                <w:sz w:val="18"/>
                <w:szCs w:val="18"/>
              </w:rPr>
            </w:pPr>
          </w:p>
          <w:p w14:paraId="6913B02C" w14:textId="3F702A4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Metabolic </w:t>
            </w:r>
          </w:p>
          <w:p w14:paraId="04343F3A" w14:textId="4AC5037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Fasting glucose and fasting insulin</w:t>
            </w:r>
          </w:p>
          <w:p w14:paraId="65444A09" w14:textId="61803E7C" w:rsidR="2D0351E9" w:rsidRDefault="2D0351E9" w:rsidP="2D0351E9">
            <w:pPr>
              <w:spacing w:line="259" w:lineRule="auto"/>
              <w:rPr>
                <w:rFonts w:ascii="Calibri" w:eastAsia="Calibri" w:hAnsi="Calibri" w:cs="Calibri"/>
                <w:color w:val="000000" w:themeColor="text1"/>
                <w:sz w:val="18"/>
                <w:szCs w:val="18"/>
              </w:rPr>
            </w:pPr>
          </w:p>
          <w:p w14:paraId="45941171" w14:textId="16102BD2"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Psychosocial and behavioral</w:t>
            </w:r>
          </w:p>
          <w:p w14:paraId="15135307" w14:textId="1BADE72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Physical activity MET </w:t>
            </w:r>
            <w:proofErr w:type="spellStart"/>
            <w:r w:rsidRPr="2D0351E9">
              <w:rPr>
                <w:rFonts w:ascii="Calibri" w:eastAsia="Calibri" w:hAnsi="Calibri" w:cs="Calibri"/>
                <w:color w:val="000000" w:themeColor="text1"/>
                <w:sz w:val="18"/>
                <w:szCs w:val="18"/>
              </w:rPr>
              <w:t>hrs</w:t>
            </w:r>
            <w:proofErr w:type="spellEnd"/>
            <w:r w:rsidRPr="2D0351E9">
              <w:rPr>
                <w:rFonts w:ascii="Calibri" w:eastAsia="Calibri" w:hAnsi="Calibri" w:cs="Calibri"/>
                <w:color w:val="000000" w:themeColor="text1"/>
                <w:sz w:val="18"/>
                <w:szCs w:val="18"/>
              </w:rPr>
              <w:t>/week</w:t>
            </w:r>
          </w:p>
        </w:tc>
        <w:tc>
          <w:tcPr>
            <w:tcW w:w="3152" w:type="dxa"/>
            <w:tcBorders>
              <w:right w:val="single" w:sz="6" w:space="0" w:color="auto"/>
            </w:tcBorders>
            <w:tcMar>
              <w:left w:w="90" w:type="dxa"/>
              <w:right w:w="90" w:type="dxa"/>
            </w:tcMar>
          </w:tcPr>
          <w:p w14:paraId="2EBD3D00" w14:textId="26BDE0B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Results were stratified into weight decreased &lt;5% and &gt;5%. For the &lt;5% group, there were no significant changes, but non-significant improvements seen for SBP, DBP, TC, HDL-C, TG, LDL-C. No difference by SES/ethnicity.</w:t>
            </w:r>
          </w:p>
        </w:tc>
      </w:tr>
      <w:tr w:rsidR="2D0351E9" w14:paraId="3B7504E2" w14:textId="77777777" w:rsidTr="2D0351E9">
        <w:trPr>
          <w:trHeight w:val="270"/>
        </w:trPr>
        <w:tc>
          <w:tcPr>
            <w:tcW w:w="1224" w:type="dxa"/>
            <w:tcBorders>
              <w:left w:val="single" w:sz="6" w:space="0" w:color="auto"/>
            </w:tcBorders>
            <w:tcMar>
              <w:left w:w="90" w:type="dxa"/>
              <w:right w:w="90" w:type="dxa"/>
            </w:tcMar>
          </w:tcPr>
          <w:p w14:paraId="6824A314" w14:textId="1DFA26E2"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D'Alonzo </w:t>
            </w:r>
            <w:r w:rsidRPr="2D0351E9">
              <w:rPr>
                <w:rFonts w:ascii="Calibri" w:eastAsia="Calibri" w:hAnsi="Calibri" w:cs="Calibri"/>
                <w:color w:val="000000" w:themeColor="text1"/>
                <w:sz w:val="18"/>
                <w:szCs w:val="18"/>
              </w:rPr>
              <w:t>(2021)</w:t>
            </w:r>
          </w:p>
          <w:p w14:paraId="6FC12EF1" w14:textId="30214ECB" w:rsidR="2D0351E9" w:rsidRDefault="2D0351E9" w:rsidP="2D0351E9">
            <w:pPr>
              <w:spacing w:line="259" w:lineRule="auto"/>
              <w:rPr>
                <w:rFonts w:ascii="Calibri" w:eastAsia="Calibri" w:hAnsi="Calibri" w:cs="Calibri"/>
                <w:color w:val="000000" w:themeColor="text1"/>
                <w:sz w:val="18"/>
                <w:szCs w:val="18"/>
              </w:rPr>
            </w:pPr>
          </w:p>
          <w:p w14:paraId="356DF803" w14:textId="61EC1BD8"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USA</w:t>
            </w:r>
          </w:p>
          <w:p w14:paraId="430507FE" w14:textId="60DDF2C1" w:rsidR="2D0351E9" w:rsidRDefault="2D0351E9" w:rsidP="2D0351E9">
            <w:pPr>
              <w:spacing w:line="259" w:lineRule="auto"/>
              <w:rPr>
                <w:rFonts w:ascii="Calibri" w:eastAsia="Calibri" w:hAnsi="Calibri" w:cs="Calibri"/>
                <w:color w:val="000000" w:themeColor="text1"/>
                <w:sz w:val="18"/>
                <w:szCs w:val="18"/>
              </w:rPr>
            </w:pPr>
          </w:p>
          <w:p w14:paraId="0AA2D435" w14:textId="31AEC0CC"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RCT</w:t>
            </w:r>
          </w:p>
        </w:tc>
        <w:tc>
          <w:tcPr>
            <w:tcW w:w="2174" w:type="dxa"/>
            <w:tcMar>
              <w:left w:w="90" w:type="dxa"/>
              <w:right w:w="90" w:type="dxa"/>
            </w:tcMar>
          </w:tcPr>
          <w:p w14:paraId="098F8256" w14:textId="1D0C0AE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Mean age (SD): </w:t>
            </w:r>
            <w:r w:rsidRPr="2D0351E9">
              <w:rPr>
                <w:rFonts w:ascii="Calibri" w:eastAsia="Calibri" w:hAnsi="Calibri" w:cs="Calibri"/>
                <w:color w:val="000000" w:themeColor="text1"/>
                <w:sz w:val="18"/>
                <w:szCs w:val="18"/>
              </w:rPr>
              <w:t>59.9 (8.9)</w:t>
            </w:r>
          </w:p>
          <w:p w14:paraId="56896F29" w14:textId="4B088D57" w:rsidR="2D0351E9" w:rsidRDefault="2D0351E9" w:rsidP="2D0351E9">
            <w:pPr>
              <w:spacing w:line="259" w:lineRule="auto"/>
              <w:rPr>
                <w:rFonts w:ascii="Calibri" w:eastAsia="Calibri" w:hAnsi="Calibri" w:cs="Calibri"/>
                <w:color w:val="000000" w:themeColor="text1"/>
                <w:sz w:val="18"/>
                <w:szCs w:val="18"/>
              </w:rPr>
            </w:pPr>
          </w:p>
          <w:p w14:paraId="639C3A8E" w14:textId="524A28AD"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Baseline mean BMI (SD): </w:t>
            </w:r>
          </w:p>
          <w:p w14:paraId="0BD30694" w14:textId="073E29F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33.8 (5.9)</w:t>
            </w:r>
          </w:p>
          <w:p w14:paraId="2CE2CE7C" w14:textId="38CD5FA0" w:rsidR="2D0351E9" w:rsidRDefault="2D0351E9" w:rsidP="2D0351E9">
            <w:pPr>
              <w:spacing w:line="259" w:lineRule="auto"/>
              <w:rPr>
                <w:rFonts w:ascii="Calibri" w:eastAsia="Calibri" w:hAnsi="Calibri" w:cs="Calibri"/>
                <w:color w:val="000000" w:themeColor="text1"/>
                <w:sz w:val="18"/>
                <w:szCs w:val="18"/>
              </w:rPr>
            </w:pPr>
          </w:p>
          <w:p w14:paraId="3372F9BB" w14:textId="5712783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Sample size: </w:t>
            </w:r>
            <w:r w:rsidRPr="2D0351E9">
              <w:rPr>
                <w:rFonts w:ascii="Calibri" w:eastAsia="Calibri" w:hAnsi="Calibri" w:cs="Calibri"/>
                <w:color w:val="000000" w:themeColor="text1"/>
                <w:sz w:val="18"/>
                <w:szCs w:val="18"/>
              </w:rPr>
              <w:t>206</w:t>
            </w:r>
          </w:p>
          <w:p w14:paraId="12288F47" w14:textId="69E8025B" w:rsidR="2D0351E9" w:rsidRDefault="2D0351E9" w:rsidP="2D0351E9">
            <w:pPr>
              <w:spacing w:line="259" w:lineRule="auto"/>
              <w:rPr>
                <w:rFonts w:ascii="Calibri" w:eastAsia="Calibri" w:hAnsi="Calibri" w:cs="Calibri"/>
                <w:color w:val="000000" w:themeColor="text1"/>
                <w:sz w:val="18"/>
                <w:szCs w:val="18"/>
              </w:rPr>
            </w:pPr>
          </w:p>
          <w:p w14:paraId="4B5D045E" w14:textId="702D1967"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Inclusion criteria: </w:t>
            </w:r>
          </w:p>
          <w:p w14:paraId="7F0D6BAC" w14:textId="5D76DCC9"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BMI</w:t>
            </w:r>
            <w:r w:rsidRPr="2D0351E9">
              <w:rPr>
                <w:rFonts w:ascii="Calibri" w:eastAsia="Calibri" w:hAnsi="Calibri" w:cs="Calibri"/>
                <w:color w:val="000000" w:themeColor="text1"/>
                <w:sz w:val="18"/>
                <w:szCs w:val="18"/>
              </w:rPr>
              <w:t>: Overweight (BMI 25-29.9 kg/m</w:t>
            </w:r>
            <w:r w:rsidRPr="2D0351E9">
              <w:rPr>
                <w:rFonts w:ascii="Calibri" w:eastAsia="Calibri" w:hAnsi="Calibri" w:cs="Calibri"/>
                <w:color w:val="000000" w:themeColor="text1"/>
                <w:sz w:val="18"/>
                <w:szCs w:val="18"/>
                <w:vertAlign w:val="superscript"/>
              </w:rPr>
              <w:t>2</w:t>
            </w:r>
            <w:r w:rsidRPr="2D0351E9">
              <w:rPr>
                <w:rFonts w:ascii="Calibri" w:eastAsia="Calibri" w:hAnsi="Calibri" w:cs="Calibri"/>
                <w:color w:val="000000" w:themeColor="text1"/>
                <w:sz w:val="18"/>
                <w:szCs w:val="18"/>
              </w:rPr>
              <w:t xml:space="preserve">) and higher </w:t>
            </w:r>
          </w:p>
          <w:p w14:paraId="0E07E3AC" w14:textId="7B5B174C"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Co-morbidities:</w:t>
            </w:r>
            <w:r w:rsidRPr="2D0351E9">
              <w:rPr>
                <w:rFonts w:ascii="Calibri" w:eastAsia="Calibri" w:hAnsi="Calibri" w:cs="Calibri"/>
                <w:color w:val="000000" w:themeColor="text1"/>
                <w:sz w:val="18"/>
                <w:szCs w:val="18"/>
              </w:rPr>
              <w:t xml:space="preserve"> NA</w:t>
            </w:r>
          </w:p>
        </w:tc>
        <w:tc>
          <w:tcPr>
            <w:tcW w:w="3397" w:type="dxa"/>
            <w:tcMar>
              <w:left w:w="90" w:type="dxa"/>
              <w:right w:w="90" w:type="dxa"/>
            </w:tcMar>
          </w:tcPr>
          <w:p w14:paraId="6367C677" w14:textId="58E1C60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Lifestyle intervention:</w:t>
            </w:r>
          </w:p>
          <w:p w14:paraId="6CA773C9" w14:textId="66745DF7" w:rsidR="2D0351E9" w:rsidRDefault="2D0351E9" w:rsidP="2D0351E9">
            <w:pPr>
              <w:pStyle w:val="ListParagraph"/>
              <w:numPr>
                <w:ilvl w:val="0"/>
                <w:numId w:val="120"/>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1: exercise</w:t>
            </w:r>
          </w:p>
          <w:p w14:paraId="7786CCEE" w14:textId="20F48D23" w:rsidR="2D0351E9" w:rsidRDefault="2D0351E9" w:rsidP="2D0351E9">
            <w:pPr>
              <w:pStyle w:val="ListParagraph"/>
              <w:numPr>
                <w:ilvl w:val="0"/>
                <w:numId w:val="120"/>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2: caloric restriction</w:t>
            </w:r>
          </w:p>
          <w:p w14:paraId="6E6D4C8C" w14:textId="10C631DE" w:rsidR="2D0351E9" w:rsidRDefault="2D0351E9" w:rsidP="2D0351E9">
            <w:pPr>
              <w:pStyle w:val="ListParagraph"/>
              <w:numPr>
                <w:ilvl w:val="0"/>
                <w:numId w:val="120"/>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3: exercise + caloric restriction</w:t>
            </w:r>
          </w:p>
          <w:p w14:paraId="051E9C1E" w14:textId="64B2C7FF" w:rsidR="2D0351E9" w:rsidRDefault="2D0351E9" w:rsidP="2D0351E9">
            <w:pPr>
              <w:pStyle w:val="ListParagraph"/>
              <w:numPr>
                <w:ilvl w:val="0"/>
                <w:numId w:val="120"/>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4: control</w:t>
            </w:r>
          </w:p>
        </w:tc>
        <w:tc>
          <w:tcPr>
            <w:tcW w:w="950" w:type="dxa"/>
            <w:tcMar>
              <w:left w:w="90" w:type="dxa"/>
              <w:right w:w="90" w:type="dxa"/>
            </w:tcMar>
          </w:tcPr>
          <w:p w14:paraId="4228F609" w14:textId="57E42AF9"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12 months</w:t>
            </w:r>
          </w:p>
        </w:tc>
        <w:tc>
          <w:tcPr>
            <w:tcW w:w="1065" w:type="dxa"/>
            <w:tcMar>
              <w:left w:w="90" w:type="dxa"/>
              <w:right w:w="90" w:type="dxa"/>
            </w:tcMar>
          </w:tcPr>
          <w:p w14:paraId="3F8B43F9" w14:textId="20FBDE6D"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Intervention end</w:t>
            </w:r>
          </w:p>
        </w:tc>
        <w:tc>
          <w:tcPr>
            <w:tcW w:w="1598" w:type="dxa"/>
            <w:tcMar>
              <w:left w:w="90" w:type="dxa"/>
              <w:right w:w="90" w:type="dxa"/>
            </w:tcMar>
          </w:tcPr>
          <w:p w14:paraId="59F1308D" w14:textId="70E8FF72"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Metabolic</w:t>
            </w:r>
          </w:p>
          <w:p w14:paraId="4456529F" w14:textId="54F68D72"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Insulin, C-peptide, glucose, HOMA2-IR, HOMA2-β</w:t>
            </w:r>
          </w:p>
        </w:tc>
        <w:tc>
          <w:tcPr>
            <w:tcW w:w="3152" w:type="dxa"/>
            <w:tcBorders>
              <w:right w:val="single" w:sz="6" w:space="0" w:color="auto"/>
            </w:tcBorders>
            <w:tcMar>
              <w:left w:w="90" w:type="dxa"/>
              <w:right w:w="90" w:type="dxa"/>
            </w:tcMar>
          </w:tcPr>
          <w:p w14:paraId="290C5585" w14:textId="3975487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Results were stratified by weight loss 0–5%; ≥5–10; and ≥10. In the participants who lost 0-5% weight, there were improvements in all metabolic markers except for HOMA2-β (significance not tested).</w:t>
            </w:r>
          </w:p>
        </w:tc>
      </w:tr>
      <w:tr w:rsidR="2D0351E9" w14:paraId="73235FB2" w14:textId="77777777" w:rsidTr="2D0351E9">
        <w:trPr>
          <w:trHeight w:val="270"/>
        </w:trPr>
        <w:tc>
          <w:tcPr>
            <w:tcW w:w="1224" w:type="dxa"/>
            <w:tcBorders>
              <w:left w:val="single" w:sz="6" w:space="0" w:color="auto"/>
            </w:tcBorders>
            <w:tcMar>
              <w:left w:w="90" w:type="dxa"/>
              <w:right w:w="90" w:type="dxa"/>
            </w:tcMar>
          </w:tcPr>
          <w:p w14:paraId="0AF8223D" w14:textId="1D85C4F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Davidson </w:t>
            </w:r>
            <w:r w:rsidRPr="2D0351E9">
              <w:rPr>
                <w:rFonts w:ascii="Calibri" w:eastAsia="Calibri" w:hAnsi="Calibri" w:cs="Calibri"/>
                <w:color w:val="000000" w:themeColor="text1"/>
                <w:sz w:val="18"/>
                <w:szCs w:val="18"/>
              </w:rPr>
              <w:t>(2013)</w:t>
            </w:r>
          </w:p>
          <w:p w14:paraId="56FD180D" w14:textId="6D043AD0" w:rsidR="2D0351E9" w:rsidRDefault="2D0351E9" w:rsidP="2D0351E9">
            <w:pPr>
              <w:spacing w:line="259" w:lineRule="auto"/>
              <w:rPr>
                <w:rFonts w:ascii="Calibri" w:eastAsia="Calibri" w:hAnsi="Calibri" w:cs="Calibri"/>
                <w:color w:val="000000" w:themeColor="text1"/>
                <w:sz w:val="18"/>
                <w:szCs w:val="18"/>
              </w:rPr>
            </w:pPr>
          </w:p>
          <w:p w14:paraId="3825DF29" w14:textId="46494512"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USA</w:t>
            </w:r>
          </w:p>
          <w:p w14:paraId="0DD55534" w14:textId="72E133BB" w:rsidR="2D0351E9" w:rsidRDefault="2D0351E9" w:rsidP="2D0351E9">
            <w:pPr>
              <w:spacing w:line="259" w:lineRule="auto"/>
              <w:rPr>
                <w:rFonts w:ascii="Calibri" w:eastAsia="Calibri" w:hAnsi="Calibri" w:cs="Calibri"/>
                <w:color w:val="000000" w:themeColor="text1"/>
                <w:sz w:val="18"/>
                <w:szCs w:val="18"/>
              </w:rPr>
            </w:pPr>
          </w:p>
          <w:p w14:paraId="5AA53605" w14:textId="584B3C8C"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RCT</w:t>
            </w:r>
          </w:p>
        </w:tc>
        <w:tc>
          <w:tcPr>
            <w:tcW w:w="2174" w:type="dxa"/>
            <w:tcMar>
              <w:left w:w="90" w:type="dxa"/>
              <w:right w:w="90" w:type="dxa"/>
            </w:tcMar>
          </w:tcPr>
          <w:p w14:paraId="74E60EE6" w14:textId="1D33CE18"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Mean age (SD): </w:t>
            </w:r>
            <w:r w:rsidRPr="2D0351E9">
              <w:rPr>
                <w:rFonts w:ascii="Calibri" w:eastAsia="Calibri" w:hAnsi="Calibri" w:cs="Calibri"/>
                <w:color w:val="000000" w:themeColor="text1"/>
                <w:sz w:val="18"/>
                <w:szCs w:val="18"/>
              </w:rPr>
              <w:t>51.1 (10.4)</w:t>
            </w:r>
          </w:p>
          <w:p w14:paraId="68387945" w14:textId="5C4A16FA" w:rsidR="2D0351E9" w:rsidRDefault="2D0351E9" w:rsidP="2D0351E9">
            <w:pPr>
              <w:spacing w:line="259" w:lineRule="auto"/>
              <w:rPr>
                <w:rFonts w:ascii="Calibri" w:eastAsia="Calibri" w:hAnsi="Calibri" w:cs="Calibri"/>
                <w:color w:val="000000" w:themeColor="text1"/>
                <w:sz w:val="18"/>
                <w:szCs w:val="18"/>
              </w:rPr>
            </w:pPr>
          </w:p>
          <w:p w14:paraId="11562BE5" w14:textId="602DEF42"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Baseline mean BMI (SD): </w:t>
            </w:r>
          </w:p>
          <w:p w14:paraId="010FA844" w14:textId="717F127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36.6 (4.5)</w:t>
            </w:r>
          </w:p>
          <w:p w14:paraId="36925450" w14:textId="60FC788D" w:rsidR="2D0351E9" w:rsidRDefault="2D0351E9" w:rsidP="2D0351E9">
            <w:pPr>
              <w:spacing w:line="259" w:lineRule="auto"/>
              <w:rPr>
                <w:rFonts w:ascii="Calibri" w:eastAsia="Calibri" w:hAnsi="Calibri" w:cs="Calibri"/>
                <w:color w:val="000000" w:themeColor="text1"/>
                <w:sz w:val="18"/>
                <w:szCs w:val="18"/>
              </w:rPr>
            </w:pPr>
          </w:p>
          <w:p w14:paraId="2DF2E684" w14:textId="4B9E5BE5"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Sample size: </w:t>
            </w:r>
            <w:r w:rsidRPr="2D0351E9">
              <w:rPr>
                <w:rFonts w:ascii="Calibri" w:eastAsia="Calibri" w:hAnsi="Calibri" w:cs="Calibri"/>
                <w:color w:val="000000" w:themeColor="text1"/>
                <w:sz w:val="18"/>
                <w:szCs w:val="18"/>
              </w:rPr>
              <w:t>2,487</w:t>
            </w:r>
          </w:p>
          <w:p w14:paraId="00CCADF5" w14:textId="15ED8718" w:rsidR="2D0351E9" w:rsidRDefault="2D0351E9" w:rsidP="2D0351E9">
            <w:pPr>
              <w:spacing w:line="259" w:lineRule="auto"/>
              <w:rPr>
                <w:rFonts w:ascii="Calibri" w:eastAsia="Calibri" w:hAnsi="Calibri" w:cs="Calibri"/>
                <w:color w:val="000000" w:themeColor="text1"/>
                <w:sz w:val="18"/>
                <w:szCs w:val="18"/>
              </w:rPr>
            </w:pPr>
          </w:p>
          <w:p w14:paraId="5EB425BD" w14:textId="752F264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Inclusion criteria: </w:t>
            </w:r>
          </w:p>
          <w:p w14:paraId="62278D37" w14:textId="67145CD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BMI</w:t>
            </w:r>
            <w:r w:rsidRPr="2D0351E9">
              <w:rPr>
                <w:rFonts w:ascii="Calibri" w:eastAsia="Calibri" w:hAnsi="Calibri" w:cs="Calibri"/>
                <w:color w:val="000000" w:themeColor="text1"/>
                <w:sz w:val="18"/>
                <w:szCs w:val="18"/>
              </w:rPr>
              <w:t>: Overweight (BMI 25-29.9 kg/m</w:t>
            </w:r>
            <w:r w:rsidRPr="2D0351E9">
              <w:rPr>
                <w:rFonts w:ascii="Calibri" w:eastAsia="Calibri" w:hAnsi="Calibri" w:cs="Calibri"/>
                <w:color w:val="000000" w:themeColor="text1"/>
                <w:sz w:val="18"/>
                <w:szCs w:val="18"/>
                <w:vertAlign w:val="superscript"/>
              </w:rPr>
              <w:t>2</w:t>
            </w:r>
            <w:r w:rsidRPr="2D0351E9">
              <w:rPr>
                <w:rFonts w:ascii="Calibri" w:eastAsia="Calibri" w:hAnsi="Calibri" w:cs="Calibri"/>
                <w:color w:val="000000" w:themeColor="text1"/>
                <w:sz w:val="18"/>
                <w:szCs w:val="18"/>
              </w:rPr>
              <w:t xml:space="preserve">) and higher </w:t>
            </w:r>
          </w:p>
          <w:p w14:paraId="4D2DA51E" w14:textId="1CA10480"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Co-morbidities:</w:t>
            </w:r>
            <w:r w:rsidRPr="2D0351E9">
              <w:rPr>
                <w:rFonts w:ascii="Calibri" w:eastAsia="Calibri" w:hAnsi="Calibri" w:cs="Calibri"/>
                <w:color w:val="000000" w:themeColor="text1"/>
                <w:sz w:val="18"/>
                <w:szCs w:val="18"/>
              </w:rPr>
              <w:t xml:space="preserve"> Metabolic syndrome</w:t>
            </w:r>
          </w:p>
        </w:tc>
        <w:tc>
          <w:tcPr>
            <w:tcW w:w="3397" w:type="dxa"/>
            <w:tcMar>
              <w:left w:w="90" w:type="dxa"/>
              <w:right w:w="90" w:type="dxa"/>
            </w:tcMar>
          </w:tcPr>
          <w:p w14:paraId="2302EBB7" w14:textId="1A35708D"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Pharmacological and lifestyle interventions:</w:t>
            </w:r>
          </w:p>
          <w:p w14:paraId="142C53B1" w14:textId="6760E24C" w:rsidR="2D0351E9" w:rsidRDefault="2D0351E9" w:rsidP="2D0351E9">
            <w:pPr>
              <w:pStyle w:val="ListParagraph"/>
              <w:numPr>
                <w:ilvl w:val="0"/>
                <w:numId w:val="120"/>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1: PHEN 7.5 mg/TPM ER 46 mg (7.5/46)</w:t>
            </w:r>
          </w:p>
          <w:p w14:paraId="0161D067" w14:textId="3F9E4666" w:rsidR="2D0351E9" w:rsidRDefault="2D0351E9" w:rsidP="2D0351E9">
            <w:pPr>
              <w:pStyle w:val="ListParagraph"/>
              <w:numPr>
                <w:ilvl w:val="0"/>
                <w:numId w:val="120"/>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2: PHEN 15 mg/TPM ER 92 mg (15/92)</w:t>
            </w:r>
          </w:p>
          <w:p w14:paraId="0108C54B" w14:textId="2DC6B3C4" w:rsidR="2D0351E9" w:rsidRDefault="2D0351E9" w:rsidP="2D0351E9">
            <w:pPr>
              <w:pStyle w:val="ListParagraph"/>
              <w:numPr>
                <w:ilvl w:val="0"/>
                <w:numId w:val="120"/>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3: Placebo + lifestyle modification</w:t>
            </w:r>
          </w:p>
        </w:tc>
        <w:tc>
          <w:tcPr>
            <w:tcW w:w="950" w:type="dxa"/>
            <w:tcMar>
              <w:left w:w="90" w:type="dxa"/>
              <w:right w:w="90" w:type="dxa"/>
            </w:tcMar>
          </w:tcPr>
          <w:p w14:paraId="5C4A7AFD" w14:textId="2E7F702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56 weeks</w:t>
            </w:r>
          </w:p>
        </w:tc>
        <w:tc>
          <w:tcPr>
            <w:tcW w:w="1065" w:type="dxa"/>
            <w:tcMar>
              <w:left w:w="90" w:type="dxa"/>
              <w:right w:w="90" w:type="dxa"/>
            </w:tcMar>
          </w:tcPr>
          <w:p w14:paraId="062D3B1D" w14:textId="2FF0544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Intervention end</w:t>
            </w:r>
          </w:p>
        </w:tc>
        <w:tc>
          <w:tcPr>
            <w:tcW w:w="1598" w:type="dxa"/>
            <w:tcMar>
              <w:left w:w="90" w:type="dxa"/>
              <w:right w:w="90" w:type="dxa"/>
            </w:tcMar>
          </w:tcPr>
          <w:p w14:paraId="79170D84" w14:textId="09FFBD6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Cardiovascular </w:t>
            </w:r>
          </w:p>
          <w:p w14:paraId="2DE0F249" w14:textId="00CE2C7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TG, SBP, DBP, HDL-C, LDL-C, Non-HDL cholesterol</w:t>
            </w:r>
          </w:p>
          <w:p w14:paraId="60D6F9FA" w14:textId="34C7AE06" w:rsidR="2D0351E9" w:rsidRDefault="2D0351E9" w:rsidP="2D0351E9">
            <w:pPr>
              <w:spacing w:line="259" w:lineRule="auto"/>
              <w:rPr>
                <w:rFonts w:ascii="Calibri" w:eastAsia="Calibri" w:hAnsi="Calibri" w:cs="Calibri"/>
                <w:color w:val="000000" w:themeColor="text1"/>
                <w:sz w:val="18"/>
                <w:szCs w:val="18"/>
              </w:rPr>
            </w:pPr>
          </w:p>
          <w:p w14:paraId="493458CA" w14:textId="78720B3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Metabolic</w:t>
            </w:r>
          </w:p>
          <w:p w14:paraId="34304D35" w14:textId="4BB55BFD"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APN and fibrinogen</w:t>
            </w:r>
          </w:p>
          <w:p w14:paraId="7458BB60" w14:textId="0E41B7DF" w:rsidR="2D0351E9" w:rsidRDefault="2D0351E9" w:rsidP="2D0351E9">
            <w:pPr>
              <w:spacing w:line="259" w:lineRule="auto"/>
              <w:rPr>
                <w:rFonts w:ascii="Calibri" w:eastAsia="Calibri" w:hAnsi="Calibri" w:cs="Calibri"/>
                <w:color w:val="000000" w:themeColor="text1"/>
                <w:sz w:val="18"/>
                <w:szCs w:val="18"/>
              </w:rPr>
            </w:pPr>
          </w:p>
          <w:p w14:paraId="53F05B0C" w14:textId="7E7615F7"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Inflammatory biomarkers </w:t>
            </w:r>
          </w:p>
          <w:p w14:paraId="08EA8532" w14:textId="40F2621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h-CRP</w:t>
            </w:r>
          </w:p>
        </w:tc>
        <w:tc>
          <w:tcPr>
            <w:tcW w:w="3152" w:type="dxa"/>
            <w:tcBorders>
              <w:right w:val="single" w:sz="6" w:space="0" w:color="auto"/>
            </w:tcBorders>
            <w:tcMar>
              <w:left w:w="90" w:type="dxa"/>
              <w:right w:w="90" w:type="dxa"/>
            </w:tcMar>
          </w:tcPr>
          <w:p w14:paraId="6B001CA7" w14:textId="72303778"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Results were stratified by weight loss &lt;5%; ≥5–&lt;10; ≥10-&lt;15%; and ≥15%. In the participants who lost &lt;5% weight, there were improvements in all assessed cardiovascular, metabolic and inflammatory markers (all were significant except for fibrinogen). </w:t>
            </w:r>
          </w:p>
        </w:tc>
      </w:tr>
      <w:tr w:rsidR="2D0351E9" w14:paraId="45F2431B" w14:textId="77777777" w:rsidTr="2D0351E9">
        <w:trPr>
          <w:trHeight w:val="270"/>
        </w:trPr>
        <w:tc>
          <w:tcPr>
            <w:tcW w:w="1224" w:type="dxa"/>
            <w:tcBorders>
              <w:left w:val="single" w:sz="6" w:space="0" w:color="auto"/>
            </w:tcBorders>
            <w:tcMar>
              <w:left w:w="90" w:type="dxa"/>
              <w:right w:w="90" w:type="dxa"/>
            </w:tcMar>
          </w:tcPr>
          <w:p w14:paraId="4262DBBF" w14:textId="760265E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lastRenderedPageBreak/>
              <w:t>Del Ben</w:t>
            </w:r>
            <w:r w:rsidRPr="2D0351E9">
              <w:rPr>
                <w:rFonts w:ascii="Calibri" w:eastAsia="Calibri" w:hAnsi="Calibri" w:cs="Calibri"/>
                <w:color w:val="000000" w:themeColor="text1"/>
                <w:sz w:val="18"/>
                <w:szCs w:val="18"/>
              </w:rPr>
              <w:t xml:space="preserve"> (2012)</w:t>
            </w:r>
          </w:p>
          <w:p w14:paraId="56B23DC8" w14:textId="1747B46C" w:rsidR="2D0351E9" w:rsidRDefault="2D0351E9" w:rsidP="2D0351E9">
            <w:pPr>
              <w:spacing w:line="259" w:lineRule="auto"/>
              <w:rPr>
                <w:rFonts w:ascii="Calibri" w:eastAsia="Calibri" w:hAnsi="Calibri" w:cs="Calibri"/>
                <w:color w:val="000000" w:themeColor="text1"/>
                <w:sz w:val="18"/>
                <w:szCs w:val="18"/>
              </w:rPr>
            </w:pPr>
          </w:p>
          <w:p w14:paraId="1482CA30" w14:textId="48A5CC1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Italy </w:t>
            </w:r>
          </w:p>
          <w:p w14:paraId="477F6432" w14:textId="080795A7" w:rsidR="2D0351E9" w:rsidRDefault="2D0351E9" w:rsidP="2D0351E9">
            <w:pPr>
              <w:spacing w:line="259" w:lineRule="auto"/>
              <w:rPr>
                <w:rFonts w:ascii="Calibri" w:eastAsia="Calibri" w:hAnsi="Calibri" w:cs="Calibri"/>
                <w:color w:val="000000" w:themeColor="text1"/>
                <w:sz w:val="18"/>
                <w:szCs w:val="18"/>
              </w:rPr>
            </w:pPr>
          </w:p>
          <w:p w14:paraId="4F1BB3EB" w14:textId="5A6ADCA7"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Non-</w:t>
            </w:r>
            <w:proofErr w:type="spellStart"/>
            <w:r w:rsidRPr="2D0351E9">
              <w:rPr>
                <w:rFonts w:ascii="Calibri" w:eastAsia="Calibri" w:hAnsi="Calibri" w:cs="Calibri"/>
                <w:color w:val="000000" w:themeColor="text1"/>
                <w:sz w:val="18"/>
                <w:szCs w:val="18"/>
              </w:rPr>
              <w:t>randomised</w:t>
            </w:r>
            <w:proofErr w:type="spellEnd"/>
            <w:r w:rsidRPr="2D0351E9">
              <w:rPr>
                <w:rFonts w:ascii="Calibri" w:eastAsia="Calibri" w:hAnsi="Calibri" w:cs="Calibri"/>
                <w:color w:val="000000" w:themeColor="text1"/>
                <w:sz w:val="18"/>
                <w:szCs w:val="18"/>
              </w:rPr>
              <w:t xml:space="preserve"> intervention</w:t>
            </w:r>
          </w:p>
        </w:tc>
        <w:tc>
          <w:tcPr>
            <w:tcW w:w="2174" w:type="dxa"/>
            <w:tcMar>
              <w:left w:w="90" w:type="dxa"/>
              <w:right w:w="90" w:type="dxa"/>
            </w:tcMar>
          </w:tcPr>
          <w:p w14:paraId="05591639" w14:textId="6394C9B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Age range: </w:t>
            </w:r>
            <w:r w:rsidRPr="2D0351E9">
              <w:rPr>
                <w:rFonts w:ascii="Calibri" w:eastAsia="Calibri" w:hAnsi="Calibri" w:cs="Calibri"/>
                <w:color w:val="000000" w:themeColor="text1"/>
                <w:sz w:val="18"/>
                <w:szCs w:val="18"/>
              </w:rPr>
              <w:t>40-80 (mean age NR)</w:t>
            </w:r>
          </w:p>
          <w:p w14:paraId="6432FA81" w14:textId="1C76A88B" w:rsidR="2D0351E9" w:rsidRDefault="2D0351E9" w:rsidP="2D0351E9">
            <w:pPr>
              <w:spacing w:line="259" w:lineRule="auto"/>
              <w:rPr>
                <w:rFonts w:ascii="Calibri" w:eastAsia="Calibri" w:hAnsi="Calibri" w:cs="Calibri"/>
                <w:color w:val="000000" w:themeColor="text1"/>
                <w:sz w:val="18"/>
                <w:szCs w:val="18"/>
              </w:rPr>
            </w:pPr>
          </w:p>
          <w:p w14:paraId="141C266F" w14:textId="07B23D4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Baseline mean body weight (kg) (&lt;5% weight loss):</w:t>
            </w:r>
            <w:r w:rsidRPr="2D0351E9">
              <w:rPr>
                <w:rFonts w:ascii="Calibri" w:eastAsia="Calibri" w:hAnsi="Calibri" w:cs="Calibri"/>
                <w:color w:val="000000" w:themeColor="text1"/>
                <w:sz w:val="18"/>
                <w:szCs w:val="18"/>
              </w:rPr>
              <w:t xml:space="preserve">  98.7 ± 18.2 (BMI NR)</w:t>
            </w:r>
          </w:p>
          <w:p w14:paraId="7763BE43" w14:textId="447BF89B" w:rsidR="2D0351E9" w:rsidRDefault="2D0351E9" w:rsidP="2D0351E9">
            <w:pPr>
              <w:spacing w:line="259" w:lineRule="auto"/>
              <w:rPr>
                <w:rFonts w:ascii="Calibri" w:eastAsia="Calibri" w:hAnsi="Calibri" w:cs="Calibri"/>
                <w:color w:val="000000" w:themeColor="text1"/>
                <w:sz w:val="18"/>
                <w:szCs w:val="18"/>
              </w:rPr>
            </w:pPr>
          </w:p>
          <w:p w14:paraId="21AB022E" w14:textId="4C0C0A05"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Sample size: </w:t>
            </w:r>
            <w:r w:rsidRPr="2D0351E9">
              <w:rPr>
                <w:rFonts w:ascii="Calibri" w:eastAsia="Calibri" w:hAnsi="Calibri" w:cs="Calibri"/>
                <w:color w:val="000000" w:themeColor="text1"/>
                <w:sz w:val="18"/>
                <w:szCs w:val="18"/>
              </w:rPr>
              <w:t>172</w:t>
            </w:r>
          </w:p>
          <w:p w14:paraId="55E66C93" w14:textId="71C6F2E2" w:rsidR="2D0351E9" w:rsidRDefault="2D0351E9" w:rsidP="2D0351E9">
            <w:pPr>
              <w:spacing w:line="259" w:lineRule="auto"/>
              <w:rPr>
                <w:rFonts w:ascii="Calibri" w:eastAsia="Calibri" w:hAnsi="Calibri" w:cs="Calibri"/>
                <w:color w:val="000000" w:themeColor="text1"/>
                <w:sz w:val="18"/>
                <w:szCs w:val="18"/>
              </w:rPr>
            </w:pPr>
          </w:p>
          <w:p w14:paraId="0CE792F3" w14:textId="6BCB107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Inclusion criteria: </w:t>
            </w:r>
          </w:p>
          <w:p w14:paraId="7523DAE2" w14:textId="52AD241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BMI</w:t>
            </w:r>
            <w:r w:rsidRPr="2D0351E9">
              <w:rPr>
                <w:rFonts w:ascii="Calibri" w:eastAsia="Calibri" w:hAnsi="Calibri" w:cs="Calibri"/>
                <w:color w:val="000000" w:themeColor="text1"/>
                <w:sz w:val="18"/>
                <w:szCs w:val="18"/>
              </w:rPr>
              <w:t>: NA</w:t>
            </w:r>
          </w:p>
          <w:p w14:paraId="36B1BFA5" w14:textId="4191BBA7"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Co-morbidities:</w:t>
            </w:r>
            <w:r w:rsidRPr="2D0351E9">
              <w:rPr>
                <w:rFonts w:ascii="Calibri" w:eastAsia="Calibri" w:hAnsi="Calibri" w:cs="Calibri"/>
                <w:color w:val="000000" w:themeColor="text1"/>
                <w:sz w:val="18"/>
                <w:szCs w:val="18"/>
              </w:rPr>
              <w:t xml:space="preserve"> Metabolic syndrome</w:t>
            </w:r>
          </w:p>
        </w:tc>
        <w:tc>
          <w:tcPr>
            <w:tcW w:w="3397" w:type="dxa"/>
            <w:tcMar>
              <w:left w:w="90" w:type="dxa"/>
              <w:right w:w="90" w:type="dxa"/>
            </w:tcMar>
          </w:tcPr>
          <w:p w14:paraId="4D352B1C" w14:textId="03990BC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Lifestyle intervention:</w:t>
            </w:r>
          </w:p>
          <w:p w14:paraId="5D9378A5" w14:textId="35E3729E"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Moderately calorie-restricted diet – a balanced low-calorie (600 calories/day negative energy balance), low-fat, high-carbohydrate diet.</w:t>
            </w:r>
          </w:p>
        </w:tc>
        <w:tc>
          <w:tcPr>
            <w:tcW w:w="950" w:type="dxa"/>
            <w:tcMar>
              <w:left w:w="90" w:type="dxa"/>
              <w:right w:w="90" w:type="dxa"/>
            </w:tcMar>
          </w:tcPr>
          <w:p w14:paraId="24FB3ED0" w14:textId="47FF6509"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6 months</w:t>
            </w:r>
          </w:p>
        </w:tc>
        <w:tc>
          <w:tcPr>
            <w:tcW w:w="1065" w:type="dxa"/>
            <w:tcMar>
              <w:left w:w="90" w:type="dxa"/>
              <w:right w:w="90" w:type="dxa"/>
            </w:tcMar>
          </w:tcPr>
          <w:p w14:paraId="396A4A6F" w14:textId="138EF295"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Intervention end </w:t>
            </w:r>
          </w:p>
        </w:tc>
        <w:tc>
          <w:tcPr>
            <w:tcW w:w="1598" w:type="dxa"/>
            <w:tcMar>
              <w:left w:w="90" w:type="dxa"/>
              <w:right w:w="90" w:type="dxa"/>
            </w:tcMar>
          </w:tcPr>
          <w:p w14:paraId="19C86B8D" w14:textId="4D93C6D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Cardiovascular </w:t>
            </w:r>
          </w:p>
          <w:p w14:paraId="610699EF" w14:textId="5432D8F0"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TC</w:t>
            </w:r>
          </w:p>
          <w:p w14:paraId="1C1BD3EE" w14:textId="319EA41F" w:rsidR="2D0351E9" w:rsidRDefault="2D0351E9" w:rsidP="2D0351E9">
            <w:pPr>
              <w:spacing w:line="259" w:lineRule="auto"/>
              <w:rPr>
                <w:rFonts w:ascii="Calibri" w:eastAsia="Calibri" w:hAnsi="Calibri" w:cs="Calibri"/>
                <w:color w:val="000000" w:themeColor="text1"/>
                <w:sz w:val="18"/>
                <w:szCs w:val="18"/>
              </w:rPr>
            </w:pPr>
          </w:p>
          <w:p w14:paraId="5938AE5C" w14:textId="11761220"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Metabolic</w:t>
            </w:r>
            <w:r w:rsidRPr="2D0351E9">
              <w:rPr>
                <w:rFonts w:ascii="Calibri" w:eastAsia="Calibri" w:hAnsi="Calibri" w:cs="Calibri"/>
                <w:color w:val="000000" w:themeColor="text1"/>
                <w:sz w:val="18"/>
                <w:szCs w:val="18"/>
              </w:rPr>
              <w:t xml:space="preserve"> </w:t>
            </w:r>
          </w:p>
          <w:p w14:paraId="150BD1D9" w14:textId="75C76885"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Urinary 8-isoprostanes, sNOX2-dp, APN, vitamin E, and vitamin E/cholesterol ratio</w:t>
            </w:r>
          </w:p>
        </w:tc>
        <w:tc>
          <w:tcPr>
            <w:tcW w:w="3152" w:type="dxa"/>
            <w:tcBorders>
              <w:right w:val="single" w:sz="6" w:space="0" w:color="auto"/>
            </w:tcBorders>
            <w:tcMar>
              <w:left w:w="90" w:type="dxa"/>
              <w:right w:w="90" w:type="dxa"/>
            </w:tcMar>
          </w:tcPr>
          <w:p w14:paraId="04B47EFC" w14:textId="2780404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Results were stratified into weight decreased &lt;5% and ≥5%. In the &lt;5% group, there were no significant improvements. The metabolic outcomes had non-significant improvements.</w:t>
            </w:r>
          </w:p>
        </w:tc>
      </w:tr>
      <w:tr w:rsidR="2D0351E9" w14:paraId="43F1E7EA" w14:textId="77777777" w:rsidTr="2D0351E9">
        <w:trPr>
          <w:trHeight w:val="270"/>
        </w:trPr>
        <w:tc>
          <w:tcPr>
            <w:tcW w:w="1224" w:type="dxa"/>
            <w:tcBorders>
              <w:left w:val="single" w:sz="6" w:space="0" w:color="auto"/>
            </w:tcBorders>
            <w:tcMar>
              <w:left w:w="90" w:type="dxa"/>
              <w:right w:w="90" w:type="dxa"/>
            </w:tcMar>
          </w:tcPr>
          <w:p w14:paraId="0EA071F5" w14:textId="2268E8A9"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Dittus </w:t>
            </w:r>
            <w:r w:rsidRPr="2D0351E9">
              <w:rPr>
                <w:rFonts w:ascii="Calibri" w:eastAsia="Calibri" w:hAnsi="Calibri" w:cs="Calibri"/>
                <w:color w:val="000000" w:themeColor="text1"/>
                <w:sz w:val="18"/>
                <w:szCs w:val="18"/>
              </w:rPr>
              <w:t>(2018)</w:t>
            </w:r>
          </w:p>
          <w:p w14:paraId="66E5006E" w14:textId="19D7A83B" w:rsidR="2D0351E9" w:rsidRDefault="2D0351E9" w:rsidP="2D0351E9">
            <w:pPr>
              <w:spacing w:line="259" w:lineRule="auto"/>
              <w:rPr>
                <w:rFonts w:ascii="Calibri" w:eastAsia="Calibri" w:hAnsi="Calibri" w:cs="Calibri"/>
                <w:color w:val="000000" w:themeColor="text1"/>
                <w:sz w:val="18"/>
                <w:szCs w:val="18"/>
              </w:rPr>
            </w:pPr>
          </w:p>
          <w:p w14:paraId="20062BC6" w14:textId="251007BA"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USA </w:t>
            </w:r>
          </w:p>
          <w:p w14:paraId="661ABAF7" w14:textId="274595AE" w:rsidR="2D0351E9" w:rsidRDefault="2D0351E9" w:rsidP="2D0351E9">
            <w:pPr>
              <w:spacing w:line="259" w:lineRule="auto"/>
              <w:rPr>
                <w:rFonts w:ascii="Calibri" w:eastAsia="Calibri" w:hAnsi="Calibri" w:cs="Calibri"/>
                <w:color w:val="000000" w:themeColor="text1"/>
                <w:sz w:val="18"/>
                <w:szCs w:val="18"/>
              </w:rPr>
            </w:pPr>
          </w:p>
          <w:p w14:paraId="36F8E464" w14:textId="4822BA4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RCT  </w:t>
            </w:r>
          </w:p>
        </w:tc>
        <w:tc>
          <w:tcPr>
            <w:tcW w:w="2174" w:type="dxa"/>
            <w:tcMar>
              <w:left w:w="90" w:type="dxa"/>
              <w:right w:w="90" w:type="dxa"/>
            </w:tcMar>
          </w:tcPr>
          <w:p w14:paraId="6439E924" w14:textId="0AFB52B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Mean age (&lt;5% weight loss):</w:t>
            </w:r>
            <w:r w:rsidRPr="2D0351E9">
              <w:rPr>
                <w:rFonts w:ascii="Calibri" w:eastAsia="Calibri" w:hAnsi="Calibri" w:cs="Calibri"/>
                <w:color w:val="000000" w:themeColor="text1"/>
                <w:sz w:val="18"/>
                <w:szCs w:val="18"/>
              </w:rPr>
              <w:t xml:space="preserve"> 54.25 ± 4.78 </w:t>
            </w:r>
          </w:p>
          <w:p w14:paraId="798C24E6" w14:textId="75E9A2C9" w:rsidR="2D0351E9" w:rsidRDefault="2D0351E9" w:rsidP="2D0351E9">
            <w:pPr>
              <w:spacing w:line="259" w:lineRule="auto"/>
              <w:rPr>
                <w:rFonts w:ascii="Calibri" w:eastAsia="Calibri" w:hAnsi="Calibri" w:cs="Calibri"/>
                <w:color w:val="000000" w:themeColor="text1"/>
                <w:sz w:val="18"/>
                <w:szCs w:val="18"/>
              </w:rPr>
            </w:pPr>
          </w:p>
          <w:p w14:paraId="6958BDF7" w14:textId="6278999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Baseline mean BMI (&lt;5% weight loss):</w:t>
            </w:r>
            <w:r w:rsidRPr="2D0351E9">
              <w:rPr>
                <w:rFonts w:ascii="Calibri" w:eastAsia="Calibri" w:hAnsi="Calibri" w:cs="Calibri"/>
                <w:color w:val="000000" w:themeColor="text1"/>
                <w:sz w:val="18"/>
                <w:szCs w:val="18"/>
              </w:rPr>
              <w:t xml:space="preserve"> 34.48 ± 7.71 </w:t>
            </w:r>
          </w:p>
          <w:p w14:paraId="32718A48" w14:textId="61FC5706" w:rsidR="2D0351E9" w:rsidRDefault="2D0351E9" w:rsidP="2D0351E9">
            <w:pPr>
              <w:spacing w:line="259" w:lineRule="auto"/>
              <w:rPr>
                <w:rFonts w:ascii="Calibri" w:eastAsia="Calibri" w:hAnsi="Calibri" w:cs="Calibri"/>
                <w:color w:val="000000" w:themeColor="text1"/>
                <w:sz w:val="18"/>
                <w:szCs w:val="18"/>
              </w:rPr>
            </w:pPr>
          </w:p>
          <w:p w14:paraId="1A67FF3F" w14:textId="62EBF342"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Sample size:</w:t>
            </w:r>
            <w:r w:rsidRPr="2D0351E9">
              <w:rPr>
                <w:rFonts w:ascii="Calibri" w:eastAsia="Calibri" w:hAnsi="Calibri" w:cs="Calibri"/>
                <w:color w:val="000000" w:themeColor="text1"/>
                <w:sz w:val="18"/>
                <w:szCs w:val="18"/>
              </w:rPr>
              <w:t xml:space="preserve"> 76 </w:t>
            </w:r>
          </w:p>
          <w:p w14:paraId="15247BCF" w14:textId="5DE30002" w:rsidR="2D0351E9" w:rsidRDefault="2D0351E9" w:rsidP="2D0351E9">
            <w:pPr>
              <w:spacing w:line="259" w:lineRule="auto"/>
              <w:rPr>
                <w:rFonts w:ascii="Calibri" w:eastAsia="Calibri" w:hAnsi="Calibri" w:cs="Calibri"/>
                <w:color w:val="FF0000"/>
                <w:sz w:val="18"/>
                <w:szCs w:val="18"/>
              </w:rPr>
            </w:pPr>
          </w:p>
          <w:p w14:paraId="1E3F0AE8" w14:textId="10CDE3DE"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Inclusion criteria: </w:t>
            </w:r>
          </w:p>
          <w:p w14:paraId="13F7C9AB" w14:textId="547057D8"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BMI</w:t>
            </w:r>
            <w:r w:rsidRPr="2D0351E9">
              <w:rPr>
                <w:rFonts w:ascii="Calibri" w:eastAsia="Calibri" w:hAnsi="Calibri" w:cs="Calibri"/>
                <w:color w:val="000000" w:themeColor="text1"/>
                <w:sz w:val="18"/>
                <w:szCs w:val="18"/>
              </w:rPr>
              <w:t>: Overweight (BMI 25-29.9 kg/m</w:t>
            </w:r>
            <w:r w:rsidRPr="2D0351E9">
              <w:rPr>
                <w:rFonts w:ascii="Calibri" w:eastAsia="Calibri" w:hAnsi="Calibri" w:cs="Calibri"/>
                <w:color w:val="000000" w:themeColor="text1"/>
                <w:sz w:val="18"/>
                <w:szCs w:val="18"/>
                <w:vertAlign w:val="superscript"/>
              </w:rPr>
              <w:t>2</w:t>
            </w:r>
            <w:r w:rsidRPr="2D0351E9">
              <w:rPr>
                <w:rFonts w:ascii="Calibri" w:eastAsia="Calibri" w:hAnsi="Calibri" w:cs="Calibri"/>
                <w:color w:val="000000" w:themeColor="text1"/>
                <w:sz w:val="18"/>
                <w:szCs w:val="18"/>
              </w:rPr>
              <w:t xml:space="preserve">) and higher </w:t>
            </w:r>
          </w:p>
          <w:p w14:paraId="3E30870C" w14:textId="0150456A"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Co-morbidities:</w:t>
            </w:r>
            <w:r w:rsidRPr="2D0351E9">
              <w:rPr>
                <w:rFonts w:ascii="Calibri" w:eastAsia="Calibri" w:hAnsi="Calibri" w:cs="Calibri"/>
                <w:color w:val="000000" w:themeColor="text1"/>
                <w:sz w:val="18"/>
                <w:szCs w:val="18"/>
              </w:rPr>
              <w:t xml:space="preserve"> NA</w:t>
            </w:r>
          </w:p>
        </w:tc>
        <w:tc>
          <w:tcPr>
            <w:tcW w:w="3397" w:type="dxa"/>
            <w:tcMar>
              <w:left w:w="90" w:type="dxa"/>
              <w:right w:w="90" w:type="dxa"/>
            </w:tcMar>
          </w:tcPr>
          <w:p w14:paraId="19CEA38D" w14:textId="5E88941C"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Lifestyle intervention:</w:t>
            </w:r>
          </w:p>
          <w:p w14:paraId="0273064F" w14:textId="52C4777B"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Group 1: A behavioral, online weight control program including calorie restriction, physical activity and behavioral modification principles. </w:t>
            </w:r>
          </w:p>
          <w:p w14:paraId="4E1A86B9" w14:textId="6EB4DFAD"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Group 2: The above intervention with added resistance training. </w:t>
            </w:r>
          </w:p>
        </w:tc>
        <w:tc>
          <w:tcPr>
            <w:tcW w:w="950" w:type="dxa"/>
            <w:tcMar>
              <w:left w:w="90" w:type="dxa"/>
              <w:right w:w="90" w:type="dxa"/>
            </w:tcMar>
          </w:tcPr>
          <w:p w14:paraId="43C1F4E5" w14:textId="69BA0F79"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6 months </w:t>
            </w:r>
          </w:p>
        </w:tc>
        <w:tc>
          <w:tcPr>
            <w:tcW w:w="1065" w:type="dxa"/>
            <w:tcMar>
              <w:left w:w="90" w:type="dxa"/>
              <w:right w:w="90" w:type="dxa"/>
            </w:tcMar>
          </w:tcPr>
          <w:p w14:paraId="5C5F4482" w14:textId="1AD3DAB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Intervention end </w:t>
            </w:r>
          </w:p>
        </w:tc>
        <w:tc>
          <w:tcPr>
            <w:tcW w:w="1598" w:type="dxa"/>
            <w:tcMar>
              <w:left w:w="90" w:type="dxa"/>
              <w:right w:w="90" w:type="dxa"/>
            </w:tcMar>
          </w:tcPr>
          <w:p w14:paraId="692985D3" w14:textId="2C266457"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Anthropometric </w:t>
            </w:r>
          </w:p>
          <w:p w14:paraId="0A21AE68" w14:textId="76ADF99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body fat, fat mass, fat free mass</w:t>
            </w:r>
          </w:p>
          <w:p w14:paraId="07DAC050" w14:textId="7E64D390" w:rsidR="2D0351E9" w:rsidRDefault="2D0351E9" w:rsidP="2D0351E9">
            <w:pPr>
              <w:spacing w:line="259" w:lineRule="auto"/>
              <w:rPr>
                <w:rFonts w:ascii="Calibri" w:eastAsia="Calibri" w:hAnsi="Calibri" w:cs="Calibri"/>
                <w:color w:val="000000" w:themeColor="text1"/>
                <w:sz w:val="18"/>
                <w:szCs w:val="18"/>
              </w:rPr>
            </w:pPr>
          </w:p>
          <w:p w14:paraId="3F778B35" w14:textId="600B5E5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Metabolic </w:t>
            </w:r>
          </w:p>
          <w:p w14:paraId="43AFDD36" w14:textId="553C6A9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Fasting glucose, fasting insulin, Matsuda index, 30-min insulin, HOMA-IR, AUC glucose/insulin, HOMA-β, leptin, and APN</w:t>
            </w:r>
          </w:p>
        </w:tc>
        <w:tc>
          <w:tcPr>
            <w:tcW w:w="3152" w:type="dxa"/>
            <w:tcBorders>
              <w:right w:val="single" w:sz="6" w:space="0" w:color="auto"/>
            </w:tcBorders>
            <w:tcMar>
              <w:left w:w="90" w:type="dxa"/>
              <w:right w:w="90" w:type="dxa"/>
            </w:tcMar>
          </w:tcPr>
          <w:p w14:paraId="535143C3" w14:textId="0393114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Results were stratified into weight decreased &lt;5% and ≥5%. In the &lt;5% group, the within group changes were not tested. Observed changes were a decrease in APN, leptin and fat free mass, but increases in insulin and glucose measures.</w:t>
            </w:r>
          </w:p>
        </w:tc>
      </w:tr>
      <w:tr w:rsidR="2D0351E9" w14:paraId="2EA59F51" w14:textId="77777777" w:rsidTr="2D0351E9">
        <w:trPr>
          <w:trHeight w:val="270"/>
        </w:trPr>
        <w:tc>
          <w:tcPr>
            <w:tcW w:w="1224" w:type="dxa"/>
            <w:tcBorders>
              <w:left w:val="single" w:sz="6" w:space="0" w:color="auto"/>
            </w:tcBorders>
            <w:tcMar>
              <w:left w:w="90" w:type="dxa"/>
              <w:right w:w="90" w:type="dxa"/>
            </w:tcMar>
          </w:tcPr>
          <w:p w14:paraId="32F1BBE9" w14:textId="69CDD01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Dong </w:t>
            </w:r>
            <w:r w:rsidRPr="2D0351E9">
              <w:rPr>
                <w:rFonts w:ascii="Calibri" w:eastAsia="Calibri" w:hAnsi="Calibri" w:cs="Calibri"/>
                <w:color w:val="000000" w:themeColor="text1"/>
                <w:sz w:val="18"/>
                <w:szCs w:val="18"/>
              </w:rPr>
              <w:t>(2021)</w:t>
            </w:r>
          </w:p>
          <w:p w14:paraId="4F3C89D1" w14:textId="6FDD259E" w:rsidR="2D0351E9" w:rsidRDefault="2D0351E9" w:rsidP="2D0351E9">
            <w:pPr>
              <w:spacing w:line="259" w:lineRule="auto"/>
              <w:rPr>
                <w:rFonts w:ascii="Calibri" w:eastAsia="Calibri" w:hAnsi="Calibri" w:cs="Calibri"/>
                <w:color w:val="000000" w:themeColor="text1"/>
                <w:sz w:val="18"/>
                <w:szCs w:val="18"/>
              </w:rPr>
            </w:pPr>
          </w:p>
          <w:p w14:paraId="4706D494" w14:textId="1F44CB4D"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USA</w:t>
            </w:r>
          </w:p>
          <w:p w14:paraId="4E818F39" w14:textId="77A6E583" w:rsidR="2D0351E9" w:rsidRDefault="2D0351E9" w:rsidP="2D0351E9">
            <w:pPr>
              <w:spacing w:line="259" w:lineRule="auto"/>
              <w:rPr>
                <w:rFonts w:ascii="Calibri" w:eastAsia="Calibri" w:hAnsi="Calibri" w:cs="Calibri"/>
                <w:color w:val="000000" w:themeColor="text1"/>
                <w:sz w:val="18"/>
                <w:szCs w:val="18"/>
              </w:rPr>
            </w:pPr>
          </w:p>
          <w:p w14:paraId="1234B702" w14:textId="3AD8CC0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Prospective intervention study</w:t>
            </w:r>
          </w:p>
        </w:tc>
        <w:tc>
          <w:tcPr>
            <w:tcW w:w="2174" w:type="dxa"/>
            <w:tcMar>
              <w:left w:w="90" w:type="dxa"/>
              <w:right w:w="90" w:type="dxa"/>
            </w:tcMar>
          </w:tcPr>
          <w:p w14:paraId="043B14D7" w14:textId="2498B989"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Mean age [IQR]:</w:t>
            </w:r>
            <w:r w:rsidRPr="2D0351E9">
              <w:rPr>
                <w:rFonts w:ascii="Calibri" w:eastAsia="Calibri" w:hAnsi="Calibri" w:cs="Calibri"/>
                <w:color w:val="000000" w:themeColor="text1"/>
                <w:sz w:val="18"/>
                <w:szCs w:val="18"/>
              </w:rPr>
              <w:t xml:space="preserve"> 57 [18] </w:t>
            </w:r>
          </w:p>
          <w:p w14:paraId="11A8AD22" w14:textId="2C5D5BC7" w:rsidR="2D0351E9" w:rsidRDefault="2D0351E9" w:rsidP="2D0351E9">
            <w:pPr>
              <w:spacing w:line="259" w:lineRule="auto"/>
              <w:rPr>
                <w:rFonts w:ascii="Calibri" w:eastAsia="Calibri" w:hAnsi="Calibri" w:cs="Calibri"/>
                <w:color w:val="000000" w:themeColor="text1"/>
                <w:sz w:val="18"/>
                <w:szCs w:val="18"/>
              </w:rPr>
            </w:pPr>
          </w:p>
          <w:p w14:paraId="566F9F82" w14:textId="4B750CF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Baseline median BMI [IQR]:</w:t>
            </w:r>
            <w:r w:rsidRPr="2D0351E9">
              <w:rPr>
                <w:rFonts w:ascii="Calibri" w:eastAsia="Calibri" w:hAnsi="Calibri" w:cs="Calibri"/>
                <w:color w:val="000000" w:themeColor="text1"/>
                <w:sz w:val="18"/>
                <w:szCs w:val="18"/>
              </w:rPr>
              <w:t xml:space="preserve"> 34.3 [4.7] </w:t>
            </w:r>
          </w:p>
          <w:p w14:paraId="7F73D2FA" w14:textId="4477152A" w:rsidR="2D0351E9" w:rsidRDefault="2D0351E9" w:rsidP="2D0351E9">
            <w:pPr>
              <w:spacing w:line="259" w:lineRule="auto"/>
              <w:rPr>
                <w:rFonts w:ascii="Calibri" w:eastAsia="Calibri" w:hAnsi="Calibri" w:cs="Calibri"/>
                <w:color w:val="000000" w:themeColor="text1"/>
                <w:sz w:val="18"/>
                <w:szCs w:val="18"/>
              </w:rPr>
            </w:pPr>
          </w:p>
          <w:p w14:paraId="29BA0F93" w14:textId="21BE715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Sample size:</w:t>
            </w:r>
            <w:r w:rsidRPr="2D0351E9">
              <w:rPr>
                <w:rFonts w:ascii="Calibri" w:eastAsia="Calibri" w:hAnsi="Calibri" w:cs="Calibri"/>
                <w:color w:val="000000" w:themeColor="text1"/>
                <w:sz w:val="18"/>
                <w:szCs w:val="18"/>
              </w:rPr>
              <w:t xml:space="preserve"> 80 </w:t>
            </w:r>
          </w:p>
          <w:p w14:paraId="0E17C8ED" w14:textId="3662DCD6" w:rsidR="2D0351E9" w:rsidRDefault="2D0351E9" w:rsidP="2D0351E9">
            <w:pPr>
              <w:spacing w:line="259" w:lineRule="auto"/>
              <w:rPr>
                <w:rFonts w:ascii="Calibri" w:eastAsia="Calibri" w:hAnsi="Calibri" w:cs="Calibri"/>
                <w:color w:val="000000" w:themeColor="text1"/>
                <w:sz w:val="18"/>
                <w:szCs w:val="18"/>
              </w:rPr>
            </w:pPr>
          </w:p>
          <w:p w14:paraId="30F1DDBB" w14:textId="79AA977D"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Inclusion criteria: </w:t>
            </w:r>
          </w:p>
          <w:p w14:paraId="207FCF93" w14:textId="415BD74C"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BMI</w:t>
            </w:r>
            <w:r w:rsidRPr="2D0351E9">
              <w:rPr>
                <w:rFonts w:ascii="Calibri" w:eastAsia="Calibri" w:hAnsi="Calibri" w:cs="Calibri"/>
                <w:color w:val="000000" w:themeColor="text1"/>
                <w:sz w:val="18"/>
                <w:szCs w:val="18"/>
              </w:rPr>
              <w:t>: Overweight (BMI 25-29.9 kg/m</w:t>
            </w:r>
            <w:r w:rsidRPr="2D0351E9">
              <w:rPr>
                <w:rFonts w:ascii="Calibri" w:eastAsia="Calibri" w:hAnsi="Calibri" w:cs="Calibri"/>
                <w:color w:val="000000" w:themeColor="text1"/>
                <w:sz w:val="18"/>
                <w:szCs w:val="18"/>
                <w:vertAlign w:val="superscript"/>
              </w:rPr>
              <w:t>2</w:t>
            </w:r>
            <w:r w:rsidRPr="2D0351E9">
              <w:rPr>
                <w:rFonts w:ascii="Calibri" w:eastAsia="Calibri" w:hAnsi="Calibri" w:cs="Calibri"/>
                <w:color w:val="000000" w:themeColor="text1"/>
                <w:sz w:val="18"/>
                <w:szCs w:val="18"/>
              </w:rPr>
              <w:t xml:space="preserve">) and higher </w:t>
            </w:r>
          </w:p>
          <w:p w14:paraId="39B4125F" w14:textId="2C24ED67"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Co-morbidities:</w:t>
            </w:r>
            <w:r w:rsidRPr="2D0351E9">
              <w:rPr>
                <w:rFonts w:ascii="Calibri" w:eastAsia="Calibri" w:hAnsi="Calibri" w:cs="Calibri"/>
                <w:color w:val="000000" w:themeColor="text1"/>
                <w:sz w:val="18"/>
                <w:szCs w:val="18"/>
              </w:rPr>
              <w:t xml:space="preserve"> NA</w:t>
            </w:r>
          </w:p>
        </w:tc>
        <w:tc>
          <w:tcPr>
            <w:tcW w:w="3397" w:type="dxa"/>
            <w:tcMar>
              <w:left w:w="90" w:type="dxa"/>
              <w:right w:w="90" w:type="dxa"/>
            </w:tcMar>
          </w:tcPr>
          <w:p w14:paraId="5D32BF55" w14:textId="434AC4B0"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Lifestyle intervention:</w:t>
            </w:r>
          </w:p>
          <w:p w14:paraId="2BD093CF" w14:textId="642E0AB9"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Macronutrient standardized diet for 16 weeks, including 14 weeks of calorie restriction (500 calorie deficit). </w:t>
            </w:r>
          </w:p>
        </w:tc>
        <w:tc>
          <w:tcPr>
            <w:tcW w:w="950" w:type="dxa"/>
            <w:tcMar>
              <w:left w:w="90" w:type="dxa"/>
              <w:right w:w="90" w:type="dxa"/>
            </w:tcMar>
          </w:tcPr>
          <w:p w14:paraId="4EB75CF1" w14:textId="36C0FE6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16 weeks</w:t>
            </w:r>
          </w:p>
        </w:tc>
        <w:tc>
          <w:tcPr>
            <w:tcW w:w="1065" w:type="dxa"/>
            <w:tcMar>
              <w:left w:w="90" w:type="dxa"/>
              <w:right w:w="90" w:type="dxa"/>
            </w:tcMar>
          </w:tcPr>
          <w:p w14:paraId="497F37B8" w14:textId="75227A3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Intervention end </w:t>
            </w:r>
          </w:p>
        </w:tc>
        <w:tc>
          <w:tcPr>
            <w:tcW w:w="1598" w:type="dxa"/>
            <w:tcMar>
              <w:left w:w="90" w:type="dxa"/>
              <w:right w:w="90" w:type="dxa"/>
            </w:tcMar>
          </w:tcPr>
          <w:p w14:paraId="6A28A49D" w14:textId="143566F5"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Cardiovascular </w:t>
            </w:r>
          </w:p>
          <w:p w14:paraId="666DECD3" w14:textId="416A18C9"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TC, HDL-C, LDL-C, TG</w:t>
            </w:r>
          </w:p>
          <w:p w14:paraId="6E2DADED" w14:textId="7F802747" w:rsidR="2D0351E9" w:rsidRDefault="2D0351E9" w:rsidP="2D0351E9">
            <w:pPr>
              <w:spacing w:line="259" w:lineRule="auto"/>
              <w:rPr>
                <w:rFonts w:ascii="Calibri" w:eastAsia="Calibri" w:hAnsi="Calibri" w:cs="Calibri"/>
                <w:color w:val="000000" w:themeColor="text1"/>
                <w:sz w:val="18"/>
                <w:szCs w:val="18"/>
              </w:rPr>
            </w:pPr>
          </w:p>
          <w:p w14:paraId="31E8F782" w14:textId="23A7826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Metabolic</w:t>
            </w:r>
            <w:r w:rsidRPr="2D0351E9">
              <w:rPr>
                <w:rFonts w:ascii="Calibri" w:eastAsia="Calibri" w:hAnsi="Calibri" w:cs="Calibri"/>
                <w:color w:val="000000" w:themeColor="text1"/>
                <w:sz w:val="18"/>
                <w:szCs w:val="18"/>
              </w:rPr>
              <w:t xml:space="preserve"> </w:t>
            </w:r>
          </w:p>
          <w:p w14:paraId="50761F5F" w14:textId="532E40EC"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HbA1c, fibrosis, controlled attenuation parameter, and microbiome</w:t>
            </w:r>
          </w:p>
        </w:tc>
        <w:tc>
          <w:tcPr>
            <w:tcW w:w="3152" w:type="dxa"/>
            <w:tcBorders>
              <w:right w:val="single" w:sz="6" w:space="0" w:color="auto"/>
            </w:tcBorders>
            <w:tcMar>
              <w:left w:w="90" w:type="dxa"/>
              <w:right w:w="90" w:type="dxa"/>
            </w:tcMar>
          </w:tcPr>
          <w:p w14:paraId="53408BA3" w14:textId="50F0E40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Results were stratified into weight decreased &lt;5% and ≥5%. In the &lt;5% group, the microbiome diversity </w:t>
            </w:r>
            <w:proofErr w:type="gramStart"/>
            <w:r w:rsidRPr="2D0351E9">
              <w:rPr>
                <w:rFonts w:ascii="Calibri" w:eastAsia="Calibri" w:hAnsi="Calibri" w:cs="Calibri"/>
                <w:color w:val="000000" w:themeColor="text1"/>
                <w:sz w:val="18"/>
                <w:szCs w:val="18"/>
              </w:rPr>
              <w:t>increased, but</w:t>
            </w:r>
            <w:proofErr w:type="gramEnd"/>
            <w:r w:rsidRPr="2D0351E9">
              <w:rPr>
                <w:rFonts w:ascii="Calibri" w:eastAsia="Calibri" w:hAnsi="Calibri" w:cs="Calibri"/>
                <w:color w:val="000000" w:themeColor="text1"/>
                <w:sz w:val="18"/>
                <w:szCs w:val="18"/>
              </w:rPr>
              <w:t xml:space="preserve"> was not significant. The other within group changes were not tested. The observed differences were a decrease in TC, HDL, LDL, TG and an increase in the controlled attenuation parameter. </w:t>
            </w:r>
          </w:p>
        </w:tc>
      </w:tr>
      <w:tr w:rsidR="2D0351E9" w14:paraId="009203DC" w14:textId="77777777" w:rsidTr="2D0351E9">
        <w:trPr>
          <w:trHeight w:val="270"/>
        </w:trPr>
        <w:tc>
          <w:tcPr>
            <w:tcW w:w="1224" w:type="dxa"/>
            <w:tcBorders>
              <w:left w:val="single" w:sz="6" w:space="0" w:color="auto"/>
            </w:tcBorders>
            <w:tcMar>
              <w:left w:w="90" w:type="dxa"/>
              <w:right w:w="90" w:type="dxa"/>
            </w:tcMar>
          </w:tcPr>
          <w:p w14:paraId="744A9896" w14:textId="2D72013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Duggan </w:t>
            </w:r>
            <w:r w:rsidRPr="2D0351E9">
              <w:rPr>
                <w:rFonts w:ascii="Calibri" w:eastAsia="Calibri" w:hAnsi="Calibri" w:cs="Calibri"/>
                <w:color w:val="000000" w:themeColor="text1"/>
                <w:sz w:val="18"/>
                <w:szCs w:val="18"/>
              </w:rPr>
              <w:t>(2015)</w:t>
            </w:r>
          </w:p>
          <w:p w14:paraId="08943D65" w14:textId="1B4C9BD0" w:rsidR="2D0351E9" w:rsidRDefault="2D0351E9" w:rsidP="2D0351E9">
            <w:pPr>
              <w:spacing w:line="259" w:lineRule="auto"/>
              <w:rPr>
                <w:rFonts w:ascii="Calibri" w:eastAsia="Calibri" w:hAnsi="Calibri" w:cs="Calibri"/>
                <w:color w:val="000000" w:themeColor="text1"/>
                <w:sz w:val="18"/>
                <w:szCs w:val="18"/>
              </w:rPr>
            </w:pPr>
          </w:p>
          <w:p w14:paraId="1D90AAC0" w14:textId="1818C935"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USA</w:t>
            </w:r>
          </w:p>
          <w:p w14:paraId="15719234" w14:textId="7BACD2C6" w:rsidR="2D0351E9" w:rsidRDefault="2D0351E9" w:rsidP="2D0351E9">
            <w:pPr>
              <w:spacing w:line="259" w:lineRule="auto"/>
              <w:rPr>
                <w:rFonts w:ascii="Calibri" w:eastAsia="Calibri" w:hAnsi="Calibri" w:cs="Calibri"/>
                <w:color w:val="000000" w:themeColor="text1"/>
                <w:sz w:val="18"/>
                <w:szCs w:val="18"/>
              </w:rPr>
            </w:pPr>
          </w:p>
          <w:p w14:paraId="46FE8692" w14:textId="6D65036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RCT </w:t>
            </w:r>
          </w:p>
        </w:tc>
        <w:tc>
          <w:tcPr>
            <w:tcW w:w="2174" w:type="dxa"/>
            <w:tcMar>
              <w:left w:w="90" w:type="dxa"/>
              <w:right w:w="90" w:type="dxa"/>
            </w:tcMar>
          </w:tcPr>
          <w:p w14:paraId="162FF387" w14:textId="7977EBCE"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lastRenderedPageBreak/>
              <w:t xml:space="preserve">Mean age: </w:t>
            </w:r>
            <w:r w:rsidRPr="2D0351E9">
              <w:rPr>
                <w:rFonts w:ascii="Calibri" w:eastAsia="Calibri" w:hAnsi="Calibri" w:cs="Calibri"/>
                <w:color w:val="000000" w:themeColor="text1"/>
                <w:sz w:val="18"/>
                <w:szCs w:val="18"/>
              </w:rPr>
              <w:t xml:space="preserve">59.6 ± 5.1 </w:t>
            </w:r>
          </w:p>
          <w:p w14:paraId="658578E1" w14:textId="4BD87F73" w:rsidR="2D0351E9" w:rsidRDefault="2D0351E9" w:rsidP="2D0351E9">
            <w:pPr>
              <w:spacing w:line="259" w:lineRule="auto"/>
              <w:rPr>
                <w:rFonts w:ascii="Calibri" w:eastAsia="Calibri" w:hAnsi="Calibri" w:cs="Calibri"/>
                <w:color w:val="000000" w:themeColor="text1"/>
                <w:sz w:val="18"/>
                <w:szCs w:val="18"/>
              </w:rPr>
            </w:pPr>
          </w:p>
          <w:p w14:paraId="775660E6" w14:textId="755D5438"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Baseline mean BMI:</w:t>
            </w:r>
            <w:r w:rsidRPr="2D0351E9">
              <w:rPr>
                <w:rFonts w:ascii="Calibri" w:eastAsia="Calibri" w:hAnsi="Calibri" w:cs="Calibri"/>
                <w:color w:val="000000" w:themeColor="text1"/>
                <w:sz w:val="18"/>
                <w:szCs w:val="18"/>
              </w:rPr>
              <w:t xml:space="preserve"> 32.4 ± 5.8 </w:t>
            </w:r>
          </w:p>
          <w:p w14:paraId="177E116E" w14:textId="6B2E94A0" w:rsidR="2D0351E9" w:rsidRDefault="2D0351E9" w:rsidP="2D0351E9">
            <w:pPr>
              <w:spacing w:line="259" w:lineRule="auto"/>
              <w:rPr>
                <w:rFonts w:ascii="Calibri" w:eastAsia="Calibri" w:hAnsi="Calibri" w:cs="Calibri"/>
                <w:color w:val="000000" w:themeColor="text1"/>
                <w:sz w:val="18"/>
                <w:szCs w:val="18"/>
              </w:rPr>
            </w:pPr>
          </w:p>
          <w:p w14:paraId="06D816DF" w14:textId="1A6EAD0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Sample size: </w:t>
            </w:r>
            <w:r w:rsidRPr="2D0351E9">
              <w:rPr>
                <w:rFonts w:ascii="Calibri" w:eastAsia="Calibri" w:hAnsi="Calibri" w:cs="Calibri"/>
                <w:color w:val="000000" w:themeColor="text1"/>
                <w:sz w:val="18"/>
                <w:szCs w:val="18"/>
              </w:rPr>
              <w:t>218</w:t>
            </w:r>
          </w:p>
          <w:p w14:paraId="61DA2CBE" w14:textId="0A80A01F" w:rsidR="2D0351E9" w:rsidRDefault="2D0351E9" w:rsidP="2D0351E9">
            <w:pPr>
              <w:spacing w:line="259" w:lineRule="auto"/>
              <w:rPr>
                <w:rFonts w:ascii="Calibri" w:eastAsia="Calibri" w:hAnsi="Calibri" w:cs="Calibri"/>
                <w:color w:val="000000" w:themeColor="text1"/>
                <w:sz w:val="18"/>
                <w:szCs w:val="18"/>
              </w:rPr>
            </w:pPr>
          </w:p>
          <w:p w14:paraId="46AA0E89" w14:textId="6C5E465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Inclusion criteria: </w:t>
            </w:r>
          </w:p>
          <w:p w14:paraId="2CB944B0" w14:textId="3051A760"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BMI</w:t>
            </w:r>
            <w:r w:rsidRPr="2D0351E9">
              <w:rPr>
                <w:rFonts w:ascii="Calibri" w:eastAsia="Calibri" w:hAnsi="Calibri" w:cs="Calibri"/>
                <w:color w:val="000000" w:themeColor="text1"/>
                <w:sz w:val="18"/>
                <w:szCs w:val="18"/>
              </w:rPr>
              <w:t>: Overweight (BMI 25-29.9 kg/m</w:t>
            </w:r>
            <w:r w:rsidRPr="2D0351E9">
              <w:rPr>
                <w:rFonts w:ascii="Calibri" w:eastAsia="Calibri" w:hAnsi="Calibri" w:cs="Calibri"/>
                <w:color w:val="000000" w:themeColor="text1"/>
                <w:sz w:val="18"/>
                <w:szCs w:val="18"/>
                <w:vertAlign w:val="superscript"/>
              </w:rPr>
              <w:t>2</w:t>
            </w:r>
            <w:r w:rsidRPr="2D0351E9">
              <w:rPr>
                <w:rFonts w:ascii="Calibri" w:eastAsia="Calibri" w:hAnsi="Calibri" w:cs="Calibri"/>
                <w:color w:val="000000" w:themeColor="text1"/>
                <w:sz w:val="18"/>
                <w:szCs w:val="18"/>
              </w:rPr>
              <w:t xml:space="preserve">) and higher </w:t>
            </w:r>
          </w:p>
          <w:p w14:paraId="3192B355" w14:textId="391C947A"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Co-morbidities:</w:t>
            </w:r>
            <w:r w:rsidRPr="2D0351E9">
              <w:rPr>
                <w:rFonts w:ascii="Calibri" w:eastAsia="Calibri" w:hAnsi="Calibri" w:cs="Calibri"/>
                <w:color w:val="000000" w:themeColor="text1"/>
                <w:sz w:val="18"/>
                <w:szCs w:val="18"/>
              </w:rPr>
              <w:t xml:space="preserve"> Insufficient serum 25 (OH) D concentration</w:t>
            </w:r>
          </w:p>
        </w:tc>
        <w:tc>
          <w:tcPr>
            <w:tcW w:w="3397" w:type="dxa"/>
            <w:tcMar>
              <w:left w:w="90" w:type="dxa"/>
              <w:right w:w="90" w:type="dxa"/>
            </w:tcMar>
          </w:tcPr>
          <w:p w14:paraId="5F70BE08" w14:textId="3856E8ED"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lastRenderedPageBreak/>
              <w:t xml:space="preserve">Lifestyle and pharmacological intervention: </w:t>
            </w:r>
          </w:p>
          <w:p w14:paraId="3138CD5A" w14:textId="7DBDB3CA"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lastRenderedPageBreak/>
              <w:t>Group 1: Weight-loss intervention (diet and exercise) + 2000 IU/day oral vitamin D</w:t>
            </w:r>
            <w:r w:rsidRPr="2D0351E9">
              <w:rPr>
                <w:rFonts w:ascii="Calibri" w:eastAsia="Calibri" w:hAnsi="Calibri" w:cs="Calibri"/>
                <w:color w:val="000000" w:themeColor="text1"/>
                <w:sz w:val="18"/>
                <w:szCs w:val="18"/>
                <w:vertAlign w:val="subscript"/>
              </w:rPr>
              <w:t>3</w:t>
            </w:r>
            <w:r w:rsidRPr="2D0351E9">
              <w:rPr>
                <w:rFonts w:ascii="Calibri" w:eastAsia="Calibri" w:hAnsi="Calibri" w:cs="Calibri"/>
                <w:color w:val="000000" w:themeColor="text1"/>
                <w:sz w:val="18"/>
                <w:szCs w:val="18"/>
              </w:rPr>
              <w:t xml:space="preserve">. </w:t>
            </w:r>
          </w:p>
          <w:p w14:paraId="5CFEDE7D" w14:textId="428A71D3"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Group 2: Weight-loss intervention (diet and exercise) + daily placebo pill. </w:t>
            </w:r>
          </w:p>
        </w:tc>
        <w:tc>
          <w:tcPr>
            <w:tcW w:w="950" w:type="dxa"/>
            <w:tcMar>
              <w:left w:w="90" w:type="dxa"/>
              <w:right w:w="90" w:type="dxa"/>
            </w:tcMar>
          </w:tcPr>
          <w:p w14:paraId="5E1BB73A" w14:textId="4744055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lastRenderedPageBreak/>
              <w:t>12 months</w:t>
            </w:r>
          </w:p>
        </w:tc>
        <w:tc>
          <w:tcPr>
            <w:tcW w:w="1065" w:type="dxa"/>
            <w:tcMar>
              <w:left w:w="90" w:type="dxa"/>
              <w:right w:w="90" w:type="dxa"/>
            </w:tcMar>
          </w:tcPr>
          <w:p w14:paraId="3DE40B76" w14:textId="12690BC0"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Intervention end </w:t>
            </w:r>
          </w:p>
        </w:tc>
        <w:tc>
          <w:tcPr>
            <w:tcW w:w="1598" w:type="dxa"/>
            <w:tcMar>
              <w:left w:w="90" w:type="dxa"/>
              <w:right w:w="90" w:type="dxa"/>
            </w:tcMar>
          </w:tcPr>
          <w:p w14:paraId="1FCC90B2" w14:textId="74F3F52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Metabolic </w:t>
            </w:r>
          </w:p>
          <w:p w14:paraId="6313CD26" w14:textId="3688A715"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APN and leptin</w:t>
            </w:r>
          </w:p>
          <w:p w14:paraId="4A80D2D4" w14:textId="6B5FF9D3" w:rsidR="2D0351E9" w:rsidRDefault="2D0351E9" w:rsidP="2D0351E9">
            <w:pPr>
              <w:spacing w:line="259" w:lineRule="auto"/>
              <w:rPr>
                <w:rFonts w:ascii="Calibri" w:eastAsia="Calibri" w:hAnsi="Calibri" w:cs="Calibri"/>
                <w:color w:val="000000" w:themeColor="text1"/>
                <w:sz w:val="18"/>
                <w:szCs w:val="18"/>
              </w:rPr>
            </w:pPr>
          </w:p>
          <w:p w14:paraId="39F6C8BA" w14:textId="32DA45D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lastRenderedPageBreak/>
              <w:t>Inflammatory biomarkers</w:t>
            </w:r>
            <w:r w:rsidRPr="2D0351E9">
              <w:rPr>
                <w:rFonts w:ascii="Calibri" w:eastAsia="Calibri" w:hAnsi="Calibri" w:cs="Calibri"/>
                <w:color w:val="000000" w:themeColor="text1"/>
                <w:sz w:val="18"/>
                <w:szCs w:val="18"/>
              </w:rPr>
              <w:t xml:space="preserve"> </w:t>
            </w:r>
          </w:p>
          <w:p w14:paraId="7362D85A" w14:textId="6BDDA1A0"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IL1β, IL6 IL8, IL10, TNF-α, and inflammatory biomarker score</w:t>
            </w:r>
          </w:p>
        </w:tc>
        <w:tc>
          <w:tcPr>
            <w:tcW w:w="3152" w:type="dxa"/>
            <w:tcBorders>
              <w:right w:val="single" w:sz="6" w:space="0" w:color="auto"/>
            </w:tcBorders>
            <w:tcMar>
              <w:left w:w="90" w:type="dxa"/>
              <w:right w:w="90" w:type="dxa"/>
            </w:tcMar>
          </w:tcPr>
          <w:p w14:paraId="1B758949" w14:textId="38209FB5"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lastRenderedPageBreak/>
              <w:t xml:space="preserve">Results were stratified into gained/no weight-loss, &lt;5%, 5-10%, and ≥10%. In the &lt;5% weight loss group the within group changes were not tested. In both </w:t>
            </w:r>
            <w:r w:rsidRPr="2D0351E9">
              <w:rPr>
                <w:rFonts w:ascii="Calibri" w:eastAsia="Calibri" w:hAnsi="Calibri" w:cs="Calibri"/>
                <w:color w:val="000000" w:themeColor="text1"/>
                <w:sz w:val="18"/>
                <w:szCs w:val="18"/>
              </w:rPr>
              <w:lastRenderedPageBreak/>
              <w:t>groups the following outcomes decreased from baseline: IL-1β, IL-8, Inflammatory Biomarker Score; and these outcomes increased: IL-6, Leptin, TNF-α. IL-10 and APN decreased in group 2 only.</w:t>
            </w:r>
          </w:p>
        </w:tc>
      </w:tr>
      <w:tr w:rsidR="2D0351E9" w14:paraId="47195AD2" w14:textId="77777777" w:rsidTr="2D0351E9">
        <w:trPr>
          <w:trHeight w:val="270"/>
        </w:trPr>
        <w:tc>
          <w:tcPr>
            <w:tcW w:w="1224" w:type="dxa"/>
            <w:tcBorders>
              <w:left w:val="single" w:sz="6" w:space="0" w:color="auto"/>
            </w:tcBorders>
            <w:tcMar>
              <w:left w:w="90" w:type="dxa"/>
              <w:right w:w="90" w:type="dxa"/>
            </w:tcMar>
          </w:tcPr>
          <w:p w14:paraId="36E24A6C" w14:textId="74D0BF0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lastRenderedPageBreak/>
              <w:t xml:space="preserve">Duggan </w:t>
            </w:r>
            <w:r w:rsidRPr="2D0351E9">
              <w:rPr>
                <w:rFonts w:ascii="Calibri" w:eastAsia="Calibri" w:hAnsi="Calibri" w:cs="Calibri"/>
                <w:color w:val="000000" w:themeColor="text1"/>
                <w:sz w:val="18"/>
                <w:szCs w:val="18"/>
              </w:rPr>
              <w:t>(2016)</w:t>
            </w:r>
          </w:p>
          <w:p w14:paraId="09935471" w14:textId="24BA3DB4" w:rsidR="2D0351E9" w:rsidRDefault="2D0351E9" w:rsidP="2D0351E9">
            <w:pPr>
              <w:spacing w:line="259" w:lineRule="auto"/>
              <w:rPr>
                <w:rFonts w:ascii="Calibri" w:eastAsia="Calibri" w:hAnsi="Calibri" w:cs="Calibri"/>
                <w:color w:val="000000" w:themeColor="text1"/>
                <w:sz w:val="18"/>
                <w:szCs w:val="18"/>
              </w:rPr>
            </w:pPr>
          </w:p>
          <w:p w14:paraId="0D996B6B" w14:textId="038057E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USA</w:t>
            </w:r>
          </w:p>
          <w:p w14:paraId="6CE46792" w14:textId="37E568A6" w:rsidR="2D0351E9" w:rsidRDefault="2D0351E9" w:rsidP="2D0351E9">
            <w:pPr>
              <w:spacing w:line="259" w:lineRule="auto"/>
              <w:rPr>
                <w:rFonts w:ascii="Calibri" w:eastAsia="Calibri" w:hAnsi="Calibri" w:cs="Calibri"/>
                <w:color w:val="000000" w:themeColor="text1"/>
                <w:sz w:val="18"/>
                <w:szCs w:val="18"/>
              </w:rPr>
            </w:pPr>
          </w:p>
          <w:p w14:paraId="6F453553" w14:textId="401D0E45"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RCT </w:t>
            </w:r>
          </w:p>
        </w:tc>
        <w:tc>
          <w:tcPr>
            <w:tcW w:w="2174" w:type="dxa"/>
            <w:tcMar>
              <w:left w:w="90" w:type="dxa"/>
              <w:right w:w="90" w:type="dxa"/>
            </w:tcMar>
          </w:tcPr>
          <w:p w14:paraId="4C2815D4" w14:textId="1428E5A2"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Mean age: </w:t>
            </w:r>
            <w:r w:rsidRPr="2D0351E9">
              <w:rPr>
                <w:rFonts w:ascii="Calibri" w:eastAsia="Calibri" w:hAnsi="Calibri" w:cs="Calibri"/>
                <w:color w:val="000000" w:themeColor="text1"/>
                <w:sz w:val="18"/>
                <w:szCs w:val="18"/>
              </w:rPr>
              <w:t xml:space="preserve">57.9 ± 5.0 </w:t>
            </w:r>
          </w:p>
          <w:p w14:paraId="22EF8D6C" w14:textId="73E21970" w:rsidR="2D0351E9" w:rsidRDefault="2D0351E9" w:rsidP="2D0351E9">
            <w:pPr>
              <w:spacing w:line="259" w:lineRule="auto"/>
              <w:rPr>
                <w:rFonts w:ascii="Calibri" w:eastAsia="Calibri" w:hAnsi="Calibri" w:cs="Calibri"/>
                <w:color w:val="000000" w:themeColor="text1"/>
                <w:sz w:val="18"/>
                <w:szCs w:val="18"/>
              </w:rPr>
            </w:pPr>
          </w:p>
          <w:p w14:paraId="0AC79598" w14:textId="37A51B8C"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Baseline mean BMI:</w:t>
            </w:r>
            <w:r w:rsidRPr="2D0351E9">
              <w:rPr>
                <w:rFonts w:ascii="Calibri" w:eastAsia="Calibri" w:hAnsi="Calibri" w:cs="Calibri"/>
                <w:color w:val="000000" w:themeColor="text1"/>
                <w:sz w:val="18"/>
                <w:szCs w:val="18"/>
              </w:rPr>
              <w:t xml:space="preserve"> 30.9 ± 4.0 </w:t>
            </w:r>
          </w:p>
          <w:p w14:paraId="131B5B60" w14:textId="29B27A09" w:rsidR="2D0351E9" w:rsidRDefault="2D0351E9" w:rsidP="2D0351E9">
            <w:pPr>
              <w:spacing w:line="259" w:lineRule="auto"/>
              <w:rPr>
                <w:rFonts w:ascii="Calibri" w:eastAsia="Calibri" w:hAnsi="Calibri" w:cs="Calibri"/>
                <w:color w:val="000000" w:themeColor="text1"/>
                <w:sz w:val="18"/>
                <w:szCs w:val="18"/>
              </w:rPr>
            </w:pPr>
          </w:p>
          <w:p w14:paraId="412EB8BB" w14:textId="5AF8C09D"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Sample size: </w:t>
            </w:r>
            <w:r w:rsidRPr="2D0351E9">
              <w:rPr>
                <w:rFonts w:ascii="Calibri" w:eastAsia="Calibri" w:hAnsi="Calibri" w:cs="Calibri"/>
                <w:color w:val="000000" w:themeColor="text1"/>
                <w:sz w:val="18"/>
                <w:szCs w:val="18"/>
              </w:rPr>
              <w:t>439</w:t>
            </w:r>
          </w:p>
          <w:p w14:paraId="1CBAD9BC" w14:textId="0331065F" w:rsidR="2D0351E9" w:rsidRDefault="2D0351E9" w:rsidP="2D0351E9">
            <w:pPr>
              <w:spacing w:line="259" w:lineRule="auto"/>
              <w:rPr>
                <w:rFonts w:ascii="Calibri" w:eastAsia="Calibri" w:hAnsi="Calibri" w:cs="Calibri"/>
                <w:color w:val="000000" w:themeColor="text1"/>
                <w:sz w:val="18"/>
                <w:szCs w:val="18"/>
              </w:rPr>
            </w:pPr>
          </w:p>
          <w:p w14:paraId="674AE566" w14:textId="69E34CC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Inclusion criteria: </w:t>
            </w:r>
          </w:p>
          <w:p w14:paraId="3EC169E6" w14:textId="40CE42A5"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BMI</w:t>
            </w:r>
            <w:r w:rsidRPr="2D0351E9">
              <w:rPr>
                <w:rFonts w:ascii="Calibri" w:eastAsia="Calibri" w:hAnsi="Calibri" w:cs="Calibri"/>
                <w:color w:val="000000" w:themeColor="text1"/>
                <w:sz w:val="18"/>
                <w:szCs w:val="18"/>
              </w:rPr>
              <w:t>: Overweight (BMI 25-29.9 kg/m</w:t>
            </w:r>
            <w:r w:rsidRPr="2D0351E9">
              <w:rPr>
                <w:rFonts w:ascii="Calibri" w:eastAsia="Calibri" w:hAnsi="Calibri" w:cs="Calibri"/>
                <w:color w:val="000000" w:themeColor="text1"/>
                <w:sz w:val="18"/>
                <w:szCs w:val="18"/>
                <w:vertAlign w:val="superscript"/>
              </w:rPr>
              <w:t>2</w:t>
            </w:r>
            <w:r w:rsidRPr="2D0351E9">
              <w:rPr>
                <w:rFonts w:ascii="Calibri" w:eastAsia="Calibri" w:hAnsi="Calibri" w:cs="Calibri"/>
                <w:color w:val="000000" w:themeColor="text1"/>
                <w:sz w:val="18"/>
                <w:szCs w:val="18"/>
              </w:rPr>
              <w:t xml:space="preserve">) and higher </w:t>
            </w:r>
          </w:p>
          <w:p w14:paraId="4D9D1E66" w14:textId="3BF2543E"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Co-morbidities: </w:t>
            </w:r>
            <w:r w:rsidRPr="2D0351E9">
              <w:rPr>
                <w:rFonts w:ascii="Calibri" w:eastAsia="Calibri" w:hAnsi="Calibri" w:cs="Calibri"/>
                <w:color w:val="000000" w:themeColor="text1"/>
                <w:sz w:val="18"/>
                <w:szCs w:val="18"/>
              </w:rPr>
              <w:t>NA</w:t>
            </w:r>
          </w:p>
        </w:tc>
        <w:tc>
          <w:tcPr>
            <w:tcW w:w="3397" w:type="dxa"/>
            <w:tcMar>
              <w:left w:w="90" w:type="dxa"/>
              <w:right w:w="90" w:type="dxa"/>
            </w:tcMar>
          </w:tcPr>
          <w:p w14:paraId="05B7DB84" w14:textId="71D7364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Lifestyle intervention:</w:t>
            </w:r>
          </w:p>
          <w:p w14:paraId="7A549C03" w14:textId="55E81952"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1: Reduced-calorie weight loss diet</w:t>
            </w:r>
          </w:p>
          <w:p w14:paraId="79F8928D" w14:textId="43134E1D"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2: Moderate- to-vigorous intensity aerobic exercise</w:t>
            </w:r>
          </w:p>
          <w:p w14:paraId="6299392C" w14:textId="70F8A382"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3: Combined diet and exercise intervention</w:t>
            </w:r>
          </w:p>
          <w:p w14:paraId="71FD891D" w14:textId="5281D0AA"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Group 4: Control </w:t>
            </w:r>
          </w:p>
        </w:tc>
        <w:tc>
          <w:tcPr>
            <w:tcW w:w="950" w:type="dxa"/>
            <w:tcMar>
              <w:left w:w="90" w:type="dxa"/>
              <w:right w:w="90" w:type="dxa"/>
            </w:tcMar>
          </w:tcPr>
          <w:p w14:paraId="72FC97A9" w14:textId="686B03C0"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12 months </w:t>
            </w:r>
          </w:p>
        </w:tc>
        <w:tc>
          <w:tcPr>
            <w:tcW w:w="1065" w:type="dxa"/>
            <w:tcMar>
              <w:left w:w="90" w:type="dxa"/>
              <w:right w:w="90" w:type="dxa"/>
            </w:tcMar>
          </w:tcPr>
          <w:p w14:paraId="7061AD33" w14:textId="1994984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Intervention end </w:t>
            </w:r>
          </w:p>
        </w:tc>
        <w:tc>
          <w:tcPr>
            <w:tcW w:w="1598" w:type="dxa"/>
            <w:tcMar>
              <w:left w:w="90" w:type="dxa"/>
              <w:right w:w="90" w:type="dxa"/>
            </w:tcMar>
          </w:tcPr>
          <w:p w14:paraId="61581625" w14:textId="0F275BA8"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Inflammatory biomarkers</w:t>
            </w:r>
            <w:r w:rsidRPr="2D0351E9">
              <w:rPr>
                <w:rFonts w:ascii="Calibri" w:eastAsia="Calibri" w:hAnsi="Calibri" w:cs="Calibri"/>
                <w:color w:val="000000" w:themeColor="text1"/>
                <w:sz w:val="18"/>
                <w:szCs w:val="18"/>
              </w:rPr>
              <w:t xml:space="preserve"> </w:t>
            </w:r>
          </w:p>
          <w:p w14:paraId="15B9A3D4" w14:textId="5508921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Oxidized LDL, fluorescent oxidation products and F</w:t>
            </w:r>
            <w:r w:rsidRPr="2D0351E9">
              <w:rPr>
                <w:rFonts w:ascii="Calibri" w:eastAsia="Calibri" w:hAnsi="Calibri" w:cs="Calibri"/>
                <w:color w:val="000000" w:themeColor="text1"/>
                <w:sz w:val="18"/>
                <w:szCs w:val="18"/>
                <w:vertAlign w:val="subscript"/>
              </w:rPr>
              <w:t>2</w:t>
            </w:r>
            <w:r w:rsidRPr="2D0351E9">
              <w:rPr>
                <w:rFonts w:ascii="Calibri" w:eastAsia="Calibri" w:hAnsi="Calibri" w:cs="Calibri"/>
                <w:color w:val="000000" w:themeColor="text1"/>
                <w:sz w:val="18"/>
                <w:szCs w:val="18"/>
              </w:rPr>
              <w:t>-isoprostanes</w:t>
            </w:r>
          </w:p>
        </w:tc>
        <w:tc>
          <w:tcPr>
            <w:tcW w:w="3152" w:type="dxa"/>
            <w:tcBorders>
              <w:right w:val="single" w:sz="6" w:space="0" w:color="auto"/>
            </w:tcBorders>
            <w:tcMar>
              <w:left w:w="90" w:type="dxa"/>
              <w:right w:w="90" w:type="dxa"/>
            </w:tcMar>
          </w:tcPr>
          <w:p w14:paraId="57FD3387" w14:textId="3E5A3BD5"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Results were stratified by no change, lost &lt;5% and lost ≥5%. For the lost &lt;5% group there was a significant increase for FOP in group 1 and 3; significant decrease for F</w:t>
            </w:r>
            <w:r w:rsidRPr="2D0351E9">
              <w:rPr>
                <w:rFonts w:ascii="Calibri" w:eastAsia="Calibri" w:hAnsi="Calibri" w:cs="Calibri"/>
                <w:color w:val="000000" w:themeColor="text1"/>
                <w:sz w:val="18"/>
                <w:szCs w:val="18"/>
                <w:vertAlign w:val="subscript"/>
              </w:rPr>
              <w:t>2</w:t>
            </w:r>
            <w:r w:rsidRPr="2D0351E9">
              <w:rPr>
                <w:rFonts w:ascii="Calibri" w:eastAsia="Calibri" w:hAnsi="Calibri" w:cs="Calibri"/>
                <w:color w:val="000000" w:themeColor="text1"/>
                <w:sz w:val="18"/>
                <w:szCs w:val="18"/>
              </w:rPr>
              <w:t>-isoprostanes for group 2. No other outcomes were significant (LDL and F</w:t>
            </w:r>
            <w:r w:rsidRPr="2D0351E9">
              <w:rPr>
                <w:rFonts w:ascii="Calibri" w:eastAsia="Calibri" w:hAnsi="Calibri" w:cs="Calibri"/>
                <w:color w:val="000000" w:themeColor="text1"/>
                <w:sz w:val="18"/>
                <w:szCs w:val="18"/>
                <w:vertAlign w:val="subscript"/>
              </w:rPr>
              <w:t>2</w:t>
            </w:r>
            <w:r w:rsidRPr="2D0351E9">
              <w:rPr>
                <w:rFonts w:ascii="Calibri" w:eastAsia="Calibri" w:hAnsi="Calibri" w:cs="Calibri"/>
                <w:color w:val="000000" w:themeColor="text1"/>
                <w:sz w:val="18"/>
                <w:szCs w:val="18"/>
              </w:rPr>
              <w:t>-isoprostanes had non-significant decreases for each intervention group)</w:t>
            </w:r>
          </w:p>
        </w:tc>
      </w:tr>
      <w:tr w:rsidR="2D0351E9" w14:paraId="70023A6F" w14:textId="77777777" w:rsidTr="2D0351E9">
        <w:trPr>
          <w:trHeight w:val="270"/>
        </w:trPr>
        <w:tc>
          <w:tcPr>
            <w:tcW w:w="1224" w:type="dxa"/>
            <w:tcBorders>
              <w:left w:val="single" w:sz="6" w:space="0" w:color="auto"/>
            </w:tcBorders>
            <w:tcMar>
              <w:left w:w="90" w:type="dxa"/>
              <w:right w:w="90" w:type="dxa"/>
            </w:tcMar>
          </w:tcPr>
          <w:p w14:paraId="0198F8B6" w14:textId="5564A5C8"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Falchi </w:t>
            </w:r>
            <w:r w:rsidRPr="2D0351E9">
              <w:rPr>
                <w:rFonts w:ascii="Calibri" w:eastAsia="Calibri" w:hAnsi="Calibri" w:cs="Calibri"/>
                <w:color w:val="000000" w:themeColor="text1"/>
                <w:sz w:val="18"/>
                <w:szCs w:val="18"/>
              </w:rPr>
              <w:t>(2014)</w:t>
            </w:r>
          </w:p>
          <w:p w14:paraId="222DA62B" w14:textId="628BEFAE" w:rsidR="2D0351E9" w:rsidRDefault="2D0351E9" w:rsidP="2D0351E9">
            <w:pPr>
              <w:spacing w:line="259" w:lineRule="auto"/>
              <w:rPr>
                <w:rFonts w:ascii="Calibri" w:eastAsia="Calibri" w:hAnsi="Calibri" w:cs="Calibri"/>
                <w:color w:val="000000" w:themeColor="text1"/>
                <w:sz w:val="18"/>
                <w:szCs w:val="18"/>
              </w:rPr>
            </w:pPr>
          </w:p>
          <w:p w14:paraId="7A266AEF" w14:textId="4B1A6F6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Italy </w:t>
            </w:r>
          </w:p>
          <w:p w14:paraId="79BE2F07" w14:textId="658AE8FE" w:rsidR="2D0351E9" w:rsidRDefault="2D0351E9" w:rsidP="2D0351E9">
            <w:pPr>
              <w:spacing w:line="259" w:lineRule="auto"/>
              <w:rPr>
                <w:rFonts w:ascii="Calibri" w:eastAsia="Calibri" w:hAnsi="Calibri" w:cs="Calibri"/>
                <w:color w:val="000000" w:themeColor="text1"/>
                <w:sz w:val="18"/>
                <w:szCs w:val="18"/>
              </w:rPr>
            </w:pPr>
          </w:p>
          <w:p w14:paraId="692C262D" w14:textId="33C7FFF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RCT</w:t>
            </w:r>
          </w:p>
        </w:tc>
        <w:tc>
          <w:tcPr>
            <w:tcW w:w="2174" w:type="dxa"/>
            <w:tcMar>
              <w:left w:w="90" w:type="dxa"/>
              <w:right w:w="90" w:type="dxa"/>
            </w:tcMar>
          </w:tcPr>
          <w:p w14:paraId="0F03F4BF" w14:textId="65294E6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Mean age: </w:t>
            </w:r>
          </w:p>
          <w:p w14:paraId="6EA02AD6" w14:textId="73B57D8D"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Males: 47.2 ± 12 </w:t>
            </w:r>
          </w:p>
          <w:p w14:paraId="6D165554" w14:textId="300FCE3D"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Females: 49.1 ± 12 </w:t>
            </w:r>
          </w:p>
          <w:p w14:paraId="15AB399B" w14:textId="1D6A5278" w:rsidR="2D0351E9" w:rsidRDefault="2D0351E9" w:rsidP="2D0351E9">
            <w:pPr>
              <w:spacing w:line="259" w:lineRule="auto"/>
              <w:rPr>
                <w:rFonts w:ascii="Calibri" w:eastAsia="Calibri" w:hAnsi="Calibri" w:cs="Calibri"/>
                <w:color w:val="000000" w:themeColor="text1"/>
                <w:sz w:val="18"/>
                <w:szCs w:val="18"/>
              </w:rPr>
            </w:pPr>
          </w:p>
          <w:p w14:paraId="38246E6D" w14:textId="1631F76D"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Baseline mean BMI:</w:t>
            </w:r>
            <w:r w:rsidRPr="2D0351E9">
              <w:rPr>
                <w:rFonts w:ascii="Calibri" w:eastAsia="Calibri" w:hAnsi="Calibri" w:cs="Calibri"/>
                <w:color w:val="000000" w:themeColor="text1"/>
                <w:sz w:val="18"/>
                <w:szCs w:val="18"/>
              </w:rPr>
              <w:t xml:space="preserve"> </w:t>
            </w:r>
          </w:p>
          <w:p w14:paraId="00CA778A" w14:textId="256782C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Males: 32.6 ± 2 </w:t>
            </w:r>
          </w:p>
          <w:p w14:paraId="7E6B8986" w14:textId="657FEAA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Females: 35.3 ± 2</w:t>
            </w:r>
          </w:p>
          <w:p w14:paraId="654D1A47" w14:textId="79089EC4" w:rsidR="2D0351E9" w:rsidRDefault="2D0351E9" w:rsidP="2D0351E9">
            <w:pPr>
              <w:spacing w:line="259" w:lineRule="auto"/>
              <w:rPr>
                <w:rFonts w:ascii="Calibri" w:eastAsia="Calibri" w:hAnsi="Calibri" w:cs="Calibri"/>
                <w:color w:val="000000" w:themeColor="text1"/>
                <w:sz w:val="18"/>
                <w:szCs w:val="18"/>
              </w:rPr>
            </w:pPr>
          </w:p>
          <w:p w14:paraId="307B5C42" w14:textId="6E051FA2"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Sample size: </w:t>
            </w:r>
            <w:r w:rsidRPr="2D0351E9">
              <w:rPr>
                <w:rFonts w:ascii="Calibri" w:eastAsia="Calibri" w:hAnsi="Calibri" w:cs="Calibri"/>
                <w:color w:val="000000" w:themeColor="text1"/>
                <w:sz w:val="18"/>
                <w:szCs w:val="18"/>
              </w:rPr>
              <w:t>20</w:t>
            </w:r>
          </w:p>
          <w:p w14:paraId="380C9A64" w14:textId="4BBC67C7" w:rsidR="2D0351E9" w:rsidRDefault="2D0351E9" w:rsidP="2D0351E9">
            <w:pPr>
              <w:spacing w:line="259" w:lineRule="auto"/>
              <w:rPr>
                <w:rFonts w:ascii="Calibri" w:eastAsia="Calibri" w:hAnsi="Calibri" w:cs="Calibri"/>
                <w:color w:val="000000" w:themeColor="text1"/>
                <w:sz w:val="18"/>
                <w:szCs w:val="18"/>
              </w:rPr>
            </w:pPr>
          </w:p>
          <w:p w14:paraId="509427D0" w14:textId="63B0A68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Inclusion criteria: </w:t>
            </w:r>
          </w:p>
          <w:p w14:paraId="676BA35C" w14:textId="32B27408"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BMI</w:t>
            </w:r>
            <w:r w:rsidRPr="2D0351E9">
              <w:rPr>
                <w:rFonts w:ascii="Calibri" w:eastAsia="Calibri" w:hAnsi="Calibri" w:cs="Calibri"/>
                <w:color w:val="000000" w:themeColor="text1"/>
                <w:sz w:val="18"/>
                <w:szCs w:val="18"/>
              </w:rPr>
              <w:t>: Obesity class 1 (BMI 30-34.9 kg/m</w:t>
            </w:r>
            <w:r w:rsidRPr="2D0351E9">
              <w:rPr>
                <w:rFonts w:ascii="Calibri" w:eastAsia="Calibri" w:hAnsi="Calibri" w:cs="Calibri"/>
                <w:color w:val="000000" w:themeColor="text1"/>
                <w:sz w:val="18"/>
                <w:szCs w:val="18"/>
                <w:vertAlign w:val="superscript"/>
              </w:rPr>
              <w:t>2</w:t>
            </w:r>
            <w:r w:rsidRPr="2D0351E9">
              <w:rPr>
                <w:rFonts w:ascii="Calibri" w:eastAsia="Calibri" w:hAnsi="Calibri" w:cs="Calibri"/>
                <w:color w:val="000000" w:themeColor="text1"/>
                <w:sz w:val="18"/>
                <w:szCs w:val="18"/>
              </w:rPr>
              <w:t>) and higher</w:t>
            </w:r>
          </w:p>
          <w:p w14:paraId="7B699602" w14:textId="728C73D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Co-morbidities: </w:t>
            </w:r>
            <w:r w:rsidRPr="2D0351E9">
              <w:rPr>
                <w:rFonts w:ascii="Calibri" w:eastAsia="Calibri" w:hAnsi="Calibri" w:cs="Calibri"/>
                <w:color w:val="000000" w:themeColor="text1"/>
                <w:sz w:val="18"/>
                <w:szCs w:val="18"/>
              </w:rPr>
              <w:t>NA</w:t>
            </w:r>
          </w:p>
        </w:tc>
        <w:tc>
          <w:tcPr>
            <w:tcW w:w="3397" w:type="dxa"/>
            <w:tcMar>
              <w:left w:w="90" w:type="dxa"/>
              <w:right w:w="90" w:type="dxa"/>
            </w:tcMar>
          </w:tcPr>
          <w:p w14:paraId="729EDCD0" w14:textId="5E0829E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Lifestyle interventions</w:t>
            </w:r>
          </w:p>
          <w:p w14:paraId="6D7F8738" w14:textId="38C66F4B" w:rsidR="2D0351E9" w:rsidRDefault="2D0351E9" w:rsidP="2D0351E9">
            <w:pPr>
              <w:pStyle w:val="ListParagraph"/>
              <w:numPr>
                <w:ilvl w:val="0"/>
                <w:numId w:val="10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Group 1: Cognitive </w:t>
            </w:r>
            <w:proofErr w:type="spellStart"/>
            <w:r w:rsidRPr="2D0351E9">
              <w:rPr>
                <w:rFonts w:ascii="Calibri" w:eastAsia="Calibri" w:hAnsi="Calibri" w:cs="Calibri"/>
                <w:color w:val="000000" w:themeColor="text1"/>
                <w:sz w:val="18"/>
                <w:szCs w:val="18"/>
              </w:rPr>
              <w:t>behavioural</w:t>
            </w:r>
            <w:proofErr w:type="spellEnd"/>
            <w:r w:rsidRPr="2D0351E9">
              <w:rPr>
                <w:rFonts w:ascii="Calibri" w:eastAsia="Calibri" w:hAnsi="Calibri" w:cs="Calibri"/>
                <w:color w:val="000000" w:themeColor="text1"/>
                <w:sz w:val="18"/>
                <w:szCs w:val="18"/>
              </w:rPr>
              <w:t xml:space="preserve"> therapy + hypocaloric balanced diet</w:t>
            </w:r>
          </w:p>
          <w:p w14:paraId="571BC5DE" w14:textId="1B7846D8" w:rsidR="2D0351E9" w:rsidRDefault="2D0351E9" w:rsidP="2D0351E9">
            <w:pPr>
              <w:pStyle w:val="ListParagraph"/>
              <w:numPr>
                <w:ilvl w:val="0"/>
                <w:numId w:val="10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2: Hypocaloric balanced diet only</w:t>
            </w:r>
          </w:p>
          <w:p w14:paraId="342A435F" w14:textId="430011B5" w:rsidR="2D0351E9" w:rsidRDefault="2D0351E9" w:rsidP="2D0351E9">
            <w:pPr>
              <w:spacing w:line="259" w:lineRule="auto"/>
              <w:rPr>
                <w:rFonts w:ascii="Calibri" w:eastAsia="Calibri" w:hAnsi="Calibri" w:cs="Calibri"/>
                <w:color w:val="000000" w:themeColor="text1"/>
                <w:sz w:val="18"/>
                <w:szCs w:val="18"/>
              </w:rPr>
            </w:pPr>
          </w:p>
          <w:p w14:paraId="7EB7640A" w14:textId="4F9FEFCF" w:rsidR="2D0351E9" w:rsidRDefault="2D0351E9" w:rsidP="2D0351E9">
            <w:pPr>
              <w:spacing w:line="259" w:lineRule="auto"/>
              <w:rPr>
                <w:rFonts w:ascii="Calibri" w:eastAsia="Calibri" w:hAnsi="Calibri" w:cs="Calibri"/>
                <w:color w:val="000000" w:themeColor="text1"/>
                <w:sz w:val="18"/>
                <w:szCs w:val="18"/>
              </w:rPr>
            </w:pPr>
          </w:p>
        </w:tc>
        <w:tc>
          <w:tcPr>
            <w:tcW w:w="950" w:type="dxa"/>
            <w:tcMar>
              <w:left w:w="90" w:type="dxa"/>
              <w:right w:w="90" w:type="dxa"/>
            </w:tcMar>
          </w:tcPr>
          <w:p w14:paraId="5DFDB420" w14:textId="43F7F0B5"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6 months</w:t>
            </w:r>
          </w:p>
        </w:tc>
        <w:tc>
          <w:tcPr>
            <w:tcW w:w="1065" w:type="dxa"/>
            <w:tcMar>
              <w:left w:w="90" w:type="dxa"/>
              <w:right w:w="90" w:type="dxa"/>
            </w:tcMar>
          </w:tcPr>
          <w:p w14:paraId="47CB04D4" w14:textId="4D96BA3A"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Intervention end</w:t>
            </w:r>
          </w:p>
        </w:tc>
        <w:tc>
          <w:tcPr>
            <w:tcW w:w="1598" w:type="dxa"/>
            <w:tcMar>
              <w:left w:w="90" w:type="dxa"/>
              <w:right w:w="90" w:type="dxa"/>
            </w:tcMar>
          </w:tcPr>
          <w:p w14:paraId="5AEFBF0B" w14:textId="27BD8B3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Cardiovascular </w:t>
            </w:r>
          </w:p>
          <w:p w14:paraId="549177EF" w14:textId="795F7AB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P wave dispersion </w:t>
            </w:r>
          </w:p>
        </w:tc>
        <w:tc>
          <w:tcPr>
            <w:tcW w:w="3152" w:type="dxa"/>
            <w:tcBorders>
              <w:right w:val="single" w:sz="6" w:space="0" w:color="auto"/>
            </w:tcBorders>
            <w:tcMar>
              <w:left w:w="90" w:type="dxa"/>
              <w:right w:w="90" w:type="dxa"/>
            </w:tcMar>
          </w:tcPr>
          <w:p w14:paraId="4550818C" w14:textId="49028C0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Results were stratified into weight decreased &lt;5% and ≥5%. The &lt;5% weight loss group had no significant changes, but there was a non-significant decrease in males.</w:t>
            </w:r>
          </w:p>
        </w:tc>
      </w:tr>
      <w:tr w:rsidR="2D0351E9" w14:paraId="613666AC" w14:textId="77777777" w:rsidTr="2D0351E9">
        <w:trPr>
          <w:trHeight w:val="270"/>
        </w:trPr>
        <w:tc>
          <w:tcPr>
            <w:tcW w:w="1224" w:type="dxa"/>
            <w:tcBorders>
              <w:left w:val="single" w:sz="6" w:space="0" w:color="auto"/>
            </w:tcBorders>
            <w:tcMar>
              <w:left w:w="90" w:type="dxa"/>
              <w:right w:w="90" w:type="dxa"/>
            </w:tcMar>
          </w:tcPr>
          <w:p w14:paraId="11B6A7FA" w14:textId="68202BCA"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Georgoulis </w:t>
            </w:r>
            <w:r w:rsidRPr="2D0351E9">
              <w:rPr>
                <w:rFonts w:ascii="Calibri" w:eastAsia="Calibri" w:hAnsi="Calibri" w:cs="Calibri"/>
                <w:color w:val="000000" w:themeColor="text1"/>
                <w:sz w:val="18"/>
                <w:szCs w:val="18"/>
              </w:rPr>
              <w:t>(2022)</w:t>
            </w:r>
          </w:p>
          <w:p w14:paraId="7023E676" w14:textId="0276AB8D" w:rsidR="2D0351E9" w:rsidRDefault="2D0351E9" w:rsidP="2D0351E9">
            <w:pPr>
              <w:spacing w:line="259" w:lineRule="auto"/>
              <w:rPr>
                <w:rFonts w:ascii="Calibri" w:eastAsia="Calibri" w:hAnsi="Calibri" w:cs="Calibri"/>
                <w:color w:val="000000" w:themeColor="text1"/>
                <w:sz w:val="18"/>
                <w:szCs w:val="18"/>
              </w:rPr>
            </w:pPr>
          </w:p>
          <w:p w14:paraId="31A433B4" w14:textId="7A7FC107"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Greece</w:t>
            </w:r>
          </w:p>
          <w:p w14:paraId="66082615" w14:textId="6B5F26D5" w:rsidR="2D0351E9" w:rsidRDefault="2D0351E9" w:rsidP="2D0351E9">
            <w:pPr>
              <w:spacing w:line="259" w:lineRule="auto"/>
              <w:rPr>
                <w:rFonts w:ascii="Calibri" w:eastAsia="Calibri" w:hAnsi="Calibri" w:cs="Calibri"/>
                <w:color w:val="000000" w:themeColor="text1"/>
                <w:sz w:val="18"/>
                <w:szCs w:val="18"/>
              </w:rPr>
            </w:pPr>
          </w:p>
          <w:p w14:paraId="00DA5DF8" w14:textId="6178B06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RCT</w:t>
            </w:r>
          </w:p>
        </w:tc>
        <w:tc>
          <w:tcPr>
            <w:tcW w:w="2174" w:type="dxa"/>
            <w:tcMar>
              <w:left w:w="90" w:type="dxa"/>
              <w:right w:w="90" w:type="dxa"/>
            </w:tcMar>
          </w:tcPr>
          <w:p w14:paraId="143152F6" w14:textId="2DCFAF69"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Mean age: </w:t>
            </w:r>
            <w:r w:rsidRPr="2D0351E9">
              <w:rPr>
                <w:rFonts w:ascii="Calibri" w:eastAsia="Calibri" w:hAnsi="Calibri" w:cs="Calibri"/>
                <w:color w:val="000000" w:themeColor="text1"/>
                <w:sz w:val="18"/>
                <w:szCs w:val="18"/>
              </w:rPr>
              <w:t xml:space="preserve">49 ± 10  </w:t>
            </w:r>
          </w:p>
          <w:p w14:paraId="08A6261B" w14:textId="4A1B095C" w:rsidR="2D0351E9" w:rsidRDefault="2D0351E9" w:rsidP="2D0351E9">
            <w:pPr>
              <w:spacing w:line="259" w:lineRule="auto"/>
              <w:rPr>
                <w:rFonts w:ascii="Calibri" w:eastAsia="Calibri" w:hAnsi="Calibri" w:cs="Calibri"/>
                <w:color w:val="000000" w:themeColor="text1"/>
                <w:sz w:val="18"/>
                <w:szCs w:val="18"/>
              </w:rPr>
            </w:pPr>
          </w:p>
          <w:p w14:paraId="21B63405" w14:textId="7D641EB5"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Baseline mean BMI:</w:t>
            </w:r>
            <w:r w:rsidRPr="2D0351E9">
              <w:rPr>
                <w:rFonts w:ascii="Calibri" w:eastAsia="Calibri" w:hAnsi="Calibri" w:cs="Calibri"/>
                <w:color w:val="000000" w:themeColor="text1"/>
                <w:sz w:val="18"/>
                <w:szCs w:val="18"/>
              </w:rPr>
              <w:t xml:space="preserve"> 35.4 ± 5.9</w:t>
            </w:r>
          </w:p>
          <w:p w14:paraId="0200A091" w14:textId="1B2754CD" w:rsidR="2D0351E9" w:rsidRDefault="2D0351E9" w:rsidP="2D0351E9">
            <w:pPr>
              <w:spacing w:line="259" w:lineRule="auto"/>
              <w:rPr>
                <w:rFonts w:ascii="Calibri" w:eastAsia="Calibri" w:hAnsi="Calibri" w:cs="Calibri"/>
                <w:color w:val="000000" w:themeColor="text1"/>
                <w:sz w:val="18"/>
                <w:szCs w:val="18"/>
              </w:rPr>
            </w:pPr>
          </w:p>
          <w:p w14:paraId="237C804B" w14:textId="10C60F6E"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Sample size: </w:t>
            </w:r>
            <w:r w:rsidRPr="2D0351E9">
              <w:rPr>
                <w:rFonts w:ascii="Calibri" w:eastAsia="Calibri" w:hAnsi="Calibri" w:cs="Calibri"/>
                <w:color w:val="000000" w:themeColor="text1"/>
                <w:sz w:val="18"/>
                <w:szCs w:val="18"/>
              </w:rPr>
              <w:t>180</w:t>
            </w:r>
          </w:p>
          <w:p w14:paraId="00D6647C" w14:textId="5166166B" w:rsidR="2D0351E9" w:rsidRDefault="2D0351E9" w:rsidP="2D0351E9">
            <w:pPr>
              <w:spacing w:line="259" w:lineRule="auto"/>
              <w:rPr>
                <w:rFonts w:ascii="Calibri" w:eastAsia="Calibri" w:hAnsi="Calibri" w:cs="Calibri"/>
                <w:color w:val="000000" w:themeColor="text1"/>
                <w:sz w:val="18"/>
                <w:szCs w:val="18"/>
              </w:rPr>
            </w:pPr>
          </w:p>
          <w:p w14:paraId="02CDA86E" w14:textId="7118702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lastRenderedPageBreak/>
              <w:t xml:space="preserve">Inclusion criteria: </w:t>
            </w:r>
          </w:p>
          <w:p w14:paraId="75EB95B6" w14:textId="65BCC54D"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BMI</w:t>
            </w:r>
            <w:r w:rsidRPr="2D0351E9">
              <w:rPr>
                <w:rFonts w:ascii="Calibri" w:eastAsia="Calibri" w:hAnsi="Calibri" w:cs="Calibri"/>
                <w:color w:val="000000" w:themeColor="text1"/>
                <w:sz w:val="18"/>
                <w:szCs w:val="18"/>
              </w:rPr>
              <w:t>: Overweight (BMI 25-29.9 kg/m</w:t>
            </w:r>
            <w:r w:rsidRPr="2D0351E9">
              <w:rPr>
                <w:rFonts w:ascii="Calibri" w:eastAsia="Calibri" w:hAnsi="Calibri" w:cs="Calibri"/>
                <w:color w:val="000000" w:themeColor="text1"/>
                <w:sz w:val="18"/>
                <w:szCs w:val="18"/>
                <w:vertAlign w:val="superscript"/>
              </w:rPr>
              <w:t>2</w:t>
            </w:r>
            <w:r w:rsidRPr="2D0351E9">
              <w:rPr>
                <w:rFonts w:ascii="Calibri" w:eastAsia="Calibri" w:hAnsi="Calibri" w:cs="Calibri"/>
                <w:color w:val="000000" w:themeColor="text1"/>
                <w:sz w:val="18"/>
                <w:szCs w:val="18"/>
              </w:rPr>
              <w:t>) and higher</w:t>
            </w:r>
          </w:p>
          <w:p w14:paraId="0E3A8748" w14:textId="33E9AB0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Co-morbidities: </w:t>
            </w:r>
            <w:r w:rsidRPr="2D0351E9">
              <w:rPr>
                <w:rFonts w:ascii="Calibri" w:eastAsia="Calibri" w:hAnsi="Calibri" w:cs="Calibri"/>
                <w:color w:val="000000" w:themeColor="text1"/>
                <w:sz w:val="18"/>
                <w:szCs w:val="18"/>
              </w:rPr>
              <w:t>Moderate-to-severe obstructive sleep apnea</w:t>
            </w:r>
          </w:p>
        </w:tc>
        <w:tc>
          <w:tcPr>
            <w:tcW w:w="3397" w:type="dxa"/>
            <w:tcMar>
              <w:left w:w="90" w:type="dxa"/>
              <w:right w:w="90" w:type="dxa"/>
            </w:tcMar>
          </w:tcPr>
          <w:p w14:paraId="1CD3B1D8" w14:textId="2B38CB9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lastRenderedPageBreak/>
              <w:t>Lifestyle intervention:</w:t>
            </w:r>
          </w:p>
          <w:p w14:paraId="57D75C1B" w14:textId="4E0DBDED"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1: A Mediterranean diet group (diet)</w:t>
            </w:r>
          </w:p>
          <w:p w14:paraId="66CC2E02" w14:textId="39AC0238"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2: A Mediterranean lifestyle group (diet + exercise)</w:t>
            </w:r>
          </w:p>
          <w:p w14:paraId="4CF66B92" w14:textId="5B662D95"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lastRenderedPageBreak/>
              <w:t>All groups were prescribed with continuous positive airway pressure therapy as the standard care for obstructive sleep apnea management, while the two intervention arms were additionally subjected to a 6-month dietitian-led behavioral intervention.</w:t>
            </w:r>
          </w:p>
        </w:tc>
        <w:tc>
          <w:tcPr>
            <w:tcW w:w="950" w:type="dxa"/>
            <w:tcMar>
              <w:left w:w="90" w:type="dxa"/>
              <w:right w:w="90" w:type="dxa"/>
            </w:tcMar>
          </w:tcPr>
          <w:p w14:paraId="22C0F16A" w14:textId="00F7C0EE"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lastRenderedPageBreak/>
              <w:t xml:space="preserve">6 months </w:t>
            </w:r>
          </w:p>
        </w:tc>
        <w:tc>
          <w:tcPr>
            <w:tcW w:w="1065" w:type="dxa"/>
            <w:tcMar>
              <w:left w:w="90" w:type="dxa"/>
              <w:right w:w="90" w:type="dxa"/>
            </w:tcMar>
          </w:tcPr>
          <w:p w14:paraId="4E4F6188" w14:textId="679A691E"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Intervention end </w:t>
            </w:r>
          </w:p>
        </w:tc>
        <w:tc>
          <w:tcPr>
            <w:tcW w:w="1598" w:type="dxa"/>
            <w:tcMar>
              <w:left w:w="90" w:type="dxa"/>
              <w:right w:w="90" w:type="dxa"/>
            </w:tcMar>
          </w:tcPr>
          <w:p w14:paraId="40DE46B3" w14:textId="43235400"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Quality of life </w:t>
            </w:r>
          </w:p>
          <w:p w14:paraId="271D539E" w14:textId="4A2DBB10" w:rsidR="2D0351E9" w:rsidRDefault="2D0351E9" w:rsidP="2D0351E9">
            <w:pPr>
              <w:spacing w:line="259" w:lineRule="auto"/>
              <w:rPr>
                <w:rFonts w:ascii="Calibri" w:eastAsia="Calibri" w:hAnsi="Calibri" w:cs="Calibri"/>
                <w:color w:val="000000" w:themeColor="text1"/>
                <w:sz w:val="14"/>
                <w:szCs w:val="14"/>
              </w:rPr>
            </w:pPr>
            <w:r w:rsidRPr="2D0351E9">
              <w:rPr>
                <w:rFonts w:ascii="Calibri" w:eastAsia="Calibri" w:hAnsi="Calibri" w:cs="Calibri"/>
                <w:color w:val="000000" w:themeColor="text1"/>
                <w:sz w:val="18"/>
                <w:szCs w:val="18"/>
              </w:rPr>
              <w:t>AHI, NREM-AHI, REM-AHI, HI, AI ODI and SaO</w:t>
            </w:r>
            <w:r w:rsidRPr="2D0351E9">
              <w:rPr>
                <w:rFonts w:ascii="Calibri" w:eastAsia="Calibri" w:hAnsi="Calibri" w:cs="Calibri"/>
                <w:color w:val="000000" w:themeColor="text1"/>
                <w:sz w:val="18"/>
                <w:szCs w:val="18"/>
                <w:vertAlign w:val="subscript"/>
              </w:rPr>
              <w:t>2</w:t>
            </w:r>
          </w:p>
        </w:tc>
        <w:tc>
          <w:tcPr>
            <w:tcW w:w="3152" w:type="dxa"/>
            <w:tcBorders>
              <w:right w:val="single" w:sz="6" w:space="0" w:color="auto"/>
            </w:tcBorders>
            <w:tcMar>
              <w:left w:w="90" w:type="dxa"/>
              <w:right w:w="90" w:type="dxa"/>
            </w:tcMar>
          </w:tcPr>
          <w:p w14:paraId="68276830" w14:textId="328AC27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Results were stratified by weight-stable/gain group, &lt;5% weight loss group, 5-10% weight loss group and ≥ 10% weight loss group. Within the &lt;5% weight loss group there was a significant decrease in AHI events.  Non-significant decrease in NREM-AHI, REM-AHI, AI and </w:t>
            </w:r>
            <w:r w:rsidRPr="2D0351E9">
              <w:rPr>
                <w:rFonts w:ascii="Calibri" w:eastAsia="Calibri" w:hAnsi="Calibri" w:cs="Calibri"/>
                <w:color w:val="000000" w:themeColor="text1"/>
                <w:sz w:val="18"/>
                <w:szCs w:val="18"/>
              </w:rPr>
              <w:lastRenderedPageBreak/>
              <w:t>ODI events as well as SaO</w:t>
            </w:r>
            <w:r w:rsidRPr="2D0351E9">
              <w:rPr>
                <w:rFonts w:ascii="Calibri" w:eastAsia="Calibri" w:hAnsi="Calibri" w:cs="Calibri"/>
                <w:color w:val="000000" w:themeColor="text1"/>
                <w:sz w:val="18"/>
                <w:szCs w:val="18"/>
                <w:vertAlign w:val="subscript"/>
              </w:rPr>
              <w:t xml:space="preserve">2 </w:t>
            </w:r>
            <w:r w:rsidRPr="2D0351E9">
              <w:rPr>
                <w:rFonts w:ascii="Calibri" w:eastAsia="Calibri" w:hAnsi="Calibri" w:cs="Calibri"/>
                <w:color w:val="000000" w:themeColor="text1"/>
                <w:sz w:val="18"/>
                <w:szCs w:val="18"/>
              </w:rPr>
              <w:t>&lt; 90%. Non-significant increase in HI and minimum SaO</w:t>
            </w:r>
            <w:r w:rsidRPr="2D0351E9">
              <w:rPr>
                <w:rFonts w:ascii="Calibri" w:eastAsia="Calibri" w:hAnsi="Calibri" w:cs="Calibri"/>
                <w:color w:val="000000" w:themeColor="text1"/>
                <w:sz w:val="18"/>
                <w:szCs w:val="18"/>
                <w:vertAlign w:val="subscript"/>
              </w:rPr>
              <w:t>2</w:t>
            </w:r>
            <w:r w:rsidRPr="2D0351E9">
              <w:rPr>
                <w:rFonts w:ascii="Calibri" w:eastAsia="Calibri" w:hAnsi="Calibri" w:cs="Calibri"/>
                <w:color w:val="000000" w:themeColor="text1"/>
                <w:sz w:val="18"/>
                <w:szCs w:val="18"/>
              </w:rPr>
              <w:t xml:space="preserve">. </w:t>
            </w:r>
          </w:p>
        </w:tc>
      </w:tr>
      <w:tr w:rsidR="2D0351E9" w14:paraId="678E55ED" w14:textId="77777777" w:rsidTr="2D0351E9">
        <w:trPr>
          <w:trHeight w:val="270"/>
        </w:trPr>
        <w:tc>
          <w:tcPr>
            <w:tcW w:w="1224" w:type="dxa"/>
            <w:tcBorders>
              <w:left w:val="single" w:sz="6" w:space="0" w:color="auto"/>
            </w:tcBorders>
            <w:tcMar>
              <w:left w:w="90" w:type="dxa"/>
              <w:right w:w="90" w:type="dxa"/>
            </w:tcMar>
          </w:tcPr>
          <w:p w14:paraId="13CC2D21" w14:textId="119FD5AE"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lastRenderedPageBreak/>
              <w:t>Gomez-</w:t>
            </w:r>
            <w:proofErr w:type="spellStart"/>
            <w:r w:rsidRPr="2D0351E9">
              <w:rPr>
                <w:rFonts w:ascii="Calibri" w:eastAsia="Calibri" w:hAnsi="Calibri" w:cs="Calibri"/>
                <w:b/>
                <w:bCs/>
                <w:color w:val="000000" w:themeColor="text1"/>
                <w:sz w:val="18"/>
                <w:szCs w:val="18"/>
              </w:rPr>
              <w:t>Huelgas</w:t>
            </w:r>
            <w:proofErr w:type="spellEnd"/>
            <w:r w:rsidRPr="2D0351E9">
              <w:rPr>
                <w:rFonts w:ascii="Calibri" w:eastAsia="Calibri" w:hAnsi="Calibri" w:cs="Calibri"/>
                <w:color w:val="000000" w:themeColor="text1"/>
                <w:sz w:val="18"/>
                <w:szCs w:val="18"/>
              </w:rPr>
              <w:t xml:space="preserve"> (2019)</w:t>
            </w:r>
          </w:p>
          <w:p w14:paraId="69FD97E9" w14:textId="221749F2" w:rsidR="2D0351E9" w:rsidRDefault="2D0351E9" w:rsidP="2D0351E9">
            <w:pPr>
              <w:spacing w:line="259" w:lineRule="auto"/>
              <w:rPr>
                <w:rFonts w:ascii="Calibri" w:eastAsia="Calibri" w:hAnsi="Calibri" w:cs="Calibri"/>
                <w:color w:val="000000" w:themeColor="text1"/>
                <w:sz w:val="18"/>
                <w:szCs w:val="18"/>
              </w:rPr>
            </w:pPr>
          </w:p>
          <w:p w14:paraId="6F966841" w14:textId="1B20F7D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Spain </w:t>
            </w:r>
          </w:p>
          <w:p w14:paraId="586EC679" w14:textId="45E663BB" w:rsidR="2D0351E9" w:rsidRDefault="2D0351E9" w:rsidP="2D0351E9">
            <w:pPr>
              <w:spacing w:line="259" w:lineRule="auto"/>
              <w:rPr>
                <w:rFonts w:ascii="Calibri" w:eastAsia="Calibri" w:hAnsi="Calibri" w:cs="Calibri"/>
                <w:color w:val="000000" w:themeColor="text1"/>
                <w:sz w:val="18"/>
                <w:szCs w:val="18"/>
              </w:rPr>
            </w:pPr>
          </w:p>
          <w:p w14:paraId="1946E079" w14:textId="7E659E88"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Open-label, non-randomized, intervention study </w:t>
            </w:r>
          </w:p>
        </w:tc>
        <w:tc>
          <w:tcPr>
            <w:tcW w:w="2174" w:type="dxa"/>
            <w:tcMar>
              <w:left w:w="90" w:type="dxa"/>
              <w:right w:w="90" w:type="dxa"/>
            </w:tcMar>
          </w:tcPr>
          <w:p w14:paraId="42003C7A" w14:textId="2ADBF592"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Mean age: </w:t>
            </w:r>
            <w:r w:rsidRPr="2D0351E9">
              <w:rPr>
                <w:rFonts w:ascii="Calibri" w:eastAsia="Calibri" w:hAnsi="Calibri" w:cs="Calibri"/>
                <w:color w:val="000000" w:themeColor="text1"/>
                <w:sz w:val="18"/>
                <w:szCs w:val="18"/>
              </w:rPr>
              <w:t xml:space="preserve">44.5 ± 3.6  </w:t>
            </w:r>
          </w:p>
          <w:p w14:paraId="27112224" w14:textId="4E93AF5E" w:rsidR="2D0351E9" w:rsidRDefault="2D0351E9" w:rsidP="2D0351E9">
            <w:pPr>
              <w:spacing w:line="259" w:lineRule="auto"/>
              <w:rPr>
                <w:rFonts w:ascii="Calibri" w:eastAsia="Calibri" w:hAnsi="Calibri" w:cs="Calibri"/>
                <w:color w:val="000000" w:themeColor="text1"/>
                <w:sz w:val="18"/>
                <w:szCs w:val="18"/>
              </w:rPr>
            </w:pPr>
          </w:p>
          <w:p w14:paraId="7FA66D02" w14:textId="7EBF478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Baseline mean BMI (&lt;5% group): </w:t>
            </w:r>
            <w:r w:rsidRPr="2D0351E9">
              <w:rPr>
                <w:rFonts w:ascii="Calibri" w:eastAsia="Calibri" w:hAnsi="Calibri" w:cs="Calibri"/>
                <w:color w:val="000000" w:themeColor="text1"/>
                <w:sz w:val="18"/>
                <w:szCs w:val="18"/>
              </w:rPr>
              <w:t xml:space="preserve">35.5 ± 3.6 </w:t>
            </w:r>
          </w:p>
          <w:p w14:paraId="4ED062BB" w14:textId="45E28989" w:rsidR="2D0351E9" w:rsidRDefault="2D0351E9" w:rsidP="2D0351E9">
            <w:pPr>
              <w:spacing w:line="259" w:lineRule="auto"/>
              <w:rPr>
                <w:rFonts w:ascii="Calibri" w:eastAsia="Calibri" w:hAnsi="Calibri" w:cs="Calibri"/>
                <w:color w:val="000000" w:themeColor="text1"/>
                <w:sz w:val="18"/>
                <w:szCs w:val="18"/>
              </w:rPr>
            </w:pPr>
          </w:p>
          <w:p w14:paraId="233D8E69" w14:textId="5C680B2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Sample size: </w:t>
            </w:r>
            <w:r w:rsidRPr="2D0351E9">
              <w:rPr>
                <w:rFonts w:ascii="Calibri" w:eastAsia="Calibri" w:hAnsi="Calibri" w:cs="Calibri"/>
                <w:color w:val="000000" w:themeColor="text1"/>
                <w:sz w:val="18"/>
                <w:szCs w:val="18"/>
              </w:rPr>
              <w:t>115</w:t>
            </w:r>
          </w:p>
          <w:p w14:paraId="73216F2D" w14:textId="1A6E9B13" w:rsidR="2D0351E9" w:rsidRDefault="2D0351E9" w:rsidP="2D0351E9">
            <w:pPr>
              <w:spacing w:line="259" w:lineRule="auto"/>
              <w:rPr>
                <w:rFonts w:ascii="Calibri" w:eastAsia="Calibri" w:hAnsi="Calibri" w:cs="Calibri"/>
                <w:color w:val="000000" w:themeColor="text1"/>
                <w:sz w:val="18"/>
                <w:szCs w:val="18"/>
              </w:rPr>
            </w:pPr>
          </w:p>
          <w:p w14:paraId="73FF3384" w14:textId="59B39E1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Inclusion criteria: </w:t>
            </w:r>
          </w:p>
          <w:p w14:paraId="1B4F64FA" w14:textId="4C64D825"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BMI</w:t>
            </w:r>
            <w:r w:rsidRPr="2D0351E9">
              <w:rPr>
                <w:rFonts w:ascii="Calibri" w:eastAsia="Calibri" w:hAnsi="Calibri" w:cs="Calibri"/>
                <w:color w:val="000000" w:themeColor="text1"/>
                <w:sz w:val="18"/>
                <w:szCs w:val="18"/>
              </w:rPr>
              <w:t>: Obesity class 1 (BMI 30-34.9 kg/m</w:t>
            </w:r>
            <w:r w:rsidRPr="2D0351E9">
              <w:rPr>
                <w:rFonts w:ascii="Calibri" w:eastAsia="Calibri" w:hAnsi="Calibri" w:cs="Calibri"/>
                <w:color w:val="000000" w:themeColor="text1"/>
                <w:sz w:val="18"/>
                <w:szCs w:val="18"/>
                <w:vertAlign w:val="superscript"/>
              </w:rPr>
              <w:t>2</w:t>
            </w:r>
            <w:r w:rsidRPr="2D0351E9">
              <w:rPr>
                <w:rFonts w:ascii="Calibri" w:eastAsia="Calibri" w:hAnsi="Calibri" w:cs="Calibri"/>
                <w:color w:val="000000" w:themeColor="text1"/>
                <w:sz w:val="18"/>
                <w:szCs w:val="18"/>
              </w:rPr>
              <w:t>) and higher</w:t>
            </w:r>
          </w:p>
          <w:p w14:paraId="35B3962E" w14:textId="6796FFE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Co-morbidities: </w:t>
            </w:r>
            <w:r w:rsidRPr="2D0351E9">
              <w:rPr>
                <w:rFonts w:ascii="Calibri" w:eastAsia="Calibri" w:hAnsi="Calibri" w:cs="Calibri"/>
                <w:color w:val="000000" w:themeColor="text1"/>
                <w:sz w:val="18"/>
                <w:szCs w:val="18"/>
              </w:rPr>
              <w:t xml:space="preserve">Metabolic syndrome </w:t>
            </w:r>
          </w:p>
        </w:tc>
        <w:tc>
          <w:tcPr>
            <w:tcW w:w="3397" w:type="dxa"/>
            <w:tcMar>
              <w:left w:w="90" w:type="dxa"/>
              <w:right w:w="90" w:type="dxa"/>
            </w:tcMar>
          </w:tcPr>
          <w:p w14:paraId="118F2C03" w14:textId="087D75E2"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Lifestyle intervention:</w:t>
            </w:r>
          </w:p>
          <w:p w14:paraId="03270A64" w14:textId="1E1E413E"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Hypocaloric Mediterranean diet and a physical exercise program. </w:t>
            </w:r>
          </w:p>
        </w:tc>
        <w:tc>
          <w:tcPr>
            <w:tcW w:w="950" w:type="dxa"/>
            <w:tcMar>
              <w:left w:w="90" w:type="dxa"/>
              <w:right w:w="90" w:type="dxa"/>
            </w:tcMar>
          </w:tcPr>
          <w:p w14:paraId="628141E5" w14:textId="1F1AF5B2"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24 months </w:t>
            </w:r>
          </w:p>
        </w:tc>
        <w:tc>
          <w:tcPr>
            <w:tcW w:w="1065" w:type="dxa"/>
            <w:tcMar>
              <w:left w:w="90" w:type="dxa"/>
              <w:right w:w="90" w:type="dxa"/>
            </w:tcMar>
          </w:tcPr>
          <w:p w14:paraId="42D62ED2" w14:textId="0DB71C45"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Intervention end </w:t>
            </w:r>
          </w:p>
          <w:p w14:paraId="11E3AB79" w14:textId="72448F8A" w:rsidR="2D0351E9" w:rsidRDefault="2D0351E9" w:rsidP="2D0351E9">
            <w:pPr>
              <w:spacing w:line="259" w:lineRule="auto"/>
              <w:rPr>
                <w:rFonts w:ascii="Calibri" w:eastAsia="Calibri" w:hAnsi="Calibri" w:cs="Calibri"/>
                <w:color w:val="000000" w:themeColor="text1"/>
                <w:sz w:val="18"/>
                <w:szCs w:val="18"/>
              </w:rPr>
            </w:pPr>
          </w:p>
          <w:p w14:paraId="5D45B3AA" w14:textId="4AF04922"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Additionally, for APN and inflammatory markers 3 &amp; 12 months. </w:t>
            </w:r>
          </w:p>
        </w:tc>
        <w:tc>
          <w:tcPr>
            <w:tcW w:w="1598" w:type="dxa"/>
            <w:tcMar>
              <w:left w:w="90" w:type="dxa"/>
              <w:right w:w="90" w:type="dxa"/>
            </w:tcMar>
          </w:tcPr>
          <w:p w14:paraId="28109751" w14:textId="6AF1C18A"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Anthropometric </w:t>
            </w:r>
          </w:p>
          <w:p w14:paraId="289854FD" w14:textId="6E2E0EA0"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WC</w:t>
            </w:r>
          </w:p>
          <w:p w14:paraId="4C4DBA7C" w14:textId="766A91F6" w:rsidR="2D0351E9" w:rsidRDefault="2D0351E9" w:rsidP="2D0351E9">
            <w:pPr>
              <w:spacing w:line="259" w:lineRule="auto"/>
              <w:rPr>
                <w:rFonts w:ascii="Calibri" w:eastAsia="Calibri" w:hAnsi="Calibri" w:cs="Calibri"/>
                <w:color w:val="000000" w:themeColor="text1"/>
                <w:sz w:val="18"/>
                <w:szCs w:val="18"/>
              </w:rPr>
            </w:pPr>
          </w:p>
          <w:p w14:paraId="77ABA3BF" w14:textId="2BF85AB7"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Cardiovascular </w:t>
            </w:r>
          </w:p>
          <w:p w14:paraId="102D0939" w14:textId="27A0362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SBP, DBP, TC, TG, LDL-C, HDL-C</w:t>
            </w:r>
          </w:p>
          <w:p w14:paraId="77A56119" w14:textId="38944465" w:rsidR="2D0351E9" w:rsidRDefault="2D0351E9" w:rsidP="2D0351E9">
            <w:pPr>
              <w:spacing w:line="259" w:lineRule="auto"/>
              <w:rPr>
                <w:rFonts w:ascii="Calibri" w:eastAsia="Calibri" w:hAnsi="Calibri" w:cs="Calibri"/>
                <w:color w:val="000000" w:themeColor="text1"/>
                <w:sz w:val="18"/>
                <w:szCs w:val="18"/>
              </w:rPr>
            </w:pPr>
          </w:p>
          <w:p w14:paraId="159F19ED" w14:textId="54D0B48A"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Metabolic </w:t>
            </w:r>
          </w:p>
          <w:p w14:paraId="5AF9C4BB" w14:textId="234819F8"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Glucose, HbA1c, APN</w:t>
            </w:r>
          </w:p>
          <w:p w14:paraId="370E3AC8" w14:textId="0236D85B" w:rsidR="2D0351E9" w:rsidRDefault="2D0351E9" w:rsidP="2D0351E9">
            <w:pPr>
              <w:spacing w:line="259" w:lineRule="auto"/>
              <w:rPr>
                <w:rFonts w:ascii="Calibri" w:eastAsia="Calibri" w:hAnsi="Calibri" w:cs="Calibri"/>
                <w:color w:val="000000" w:themeColor="text1"/>
                <w:sz w:val="18"/>
                <w:szCs w:val="18"/>
              </w:rPr>
            </w:pPr>
          </w:p>
          <w:p w14:paraId="6CA8EA9A" w14:textId="0BB3E32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Inflammatory biomarkers </w:t>
            </w:r>
          </w:p>
          <w:p w14:paraId="67F3EB6B" w14:textId="50E0533C" w:rsidR="2D0351E9" w:rsidRDefault="2D0351E9" w:rsidP="2D0351E9">
            <w:pPr>
              <w:spacing w:line="259" w:lineRule="auto"/>
              <w:rPr>
                <w:rFonts w:ascii="Calibri" w:eastAsia="Calibri" w:hAnsi="Calibri" w:cs="Calibri"/>
                <w:color w:val="000000" w:themeColor="text1"/>
                <w:sz w:val="18"/>
                <w:szCs w:val="18"/>
              </w:rPr>
            </w:pPr>
            <w:proofErr w:type="spellStart"/>
            <w:r w:rsidRPr="2D0351E9">
              <w:rPr>
                <w:rFonts w:ascii="Calibri" w:eastAsia="Calibri" w:hAnsi="Calibri" w:cs="Calibri"/>
                <w:color w:val="000000" w:themeColor="text1"/>
                <w:sz w:val="18"/>
                <w:szCs w:val="18"/>
              </w:rPr>
              <w:t>Resistin</w:t>
            </w:r>
            <w:proofErr w:type="spellEnd"/>
            <w:r w:rsidRPr="2D0351E9">
              <w:rPr>
                <w:rFonts w:ascii="Calibri" w:eastAsia="Calibri" w:hAnsi="Calibri" w:cs="Calibri"/>
                <w:color w:val="000000" w:themeColor="text1"/>
                <w:sz w:val="18"/>
                <w:szCs w:val="18"/>
              </w:rPr>
              <w:t xml:space="preserve">, </w:t>
            </w:r>
            <w:proofErr w:type="spellStart"/>
            <w:r w:rsidRPr="2D0351E9">
              <w:rPr>
                <w:rFonts w:ascii="Calibri" w:eastAsia="Calibri" w:hAnsi="Calibri" w:cs="Calibri"/>
                <w:color w:val="000000" w:themeColor="text1"/>
                <w:sz w:val="18"/>
                <w:szCs w:val="18"/>
              </w:rPr>
              <w:t>hs</w:t>
            </w:r>
            <w:proofErr w:type="spellEnd"/>
            <w:r w:rsidRPr="2D0351E9">
              <w:rPr>
                <w:rFonts w:ascii="Calibri" w:eastAsia="Calibri" w:hAnsi="Calibri" w:cs="Calibri"/>
                <w:color w:val="000000" w:themeColor="text1"/>
                <w:sz w:val="18"/>
                <w:szCs w:val="18"/>
              </w:rPr>
              <w:t>-CRP, IL-6, TNF-α</w:t>
            </w:r>
          </w:p>
        </w:tc>
        <w:tc>
          <w:tcPr>
            <w:tcW w:w="3152" w:type="dxa"/>
            <w:tcBorders>
              <w:right w:val="single" w:sz="6" w:space="0" w:color="auto"/>
            </w:tcBorders>
            <w:tcMar>
              <w:left w:w="90" w:type="dxa"/>
              <w:right w:w="90" w:type="dxa"/>
            </w:tcMar>
          </w:tcPr>
          <w:p w14:paraId="2775AC81" w14:textId="59862F4D"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Results were stratified by &lt;5% weight loss group, 5-10% weight loss group and ≥ 10% weight loss group. After 24 months, &lt;5% weight loss group noted non-significant decrease in WC, DBP, HbA1c, HDL-C. Non-significant increase in SBP, TC, LDL-C. Significant decrease in glucose, APN, </w:t>
            </w:r>
            <w:proofErr w:type="spellStart"/>
            <w:r w:rsidRPr="2D0351E9">
              <w:rPr>
                <w:rFonts w:ascii="Calibri" w:eastAsia="Calibri" w:hAnsi="Calibri" w:cs="Calibri"/>
                <w:color w:val="000000" w:themeColor="text1"/>
                <w:sz w:val="18"/>
                <w:szCs w:val="18"/>
              </w:rPr>
              <w:t>hs</w:t>
            </w:r>
            <w:proofErr w:type="spellEnd"/>
            <w:r w:rsidRPr="2D0351E9">
              <w:rPr>
                <w:rFonts w:ascii="Calibri" w:eastAsia="Calibri" w:hAnsi="Calibri" w:cs="Calibri"/>
                <w:color w:val="000000" w:themeColor="text1"/>
                <w:sz w:val="18"/>
                <w:szCs w:val="18"/>
              </w:rPr>
              <w:t xml:space="preserve">-CRP, IL-6 and TNF-α. Significant increase in </w:t>
            </w:r>
            <w:proofErr w:type="spellStart"/>
            <w:r w:rsidRPr="2D0351E9">
              <w:rPr>
                <w:rFonts w:ascii="Calibri" w:eastAsia="Calibri" w:hAnsi="Calibri" w:cs="Calibri"/>
                <w:color w:val="000000" w:themeColor="text1"/>
                <w:sz w:val="18"/>
                <w:szCs w:val="18"/>
              </w:rPr>
              <w:t>resistin</w:t>
            </w:r>
            <w:proofErr w:type="spellEnd"/>
            <w:r w:rsidRPr="2D0351E9">
              <w:rPr>
                <w:rFonts w:ascii="Calibri" w:eastAsia="Calibri" w:hAnsi="Calibri" w:cs="Calibri"/>
                <w:color w:val="000000" w:themeColor="text1"/>
                <w:sz w:val="18"/>
                <w:szCs w:val="18"/>
              </w:rPr>
              <w:t xml:space="preserve">. No significant change in TG. </w:t>
            </w:r>
          </w:p>
        </w:tc>
      </w:tr>
      <w:tr w:rsidR="2D0351E9" w14:paraId="56C9C7A1" w14:textId="77777777" w:rsidTr="2D0351E9">
        <w:trPr>
          <w:trHeight w:val="270"/>
        </w:trPr>
        <w:tc>
          <w:tcPr>
            <w:tcW w:w="1224" w:type="dxa"/>
            <w:tcBorders>
              <w:left w:val="single" w:sz="6" w:space="0" w:color="auto"/>
            </w:tcBorders>
            <w:tcMar>
              <w:left w:w="90" w:type="dxa"/>
              <w:right w:w="90" w:type="dxa"/>
            </w:tcMar>
          </w:tcPr>
          <w:p w14:paraId="243ACF70" w14:textId="2D67D0D8"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Grandi </w:t>
            </w:r>
            <w:r w:rsidRPr="2D0351E9">
              <w:rPr>
                <w:rFonts w:ascii="Calibri" w:eastAsia="Calibri" w:hAnsi="Calibri" w:cs="Calibri"/>
                <w:color w:val="000000" w:themeColor="text1"/>
                <w:sz w:val="18"/>
                <w:szCs w:val="18"/>
              </w:rPr>
              <w:t>(2019)</w:t>
            </w:r>
          </w:p>
          <w:p w14:paraId="39ADE697" w14:textId="5EA40DB9" w:rsidR="2D0351E9" w:rsidRDefault="2D0351E9" w:rsidP="2D0351E9">
            <w:pPr>
              <w:spacing w:line="259" w:lineRule="auto"/>
              <w:rPr>
                <w:rFonts w:ascii="Calibri" w:eastAsia="Calibri" w:hAnsi="Calibri" w:cs="Calibri"/>
                <w:color w:val="000000" w:themeColor="text1"/>
                <w:sz w:val="18"/>
                <w:szCs w:val="18"/>
              </w:rPr>
            </w:pPr>
          </w:p>
          <w:p w14:paraId="4564E3FF" w14:textId="04097E07"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Brazil </w:t>
            </w:r>
          </w:p>
          <w:p w14:paraId="5C92CA86" w14:textId="28900ABD" w:rsidR="2D0351E9" w:rsidRDefault="2D0351E9" w:rsidP="2D0351E9">
            <w:pPr>
              <w:spacing w:line="259" w:lineRule="auto"/>
              <w:rPr>
                <w:rFonts w:ascii="Calibri" w:eastAsia="Calibri" w:hAnsi="Calibri" w:cs="Calibri"/>
                <w:color w:val="000000" w:themeColor="text1"/>
                <w:sz w:val="18"/>
                <w:szCs w:val="18"/>
              </w:rPr>
            </w:pPr>
          </w:p>
          <w:p w14:paraId="40CF2B82" w14:textId="09B0F992"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Non-</w:t>
            </w:r>
            <w:proofErr w:type="spellStart"/>
            <w:r w:rsidRPr="2D0351E9">
              <w:rPr>
                <w:rFonts w:ascii="Calibri" w:eastAsia="Calibri" w:hAnsi="Calibri" w:cs="Calibri"/>
                <w:color w:val="000000" w:themeColor="text1"/>
                <w:sz w:val="18"/>
                <w:szCs w:val="18"/>
              </w:rPr>
              <w:t>randomised</w:t>
            </w:r>
            <w:proofErr w:type="spellEnd"/>
            <w:r w:rsidRPr="2D0351E9">
              <w:rPr>
                <w:rFonts w:ascii="Calibri" w:eastAsia="Calibri" w:hAnsi="Calibri" w:cs="Calibri"/>
                <w:color w:val="000000" w:themeColor="text1"/>
                <w:sz w:val="18"/>
                <w:szCs w:val="18"/>
              </w:rPr>
              <w:t xml:space="preserve"> intervention study </w:t>
            </w:r>
          </w:p>
        </w:tc>
        <w:tc>
          <w:tcPr>
            <w:tcW w:w="2174" w:type="dxa"/>
            <w:tcMar>
              <w:left w:w="90" w:type="dxa"/>
              <w:right w:w="90" w:type="dxa"/>
            </w:tcMar>
          </w:tcPr>
          <w:p w14:paraId="6571C1BA" w14:textId="32FABF47"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Mean age: </w:t>
            </w:r>
            <w:r w:rsidRPr="2D0351E9">
              <w:rPr>
                <w:rFonts w:ascii="Calibri" w:eastAsia="Calibri" w:hAnsi="Calibri" w:cs="Calibri"/>
                <w:color w:val="000000" w:themeColor="text1"/>
                <w:sz w:val="18"/>
                <w:szCs w:val="18"/>
              </w:rPr>
              <w:t xml:space="preserve">47.4 ± 7.8 </w:t>
            </w:r>
          </w:p>
          <w:p w14:paraId="7A683250" w14:textId="79B5B3BD" w:rsidR="2D0351E9" w:rsidRDefault="2D0351E9" w:rsidP="2D0351E9">
            <w:pPr>
              <w:spacing w:line="259" w:lineRule="auto"/>
              <w:rPr>
                <w:rFonts w:ascii="Calibri" w:eastAsia="Calibri" w:hAnsi="Calibri" w:cs="Calibri"/>
                <w:color w:val="000000" w:themeColor="text1"/>
                <w:sz w:val="18"/>
                <w:szCs w:val="18"/>
              </w:rPr>
            </w:pPr>
          </w:p>
          <w:p w14:paraId="3EE660C7" w14:textId="1C1500BC"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Baseline mean BMI: </w:t>
            </w:r>
            <w:r w:rsidRPr="2D0351E9">
              <w:rPr>
                <w:rFonts w:ascii="Calibri" w:eastAsia="Calibri" w:hAnsi="Calibri" w:cs="Calibri"/>
                <w:color w:val="000000" w:themeColor="text1"/>
                <w:sz w:val="18"/>
                <w:szCs w:val="18"/>
              </w:rPr>
              <w:t xml:space="preserve">37.9 ± 2.5 </w:t>
            </w:r>
          </w:p>
          <w:p w14:paraId="56FA3ACF" w14:textId="3F23F312" w:rsidR="2D0351E9" w:rsidRDefault="2D0351E9" w:rsidP="2D0351E9">
            <w:pPr>
              <w:spacing w:line="259" w:lineRule="auto"/>
              <w:rPr>
                <w:rFonts w:ascii="Calibri" w:eastAsia="Calibri" w:hAnsi="Calibri" w:cs="Calibri"/>
                <w:color w:val="000000" w:themeColor="text1"/>
                <w:sz w:val="18"/>
                <w:szCs w:val="18"/>
              </w:rPr>
            </w:pPr>
          </w:p>
          <w:p w14:paraId="685096C1" w14:textId="22192980"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Sample size: </w:t>
            </w:r>
            <w:r w:rsidRPr="2D0351E9">
              <w:rPr>
                <w:rFonts w:ascii="Calibri" w:eastAsia="Calibri" w:hAnsi="Calibri" w:cs="Calibri"/>
                <w:color w:val="000000" w:themeColor="text1"/>
                <w:sz w:val="18"/>
                <w:szCs w:val="18"/>
              </w:rPr>
              <w:t>51</w:t>
            </w:r>
          </w:p>
          <w:p w14:paraId="4F65A9FC" w14:textId="56083496" w:rsidR="2D0351E9" w:rsidRDefault="2D0351E9" w:rsidP="2D0351E9">
            <w:pPr>
              <w:spacing w:line="259" w:lineRule="auto"/>
              <w:rPr>
                <w:rFonts w:ascii="Calibri" w:eastAsia="Calibri" w:hAnsi="Calibri" w:cs="Calibri"/>
                <w:color w:val="000000" w:themeColor="text1"/>
                <w:sz w:val="18"/>
                <w:szCs w:val="18"/>
              </w:rPr>
            </w:pPr>
          </w:p>
          <w:p w14:paraId="2988E096" w14:textId="6917453E"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Inclusion criteria: </w:t>
            </w:r>
          </w:p>
          <w:p w14:paraId="4C9F1CC2" w14:textId="0047CE2E"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BMI</w:t>
            </w:r>
            <w:r w:rsidRPr="2D0351E9">
              <w:rPr>
                <w:rFonts w:ascii="Calibri" w:eastAsia="Calibri" w:hAnsi="Calibri" w:cs="Calibri"/>
                <w:color w:val="000000" w:themeColor="text1"/>
                <w:sz w:val="18"/>
                <w:szCs w:val="18"/>
              </w:rPr>
              <w:t>: Obesity class 2 (BMI 35-35.9 kg/m</w:t>
            </w:r>
            <w:r w:rsidRPr="2D0351E9">
              <w:rPr>
                <w:rFonts w:ascii="Calibri" w:eastAsia="Calibri" w:hAnsi="Calibri" w:cs="Calibri"/>
                <w:color w:val="000000" w:themeColor="text1"/>
                <w:sz w:val="18"/>
                <w:szCs w:val="18"/>
                <w:vertAlign w:val="superscript"/>
              </w:rPr>
              <w:t>2</w:t>
            </w:r>
            <w:r w:rsidRPr="2D0351E9">
              <w:rPr>
                <w:rFonts w:ascii="Calibri" w:eastAsia="Calibri" w:hAnsi="Calibri" w:cs="Calibri"/>
                <w:color w:val="000000" w:themeColor="text1"/>
                <w:sz w:val="18"/>
                <w:szCs w:val="18"/>
              </w:rPr>
              <w:t>) and higher</w:t>
            </w:r>
          </w:p>
          <w:p w14:paraId="3440117D" w14:textId="06D6F122"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Co-morbidities: </w:t>
            </w:r>
            <w:r w:rsidRPr="2D0351E9">
              <w:rPr>
                <w:rFonts w:ascii="Calibri" w:eastAsia="Calibri" w:hAnsi="Calibri" w:cs="Calibri"/>
                <w:color w:val="000000" w:themeColor="text1"/>
                <w:sz w:val="18"/>
                <w:szCs w:val="18"/>
              </w:rPr>
              <w:t>Asthma</w:t>
            </w:r>
          </w:p>
          <w:p w14:paraId="2EEB7EA0" w14:textId="1A55ADE5" w:rsidR="2D0351E9" w:rsidRDefault="2D0351E9" w:rsidP="2D0351E9">
            <w:pPr>
              <w:spacing w:line="259" w:lineRule="auto"/>
              <w:rPr>
                <w:rFonts w:ascii="Calibri" w:eastAsia="Calibri" w:hAnsi="Calibri" w:cs="Calibri"/>
                <w:color w:val="000000" w:themeColor="text1"/>
                <w:sz w:val="18"/>
                <w:szCs w:val="18"/>
              </w:rPr>
            </w:pPr>
          </w:p>
        </w:tc>
        <w:tc>
          <w:tcPr>
            <w:tcW w:w="3397" w:type="dxa"/>
            <w:tcMar>
              <w:left w:w="90" w:type="dxa"/>
              <w:right w:w="90" w:type="dxa"/>
            </w:tcMar>
          </w:tcPr>
          <w:p w14:paraId="75875A24" w14:textId="34B491F2"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Lifestyle intervention:</w:t>
            </w:r>
          </w:p>
          <w:p w14:paraId="6E0B0C13" w14:textId="05697912"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Weight loss program composed of nutritional orientation, psychology support, and an exercise program that included stretching, aerobic, and resistance exercises.</w:t>
            </w:r>
          </w:p>
        </w:tc>
        <w:tc>
          <w:tcPr>
            <w:tcW w:w="950" w:type="dxa"/>
            <w:tcMar>
              <w:left w:w="90" w:type="dxa"/>
              <w:right w:w="90" w:type="dxa"/>
            </w:tcMar>
          </w:tcPr>
          <w:p w14:paraId="1CC1CCF9" w14:textId="0D146D15"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3 months</w:t>
            </w:r>
          </w:p>
        </w:tc>
        <w:tc>
          <w:tcPr>
            <w:tcW w:w="1065" w:type="dxa"/>
            <w:tcMar>
              <w:left w:w="90" w:type="dxa"/>
              <w:right w:w="90" w:type="dxa"/>
            </w:tcMar>
          </w:tcPr>
          <w:p w14:paraId="2FFCB272" w14:textId="41E33719"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Intervention end</w:t>
            </w:r>
          </w:p>
        </w:tc>
        <w:tc>
          <w:tcPr>
            <w:tcW w:w="1598" w:type="dxa"/>
            <w:tcMar>
              <w:left w:w="90" w:type="dxa"/>
              <w:right w:w="90" w:type="dxa"/>
            </w:tcMar>
          </w:tcPr>
          <w:p w14:paraId="1A849CED" w14:textId="2429F95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Anthropometric </w:t>
            </w:r>
          </w:p>
          <w:p w14:paraId="7EC2AE18" w14:textId="24618FC8"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WC, fat mass, %body fat, trunk fat mass and visceral fat area</w:t>
            </w:r>
          </w:p>
          <w:p w14:paraId="46A9373F" w14:textId="315A9DF2" w:rsidR="2D0351E9" w:rsidRDefault="2D0351E9" w:rsidP="2D0351E9">
            <w:pPr>
              <w:spacing w:line="259" w:lineRule="auto"/>
              <w:rPr>
                <w:rFonts w:ascii="Calibri" w:eastAsia="Calibri" w:hAnsi="Calibri" w:cs="Calibri"/>
                <w:color w:val="000000" w:themeColor="text1"/>
                <w:sz w:val="18"/>
                <w:szCs w:val="18"/>
              </w:rPr>
            </w:pPr>
          </w:p>
          <w:p w14:paraId="060C69B3" w14:textId="2E8D51B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Metabolic </w:t>
            </w:r>
          </w:p>
          <w:p w14:paraId="07746F15" w14:textId="2ADD3D0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APN and leptin </w:t>
            </w:r>
          </w:p>
          <w:p w14:paraId="0C9E08E9" w14:textId="5357CE7A" w:rsidR="2D0351E9" w:rsidRDefault="2D0351E9" w:rsidP="2D0351E9">
            <w:pPr>
              <w:spacing w:line="259" w:lineRule="auto"/>
              <w:rPr>
                <w:rFonts w:ascii="Calibri" w:eastAsia="Calibri" w:hAnsi="Calibri" w:cs="Calibri"/>
                <w:color w:val="000000" w:themeColor="text1"/>
                <w:sz w:val="18"/>
                <w:szCs w:val="18"/>
              </w:rPr>
            </w:pPr>
          </w:p>
          <w:p w14:paraId="5ABD8CAD" w14:textId="7BFD9DA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Inflammatory biomarkers </w:t>
            </w:r>
          </w:p>
          <w:p w14:paraId="3BABEF0C" w14:textId="60563A1C"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CRP, Airway inflammation, interleukins, vascular endothelial growth factor, vitamin D</w:t>
            </w:r>
          </w:p>
          <w:p w14:paraId="14096BFC" w14:textId="3648AF0D" w:rsidR="2D0351E9" w:rsidRDefault="2D0351E9" w:rsidP="2D0351E9">
            <w:pPr>
              <w:spacing w:line="259" w:lineRule="auto"/>
              <w:rPr>
                <w:rFonts w:ascii="Calibri" w:eastAsia="Calibri" w:hAnsi="Calibri" w:cs="Calibri"/>
                <w:color w:val="000000" w:themeColor="text1"/>
                <w:sz w:val="18"/>
                <w:szCs w:val="18"/>
              </w:rPr>
            </w:pPr>
          </w:p>
          <w:p w14:paraId="303A8017" w14:textId="56DBDA3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Quality of life </w:t>
            </w:r>
          </w:p>
          <w:p w14:paraId="6E8C3E9A" w14:textId="249FEAF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lastRenderedPageBreak/>
              <w:t>AQLQ domains and asthma control score</w:t>
            </w:r>
          </w:p>
          <w:p w14:paraId="3DBDCA3A" w14:textId="7A62C178" w:rsidR="2D0351E9" w:rsidRDefault="2D0351E9" w:rsidP="2D0351E9">
            <w:pPr>
              <w:spacing w:line="259" w:lineRule="auto"/>
              <w:rPr>
                <w:rFonts w:ascii="Calibri" w:eastAsia="Calibri" w:hAnsi="Calibri" w:cs="Calibri"/>
                <w:color w:val="000000" w:themeColor="text1"/>
                <w:sz w:val="18"/>
                <w:szCs w:val="18"/>
              </w:rPr>
            </w:pPr>
          </w:p>
          <w:p w14:paraId="3AB2A526" w14:textId="1454B5D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Pulmonary function </w:t>
            </w:r>
          </w:p>
          <w:p w14:paraId="3396ED1A" w14:textId="5406A495"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FRC, ERV, RV, IC, TLC, FEV1, FVC,</w:t>
            </w:r>
          </w:p>
          <w:p w14:paraId="38FDF04C" w14:textId="4946164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FEV1/FVC ratio</w:t>
            </w:r>
          </w:p>
          <w:p w14:paraId="44BEBE58" w14:textId="631808C7" w:rsidR="2D0351E9" w:rsidRDefault="2D0351E9" w:rsidP="2D0351E9">
            <w:pPr>
              <w:spacing w:line="259" w:lineRule="auto"/>
              <w:rPr>
                <w:rFonts w:ascii="Calibri" w:eastAsia="Calibri" w:hAnsi="Calibri" w:cs="Calibri"/>
                <w:color w:val="000000" w:themeColor="text1"/>
                <w:sz w:val="18"/>
                <w:szCs w:val="18"/>
              </w:rPr>
            </w:pPr>
          </w:p>
          <w:p w14:paraId="3209CF45" w14:textId="5F8FD48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Muscle strength </w:t>
            </w:r>
            <w:r w:rsidRPr="2D0351E9">
              <w:rPr>
                <w:rFonts w:ascii="Calibri" w:eastAsia="Calibri" w:hAnsi="Calibri" w:cs="Calibri"/>
                <w:color w:val="000000" w:themeColor="text1"/>
                <w:sz w:val="18"/>
                <w:szCs w:val="18"/>
              </w:rPr>
              <w:t>Quadriceps muscle strength and endurance</w:t>
            </w:r>
          </w:p>
        </w:tc>
        <w:tc>
          <w:tcPr>
            <w:tcW w:w="3152" w:type="dxa"/>
            <w:tcBorders>
              <w:right w:val="single" w:sz="6" w:space="0" w:color="auto"/>
            </w:tcBorders>
            <w:tcMar>
              <w:left w:w="90" w:type="dxa"/>
              <w:right w:w="90" w:type="dxa"/>
            </w:tcMar>
          </w:tcPr>
          <w:p w14:paraId="4FE06A2E" w14:textId="34AF9E6C"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lastRenderedPageBreak/>
              <w:t>Results were stratified into weight decreased &lt;5% and ≥5%. In the &lt;5% group, participants showed significant reductions in: WC fat mass, body fat percentage, trunk fat mass and visceral fat area; one domain in AQLQ (environmental stimuli) and asthma control score. There were no changes in airway and systemic inflammation, pulmonary function, or quadriceps muscle function.</w:t>
            </w:r>
          </w:p>
        </w:tc>
      </w:tr>
      <w:tr w:rsidR="2D0351E9" w14:paraId="4E937B00" w14:textId="77777777" w:rsidTr="2D0351E9">
        <w:trPr>
          <w:trHeight w:val="270"/>
        </w:trPr>
        <w:tc>
          <w:tcPr>
            <w:tcW w:w="1224" w:type="dxa"/>
            <w:tcBorders>
              <w:left w:val="single" w:sz="6" w:space="0" w:color="auto"/>
            </w:tcBorders>
            <w:tcMar>
              <w:left w:w="90" w:type="dxa"/>
              <w:right w:w="90" w:type="dxa"/>
            </w:tcMar>
          </w:tcPr>
          <w:p w14:paraId="44B89655" w14:textId="127B47C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Habermann </w:t>
            </w:r>
            <w:r w:rsidRPr="2D0351E9">
              <w:rPr>
                <w:rFonts w:ascii="Calibri" w:eastAsia="Calibri" w:hAnsi="Calibri" w:cs="Calibri"/>
                <w:color w:val="000000" w:themeColor="text1"/>
                <w:sz w:val="18"/>
                <w:szCs w:val="18"/>
              </w:rPr>
              <w:t>(2015)</w:t>
            </w:r>
          </w:p>
          <w:p w14:paraId="4D41B99D" w14:textId="08E580D3" w:rsidR="2D0351E9" w:rsidRDefault="2D0351E9" w:rsidP="2D0351E9">
            <w:pPr>
              <w:spacing w:line="259" w:lineRule="auto"/>
              <w:rPr>
                <w:rFonts w:ascii="Calibri" w:eastAsia="Calibri" w:hAnsi="Calibri" w:cs="Calibri"/>
                <w:color w:val="000000" w:themeColor="text1"/>
                <w:sz w:val="18"/>
                <w:szCs w:val="18"/>
              </w:rPr>
            </w:pPr>
          </w:p>
          <w:p w14:paraId="5DF1672C" w14:textId="36C155C0"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USA</w:t>
            </w:r>
          </w:p>
          <w:p w14:paraId="3CA405E2" w14:textId="6016B250" w:rsidR="2D0351E9" w:rsidRDefault="2D0351E9" w:rsidP="2D0351E9">
            <w:pPr>
              <w:spacing w:line="259" w:lineRule="auto"/>
              <w:rPr>
                <w:rFonts w:ascii="Calibri" w:eastAsia="Calibri" w:hAnsi="Calibri" w:cs="Calibri"/>
                <w:color w:val="000000" w:themeColor="text1"/>
                <w:sz w:val="18"/>
                <w:szCs w:val="18"/>
              </w:rPr>
            </w:pPr>
          </w:p>
          <w:p w14:paraId="7741F46F" w14:textId="79E6A970"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RCT</w:t>
            </w:r>
          </w:p>
        </w:tc>
        <w:tc>
          <w:tcPr>
            <w:tcW w:w="2174" w:type="dxa"/>
            <w:tcMar>
              <w:left w:w="90" w:type="dxa"/>
              <w:right w:w="90" w:type="dxa"/>
            </w:tcMar>
          </w:tcPr>
          <w:p w14:paraId="4C5AF3B7" w14:textId="22C9EEBC"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Mean age:</w:t>
            </w:r>
            <w:r w:rsidRPr="2D0351E9">
              <w:rPr>
                <w:rFonts w:ascii="Calibri" w:eastAsia="Calibri" w:hAnsi="Calibri" w:cs="Calibri"/>
                <w:color w:val="000000" w:themeColor="text1"/>
                <w:sz w:val="18"/>
                <w:szCs w:val="18"/>
              </w:rPr>
              <w:t xml:space="preserve"> 58.2 ± 5.3 </w:t>
            </w:r>
          </w:p>
          <w:p w14:paraId="103F26A1" w14:textId="47B1FF88" w:rsidR="2D0351E9" w:rsidRDefault="2D0351E9" w:rsidP="2D0351E9">
            <w:pPr>
              <w:spacing w:line="259" w:lineRule="auto"/>
              <w:rPr>
                <w:rFonts w:ascii="Calibri" w:eastAsia="Calibri" w:hAnsi="Calibri" w:cs="Calibri"/>
                <w:color w:val="000000" w:themeColor="text1"/>
                <w:sz w:val="18"/>
                <w:szCs w:val="18"/>
              </w:rPr>
            </w:pPr>
          </w:p>
          <w:p w14:paraId="008E4D19" w14:textId="7DBF13B8"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Baseline mean BMI: </w:t>
            </w:r>
            <w:r w:rsidRPr="2D0351E9">
              <w:rPr>
                <w:rFonts w:ascii="Calibri" w:eastAsia="Calibri" w:hAnsi="Calibri" w:cs="Calibri"/>
                <w:color w:val="000000" w:themeColor="text1"/>
                <w:sz w:val="18"/>
                <w:szCs w:val="18"/>
              </w:rPr>
              <w:t>30.6 ± 4.0</w:t>
            </w:r>
          </w:p>
          <w:p w14:paraId="14081497" w14:textId="268ABFD1" w:rsidR="2D0351E9" w:rsidRDefault="2D0351E9" w:rsidP="2D0351E9">
            <w:pPr>
              <w:spacing w:line="259" w:lineRule="auto"/>
              <w:rPr>
                <w:rFonts w:ascii="Calibri" w:eastAsia="Calibri" w:hAnsi="Calibri" w:cs="Calibri"/>
                <w:color w:val="000000" w:themeColor="text1"/>
                <w:sz w:val="18"/>
                <w:szCs w:val="18"/>
              </w:rPr>
            </w:pPr>
          </w:p>
          <w:p w14:paraId="73ABE1B7" w14:textId="6E47E53C"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Sample size: </w:t>
            </w:r>
            <w:r w:rsidRPr="2D0351E9">
              <w:rPr>
                <w:rFonts w:ascii="Calibri" w:eastAsia="Calibri" w:hAnsi="Calibri" w:cs="Calibri"/>
                <w:color w:val="000000" w:themeColor="text1"/>
                <w:sz w:val="18"/>
                <w:szCs w:val="18"/>
              </w:rPr>
              <w:t>439</w:t>
            </w:r>
          </w:p>
          <w:p w14:paraId="7AD6C63D" w14:textId="44DFFECE" w:rsidR="2D0351E9" w:rsidRDefault="2D0351E9" w:rsidP="2D0351E9">
            <w:pPr>
              <w:spacing w:line="259" w:lineRule="auto"/>
              <w:rPr>
                <w:rFonts w:ascii="Calibri" w:eastAsia="Calibri" w:hAnsi="Calibri" w:cs="Calibri"/>
                <w:color w:val="000000" w:themeColor="text1"/>
                <w:sz w:val="18"/>
                <w:szCs w:val="18"/>
              </w:rPr>
            </w:pPr>
          </w:p>
          <w:p w14:paraId="1EE96D5B" w14:textId="049346D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Inclusion criteria: </w:t>
            </w:r>
          </w:p>
          <w:p w14:paraId="5B989FF8" w14:textId="0FD05FFD"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BMI</w:t>
            </w:r>
            <w:r w:rsidRPr="2D0351E9">
              <w:rPr>
                <w:rFonts w:ascii="Calibri" w:eastAsia="Calibri" w:hAnsi="Calibri" w:cs="Calibri"/>
                <w:color w:val="000000" w:themeColor="text1"/>
                <w:sz w:val="18"/>
                <w:szCs w:val="18"/>
              </w:rPr>
              <w:t>: Overweight (BMI 25-29.9 kg/m</w:t>
            </w:r>
            <w:r w:rsidRPr="2D0351E9">
              <w:rPr>
                <w:rFonts w:ascii="Calibri" w:eastAsia="Calibri" w:hAnsi="Calibri" w:cs="Calibri"/>
                <w:color w:val="000000" w:themeColor="text1"/>
                <w:sz w:val="18"/>
                <w:szCs w:val="18"/>
                <w:vertAlign w:val="superscript"/>
              </w:rPr>
              <w:t>2</w:t>
            </w:r>
            <w:r w:rsidRPr="2D0351E9">
              <w:rPr>
                <w:rFonts w:ascii="Calibri" w:eastAsia="Calibri" w:hAnsi="Calibri" w:cs="Calibri"/>
                <w:color w:val="000000" w:themeColor="text1"/>
                <w:sz w:val="18"/>
                <w:szCs w:val="18"/>
              </w:rPr>
              <w:t xml:space="preserve">) and higher </w:t>
            </w:r>
          </w:p>
          <w:p w14:paraId="403FB87B" w14:textId="76A43CC2"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Co-morbidities: </w:t>
            </w:r>
            <w:r w:rsidRPr="2D0351E9">
              <w:rPr>
                <w:rFonts w:ascii="Calibri" w:eastAsia="Calibri" w:hAnsi="Calibri" w:cs="Calibri"/>
                <w:color w:val="000000" w:themeColor="text1"/>
                <w:sz w:val="18"/>
                <w:szCs w:val="18"/>
              </w:rPr>
              <w:t>NA</w:t>
            </w:r>
          </w:p>
        </w:tc>
        <w:tc>
          <w:tcPr>
            <w:tcW w:w="3397" w:type="dxa"/>
            <w:tcMar>
              <w:left w:w="90" w:type="dxa"/>
              <w:right w:w="90" w:type="dxa"/>
            </w:tcMar>
          </w:tcPr>
          <w:p w14:paraId="6C170257" w14:textId="7EBB50F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Lifestyle intervention:</w:t>
            </w:r>
          </w:p>
          <w:p w14:paraId="22CC6BDC" w14:textId="169B08CC"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1: Reduced-calorie weight loss diet</w:t>
            </w:r>
          </w:p>
          <w:p w14:paraId="37982023" w14:textId="1C305319"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2: Moderate- to-vigorous intensity aerobic exercise</w:t>
            </w:r>
          </w:p>
          <w:p w14:paraId="0ECB974B" w14:textId="42AD77AA"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Group 3: Combined diet and exercise intervention </w:t>
            </w:r>
          </w:p>
          <w:p w14:paraId="13EF7C8E" w14:textId="0EA41434"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4: Control</w:t>
            </w:r>
          </w:p>
        </w:tc>
        <w:tc>
          <w:tcPr>
            <w:tcW w:w="950" w:type="dxa"/>
            <w:tcMar>
              <w:left w:w="90" w:type="dxa"/>
              <w:right w:w="90" w:type="dxa"/>
            </w:tcMar>
          </w:tcPr>
          <w:p w14:paraId="27094F70" w14:textId="12ABFF49"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12 months </w:t>
            </w:r>
          </w:p>
        </w:tc>
        <w:tc>
          <w:tcPr>
            <w:tcW w:w="1065" w:type="dxa"/>
            <w:tcMar>
              <w:left w:w="90" w:type="dxa"/>
              <w:right w:w="90" w:type="dxa"/>
            </w:tcMar>
          </w:tcPr>
          <w:p w14:paraId="651AFC38" w14:textId="1F9DF71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Intervention end </w:t>
            </w:r>
          </w:p>
        </w:tc>
        <w:tc>
          <w:tcPr>
            <w:tcW w:w="1598" w:type="dxa"/>
            <w:tcMar>
              <w:left w:w="90" w:type="dxa"/>
              <w:right w:w="90" w:type="dxa"/>
            </w:tcMar>
          </w:tcPr>
          <w:p w14:paraId="516F8099" w14:textId="162C0C2C"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Metabolic </w:t>
            </w:r>
          </w:p>
          <w:p w14:paraId="45E97A9A" w14:textId="7A1B374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DNA repair capacity and radiation sensitivity</w:t>
            </w:r>
          </w:p>
        </w:tc>
        <w:tc>
          <w:tcPr>
            <w:tcW w:w="3152" w:type="dxa"/>
            <w:tcBorders>
              <w:right w:val="single" w:sz="6" w:space="0" w:color="auto"/>
            </w:tcBorders>
            <w:tcMar>
              <w:left w:w="90" w:type="dxa"/>
              <w:right w:w="90" w:type="dxa"/>
            </w:tcMar>
          </w:tcPr>
          <w:p w14:paraId="032682F4" w14:textId="5BC7CCE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Results were stratified into weight decreased &lt;5% and ≥5%. In the &lt;5% group, there was no change in DNA repair capacity or radiation sensitivity compared to baseline or control. </w:t>
            </w:r>
          </w:p>
        </w:tc>
      </w:tr>
      <w:tr w:rsidR="2D0351E9" w14:paraId="618881F3" w14:textId="77777777" w:rsidTr="2D0351E9">
        <w:trPr>
          <w:trHeight w:val="270"/>
        </w:trPr>
        <w:tc>
          <w:tcPr>
            <w:tcW w:w="1224" w:type="dxa"/>
            <w:tcBorders>
              <w:left w:val="single" w:sz="6" w:space="0" w:color="auto"/>
            </w:tcBorders>
            <w:tcMar>
              <w:left w:w="90" w:type="dxa"/>
              <w:right w:w="90" w:type="dxa"/>
            </w:tcMar>
          </w:tcPr>
          <w:p w14:paraId="0EEFFC36" w14:textId="33F191C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Harrigan </w:t>
            </w:r>
            <w:r w:rsidRPr="2D0351E9">
              <w:rPr>
                <w:rFonts w:ascii="Calibri" w:eastAsia="Calibri" w:hAnsi="Calibri" w:cs="Calibri"/>
                <w:color w:val="000000" w:themeColor="text1"/>
                <w:sz w:val="18"/>
                <w:szCs w:val="18"/>
              </w:rPr>
              <w:t>(2016)</w:t>
            </w:r>
          </w:p>
          <w:p w14:paraId="46228833" w14:textId="711EFC18" w:rsidR="2D0351E9" w:rsidRDefault="2D0351E9" w:rsidP="2D0351E9">
            <w:pPr>
              <w:spacing w:line="259" w:lineRule="auto"/>
              <w:rPr>
                <w:rFonts w:ascii="Calibri" w:eastAsia="Calibri" w:hAnsi="Calibri" w:cs="Calibri"/>
                <w:color w:val="000000" w:themeColor="text1"/>
                <w:sz w:val="18"/>
                <w:szCs w:val="18"/>
              </w:rPr>
            </w:pPr>
          </w:p>
          <w:p w14:paraId="394A16F3" w14:textId="1DAB84BD"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USA</w:t>
            </w:r>
          </w:p>
          <w:p w14:paraId="5636C513" w14:textId="73724440" w:rsidR="2D0351E9" w:rsidRDefault="2D0351E9" w:rsidP="2D0351E9">
            <w:pPr>
              <w:spacing w:line="259" w:lineRule="auto"/>
              <w:rPr>
                <w:rFonts w:ascii="Calibri" w:eastAsia="Calibri" w:hAnsi="Calibri" w:cs="Calibri"/>
                <w:color w:val="000000" w:themeColor="text1"/>
                <w:sz w:val="18"/>
                <w:szCs w:val="18"/>
              </w:rPr>
            </w:pPr>
          </w:p>
          <w:p w14:paraId="644FBC8A" w14:textId="033D339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RCT</w:t>
            </w:r>
          </w:p>
        </w:tc>
        <w:tc>
          <w:tcPr>
            <w:tcW w:w="2174" w:type="dxa"/>
            <w:tcMar>
              <w:left w:w="90" w:type="dxa"/>
              <w:right w:w="90" w:type="dxa"/>
            </w:tcMar>
          </w:tcPr>
          <w:p w14:paraId="6D6A2FD8" w14:textId="48986790"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Mean age (SD): </w:t>
            </w:r>
            <w:r w:rsidRPr="2D0351E9">
              <w:rPr>
                <w:rFonts w:ascii="Calibri" w:eastAsia="Calibri" w:hAnsi="Calibri" w:cs="Calibri"/>
                <w:color w:val="000000" w:themeColor="text1"/>
                <w:sz w:val="18"/>
                <w:szCs w:val="18"/>
              </w:rPr>
              <w:t>59 (7.5)</w:t>
            </w:r>
          </w:p>
          <w:p w14:paraId="02C572CD" w14:textId="2E3D3E79" w:rsidR="2D0351E9" w:rsidRDefault="2D0351E9" w:rsidP="2D0351E9">
            <w:pPr>
              <w:spacing w:line="259" w:lineRule="auto"/>
              <w:rPr>
                <w:rFonts w:ascii="Calibri" w:eastAsia="Calibri" w:hAnsi="Calibri" w:cs="Calibri"/>
                <w:color w:val="000000" w:themeColor="text1"/>
                <w:sz w:val="18"/>
                <w:szCs w:val="18"/>
              </w:rPr>
            </w:pPr>
          </w:p>
          <w:p w14:paraId="1042ADE0" w14:textId="3BA24AF7"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Baseline mean BMI (SD): </w:t>
            </w:r>
            <w:r w:rsidRPr="2D0351E9">
              <w:rPr>
                <w:rFonts w:ascii="Calibri" w:eastAsia="Calibri" w:hAnsi="Calibri" w:cs="Calibri"/>
                <w:color w:val="000000" w:themeColor="text1"/>
                <w:sz w:val="18"/>
                <w:szCs w:val="18"/>
              </w:rPr>
              <w:t>33.1 (6.6)</w:t>
            </w:r>
          </w:p>
          <w:p w14:paraId="383CE74C" w14:textId="6EC00753" w:rsidR="2D0351E9" w:rsidRDefault="2D0351E9" w:rsidP="2D0351E9">
            <w:pPr>
              <w:spacing w:line="259" w:lineRule="auto"/>
              <w:rPr>
                <w:rFonts w:ascii="Calibri" w:eastAsia="Calibri" w:hAnsi="Calibri" w:cs="Calibri"/>
                <w:color w:val="000000" w:themeColor="text1"/>
                <w:sz w:val="18"/>
                <w:szCs w:val="18"/>
              </w:rPr>
            </w:pPr>
          </w:p>
          <w:p w14:paraId="507849AE" w14:textId="771C1B2A"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Sample size: </w:t>
            </w:r>
            <w:r w:rsidRPr="2D0351E9">
              <w:rPr>
                <w:rFonts w:ascii="Calibri" w:eastAsia="Calibri" w:hAnsi="Calibri" w:cs="Calibri"/>
                <w:color w:val="000000" w:themeColor="text1"/>
                <w:sz w:val="18"/>
                <w:szCs w:val="18"/>
              </w:rPr>
              <w:t>100</w:t>
            </w:r>
          </w:p>
          <w:p w14:paraId="21B9BD98" w14:textId="0C1786DA" w:rsidR="2D0351E9" w:rsidRDefault="2D0351E9" w:rsidP="2D0351E9">
            <w:pPr>
              <w:spacing w:line="259" w:lineRule="auto"/>
              <w:rPr>
                <w:rFonts w:ascii="Calibri" w:eastAsia="Calibri" w:hAnsi="Calibri" w:cs="Calibri"/>
                <w:color w:val="000000" w:themeColor="text1"/>
                <w:sz w:val="18"/>
                <w:szCs w:val="18"/>
              </w:rPr>
            </w:pPr>
          </w:p>
          <w:p w14:paraId="7824EA5F" w14:textId="0305312D"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Inclusion criteria: </w:t>
            </w:r>
          </w:p>
          <w:p w14:paraId="7FE4B3DB" w14:textId="771638C7"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BMI</w:t>
            </w:r>
            <w:r w:rsidRPr="2D0351E9">
              <w:rPr>
                <w:rFonts w:ascii="Calibri" w:eastAsia="Calibri" w:hAnsi="Calibri" w:cs="Calibri"/>
                <w:color w:val="000000" w:themeColor="text1"/>
                <w:sz w:val="18"/>
                <w:szCs w:val="18"/>
              </w:rPr>
              <w:t>: Overweight (BMI 25-29.9 kg/m</w:t>
            </w:r>
            <w:r w:rsidRPr="2D0351E9">
              <w:rPr>
                <w:rFonts w:ascii="Calibri" w:eastAsia="Calibri" w:hAnsi="Calibri" w:cs="Calibri"/>
                <w:color w:val="000000" w:themeColor="text1"/>
                <w:sz w:val="18"/>
                <w:szCs w:val="18"/>
                <w:vertAlign w:val="superscript"/>
              </w:rPr>
              <w:t>2</w:t>
            </w:r>
            <w:r w:rsidRPr="2D0351E9">
              <w:rPr>
                <w:rFonts w:ascii="Calibri" w:eastAsia="Calibri" w:hAnsi="Calibri" w:cs="Calibri"/>
                <w:color w:val="000000" w:themeColor="text1"/>
                <w:sz w:val="18"/>
                <w:szCs w:val="18"/>
              </w:rPr>
              <w:t xml:space="preserve">) and higher </w:t>
            </w:r>
          </w:p>
          <w:p w14:paraId="10A14341" w14:textId="7637E819"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Co-morbidities: </w:t>
            </w:r>
            <w:r w:rsidRPr="2D0351E9">
              <w:rPr>
                <w:rFonts w:ascii="Calibri" w:eastAsia="Calibri" w:hAnsi="Calibri" w:cs="Calibri"/>
                <w:color w:val="000000" w:themeColor="text1"/>
                <w:sz w:val="18"/>
                <w:szCs w:val="18"/>
              </w:rPr>
              <w:t>NA</w:t>
            </w:r>
          </w:p>
        </w:tc>
        <w:tc>
          <w:tcPr>
            <w:tcW w:w="3397" w:type="dxa"/>
            <w:tcMar>
              <w:left w:w="90" w:type="dxa"/>
              <w:right w:w="90" w:type="dxa"/>
            </w:tcMar>
          </w:tcPr>
          <w:p w14:paraId="3EAFDFA3" w14:textId="7CCC328E"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Lifestyle intervention:</w:t>
            </w:r>
          </w:p>
          <w:p w14:paraId="0CEBFDF8" w14:textId="2E1BFD93" w:rsidR="2D0351E9" w:rsidRDefault="2D0351E9" w:rsidP="2D0351E9">
            <w:pPr>
              <w:pStyle w:val="ListParagraph"/>
              <w:numPr>
                <w:ilvl w:val="0"/>
                <w:numId w:val="120"/>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Group 1: in-person weight loss counseling </w:t>
            </w:r>
          </w:p>
          <w:p w14:paraId="7BBD431D" w14:textId="54786D72" w:rsidR="2D0351E9" w:rsidRDefault="2D0351E9" w:rsidP="2D0351E9">
            <w:pPr>
              <w:pStyle w:val="ListParagraph"/>
              <w:numPr>
                <w:ilvl w:val="0"/>
                <w:numId w:val="120"/>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2: telephone weight loss counseling</w:t>
            </w:r>
          </w:p>
          <w:p w14:paraId="25541CBA" w14:textId="535361E6" w:rsidR="2D0351E9" w:rsidRDefault="2D0351E9" w:rsidP="2D0351E9">
            <w:pPr>
              <w:pStyle w:val="ListParagraph"/>
              <w:numPr>
                <w:ilvl w:val="0"/>
                <w:numId w:val="120"/>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3: usual care</w:t>
            </w:r>
          </w:p>
          <w:p w14:paraId="2A248FF4" w14:textId="32D5BD5A" w:rsidR="2D0351E9" w:rsidRDefault="2D0351E9" w:rsidP="2D0351E9">
            <w:pPr>
              <w:spacing w:line="259" w:lineRule="auto"/>
              <w:rPr>
                <w:rFonts w:ascii="Calibri" w:eastAsia="Calibri" w:hAnsi="Calibri" w:cs="Calibri"/>
                <w:color w:val="000000" w:themeColor="text1"/>
                <w:sz w:val="18"/>
                <w:szCs w:val="18"/>
              </w:rPr>
            </w:pPr>
          </w:p>
        </w:tc>
        <w:tc>
          <w:tcPr>
            <w:tcW w:w="950" w:type="dxa"/>
            <w:tcMar>
              <w:left w:w="90" w:type="dxa"/>
              <w:right w:w="90" w:type="dxa"/>
            </w:tcMar>
          </w:tcPr>
          <w:p w14:paraId="5710D136" w14:textId="21C8660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6 months</w:t>
            </w:r>
          </w:p>
        </w:tc>
        <w:tc>
          <w:tcPr>
            <w:tcW w:w="1065" w:type="dxa"/>
            <w:tcMar>
              <w:left w:w="90" w:type="dxa"/>
              <w:right w:w="90" w:type="dxa"/>
            </w:tcMar>
          </w:tcPr>
          <w:p w14:paraId="0F345C18" w14:textId="559E9038"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Intervention end</w:t>
            </w:r>
          </w:p>
          <w:p w14:paraId="18BB9DCE" w14:textId="7793BD54" w:rsidR="2D0351E9" w:rsidRDefault="2D0351E9" w:rsidP="2D0351E9">
            <w:pPr>
              <w:spacing w:line="259" w:lineRule="auto"/>
              <w:rPr>
                <w:rFonts w:ascii="Calibri" w:eastAsia="Calibri" w:hAnsi="Calibri" w:cs="Calibri"/>
                <w:color w:val="000000" w:themeColor="text1"/>
                <w:sz w:val="18"/>
                <w:szCs w:val="18"/>
              </w:rPr>
            </w:pPr>
          </w:p>
        </w:tc>
        <w:tc>
          <w:tcPr>
            <w:tcW w:w="1598" w:type="dxa"/>
            <w:tcMar>
              <w:left w:w="90" w:type="dxa"/>
              <w:right w:w="90" w:type="dxa"/>
            </w:tcMar>
          </w:tcPr>
          <w:p w14:paraId="3E3E948A" w14:textId="6D1AABE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Metabolic</w:t>
            </w:r>
          </w:p>
          <w:p w14:paraId="74BFC3CE" w14:textId="16F118F7"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Insulin, </w:t>
            </w:r>
            <w:proofErr w:type="gramStart"/>
            <w:r w:rsidRPr="2D0351E9">
              <w:rPr>
                <w:rFonts w:ascii="Calibri" w:eastAsia="Calibri" w:hAnsi="Calibri" w:cs="Calibri"/>
                <w:color w:val="000000" w:themeColor="text1"/>
                <w:sz w:val="18"/>
                <w:szCs w:val="18"/>
              </w:rPr>
              <w:t>glucose,  leptin</w:t>
            </w:r>
            <w:proofErr w:type="gramEnd"/>
            <w:r w:rsidRPr="2D0351E9">
              <w:rPr>
                <w:rFonts w:ascii="Calibri" w:eastAsia="Calibri" w:hAnsi="Calibri" w:cs="Calibri"/>
                <w:color w:val="000000" w:themeColor="text1"/>
                <w:sz w:val="18"/>
                <w:szCs w:val="18"/>
              </w:rPr>
              <w:t>, and APN</w:t>
            </w:r>
          </w:p>
          <w:p w14:paraId="09692F9B" w14:textId="7019D20D" w:rsidR="2D0351E9" w:rsidRDefault="2D0351E9" w:rsidP="2D0351E9">
            <w:pPr>
              <w:spacing w:line="259" w:lineRule="auto"/>
              <w:rPr>
                <w:rFonts w:ascii="Calibri" w:eastAsia="Calibri" w:hAnsi="Calibri" w:cs="Calibri"/>
                <w:color w:val="000000" w:themeColor="text1"/>
                <w:sz w:val="18"/>
                <w:szCs w:val="18"/>
              </w:rPr>
            </w:pPr>
          </w:p>
          <w:p w14:paraId="60FD8ECA" w14:textId="0AA79D2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Inflammatory biomarkers </w:t>
            </w:r>
          </w:p>
          <w:p w14:paraId="4105122B" w14:textId="0DF93CDA"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IL-6, TNF and CRP</w:t>
            </w:r>
          </w:p>
          <w:p w14:paraId="18D994E7" w14:textId="10CCC957" w:rsidR="2D0351E9" w:rsidRDefault="2D0351E9" w:rsidP="2D0351E9">
            <w:pPr>
              <w:spacing w:line="259" w:lineRule="auto"/>
              <w:rPr>
                <w:rFonts w:ascii="Calibri" w:eastAsia="Calibri" w:hAnsi="Calibri" w:cs="Calibri"/>
                <w:color w:val="000000" w:themeColor="text1"/>
                <w:sz w:val="18"/>
                <w:szCs w:val="18"/>
              </w:rPr>
            </w:pPr>
          </w:p>
        </w:tc>
        <w:tc>
          <w:tcPr>
            <w:tcW w:w="3152" w:type="dxa"/>
            <w:tcBorders>
              <w:right w:val="single" w:sz="6" w:space="0" w:color="auto"/>
            </w:tcBorders>
            <w:tcMar>
              <w:left w:w="90" w:type="dxa"/>
              <w:right w:w="90" w:type="dxa"/>
            </w:tcMar>
          </w:tcPr>
          <w:p w14:paraId="5235DA3F" w14:textId="7F4FEF90"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Results were stratified by weight loss &lt;5% and ≥5%. </w:t>
            </w:r>
          </w:p>
          <w:p w14:paraId="6B90D243" w14:textId="264A89D0" w:rsidR="2D0351E9" w:rsidRDefault="2D0351E9" w:rsidP="2D0351E9">
            <w:pPr>
              <w:spacing w:line="259" w:lineRule="auto"/>
              <w:rPr>
                <w:rFonts w:ascii="Calibri" w:eastAsia="Calibri" w:hAnsi="Calibri" w:cs="Calibri"/>
                <w:color w:val="000000" w:themeColor="text1"/>
                <w:sz w:val="18"/>
                <w:szCs w:val="18"/>
              </w:rPr>
            </w:pPr>
          </w:p>
          <w:p w14:paraId="346A92CF" w14:textId="0A7B55C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In the participants who lost &lt;5% weight, there were improvements in insulin, glucose, CRP, leptin and adiponectin (significance not tested).</w:t>
            </w:r>
          </w:p>
        </w:tc>
      </w:tr>
      <w:tr w:rsidR="2D0351E9" w14:paraId="04FD7A58" w14:textId="77777777" w:rsidTr="2D0351E9">
        <w:trPr>
          <w:trHeight w:val="270"/>
        </w:trPr>
        <w:tc>
          <w:tcPr>
            <w:tcW w:w="1224" w:type="dxa"/>
            <w:tcBorders>
              <w:left w:val="single" w:sz="6" w:space="0" w:color="auto"/>
            </w:tcBorders>
            <w:tcMar>
              <w:left w:w="90" w:type="dxa"/>
              <w:right w:w="90" w:type="dxa"/>
            </w:tcMar>
          </w:tcPr>
          <w:p w14:paraId="495E25AE" w14:textId="09E3140B" w:rsidR="2D0351E9" w:rsidRDefault="2D0351E9" w:rsidP="2D0351E9">
            <w:pPr>
              <w:spacing w:line="259" w:lineRule="auto"/>
              <w:rPr>
                <w:rFonts w:ascii="Calibri" w:eastAsia="Calibri" w:hAnsi="Calibri" w:cs="Calibri"/>
                <w:color w:val="000000" w:themeColor="text1"/>
                <w:sz w:val="18"/>
                <w:szCs w:val="18"/>
              </w:rPr>
            </w:pPr>
            <w:proofErr w:type="spellStart"/>
            <w:r w:rsidRPr="2D0351E9">
              <w:rPr>
                <w:rFonts w:ascii="Calibri" w:eastAsia="Calibri" w:hAnsi="Calibri" w:cs="Calibri"/>
                <w:b/>
                <w:bCs/>
                <w:color w:val="000000" w:themeColor="text1"/>
                <w:sz w:val="18"/>
                <w:szCs w:val="18"/>
              </w:rPr>
              <w:t>Höchsmann</w:t>
            </w:r>
            <w:proofErr w:type="spellEnd"/>
            <w:r w:rsidRPr="2D0351E9">
              <w:rPr>
                <w:rFonts w:ascii="Calibri" w:eastAsia="Calibri" w:hAnsi="Calibri" w:cs="Calibri"/>
                <w:b/>
                <w:bCs/>
                <w:color w:val="000000" w:themeColor="text1"/>
                <w:sz w:val="18"/>
                <w:szCs w:val="18"/>
              </w:rPr>
              <w:t xml:space="preserve"> </w:t>
            </w:r>
            <w:r w:rsidRPr="2D0351E9">
              <w:rPr>
                <w:rFonts w:ascii="Calibri" w:eastAsia="Calibri" w:hAnsi="Calibri" w:cs="Calibri"/>
                <w:color w:val="000000" w:themeColor="text1"/>
                <w:sz w:val="18"/>
                <w:szCs w:val="18"/>
              </w:rPr>
              <w:t>(2021)</w:t>
            </w:r>
          </w:p>
          <w:p w14:paraId="6242DA3E" w14:textId="288E65D1" w:rsidR="2D0351E9" w:rsidRDefault="2D0351E9" w:rsidP="2D0351E9">
            <w:pPr>
              <w:spacing w:line="259" w:lineRule="auto"/>
              <w:rPr>
                <w:rFonts w:ascii="Calibri" w:eastAsia="Calibri" w:hAnsi="Calibri" w:cs="Calibri"/>
                <w:color w:val="000000" w:themeColor="text1"/>
                <w:sz w:val="18"/>
                <w:szCs w:val="18"/>
              </w:rPr>
            </w:pPr>
          </w:p>
          <w:p w14:paraId="4B3E5032" w14:textId="31B08F08"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USA</w:t>
            </w:r>
          </w:p>
          <w:p w14:paraId="79F86CDB" w14:textId="313C566D" w:rsidR="2D0351E9" w:rsidRDefault="2D0351E9" w:rsidP="2D0351E9">
            <w:pPr>
              <w:spacing w:line="259" w:lineRule="auto"/>
              <w:rPr>
                <w:rFonts w:ascii="Calibri" w:eastAsia="Calibri" w:hAnsi="Calibri" w:cs="Calibri"/>
                <w:color w:val="000000" w:themeColor="text1"/>
                <w:sz w:val="18"/>
                <w:szCs w:val="18"/>
              </w:rPr>
            </w:pPr>
          </w:p>
          <w:p w14:paraId="596E69F1" w14:textId="313D3E2C"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lastRenderedPageBreak/>
              <w:t>Cluster RCT</w:t>
            </w:r>
          </w:p>
        </w:tc>
        <w:tc>
          <w:tcPr>
            <w:tcW w:w="2174" w:type="dxa"/>
            <w:tcMar>
              <w:left w:w="90" w:type="dxa"/>
              <w:right w:w="90" w:type="dxa"/>
            </w:tcMar>
          </w:tcPr>
          <w:p w14:paraId="54511FDE" w14:textId="5F21505A"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lastRenderedPageBreak/>
              <w:t>Mean age:</w:t>
            </w:r>
            <w:r w:rsidRPr="2D0351E9">
              <w:rPr>
                <w:rFonts w:ascii="Calibri" w:eastAsia="Calibri" w:hAnsi="Calibri" w:cs="Calibri"/>
                <w:color w:val="000000" w:themeColor="text1"/>
                <w:sz w:val="18"/>
                <w:szCs w:val="18"/>
              </w:rPr>
              <w:t xml:space="preserve"> 49.4 ± 13.1 </w:t>
            </w:r>
          </w:p>
          <w:p w14:paraId="1C8733FA" w14:textId="0F1D84E0" w:rsidR="2D0351E9" w:rsidRDefault="2D0351E9" w:rsidP="2D0351E9">
            <w:pPr>
              <w:spacing w:line="259" w:lineRule="auto"/>
              <w:rPr>
                <w:rFonts w:ascii="Calibri" w:eastAsia="Calibri" w:hAnsi="Calibri" w:cs="Calibri"/>
                <w:color w:val="000000" w:themeColor="text1"/>
                <w:sz w:val="18"/>
                <w:szCs w:val="18"/>
              </w:rPr>
            </w:pPr>
          </w:p>
          <w:p w14:paraId="304A0AB2" w14:textId="5ED1D15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Baseline mean BMI: </w:t>
            </w:r>
            <w:r w:rsidRPr="2D0351E9">
              <w:rPr>
                <w:rFonts w:ascii="Calibri" w:eastAsia="Calibri" w:hAnsi="Calibri" w:cs="Calibri"/>
                <w:color w:val="000000" w:themeColor="text1"/>
                <w:sz w:val="18"/>
                <w:szCs w:val="18"/>
              </w:rPr>
              <w:t xml:space="preserve">37.2 ± 4.7 </w:t>
            </w:r>
          </w:p>
          <w:p w14:paraId="6A01A503" w14:textId="0D249B5B" w:rsidR="2D0351E9" w:rsidRDefault="2D0351E9" w:rsidP="2D0351E9">
            <w:pPr>
              <w:spacing w:line="259" w:lineRule="auto"/>
              <w:rPr>
                <w:rFonts w:ascii="Calibri" w:eastAsia="Calibri" w:hAnsi="Calibri" w:cs="Calibri"/>
                <w:color w:val="000000" w:themeColor="text1"/>
                <w:sz w:val="18"/>
                <w:szCs w:val="18"/>
              </w:rPr>
            </w:pPr>
          </w:p>
          <w:p w14:paraId="4E6076D5" w14:textId="145F3DE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lastRenderedPageBreak/>
              <w:t xml:space="preserve">Sample size: </w:t>
            </w:r>
            <w:r w:rsidRPr="2D0351E9">
              <w:rPr>
                <w:rFonts w:ascii="Calibri" w:eastAsia="Calibri" w:hAnsi="Calibri" w:cs="Calibri"/>
                <w:color w:val="000000" w:themeColor="text1"/>
                <w:sz w:val="18"/>
                <w:szCs w:val="18"/>
              </w:rPr>
              <w:t>803</w:t>
            </w:r>
          </w:p>
          <w:p w14:paraId="3F814CEA" w14:textId="1D4A36C7" w:rsidR="2D0351E9" w:rsidRDefault="2D0351E9" w:rsidP="2D0351E9">
            <w:pPr>
              <w:spacing w:line="259" w:lineRule="auto"/>
              <w:rPr>
                <w:rFonts w:ascii="Calibri" w:eastAsia="Calibri" w:hAnsi="Calibri" w:cs="Calibri"/>
                <w:color w:val="000000" w:themeColor="text1"/>
                <w:sz w:val="18"/>
                <w:szCs w:val="18"/>
              </w:rPr>
            </w:pPr>
          </w:p>
          <w:p w14:paraId="27268B90" w14:textId="29412942"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Inclusion criteria: </w:t>
            </w:r>
          </w:p>
          <w:p w14:paraId="7696A6FD" w14:textId="60F8FD88"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BMI</w:t>
            </w:r>
            <w:r w:rsidRPr="2D0351E9">
              <w:rPr>
                <w:rFonts w:ascii="Calibri" w:eastAsia="Calibri" w:hAnsi="Calibri" w:cs="Calibri"/>
                <w:color w:val="000000" w:themeColor="text1"/>
                <w:sz w:val="18"/>
                <w:szCs w:val="18"/>
              </w:rPr>
              <w:t>: Obesity class 1 (BMI 30-34.9 kg/m</w:t>
            </w:r>
            <w:r w:rsidRPr="2D0351E9">
              <w:rPr>
                <w:rFonts w:ascii="Calibri" w:eastAsia="Calibri" w:hAnsi="Calibri" w:cs="Calibri"/>
                <w:color w:val="000000" w:themeColor="text1"/>
                <w:sz w:val="18"/>
                <w:szCs w:val="18"/>
                <w:vertAlign w:val="superscript"/>
              </w:rPr>
              <w:t>2</w:t>
            </w:r>
            <w:r w:rsidRPr="2D0351E9">
              <w:rPr>
                <w:rFonts w:ascii="Calibri" w:eastAsia="Calibri" w:hAnsi="Calibri" w:cs="Calibri"/>
                <w:color w:val="000000" w:themeColor="text1"/>
                <w:sz w:val="18"/>
                <w:szCs w:val="18"/>
              </w:rPr>
              <w:t>) and higher</w:t>
            </w:r>
          </w:p>
          <w:p w14:paraId="440CEB68" w14:textId="162264E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Co-morbidities: </w:t>
            </w:r>
            <w:r w:rsidRPr="2D0351E9">
              <w:rPr>
                <w:rFonts w:ascii="Calibri" w:eastAsia="Calibri" w:hAnsi="Calibri" w:cs="Calibri"/>
                <w:color w:val="000000" w:themeColor="text1"/>
                <w:sz w:val="18"/>
                <w:szCs w:val="18"/>
              </w:rPr>
              <w:t>NA</w:t>
            </w:r>
          </w:p>
        </w:tc>
        <w:tc>
          <w:tcPr>
            <w:tcW w:w="3397" w:type="dxa"/>
            <w:tcMar>
              <w:left w:w="90" w:type="dxa"/>
              <w:right w:w="90" w:type="dxa"/>
            </w:tcMar>
          </w:tcPr>
          <w:p w14:paraId="6562E1FC" w14:textId="50C712AD"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lastRenderedPageBreak/>
              <w:t>Lifestyle intervention:</w:t>
            </w:r>
          </w:p>
          <w:p w14:paraId="18460E2A" w14:textId="540EA5A1"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Group 1: Intensive lifestyle interventions (ILI) group received a comprehensive, high-intensity </w:t>
            </w:r>
            <w:r w:rsidRPr="2D0351E9">
              <w:rPr>
                <w:rFonts w:ascii="Calibri" w:eastAsia="Calibri" w:hAnsi="Calibri" w:cs="Calibri"/>
                <w:color w:val="000000" w:themeColor="text1"/>
                <w:sz w:val="18"/>
                <w:szCs w:val="18"/>
              </w:rPr>
              <w:lastRenderedPageBreak/>
              <w:t>lifestyle intervention program. Participants developed action plans focusing on changes in eating, diet, and PA behavior.</w:t>
            </w:r>
          </w:p>
          <w:p w14:paraId="40B482B2" w14:textId="7CBEFAB3"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2: Usual care (control)</w:t>
            </w:r>
          </w:p>
          <w:p w14:paraId="262B3B47" w14:textId="7BFF1313" w:rsidR="2D0351E9" w:rsidRDefault="2D0351E9" w:rsidP="2D0351E9">
            <w:pPr>
              <w:spacing w:line="259" w:lineRule="auto"/>
              <w:rPr>
                <w:rFonts w:ascii="Calibri" w:eastAsia="Calibri" w:hAnsi="Calibri" w:cs="Calibri"/>
                <w:color w:val="000000" w:themeColor="text1"/>
                <w:sz w:val="18"/>
                <w:szCs w:val="18"/>
              </w:rPr>
            </w:pPr>
          </w:p>
        </w:tc>
        <w:tc>
          <w:tcPr>
            <w:tcW w:w="950" w:type="dxa"/>
            <w:tcMar>
              <w:left w:w="90" w:type="dxa"/>
              <w:right w:w="90" w:type="dxa"/>
            </w:tcMar>
          </w:tcPr>
          <w:p w14:paraId="6DF46B72" w14:textId="3F90DE6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lastRenderedPageBreak/>
              <w:t>24 months</w:t>
            </w:r>
          </w:p>
        </w:tc>
        <w:tc>
          <w:tcPr>
            <w:tcW w:w="1065" w:type="dxa"/>
            <w:tcMar>
              <w:left w:w="90" w:type="dxa"/>
              <w:right w:w="90" w:type="dxa"/>
            </w:tcMar>
          </w:tcPr>
          <w:p w14:paraId="100EBE34" w14:textId="33BA274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12 months &amp; intervention end </w:t>
            </w:r>
          </w:p>
        </w:tc>
        <w:tc>
          <w:tcPr>
            <w:tcW w:w="1598" w:type="dxa"/>
            <w:tcMar>
              <w:left w:w="90" w:type="dxa"/>
              <w:right w:w="90" w:type="dxa"/>
            </w:tcMar>
          </w:tcPr>
          <w:p w14:paraId="147FA407" w14:textId="14DF1A27"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Cardiovascular </w:t>
            </w:r>
          </w:p>
          <w:p w14:paraId="646FC213" w14:textId="7AE30CE2"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TC, TG, LDL-C, HDL-C, non-HDL-C, total HDL-C ratio, SBP, </w:t>
            </w:r>
            <w:r w:rsidRPr="2D0351E9">
              <w:rPr>
                <w:rFonts w:ascii="Calibri" w:eastAsia="Calibri" w:hAnsi="Calibri" w:cs="Calibri"/>
                <w:color w:val="000000" w:themeColor="text1"/>
                <w:sz w:val="18"/>
                <w:szCs w:val="18"/>
              </w:rPr>
              <w:lastRenderedPageBreak/>
              <w:t>DBP, and mean arterial pressure</w:t>
            </w:r>
          </w:p>
          <w:p w14:paraId="51975A00" w14:textId="1A81822D" w:rsidR="2D0351E9" w:rsidRDefault="2D0351E9" w:rsidP="2D0351E9">
            <w:pPr>
              <w:spacing w:line="259" w:lineRule="auto"/>
              <w:rPr>
                <w:rFonts w:ascii="Calibri" w:eastAsia="Calibri" w:hAnsi="Calibri" w:cs="Calibri"/>
                <w:color w:val="000000" w:themeColor="text1"/>
                <w:sz w:val="18"/>
                <w:szCs w:val="18"/>
              </w:rPr>
            </w:pPr>
          </w:p>
          <w:p w14:paraId="3D53C4BC" w14:textId="73ECD9F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Metabolic </w:t>
            </w:r>
          </w:p>
          <w:p w14:paraId="2902EC82" w14:textId="2BEB670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Fasting glucose, metabolic syndrome severity Z-score</w:t>
            </w:r>
          </w:p>
        </w:tc>
        <w:tc>
          <w:tcPr>
            <w:tcW w:w="3152" w:type="dxa"/>
            <w:tcBorders>
              <w:right w:val="single" w:sz="6" w:space="0" w:color="auto"/>
            </w:tcBorders>
            <w:tcMar>
              <w:left w:w="90" w:type="dxa"/>
              <w:right w:w="90" w:type="dxa"/>
            </w:tcMar>
          </w:tcPr>
          <w:p w14:paraId="1F05F159" w14:textId="065E1A1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lastRenderedPageBreak/>
              <w:t xml:space="preserve">Results were stratified by &lt;5% weight loss group, 5-10% weight loss group and ≥ 10% weight loss group. Within the &lt;5% weight loss group HDL-C at 12 months was the only significant </w:t>
            </w:r>
            <w:r w:rsidRPr="2D0351E9">
              <w:rPr>
                <w:rFonts w:ascii="Calibri" w:eastAsia="Calibri" w:hAnsi="Calibri" w:cs="Calibri"/>
                <w:color w:val="000000" w:themeColor="text1"/>
                <w:sz w:val="18"/>
                <w:szCs w:val="18"/>
              </w:rPr>
              <w:lastRenderedPageBreak/>
              <w:t xml:space="preserve">difference (increase) amongst the Cardiovascular and metabolic markers.   </w:t>
            </w:r>
          </w:p>
        </w:tc>
      </w:tr>
      <w:tr w:rsidR="2D0351E9" w14:paraId="17A087E6" w14:textId="77777777" w:rsidTr="2D0351E9">
        <w:trPr>
          <w:trHeight w:val="270"/>
        </w:trPr>
        <w:tc>
          <w:tcPr>
            <w:tcW w:w="1224" w:type="dxa"/>
            <w:tcBorders>
              <w:left w:val="single" w:sz="6" w:space="0" w:color="auto"/>
            </w:tcBorders>
            <w:tcMar>
              <w:left w:w="90" w:type="dxa"/>
              <w:right w:w="90" w:type="dxa"/>
            </w:tcMar>
          </w:tcPr>
          <w:p w14:paraId="2172AA63" w14:textId="544D0F77" w:rsidR="2D0351E9" w:rsidRDefault="2D0351E9" w:rsidP="2D0351E9">
            <w:pPr>
              <w:spacing w:line="259" w:lineRule="auto"/>
              <w:rPr>
                <w:rFonts w:ascii="Calibri" w:eastAsia="Calibri" w:hAnsi="Calibri" w:cs="Calibri"/>
                <w:color w:val="000000" w:themeColor="text1"/>
                <w:sz w:val="18"/>
                <w:szCs w:val="18"/>
              </w:rPr>
            </w:pPr>
            <w:proofErr w:type="spellStart"/>
            <w:r w:rsidRPr="2D0351E9">
              <w:rPr>
                <w:rFonts w:ascii="Calibri" w:eastAsia="Calibri" w:hAnsi="Calibri" w:cs="Calibri"/>
                <w:b/>
                <w:bCs/>
                <w:color w:val="000000" w:themeColor="text1"/>
                <w:sz w:val="18"/>
                <w:szCs w:val="18"/>
              </w:rPr>
              <w:lastRenderedPageBreak/>
              <w:t>Imayama</w:t>
            </w:r>
            <w:proofErr w:type="spellEnd"/>
            <w:r w:rsidRPr="2D0351E9">
              <w:rPr>
                <w:rFonts w:ascii="Calibri" w:eastAsia="Calibri" w:hAnsi="Calibri" w:cs="Calibri"/>
                <w:b/>
                <w:bCs/>
                <w:color w:val="000000" w:themeColor="text1"/>
                <w:sz w:val="18"/>
                <w:szCs w:val="18"/>
              </w:rPr>
              <w:t xml:space="preserve"> </w:t>
            </w:r>
            <w:r w:rsidRPr="2D0351E9">
              <w:rPr>
                <w:rFonts w:ascii="Calibri" w:eastAsia="Calibri" w:hAnsi="Calibri" w:cs="Calibri"/>
                <w:color w:val="000000" w:themeColor="text1"/>
                <w:sz w:val="18"/>
                <w:szCs w:val="18"/>
              </w:rPr>
              <w:t>(2012)</w:t>
            </w:r>
          </w:p>
          <w:p w14:paraId="58606419" w14:textId="31D07683" w:rsidR="2D0351E9" w:rsidRDefault="2D0351E9" w:rsidP="2D0351E9">
            <w:pPr>
              <w:spacing w:line="259" w:lineRule="auto"/>
              <w:rPr>
                <w:rFonts w:ascii="Calibri" w:eastAsia="Calibri" w:hAnsi="Calibri" w:cs="Calibri"/>
                <w:color w:val="000000" w:themeColor="text1"/>
                <w:sz w:val="18"/>
                <w:szCs w:val="18"/>
              </w:rPr>
            </w:pPr>
          </w:p>
          <w:p w14:paraId="043E3F4B" w14:textId="293FCF0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USA</w:t>
            </w:r>
          </w:p>
          <w:p w14:paraId="66D2028B" w14:textId="68F6FE50" w:rsidR="2D0351E9" w:rsidRDefault="2D0351E9" w:rsidP="2D0351E9">
            <w:pPr>
              <w:spacing w:line="259" w:lineRule="auto"/>
              <w:rPr>
                <w:rFonts w:ascii="Calibri" w:eastAsia="Calibri" w:hAnsi="Calibri" w:cs="Calibri"/>
                <w:color w:val="000000" w:themeColor="text1"/>
                <w:sz w:val="18"/>
                <w:szCs w:val="18"/>
              </w:rPr>
            </w:pPr>
          </w:p>
          <w:p w14:paraId="17445B68" w14:textId="1F694405"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RCT</w:t>
            </w:r>
          </w:p>
        </w:tc>
        <w:tc>
          <w:tcPr>
            <w:tcW w:w="2174" w:type="dxa"/>
            <w:tcMar>
              <w:left w:w="90" w:type="dxa"/>
              <w:right w:w="90" w:type="dxa"/>
            </w:tcMar>
          </w:tcPr>
          <w:p w14:paraId="71416A67" w14:textId="1483685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Mean age:</w:t>
            </w:r>
            <w:r w:rsidRPr="2D0351E9">
              <w:rPr>
                <w:rFonts w:ascii="Calibri" w:eastAsia="Calibri" w:hAnsi="Calibri" w:cs="Calibri"/>
                <w:color w:val="000000" w:themeColor="text1"/>
                <w:sz w:val="18"/>
                <w:szCs w:val="18"/>
              </w:rPr>
              <w:t xml:space="preserve"> </w:t>
            </w:r>
          </w:p>
          <w:p w14:paraId="476D6307" w14:textId="175B3727"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Group 1: 58.1 ± 5.9 </w:t>
            </w:r>
          </w:p>
          <w:p w14:paraId="265B5704" w14:textId="24A9A002"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Group 2: 58.1 ± 5.0 </w:t>
            </w:r>
          </w:p>
          <w:p w14:paraId="0B93DD0B" w14:textId="2EC004E7"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Group 3: 58.0 ± 4.4 </w:t>
            </w:r>
          </w:p>
          <w:p w14:paraId="060ABA7B" w14:textId="20401FA0"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4: 57.4 ± 4.4</w:t>
            </w:r>
          </w:p>
          <w:p w14:paraId="5EEA448C" w14:textId="10EBA44A" w:rsidR="2D0351E9" w:rsidRDefault="2D0351E9" w:rsidP="2D0351E9">
            <w:pPr>
              <w:spacing w:line="259" w:lineRule="auto"/>
              <w:rPr>
                <w:rFonts w:ascii="Calibri" w:eastAsia="Calibri" w:hAnsi="Calibri" w:cs="Calibri"/>
                <w:color w:val="000000" w:themeColor="text1"/>
                <w:sz w:val="18"/>
                <w:szCs w:val="18"/>
              </w:rPr>
            </w:pPr>
          </w:p>
          <w:p w14:paraId="3381EF62" w14:textId="5C1B003D"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Baseline mean BMI: </w:t>
            </w:r>
          </w:p>
          <w:p w14:paraId="3CFBA447" w14:textId="647566B8"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Group 1: 31.1 ± 3.9 </w:t>
            </w:r>
          </w:p>
          <w:p w14:paraId="35EAC2B9" w14:textId="2052FEAC"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2: 30.7 ± 3.7</w:t>
            </w:r>
          </w:p>
          <w:p w14:paraId="3028722B" w14:textId="5ACEC3C8"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Group 3: 31.0 ± 4.3 </w:t>
            </w:r>
          </w:p>
          <w:p w14:paraId="0E64765B" w14:textId="65F103F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Group 4: 30.7 ± 3.9 </w:t>
            </w:r>
          </w:p>
          <w:p w14:paraId="6E642F59" w14:textId="48ECA7CA" w:rsidR="2D0351E9" w:rsidRDefault="2D0351E9" w:rsidP="2D0351E9">
            <w:pPr>
              <w:spacing w:line="259" w:lineRule="auto"/>
              <w:rPr>
                <w:rFonts w:ascii="Calibri" w:eastAsia="Calibri" w:hAnsi="Calibri" w:cs="Calibri"/>
                <w:color w:val="000000" w:themeColor="text1"/>
                <w:sz w:val="18"/>
                <w:szCs w:val="18"/>
              </w:rPr>
            </w:pPr>
          </w:p>
          <w:p w14:paraId="0554B999" w14:textId="59CE9B4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Sample size:</w:t>
            </w:r>
            <w:r w:rsidRPr="2D0351E9">
              <w:rPr>
                <w:rFonts w:ascii="Calibri" w:eastAsia="Calibri" w:hAnsi="Calibri" w:cs="Calibri"/>
                <w:color w:val="000000" w:themeColor="text1"/>
                <w:sz w:val="18"/>
                <w:szCs w:val="18"/>
              </w:rPr>
              <w:t xml:space="preserve"> 439</w:t>
            </w:r>
          </w:p>
          <w:p w14:paraId="077860D5" w14:textId="74FA24B8" w:rsidR="2D0351E9" w:rsidRDefault="2D0351E9" w:rsidP="2D0351E9">
            <w:pPr>
              <w:spacing w:line="259" w:lineRule="auto"/>
              <w:rPr>
                <w:rFonts w:ascii="Calibri" w:eastAsia="Calibri" w:hAnsi="Calibri" w:cs="Calibri"/>
                <w:color w:val="000000" w:themeColor="text1"/>
                <w:sz w:val="18"/>
                <w:szCs w:val="18"/>
              </w:rPr>
            </w:pPr>
          </w:p>
          <w:p w14:paraId="26358210" w14:textId="7ECA6999"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Inclusion criteria: </w:t>
            </w:r>
          </w:p>
          <w:p w14:paraId="7A64D3E0" w14:textId="29278E35"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BMI</w:t>
            </w:r>
            <w:r w:rsidRPr="2D0351E9">
              <w:rPr>
                <w:rFonts w:ascii="Calibri" w:eastAsia="Calibri" w:hAnsi="Calibri" w:cs="Calibri"/>
                <w:color w:val="000000" w:themeColor="text1"/>
                <w:sz w:val="18"/>
                <w:szCs w:val="18"/>
              </w:rPr>
              <w:t>: Overweight (BMI 25-29.9 kg/m</w:t>
            </w:r>
            <w:r w:rsidRPr="2D0351E9">
              <w:rPr>
                <w:rFonts w:ascii="Calibri" w:eastAsia="Calibri" w:hAnsi="Calibri" w:cs="Calibri"/>
                <w:color w:val="000000" w:themeColor="text1"/>
                <w:sz w:val="18"/>
                <w:szCs w:val="18"/>
                <w:vertAlign w:val="superscript"/>
              </w:rPr>
              <w:t>2</w:t>
            </w:r>
            <w:r w:rsidRPr="2D0351E9">
              <w:rPr>
                <w:rFonts w:ascii="Calibri" w:eastAsia="Calibri" w:hAnsi="Calibri" w:cs="Calibri"/>
                <w:color w:val="000000" w:themeColor="text1"/>
                <w:sz w:val="18"/>
                <w:szCs w:val="18"/>
              </w:rPr>
              <w:t xml:space="preserve">) and higher </w:t>
            </w:r>
          </w:p>
          <w:p w14:paraId="1527DA7A" w14:textId="42627C08"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Co-morbidities: </w:t>
            </w:r>
            <w:r w:rsidRPr="2D0351E9">
              <w:rPr>
                <w:rFonts w:ascii="Calibri" w:eastAsia="Calibri" w:hAnsi="Calibri" w:cs="Calibri"/>
                <w:color w:val="000000" w:themeColor="text1"/>
                <w:sz w:val="18"/>
                <w:szCs w:val="18"/>
              </w:rPr>
              <w:t>NA</w:t>
            </w:r>
          </w:p>
        </w:tc>
        <w:tc>
          <w:tcPr>
            <w:tcW w:w="3397" w:type="dxa"/>
            <w:tcMar>
              <w:left w:w="90" w:type="dxa"/>
              <w:right w:w="90" w:type="dxa"/>
            </w:tcMar>
          </w:tcPr>
          <w:p w14:paraId="381BCF7B" w14:textId="7B97AD6E"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Lifestyle intervention:</w:t>
            </w:r>
          </w:p>
          <w:p w14:paraId="333A89E3" w14:textId="7CCCF78D"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1: Caloric restriction diet with a goal of 10% weight reduction.</w:t>
            </w:r>
          </w:p>
          <w:p w14:paraId="72903E30" w14:textId="738947E5"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2: Moderate-to-vigorous intensity aerobic exercise for 45 minutes/day, 5 days/week.</w:t>
            </w:r>
          </w:p>
          <w:p w14:paraId="2AFE1C6C" w14:textId="72D92BB3"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3: Combined exercise and diet.</w:t>
            </w:r>
          </w:p>
          <w:p w14:paraId="1C930A9E" w14:textId="0177F091"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Group 4: Control </w:t>
            </w:r>
          </w:p>
        </w:tc>
        <w:tc>
          <w:tcPr>
            <w:tcW w:w="950" w:type="dxa"/>
            <w:tcMar>
              <w:left w:w="90" w:type="dxa"/>
              <w:right w:w="90" w:type="dxa"/>
            </w:tcMar>
          </w:tcPr>
          <w:p w14:paraId="0086E3F4" w14:textId="34CE48C8"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12 months</w:t>
            </w:r>
          </w:p>
        </w:tc>
        <w:tc>
          <w:tcPr>
            <w:tcW w:w="1065" w:type="dxa"/>
            <w:tcMar>
              <w:left w:w="90" w:type="dxa"/>
              <w:right w:w="90" w:type="dxa"/>
            </w:tcMar>
          </w:tcPr>
          <w:p w14:paraId="741FEF34" w14:textId="4546B750"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Intervention end</w:t>
            </w:r>
          </w:p>
        </w:tc>
        <w:tc>
          <w:tcPr>
            <w:tcW w:w="1598" w:type="dxa"/>
            <w:tcMar>
              <w:left w:w="90" w:type="dxa"/>
              <w:right w:w="90" w:type="dxa"/>
            </w:tcMar>
          </w:tcPr>
          <w:p w14:paraId="7E20E613" w14:textId="3A978A3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Inflammatory biomarkers </w:t>
            </w:r>
          </w:p>
          <w:p w14:paraId="65293952" w14:textId="2D2E982A"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H-CRP, SAA, IL6, leukocytes, and neutrophils</w:t>
            </w:r>
          </w:p>
          <w:p w14:paraId="572DC5A9" w14:textId="739491BE" w:rsidR="2D0351E9" w:rsidRDefault="2D0351E9" w:rsidP="2D0351E9">
            <w:pPr>
              <w:spacing w:line="259" w:lineRule="auto"/>
              <w:rPr>
                <w:rFonts w:ascii="Calibri" w:eastAsia="Calibri" w:hAnsi="Calibri" w:cs="Calibri"/>
                <w:color w:val="000000" w:themeColor="text1"/>
                <w:sz w:val="18"/>
                <w:szCs w:val="18"/>
              </w:rPr>
            </w:pPr>
          </w:p>
          <w:p w14:paraId="72780D6E" w14:textId="2784B614" w:rsidR="2D0351E9" w:rsidRDefault="2D0351E9" w:rsidP="2D0351E9">
            <w:pPr>
              <w:spacing w:line="259" w:lineRule="auto"/>
              <w:rPr>
                <w:rFonts w:ascii="Calibri" w:eastAsia="Calibri" w:hAnsi="Calibri" w:cs="Calibri"/>
                <w:color w:val="000000" w:themeColor="text1"/>
                <w:sz w:val="18"/>
                <w:szCs w:val="18"/>
              </w:rPr>
            </w:pPr>
          </w:p>
        </w:tc>
        <w:tc>
          <w:tcPr>
            <w:tcW w:w="3152" w:type="dxa"/>
            <w:tcBorders>
              <w:right w:val="single" w:sz="6" w:space="0" w:color="auto"/>
            </w:tcBorders>
            <w:tcMar>
              <w:left w:w="90" w:type="dxa"/>
              <w:right w:w="90" w:type="dxa"/>
            </w:tcMar>
          </w:tcPr>
          <w:p w14:paraId="7C178885" w14:textId="4B248F5D"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Results were stratified into weight decreased &lt;5% and ≥5%.  In the &lt;5% weight loss group there was a significant decrease in leukocytes, but not in any other inflammatory biomarkers. The analyses were adjusted for baseline BMI, ethnicity, age.</w:t>
            </w:r>
          </w:p>
          <w:p w14:paraId="22411827" w14:textId="5D973C41" w:rsidR="2D0351E9" w:rsidRDefault="2D0351E9" w:rsidP="2D0351E9">
            <w:pPr>
              <w:spacing w:line="259" w:lineRule="auto"/>
              <w:rPr>
                <w:rFonts w:ascii="Calibri" w:eastAsia="Calibri" w:hAnsi="Calibri" w:cs="Calibri"/>
                <w:color w:val="000000" w:themeColor="text1"/>
                <w:sz w:val="18"/>
                <w:szCs w:val="18"/>
              </w:rPr>
            </w:pPr>
          </w:p>
        </w:tc>
      </w:tr>
      <w:tr w:rsidR="2D0351E9" w14:paraId="55285A8D" w14:textId="77777777" w:rsidTr="2D0351E9">
        <w:trPr>
          <w:trHeight w:val="270"/>
        </w:trPr>
        <w:tc>
          <w:tcPr>
            <w:tcW w:w="1224" w:type="dxa"/>
            <w:tcBorders>
              <w:left w:val="single" w:sz="6" w:space="0" w:color="auto"/>
            </w:tcBorders>
            <w:tcMar>
              <w:left w:w="90" w:type="dxa"/>
              <w:right w:w="90" w:type="dxa"/>
            </w:tcMar>
          </w:tcPr>
          <w:p w14:paraId="3463237B" w14:textId="42B8D20D"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Johnson </w:t>
            </w:r>
            <w:r w:rsidRPr="2D0351E9">
              <w:rPr>
                <w:rFonts w:ascii="Calibri" w:eastAsia="Calibri" w:hAnsi="Calibri" w:cs="Calibri"/>
                <w:color w:val="000000" w:themeColor="text1"/>
                <w:sz w:val="18"/>
                <w:szCs w:val="18"/>
              </w:rPr>
              <w:t>(2011)</w:t>
            </w:r>
          </w:p>
          <w:p w14:paraId="6CB73C92" w14:textId="34A32B92"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USA </w:t>
            </w:r>
          </w:p>
          <w:p w14:paraId="40B213BD" w14:textId="704331C4" w:rsidR="2D0351E9" w:rsidRDefault="2D0351E9" w:rsidP="2D0351E9">
            <w:pPr>
              <w:spacing w:line="259" w:lineRule="auto"/>
              <w:rPr>
                <w:rFonts w:ascii="Calibri" w:eastAsia="Calibri" w:hAnsi="Calibri" w:cs="Calibri"/>
                <w:color w:val="000000" w:themeColor="text1"/>
                <w:sz w:val="18"/>
                <w:szCs w:val="18"/>
              </w:rPr>
            </w:pPr>
          </w:p>
          <w:p w14:paraId="78D12B87" w14:textId="18B3411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RCT</w:t>
            </w:r>
          </w:p>
        </w:tc>
        <w:tc>
          <w:tcPr>
            <w:tcW w:w="2174" w:type="dxa"/>
            <w:tcMar>
              <w:left w:w="90" w:type="dxa"/>
              <w:right w:w="90" w:type="dxa"/>
            </w:tcMar>
          </w:tcPr>
          <w:p w14:paraId="2994178B" w14:textId="5BAC648E"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Mean age (SD): </w:t>
            </w:r>
            <w:r w:rsidRPr="2D0351E9">
              <w:rPr>
                <w:rFonts w:ascii="Calibri" w:eastAsia="Calibri" w:hAnsi="Calibri" w:cs="Calibri"/>
                <w:color w:val="000000" w:themeColor="text1"/>
                <w:sz w:val="18"/>
                <w:szCs w:val="18"/>
              </w:rPr>
              <w:t>49.5 (11.0)</w:t>
            </w:r>
          </w:p>
          <w:p w14:paraId="3C37F55E" w14:textId="07BDA1D9" w:rsidR="2D0351E9" w:rsidRDefault="2D0351E9" w:rsidP="2D0351E9">
            <w:pPr>
              <w:spacing w:line="259" w:lineRule="auto"/>
              <w:rPr>
                <w:rFonts w:ascii="Calibri" w:eastAsia="Calibri" w:hAnsi="Calibri" w:cs="Calibri"/>
                <w:color w:val="000000" w:themeColor="text1"/>
                <w:sz w:val="18"/>
                <w:szCs w:val="18"/>
              </w:rPr>
            </w:pPr>
          </w:p>
          <w:p w14:paraId="369C242E" w14:textId="1DFFDA9A"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Baseline mean BMI (SD): </w:t>
            </w:r>
            <w:r w:rsidRPr="2D0351E9">
              <w:rPr>
                <w:rFonts w:ascii="Calibri" w:eastAsia="Calibri" w:hAnsi="Calibri" w:cs="Calibri"/>
                <w:color w:val="000000" w:themeColor="text1"/>
                <w:sz w:val="18"/>
                <w:szCs w:val="18"/>
              </w:rPr>
              <w:t>46.1 (8.0)</w:t>
            </w:r>
          </w:p>
          <w:p w14:paraId="2373F469" w14:textId="14389F97" w:rsidR="2D0351E9" w:rsidRDefault="2D0351E9" w:rsidP="2D0351E9">
            <w:pPr>
              <w:spacing w:line="259" w:lineRule="auto"/>
              <w:rPr>
                <w:rFonts w:ascii="Calibri" w:eastAsia="Calibri" w:hAnsi="Calibri" w:cs="Calibri"/>
                <w:color w:val="000000" w:themeColor="text1"/>
                <w:sz w:val="18"/>
                <w:szCs w:val="18"/>
              </w:rPr>
            </w:pPr>
          </w:p>
          <w:p w14:paraId="6FEBEEB1" w14:textId="615874D2"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Sample size:</w:t>
            </w:r>
          </w:p>
          <w:p w14:paraId="1BD8EE6A" w14:textId="45482D3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208</w:t>
            </w:r>
          </w:p>
          <w:p w14:paraId="34003680" w14:textId="18E1257C" w:rsidR="2D0351E9" w:rsidRDefault="2D0351E9" w:rsidP="2D0351E9">
            <w:pPr>
              <w:spacing w:line="259" w:lineRule="auto"/>
              <w:rPr>
                <w:rFonts w:ascii="Calibri" w:eastAsia="Calibri" w:hAnsi="Calibri" w:cs="Calibri"/>
                <w:color w:val="000000" w:themeColor="text1"/>
                <w:sz w:val="18"/>
                <w:szCs w:val="18"/>
              </w:rPr>
            </w:pPr>
          </w:p>
          <w:p w14:paraId="5CF8F3D4" w14:textId="55AEF530"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Inclusion criteria: </w:t>
            </w:r>
          </w:p>
          <w:p w14:paraId="2B13BBFB" w14:textId="512510BE"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BMI</w:t>
            </w:r>
            <w:r w:rsidRPr="2D0351E9">
              <w:rPr>
                <w:rFonts w:ascii="Calibri" w:eastAsia="Calibri" w:hAnsi="Calibri" w:cs="Calibri"/>
                <w:color w:val="000000" w:themeColor="text1"/>
                <w:sz w:val="18"/>
                <w:szCs w:val="18"/>
              </w:rPr>
              <w:t>: NA</w:t>
            </w:r>
          </w:p>
          <w:p w14:paraId="00428253" w14:textId="63805A6D"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Co-morbidities: </w:t>
            </w:r>
            <w:r w:rsidRPr="2D0351E9">
              <w:rPr>
                <w:rFonts w:ascii="Calibri" w:eastAsia="Calibri" w:hAnsi="Calibri" w:cs="Calibri"/>
                <w:color w:val="000000" w:themeColor="text1"/>
                <w:sz w:val="18"/>
                <w:szCs w:val="18"/>
              </w:rPr>
              <w:t>NA</w:t>
            </w:r>
          </w:p>
        </w:tc>
        <w:tc>
          <w:tcPr>
            <w:tcW w:w="3397" w:type="dxa"/>
            <w:tcMar>
              <w:left w:w="90" w:type="dxa"/>
              <w:right w:w="90" w:type="dxa"/>
            </w:tcMar>
          </w:tcPr>
          <w:p w14:paraId="27049B7B" w14:textId="4EA8A899"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Pharmacological and lifestyle intervention:</w:t>
            </w:r>
          </w:p>
          <w:p w14:paraId="5E1642CE" w14:textId="2AC6B577" w:rsidR="2D0351E9" w:rsidRDefault="2D0351E9" w:rsidP="2D0351E9">
            <w:pPr>
              <w:pStyle w:val="ListParagraph"/>
              <w:numPr>
                <w:ilvl w:val="0"/>
                <w:numId w:val="120"/>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Group 1: Intensive medical weight loss intervention – phase 1 = liquid hypocaloric diet, phase 2 = sibutramine or diethylpropion hydrochloride and orlistat, a hypocaloric diet and group counselling sessions, phase 3 = continuation of phase 2 recommended </w:t>
            </w:r>
          </w:p>
          <w:p w14:paraId="44F71FCD" w14:textId="42EABE0B" w:rsidR="2D0351E9" w:rsidRDefault="2D0351E9" w:rsidP="2D0351E9">
            <w:pPr>
              <w:pStyle w:val="ListParagraph"/>
              <w:numPr>
                <w:ilvl w:val="0"/>
                <w:numId w:val="120"/>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2: Usual care</w:t>
            </w:r>
          </w:p>
        </w:tc>
        <w:tc>
          <w:tcPr>
            <w:tcW w:w="950" w:type="dxa"/>
            <w:tcMar>
              <w:left w:w="90" w:type="dxa"/>
              <w:right w:w="90" w:type="dxa"/>
            </w:tcMar>
          </w:tcPr>
          <w:p w14:paraId="47DE6B3E" w14:textId="3F12F30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Phase 1 = 12 weeks; Phase 2 = 4 months; Phase 3 = 16 months</w:t>
            </w:r>
          </w:p>
        </w:tc>
        <w:tc>
          <w:tcPr>
            <w:tcW w:w="1065" w:type="dxa"/>
            <w:tcMar>
              <w:left w:w="90" w:type="dxa"/>
              <w:right w:w="90" w:type="dxa"/>
            </w:tcMar>
          </w:tcPr>
          <w:p w14:paraId="18E01339" w14:textId="71E8AA69"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12 months</w:t>
            </w:r>
          </w:p>
        </w:tc>
        <w:tc>
          <w:tcPr>
            <w:tcW w:w="1598" w:type="dxa"/>
            <w:tcMar>
              <w:left w:w="90" w:type="dxa"/>
              <w:right w:w="90" w:type="dxa"/>
            </w:tcMar>
          </w:tcPr>
          <w:p w14:paraId="37925E8C" w14:textId="28453B1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Cardiovascular </w:t>
            </w:r>
          </w:p>
          <w:p w14:paraId="309AE13D" w14:textId="344AC29C"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SBP, DBP</w:t>
            </w:r>
            <w:r w:rsidRPr="2D0351E9">
              <w:rPr>
                <w:rFonts w:ascii="Calibri" w:eastAsia="Calibri" w:hAnsi="Calibri" w:cs="Calibri"/>
                <w:color w:val="000000" w:themeColor="text1"/>
                <w:sz w:val="18"/>
                <w:szCs w:val="18"/>
                <w:lang w:val="en-GB"/>
              </w:rPr>
              <w:t>, HDL, LDL, TG</w:t>
            </w:r>
          </w:p>
          <w:p w14:paraId="604D420B" w14:textId="209EABFC" w:rsidR="2D0351E9" w:rsidRDefault="2D0351E9" w:rsidP="2D0351E9">
            <w:pPr>
              <w:spacing w:line="259" w:lineRule="auto"/>
              <w:rPr>
                <w:rFonts w:ascii="Calibri" w:eastAsia="Calibri" w:hAnsi="Calibri" w:cs="Calibri"/>
                <w:color w:val="000000" w:themeColor="text1"/>
                <w:sz w:val="18"/>
                <w:szCs w:val="18"/>
              </w:rPr>
            </w:pPr>
          </w:p>
          <w:p w14:paraId="02389ED4" w14:textId="797ED23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Metabolic</w:t>
            </w:r>
          </w:p>
          <w:p w14:paraId="277E5EE8" w14:textId="0C2321BD"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lang w:val="en-GB"/>
              </w:rPr>
              <w:t xml:space="preserve">FPG </w:t>
            </w:r>
          </w:p>
          <w:p w14:paraId="61BDF5A6" w14:textId="5B360D60" w:rsidR="2D0351E9" w:rsidRDefault="2D0351E9" w:rsidP="2D0351E9">
            <w:pPr>
              <w:spacing w:line="259" w:lineRule="auto"/>
              <w:rPr>
                <w:rFonts w:ascii="Calibri" w:eastAsia="Calibri" w:hAnsi="Calibri" w:cs="Calibri"/>
                <w:color w:val="000000" w:themeColor="text1"/>
                <w:sz w:val="18"/>
                <w:szCs w:val="18"/>
              </w:rPr>
            </w:pPr>
          </w:p>
          <w:p w14:paraId="3082FA12" w14:textId="2B8F8F07"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lang w:val="en-GB"/>
              </w:rPr>
              <w:t xml:space="preserve">Renal and hepatic </w:t>
            </w:r>
          </w:p>
          <w:p w14:paraId="29C2941A" w14:textId="72CF07B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lang w:val="en-GB"/>
              </w:rPr>
              <w:t xml:space="preserve">Uric acid </w:t>
            </w:r>
          </w:p>
          <w:p w14:paraId="62628A1B" w14:textId="446EC97C" w:rsidR="2D0351E9" w:rsidRDefault="2D0351E9" w:rsidP="2D0351E9">
            <w:pPr>
              <w:spacing w:line="259" w:lineRule="auto"/>
              <w:rPr>
                <w:rFonts w:ascii="Calibri" w:eastAsia="Calibri" w:hAnsi="Calibri" w:cs="Calibri"/>
                <w:color w:val="000000" w:themeColor="text1"/>
                <w:sz w:val="18"/>
                <w:szCs w:val="18"/>
              </w:rPr>
            </w:pPr>
          </w:p>
        </w:tc>
        <w:tc>
          <w:tcPr>
            <w:tcW w:w="3152" w:type="dxa"/>
            <w:tcBorders>
              <w:right w:val="single" w:sz="6" w:space="0" w:color="auto"/>
            </w:tcBorders>
            <w:tcMar>
              <w:left w:w="90" w:type="dxa"/>
              <w:right w:w="90" w:type="dxa"/>
            </w:tcMar>
          </w:tcPr>
          <w:p w14:paraId="757063B1" w14:textId="7122DB15"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Results were stratified by weight change: gain &gt;2%, stable ±2%, minimal loss 2-4.9%, modest loss 5-9.9%, substantial loss 10-19.9%, big loss ≥20%. For the participants who lost 2-4.9%, there was an improvement in SBP, DBP, TG, and Uric acid but a worsening in FPG, HDL (significance not tested). </w:t>
            </w:r>
          </w:p>
        </w:tc>
      </w:tr>
      <w:tr w:rsidR="2D0351E9" w14:paraId="4F06991B" w14:textId="77777777" w:rsidTr="2D0351E9">
        <w:trPr>
          <w:trHeight w:val="270"/>
        </w:trPr>
        <w:tc>
          <w:tcPr>
            <w:tcW w:w="1224" w:type="dxa"/>
            <w:tcBorders>
              <w:left w:val="single" w:sz="6" w:space="0" w:color="auto"/>
            </w:tcBorders>
            <w:tcMar>
              <w:left w:w="90" w:type="dxa"/>
              <w:right w:w="90" w:type="dxa"/>
            </w:tcMar>
          </w:tcPr>
          <w:p w14:paraId="00C1BFEE" w14:textId="186E2D56" w:rsidR="2D0351E9" w:rsidRDefault="2D0351E9" w:rsidP="2D0351E9">
            <w:pPr>
              <w:spacing w:line="259" w:lineRule="auto"/>
              <w:rPr>
                <w:rFonts w:ascii="Calibri" w:eastAsia="Calibri" w:hAnsi="Calibri" w:cs="Calibri"/>
                <w:color w:val="000000" w:themeColor="text1"/>
                <w:sz w:val="18"/>
                <w:szCs w:val="18"/>
              </w:rPr>
            </w:pPr>
            <w:proofErr w:type="spellStart"/>
            <w:r w:rsidRPr="2D0351E9">
              <w:rPr>
                <w:rFonts w:ascii="Calibri" w:eastAsia="Calibri" w:hAnsi="Calibri" w:cs="Calibri"/>
                <w:b/>
                <w:bCs/>
                <w:color w:val="000000" w:themeColor="text1"/>
                <w:sz w:val="18"/>
                <w:szCs w:val="18"/>
              </w:rPr>
              <w:t>Jouneau</w:t>
            </w:r>
            <w:proofErr w:type="spellEnd"/>
            <w:r w:rsidRPr="2D0351E9">
              <w:rPr>
                <w:rFonts w:ascii="Calibri" w:eastAsia="Calibri" w:hAnsi="Calibri" w:cs="Calibri"/>
                <w:b/>
                <w:bCs/>
                <w:color w:val="000000" w:themeColor="text1"/>
                <w:sz w:val="18"/>
                <w:szCs w:val="18"/>
              </w:rPr>
              <w:t xml:space="preserve"> </w:t>
            </w:r>
            <w:r w:rsidRPr="2D0351E9">
              <w:rPr>
                <w:rFonts w:ascii="Calibri" w:eastAsia="Calibri" w:hAnsi="Calibri" w:cs="Calibri"/>
                <w:color w:val="000000" w:themeColor="text1"/>
                <w:sz w:val="18"/>
                <w:szCs w:val="18"/>
              </w:rPr>
              <w:t>(2020)</w:t>
            </w:r>
          </w:p>
          <w:p w14:paraId="2D19EAB3" w14:textId="1A0BA706" w:rsidR="2D0351E9" w:rsidRDefault="2D0351E9" w:rsidP="2D0351E9">
            <w:pPr>
              <w:spacing w:line="259" w:lineRule="auto"/>
              <w:rPr>
                <w:rFonts w:ascii="Calibri" w:eastAsia="Calibri" w:hAnsi="Calibri" w:cs="Calibri"/>
                <w:color w:val="000000" w:themeColor="text1"/>
                <w:sz w:val="18"/>
                <w:szCs w:val="18"/>
              </w:rPr>
            </w:pPr>
          </w:p>
          <w:p w14:paraId="2A756F6F" w14:textId="248759E9"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lastRenderedPageBreak/>
              <w:t xml:space="preserve">24 countries </w:t>
            </w:r>
          </w:p>
          <w:p w14:paraId="5E8B010A" w14:textId="7A26D5F2" w:rsidR="2D0351E9" w:rsidRDefault="2D0351E9" w:rsidP="2D0351E9">
            <w:pPr>
              <w:spacing w:line="259" w:lineRule="auto"/>
              <w:rPr>
                <w:rFonts w:ascii="Calibri" w:eastAsia="Calibri" w:hAnsi="Calibri" w:cs="Calibri"/>
                <w:color w:val="000000" w:themeColor="text1"/>
                <w:sz w:val="18"/>
                <w:szCs w:val="18"/>
              </w:rPr>
            </w:pPr>
          </w:p>
          <w:p w14:paraId="3FB94774" w14:textId="4FDFCAEC"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RCT</w:t>
            </w:r>
          </w:p>
        </w:tc>
        <w:tc>
          <w:tcPr>
            <w:tcW w:w="2174" w:type="dxa"/>
            <w:tcMar>
              <w:left w:w="90" w:type="dxa"/>
              <w:right w:w="90" w:type="dxa"/>
            </w:tcMar>
          </w:tcPr>
          <w:p w14:paraId="060A45BA" w14:textId="44E2D47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lastRenderedPageBreak/>
              <w:t>Mean age:</w:t>
            </w:r>
            <w:r w:rsidRPr="2D0351E9">
              <w:rPr>
                <w:rFonts w:ascii="Calibri" w:eastAsia="Calibri" w:hAnsi="Calibri" w:cs="Calibri"/>
                <w:color w:val="000000" w:themeColor="text1"/>
                <w:sz w:val="18"/>
                <w:szCs w:val="18"/>
              </w:rPr>
              <w:t xml:space="preserve"> 66.8 ± 8.0 </w:t>
            </w:r>
          </w:p>
          <w:p w14:paraId="7804DD86" w14:textId="40516303" w:rsidR="2D0351E9" w:rsidRDefault="2D0351E9" w:rsidP="2D0351E9">
            <w:pPr>
              <w:spacing w:line="259" w:lineRule="auto"/>
              <w:rPr>
                <w:rFonts w:ascii="Calibri" w:eastAsia="Calibri" w:hAnsi="Calibri" w:cs="Calibri"/>
                <w:color w:val="000000" w:themeColor="text1"/>
                <w:sz w:val="18"/>
                <w:szCs w:val="18"/>
              </w:rPr>
            </w:pPr>
          </w:p>
          <w:p w14:paraId="0F32D18D" w14:textId="744CFCD7"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lastRenderedPageBreak/>
              <w:t xml:space="preserve">Baseline mean BMI: </w:t>
            </w:r>
            <w:r w:rsidRPr="2D0351E9">
              <w:rPr>
                <w:rFonts w:ascii="Calibri" w:eastAsia="Calibri" w:hAnsi="Calibri" w:cs="Calibri"/>
                <w:color w:val="000000" w:themeColor="text1"/>
                <w:sz w:val="18"/>
                <w:szCs w:val="18"/>
              </w:rPr>
              <w:t xml:space="preserve">27.9 ± 4.6 </w:t>
            </w:r>
          </w:p>
          <w:p w14:paraId="4ACFEA70" w14:textId="7FCD89A1" w:rsidR="2D0351E9" w:rsidRDefault="2D0351E9" w:rsidP="2D0351E9">
            <w:pPr>
              <w:spacing w:line="259" w:lineRule="auto"/>
              <w:rPr>
                <w:rFonts w:ascii="Calibri" w:eastAsia="Calibri" w:hAnsi="Calibri" w:cs="Calibri"/>
                <w:color w:val="000000" w:themeColor="text1"/>
                <w:sz w:val="18"/>
                <w:szCs w:val="18"/>
              </w:rPr>
            </w:pPr>
          </w:p>
          <w:p w14:paraId="06243D40" w14:textId="60DED145"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Sample size: </w:t>
            </w:r>
            <w:r w:rsidRPr="2D0351E9">
              <w:rPr>
                <w:rFonts w:ascii="Calibri" w:eastAsia="Calibri" w:hAnsi="Calibri" w:cs="Calibri"/>
                <w:color w:val="000000" w:themeColor="text1"/>
                <w:sz w:val="18"/>
                <w:szCs w:val="18"/>
              </w:rPr>
              <w:t>638</w:t>
            </w:r>
          </w:p>
          <w:p w14:paraId="2D6ECC54" w14:textId="270994CB" w:rsidR="2D0351E9" w:rsidRDefault="2D0351E9" w:rsidP="2D0351E9">
            <w:pPr>
              <w:spacing w:line="259" w:lineRule="auto"/>
              <w:rPr>
                <w:rFonts w:ascii="Calibri" w:eastAsia="Calibri" w:hAnsi="Calibri" w:cs="Calibri"/>
                <w:color w:val="000000" w:themeColor="text1"/>
                <w:sz w:val="18"/>
                <w:szCs w:val="18"/>
              </w:rPr>
            </w:pPr>
          </w:p>
          <w:p w14:paraId="46713F82" w14:textId="069FABFD"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Inclusion criteria: </w:t>
            </w:r>
          </w:p>
          <w:p w14:paraId="07FE7779" w14:textId="3F4EB480"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BMI</w:t>
            </w:r>
            <w:r w:rsidRPr="2D0351E9">
              <w:rPr>
                <w:rFonts w:ascii="Calibri" w:eastAsia="Calibri" w:hAnsi="Calibri" w:cs="Calibri"/>
                <w:color w:val="000000" w:themeColor="text1"/>
                <w:sz w:val="18"/>
                <w:szCs w:val="18"/>
              </w:rPr>
              <w:t>: NA</w:t>
            </w:r>
          </w:p>
          <w:p w14:paraId="6926CFEE" w14:textId="0DCB2E90"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Co-morbidities: </w:t>
            </w:r>
            <w:r w:rsidRPr="2D0351E9">
              <w:rPr>
                <w:rFonts w:ascii="Calibri" w:eastAsia="Calibri" w:hAnsi="Calibri" w:cs="Calibri"/>
                <w:color w:val="000000" w:themeColor="text1"/>
                <w:sz w:val="18"/>
                <w:szCs w:val="18"/>
              </w:rPr>
              <w:t>Idiopathic pulmonary fibrosis</w:t>
            </w:r>
          </w:p>
        </w:tc>
        <w:tc>
          <w:tcPr>
            <w:tcW w:w="3397" w:type="dxa"/>
            <w:tcMar>
              <w:left w:w="90" w:type="dxa"/>
              <w:right w:w="90" w:type="dxa"/>
            </w:tcMar>
          </w:tcPr>
          <w:p w14:paraId="2AE7E43D" w14:textId="5428E38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lastRenderedPageBreak/>
              <w:t>Pharmacological intervention:</w:t>
            </w:r>
          </w:p>
          <w:p w14:paraId="2C4FE3B6" w14:textId="6DED0D9C"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Group 1: </w:t>
            </w:r>
            <w:proofErr w:type="spellStart"/>
            <w:r w:rsidRPr="2D0351E9">
              <w:rPr>
                <w:rFonts w:ascii="Calibri" w:eastAsia="Calibri" w:hAnsi="Calibri" w:cs="Calibri"/>
                <w:color w:val="000000" w:themeColor="text1"/>
                <w:sz w:val="18"/>
                <w:szCs w:val="18"/>
              </w:rPr>
              <w:t>Nintedanib</w:t>
            </w:r>
            <w:proofErr w:type="spellEnd"/>
            <w:r w:rsidRPr="2D0351E9">
              <w:rPr>
                <w:rFonts w:ascii="Calibri" w:eastAsia="Calibri" w:hAnsi="Calibri" w:cs="Calibri"/>
                <w:color w:val="000000" w:themeColor="text1"/>
                <w:sz w:val="18"/>
                <w:szCs w:val="18"/>
              </w:rPr>
              <w:t xml:space="preserve"> (150 mg) twice daily. </w:t>
            </w:r>
          </w:p>
          <w:p w14:paraId="022534EE" w14:textId="52892B69"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lastRenderedPageBreak/>
              <w:t>Group 2: Control</w:t>
            </w:r>
          </w:p>
          <w:p w14:paraId="00692041" w14:textId="022FFF9F" w:rsidR="2D0351E9" w:rsidRDefault="2D0351E9" w:rsidP="2D0351E9">
            <w:pPr>
              <w:spacing w:line="259" w:lineRule="auto"/>
              <w:ind w:left="454"/>
              <w:rPr>
                <w:rFonts w:ascii="Calibri" w:eastAsia="Calibri" w:hAnsi="Calibri" w:cs="Calibri"/>
                <w:color w:val="000000" w:themeColor="text1"/>
                <w:sz w:val="18"/>
                <w:szCs w:val="18"/>
              </w:rPr>
            </w:pPr>
          </w:p>
        </w:tc>
        <w:tc>
          <w:tcPr>
            <w:tcW w:w="950" w:type="dxa"/>
            <w:tcMar>
              <w:left w:w="90" w:type="dxa"/>
              <w:right w:w="90" w:type="dxa"/>
            </w:tcMar>
          </w:tcPr>
          <w:p w14:paraId="486B0BDD" w14:textId="7611646C"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lastRenderedPageBreak/>
              <w:t>52 weeks</w:t>
            </w:r>
          </w:p>
        </w:tc>
        <w:tc>
          <w:tcPr>
            <w:tcW w:w="1065" w:type="dxa"/>
            <w:tcMar>
              <w:left w:w="90" w:type="dxa"/>
              <w:right w:w="90" w:type="dxa"/>
            </w:tcMar>
          </w:tcPr>
          <w:p w14:paraId="40428382" w14:textId="6425BC79"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Intervention end</w:t>
            </w:r>
          </w:p>
        </w:tc>
        <w:tc>
          <w:tcPr>
            <w:tcW w:w="1598" w:type="dxa"/>
            <w:tcMar>
              <w:left w:w="90" w:type="dxa"/>
              <w:right w:w="90" w:type="dxa"/>
            </w:tcMar>
          </w:tcPr>
          <w:p w14:paraId="4B22350B" w14:textId="40822A5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Pulmonary function </w:t>
            </w:r>
          </w:p>
          <w:p w14:paraId="2B848968" w14:textId="1DC771CA"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lastRenderedPageBreak/>
              <w:t>FVC, and St. George’s Respiratory Questionnaire</w:t>
            </w:r>
          </w:p>
        </w:tc>
        <w:tc>
          <w:tcPr>
            <w:tcW w:w="3152" w:type="dxa"/>
            <w:tcBorders>
              <w:right w:val="single" w:sz="6" w:space="0" w:color="auto"/>
            </w:tcBorders>
            <w:tcMar>
              <w:left w:w="90" w:type="dxa"/>
              <w:right w:w="90" w:type="dxa"/>
            </w:tcMar>
          </w:tcPr>
          <w:p w14:paraId="06DE3B0B" w14:textId="4F302CC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lastRenderedPageBreak/>
              <w:t xml:space="preserve">Results were stratified into weight loss of ≤5% and &gt;5%. In the participants who lost ≤5% weight, those in group 1 had a </w:t>
            </w:r>
            <w:r w:rsidRPr="2D0351E9">
              <w:rPr>
                <w:rFonts w:ascii="Calibri" w:eastAsia="Calibri" w:hAnsi="Calibri" w:cs="Calibri"/>
                <w:color w:val="000000" w:themeColor="text1"/>
                <w:sz w:val="18"/>
                <w:szCs w:val="18"/>
              </w:rPr>
              <w:lastRenderedPageBreak/>
              <w:t>significantly lower decline in FVC, compared to group 2 (control); but no significant difference in the St. George’s Respiratory Questionnaire score.</w:t>
            </w:r>
          </w:p>
        </w:tc>
      </w:tr>
      <w:tr w:rsidR="2D0351E9" w14:paraId="736352D2" w14:textId="77777777" w:rsidTr="2D0351E9">
        <w:trPr>
          <w:trHeight w:val="270"/>
        </w:trPr>
        <w:tc>
          <w:tcPr>
            <w:tcW w:w="1224" w:type="dxa"/>
            <w:tcBorders>
              <w:left w:val="single" w:sz="6" w:space="0" w:color="auto"/>
            </w:tcBorders>
            <w:tcMar>
              <w:left w:w="90" w:type="dxa"/>
              <w:right w:w="90" w:type="dxa"/>
            </w:tcMar>
          </w:tcPr>
          <w:p w14:paraId="04EF4C7D" w14:textId="7CEDE3F7" w:rsidR="2D0351E9" w:rsidRDefault="2D0351E9" w:rsidP="2D0351E9">
            <w:pPr>
              <w:spacing w:line="259" w:lineRule="auto"/>
              <w:rPr>
                <w:rFonts w:ascii="Calibri" w:eastAsia="Calibri" w:hAnsi="Calibri" w:cs="Calibri"/>
                <w:color w:val="000000" w:themeColor="text1"/>
                <w:sz w:val="18"/>
                <w:szCs w:val="18"/>
              </w:rPr>
            </w:pPr>
            <w:proofErr w:type="spellStart"/>
            <w:r w:rsidRPr="2D0351E9">
              <w:rPr>
                <w:rFonts w:ascii="Calibri" w:eastAsia="Calibri" w:hAnsi="Calibri" w:cs="Calibri"/>
                <w:b/>
                <w:bCs/>
                <w:color w:val="000000" w:themeColor="text1"/>
                <w:sz w:val="18"/>
                <w:szCs w:val="18"/>
              </w:rPr>
              <w:lastRenderedPageBreak/>
              <w:t>Kaholokula</w:t>
            </w:r>
            <w:proofErr w:type="spellEnd"/>
            <w:r w:rsidRPr="2D0351E9">
              <w:rPr>
                <w:rFonts w:ascii="Calibri" w:eastAsia="Calibri" w:hAnsi="Calibri" w:cs="Calibri"/>
                <w:b/>
                <w:bCs/>
                <w:color w:val="000000" w:themeColor="text1"/>
                <w:sz w:val="18"/>
                <w:szCs w:val="18"/>
              </w:rPr>
              <w:t xml:space="preserve"> </w:t>
            </w:r>
            <w:r w:rsidRPr="2D0351E9">
              <w:rPr>
                <w:rFonts w:ascii="Calibri" w:eastAsia="Calibri" w:hAnsi="Calibri" w:cs="Calibri"/>
                <w:color w:val="000000" w:themeColor="text1"/>
                <w:sz w:val="18"/>
                <w:szCs w:val="18"/>
              </w:rPr>
              <w:t>(2013)</w:t>
            </w:r>
          </w:p>
          <w:p w14:paraId="0C83ACEB" w14:textId="0DBE3054" w:rsidR="2D0351E9" w:rsidRDefault="2D0351E9" w:rsidP="2D0351E9">
            <w:pPr>
              <w:spacing w:line="259" w:lineRule="auto"/>
              <w:rPr>
                <w:rFonts w:ascii="Calibri" w:eastAsia="Calibri" w:hAnsi="Calibri" w:cs="Calibri"/>
                <w:color w:val="000000" w:themeColor="text1"/>
                <w:sz w:val="18"/>
                <w:szCs w:val="18"/>
              </w:rPr>
            </w:pPr>
          </w:p>
          <w:p w14:paraId="785BEA41" w14:textId="77A84B2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USA</w:t>
            </w:r>
          </w:p>
          <w:p w14:paraId="18BF7486" w14:textId="21353C41" w:rsidR="2D0351E9" w:rsidRDefault="2D0351E9" w:rsidP="2D0351E9">
            <w:pPr>
              <w:spacing w:line="259" w:lineRule="auto"/>
              <w:rPr>
                <w:rFonts w:ascii="Calibri" w:eastAsia="Calibri" w:hAnsi="Calibri" w:cs="Calibri"/>
                <w:color w:val="000000" w:themeColor="text1"/>
                <w:sz w:val="18"/>
                <w:szCs w:val="18"/>
              </w:rPr>
            </w:pPr>
          </w:p>
          <w:p w14:paraId="0DA42CE9" w14:textId="0501EFE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RCT</w:t>
            </w:r>
          </w:p>
        </w:tc>
        <w:tc>
          <w:tcPr>
            <w:tcW w:w="2174" w:type="dxa"/>
            <w:tcMar>
              <w:left w:w="90" w:type="dxa"/>
              <w:right w:w="90" w:type="dxa"/>
            </w:tcMar>
          </w:tcPr>
          <w:p w14:paraId="0B14801B" w14:textId="7DA2EF08"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Mean age:</w:t>
            </w:r>
            <w:r w:rsidRPr="2D0351E9">
              <w:rPr>
                <w:rFonts w:ascii="Calibri" w:eastAsia="Calibri" w:hAnsi="Calibri" w:cs="Calibri"/>
                <w:color w:val="000000" w:themeColor="text1"/>
                <w:sz w:val="18"/>
                <w:szCs w:val="18"/>
              </w:rPr>
              <w:t xml:space="preserve"> 50.4 ± 14.7 </w:t>
            </w:r>
          </w:p>
          <w:p w14:paraId="32EEDED0" w14:textId="7E26C2E5" w:rsidR="2D0351E9" w:rsidRDefault="2D0351E9" w:rsidP="2D0351E9">
            <w:pPr>
              <w:spacing w:line="259" w:lineRule="auto"/>
              <w:rPr>
                <w:rFonts w:ascii="Calibri" w:eastAsia="Calibri" w:hAnsi="Calibri" w:cs="Calibri"/>
                <w:color w:val="000000" w:themeColor="text1"/>
                <w:sz w:val="18"/>
                <w:szCs w:val="18"/>
              </w:rPr>
            </w:pPr>
          </w:p>
          <w:p w14:paraId="4C8CA3D2" w14:textId="4EA700D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Baseline mean BMI: </w:t>
            </w:r>
            <w:r w:rsidRPr="2D0351E9">
              <w:rPr>
                <w:rFonts w:ascii="Calibri" w:eastAsia="Calibri" w:hAnsi="Calibri" w:cs="Calibri"/>
                <w:color w:val="000000" w:themeColor="text1"/>
                <w:sz w:val="18"/>
                <w:szCs w:val="18"/>
              </w:rPr>
              <w:t>NR</w:t>
            </w:r>
          </w:p>
          <w:p w14:paraId="3522B410" w14:textId="63A76B5B" w:rsidR="2D0351E9" w:rsidRDefault="2D0351E9" w:rsidP="2D0351E9">
            <w:pPr>
              <w:spacing w:line="259" w:lineRule="auto"/>
              <w:rPr>
                <w:rFonts w:ascii="Calibri" w:eastAsia="Calibri" w:hAnsi="Calibri" w:cs="Calibri"/>
                <w:color w:val="000000" w:themeColor="text1"/>
                <w:sz w:val="18"/>
                <w:szCs w:val="18"/>
              </w:rPr>
            </w:pPr>
          </w:p>
          <w:p w14:paraId="0E0E8473" w14:textId="3F7DA680"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Sample size: </w:t>
            </w:r>
            <w:r w:rsidRPr="2D0351E9">
              <w:rPr>
                <w:rFonts w:ascii="Calibri" w:eastAsia="Calibri" w:hAnsi="Calibri" w:cs="Calibri"/>
                <w:color w:val="000000" w:themeColor="text1"/>
                <w:sz w:val="18"/>
                <w:szCs w:val="18"/>
              </w:rPr>
              <w:t>100</w:t>
            </w:r>
          </w:p>
          <w:p w14:paraId="0AE7BDA3" w14:textId="1F2A403B" w:rsidR="2D0351E9" w:rsidRDefault="2D0351E9" w:rsidP="2D0351E9">
            <w:pPr>
              <w:spacing w:line="259" w:lineRule="auto"/>
              <w:rPr>
                <w:rFonts w:ascii="Calibri" w:eastAsia="Calibri" w:hAnsi="Calibri" w:cs="Calibri"/>
                <w:color w:val="000000" w:themeColor="text1"/>
                <w:sz w:val="18"/>
                <w:szCs w:val="18"/>
              </w:rPr>
            </w:pPr>
          </w:p>
          <w:p w14:paraId="25B49718" w14:textId="29C587C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Inclusion criteria: </w:t>
            </w:r>
          </w:p>
          <w:p w14:paraId="528CB0E5" w14:textId="243BEE7A"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BMI</w:t>
            </w:r>
            <w:r w:rsidRPr="2D0351E9">
              <w:rPr>
                <w:rFonts w:ascii="Calibri" w:eastAsia="Calibri" w:hAnsi="Calibri" w:cs="Calibri"/>
                <w:color w:val="000000" w:themeColor="text1"/>
                <w:sz w:val="18"/>
                <w:szCs w:val="18"/>
              </w:rPr>
              <w:t>: Overweight (BMI 25-29.9 kg/m</w:t>
            </w:r>
            <w:r w:rsidRPr="2D0351E9">
              <w:rPr>
                <w:rFonts w:ascii="Calibri" w:eastAsia="Calibri" w:hAnsi="Calibri" w:cs="Calibri"/>
                <w:color w:val="000000" w:themeColor="text1"/>
                <w:sz w:val="18"/>
                <w:szCs w:val="18"/>
                <w:vertAlign w:val="superscript"/>
              </w:rPr>
              <w:t>2</w:t>
            </w:r>
            <w:r w:rsidRPr="2D0351E9">
              <w:rPr>
                <w:rFonts w:ascii="Calibri" w:eastAsia="Calibri" w:hAnsi="Calibri" w:cs="Calibri"/>
                <w:color w:val="000000" w:themeColor="text1"/>
                <w:sz w:val="18"/>
                <w:szCs w:val="18"/>
              </w:rPr>
              <w:t xml:space="preserve">) and higher </w:t>
            </w:r>
          </w:p>
          <w:p w14:paraId="53496F5F" w14:textId="0502265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Co-morbidities: </w:t>
            </w:r>
            <w:r w:rsidRPr="2D0351E9">
              <w:rPr>
                <w:rFonts w:ascii="Calibri" w:eastAsia="Calibri" w:hAnsi="Calibri" w:cs="Calibri"/>
                <w:color w:val="000000" w:themeColor="text1"/>
                <w:sz w:val="18"/>
                <w:szCs w:val="18"/>
              </w:rPr>
              <w:t>NA</w:t>
            </w:r>
          </w:p>
        </w:tc>
        <w:tc>
          <w:tcPr>
            <w:tcW w:w="3397" w:type="dxa"/>
            <w:tcMar>
              <w:left w:w="90" w:type="dxa"/>
              <w:right w:w="90" w:type="dxa"/>
            </w:tcMar>
          </w:tcPr>
          <w:p w14:paraId="644CDCD6" w14:textId="43D67FB0"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Lifestyle intervention:</w:t>
            </w:r>
            <w:r w:rsidRPr="2D0351E9">
              <w:rPr>
                <w:rFonts w:ascii="Calibri" w:eastAsia="Calibri" w:hAnsi="Calibri" w:cs="Calibri"/>
                <w:color w:val="000000" w:themeColor="text1"/>
                <w:sz w:val="18"/>
                <w:szCs w:val="18"/>
              </w:rPr>
              <w:t xml:space="preserve">  </w:t>
            </w:r>
          </w:p>
          <w:p w14:paraId="34304463" w14:textId="6D4658E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All participants completed a 3-month weight loss program (WLP) to initiate weight loss.</w:t>
            </w:r>
          </w:p>
          <w:p w14:paraId="1524C9A5" w14:textId="099C21DF"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1: 6-month family/community focused WLP called the PILI Lifestyle Program</w:t>
            </w:r>
          </w:p>
          <w:p w14:paraId="69727F23" w14:textId="2A83B048"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2: a standard behavior WLP (control)</w:t>
            </w:r>
          </w:p>
        </w:tc>
        <w:tc>
          <w:tcPr>
            <w:tcW w:w="950" w:type="dxa"/>
            <w:tcMar>
              <w:left w:w="90" w:type="dxa"/>
              <w:right w:w="90" w:type="dxa"/>
            </w:tcMar>
          </w:tcPr>
          <w:p w14:paraId="4DB76343" w14:textId="60659CFE"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9 months </w:t>
            </w:r>
          </w:p>
        </w:tc>
        <w:tc>
          <w:tcPr>
            <w:tcW w:w="1065" w:type="dxa"/>
            <w:tcMar>
              <w:left w:w="90" w:type="dxa"/>
              <w:right w:w="90" w:type="dxa"/>
            </w:tcMar>
          </w:tcPr>
          <w:p w14:paraId="020274A6" w14:textId="3B3B4830"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3 month &amp; intervention end</w:t>
            </w:r>
          </w:p>
        </w:tc>
        <w:tc>
          <w:tcPr>
            <w:tcW w:w="1598" w:type="dxa"/>
            <w:tcMar>
              <w:left w:w="90" w:type="dxa"/>
              <w:right w:w="90" w:type="dxa"/>
            </w:tcMar>
          </w:tcPr>
          <w:p w14:paraId="63C25B35" w14:textId="620E5C65"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Cardiovascular</w:t>
            </w:r>
          </w:p>
          <w:p w14:paraId="17FFE1DA" w14:textId="56BD55C7"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SBP and DBP</w:t>
            </w:r>
          </w:p>
          <w:p w14:paraId="1EE5A1E3" w14:textId="3868F6AC" w:rsidR="2D0351E9" w:rsidRDefault="2D0351E9" w:rsidP="2D0351E9">
            <w:pPr>
              <w:spacing w:line="259" w:lineRule="auto"/>
              <w:rPr>
                <w:rFonts w:ascii="Calibri" w:eastAsia="Calibri" w:hAnsi="Calibri" w:cs="Calibri"/>
                <w:color w:val="000000" w:themeColor="text1"/>
                <w:sz w:val="18"/>
                <w:szCs w:val="18"/>
              </w:rPr>
            </w:pPr>
          </w:p>
          <w:p w14:paraId="61FE90F6" w14:textId="09729E5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Psychosocial and behavioral</w:t>
            </w:r>
          </w:p>
          <w:p w14:paraId="48162004" w14:textId="3126DD12"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Exercise fatigue level, 6-min walk test, exercise frequency and fat in diet</w:t>
            </w:r>
          </w:p>
        </w:tc>
        <w:tc>
          <w:tcPr>
            <w:tcW w:w="3152" w:type="dxa"/>
            <w:tcBorders>
              <w:right w:val="single" w:sz="6" w:space="0" w:color="auto"/>
            </w:tcBorders>
            <w:tcMar>
              <w:left w:w="90" w:type="dxa"/>
              <w:right w:w="90" w:type="dxa"/>
            </w:tcMar>
          </w:tcPr>
          <w:p w14:paraId="10E379CD" w14:textId="1F0DF7F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Results were stratified into weight loss of &lt;3% and ≥3% in the first 3-months of the study. In the &lt;3% group, the changes from baseline were not tested. The observed results were improved in the 6-min walk test results, SBP and DBP. </w:t>
            </w:r>
          </w:p>
        </w:tc>
      </w:tr>
      <w:tr w:rsidR="2D0351E9" w14:paraId="257D9F32" w14:textId="77777777" w:rsidTr="2D0351E9">
        <w:trPr>
          <w:trHeight w:val="3915"/>
        </w:trPr>
        <w:tc>
          <w:tcPr>
            <w:tcW w:w="1224" w:type="dxa"/>
            <w:tcBorders>
              <w:left w:val="single" w:sz="6" w:space="0" w:color="auto"/>
            </w:tcBorders>
            <w:tcMar>
              <w:left w:w="90" w:type="dxa"/>
              <w:right w:w="90" w:type="dxa"/>
            </w:tcMar>
          </w:tcPr>
          <w:p w14:paraId="79073C51" w14:textId="38DD495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Kiddy </w:t>
            </w:r>
            <w:r w:rsidRPr="2D0351E9">
              <w:rPr>
                <w:rFonts w:ascii="Calibri" w:eastAsia="Calibri" w:hAnsi="Calibri" w:cs="Calibri"/>
                <w:color w:val="000000" w:themeColor="text1"/>
                <w:sz w:val="18"/>
                <w:szCs w:val="18"/>
              </w:rPr>
              <w:t>(1992)</w:t>
            </w:r>
          </w:p>
          <w:p w14:paraId="2ADE7B99" w14:textId="76A0B7CD" w:rsidR="2D0351E9" w:rsidRDefault="2D0351E9" w:rsidP="2D0351E9">
            <w:pPr>
              <w:spacing w:line="259" w:lineRule="auto"/>
              <w:rPr>
                <w:rFonts w:ascii="Calibri" w:eastAsia="Calibri" w:hAnsi="Calibri" w:cs="Calibri"/>
                <w:color w:val="000000" w:themeColor="text1"/>
                <w:sz w:val="18"/>
                <w:szCs w:val="18"/>
              </w:rPr>
            </w:pPr>
          </w:p>
          <w:p w14:paraId="15E0A8C8" w14:textId="6A1B0B9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UK</w:t>
            </w:r>
          </w:p>
          <w:p w14:paraId="6F842FA9" w14:textId="3EDF2DAD" w:rsidR="2D0351E9" w:rsidRDefault="2D0351E9" w:rsidP="2D0351E9">
            <w:pPr>
              <w:spacing w:line="259" w:lineRule="auto"/>
              <w:rPr>
                <w:rFonts w:ascii="Calibri" w:eastAsia="Calibri" w:hAnsi="Calibri" w:cs="Calibri"/>
                <w:color w:val="000000" w:themeColor="text1"/>
                <w:sz w:val="18"/>
                <w:szCs w:val="18"/>
              </w:rPr>
            </w:pPr>
          </w:p>
          <w:p w14:paraId="04995955" w14:textId="31A3071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Intervention</w:t>
            </w:r>
          </w:p>
        </w:tc>
        <w:tc>
          <w:tcPr>
            <w:tcW w:w="2174" w:type="dxa"/>
            <w:tcMar>
              <w:left w:w="90" w:type="dxa"/>
              <w:right w:w="90" w:type="dxa"/>
            </w:tcMar>
          </w:tcPr>
          <w:p w14:paraId="32EE4B0F" w14:textId="690EC83D"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Mean age: </w:t>
            </w:r>
            <w:r w:rsidRPr="2D0351E9">
              <w:rPr>
                <w:rFonts w:ascii="Calibri" w:eastAsia="Calibri" w:hAnsi="Calibri" w:cs="Calibri"/>
                <w:color w:val="000000" w:themeColor="text1"/>
                <w:sz w:val="18"/>
                <w:szCs w:val="18"/>
              </w:rPr>
              <w:t>NR</w:t>
            </w:r>
          </w:p>
          <w:p w14:paraId="3D278DD4" w14:textId="5E87DA91" w:rsidR="2D0351E9" w:rsidRDefault="2D0351E9" w:rsidP="2D0351E9">
            <w:pPr>
              <w:spacing w:line="259" w:lineRule="auto"/>
              <w:rPr>
                <w:rFonts w:ascii="Calibri" w:eastAsia="Calibri" w:hAnsi="Calibri" w:cs="Calibri"/>
                <w:color w:val="000000" w:themeColor="text1"/>
                <w:sz w:val="18"/>
                <w:szCs w:val="18"/>
              </w:rPr>
            </w:pPr>
          </w:p>
          <w:p w14:paraId="44B70A7E" w14:textId="67EDA497"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Baseline mean </w:t>
            </w:r>
            <w:proofErr w:type="gramStart"/>
            <w:r w:rsidRPr="2D0351E9">
              <w:rPr>
                <w:rFonts w:ascii="Calibri" w:eastAsia="Calibri" w:hAnsi="Calibri" w:cs="Calibri"/>
                <w:b/>
                <w:bCs/>
                <w:color w:val="000000" w:themeColor="text1"/>
                <w:sz w:val="18"/>
                <w:szCs w:val="18"/>
              </w:rPr>
              <w:t>BMI  (</w:t>
            </w:r>
            <w:proofErr w:type="gramEnd"/>
            <w:r w:rsidRPr="2D0351E9">
              <w:rPr>
                <w:rFonts w:ascii="Calibri" w:eastAsia="Calibri" w:hAnsi="Calibri" w:cs="Calibri"/>
                <w:b/>
                <w:bCs/>
                <w:color w:val="000000" w:themeColor="text1"/>
                <w:sz w:val="18"/>
                <w:szCs w:val="18"/>
              </w:rPr>
              <w:t xml:space="preserve">SD): </w:t>
            </w:r>
            <w:r w:rsidRPr="2D0351E9">
              <w:rPr>
                <w:rFonts w:ascii="Calibri" w:eastAsia="Calibri" w:hAnsi="Calibri" w:cs="Calibri"/>
                <w:color w:val="000000" w:themeColor="text1"/>
                <w:sz w:val="18"/>
                <w:szCs w:val="18"/>
              </w:rPr>
              <w:t>34.1 (4.9)</w:t>
            </w:r>
          </w:p>
          <w:p w14:paraId="4D2348CE" w14:textId="1AE004A3" w:rsidR="2D0351E9" w:rsidRDefault="2D0351E9" w:rsidP="2D0351E9">
            <w:pPr>
              <w:spacing w:line="259" w:lineRule="auto"/>
              <w:rPr>
                <w:rFonts w:ascii="Calibri" w:eastAsia="Calibri" w:hAnsi="Calibri" w:cs="Calibri"/>
                <w:color w:val="000000" w:themeColor="text1"/>
                <w:sz w:val="18"/>
                <w:szCs w:val="18"/>
              </w:rPr>
            </w:pPr>
          </w:p>
          <w:p w14:paraId="44E4A3BE" w14:textId="61CD267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Sample size: </w:t>
            </w:r>
            <w:r w:rsidRPr="2D0351E9">
              <w:rPr>
                <w:rFonts w:ascii="Calibri" w:eastAsia="Calibri" w:hAnsi="Calibri" w:cs="Calibri"/>
                <w:color w:val="000000" w:themeColor="text1"/>
                <w:sz w:val="18"/>
                <w:szCs w:val="18"/>
              </w:rPr>
              <w:t>24</w:t>
            </w:r>
          </w:p>
          <w:p w14:paraId="32CF3125" w14:textId="49EFB581" w:rsidR="2D0351E9" w:rsidRDefault="2D0351E9" w:rsidP="2D0351E9">
            <w:pPr>
              <w:spacing w:line="259" w:lineRule="auto"/>
              <w:rPr>
                <w:rFonts w:ascii="Calibri" w:eastAsia="Calibri" w:hAnsi="Calibri" w:cs="Calibri"/>
                <w:color w:val="000000" w:themeColor="text1"/>
                <w:sz w:val="18"/>
                <w:szCs w:val="18"/>
              </w:rPr>
            </w:pPr>
          </w:p>
          <w:p w14:paraId="53F4D3F7" w14:textId="31200C1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Inclusion criteria: </w:t>
            </w:r>
          </w:p>
          <w:p w14:paraId="1C322AF4" w14:textId="7BBCC197"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BMI</w:t>
            </w:r>
            <w:r w:rsidRPr="2D0351E9">
              <w:rPr>
                <w:rFonts w:ascii="Calibri" w:eastAsia="Calibri" w:hAnsi="Calibri" w:cs="Calibri"/>
                <w:color w:val="000000" w:themeColor="text1"/>
                <w:sz w:val="18"/>
                <w:szCs w:val="18"/>
              </w:rPr>
              <w:t>: Obesity class 1 (BMI 30-34.9 kg/m</w:t>
            </w:r>
            <w:r w:rsidRPr="2D0351E9">
              <w:rPr>
                <w:rFonts w:ascii="Calibri" w:eastAsia="Calibri" w:hAnsi="Calibri" w:cs="Calibri"/>
                <w:color w:val="000000" w:themeColor="text1"/>
                <w:sz w:val="18"/>
                <w:szCs w:val="18"/>
                <w:vertAlign w:val="superscript"/>
              </w:rPr>
              <w:t>2</w:t>
            </w:r>
            <w:r w:rsidRPr="2D0351E9">
              <w:rPr>
                <w:rFonts w:ascii="Calibri" w:eastAsia="Calibri" w:hAnsi="Calibri" w:cs="Calibri"/>
                <w:color w:val="000000" w:themeColor="text1"/>
                <w:sz w:val="18"/>
                <w:szCs w:val="18"/>
              </w:rPr>
              <w:t>) and higher</w:t>
            </w:r>
          </w:p>
          <w:p w14:paraId="1D4F2DBE" w14:textId="671A42E9"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Co-morbidities:</w:t>
            </w:r>
            <w:r w:rsidRPr="2D0351E9">
              <w:rPr>
                <w:rFonts w:ascii="Calibri" w:eastAsia="Calibri" w:hAnsi="Calibri" w:cs="Calibri"/>
                <w:color w:val="000000" w:themeColor="text1"/>
                <w:sz w:val="18"/>
                <w:szCs w:val="18"/>
              </w:rPr>
              <w:t xml:space="preserve"> Polycystic ovary syndrome</w:t>
            </w:r>
          </w:p>
          <w:p w14:paraId="0F2A8539" w14:textId="717C3665" w:rsidR="2D0351E9" w:rsidRDefault="2D0351E9" w:rsidP="2D0351E9">
            <w:pPr>
              <w:spacing w:line="259" w:lineRule="auto"/>
              <w:rPr>
                <w:rFonts w:ascii="Calibri" w:eastAsia="Calibri" w:hAnsi="Calibri" w:cs="Calibri"/>
                <w:color w:val="000000" w:themeColor="text1"/>
                <w:sz w:val="18"/>
                <w:szCs w:val="18"/>
              </w:rPr>
            </w:pPr>
          </w:p>
          <w:p w14:paraId="086F50C4" w14:textId="4B69CB9A" w:rsidR="2D0351E9" w:rsidRDefault="2D0351E9" w:rsidP="2D0351E9">
            <w:pPr>
              <w:spacing w:line="259" w:lineRule="auto"/>
              <w:rPr>
                <w:rFonts w:ascii="Calibri" w:eastAsia="Calibri" w:hAnsi="Calibri" w:cs="Calibri"/>
                <w:color w:val="000000" w:themeColor="text1"/>
                <w:sz w:val="18"/>
                <w:szCs w:val="18"/>
              </w:rPr>
            </w:pPr>
          </w:p>
        </w:tc>
        <w:tc>
          <w:tcPr>
            <w:tcW w:w="3397" w:type="dxa"/>
            <w:tcMar>
              <w:left w:w="90" w:type="dxa"/>
              <w:right w:w="90" w:type="dxa"/>
            </w:tcMar>
          </w:tcPr>
          <w:p w14:paraId="24DAF5D0" w14:textId="14CB5FB9"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Lifestyle intervention:</w:t>
            </w:r>
          </w:p>
          <w:p w14:paraId="7E4F1852" w14:textId="5B1B8D62"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All participants were scheduled for a low-calorie, low-fat diet. </w:t>
            </w:r>
          </w:p>
          <w:p w14:paraId="0C7D8E16" w14:textId="18FA2318" w:rsidR="2D0351E9" w:rsidRDefault="2D0351E9" w:rsidP="2D0351E9">
            <w:pPr>
              <w:pStyle w:val="ListParagraph"/>
              <w:numPr>
                <w:ilvl w:val="0"/>
                <w:numId w:val="78"/>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Those with a BMI greater than 30 kg/m</w:t>
            </w:r>
            <w:r w:rsidRPr="2D0351E9">
              <w:rPr>
                <w:rFonts w:ascii="Calibri" w:eastAsia="Calibri" w:hAnsi="Calibri" w:cs="Calibri"/>
                <w:color w:val="000000" w:themeColor="text1"/>
                <w:sz w:val="18"/>
                <w:szCs w:val="18"/>
                <w:vertAlign w:val="superscript"/>
              </w:rPr>
              <w:t>2</w:t>
            </w:r>
            <w:r w:rsidRPr="2D0351E9">
              <w:rPr>
                <w:rFonts w:ascii="Calibri" w:eastAsia="Calibri" w:hAnsi="Calibri" w:cs="Calibri"/>
                <w:color w:val="000000" w:themeColor="text1"/>
                <w:sz w:val="18"/>
                <w:szCs w:val="18"/>
              </w:rPr>
              <w:t xml:space="preserve"> were initially given the option of a very low-calorie diet (330 kcal per day) for 4 weeks, followed by a 1000 kcal per day low fat diet for a further 6 months. </w:t>
            </w:r>
          </w:p>
          <w:p w14:paraId="2C5AE432" w14:textId="29F17F7F" w:rsidR="2D0351E9" w:rsidRDefault="2D0351E9" w:rsidP="2D0351E9">
            <w:pPr>
              <w:pStyle w:val="ListParagraph"/>
              <w:numPr>
                <w:ilvl w:val="0"/>
                <w:numId w:val="78"/>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Those with a BMI between 25 and 30 kg/m</w:t>
            </w:r>
            <w:r w:rsidRPr="2D0351E9">
              <w:rPr>
                <w:rFonts w:ascii="Calibri" w:eastAsia="Calibri" w:hAnsi="Calibri" w:cs="Calibri"/>
                <w:color w:val="000000" w:themeColor="text1"/>
                <w:sz w:val="18"/>
                <w:szCs w:val="18"/>
                <w:vertAlign w:val="superscript"/>
              </w:rPr>
              <w:t>2</w:t>
            </w:r>
            <w:r w:rsidRPr="2D0351E9">
              <w:rPr>
                <w:rFonts w:ascii="Calibri" w:eastAsia="Calibri" w:hAnsi="Calibri" w:cs="Calibri"/>
                <w:color w:val="000000" w:themeColor="text1"/>
                <w:sz w:val="18"/>
                <w:szCs w:val="18"/>
              </w:rPr>
              <w:t xml:space="preserve"> and those who opted against the very low-calorie diet started on the 1000 calorie low fat diet.</w:t>
            </w:r>
          </w:p>
        </w:tc>
        <w:tc>
          <w:tcPr>
            <w:tcW w:w="950" w:type="dxa"/>
            <w:tcMar>
              <w:left w:w="90" w:type="dxa"/>
              <w:right w:w="90" w:type="dxa"/>
            </w:tcMar>
          </w:tcPr>
          <w:p w14:paraId="051FDB77" w14:textId="0169BC5A"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7 months </w:t>
            </w:r>
          </w:p>
        </w:tc>
        <w:tc>
          <w:tcPr>
            <w:tcW w:w="1065" w:type="dxa"/>
            <w:tcMar>
              <w:left w:w="90" w:type="dxa"/>
              <w:right w:w="90" w:type="dxa"/>
            </w:tcMar>
          </w:tcPr>
          <w:p w14:paraId="1EAF5EB9" w14:textId="07387139"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Intervention end</w:t>
            </w:r>
          </w:p>
        </w:tc>
        <w:tc>
          <w:tcPr>
            <w:tcW w:w="1598" w:type="dxa"/>
            <w:tcMar>
              <w:left w:w="90" w:type="dxa"/>
              <w:right w:w="90" w:type="dxa"/>
            </w:tcMar>
          </w:tcPr>
          <w:p w14:paraId="2A8D33CC" w14:textId="090FF73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Metabolic </w:t>
            </w:r>
          </w:p>
          <w:p w14:paraId="63F4899B" w14:textId="23CE231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Testosterone, free testosterone, fasting insulin, sum of insulin concentrations, sex hormone-binding globulin, and IGF-1</w:t>
            </w:r>
          </w:p>
          <w:p w14:paraId="727F6BCE" w14:textId="7FFB83E2" w:rsidR="2D0351E9" w:rsidRDefault="2D0351E9" w:rsidP="2D0351E9">
            <w:pPr>
              <w:spacing w:line="259" w:lineRule="auto"/>
              <w:rPr>
                <w:rFonts w:ascii="Calibri" w:eastAsia="Calibri" w:hAnsi="Calibri" w:cs="Calibri"/>
                <w:color w:val="000000" w:themeColor="text1"/>
                <w:sz w:val="18"/>
                <w:szCs w:val="18"/>
              </w:rPr>
            </w:pPr>
          </w:p>
          <w:p w14:paraId="71D26A4B" w14:textId="68A87252"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Ovulatory function</w:t>
            </w:r>
          </w:p>
        </w:tc>
        <w:tc>
          <w:tcPr>
            <w:tcW w:w="3152" w:type="dxa"/>
            <w:tcBorders>
              <w:right w:val="single" w:sz="6" w:space="0" w:color="auto"/>
            </w:tcBorders>
            <w:tcMar>
              <w:left w:w="90" w:type="dxa"/>
              <w:right w:w="90" w:type="dxa"/>
            </w:tcMar>
          </w:tcPr>
          <w:p w14:paraId="013FC90F" w14:textId="0A8E3A7A"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Results were stratified into weight loss of &lt;5% and &gt;5%. Within the &lt;5% weight loss group, there was a non-significant decrease in free testosterone, sex hormone-binding globulin, and fasting insulin, while non-significant increase in sum of insulin concentrations, and IGF-1. Additionally, only one of the eight with menstrual disturbances noted an improvement in reproductive function and none had a significant reduction in hirsutism. </w:t>
            </w:r>
          </w:p>
        </w:tc>
      </w:tr>
      <w:tr w:rsidR="2D0351E9" w14:paraId="4CAE9A35" w14:textId="77777777" w:rsidTr="2D0351E9">
        <w:trPr>
          <w:trHeight w:val="270"/>
        </w:trPr>
        <w:tc>
          <w:tcPr>
            <w:tcW w:w="1224" w:type="dxa"/>
            <w:tcBorders>
              <w:left w:val="single" w:sz="6" w:space="0" w:color="auto"/>
            </w:tcBorders>
            <w:tcMar>
              <w:left w:w="90" w:type="dxa"/>
              <w:right w:w="90" w:type="dxa"/>
            </w:tcMar>
          </w:tcPr>
          <w:p w14:paraId="6D19FC8D" w14:textId="20EAD179"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Kolehmainen </w:t>
            </w:r>
            <w:r w:rsidRPr="2D0351E9">
              <w:rPr>
                <w:rFonts w:ascii="Calibri" w:eastAsia="Calibri" w:hAnsi="Calibri" w:cs="Calibri"/>
                <w:color w:val="000000" w:themeColor="text1"/>
                <w:sz w:val="18"/>
                <w:szCs w:val="18"/>
              </w:rPr>
              <w:t>(2008)</w:t>
            </w:r>
          </w:p>
          <w:p w14:paraId="5E3B9656" w14:textId="6BDA5FF5" w:rsidR="2D0351E9" w:rsidRDefault="2D0351E9" w:rsidP="2D0351E9">
            <w:pPr>
              <w:spacing w:line="259" w:lineRule="auto"/>
              <w:rPr>
                <w:rFonts w:ascii="Calibri" w:eastAsia="Calibri" w:hAnsi="Calibri" w:cs="Calibri"/>
                <w:color w:val="000000" w:themeColor="text1"/>
                <w:sz w:val="18"/>
                <w:szCs w:val="18"/>
              </w:rPr>
            </w:pPr>
          </w:p>
          <w:p w14:paraId="56F4ADBC" w14:textId="55BD343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Finland</w:t>
            </w:r>
          </w:p>
          <w:p w14:paraId="2E0A1518" w14:textId="69C4A3BD" w:rsidR="2D0351E9" w:rsidRDefault="2D0351E9" w:rsidP="2D0351E9">
            <w:pPr>
              <w:spacing w:line="259" w:lineRule="auto"/>
              <w:rPr>
                <w:rFonts w:ascii="Calibri" w:eastAsia="Calibri" w:hAnsi="Calibri" w:cs="Calibri"/>
                <w:color w:val="000000" w:themeColor="text1"/>
                <w:sz w:val="18"/>
                <w:szCs w:val="18"/>
              </w:rPr>
            </w:pPr>
          </w:p>
          <w:p w14:paraId="250403C8" w14:textId="3315CE8D"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lastRenderedPageBreak/>
              <w:t>RCT</w:t>
            </w:r>
          </w:p>
        </w:tc>
        <w:tc>
          <w:tcPr>
            <w:tcW w:w="2174" w:type="dxa"/>
            <w:tcMar>
              <w:left w:w="90" w:type="dxa"/>
              <w:right w:w="90" w:type="dxa"/>
            </w:tcMar>
          </w:tcPr>
          <w:p w14:paraId="35D51892" w14:textId="169944A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lastRenderedPageBreak/>
              <w:t xml:space="preserve">Mean age (SD): </w:t>
            </w:r>
          </w:p>
          <w:p w14:paraId="05C167B3" w14:textId="4C54060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1: 59 (7)</w:t>
            </w:r>
          </w:p>
          <w:p w14:paraId="692B494C" w14:textId="6B9FA88A"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2: 61 (7)</w:t>
            </w:r>
          </w:p>
          <w:p w14:paraId="684B4150" w14:textId="5CCFE7D9" w:rsidR="2D0351E9" w:rsidRDefault="2D0351E9" w:rsidP="2D0351E9">
            <w:pPr>
              <w:spacing w:line="259" w:lineRule="auto"/>
              <w:rPr>
                <w:rFonts w:ascii="Calibri" w:eastAsia="Calibri" w:hAnsi="Calibri" w:cs="Calibri"/>
                <w:color w:val="000000" w:themeColor="text1"/>
                <w:sz w:val="18"/>
                <w:szCs w:val="18"/>
              </w:rPr>
            </w:pPr>
          </w:p>
          <w:p w14:paraId="37A00FDF" w14:textId="23B335F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lastRenderedPageBreak/>
              <w:t xml:space="preserve">Baseline mean BMI (SD): </w:t>
            </w:r>
            <w:r w:rsidRPr="2D0351E9">
              <w:rPr>
                <w:rFonts w:ascii="Calibri" w:eastAsia="Calibri" w:hAnsi="Calibri" w:cs="Calibri"/>
                <w:color w:val="000000" w:themeColor="text1"/>
                <w:sz w:val="18"/>
                <w:szCs w:val="18"/>
              </w:rPr>
              <w:t>Group 1: 32.9 (3.2)</w:t>
            </w:r>
          </w:p>
          <w:p w14:paraId="483CFEED" w14:textId="36865A22"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2: 32.4 (2.5)</w:t>
            </w:r>
          </w:p>
          <w:p w14:paraId="6E8598F2" w14:textId="3EDDEFE6" w:rsidR="2D0351E9" w:rsidRDefault="2D0351E9" w:rsidP="2D0351E9">
            <w:pPr>
              <w:spacing w:line="259" w:lineRule="auto"/>
              <w:rPr>
                <w:rFonts w:ascii="Calibri" w:eastAsia="Calibri" w:hAnsi="Calibri" w:cs="Calibri"/>
                <w:color w:val="000000" w:themeColor="text1"/>
                <w:sz w:val="18"/>
                <w:szCs w:val="18"/>
              </w:rPr>
            </w:pPr>
          </w:p>
          <w:p w14:paraId="6F3290F9" w14:textId="06E2EFF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Sample size:</w:t>
            </w:r>
          </w:p>
          <w:p w14:paraId="03D6DD44" w14:textId="0D946312"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46</w:t>
            </w:r>
          </w:p>
          <w:p w14:paraId="4DAFD95A" w14:textId="3EF0DFAC" w:rsidR="2D0351E9" w:rsidRDefault="2D0351E9" w:rsidP="2D0351E9">
            <w:pPr>
              <w:spacing w:line="259" w:lineRule="auto"/>
              <w:rPr>
                <w:rFonts w:ascii="Calibri" w:eastAsia="Calibri" w:hAnsi="Calibri" w:cs="Calibri"/>
                <w:color w:val="000000" w:themeColor="text1"/>
                <w:sz w:val="18"/>
                <w:szCs w:val="18"/>
              </w:rPr>
            </w:pPr>
          </w:p>
          <w:p w14:paraId="51805466" w14:textId="6FC8CEDA"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Inclusion criteria: </w:t>
            </w:r>
          </w:p>
          <w:p w14:paraId="12702525" w14:textId="28590A17"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BMI</w:t>
            </w:r>
            <w:r w:rsidRPr="2D0351E9">
              <w:rPr>
                <w:rFonts w:ascii="Calibri" w:eastAsia="Calibri" w:hAnsi="Calibri" w:cs="Calibri"/>
                <w:color w:val="000000" w:themeColor="text1"/>
                <w:sz w:val="18"/>
                <w:szCs w:val="18"/>
              </w:rPr>
              <w:t>: Overweight (BMI 25-29.9 kg/m</w:t>
            </w:r>
            <w:r w:rsidRPr="2D0351E9">
              <w:rPr>
                <w:rFonts w:ascii="Calibri" w:eastAsia="Calibri" w:hAnsi="Calibri" w:cs="Calibri"/>
                <w:color w:val="000000" w:themeColor="text1"/>
                <w:sz w:val="18"/>
                <w:szCs w:val="18"/>
                <w:vertAlign w:val="superscript"/>
              </w:rPr>
              <w:t>2</w:t>
            </w:r>
            <w:r w:rsidRPr="2D0351E9">
              <w:rPr>
                <w:rFonts w:ascii="Calibri" w:eastAsia="Calibri" w:hAnsi="Calibri" w:cs="Calibri"/>
                <w:color w:val="000000" w:themeColor="text1"/>
                <w:sz w:val="18"/>
                <w:szCs w:val="18"/>
              </w:rPr>
              <w:t xml:space="preserve">) and higher </w:t>
            </w:r>
          </w:p>
          <w:p w14:paraId="17D694A3" w14:textId="72626B2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Co-morbidities: </w:t>
            </w:r>
            <w:r w:rsidRPr="2D0351E9">
              <w:rPr>
                <w:rFonts w:ascii="Calibri" w:eastAsia="Calibri" w:hAnsi="Calibri" w:cs="Calibri"/>
                <w:color w:val="000000" w:themeColor="text1"/>
                <w:sz w:val="18"/>
                <w:szCs w:val="18"/>
              </w:rPr>
              <w:t xml:space="preserve">Metabolic syndrome </w:t>
            </w:r>
          </w:p>
        </w:tc>
        <w:tc>
          <w:tcPr>
            <w:tcW w:w="3397" w:type="dxa"/>
            <w:tcMar>
              <w:left w:w="90" w:type="dxa"/>
              <w:right w:w="90" w:type="dxa"/>
            </w:tcMar>
          </w:tcPr>
          <w:p w14:paraId="5C906FA5" w14:textId="7DB0E52E"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lastRenderedPageBreak/>
              <w:t>Lifestyle intervention</w:t>
            </w:r>
          </w:p>
          <w:p w14:paraId="1CF0F5B0" w14:textId="4E49B604" w:rsidR="2D0351E9" w:rsidRDefault="2D0351E9" w:rsidP="2D0351E9">
            <w:pPr>
              <w:pStyle w:val="ListParagraph"/>
              <w:numPr>
                <w:ilvl w:val="0"/>
                <w:numId w:val="76"/>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1: Intensive weight reduction program with individual nutrition counselling</w:t>
            </w:r>
          </w:p>
          <w:p w14:paraId="65FA77EE" w14:textId="25DC3876" w:rsidR="2D0351E9" w:rsidRDefault="2D0351E9" w:rsidP="2D0351E9">
            <w:pPr>
              <w:pStyle w:val="ListParagraph"/>
              <w:numPr>
                <w:ilvl w:val="0"/>
                <w:numId w:val="76"/>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Group 2: Control </w:t>
            </w:r>
          </w:p>
        </w:tc>
        <w:tc>
          <w:tcPr>
            <w:tcW w:w="950" w:type="dxa"/>
            <w:tcMar>
              <w:left w:w="90" w:type="dxa"/>
              <w:right w:w="90" w:type="dxa"/>
            </w:tcMar>
          </w:tcPr>
          <w:p w14:paraId="532B3994" w14:textId="389CA2FA"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12 weeks</w:t>
            </w:r>
          </w:p>
        </w:tc>
        <w:tc>
          <w:tcPr>
            <w:tcW w:w="1065" w:type="dxa"/>
            <w:tcMar>
              <w:left w:w="90" w:type="dxa"/>
              <w:right w:w="90" w:type="dxa"/>
            </w:tcMar>
          </w:tcPr>
          <w:p w14:paraId="43A5FB11" w14:textId="7B8CC66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33 weeks</w:t>
            </w:r>
          </w:p>
        </w:tc>
        <w:tc>
          <w:tcPr>
            <w:tcW w:w="1598" w:type="dxa"/>
            <w:tcMar>
              <w:left w:w="90" w:type="dxa"/>
              <w:right w:w="90" w:type="dxa"/>
            </w:tcMar>
          </w:tcPr>
          <w:p w14:paraId="68258C5F" w14:textId="7B7692C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Anthropometric</w:t>
            </w:r>
          </w:p>
          <w:p w14:paraId="07B411BF" w14:textId="585CA63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WC, body fat % and mass (kg), lean body mass (kg)</w:t>
            </w:r>
          </w:p>
          <w:p w14:paraId="18F04B46" w14:textId="5FA3E550" w:rsidR="2D0351E9" w:rsidRDefault="2D0351E9" w:rsidP="2D0351E9">
            <w:pPr>
              <w:spacing w:line="259" w:lineRule="auto"/>
              <w:rPr>
                <w:rFonts w:ascii="Calibri" w:eastAsia="Calibri" w:hAnsi="Calibri" w:cs="Calibri"/>
                <w:color w:val="000000" w:themeColor="text1"/>
                <w:sz w:val="18"/>
                <w:szCs w:val="18"/>
              </w:rPr>
            </w:pPr>
          </w:p>
          <w:p w14:paraId="0355655E" w14:textId="0080B35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lastRenderedPageBreak/>
              <w:t>Metabolic</w:t>
            </w:r>
          </w:p>
          <w:p w14:paraId="3C3272C1" w14:textId="07527A57"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lang w:val="en-GB"/>
              </w:rPr>
              <w:t>FPG, 2h-PG, FSIGT, insulin sensitivity, glucose effectiveness, acute insulin response, FS leptin, adipocyte cell size</w:t>
            </w:r>
          </w:p>
        </w:tc>
        <w:tc>
          <w:tcPr>
            <w:tcW w:w="3152" w:type="dxa"/>
            <w:tcBorders>
              <w:right w:val="single" w:sz="6" w:space="0" w:color="auto"/>
            </w:tcBorders>
            <w:tcMar>
              <w:left w:w="90" w:type="dxa"/>
              <w:right w:w="90" w:type="dxa"/>
            </w:tcMar>
          </w:tcPr>
          <w:p w14:paraId="4245A3E6" w14:textId="344673B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lastRenderedPageBreak/>
              <w:t>Results were stratified by weight loss &lt;5% and ≥5%.  In the participants who lost &lt;5% weight, there were significant decreases in WC, body fat mass, FPG, FS leptin (significant). There were non-</w:t>
            </w:r>
            <w:r w:rsidRPr="2D0351E9">
              <w:rPr>
                <w:rFonts w:ascii="Calibri" w:eastAsia="Calibri" w:hAnsi="Calibri" w:cs="Calibri"/>
                <w:color w:val="000000" w:themeColor="text1"/>
                <w:sz w:val="18"/>
                <w:szCs w:val="18"/>
              </w:rPr>
              <w:lastRenderedPageBreak/>
              <w:t xml:space="preserve">significant decreases in lean body mass, 2h-PG and glucose effectiveness; non-significant increases in FSIGT, insulin sensitivity and acute insulin response. </w:t>
            </w:r>
          </w:p>
        </w:tc>
      </w:tr>
      <w:tr w:rsidR="2D0351E9" w14:paraId="0B232BC6" w14:textId="77777777" w:rsidTr="2D0351E9">
        <w:trPr>
          <w:trHeight w:val="270"/>
        </w:trPr>
        <w:tc>
          <w:tcPr>
            <w:tcW w:w="1224" w:type="dxa"/>
            <w:tcBorders>
              <w:left w:val="single" w:sz="6" w:space="0" w:color="auto"/>
            </w:tcBorders>
            <w:tcMar>
              <w:left w:w="90" w:type="dxa"/>
              <w:right w:w="90" w:type="dxa"/>
            </w:tcMar>
          </w:tcPr>
          <w:p w14:paraId="3B272E7C" w14:textId="001CEF08" w:rsidR="2D0351E9" w:rsidRDefault="2D0351E9" w:rsidP="2D0351E9">
            <w:pPr>
              <w:spacing w:line="259" w:lineRule="auto"/>
              <w:rPr>
                <w:rFonts w:ascii="Calibri" w:eastAsia="Calibri" w:hAnsi="Calibri" w:cs="Calibri"/>
                <w:color w:val="000000" w:themeColor="text1"/>
                <w:sz w:val="18"/>
                <w:szCs w:val="18"/>
              </w:rPr>
            </w:pPr>
            <w:proofErr w:type="spellStart"/>
            <w:r w:rsidRPr="2D0351E9">
              <w:rPr>
                <w:rFonts w:ascii="Calibri" w:eastAsia="Calibri" w:hAnsi="Calibri" w:cs="Calibri"/>
                <w:b/>
                <w:bCs/>
                <w:color w:val="000000" w:themeColor="text1"/>
                <w:sz w:val="18"/>
                <w:szCs w:val="18"/>
              </w:rPr>
              <w:lastRenderedPageBreak/>
              <w:t>Kolotkin</w:t>
            </w:r>
            <w:proofErr w:type="spellEnd"/>
            <w:r w:rsidRPr="2D0351E9">
              <w:rPr>
                <w:rFonts w:ascii="Calibri" w:eastAsia="Calibri" w:hAnsi="Calibri" w:cs="Calibri"/>
                <w:b/>
                <w:bCs/>
                <w:color w:val="000000" w:themeColor="text1"/>
                <w:sz w:val="18"/>
                <w:szCs w:val="18"/>
              </w:rPr>
              <w:t xml:space="preserve"> </w:t>
            </w:r>
            <w:r w:rsidRPr="2D0351E9">
              <w:rPr>
                <w:rFonts w:ascii="Calibri" w:eastAsia="Calibri" w:hAnsi="Calibri" w:cs="Calibri"/>
                <w:color w:val="000000" w:themeColor="text1"/>
                <w:sz w:val="18"/>
                <w:szCs w:val="18"/>
              </w:rPr>
              <w:t>(2009)</w:t>
            </w:r>
          </w:p>
          <w:p w14:paraId="4DDB8AF1" w14:textId="1C0624E1" w:rsidR="2D0351E9" w:rsidRDefault="2D0351E9" w:rsidP="2D0351E9">
            <w:pPr>
              <w:spacing w:line="259" w:lineRule="auto"/>
              <w:rPr>
                <w:rFonts w:ascii="Calibri" w:eastAsia="Calibri" w:hAnsi="Calibri" w:cs="Calibri"/>
                <w:color w:val="000000" w:themeColor="text1"/>
                <w:sz w:val="18"/>
                <w:szCs w:val="18"/>
              </w:rPr>
            </w:pPr>
          </w:p>
          <w:p w14:paraId="717C5B95" w14:textId="6EF127F9"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USA</w:t>
            </w:r>
          </w:p>
          <w:p w14:paraId="797E28BA" w14:textId="53D5F815" w:rsidR="2D0351E9" w:rsidRDefault="2D0351E9" w:rsidP="2D0351E9">
            <w:pPr>
              <w:spacing w:line="259" w:lineRule="auto"/>
              <w:rPr>
                <w:rFonts w:ascii="Calibri" w:eastAsia="Calibri" w:hAnsi="Calibri" w:cs="Calibri"/>
                <w:color w:val="000000" w:themeColor="text1"/>
                <w:sz w:val="18"/>
                <w:szCs w:val="18"/>
              </w:rPr>
            </w:pPr>
          </w:p>
          <w:p w14:paraId="64B10E26" w14:textId="5952FF7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RCT</w:t>
            </w:r>
          </w:p>
        </w:tc>
        <w:tc>
          <w:tcPr>
            <w:tcW w:w="2174" w:type="dxa"/>
            <w:tcMar>
              <w:left w:w="90" w:type="dxa"/>
              <w:right w:w="90" w:type="dxa"/>
            </w:tcMar>
          </w:tcPr>
          <w:p w14:paraId="1DC95E8D" w14:textId="6549DD0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Mean age:</w:t>
            </w:r>
            <w:r w:rsidRPr="2D0351E9">
              <w:rPr>
                <w:rFonts w:ascii="Calibri" w:eastAsia="Calibri" w:hAnsi="Calibri" w:cs="Calibri"/>
                <w:color w:val="000000" w:themeColor="text1"/>
                <w:sz w:val="18"/>
                <w:szCs w:val="18"/>
              </w:rPr>
              <w:t xml:space="preserve"> 49.5 ± 11.1 </w:t>
            </w:r>
          </w:p>
          <w:p w14:paraId="6B69C6A3" w14:textId="7AC9858D" w:rsidR="2D0351E9" w:rsidRDefault="2D0351E9" w:rsidP="2D0351E9">
            <w:pPr>
              <w:spacing w:line="259" w:lineRule="auto"/>
              <w:rPr>
                <w:rFonts w:ascii="Calibri" w:eastAsia="Calibri" w:hAnsi="Calibri" w:cs="Calibri"/>
                <w:color w:val="000000" w:themeColor="text1"/>
                <w:sz w:val="18"/>
                <w:szCs w:val="18"/>
              </w:rPr>
            </w:pPr>
          </w:p>
          <w:p w14:paraId="152A32E3" w14:textId="5E59288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Baseline mean BMI: </w:t>
            </w:r>
            <w:r w:rsidRPr="2D0351E9">
              <w:rPr>
                <w:rFonts w:ascii="Calibri" w:eastAsia="Calibri" w:hAnsi="Calibri" w:cs="Calibri"/>
                <w:color w:val="000000" w:themeColor="text1"/>
                <w:sz w:val="18"/>
                <w:szCs w:val="18"/>
              </w:rPr>
              <w:t>35.4 ± 3.8</w:t>
            </w:r>
          </w:p>
          <w:p w14:paraId="322B347A" w14:textId="78A6A4EF" w:rsidR="2D0351E9" w:rsidRDefault="2D0351E9" w:rsidP="2D0351E9">
            <w:pPr>
              <w:spacing w:line="259" w:lineRule="auto"/>
              <w:rPr>
                <w:rFonts w:ascii="Calibri" w:eastAsia="Calibri" w:hAnsi="Calibri" w:cs="Calibri"/>
                <w:color w:val="000000" w:themeColor="text1"/>
                <w:sz w:val="18"/>
                <w:szCs w:val="18"/>
              </w:rPr>
            </w:pPr>
          </w:p>
          <w:p w14:paraId="501A078F" w14:textId="64B30ACD"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Sample size: </w:t>
            </w:r>
            <w:r w:rsidRPr="2D0351E9">
              <w:rPr>
                <w:rFonts w:ascii="Calibri" w:eastAsia="Calibri" w:hAnsi="Calibri" w:cs="Calibri"/>
                <w:color w:val="000000" w:themeColor="text1"/>
                <w:sz w:val="18"/>
                <w:szCs w:val="18"/>
              </w:rPr>
              <w:t>926</w:t>
            </w:r>
          </w:p>
          <w:p w14:paraId="76A3A647" w14:textId="2D81F163" w:rsidR="2D0351E9" w:rsidRDefault="2D0351E9" w:rsidP="2D0351E9">
            <w:pPr>
              <w:spacing w:line="259" w:lineRule="auto"/>
              <w:rPr>
                <w:rFonts w:ascii="Calibri" w:eastAsia="Calibri" w:hAnsi="Calibri" w:cs="Calibri"/>
                <w:color w:val="000000" w:themeColor="text1"/>
                <w:sz w:val="18"/>
                <w:szCs w:val="18"/>
              </w:rPr>
            </w:pPr>
          </w:p>
          <w:p w14:paraId="1A8CE098" w14:textId="4D00BDB2"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Inclusion criteria: </w:t>
            </w:r>
          </w:p>
          <w:p w14:paraId="6E1AE3D6" w14:textId="00CFD260"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BMI</w:t>
            </w:r>
            <w:r w:rsidRPr="2D0351E9">
              <w:rPr>
                <w:rFonts w:ascii="Calibri" w:eastAsia="Calibri" w:hAnsi="Calibri" w:cs="Calibri"/>
                <w:color w:val="000000" w:themeColor="text1"/>
                <w:sz w:val="18"/>
                <w:szCs w:val="18"/>
              </w:rPr>
              <w:t>: Obesity class 1 (BMI 30-34.9 kg/m</w:t>
            </w:r>
            <w:r w:rsidRPr="2D0351E9">
              <w:rPr>
                <w:rFonts w:ascii="Calibri" w:eastAsia="Calibri" w:hAnsi="Calibri" w:cs="Calibri"/>
                <w:color w:val="000000" w:themeColor="text1"/>
                <w:sz w:val="18"/>
                <w:szCs w:val="18"/>
                <w:vertAlign w:val="superscript"/>
              </w:rPr>
              <w:t>2</w:t>
            </w:r>
            <w:r w:rsidRPr="2D0351E9">
              <w:rPr>
                <w:rFonts w:ascii="Calibri" w:eastAsia="Calibri" w:hAnsi="Calibri" w:cs="Calibri"/>
                <w:color w:val="000000" w:themeColor="text1"/>
                <w:sz w:val="18"/>
                <w:szCs w:val="18"/>
              </w:rPr>
              <w:t>) and higher</w:t>
            </w:r>
          </w:p>
          <w:p w14:paraId="1F449936" w14:textId="1F650A0E"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Co-morbidities:</w:t>
            </w:r>
            <w:r w:rsidRPr="2D0351E9">
              <w:rPr>
                <w:rFonts w:ascii="Calibri" w:eastAsia="Calibri" w:hAnsi="Calibri" w:cs="Calibri"/>
                <w:color w:val="000000" w:themeColor="text1"/>
                <w:sz w:val="18"/>
                <w:szCs w:val="18"/>
              </w:rPr>
              <w:t xml:space="preserve"> Obesity-related </w:t>
            </w:r>
          </w:p>
        </w:tc>
        <w:tc>
          <w:tcPr>
            <w:tcW w:w="3397" w:type="dxa"/>
            <w:tcMar>
              <w:left w:w="90" w:type="dxa"/>
              <w:right w:w="90" w:type="dxa"/>
            </w:tcMar>
          </w:tcPr>
          <w:p w14:paraId="1CE56C36" w14:textId="470A1F0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Lifestyle and pharmacological intervention:</w:t>
            </w:r>
          </w:p>
          <w:p w14:paraId="3BA47628" w14:textId="6DFEB6D0"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Group 1: Experimental drug + </w:t>
            </w:r>
            <w:proofErr w:type="gramStart"/>
            <w:r w:rsidRPr="2D0351E9">
              <w:rPr>
                <w:rFonts w:ascii="Calibri" w:eastAsia="Calibri" w:hAnsi="Calibri" w:cs="Calibri"/>
                <w:color w:val="000000" w:themeColor="text1"/>
                <w:sz w:val="18"/>
                <w:szCs w:val="18"/>
              </w:rPr>
              <w:t>two week</w:t>
            </w:r>
            <w:proofErr w:type="gramEnd"/>
            <w:r w:rsidRPr="2D0351E9">
              <w:rPr>
                <w:rFonts w:ascii="Calibri" w:eastAsia="Calibri" w:hAnsi="Calibri" w:cs="Calibri"/>
                <w:color w:val="000000" w:themeColor="text1"/>
                <w:sz w:val="18"/>
                <w:szCs w:val="18"/>
              </w:rPr>
              <w:t xml:space="preserve"> diet and exercise run in and hypocaloric diet + diet and exercise training</w:t>
            </w:r>
          </w:p>
          <w:p w14:paraId="0FF9E8E6" w14:textId="3B0BA584"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2: Same as above, except placebo drug not experimental</w:t>
            </w:r>
          </w:p>
        </w:tc>
        <w:tc>
          <w:tcPr>
            <w:tcW w:w="950" w:type="dxa"/>
            <w:tcMar>
              <w:left w:w="90" w:type="dxa"/>
              <w:right w:w="90" w:type="dxa"/>
            </w:tcMar>
          </w:tcPr>
          <w:p w14:paraId="4FDC5C5C" w14:textId="3A5619E7"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12 months</w:t>
            </w:r>
          </w:p>
        </w:tc>
        <w:tc>
          <w:tcPr>
            <w:tcW w:w="1065" w:type="dxa"/>
            <w:tcMar>
              <w:left w:w="90" w:type="dxa"/>
              <w:right w:w="90" w:type="dxa"/>
            </w:tcMar>
          </w:tcPr>
          <w:p w14:paraId="13F38681" w14:textId="43BF886E"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Intervention end</w:t>
            </w:r>
          </w:p>
        </w:tc>
        <w:tc>
          <w:tcPr>
            <w:tcW w:w="1598" w:type="dxa"/>
            <w:tcMar>
              <w:left w:w="90" w:type="dxa"/>
              <w:right w:w="90" w:type="dxa"/>
            </w:tcMar>
          </w:tcPr>
          <w:p w14:paraId="7C3A0E4F" w14:textId="6947DC38"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Quality of life </w:t>
            </w:r>
          </w:p>
          <w:p w14:paraId="11AC045B" w14:textId="3CC1CBF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IWQOL-Lite scores, EQ-5D scores and SF-36 scores</w:t>
            </w:r>
          </w:p>
        </w:tc>
        <w:tc>
          <w:tcPr>
            <w:tcW w:w="3152" w:type="dxa"/>
            <w:tcBorders>
              <w:right w:val="single" w:sz="6" w:space="0" w:color="auto"/>
            </w:tcBorders>
            <w:tcMar>
              <w:left w:w="90" w:type="dxa"/>
              <w:right w:w="90" w:type="dxa"/>
            </w:tcMar>
          </w:tcPr>
          <w:p w14:paraId="4F899D96" w14:textId="7B5515BE"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Results were stratified by ≥ 5% gain, 0 to 4.9 gain, 0 to 4.9 loss, 5 to 9.9% loss and ≥10% loss. In the 0-4.9% loss group, there was an improvement in IWQOL total score (small but significant effect size). Worsening SF-36 components (mental component, bodily pain, general health, vitality, social functioning, role emotional and mental health). No significant changes in EQ-5D.</w:t>
            </w:r>
          </w:p>
        </w:tc>
      </w:tr>
      <w:tr w:rsidR="2D0351E9" w14:paraId="04429C88" w14:textId="77777777" w:rsidTr="2D0351E9">
        <w:trPr>
          <w:trHeight w:val="270"/>
        </w:trPr>
        <w:tc>
          <w:tcPr>
            <w:tcW w:w="1224" w:type="dxa"/>
            <w:tcBorders>
              <w:left w:val="single" w:sz="6" w:space="0" w:color="auto"/>
            </w:tcBorders>
            <w:tcMar>
              <w:left w:w="90" w:type="dxa"/>
              <w:right w:w="90" w:type="dxa"/>
            </w:tcMar>
          </w:tcPr>
          <w:p w14:paraId="2C406C78" w14:textId="4F2C8AE5" w:rsidR="2D0351E9" w:rsidRDefault="2D0351E9" w:rsidP="2D0351E9">
            <w:pPr>
              <w:spacing w:line="259" w:lineRule="auto"/>
              <w:rPr>
                <w:rFonts w:ascii="Calibri" w:eastAsia="Calibri" w:hAnsi="Calibri" w:cs="Calibri"/>
                <w:color w:val="000000" w:themeColor="text1"/>
                <w:sz w:val="18"/>
                <w:szCs w:val="18"/>
              </w:rPr>
            </w:pPr>
            <w:proofErr w:type="spellStart"/>
            <w:r w:rsidRPr="2D0351E9">
              <w:rPr>
                <w:rFonts w:ascii="Calibri" w:eastAsia="Calibri" w:hAnsi="Calibri" w:cs="Calibri"/>
                <w:b/>
                <w:bCs/>
                <w:color w:val="000000" w:themeColor="text1"/>
                <w:sz w:val="18"/>
                <w:szCs w:val="18"/>
              </w:rPr>
              <w:t>Konerman</w:t>
            </w:r>
            <w:proofErr w:type="spellEnd"/>
            <w:r w:rsidRPr="2D0351E9">
              <w:rPr>
                <w:rFonts w:ascii="Calibri" w:eastAsia="Calibri" w:hAnsi="Calibri" w:cs="Calibri"/>
                <w:b/>
                <w:bCs/>
                <w:color w:val="000000" w:themeColor="text1"/>
                <w:sz w:val="18"/>
                <w:szCs w:val="18"/>
              </w:rPr>
              <w:t xml:space="preserve"> </w:t>
            </w:r>
            <w:r w:rsidRPr="2D0351E9">
              <w:rPr>
                <w:rFonts w:ascii="Calibri" w:eastAsia="Calibri" w:hAnsi="Calibri" w:cs="Calibri"/>
                <w:color w:val="000000" w:themeColor="text1"/>
                <w:sz w:val="18"/>
                <w:szCs w:val="18"/>
              </w:rPr>
              <w:t>(2019)</w:t>
            </w:r>
          </w:p>
          <w:p w14:paraId="24B50E8A" w14:textId="79D104A8" w:rsidR="2D0351E9" w:rsidRDefault="2D0351E9" w:rsidP="2D0351E9">
            <w:pPr>
              <w:spacing w:line="259" w:lineRule="auto"/>
              <w:rPr>
                <w:rFonts w:ascii="Calibri" w:eastAsia="Calibri" w:hAnsi="Calibri" w:cs="Calibri"/>
                <w:color w:val="000000" w:themeColor="text1"/>
                <w:sz w:val="18"/>
                <w:szCs w:val="18"/>
              </w:rPr>
            </w:pPr>
          </w:p>
          <w:p w14:paraId="7EBE4E28" w14:textId="4DEEA51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USA</w:t>
            </w:r>
          </w:p>
          <w:p w14:paraId="19A79CE5" w14:textId="5BB1F7DF" w:rsidR="2D0351E9" w:rsidRDefault="2D0351E9" w:rsidP="2D0351E9">
            <w:pPr>
              <w:spacing w:line="259" w:lineRule="auto"/>
              <w:rPr>
                <w:rFonts w:ascii="Calibri" w:eastAsia="Calibri" w:hAnsi="Calibri" w:cs="Calibri"/>
                <w:color w:val="000000" w:themeColor="text1"/>
                <w:sz w:val="18"/>
                <w:szCs w:val="18"/>
              </w:rPr>
            </w:pPr>
          </w:p>
          <w:p w14:paraId="749D3642" w14:textId="4F169F28"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Non-</w:t>
            </w:r>
            <w:proofErr w:type="spellStart"/>
            <w:r w:rsidRPr="2D0351E9">
              <w:rPr>
                <w:rFonts w:ascii="Calibri" w:eastAsia="Calibri" w:hAnsi="Calibri" w:cs="Calibri"/>
                <w:color w:val="000000" w:themeColor="text1"/>
                <w:sz w:val="18"/>
                <w:szCs w:val="18"/>
              </w:rPr>
              <w:t>randomised</w:t>
            </w:r>
            <w:proofErr w:type="spellEnd"/>
            <w:r w:rsidRPr="2D0351E9">
              <w:rPr>
                <w:rFonts w:ascii="Calibri" w:eastAsia="Calibri" w:hAnsi="Calibri" w:cs="Calibri"/>
                <w:color w:val="000000" w:themeColor="text1"/>
                <w:sz w:val="18"/>
                <w:szCs w:val="18"/>
              </w:rPr>
              <w:t xml:space="preserve"> intervention study </w:t>
            </w:r>
          </w:p>
        </w:tc>
        <w:tc>
          <w:tcPr>
            <w:tcW w:w="2174" w:type="dxa"/>
            <w:tcMar>
              <w:left w:w="90" w:type="dxa"/>
              <w:right w:w="90" w:type="dxa"/>
            </w:tcMar>
          </w:tcPr>
          <w:p w14:paraId="2A36DB6B" w14:textId="5373A8E9"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Median age:</w:t>
            </w:r>
            <w:r w:rsidRPr="2D0351E9">
              <w:rPr>
                <w:rFonts w:ascii="Calibri" w:eastAsia="Calibri" w:hAnsi="Calibri" w:cs="Calibri"/>
                <w:color w:val="000000" w:themeColor="text1"/>
                <w:sz w:val="18"/>
                <w:szCs w:val="18"/>
              </w:rPr>
              <w:t xml:space="preserve"> 54 </w:t>
            </w:r>
          </w:p>
          <w:p w14:paraId="4B89076A" w14:textId="1DE729FC" w:rsidR="2D0351E9" w:rsidRDefault="2D0351E9" w:rsidP="2D0351E9">
            <w:pPr>
              <w:spacing w:line="259" w:lineRule="auto"/>
              <w:rPr>
                <w:rFonts w:ascii="Calibri" w:eastAsia="Calibri" w:hAnsi="Calibri" w:cs="Calibri"/>
                <w:color w:val="000000" w:themeColor="text1"/>
                <w:sz w:val="18"/>
                <w:szCs w:val="18"/>
              </w:rPr>
            </w:pPr>
          </w:p>
          <w:p w14:paraId="478BCC24" w14:textId="2EB38407"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Baseline median BMI [IQR]:</w:t>
            </w:r>
            <w:r w:rsidRPr="2D0351E9">
              <w:rPr>
                <w:rFonts w:ascii="Calibri" w:eastAsia="Calibri" w:hAnsi="Calibri" w:cs="Calibri"/>
                <w:color w:val="000000" w:themeColor="text1"/>
                <w:sz w:val="18"/>
                <w:szCs w:val="18"/>
              </w:rPr>
              <w:t xml:space="preserve"> 36.9 [32.6, 42.9]</w:t>
            </w:r>
          </w:p>
          <w:p w14:paraId="5D2A2ABA" w14:textId="22C98104" w:rsidR="2D0351E9" w:rsidRDefault="2D0351E9" w:rsidP="2D0351E9">
            <w:pPr>
              <w:spacing w:line="259" w:lineRule="auto"/>
              <w:rPr>
                <w:rFonts w:ascii="Calibri" w:eastAsia="Calibri" w:hAnsi="Calibri" w:cs="Calibri"/>
                <w:color w:val="000000" w:themeColor="text1"/>
                <w:sz w:val="18"/>
                <w:szCs w:val="18"/>
              </w:rPr>
            </w:pPr>
          </w:p>
          <w:p w14:paraId="1C1D50FD" w14:textId="080DB60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Sample size: </w:t>
            </w:r>
            <w:r w:rsidRPr="2D0351E9">
              <w:rPr>
                <w:rFonts w:ascii="Calibri" w:eastAsia="Calibri" w:hAnsi="Calibri" w:cs="Calibri"/>
                <w:color w:val="000000" w:themeColor="text1"/>
                <w:sz w:val="18"/>
                <w:szCs w:val="18"/>
              </w:rPr>
              <w:t>403</w:t>
            </w:r>
          </w:p>
          <w:p w14:paraId="68EA54A2" w14:textId="19FA0BB7" w:rsidR="2D0351E9" w:rsidRDefault="2D0351E9" w:rsidP="2D0351E9">
            <w:pPr>
              <w:spacing w:line="259" w:lineRule="auto"/>
              <w:rPr>
                <w:rFonts w:ascii="Calibri" w:eastAsia="Calibri" w:hAnsi="Calibri" w:cs="Calibri"/>
                <w:color w:val="000000" w:themeColor="text1"/>
                <w:sz w:val="18"/>
                <w:szCs w:val="18"/>
              </w:rPr>
            </w:pPr>
          </w:p>
          <w:p w14:paraId="6DFF5CFD" w14:textId="1E814015"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Inclusion criteria: </w:t>
            </w:r>
          </w:p>
          <w:p w14:paraId="24713FE0" w14:textId="6EE8C9D9"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BMI</w:t>
            </w:r>
            <w:r w:rsidRPr="2D0351E9">
              <w:rPr>
                <w:rFonts w:ascii="Calibri" w:eastAsia="Calibri" w:hAnsi="Calibri" w:cs="Calibri"/>
                <w:color w:val="000000" w:themeColor="text1"/>
                <w:sz w:val="18"/>
                <w:szCs w:val="18"/>
              </w:rPr>
              <w:t>: NA</w:t>
            </w:r>
          </w:p>
          <w:p w14:paraId="79ADE894" w14:textId="7DE428EA"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Co-morbidities:</w:t>
            </w:r>
            <w:r w:rsidRPr="2D0351E9">
              <w:rPr>
                <w:rFonts w:ascii="Calibri" w:eastAsia="Calibri" w:hAnsi="Calibri" w:cs="Calibri"/>
                <w:color w:val="000000" w:themeColor="text1"/>
                <w:sz w:val="18"/>
                <w:szCs w:val="18"/>
              </w:rPr>
              <w:t xml:space="preserve"> Metabolic syndrome and non-alcoholic fatty liver disease</w:t>
            </w:r>
          </w:p>
          <w:p w14:paraId="7D10227A" w14:textId="3599BFCF" w:rsidR="2D0351E9" w:rsidRDefault="2D0351E9" w:rsidP="2D0351E9">
            <w:pPr>
              <w:spacing w:line="259" w:lineRule="auto"/>
              <w:rPr>
                <w:rFonts w:ascii="Calibri" w:eastAsia="Calibri" w:hAnsi="Calibri" w:cs="Calibri"/>
                <w:color w:val="000000" w:themeColor="text1"/>
                <w:sz w:val="18"/>
                <w:szCs w:val="18"/>
              </w:rPr>
            </w:pPr>
          </w:p>
        </w:tc>
        <w:tc>
          <w:tcPr>
            <w:tcW w:w="3397" w:type="dxa"/>
            <w:tcMar>
              <w:left w:w="90" w:type="dxa"/>
              <w:right w:w="90" w:type="dxa"/>
            </w:tcMar>
          </w:tcPr>
          <w:p w14:paraId="574DC024" w14:textId="22FD3B30"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Lifestyle intervention:</w:t>
            </w:r>
          </w:p>
          <w:p w14:paraId="2C1D8607" w14:textId="1BA1D688" w:rsidR="2D0351E9" w:rsidRDefault="2D0351E9" w:rsidP="2D0351E9">
            <w:pPr>
              <w:pStyle w:val="ListParagraph"/>
              <w:numPr>
                <w:ilvl w:val="0"/>
                <w:numId w:val="72"/>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Metabolic Fitness (</w:t>
            </w:r>
            <w:proofErr w:type="spellStart"/>
            <w:r w:rsidRPr="2D0351E9">
              <w:rPr>
                <w:rFonts w:ascii="Calibri" w:eastAsia="Calibri" w:hAnsi="Calibri" w:cs="Calibri"/>
                <w:color w:val="000000" w:themeColor="text1"/>
                <w:sz w:val="18"/>
                <w:szCs w:val="18"/>
              </w:rPr>
              <w:t>MetFit</w:t>
            </w:r>
            <w:proofErr w:type="spellEnd"/>
            <w:r w:rsidRPr="2D0351E9">
              <w:rPr>
                <w:rFonts w:ascii="Calibri" w:eastAsia="Calibri" w:hAnsi="Calibri" w:cs="Calibri"/>
                <w:color w:val="000000" w:themeColor="text1"/>
                <w:sz w:val="18"/>
                <w:szCs w:val="18"/>
              </w:rPr>
              <w:t xml:space="preserve">) </w:t>
            </w:r>
            <w:proofErr w:type="spellStart"/>
            <w:r w:rsidRPr="2D0351E9">
              <w:rPr>
                <w:rFonts w:ascii="Calibri" w:eastAsia="Calibri" w:hAnsi="Calibri" w:cs="Calibri"/>
                <w:color w:val="000000" w:themeColor="text1"/>
                <w:sz w:val="18"/>
                <w:szCs w:val="18"/>
              </w:rPr>
              <w:t>Programme</w:t>
            </w:r>
            <w:proofErr w:type="spellEnd"/>
            <w:r w:rsidRPr="2D0351E9">
              <w:rPr>
                <w:rFonts w:ascii="Calibri" w:eastAsia="Calibri" w:hAnsi="Calibri" w:cs="Calibri"/>
                <w:color w:val="000000" w:themeColor="text1"/>
                <w:sz w:val="18"/>
                <w:szCs w:val="18"/>
              </w:rPr>
              <w:t xml:space="preserve"> </w:t>
            </w:r>
          </w:p>
        </w:tc>
        <w:tc>
          <w:tcPr>
            <w:tcW w:w="950" w:type="dxa"/>
            <w:tcMar>
              <w:left w:w="90" w:type="dxa"/>
              <w:right w:w="90" w:type="dxa"/>
            </w:tcMar>
          </w:tcPr>
          <w:p w14:paraId="39C9A02C" w14:textId="16120DAD"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12 weeks or 24 weeks</w:t>
            </w:r>
          </w:p>
          <w:p w14:paraId="19413232" w14:textId="57ED74C8" w:rsidR="2D0351E9" w:rsidRDefault="2D0351E9" w:rsidP="2D0351E9">
            <w:pPr>
              <w:spacing w:line="259" w:lineRule="auto"/>
              <w:rPr>
                <w:rFonts w:ascii="Calibri" w:eastAsia="Calibri" w:hAnsi="Calibri" w:cs="Calibri"/>
                <w:color w:val="000000" w:themeColor="text1"/>
                <w:sz w:val="18"/>
                <w:szCs w:val="18"/>
              </w:rPr>
            </w:pPr>
          </w:p>
        </w:tc>
        <w:tc>
          <w:tcPr>
            <w:tcW w:w="1065" w:type="dxa"/>
            <w:tcMar>
              <w:left w:w="90" w:type="dxa"/>
              <w:right w:w="90" w:type="dxa"/>
            </w:tcMar>
          </w:tcPr>
          <w:p w14:paraId="009DD836" w14:textId="678AF409"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12 weeks &amp; 24 weeks </w:t>
            </w:r>
          </w:p>
        </w:tc>
        <w:tc>
          <w:tcPr>
            <w:tcW w:w="1598" w:type="dxa"/>
            <w:tcMar>
              <w:left w:w="90" w:type="dxa"/>
              <w:right w:w="90" w:type="dxa"/>
            </w:tcMar>
          </w:tcPr>
          <w:p w14:paraId="4D589D74" w14:textId="6E8676A0"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Cardiovascular </w:t>
            </w:r>
          </w:p>
          <w:p w14:paraId="652772AE" w14:textId="74921CE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TG, HDL-C, LDL-C</w:t>
            </w:r>
          </w:p>
          <w:p w14:paraId="2D03E110" w14:textId="6D42C890" w:rsidR="2D0351E9" w:rsidRDefault="2D0351E9" w:rsidP="2D0351E9">
            <w:pPr>
              <w:spacing w:line="259" w:lineRule="auto"/>
              <w:rPr>
                <w:rFonts w:ascii="Calibri" w:eastAsia="Calibri" w:hAnsi="Calibri" w:cs="Calibri"/>
                <w:color w:val="000000" w:themeColor="text1"/>
                <w:sz w:val="18"/>
                <w:szCs w:val="18"/>
              </w:rPr>
            </w:pPr>
          </w:p>
          <w:p w14:paraId="599CC329" w14:textId="52066D49"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Metabolic </w:t>
            </w:r>
          </w:p>
          <w:p w14:paraId="2BB3E471" w14:textId="00A0BA5D"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HbA1c, fasting glucose, fasting insulin, HOMA-IR, and metabolic syndrome components</w:t>
            </w:r>
          </w:p>
          <w:p w14:paraId="61DC97E0" w14:textId="532E9B06" w:rsidR="2D0351E9" w:rsidRDefault="2D0351E9" w:rsidP="2D0351E9">
            <w:pPr>
              <w:spacing w:line="259" w:lineRule="auto"/>
              <w:rPr>
                <w:rFonts w:ascii="Calibri" w:eastAsia="Calibri" w:hAnsi="Calibri" w:cs="Calibri"/>
                <w:color w:val="000000" w:themeColor="text1"/>
                <w:sz w:val="18"/>
                <w:szCs w:val="18"/>
              </w:rPr>
            </w:pPr>
          </w:p>
          <w:p w14:paraId="0189EE1D" w14:textId="3D289D92"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Renal and hepatic </w:t>
            </w:r>
          </w:p>
          <w:p w14:paraId="4365F893" w14:textId="0C244047"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ALT</w:t>
            </w:r>
          </w:p>
          <w:p w14:paraId="31DE8C52" w14:textId="4DA6E65F" w:rsidR="2D0351E9" w:rsidRDefault="2D0351E9" w:rsidP="2D0351E9">
            <w:pPr>
              <w:spacing w:line="259" w:lineRule="auto"/>
              <w:rPr>
                <w:rFonts w:ascii="Calibri" w:eastAsia="Calibri" w:hAnsi="Calibri" w:cs="Calibri"/>
                <w:color w:val="000000" w:themeColor="text1"/>
                <w:sz w:val="18"/>
                <w:szCs w:val="18"/>
              </w:rPr>
            </w:pPr>
          </w:p>
          <w:p w14:paraId="119D6C4A" w14:textId="7708D46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Psychosocial and behavioral</w:t>
            </w:r>
          </w:p>
          <w:p w14:paraId="4D4D459C" w14:textId="65D9756A"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lastRenderedPageBreak/>
              <w:t>PHQ-9 depression score</w:t>
            </w:r>
          </w:p>
        </w:tc>
        <w:tc>
          <w:tcPr>
            <w:tcW w:w="3152" w:type="dxa"/>
            <w:tcBorders>
              <w:right w:val="single" w:sz="6" w:space="0" w:color="auto"/>
            </w:tcBorders>
            <w:tcMar>
              <w:left w:w="90" w:type="dxa"/>
              <w:right w:w="90" w:type="dxa"/>
            </w:tcMar>
          </w:tcPr>
          <w:p w14:paraId="32940552" w14:textId="7B0ADBA0"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lastRenderedPageBreak/>
              <w:t xml:space="preserve">Results were stratified into weight loss of &lt;5% and ≥5%. The &lt;5% weight loss group had improvements in all features of metabolic syndrome (significance not tested). There were non-significant improvements in A1c, fasting glucose and insulin, TG, LDL-C and ALT. </w:t>
            </w:r>
          </w:p>
        </w:tc>
      </w:tr>
      <w:tr w:rsidR="2D0351E9" w14:paraId="0D93CB06" w14:textId="77777777" w:rsidTr="2D0351E9">
        <w:trPr>
          <w:trHeight w:val="270"/>
        </w:trPr>
        <w:tc>
          <w:tcPr>
            <w:tcW w:w="1224" w:type="dxa"/>
            <w:tcBorders>
              <w:left w:val="single" w:sz="6" w:space="0" w:color="auto"/>
            </w:tcBorders>
            <w:tcMar>
              <w:left w:w="90" w:type="dxa"/>
              <w:right w:w="90" w:type="dxa"/>
            </w:tcMar>
          </w:tcPr>
          <w:p w14:paraId="79E85CE8" w14:textId="423B0AE3" w:rsidR="2D0351E9" w:rsidRDefault="2D0351E9" w:rsidP="2D0351E9">
            <w:pPr>
              <w:spacing w:line="259" w:lineRule="auto"/>
              <w:rPr>
                <w:rFonts w:ascii="Calibri" w:eastAsia="Calibri" w:hAnsi="Calibri" w:cs="Calibri"/>
                <w:color w:val="000000" w:themeColor="text1"/>
                <w:sz w:val="18"/>
                <w:szCs w:val="18"/>
              </w:rPr>
            </w:pPr>
            <w:proofErr w:type="spellStart"/>
            <w:r w:rsidRPr="2D0351E9">
              <w:rPr>
                <w:rFonts w:ascii="Calibri" w:eastAsia="Calibri" w:hAnsi="Calibri" w:cs="Calibri"/>
                <w:b/>
                <w:bCs/>
                <w:color w:val="000000" w:themeColor="text1"/>
                <w:sz w:val="18"/>
                <w:szCs w:val="18"/>
              </w:rPr>
              <w:t>Kosiborod</w:t>
            </w:r>
            <w:proofErr w:type="spellEnd"/>
            <w:r w:rsidRPr="2D0351E9">
              <w:rPr>
                <w:rFonts w:ascii="Calibri" w:eastAsia="Calibri" w:hAnsi="Calibri" w:cs="Calibri"/>
                <w:b/>
                <w:bCs/>
                <w:color w:val="000000" w:themeColor="text1"/>
                <w:sz w:val="18"/>
                <w:szCs w:val="18"/>
              </w:rPr>
              <w:t xml:space="preserve"> </w:t>
            </w:r>
            <w:r w:rsidRPr="2D0351E9">
              <w:rPr>
                <w:rFonts w:ascii="Calibri" w:eastAsia="Calibri" w:hAnsi="Calibri" w:cs="Calibri"/>
                <w:color w:val="000000" w:themeColor="text1"/>
                <w:sz w:val="18"/>
                <w:szCs w:val="18"/>
              </w:rPr>
              <w:t xml:space="preserve">(2022) </w:t>
            </w:r>
          </w:p>
          <w:p w14:paraId="7D3A5B3B" w14:textId="238C6FEC" w:rsidR="2D0351E9" w:rsidRDefault="2D0351E9" w:rsidP="2D0351E9">
            <w:pPr>
              <w:spacing w:line="259" w:lineRule="auto"/>
              <w:rPr>
                <w:rFonts w:ascii="Calibri" w:eastAsia="Calibri" w:hAnsi="Calibri" w:cs="Calibri"/>
                <w:color w:val="000000" w:themeColor="text1"/>
                <w:sz w:val="18"/>
                <w:szCs w:val="18"/>
              </w:rPr>
            </w:pPr>
          </w:p>
          <w:p w14:paraId="0C68EE6F" w14:textId="115D5DFA"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USA</w:t>
            </w:r>
          </w:p>
          <w:p w14:paraId="64D48D22" w14:textId="0F3A58B2" w:rsidR="2D0351E9" w:rsidRDefault="2D0351E9" w:rsidP="2D0351E9">
            <w:pPr>
              <w:spacing w:line="259" w:lineRule="auto"/>
              <w:rPr>
                <w:rFonts w:ascii="Calibri" w:eastAsia="Calibri" w:hAnsi="Calibri" w:cs="Calibri"/>
                <w:color w:val="000000" w:themeColor="text1"/>
                <w:sz w:val="18"/>
                <w:szCs w:val="18"/>
              </w:rPr>
            </w:pPr>
          </w:p>
          <w:p w14:paraId="3FE0C8C5" w14:textId="5F5DFE2D"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Placebo‐controlled trials</w:t>
            </w:r>
          </w:p>
        </w:tc>
        <w:tc>
          <w:tcPr>
            <w:tcW w:w="2174" w:type="dxa"/>
            <w:tcMar>
              <w:left w:w="90" w:type="dxa"/>
              <w:right w:w="90" w:type="dxa"/>
            </w:tcMar>
          </w:tcPr>
          <w:p w14:paraId="60D3849E" w14:textId="367A631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Mean age:</w:t>
            </w:r>
            <w:r w:rsidRPr="2D0351E9">
              <w:rPr>
                <w:rFonts w:ascii="Calibri" w:eastAsia="Calibri" w:hAnsi="Calibri" w:cs="Calibri"/>
                <w:color w:val="000000" w:themeColor="text1"/>
                <w:sz w:val="18"/>
                <w:szCs w:val="18"/>
              </w:rPr>
              <w:t xml:space="preserve"> </w:t>
            </w:r>
          </w:p>
          <w:p w14:paraId="50A1E588" w14:textId="01C7F9F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Group 1: 46 ± 13 </w:t>
            </w:r>
          </w:p>
          <w:p w14:paraId="75BAB6C8" w14:textId="3CF2DF5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Group 2: 47 ± 12 </w:t>
            </w:r>
          </w:p>
          <w:p w14:paraId="0962260E" w14:textId="6871B9A8" w:rsidR="2D0351E9" w:rsidRDefault="2D0351E9" w:rsidP="2D0351E9">
            <w:pPr>
              <w:spacing w:line="259" w:lineRule="auto"/>
              <w:rPr>
                <w:rFonts w:ascii="Calibri" w:eastAsia="Calibri" w:hAnsi="Calibri" w:cs="Calibri"/>
                <w:color w:val="000000" w:themeColor="text1"/>
                <w:sz w:val="18"/>
                <w:szCs w:val="18"/>
              </w:rPr>
            </w:pPr>
          </w:p>
          <w:p w14:paraId="2B57733B" w14:textId="685FCCC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Baseline mean BMI:</w:t>
            </w:r>
          </w:p>
          <w:p w14:paraId="6A2F4B63" w14:textId="1A550A60"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Group 1: 37.8 ± 6.7 </w:t>
            </w:r>
          </w:p>
          <w:p w14:paraId="4E3A8F6C" w14:textId="1122E74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2: 38.0 ± 6.5</w:t>
            </w:r>
          </w:p>
          <w:p w14:paraId="737239E5" w14:textId="65651D97" w:rsidR="2D0351E9" w:rsidRDefault="2D0351E9" w:rsidP="2D0351E9">
            <w:pPr>
              <w:spacing w:line="259" w:lineRule="auto"/>
              <w:rPr>
                <w:rFonts w:ascii="Calibri" w:eastAsia="Calibri" w:hAnsi="Calibri" w:cs="Calibri"/>
                <w:color w:val="000000" w:themeColor="text1"/>
                <w:sz w:val="18"/>
                <w:szCs w:val="18"/>
              </w:rPr>
            </w:pPr>
          </w:p>
          <w:p w14:paraId="3EBB4F79" w14:textId="5465FC2A"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Sample size: </w:t>
            </w:r>
          </w:p>
          <w:p w14:paraId="0AC0CB1B" w14:textId="0499537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1,961 </w:t>
            </w:r>
          </w:p>
          <w:p w14:paraId="7F69C5C8" w14:textId="4018207B" w:rsidR="2D0351E9" w:rsidRDefault="2D0351E9" w:rsidP="2D0351E9">
            <w:pPr>
              <w:spacing w:line="259" w:lineRule="auto"/>
              <w:rPr>
                <w:rFonts w:ascii="Calibri" w:eastAsia="Calibri" w:hAnsi="Calibri" w:cs="Calibri"/>
                <w:color w:val="000000" w:themeColor="text1"/>
                <w:sz w:val="18"/>
                <w:szCs w:val="18"/>
              </w:rPr>
            </w:pPr>
          </w:p>
          <w:p w14:paraId="327E639B" w14:textId="49B8B3AD"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Inclusion criteria: </w:t>
            </w:r>
          </w:p>
          <w:p w14:paraId="3142AC2B" w14:textId="5F4A7F1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BMI</w:t>
            </w:r>
            <w:r w:rsidRPr="2D0351E9">
              <w:rPr>
                <w:rFonts w:ascii="Calibri" w:eastAsia="Calibri" w:hAnsi="Calibri" w:cs="Calibri"/>
                <w:color w:val="000000" w:themeColor="text1"/>
                <w:sz w:val="18"/>
                <w:szCs w:val="18"/>
              </w:rPr>
              <w:t>: Overweight (BMI 25-29.9 kg/m</w:t>
            </w:r>
            <w:r w:rsidRPr="2D0351E9">
              <w:rPr>
                <w:rFonts w:ascii="Calibri" w:eastAsia="Calibri" w:hAnsi="Calibri" w:cs="Calibri"/>
                <w:color w:val="000000" w:themeColor="text1"/>
                <w:sz w:val="18"/>
                <w:szCs w:val="18"/>
                <w:vertAlign w:val="superscript"/>
              </w:rPr>
              <w:t>2</w:t>
            </w:r>
            <w:r w:rsidRPr="2D0351E9">
              <w:rPr>
                <w:rFonts w:ascii="Calibri" w:eastAsia="Calibri" w:hAnsi="Calibri" w:cs="Calibri"/>
                <w:color w:val="000000" w:themeColor="text1"/>
                <w:sz w:val="18"/>
                <w:szCs w:val="18"/>
              </w:rPr>
              <w:t xml:space="preserve">) and higher </w:t>
            </w:r>
          </w:p>
          <w:p w14:paraId="7DF6613E" w14:textId="5F02A4E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Co-morbidities: </w:t>
            </w:r>
            <w:r w:rsidRPr="2D0351E9">
              <w:rPr>
                <w:rFonts w:ascii="Calibri" w:eastAsia="Calibri" w:hAnsi="Calibri" w:cs="Calibri"/>
                <w:color w:val="000000" w:themeColor="text1"/>
                <w:sz w:val="18"/>
                <w:szCs w:val="18"/>
              </w:rPr>
              <w:t xml:space="preserve">Obesity-related </w:t>
            </w:r>
          </w:p>
        </w:tc>
        <w:tc>
          <w:tcPr>
            <w:tcW w:w="3397" w:type="dxa"/>
            <w:tcMar>
              <w:left w:w="90" w:type="dxa"/>
              <w:right w:w="90" w:type="dxa"/>
            </w:tcMar>
          </w:tcPr>
          <w:p w14:paraId="3FBE8A0C" w14:textId="4D06F688"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Lifestyle and pharmacological intervention:</w:t>
            </w:r>
          </w:p>
          <w:p w14:paraId="6A8846F4" w14:textId="71BE2622" w:rsidR="2D0351E9" w:rsidRDefault="2D0351E9" w:rsidP="2D0351E9">
            <w:pPr>
              <w:pStyle w:val="ListParagraph"/>
              <w:numPr>
                <w:ilvl w:val="0"/>
                <w:numId w:val="71"/>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Group 1: Once weekly </w:t>
            </w:r>
            <w:proofErr w:type="spellStart"/>
            <w:r w:rsidRPr="2D0351E9">
              <w:rPr>
                <w:rFonts w:ascii="Calibri" w:eastAsia="Calibri" w:hAnsi="Calibri" w:cs="Calibri"/>
                <w:color w:val="000000" w:themeColor="text1"/>
                <w:sz w:val="18"/>
                <w:szCs w:val="18"/>
              </w:rPr>
              <w:t>s.c.</w:t>
            </w:r>
            <w:proofErr w:type="spellEnd"/>
            <w:r w:rsidRPr="2D0351E9">
              <w:rPr>
                <w:rFonts w:ascii="Calibri" w:eastAsia="Calibri" w:hAnsi="Calibri" w:cs="Calibri"/>
                <w:color w:val="000000" w:themeColor="text1"/>
                <w:sz w:val="18"/>
                <w:szCs w:val="18"/>
              </w:rPr>
              <w:t xml:space="preserve"> </w:t>
            </w:r>
            <w:proofErr w:type="spellStart"/>
            <w:r w:rsidRPr="2D0351E9">
              <w:rPr>
                <w:rFonts w:ascii="Calibri" w:eastAsia="Calibri" w:hAnsi="Calibri" w:cs="Calibri"/>
                <w:color w:val="000000" w:themeColor="text1"/>
                <w:sz w:val="18"/>
                <w:szCs w:val="18"/>
              </w:rPr>
              <w:t>semaglutide</w:t>
            </w:r>
            <w:proofErr w:type="spellEnd"/>
            <w:r w:rsidRPr="2D0351E9">
              <w:rPr>
                <w:rFonts w:ascii="Calibri" w:eastAsia="Calibri" w:hAnsi="Calibri" w:cs="Calibri"/>
                <w:color w:val="000000" w:themeColor="text1"/>
                <w:sz w:val="18"/>
                <w:szCs w:val="18"/>
              </w:rPr>
              <w:t xml:space="preserve"> (2.4 mg) with lifestyle intervention.</w:t>
            </w:r>
          </w:p>
          <w:p w14:paraId="202798E7" w14:textId="5C19C124" w:rsidR="2D0351E9" w:rsidRDefault="2D0351E9" w:rsidP="2D0351E9">
            <w:pPr>
              <w:pStyle w:val="ListParagraph"/>
              <w:numPr>
                <w:ilvl w:val="0"/>
                <w:numId w:val="71"/>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2: Placebo</w:t>
            </w:r>
          </w:p>
          <w:p w14:paraId="6AC2BC21" w14:textId="52DDABB4" w:rsidR="2D0351E9" w:rsidRDefault="2D0351E9" w:rsidP="2D0351E9">
            <w:pPr>
              <w:spacing w:line="259" w:lineRule="auto"/>
              <w:rPr>
                <w:rFonts w:ascii="Calibri" w:eastAsia="Calibri" w:hAnsi="Calibri" w:cs="Calibri"/>
                <w:color w:val="000000" w:themeColor="text1"/>
                <w:sz w:val="18"/>
                <w:szCs w:val="18"/>
              </w:rPr>
            </w:pPr>
          </w:p>
        </w:tc>
        <w:tc>
          <w:tcPr>
            <w:tcW w:w="950" w:type="dxa"/>
            <w:tcMar>
              <w:left w:w="90" w:type="dxa"/>
              <w:right w:w="90" w:type="dxa"/>
            </w:tcMar>
          </w:tcPr>
          <w:p w14:paraId="10F627AF" w14:textId="328E257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68 weeks</w:t>
            </w:r>
          </w:p>
        </w:tc>
        <w:tc>
          <w:tcPr>
            <w:tcW w:w="1065" w:type="dxa"/>
            <w:tcMar>
              <w:left w:w="90" w:type="dxa"/>
              <w:right w:w="90" w:type="dxa"/>
            </w:tcMar>
          </w:tcPr>
          <w:p w14:paraId="6F2494F8" w14:textId="74192430"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Week 20 &amp; intervention end </w:t>
            </w:r>
          </w:p>
        </w:tc>
        <w:tc>
          <w:tcPr>
            <w:tcW w:w="1598" w:type="dxa"/>
            <w:tcMar>
              <w:left w:w="90" w:type="dxa"/>
              <w:right w:w="90" w:type="dxa"/>
            </w:tcMar>
          </w:tcPr>
          <w:p w14:paraId="76FD91B4" w14:textId="012B3F3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Anthropometric </w:t>
            </w:r>
          </w:p>
          <w:p w14:paraId="11225CE4" w14:textId="5170BA37"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WC</w:t>
            </w:r>
          </w:p>
          <w:p w14:paraId="40827F2C" w14:textId="450F4203" w:rsidR="2D0351E9" w:rsidRDefault="2D0351E9" w:rsidP="2D0351E9">
            <w:pPr>
              <w:spacing w:line="259" w:lineRule="auto"/>
              <w:rPr>
                <w:rFonts w:ascii="Calibri" w:eastAsia="Calibri" w:hAnsi="Calibri" w:cs="Calibri"/>
                <w:color w:val="000000" w:themeColor="text1"/>
                <w:sz w:val="18"/>
                <w:szCs w:val="18"/>
              </w:rPr>
            </w:pPr>
          </w:p>
          <w:p w14:paraId="2A4FB4C4" w14:textId="3CE7F99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Cardiovascular </w:t>
            </w:r>
          </w:p>
          <w:p w14:paraId="603325DA" w14:textId="205DE17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SBP, DBP, non-HDL, LDL, and TG</w:t>
            </w:r>
          </w:p>
          <w:p w14:paraId="17E08D74" w14:textId="3DB862B2" w:rsidR="2D0351E9" w:rsidRDefault="2D0351E9" w:rsidP="2D0351E9">
            <w:pPr>
              <w:spacing w:line="259" w:lineRule="auto"/>
              <w:rPr>
                <w:rFonts w:ascii="Calibri" w:eastAsia="Calibri" w:hAnsi="Calibri" w:cs="Calibri"/>
                <w:color w:val="000000" w:themeColor="text1"/>
                <w:sz w:val="18"/>
                <w:szCs w:val="18"/>
              </w:rPr>
            </w:pPr>
          </w:p>
          <w:p w14:paraId="2B4DD4A2" w14:textId="67958E7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Metabolic </w:t>
            </w:r>
          </w:p>
          <w:p w14:paraId="24FD90FB" w14:textId="692FF7DD"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FPG, fasting serum insulin, and HOMA‐IR</w:t>
            </w:r>
          </w:p>
        </w:tc>
        <w:tc>
          <w:tcPr>
            <w:tcW w:w="3152" w:type="dxa"/>
            <w:tcBorders>
              <w:right w:val="single" w:sz="6" w:space="0" w:color="auto"/>
            </w:tcBorders>
            <w:tcMar>
              <w:left w:w="90" w:type="dxa"/>
              <w:right w:w="90" w:type="dxa"/>
            </w:tcMar>
          </w:tcPr>
          <w:p w14:paraId="2B486558" w14:textId="7087A94A"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Results were stratified by weight loss &lt;5%, 5% to &lt;10%, 10% to &lt;15%, and ≥15%. In the &lt;5% group, there were decreases in SBP, WC, TG, FPG (group 1 only) and increases in HOMA-IR, non-HDL, LDL, fasting serum insulin and DBP (Group 1 only).</w:t>
            </w:r>
          </w:p>
        </w:tc>
      </w:tr>
      <w:tr w:rsidR="2D0351E9" w14:paraId="1907C522" w14:textId="77777777" w:rsidTr="2D0351E9">
        <w:trPr>
          <w:trHeight w:val="270"/>
        </w:trPr>
        <w:tc>
          <w:tcPr>
            <w:tcW w:w="1224" w:type="dxa"/>
            <w:tcBorders>
              <w:left w:val="single" w:sz="6" w:space="0" w:color="auto"/>
            </w:tcBorders>
            <w:tcMar>
              <w:left w:w="90" w:type="dxa"/>
              <w:right w:w="90" w:type="dxa"/>
            </w:tcMar>
          </w:tcPr>
          <w:p w14:paraId="6DB0674C" w14:textId="44D349D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Lang </w:t>
            </w:r>
            <w:r w:rsidRPr="2D0351E9">
              <w:rPr>
                <w:rFonts w:ascii="Calibri" w:eastAsia="Calibri" w:hAnsi="Calibri" w:cs="Calibri"/>
                <w:color w:val="000000" w:themeColor="text1"/>
                <w:sz w:val="18"/>
                <w:szCs w:val="18"/>
              </w:rPr>
              <w:t xml:space="preserve">(2011) </w:t>
            </w:r>
          </w:p>
          <w:p w14:paraId="64C0B4F6" w14:textId="091CB143" w:rsidR="2D0351E9" w:rsidRDefault="2D0351E9" w:rsidP="2D0351E9">
            <w:pPr>
              <w:spacing w:line="259" w:lineRule="auto"/>
              <w:rPr>
                <w:rFonts w:ascii="Calibri" w:eastAsia="Calibri" w:hAnsi="Calibri" w:cs="Calibri"/>
                <w:color w:val="000000" w:themeColor="text1"/>
                <w:sz w:val="18"/>
                <w:szCs w:val="18"/>
              </w:rPr>
            </w:pPr>
          </w:p>
          <w:p w14:paraId="71B979BC" w14:textId="28B3904E"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China </w:t>
            </w:r>
          </w:p>
          <w:p w14:paraId="28DF889B" w14:textId="58446B03" w:rsidR="2D0351E9" w:rsidRDefault="2D0351E9" w:rsidP="2D0351E9">
            <w:pPr>
              <w:spacing w:line="259" w:lineRule="auto"/>
              <w:rPr>
                <w:rFonts w:ascii="Calibri" w:eastAsia="Calibri" w:hAnsi="Calibri" w:cs="Calibri"/>
                <w:color w:val="000000" w:themeColor="text1"/>
                <w:sz w:val="18"/>
                <w:szCs w:val="18"/>
              </w:rPr>
            </w:pPr>
          </w:p>
          <w:p w14:paraId="5DF9F2F6" w14:textId="64D8BD30"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Clinical trial </w:t>
            </w:r>
          </w:p>
        </w:tc>
        <w:tc>
          <w:tcPr>
            <w:tcW w:w="2174" w:type="dxa"/>
            <w:tcMar>
              <w:left w:w="90" w:type="dxa"/>
              <w:right w:w="90" w:type="dxa"/>
            </w:tcMar>
          </w:tcPr>
          <w:p w14:paraId="0858C474" w14:textId="2A2FE1D8"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Mean age:</w:t>
            </w:r>
            <w:r w:rsidRPr="2D0351E9">
              <w:rPr>
                <w:rFonts w:ascii="Calibri" w:eastAsia="Calibri" w:hAnsi="Calibri" w:cs="Calibri"/>
                <w:color w:val="000000" w:themeColor="text1"/>
                <w:sz w:val="18"/>
                <w:szCs w:val="18"/>
              </w:rPr>
              <w:t xml:space="preserve"> 40.3 ± 10.8 </w:t>
            </w:r>
          </w:p>
          <w:p w14:paraId="0D97905F" w14:textId="0FF79C3A" w:rsidR="2D0351E9" w:rsidRDefault="2D0351E9" w:rsidP="2D0351E9">
            <w:pPr>
              <w:spacing w:line="259" w:lineRule="auto"/>
              <w:rPr>
                <w:rFonts w:ascii="Calibri" w:eastAsia="Calibri" w:hAnsi="Calibri" w:cs="Calibri"/>
                <w:color w:val="000000" w:themeColor="text1"/>
                <w:sz w:val="18"/>
                <w:szCs w:val="18"/>
              </w:rPr>
            </w:pPr>
          </w:p>
          <w:p w14:paraId="3B2CBBB6" w14:textId="414B3F75"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Baseline mean BMI: </w:t>
            </w:r>
            <w:r w:rsidRPr="2D0351E9">
              <w:rPr>
                <w:rFonts w:ascii="Calibri" w:eastAsia="Calibri" w:hAnsi="Calibri" w:cs="Calibri"/>
                <w:color w:val="000000" w:themeColor="text1"/>
                <w:sz w:val="18"/>
                <w:szCs w:val="18"/>
              </w:rPr>
              <w:t xml:space="preserve">30.0 ± 3.4 </w:t>
            </w:r>
          </w:p>
          <w:p w14:paraId="46D38905" w14:textId="0677BC27" w:rsidR="2D0351E9" w:rsidRDefault="2D0351E9" w:rsidP="2D0351E9">
            <w:pPr>
              <w:spacing w:line="259" w:lineRule="auto"/>
              <w:rPr>
                <w:rFonts w:ascii="Calibri" w:eastAsia="Calibri" w:hAnsi="Calibri" w:cs="Calibri"/>
                <w:color w:val="000000" w:themeColor="text1"/>
                <w:sz w:val="18"/>
                <w:szCs w:val="18"/>
              </w:rPr>
            </w:pPr>
          </w:p>
          <w:p w14:paraId="2536962C" w14:textId="10A091D2"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Sample size:</w:t>
            </w:r>
            <w:r w:rsidRPr="2D0351E9">
              <w:rPr>
                <w:rFonts w:ascii="Calibri" w:eastAsia="Calibri" w:hAnsi="Calibri" w:cs="Calibri"/>
                <w:color w:val="000000" w:themeColor="text1"/>
                <w:sz w:val="18"/>
                <w:szCs w:val="18"/>
              </w:rPr>
              <w:t xml:space="preserve"> 14</w:t>
            </w:r>
          </w:p>
          <w:p w14:paraId="49E2706E" w14:textId="754F8EDE" w:rsidR="2D0351E9" w:rsidRDefault="2D0351E9" w:rsidP="2D0351E9">
            <w:pPr>
              <w:spacing w:line="259" w:lineRule="auto"/>
              <w:rPr>
                <w:rFonts w:ascii="Calibri" w:eastAsia="Calibri" w:hAnsi="Calibri" w:cs="Calibri"/>
                <w:color w:val="000000" w:themeColor="text1"/>
                <w:sz w:val="18"/>
                <w:szCs w:val="18"/>
              </w:rPr>
            </w:pPr>
          </w:p>
          <w:p w14:paraId="1CDBC186" w14:textId="46E6A0B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Inclusion criteria: </w:t>
            </w:r>
          </w:p>
          <w:p w14:paraId="5E6F190F" w14:textId="4B1B380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BMI</w:t>
            </w:r>
            <w:r w:rsidRPr="2D0351E9">
              <w:rPr>
                <w:rFonts w:ascii="Calibri" w:eastAsia="Calibri" w:hAnsi="Calibri" w:cs="Calibri"/>
                <w:color w:val="000000" w:themeColor="text1"/>
                <w:sz w:val="18"/>
                <w:szCs w:val="18"/>
              </w:rPr>
              <w:t>: Overweight (BMI 25-29.9 kg/m</w:t>
            </w:r>
            <w:r w:rsidRPr="2D0351E9">
              <w:rPr>
                <w:rFonts w:ascii="Calibri" w:eastAsia="Calibri" w:hAnsi="Calibri" w:cs="Calibri"/>
                <w:color w:val="000000" w:themeColor="text1"/>
                <w:sz w:val="18"/>
                <w:szCs w:val="18"/>
                <w:vertAlign w:val="superscript"/>
              </w:rPr>
              <w:t>2</w:t>
            </w:r>
            <w:r w:rsidRPr="2D0351E9">
              <w:rPr>
                <w:rFonts w:ascii="Calibri" w:eastAsia="Calibri" w:hAnsi="Calibri" w:cs="Calibri"/>
                <w:color w:val="000000" w:themeColor="text1"/>
                <w:sz w:val="18"/>
                <w:szCs w:val="18"/>
              </w:rPr>
              <w:t xml:space="preserve">) and higher </w:t>
            </w:r>
          </w:p>
          <w:p w14:paraId="354D5411" w14:textId="0E87E639"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Co-morbidities: </w:t>
            </w:r>
            <w:r w:rsidRPr="2D0351E9">
              <w:rPr>
                <w:rFonts w:ascii="Calibri" w:eastAsia="Calibri" w:hAnsi="Calibri" w:cs="Calibri"/>
                <w:color w:val="000000" w:themeColor="text1"/>
                <w:sz w:val="18"/>
                <w:szCs w:val="18"/>
              </w:rPr>
              <w:t>NA</w:t>
            </w:r>
          </w:p>
          <w:p w14:paraId="02D96208" w14:textId="74C0A49E" w:rsidR="2D0351E9" w:rsidRDefault="2D0351E9" w:rsidP="2D0351E9">
            <w:pPr>
              <w:spacing w:line="259" w:lineRule="auto"/>
              <w:rPr>
                <w:rFonts w:ascii="Calibri" w:eastAsia="Calibri" w:hAnsi="Calibri" w:cs="Calibri"/>
                <w:color w:val="000000" w:themeColor="text1"/>
                <w:sz w:val="18"/>
                <w:szCs w:val="18"/>
              </w:rPr>
            </w:pPr>
          </w:p>
        </w:tc>
        <w:tc>
          <w:tcPr>
            <w:tcW w:w="3397" w:type="dxa"/>
            <w:tcMar>
              <w:left w:w="90" w:type="dxa"/>
              <w:right w:w="90" w:type="dxa"/>
            </w:tcMar>
          </w:tcPr>
          <w:p w14:paraId="27774B89" w14:textId="1E13F66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Lifestyle intervention:</w:t>
            </w:r>
          </w:p>
          <w:p w14:paraId="28A655F0" w14:textId="3075FBA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Weight-control program that combined dietary guidance and aerobic exercise training.</w:t>
            </w:r>
          </w:p>
          <w:p w14:paraId="68B76847" w14:textId="5794C6F1" w:rsidR="2D0351E9" w:rsidRDefault="2D0351E9" w:rsidP="2D0351E9">
            <w:pPr>
              <w:spacing w:line="259" w:lineRule="auto"/>
              <w:rPr>
                <w:rFonts w:ascii="Calibri" w:eastAsia="Calibri" w:hAnsi="Calibri" w:cs="Calibri"/>
                <w:color w:val="000000" w:themeColor="text1"/>
                <w:sz w:val="18"/>
                <w:szCs w:val="18"/>
              </w:rPr>
            </w:pPr>
          </w:p>
        </w:tc>
        <w:tc>
          <w:tcPr>
            <w:tcW w:w="950" w:type="dxa"/>
            <w:tcMar>
              <w:left w:w="90" w:type="dxa"/>
              <w:right w:w="90" w:type="dxa"/>
            </w:tcMar>
          </w:tcPr>
          <w:p w14:paraId="4441145A" w14:textId="4C71284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8 weeks </w:t>
            </w:r>
          </w:p>
        </w:tc>
        <w:tc>
          <w:tcPr>
            <w:tcW w:w="1065" w:type="dxa"/>
            <w:tcMar>
              <w:left w:w="90" w:type="dxa"/>
              <w:right w:w="90" w:type="dxa"/>
            </w:tcMar>
          </w:tcPr>
          <w:p w14:paraId="6A4498DC" w14:textId="75448BCA"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Intervention end </w:t>
            </w:r>
          </w:p>
        </w:tc>
        <w:tc>
          <w:tcPr>
            <w:tcW w:w="1598" w:type="dxa"/>
            <w:tcMar>
              <w:left w:w="90" w:type="dxa"/>
              <w:right w:w="90" w:type="dxa"/>
            </w:tcMar>
          </w:tcPr>
          <w:p w14:paraId="20EDC927" w14:textId="24FA4D99"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Anthropometric </w:t>
            </w:r>
          </w:p>
          <w:p w14:paraId="4B164D72" w14:textId="58F5BF3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WC, hip circumference, body fat mass, visceral fat mass, body fat composition, subcutaneous fat mass</w:t>
            </w:r>
          </w:p>
          <w:p w14:paraId="61AC89FA" w14:textId="64B299B5" w:rsidR="2D0351E9" w:rsidRDefault="2D0351E9" w:rsidP="2D0351E9">
            <w:pPr>
              <w:spacing w:line="259" w:lineRule="auto"/>
              <w:rPr>
                <w:rFonts w:ascii="Calibri" w:eastAsia="Calibri" w:hAnsi="Calibri" w:cs="Calibri"/>
                <w:color w:val="000000" w:themeColor="text1"/>
                <w:sz w:val="18"/>
                <w:szCs w:val="18"/>
              </w:rPr>
            </w:pPr>
          </w:p>
          <w:p w14:paraId="053E11A5" w14:textId="752FA9F2"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Cardiovascular </w:t>
            </w:r>
          </w:p>
          <w:p w14:paraId="03E36923" w14:textId="054091C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DBP, TC, LDL-C and HDL-C</w:t>
            </w:r>
          </w:p>
          <w:p w14:paraId="0F242342" w14:textId="7FBD10D7" w:rsidR="2D0351E9" w:rsidRDefault="2D0351E9" w:rsidP="2D0351E9">
            <w:pPr>
              <w:spacing w:line="259" w:lineRule="auto"/>
              <w:rPr>
                <w:rFonts w:ascii="Calibri" w:eastAsia="Calibri" w:hAnsi="Calibri" w:cs="Calibri"/>
                <w:color w:val="000000" w:themeColor="text1"/>
                <w:sz w:val="18"/>
                <w:szCs w:val="18"/>
              </w:rPr>
            </w:pPr>
          </w:p>
          <w:p w14:paraId="6F42ECF9" w14:textId="5D161AD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Metabolic </w:t>
            </w:r>
          </w:p>
          <w:p w14:paraId="5FE25F5C" w14:textId="3158D37A"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APN</w:t>
            </w:r>
          </w:p>
          <w:p w14:paraId="4756AF54" w14:textId="65FA6BEC" w:rsidR="2D0351E9" w:rsidRDefault="2D0351E9" w:rsidP="2D0351E9">
            <w:pPr>
              <w:spacing w:line="259" w:lineRule="auto"/>
              <w:rPr>
                <w:rFonts w:ascii="Calibri" w:eastAsia="Calibri" w:hAnsi="Calibri" w:cs="Calibri"/>
                <w:color w:val="000000" w:themeColor="text1"/>
                <w:sz w:val="18"/>
                <w:szCs w:val="18"/>
              </w:rPr>
            </w:pPr>
          </w:p>
          <w:p w14:paraId="6D3392D3" w14:textId="4D91D1C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Inflammatory biomarkers </w:t>
            </w:r>
          </w:p>
          <w:p w14:paraId="345906BB" w14:textId="7533F12A"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TNF-α</w:t>
            </w:r>
          </w:p>
        </w:tc>
        <w:tc>
          <w:tcPr>
            <w:tcW w:w="3152" w:type="dxa"/>
            <w:tcBorders>
              <w:right w:val="single" w:sz="6" w:space="0" w:color="auto"/>
            </w:tcBorders>
            <w:tcMar>
              <w:left w:w="90" w:type="dxa"/>
              <w:right w:w="90" w:type="dxa"/>
            </w:tcMar>
          </w:tcPr>
          <w:p w14:paraId="7D2DD6FD" w14:textId="2278C7BC"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Results were stratified by weight loss &lt;3%, and weight loss ≥3%. Within the &lt;3% weight loss group there was a non-significant decrease in DBP, WC, body fat mass, subcutaneous fat mass, TC, LDL-C, HDL-C and TNF-α. </w:t>
            </w:r>
            <w:proofErr w:type="gramStart"/>
            <w:r w:rsidRPr="2D0351E9">
              <w:rPr>
                <w:rFonts w:ascii="Calibri" w:eastAsia="Calibri" w:hAnsi="Calibri" w:cs="Calibri"/>
                <w:color w:val="000000" w:themeColor="text1"/>
                <w:sz w:val="18"/>
                <w:szCs w:val="18"/>
              </w:rPr>
              <w:t>Non-significant</w:t>
            </w:r>
            <w:proofErr w:type="gramEnd"/>
            <w:r w:rsidRPr="2D0351E9">
              <w:rPr>
                <w:rFonts w:ascii="Calibri" w:eastAsia="Calibri" w:hAnsi="Calibri" w:cs="Calibri"/>
                <w:color w:val="000000" w:themeColor="text1"/>
                <w:sz w:val="18"/>
                <w:szCs w:val="18"/>
              </w:rPr>
              <w:t xml:space="preserve"> increase was noted in body fat composition and APN, furthermore no change was noted in visceral fat mass. There was statistically significant decrease in hip circumference. </w:t>
            </w:r>
          </w:p>
        </w:tc>
      </w:tr>
      <w:tr w:rsidR="2D0351E9" w14:paraId="2CEC4B71" w14:textId="77777777" w:rsidTr="2D0351E9">
        <w:trPr>
          <w:trHeight w:val="270"/>
        </w:trPr>
        <w:tc>
          <w:tcPr>
            <w:tcW w:w="1224" w:type="dxa"/>
            <w:tcBorders>
              <w:left w:val="single" w:sz="6" w:space="0" w:color="auto"/>
            </w:tcBorders>
            <w:tcMar>
              <w:left w:w="90" w:type="dxa"/>
              <w:right w:w="90" w:type="dxa"/>
            </w:tcMar>
          </w:tcPr>
          <w:p w14:paraId="19AA5E0D" w14:textId="66699DBA" w:rsidR="2D0351E9" w:rsidRDefault="2D0351E9" w:rsidP="2D0351E9">
            <w:pPr>
              <w:spacing w:line="259" w:lineRule="auto"/>
              <w:rPr>
                <w:rFonts w:ascii="Calibri" w:eastAsia="Calibri" w:hAnsi="Calibri" w:cs="Calibri"/>
                <w:color w:val="000000" w:themeColor="text1"/>
                <w:sz w:val="18"/>
                <w:szCs w:val="18"/>
              </w:rPr>
            </w:pPr>
            <w:proofErr w:type="spellStart"/>
            <w:r w:rsidRPr="2D0351E9">
              <w:rPr>
                <w:rFonts w:ascii="Calibri" w:eastAsia="Calibri" w:hAnsi="Calibri" w:cs="Calibri"/>
                <w:b/>
                <w:bCs/>
                <w:color w:val="000000" w:themeColor="text1"/>
                <w:sz w:val="18"/>
                <w:szCs w:val="18"/>
              </w:rPr>
              <w:t>Magkos</w:t>
            </w:r>
            <w:proofErr w:type="spellEnd"/>
            <w:r w:rsidRPr="2D0351E9">
              <w:rPr>
                <w:rFonts w:ascii="Calibri" w:eastAsia="Calibri" w:hAnsi="Calibri" w:cs="Calibri"/>
                <w:b/>
                <w:bCs/>
                <w:color w:val="000000" w:themeColor="text1"/>
                <w:sz w:val="18"/>
                <w:szCs w:val="18"/>
              </w:rPr>
              <w:t xml:space="preserve"> </w:t>
            </w:r>
            <w:r w:rsidRPr="2D0351E9">
              <w:rPr>
                <w:rFonts w:ascii="Calibri" w:eastAsia="Calibri" w:hAnsi="Calibri" w:cs="Calibri"/>
                <w:color w:val="000000" w:themeColor="text1"/>
                <w:sz w:val="18"/>
                <w:szCs w:val="18"/>
              </w:rPr>
              <w:t>(2017)</w:t>
            </w:r>
          </w:p>
          <w:p w14:paraId="2007BB40" w14:textId="20B8DA00" w:rsidR="2D0351E9" w:rsidRDefault="2D0351E9" w:rsidP="2D0351E9">
            <w:pPr>
              <w:spacing w:line="259" w:lineRule="auto"/>
              <w:rPr>
                <w:rFonts w:ascii="Calibri" w:eastAsia="Calibri" w:hAnsi="Calibri" w:cs="Calibri"/>
                <w:color w:val="000000" w:themeColor="text1"/>
                <w:sz w:val="18"/>
                <w:szCs w:val="18"/>
              </w:rPr>
            </w:pPr>
          </w:p>
          <w:p w14:paraId="388EF99E" w14:textId="3BFA479D"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lastRenderedPageBreak/>
              <w:t>USA</w:t>
            </w:r>
          </w:p>
          <w:p w14:paraId="47EEAB74" w14:textId="3F406432" w:rsidR="2D0351E9" w:rsidRDefault="2D0351E9" w:rsidP="2D0351E9">
            <w:pPr>
              <w:spacing w:line="259" w:lineRule="auto"/>
              <w:rPr>
                <w:rFonts w:ascii="Calibri" w:eastAsia="Calibri" w:hAnsi="Calibri" w:cs="Calibri"/>
                <w:color w:val="000000" w:themeColor="text1"/>
                <w:sz w:val="18"/>
                <w:szCs w:val="18"/>
              </w:rPr>
            </w:pPr>
          </w:p>
          <w:p w14:paraId="61E3F278" w14:textId="2C1358C5"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RCT</w:t>
            </w:r>
          </w:p>
        </w:tc>
        <w:tc>
          <w:tcPr>
            <w:tcW w:w="2174" w:type="dxa"/>
            <w:tcMar>
              <w:left w:w="90" w:type="dxa"/>
              <w:right w:w="90" w:type="dxa"/>
            </w:tcMar>
          </w:tcPr>
          <w:p w14:paraId="21486934" w14:textId="6EE5D678"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lastRenderedPageBreak/>
              <w:t xml:space="preserve">Mean age (&lt;5% weight loss): </w:t>
            </w:r>
          </w:p>
          <w:p w14:paraId="56DABEEB" w14:textId="3F17A87E"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Group 1: 52.2 ± 8.6 </w:t>
            </w:r>
          </w:p>
          <w:p w14:paraId="2001BC17" w14:textId="0BDF9C78"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lastRenderedPageBreak/>
              <w:t xml:space="preserve">Group 2: 52.1 ± 9.3 </w:t>
            </w:r>
          </w:p>
          <w:p w14:paraId="587B6100" w14:textId="15CBB3DE" w:rsidR="2D0351E9" w:rsidRDefault="2D0351E9" w:rsidP="2D0351E9">
            <w:pPr>
              <w:spacing w:line="259" w:lineRule="auto"/>
              <w:rPr>
                <w:rFonts w:ascii="Calibri" w:eastAsia="Calibri" w:hAnsi="Calibri" w:cs="Calibri"/>
                <w:color w:val="000000" w:themeColor="text1"/>
                <w:sz w:val="18"/>
                <w:szCs w:val="18"/>
              </w:rPr>
            </w:pPr>
          </w:p>
          <w:p w14:paraId="1C7ACE13" w14:textId="58C601D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Baseline mean BMI (&lt;5% weight loss): </w:t>
            </w:r>
          </w:p>
          <w:p w14:paraId="74F5E051" w14:textId="12D6178C"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Group 1: 36.5 ± 4.4 </w:t>
            </w:r>
          </w:p>
          <w:p w14:paraId="0F73C854" w14:textId="019D7A9C"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Group 2: 35.8 ± 4.6 </w:t>
            </w:r>
          </w:p>
          <w:p w14:paraId="1324BF23" w14:textId="6C682305" w:rsidR="2D0351E9" w:rsidRDefault="2D0351E9" w:rsidP="2D0351E9">
            <w:pPr>
              <w:spacing w:line="259" w:lineRule="auto"/>
              <w:rPr>
                <w:rFonts w:ascii="Calibri" w:eastAsia="Calibri" w:hAnsi="Calibri" w:cs="Calibri"/>
                <w:color w:val="000000" w:themeColor="text1"/>
                <w:sz w:val="18"/>
                <w:szCs w:val="18"/>
              </w:rPr>
            </w:pPr>
          </w:p>
          <w:p w14:paraId="78F253AD" w14:textId="75C2E94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Sample size:</w:t>
            </w:r>
            <w:r w:rsidRPr="2D0351E9">
              <w:rPr>
                <w:rFonts w:ascii="Calibri" w:eastAsia="Calibri" w:hAnsi="Calibri" w:cs="Calibri"/>
                <w:color w:val="000000" w:themeColor="text1"/>
                <w:sz w:val="18"/>
                <w:szCs w:val="18"/>
              </w:rPr>
              <w:t xml:space="preserve"> 434</w:t>
            </w:r>
          </w:p>
          <w:p w14:paraId="2FA11B9F" w14:textId="52E4BDFD" w:rsidR="2D0351E9" w:rsidRDefault="2D0351E9" w:rsidP="2D0351E9">
            <w:pPr>
              <w:spacing w:line="259" w:lineRule="auto"/>
              <w:rPr>
                <w:rFonts w:ascii="Calibri" w:eastAsia="Calibri" w:hAnsi="Calibri" w:cs="Calibri"/>
                <w:color w:val="000000" w:themeColor="text1"/>
                <w:sz w:val="18"/>
                <w:szCs w:val="18"/>
              </w:rPr>
            </w:pPr>
          </w:p>
          <w:p w14:paraId="0BD2400F" w14:textId="03E32CC5"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Inclusion criteria: </w:t>
            </w:r>
          </w:p>
          <w:p w14:paraId="47F85C50" w14:textId="5F7D314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BMI</w:t>
            </w:r>
            <w:r w:rsidRPr="2D0351E9">
              <w:rPr>
                <w:rFonts w:ascii="Calibri" w:eastAsia="Calibri" w:hAnsi="Calibri" w:cs="Calibri"/>
                <w:color w:val="000000" w:themeColor="text1"/>
                <w:sz w:val="18"/>
                <w:szCs w:val="18"/>
              </w:rPr>
              <w:t>: Overweight (BMI 25-29.9 kg/m</w:t>
            </w:r>
            <w:r w:rsidRPr="2D0351E9">
              <w:rPr>
                <w:rFonts w:ascii="Calibri" w:eastAsia="Calibri" w:hAnsi="Calibri" w:cs="Calibri"/>
                <w:color w:val="000000" w:themeColor="text1"/>
                <w:sz w:val="18"/>
                <w:szCs w:val="18"/>
                <w:vertAlign w:val="superscript"/>
              </w:rPr>
              <w:t>2</w:t>
            </w:r>
            <w:r w:rsidRPr="2D0351E9">
              <w:rPr>
                <w:rFonts w:ascii="Calibri" w:eastAsia="Calibri" w:hAnsi="Calibri" w:cs="Calibri"/>
                <w:color w:val="000000" w:themeColor="text1"/>
                <w:sz w:val="18"/>
                <w:szCs w:val="18"/>
              </w:rPr>
              <w:t xml:space="preserve">) and higher </w:t>
            </w:r>
          </w:p>
          <w:p w14:paraId="14CF6D47" w14:textId="0862460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Co-morbidities: </w:t>
            </w:r>
            <w:r w:rsidRPr="2D0351E9">
              <w:rPr>
                <w:rFonts w:ascii="Calibri" w:eastAsia="Calibri" w:hAnsi="Calibri" w:cs="Calibri"/>
                <w:color w:val="000000" w:themeColor="text1"/>
                <w:sz w:val="18"/>
                <w:szCs w:val="18"/>
              </w:rPr>
              <w:t>Diabetes</w:t>
            </w:r>
          </w:p>
        </w:tc>
        <w:tc>
          <w:tcPr>
            <w:tcW w:w="3397" w:type="dxa"/>
            <w:tcMar>
              <w:left w:w="90" w:type="dxa"/>
              <w:right w:w="90" w:type="dxa"/>
            </w:tcMar>
          </w:tcPr>
          <w:p w14:paraId="11D1DFDA" w14:textId="147AAEA8"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lastRenderedPageBreak/>
              <w:t>Lifestyle and pharmacological interventions:</w:t>
            </w:r>
          </w:p>
          <w:p w14:paraId="333DE097" w14:textId="4CB36DF7"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lastRenderedPageBreak/>
              <w:t xml:space="preserve">Group 1: Received </w:t>
            </w:r>
            <w:proofErr w:type="spellStart"/>
            <w:r w:rsidRPr="2D0351E9">
              <w:rPr>
                <w:rFonts w:ascii="Calibri" w:eastAsia="Calibri" w:hAnsi="Calibri" w:cs="Calibri"/>
                <w:color w:val="000000" w:themeColor="text1"/>
                <w:sz w:val="18"/>
                <w:szCs w:val="18"/>
              </w:rPr>
              <w:t>Lorcaserin</w:t>
            </w:r>
            <w:proofErr w:type="spellEnd"/>
            <w:r w:rsidRPr="2D0351E9">
              <w:rPr>
                <w:rFonts w:ascii="Calibri" w:eastAsia="Calibri" w:hAnsi="Calibri" w:cs="Calibri"/>
                <w:color w:val="000000" w:themeColor="text1"/>
                <w:sz w:val="18"/>
                <w:szCs w:val="18"/>
              </w:rPr>
              <w:t xml:space="preserve"> (10 mg) twice daily.</w:t>
            </w:r>
          </w:p>
          <w:p w14:paraId="455106AB" w14:textId="3CA1D484"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2: Received placebo twice daily.</w:t>
            </w:r>
          </w:p>
          <w:p w14:paraId="3F798178" w14:textId="58CFF23A" w:rsidR="2D0351E9" w:rsidRDefault="2D0351E9" w:rsidP="2D0351E9">
            <w:pPr>
              <w:spacing w:line="259" w:lineRule="auto"/>
              <w:ind w:left="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Additionally, all participants were instructed to exercise for 30 min/d and reduce their daily caloric intake by 600 kcal below estimated daily energy requirements.</w:t>
            </w:r>
          </w:p>
        </w:tc>
        <w:tc>
          <w:tcPr>
            <w:tcW w:w="950" w:type="dxa"/>
            <w:tcMar>
              <w:left w:w="90" w:type="dxa"/>
              <w:right w:w="90" w:type="dxa"/>
            </w:tcMar>
          </w:tcPr>
          <w:p w14:paraId="73A6A5D3" w14:textId="14C82B7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lastRenderedPageBreak/>
              <w:t>12 months</w:t>
            </w:r>
          </w:p>
        </w:tc>
        <w:tc>
          <w:tcPr>
            <w:tcW w:w="1065" w:type="dxa"/>
            <w:tcMar>
              <w:left w:w="90" w:type="dxa"/>
              <w:right w:w="90" w:type="dxa"/>
            </w:tcMar>
          </w:tcPr>
          <w:p w14:paraId="0F0AF9D9" w14:textId="7903BD1C"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12 weeks &amp; intervention end</w:t>
            </w:r>
          </w:p>
        </w:tc>
        <w:tc>
          <w:tcPr>
            <w:tcW w:w="1598" w:type="dxa"/>
            <w:tcMar>
              <w:left w:w="90" w:type="dxa"/>
              <w:right w:w="90" w:type="dxa"/>
            </w:tcMar>
          </w:tcPr>
          <w:p w14:paraId="14CEAED4" w14:textId="3246679C"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Metabolic </w:t>
            </w:r>
          </w:p>
          <w:p w14:paraId="2CB7E0F8" w14:textId="0D17A13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HbA1c, fasting plasma glucose, </w:t>
            </w:r>
            <w:r w:rsidRPr="2D0351E9">
              <w:rPr>
                <w:rFonts w:ascii="Calibri" w:eastAsia="Calibri" w:hAnsi="Calibri" w:cs="Calibri"/>
                <w:color w:val="000000" w:themeColor="text1"/>
                <w:sz w:val="18"/>
                <w:szCs w:val="18"/>
              </w:rPr>
              <w:lastRenderedPageBreak/>
              <w:t>fasting serum insulin, HOMA-IR</w:t>
            </w:r>
          </w:p>
          <w:p w14:paraId="5B16D419" w14:textId="5FD7DEA0" w:rsidR="2D0351E9" w:rsidRDefault="2D0351E9" w:rsidP="2D0351E9">
            <w:pPr>
              <w:spacing w:line="259" w:lineRule="auto"/>
              <w:rPr>
                <w:rFonts w:ascii="Calibri" w:eastAsia="Calibri" w:hAnsi="Calibri" w:cs="Calibri"/>
                <w:color w:val="000000" w:themeColor="text1"/>
                <w:sz w:val="18"/>
                <w:szCs w:val="18"/>
              </w:rPr>
            </w:pPr>
          </w:p>
        </w:tc>
        <w:tc>
          <w:tcPr>
            <w:tcW w:w="3152" w:type="dxa"/>
            <w:tcBorders>
              <w:right w:val="single" w:sz="6" w:space="0" w:color="auto"/>
            </w:tcBorders>
            <w:tcMar>
              <w:left w:w="90" w:type="dxa"/>
              <w:right w:w="90" w:type="dxa"/>
            </w:tcMar>
          </w:tcPr>
          <w:p w14:paraId="000FAB7C" w14:textId="04A5321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lastRenderedPageBreak/>
              <w:t xml:space="preserve">Results were stratified by weight loss &lt;5%, and weight loss ≥5%. Participants receiving </w:t>
            </w:r>
            <w:proofErr w:type="spellStart"/>
            <w:r w:rsidRPr="2D0351E9">
              <w:rPr>
                <w:rFonts w:ascii="Calibri" w:eastAsia="Calibri" w:hAnsi="Calibri" w:cs="Calibri"/>
                <w:color w:val="000000" w:themeColor="text1"/>
                <w:sz w:val="18"/>
                <w:szCs w:val="18"/>
              </w:rPr>
              <w:t>Lorcaserin</w:t>
            </w:r>
            <w:proofErr w:type="spellEnd"/>
            <w:r w:rsidRPr="2D0351E9">
              <w:rPr>
                <w:rFonts w:ascii="Calibri" w:eastAsia="Calibri" w:hAnsi="Calibri" w:cs="Calibri"/>
                <w:color w:val="000000" w:themeColor="text1"/>
                <w:sz w:val="18"/>
                <w:szCs w:val="18"/>
              </w:rPr>
              <w:t xml:space="preserve"> within the &lt;5% </w:t>
            </w:r>
            <w:r w:rsidRPr="2D0351E9">
              <w:rPr>
                <w:rFonts w:ascii="Calibri" w:eastAsia="Calibri" w:hAnsi="Calibri" w:cs="Calibri"/>
                <w:color w:val="000000" w:themeColor="text1"/>
                <w:sz w:val="18"/>
                <w:szCs w:val="18"/>
              </w:rPr>
              <w:lastRenderedPageBreak/>
              <w:t xml:space="preserve">weight loss group had a greater reduction in HbA1c and fasting plasma glucose than those receiving the placebo. At 12 months, participants receiving </w:t>
            </w:r>
            <w:proofErr w:type="spellStart"/>
            <w:r w:rsidRPr="2D0351E9">
              <w:rPr>
                <w:rFonts w:ascii="Calibri" w:eastAsia="Calibri" w:hAnsi="Calibri" w:cs="Calibri"/>
                <w:color w:val="000000" w:themeColor="text1"/>
                <w:sz w:val="18"/>
                <w:szCs w:val="18"/>
              </w:rPr>
              <w:t>Lorcaserin</w:t>
            </w:r>
            <w:proofErr w:type="spellEnd"/>
            <w:r w:rsidRPr="2D0351E9">
              <w:rPr>
                <w:rFonts w:ascii="Calibri" w:eastAsia="Calibri" w:hAnsi="Calibri" w:cs="Calibri"/>
                <w:color w:val="000000" w:themeColor="text1"/>
                <w:sz w:val="18"/>
                <w:szCs w:val="18"/>
              </w:rPr>
              <w:t xml:space="preserve"> within the &lt;5% weight loss group had a greater decrease in fasting insulin than those receiving placebo. Lastly, participants receiving </w:t>
            </w:r>
            <w:proofErr w:type="spellStart"/>
            <w:r w:rsidRPr="2D0351E9">
              <w:rPr>
                <w:rFonts w:ascii="Calibri" w:eastAsia="Calibri" w:hAnsi="Calibri" w:cs="Calibri"/>
                <w:color w:val="000000" w:themeColor="text1"/>
                <w:sz w:val="18"/>
                <w:szCs w:val="18"/>
              </w:rPr>
              <w:t>Lorcaserin</w:t>
            </w:r>
            <w:proofErr w:type="spellEnd"/>
            <w:r w:rsidRPr="2D0351E9">
              <w:rPr>
                <w:rFonts w:ascii="Calibri" w:eastAsia="Calibri" w:hAnsi="Calibri" w:cs="Calibri"/>
                <w:color w:val="000000" w:themeColor="text1"/>
                <w:sz w:val="18"/>
                <w:szCs w:val="18"/>
              </w:rPr>
              <w:t xml:space="preserve"> also had greater reduction in HOMA-IR at all time points, compared to participants receiving placebo. Significance not tested. </w:t>
            </w:r>
          </w:p>
        </w:tc>
      </w:tr>
      <w:tr w:rsidR="2D0351E9" w14:paraId="08DC0F7B" w14:textId="77777777" w:rsidTr="2D0351E9">
        <w:trPr>
          <w:trHeight w:val="270"/>
        </w:trPr>
        <w:tc>
          <w:tcPr>
            <w:tcW w:w="1224" w:type="dxa"/>
            <w:tcBorders>
              <w:left w:val="single" w:sz="6" w:space="0" w:color="auto"/>
            </w:tcBorders>
            <w:tcMar>
              <w:left w:w="90" w:type="dxa"/>
              <w:right w:w="90" w:type="dxa"/>
            </w:tcMar>
          </w:tcPr>
          <w:p w14:paraId="3552D410" w14:textId="33AA3091" w:rsidR="2D0351E9" w:rsidRDefault="2D0351E9" w:rsidP="2D0351E9">
            <w:pPr>
              <w:spacing w:line="259" w:lineRule="auto"/>
              <w:rPr>
                <w:rFonts w:ascii="Calibri" w:eastAsia="Calibri" w:hAnsi="Calibri" w:cs="Calibri"/>
                <w:color w:val="000000" w:themeColor="text1"/>
                <w:sz w:val="18"/>
                <w:szCs w:val="18"/>
              </w:rPr>
            </w:pPr>
            <w:proofErr w:type="spellStart"/>
            <w:r w:rsidRPr="2D0351E9">
              <w:rPr>
                <w:rFonts w:ascii="Calibri" w:eastAsia="Calibri" w:hAnsi="Calibri" w:cs="Calibri"/>
                <w:b/>
                <w:bCs/>
                <w:color w:val="000000" w:themeColor="text1"/>
                <w:sz w:val="18"/>
                <w:szCs w:val="18"/>
              </w:rPr>
              <w:lastRenderedPageBreak/>
              <w:t>Maruthur</w:t>
            </w:r>
            <w:proofErr w:type="spellEnd"/>
            <w:r w:rsidRPr="2D0351E9">
              <w:rPr>
                <w:rFonts w:ascii="Calibri" w:eastAsia="Calibri" w:hAnsi="Calibri" w:cs="Calibri"/>
                <w:b/>
                <w:bCs/>
                <w:color w:val="000000" w:themeColor="text1"/>
                <w:sz w:val="18"/>
                <w:szCs w:val="18"/>
              </w:rPr>
              <w:t xml:space="preserve"> </w:t>
            </w:r>
            <w:r w:rsidRPr="2D0351E9">
              <w:rPr>
                <w:rFonts w:ascii="Calibri" w:eastAsia="Calibri" w:hAnsi="Calibri" w:cs="Calibri"/>
                <w:color w:val="000000" w:themeColor="text1"/>
                <w:sz w:val="18"/>
                <w:szCs w:val="18"/>
              </w:rPr>
              <w:t>(2013)</w:t>
            </w:r>
          </w:p>
          <w:p w14:paraId="6D69C9AA" w14:textId="63709AFD" w:rsidR="2D0351E9" w:rsidRDefault="2D0351E9" w:rsidP="2D0351E9">
            <w:pPr>
              <w:spacing w:line="259" w:lineRule="auto"/>
              <w:rPr>
                <w:rFonts w:ascii="Calibri" w:eastAsia="Calibri" w:hAnsi="Calibri" w:cs="Calibri"/>
                <w:color w:val="000000" w:themeColor="text1"/>
                <w:sz w:val="18"/>
                <w:szCs w:val="18"/>
              </w:rPr>
            </w:pPr>
          </w:p>
          <w:p w14:paraId="2A7B7DB0" w14:textId="3606272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USA</w:t>
            </w:r>
          </w:p>
          <w:p w14:paraId="507F915D" w14:textId="180885AB" w:rsidR="2D0351E9" w:rsidRDefault="2D0351E9" w:rsidP="2D0351E9">
            <w:pPr>
              <w:spacing w:line="259" w:lineRule="auto"/>
              <w:rPr>
                <w:rFonts w:ascii="Calibri" w:eastAsia="Calibri" w:hAnsi="Calibri" w:cs="Calibri"/>
                <w:color w:val="000000" w:themeColor="text1"/>
                <w:sz w:val="18"/>
                <w:szCs w:val="18"/>
              </w:rPr>
            </w:pPr>
          </w:p>
          <w:p w14:paraId="5E5CB7CE" w14:textId="48575A5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RCT</w:t>
            </w:r>
          </w:p>
        </w:tc>
        <w:tc>
          <w:tcPr>
            <w:tcW w:w="2174" w:type="dxa"/>
            <w:tcMar>
              <w:left w:w="90" w:type="dxa"/>
              <w:right w:w="90" w:type="dxa"/>
            </w:tcMar>
          </w:tcPr>
          <w:p w14:paraId="03DEC211" w14:textId="09EFFEBA"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Median age [IQR]: </w:t>
            </w:r>
          </w:p>
          <w:p w14:paraId="518EAA6E" w14:textId="2D05C57D"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1: 50 [42,59]</w:t>
            </w:r>
          </w:p>
          <w:p w14:paraId="302C432A" w14:textId="495C818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Group 2: 51 [44,57] </w:t>
            </w:r>
          </w:p>
          <w:p w14:paraId="64997D41" w14:textId="09556839"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Group 3: 50 [44,57] </w:t>
            </w:r>
          </w:p>
          <w:p w14:paraId="4E7E029E" w14:textId="3311EAF4" w:rsidR="2D0351E9" w:rsidRDefault="2D0351E9" w:rsidP="2D0351E9">
            <w:pPr>
              <w:spacing w:line="259" w:lineRule="auto"/>
              <w:rPr>
                <w:rFonts w:ascii="Calibri" w:eastAsia="Calibri" w:hAnsi="Calibri" w:cs="Calibri"/>
                <w:color w:val="000000" w:themeColor="text1"/>
                <w:sz w:val="18"/>
                <w:szCs w:val="18"/>
              </w:rPr>
            </w:pPr>
          </w:p>
          <w:p w14:paraId="5B5F4865" w14:textId="5E50A5AD"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Baseline mean BMI:</w:t>
            </w:r>
            <w:r w:rsidRPr="2D0351E9">
              <w:rPr>
                <w:rFonts w:ascii="Calibri" w:eastAsia="Calibri" w:hAnsi="Calibri" w:cs="Calibri"/>
                <w:color w:val="000000" w:themeColor="text1"/>
                <w:sz w:val="18"/>
                <w:szCs w:val="18"/>
              </w:rPr>
              <w:t xml:space="preserve"> NR</w:t>
            </w:r>
          </w:p>
          <w:p w14:paraId="4BEC94D6" w14:textId="3952F570" w:rsidR="2D0351E9" w:rsidRDefault="2D0351E9" w:rsidP="2D0351E9">
            <w:pPr>
              <w:spacing w:line="259" w:lineRule="auto"/>
              <w:rPr>
                <w:rFonts w:ascii="Calibri" w:eastAsia="Calibri" w:hAnsi="Calibri" w:cs="Calibri"/>
                <w:color w:val="000000" w:themeColor="text1"/>
                <w:sz w:val="18"/>
                <w:szCs w:val="18"/>
              </w:rPr>
            </w:pPr>
          </w:p>
          <w:p w14:paraId="57FFDA86" w14:textId="161BDFEA"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Sample size:</w:t>
            </w:r>
            <w:r w:rsidRPr="2D0351E9">
              <w:rPr>
                <w:rFonts w:ascii="Calibri" w:eastAsia="Calibri" w:hAnsi="Calibri" w:cs="Calibri"/>
                <w:color w:val="000000" w:themeColor="text1"/>
                <w:sz w:val="18"/>
                <w:szCs w:val="18"/>
              </w:rPr>
              <w:t xml:space="preserve"> 3,041</w:t>
            </w:r>
          </w:p>
          <w:p w14:paraId="6AD1FCEC" w14:textId="69A1E3D2" w:rsidR="2D0351E9" w:rsidRDefault="2D0351E9" w:rsidP="2D0351E9">
            <w:pPr>
              <w:spacing w:line="259" w:lineRule="auto"/>
              <w:rPr>
                <w:rFonts w:ascii="Calibri" w:eastAsia="Calibri" w:hAnsi="Calibri" w:cs="Calibri"/>
                <w:color w:val="000000" w:themeColor="text1"/>
                <w:sz w:val="18"/>
                <w:szCs w:val="18"/>
              </w:rPr>
            </w:pPr>
          </w:p>
          <w:p w14:paraId="4C83AD50" w14:textId="0B44E15E"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Inclusion criteria: </w:t>
            </w:r>
          </w:p>
          <w:p w14:paraId="5B2C9E8A" w14:textId="5C9D5D9A"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BMI</w:t>
            </w:r>
            <w:r w:rsidRPr="2D0351E9">
              <w:rPr>
                <w:rFonts w:ascii="Calibri" w:eastAsia="Calibri" w:hAnsi="Calibri" w:cs="Calibri"/>
                <w:color w:val="000000" w:themeColor="text1"/>
                <w:sz w:val="18"/>
                <w:szCs w:val="18"/>
              </w:rPr>
              <w:t>: NA</w:t>
            </w:r>
          </w:p>
          <w:p w14:paraId="7219F452" w14:textId="1DFECC77"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Co-morbidities: </w:t>
            </w:r>
            <w:r w:rsidRPr="2D0351E9">
              <w:rPr>
                <w:rFonts w:ascii="Calibri" w:eastAsia="Calibri" w:hAnsi="Calibri" w:cs="Calibri"/>
                <w:color w:val="000000" w:themeColor="text1"/>
                <w:sz w:val="18"/>
                <w:szCs w:val="18"/>
              </w:rPr>
              <w:t>Diabetes</w:t>
            </w:r>
          </w:p>
        </w:tc>
        <w:tc>
          <w:tcPr>
            <w:tcW w:w="3397" w:type="dxa"/>
            <w:tcMar>
              <w:left w:w="90" w:type="dxa"/>
              <w:right w:w="90" w:type="dxa"/>
            </w:tcMar>
          </w:tcPr>
          <w:p w14:paraId="7F20C490" w14:textId="7F4C74E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Lifestyle and pharmacological interventions:</w:t>
            </w:r>
          </w:p>
          <w:p w14:paraId="4C00D743" w14:textId="0BB71286"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1: Intensive lifestyle modification</w:t>
            </w:r>
          </w:p>
          <w:p w14:paraId="612760A0" w14:textId="3EF66FF1"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Group 2: Metformin was started at 850 mg by mouth once daily and increased </w:t>
            </w:r>
            <w:proofErr w:type="gramStart"/>
            <w:r w:rsidRPr="2D0351E9">
              <w:rPr>
                <w:rFonts w:ascii="Calibri" w:eastAsia="Calibri" w:hAnsi="Calibri" w:cs="Calibri"/>
                <w:color w:val="000000" w:themeColor="text1"/>
                <w:sz w:val="18"/>
                <w:szCs w:val="18"/>
              </w:rPr>
              <w:t>to</w:t>
            </w:r>
            <w:proofErr w:type="gramEnd"/>
            <w:r w:rsidRPr="2D0351E9">
              <w:rPr>
                <w:rFonts w:ascii="Calibri" w:eastAsia="Calibri" w:hAnsi="Calibri" w:cs="Calibri"/>
                <w:color w:val="000000" w:themeColor="text1"/>
                <w:sz w:val="18"/>
                <w:szCs w:val="18"/>
              </w:rPr>
              <w:t xml:space="preserve"> twice daily</w:t>
            </w:r>
          </w:p>
          <w:p w14:paraId="52C86475" w14:textId="1AADDBFB"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Group 3: Placebo </w:t>
            </w:r>
          </w:p>
        </w:tc>
        <w:tc>
          <w:tcPr>
            <w:tcW w:w="950" w:type="dxa"/>
            <w:tcMar>
              <w:left w:w="90" w:type="dxa"/>
              <w:right w:w="90" w:type="dxa"/>
            </w:tcMar>
          </w:tcPr>
          <w:p w14:paraId="3D314D74" w14:textId="18A60F8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12 months </w:t>
            </w:r>
          </w:p>
        </w:tc>
        <w:tc>
          <w:tcPr>
            <w:tcW w:w="1065" w:type="dxa"/>
            <w:tcMar>
              <w:left w:w="90" w:type="dxa"/>
              <w:right w:w="90" w:type="dxa"/>
            </w:tcMar>
          </w:tcPr>
          <w:p w14:paraId="4F25FBEE" w14:textId="28F985BA"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6 months &amp; intervention end </w:t>
            </w:r>
          </w:p>
        </w:tc>
        <w:tc>
          <w:tcPr>
            <w:tcW w:w="1598" w:type="dxa"/>
            <w:tcMar>
              <w:left w:w="90" w:type="dxa"/>
              <w:right w:w="90" w:type="dxa"/>
            </w:tcMar>
          </w:tcPr>
          <w:p w14:paraId="4493EBFF" w14:textId="59173C7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Metabolic </w:t>
            </w:r>
          </w:p>
          <w:p w14:paraId="38BC2E41" w14:textId="6E1399B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Diabetes risk</w:t>
            </w:r>
          </w:p>
        </w:tc>
        <w:tc>
          <w:tcPr>
            <w:tcW w:w="3152" w:type="dxa"/>
            <w:tcBorders>
              <w:right w:val="single" w:sz="6" w:space="0" w:color="auto"/>
            </w:tcBorders>
            <w:tcMar>
              <w:left w:w="90" w:type="dxa"/>
              <w:right w:w="90" w:type="dxa"/>
            </w:tcMar>
          </w:tcPr>
          <w:p w14:paraId="6A90E95A" w14:textId="6A856115"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Results were stratified by weight loss &lt;0%, weight loss 0 to &lt;3%, weight loss 3 to &lt;5%, weight loss 5 to &lt;7%, weight loss 7 to &lt;10% and weight loss ≥10%. Within the 0 to &lt;3% weight loss group, there was a non-significant decrease in the risk of diabetes for group 1, 2 and 3. Similarly all 3 intervention groups noted a non-significant decrease within the 3 to &lt;5% weight loss group. </w:t>
            </w:r>
          </w:p>
        </w:tc>
      </w:tr>
      <w:tr w:rsidR="2D0351E9" w14:paraId="76473519" w14:textId="77777777" w:rsidTr="2D0351E9">
        <w:trPr>
          <w:trHeight w:val="270"/>
        </w:trPr>
        <w:tc>
          <w:tcPr>
            <w:tcW w:w="1224" w:type="dxa"/>
            <w:tcBorders>
              <w:left w:val="single" w:sz="6" w:space="0" w:color="auto"/>
            </w:tcBorders>
            <w:tcMar>
              <w:left w:w="90" w:type="dxa"/>
              <w:right w:w="90" w:type="dxa"/>
            </w:tcMar>
          </w:tcPr>
          <w:p w14:paraId="61ABA96A" w14:textId="7B6BB669"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Mason </w:t>
            </w:r>
            <w:r w:rsidRPr="2D0351E9">
              <w:rPr>
                <w:rFonts w:ascii="Calibri" w:eastAsia="Calibri" w:hAnsi="Calibri" w:cs="Calibri"/>
                <w:color w:val="000000" w:themeColor="text1"/>
                <w:sz w:val="18"/>
                <w:szCs w:val="18"/>
              </w:rPr>
              <w:t xml:space="preserve">(2015) </w:t>
            </w:r>
          </w:p>
          <w:p w14:paraId="66F30C29" w14:textId="496E96CB" w:rsidR="2D0351E9" w:rsidRDefault="2D0351E9" w:rsidP="2D0351E9">
            <w:pPr>
              <w:spacing w:line="259" w:lineRule="auto"/>
              <w:rPr>
                <w:rFonts w:ascii="Calibri" w:eastAsia="Calibri" w:hAnsi="Calibri" w:cs="Calibri"/>
                <w:color w:val="000000" w:themeColor="text1"/>
                <w:sz w:val="18"/>
                <w:szCs w:val="18"/>
              </w:rPr>
            </w:pPr>
          </w:p>
          <w:p w14:paraId="4E55483E" w14:textId="1D1A154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USA </w:t>
            </w:r>
          </w:p>
          <w:p w14:paraId="0094B5FE" w14:textId="02546EFE" w:rsidR="2D0351E9" w:rsidRDefault="2D0351E9" w:rsidP="2D0351E9">
            <w:pPr>
              <w:spacing w:line="259" w:lineRule="auto"/>
              <w:rPr>
                <w:rFonts w:ascii="Calibri" w:eastAsia="Calibri" w:hAnsi="Calibri" w:cs="Calibri"/>
                <w:color w:val="000000" w:themeColor="text1"/>
                <w:sz w:val="18"/>
                <w:szCs w:val="18"/>
              </w:rPr>
            </w:pPr>
          </w:p>
          <w:p w14:paraId="6DF3B30B" w14:textId="49DF44B5"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RCT </w:t>
            </w:r>
          </w:p>
        </w:tc>
        <w:tc>
          <w:tcPr>
            <w:tcW w:w="2174" w:type="dxa"/>
            <w:tcMar>
              <w:left w:w="90" w:type="dxa"/>
              <w:right w:w="90" w:type="dxa"/>
            </w:tcMar>
          </w:tcPr>
          <w:p w14:paraId="311E2B9D" w14:textId="6313EAB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Mean age:</w:t>
            </w:r>
            <w:r w:rsidRPr="2D0351E9">
              <w:rPr>
                <w:rFonts w:ascii="Calibri" w:eastAsia="Calibri" w:hAnsi="Calibri" w:cs="Calibri"/>
                <w:color w:val="000000" w:themeColor="text1"/>
                <w:sz w:val="18"/>
                <w:szCs w:val="18"/>
              </w:rPr>
              <w:t xml:space="preserve"> 57.9 ± 5.0 </w:t>
            </w:r>
          </w:p>
          <w:p w14:paraId="45D9166C" w14:textId="18DAB0BC" w:rsidR="2D0351E9" w:rsidRDefault="2D0351E9" w:rsidP="2D0351E9">
            <w:pPr>
              <w:spacing w:line="259" w:lineRule="auto"/>
              <w:rPr>
                <w:rFonts w:ascii="Calibri" w:eastAsia="Calibri" w:hAnsi="Calibri" w:cs="Calibri"/>
                <w:color w:val="000000" w:themeColor="text1"/>
                <w:sz w:val="18"/>
                <w:szCs w:val="18"/>
              </w:rPr>
            </w:pPr>
          </w:p>
          <w:p w14:paraId="0223DF10" w14:textId="774BBE37"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Baseline mean BMI: </w:t>
            </w:r>
            <w:r w:rsidRPr="2D0351E9">
              <w:rPr>
                <w:rFonts w:ascii="Calibri" w:eastAsia="Calibri" w:hAnsi="Calibri" w:cs="Calibri"/>
                <w:color w:val="000000" w:themeColor="text1"/>
                <w:sz w:val="18"/>
                <w:szCs w:val="18"/>
              </w:rPr>
              <w:t>30.9 ± 4.0</w:t>
            </w:r>
          </w:p>
          <w:p w14:paraId="1436A97F" w14:textId="4D8E5D2A" w:rsidR="2D0351E9" w:rsidRDefault="2D0351E9" w:rsidP="2D0351E9">
            <w:pPr>
              <w:spacing w:line="259" w:lineRule="auto"/>
              <w:rPr>
                <w:rFonts w:ascii="Calibri" w:eastAsia="Calibri" w:hAnsi="Calibri" w:cs="Calibri"/>
                <w:color w:val="000000" w:themeColor="text1"/>
                <w:sz w:val="18"/>
                <w:szCs w:val="18"/>
              </w:rPr>
            </w:pPr>
          </w:p>
          <w:p w14:paraId="468BBD2C" w14:textId="18651072"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Sample size:</w:t>
            </w:r>
            <w:r w:rsidRPr="2D0351E9">
              <w:rPr>
                <w:rFonts w:ascii="Calibri" w:eastAsia="Calibri" w:hAnsi="Calibri" w:cs="Calibri"/>
                <w:color w:val="000000" w:themeColor="text1"/>
                <w:sz w:val="18"/>
                <w:szCs w:val="18"/>
              </w:rPr>
              <w:t xml:space="preserve"> 439</w:t>
            </w:r>
          </w:p>
          <w:p w14:paraId="1A5534A4" w14:textId="7EC1A514" w:rsidR="2D0351E9" w:rsidRDefault="2D0351E9" w:rsidP="2D0351E9">
            <w:pPr>
              <w:spacing w:line="259" w:lineRule="auto"/>
              <w:rPr>
                <w:rFonts w:ascii="Calibri" w:eastAsia="Calibri" w:hAnsi="Calibri" w:cs="Calibri"/>
                <w:color w:val="000000" w:themeColor="text1"/>
                <w:sz w:val="18"/>
                <w:szCs w:val="18"/>
              </w:rPr>
            </w:pPr>
          </w:p>
          <w:p w14:paraId="75591B96" w14:textId="05196AC8"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Inclusion criteria: </w:t>
            </w:r>
          </w:p>
          <w:p w14:paraId="29BB8B71" w14:textId="57CB69E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BMI</w:t>
            </w:r>
            <w:r w:rsidRPr="2D0351E9">
              <w:rPr>
                <w:rFonts w:ascii="Calibri" w:eastAsia="Calibri" w:hAnsi="Calibri" w:cs="Calibri"/>
                <w:color w:val="000000" w:themeColor="text1"/>
                <w:sz w:val="18"/>
                <w:szCs w:val="18"/>
              </w:rPr>
              <w:t>: Overweight (BMI 25-29.9 kg/m</w:t>
            </w:r>
            <w:r w:rsidRPr="2D0351E9">
              <w:rPr>
                <w:rFonts w:ascii="Calibri" w:eastAsia="Calibri" w:hAnsi="Calibri" w:cs="Calibri"/>
                <w:color w:val="000000" w:themeColor="text1"/>
                <w:sz w:val="18"/>
                <w:szCs w:val="18"/>
                <w:vertAlign w:val="superscript"/>
              </w:rPr>
              <w:t>2</w:t>
            </w:r>
            <w:r w:rsidRPr="2D0351E9">
              <w:rPr>
                <w:rFonts w:ascii="Calibri" w:eastAsia="Calibri" w:hAnsi="Calibri" w:cs="Calibri"/>
                <w:color w:val="000000" w:themeColor="text1"/>
                <w:sz w:val="18"/>
                <w:szCs w:val="18"/>
              </w:rPr>
              <w:t xml:space="preserve">) and higher </w:t>
            </w:r>
          </w:p>
          <w:p w14:paraId="5BDE7000" w14:textId="16849C0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Co-morbidities: </w:t>
            </w:r>
            <w:r w:rsidRPr="2D0351E9">
              <w:rPr>
                <w:rFonts w:ascii="Calibri" w:eastAsia="Calibri" w:hAnsi="Calibri" w:cs="Calibri"/>
                <w:color w:val="000000" w:themeColor="text1"/>
                <w:sz w:val="18"/>
                <w:szCs w:val="18"/>
              </w:rPr>
              <w:t>NA</w:t>
            </w:r>
          </w:p>
        </w:tc>
        <w:tc>
          <w:tcPr>
            <w:tcW w:w="3397" w:type="dxa"/>
            <w:tcMar>
              <w:left w:w="90" w:type="dxa"/>
              <w:right w:w="90" w:type="dxa"/>
            </w:tcMar>
          </w:tcPr>
          <w:p w14:paraId="74B733BA" w14:textId="4ECAD76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Lifestyle intervention:</w:t>
            </w:r>
          </w:p>
          <w:p w14:paraId="7BDBEB9B" w14:textId="509B6803"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1: Dietary weight loss.</w:t>
            </w:r>
          </w:p>
          <w:p w14:paraId="377BCAAE" w14:textId="62DFFE8D"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2: Moderate-to-vigorous intensity aerobic exercise.</w:t>
            </w:r>
          </w:p>
          <w:p w14:paraId="5CF8051A" w14:textId="1EBD6D29"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3: Combined exercise and diet.</w:t>
            </w:r>
          </w:p>
          <w:p w14:paraId="4B4FC3AD" w14:textId="20A0580C"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4: Control (no intervention)</w:t>
            </w:r>
          </w:p>
        </w:tc>
        <w:tc>
          <w:tcPr>
            <w:tcW w:w="950" w:type="dxa"/>
            <w:tcMar>
              <w:left w:w="90" w:type="dxa"/>
              <w:right w:w="90" w:type="dxa"/>
            </w:tcMar>
          </w:tcPr>
          <w:p w14:paraId="489FFA79" w14:textId="4BC4F33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12 months </w:t>
            </w:r>
          </w:p>
        </w:tc>
        <w:tc>
          <w:tcPr>
            <w:tcW w:w="1065" w:type="dxa"/>
            <w:tcMar>
              <w:left w:w="90" w:type="dxa"/>
              <w:right w:w="90" w:type="dxa"/>
            </w:tcMar>
          </w:tcPr>
          <w:p w14:paraId="5ED90B9F" w14:textId="7D498E5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Intervention end </w:t>
            </w:r>
          </w:p>
        </w:tc>
        <w:tc>
          <w:tcPr>
            <w:tcW w:w="1598" w:type="dxa"/>
            <w:tcMar>
              <w:left w:w="90" w:type="dxa"/>
              <w:right w:w="90" w:type="dxa"/>
            </w:tcMar>
          </w:tcPr>
          <w:p w14:paraId="6CA850A8" w14:textId="66367B47"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Metabolic </w:t>
            </w:r>
          </w:p>
          <w:p w14:paraId="76A38DC1" w14:textId="44668AC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Fasting total serum ghrelin</w:t>
            </w:r>
          </w:p>
        </w:tc>
        <w:tc>
          <w:tcPr>
            <w:tcW w:w="3152" w:type="dxa"/>
            <w:tcBorders>
              <w:right w:val="single" w:sz="6" w:space="0" w:color="auto"/>
            </w:tcBorders>
            <w:tcMar>
              <w:left w:w="90" w:type="dxa"/>
              <w:right w:w="90" w:type="dxa"/>
            </w:tcMar>
          </w:tcPr>
          <w:p w14:paraId="729C89A6" w14:textId="4FA267C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Results were stratified by ≤0% loss, &lt;5% loss, 5-10% loss and ≥10% loss. For the &lt;5% loss group there was a non-significant increase for total ghrelin in intervention group 2 and 3; significant decrease for total ghrelin in intervention group 1. </w:t>
            </w:r>
          </w:p>
        </w:tc>
      </w:tr>
      <w:tr w:rsidR="2D0351E9" w14:paraId="1661293D" w14:textId="77777777" w:rsidTr="2D0351E9">
        <w:trPr>
          <w:trHeight w:val="270"/>
        </w:trPr>
        <w:tc>
          <w:tcPr>
            <w:tcW w:w="1224" w:type="dxa"/>
            <w:tcBorders>
              <w:left w:val="single" w:sz="6" w:space="0" w:color="auto"/>
            </w:tcBorders>
            <w:tcMar>
              <w:left w:w="90" w:type="dxa"/>
              <w:right w:w="90" w:type="dxa"/>
            </w:tcMar>
          </w:tcPr>
          <w:p w14:paraId="7987CBC8" w14:textId="5F0612D9"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Messier </w:t>
            </w:r>
            <w:r w:rsidRPr="2D0351E9">
              <w:rPr>
                <w:rFonts w:ascii="Calibri" w:eastAsia="Calibri" w:hAnsi="Calibri" w:cs="Calibri"/>
                <w:color w:val="000000" w:themeColor="text1"/>
                <w:sz w:val="18"/>
                <w:szCs w:val="18"/>
              </w:rPr>
              <w:t>(2009)</w:t>
            </w:r>
          </w:p>
          <w:p w14:paraId="4174C0EA" w14:textId="3163B06C" w:rsidR="2D0351E9" w:rsidRDefault="2D0351E9" w:rsidP="2D0351E9">
            <w:pPr>
              <w:spacing w:line="259" w:lineRule="auto"/>
              <w:rPr>
                <w:rFonts w:ascii="Calibri" w:eastAsia="Calibri" w:hAnsi="Calibri" w:cs="Calibri"/>
                <w:color w:val="000000" w:themeColor="text1"/>
                <w:sz w:val="18"/>
                <w:szCs w:val="18"/>
              </w:rPr>
            </w:pPr>
          </w:p>
          <w:p w14:paraId="0F1F60F2" w14:textId="0A4A35AD"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Canada</w:t>
            </w:r>
          </w:p>
          <w:p w14:paraId="6FEADABB" w14:textId="56491990" w:rsidR="2D0351E9" w:rsidRDefault="2D0351E9" w:rsidP="2D0351E9">
            <w:pPr>
              <w:spacing w:line="259" w:lineRule="auto"/>
              <w:rPr>
                <w:rFonts w:ascii="Calibri" w:eastAsia="Calibri" w:hAnsi="Calibri" w:cs="Calibri"/>
                <w:color w:val="000000" w:themeColor="text1"/>
                <w:sz w:val="18"/>
                <w:szCs w:val="18"/>
              </w:rPr>
            </w:pPr>
          </w:p>
          <w:p w14:paraId="5320C1E6" w14:textId="0190EA9C"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lastRenderedPageBreak/>
              <w:t>RCT</w:t>
            </w:r>
          </w:p>
        </w:tc>
        <w:tc>
          <w:tcPr>
            <w:tcW w:w="2174" w:type="dxa"/>
            <w:tcMar>
              <w:left w:w="90" w:type="dxa"/>
              <w:right w:w="90" w:type="dxa"/>
            </w:tcMar>
          </w:tcPr>
          <w:p w14:paraId="7FB1AEA9" w14:textId="2C81B815"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lastRenderedPageBreak/>
              <w:t>Mean age:</w:t>
            </w:r>
            <w:r w:rsidRPr="2D0351E9">
              <w:rPr>
                <w:rFonts w:ascii="Calibri" w:eastAsia="Calibri" w:hAnsi="Calibri" w:cs="Calibri"/>
                <w:color w:val="000000" w:themeColor="text1"/>
                <w:sz w:val="18"/>
                <w:szCs w:val="18"/>
              </w:rPr>
              <w:t xml:space="preserve"> Group 1: 58.0 ± 4.7 </w:t>
            </w:r>
          </w:p>
          <w:p w14:paraId="3E971F3C" w14:textId="48F43908"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Group 2: 57.2 ± 5.0 </w:t>
            </w:r>
          </w:p>
          <w:p w14:paraId="60002810" w14:textId="1ECBE925" w:rsidR="2D0351E9" w:rsidRDefault="2D0351E9" w:rsidP="2D0351E9">
            <w:pPr>
              <w:spacing w:line="259" w:lineRule="auto"/>
              <w:rPr>
                <w:rFonts w:ascii="Calibri" w:eastAsia="Calibri" w:hAnsi="Calibri" w:cs="Calibri"/>
                <w:color w:val="000000" w:themeColor="text1"/>
                <w:sz w:val="18"/>
                <w:szCs w:val="18"/>
              </w:rPr>
            </w:pPr>
          </w:p>
          <w:p w14:paraId="4FEB4B97" w14:textId="6D02EF15"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Baseline mean BMI: </w:t>
            </w:r>
          </w:p>
          <w:p w14:paraId="7C9C8825" w14:textId="35CEB9CD"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lastRenderedPageBreak/>
              <w:t xml:space="preserve">Group 1: 32.2 ± 4.6 </w:t>
            </w:r>
          </w:p>
          <w:p w14:paraId="7A53E602" w14:textId="2EAE86A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2: 32.6 ± 4.9</w:t>
            </w:r>
          </w:p>
          <w:p w14:paraId="3EEBCF4F" w14:textId="4E89F55D" w:rsidR="2D0351E9" w:rsidRDefault="2D0351E9" w:rsidP="2D0351E9">
            <w:pPr>
              <w:spacing w:line="259" w:lineRule="auto"/>
              <w:rPr>
                <w:rFonts w:ascii="Calibri" w:eastAsia="Calibri" w:hAnsi="Calibri" w:cs="Calibri"/>
                <w:color w:val="000000" w:themeColor="text1"/>
                <w:sz w:val="18"/>
                <w:szCs w:val="18"/>
              </w:rPr>
            </w:pPr>
          </w:p>
          <w:p w14:paraId="77B663A5" w14:textId="058584DE"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Sample size:</w:t>
            </w:r>
            <w:r w:rsidRPr="2D0351E9">
              <w:rPr>
                <w:rFonts w:ascii="Calibri" w:eastAsia="Calibri" w:hAnsi="Calibri" w:cs="Calibri"/>
                <w:color w:val="000000" w:themeColor="text1"/>
                <w:sz w:val="18"/>
                <w:szCs w:val="18"/>
              </w:rPr>
              <w:t xml:space="preserve"> 137</w:t>
            </w:r>
          </w:p>
          <w:p w14:paraId="224766C3" w14:textId="28D8A32A" w:rsidR="2D0351E9" w:rsidRDefault="2D0351E9" w:rsidP="2D0351E9">
            <w:pPr>
              <w:spacing w:line="259" w:lineRule="auto"/>
              <w:rPr>
                <w:rFonts w:ascii="Calibri" w:eastAsia="Calibri" w:hAnsi="Calibri" w:cs="Calibri"/>
                <w:color w:val="000000" w:themeColor="text1"/>
                <w:sz w:val="18"/>
                <w:szCs w:val="18"/>
              </w:rPr>
            </w:pPr>
          </w:p>
          <w:p w14:paraId="4CC6E679" w14:textId="49FCD83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Inclusion criteria: </w:t>
            </w:r>
          </w:p>
          <w:p w14:paraId="6D34A757" w14:textId="4727A42E"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BMI</w:t>
            </w:r>
            <w:r w:rsidRPr="2D0351E9">
              <w:rPr>
                <w:rFonts w:ascii="Calibri" w:eastAsia="Calibri" w:hAnsi="Calibri" w:cs="Calibri"/>
                <w:color w:val="000000" w:themeColor="text1"/>
                <w:sz w:val="18"/>
                <w:szCs w:val="18"/>
              </w:rPr>
              <w:t>: Overweight (BMI 25-29.9 kg/m</w:t>
            </w:r>
            <w:r w:rsidRPr="2D0351E9">
              <w:rPr>
                <w:rFonts w:ascii="Calibri" w:eastAsia="Calibri" w:hAnsi="Calibri" w:cs="Calibri"/>
                <w:color w:val="000000" w:themeColor="text1"/>
                <w:sz w:val="18"/>
                <w:szCs w:val="18"/>
                <w:vertAlign w:val="superscript"/>
              </w:rPr>
              <w:t>2</w:t>
            </w:r>
            <w:r w:rsidRPr="2D0351E9">
              <w:rPr>
                <w:rFonts w:ascii="Calibri" w:eastAsia="Calibri" w:hAnsi="Calibri" w:cs="Calibri"/>
                <w:color w:val="000000" w:themeColor="text1"/>
                <w:sz w:val="18"/>
                <w:szCs w:val="18"/>
              </w:rPr>
              <w:t>) and higher</w:t>
            </w:r>
          </w:p>
          <w:p w14:paraId="0F03D0C9" w14:textId="355F7A0C"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Co-morbidities: </w:t>
            </w:r>
            <w:r w:rsidRPr="2D0351E9">
              <w:rPr>
                <w:rFonts w:ascii="Calibri" w:eastAsia="Calibri" w:hAnsi="Calibri" w:cs="Calibri"/>
                <w:color w:val="000000" w:themeColor="text1"/>
                <w:sz w:val="18"/>
                <w:szCs w:val="18"/>
              </w:rPr>
              <w:t>NA</w:t>
            </w:r>
          </w:p>
          <w:p w14:paraId="50185455" w14:textId="412B28D1" w:rsidR="2D0351E9" w:rsidRDefault="2D0351E9" w:rsidP="2D0351E9">
            <w:pPr>
              <w:spacing w:line="259" w:lineRule="auto"/>
              <w:rPr>
                <w:rFonts w:ascii="Calibri" w:eastAsia="Calibri" w:hAnsi="Calibri" w:cs="Calibri"/>
                <w:color w:val="000000" w:themeColor="text1"/>
                <w:sz w:val="18"/>
                <w:szCs w:val="18"/>
              </w:rPr>
            </w:pPr>
          </w:p>
        </w:tc>
        <w:tc>
          <w:tcPr>
            <w:tcW w:w="3397" w:type="dxa"/>
            <w:tcMar>
              <w:left w:w="90" w:type="dxa"/>
              <w:right w:w="90" w:type="dxa"/>
            </w:tcMar>
          </w:tcPr>
          <w:p w14:paraId="34B47775" w14:textId="62271AE9"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lastRenderedPageBreak/>
              <w:t>Lifestyle intervention:</w:t>
            </w:r>
          </w:p>
          <w:p w14:paraId="6CEB5A1B" w14:textId="3D5B489D"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1: Caloric restriction.</w:t>
            </w:r>
          </w:p>
          <w:p w14:paraId="694414C8" w14:textId="05266C74"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Group 2: Caloric restriction + resistance training. </w:t>
            </w:r>
          </w:p>
        </w:tc>
        <w:tc>
          <w:tcPr>
            <w:tcW w:w="950" w:type="dxa"/>
            <w:tcMar>
              <w:left w:w="90" w:type="dxa"/>
              <w:right w:w="90" w:type="dxa"/>
            </w:tcMar>
          </w:tcPr>
          <w:p w14:paraId="797E4667" w14:textId="64F627A2"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6 months</w:t>
            </w:r>
          </w:p>
        </w:tc>
        <w:tc>
          <w:tcPr>
            <w:tcW w:w="1065" w:type="dxa"/>
            <w:tcMar>
              <w:left w:w="90" w:type="dxa"/>
              <w:right w:w="90" w:type="dxa"/>
            </w:tcMar>
          </w:tcPr>
          <w:p w14:paraId="6332B8EA" w14:textId="04D4148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Intervention end </w:t>
            </w:r>
          </w:p>
        </w:tc>
        <w:tc>
          <w:tcPr>
            <w:tcW w:w="1598" w:type="dxa"/>
            <w:tcMar>
              <w:left w:w="90" w:type="dxa"/>
              <w:right w:w="90" w:type="dxa"/>
            </w:tcMar>
          </w:tcPr>
          <w:p w14:paraId="46CB162C" w14:textId="45F0102C"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Psychosocial and behavioral</w:t>
            </w:r>
          </w:p>
          <w:p w14:paraId="568DA58E" w14:textId="71A0BD88"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Total body esteem, appearance, attribution, self-</w:t>
            </w:r>
            <w:r w:rsidRPr="2D0351E9">
              <w:rPr>
                <w:rFonts w:ascii="Calibri" w:eastAsia="Calibri" w:hAnsi="Calibri" w:cs="Calibri"/>
                <w:color w:val="000000" w:themeColor="text1"/>
                <w:sz w:val="18"/>
                <w:szCs w:val="18"/>
              </w:rPr>
              <w:lastRenderedPageBreak/>
              <w:t>esteem, stress, dietary restraint, disinhibition, hunger</w:t>
            </w:r>
          </w:p>
          <w:p w14:paraId="178DD87A" w14:textId="05AB590A" w:rsidR="2D0351E9" w:rsidRDefault="2D0351E9" w:rsidP="2D0351E9">
            <w:pPr>
              <w:spacing w:line="259" w:lineRule="auto"/>
              <w:rPr>
                <w:rFonts w:ascii="Calibri" w:eastAsia="Calibri" w:hAnsi="Calibri" w:cs="Calibri"/>
                <w:color w:val="000000" w:themeColor="text1"/>
                <w:sz w:val="18"/>
                <w:szCs w:val="18"/>
              </w:rPr>
            </w:pPr>
          </w:p>
          <w:p w14:paraId="2863D91D" w14:textId="006FC09E"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Quality of life</w:t>
            </w:r>
            <w:r w:rsidRPr="2D0351E9">
              <w:rPr>
                <w:rFonts w:ascii="Calibri" w:eastAsia="Calibri" w:hAnsi="Calibri" w:cs="Calibri"/>
                <w:color w:val="000000" w:themeColor="text1"/>
                <w:sz w:val="18"/>
                <w:szCs w:val="18"/>
              </w:rPr>
              <w:t xml:space="preserve"> </w:t>
            </w:r>
          </w:p>
          <w:p w14:paraId="2ED9DBB7" w14:textId="02CBB5F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Physical functioning, pain, social functioning, role functioning, mental health, health perceptions, self-efficacy, perceived risk for heart disease and diabetes </w:t>
            </w:r>
          </w:p>
        </w:tc>
        <w:tc>
          <w:tcPr>
            <w:tcW w:w="3152" w:type="dxa"/>
            <w:tcBorders>
              <w:right w:val="single" w:sz="6" w:space="0" w:color="auto"/>
            </w:tcBorders>
            <w:tcMar>
              <w:left w:w="90" w:type="dxa"/>
              <w:right w:w="90" w:type="dxa"/>
            </w:tcMar>
          </w:tcPr>
          <w:p w14:paraId="40CB903E" w14:textId="6799321A"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lastRenderedPageBreak/>
              <w:t>Results were stratified by weight change + 5.3 to −2.3%, −2.4 to −4.8%, −4.9 to −8.3%</w:t>
            </w:r>
            <w:proofErr w:type="gramStart"/>
            <w:r w:rsidRPr="2D0351E9">
              <w:rPr>
                <w:rFonts w:ascii="Calibri" w:eastAsia="Calibri" w:hAnsi="Calibri" w:cs="Calibri"/>
                <w:color w:val="000000" w:themeColor="text1"/>
                <w:sz w:val="18"/>
                <w:szCs w:val="18"/>
              </w:rPr>
              <w:t>,  −</w:t>
            </w:r>
            <w:proofErr w:type="gramEnd"/>
            <w:r w:rsidRPr="2D0351E9">
              <w:rPr>
                <w:rFonts w:ascii="Calibri" w:eastAsia="Calibri" w:hAnsi="Calibri" w:cs="Calibri"/>
                <w:color w:val="000000" w:themeColor="text1"/>
                <w:sz w:val="18"/>
                <w:szCs w:val="18"/>
              </w:rPr>
              <w:t xml:space="preserve">8.4 to −11.0% and  −11.1 to −18.1%.  Within the – 2.4 to – 4.8% weight change group, there was a </w:t>
            </w:r>
            <w:r w:rsidRPr="2D0351E9">
              <w:rPr>
                <w:rFonts w:ascii="Calibri" w:eastAsia="Calibri" w:hAnsi="Calibri" w:cs="Calibri"/>
                <w:color w:val="000000" w:themeColor="text1"/>
                <w:sz w:val="18"/>
                <w:szCs w:val="18"/>
              </w:rPr>
              <w:lastRenderedPageBreak/>
              <w:t xml:space="preserve">significant increase in total body esteem, appearance, attribution, and dietary restraint. Significant decrease was noted in self-esteem and hunger, whereas non-significant decrease was noted in stress. Non-significant increase in disinhibition. Overall, the total quality of life observed a slight non-significant decrease. </w:t>
            </w:r>
          </w:p>
        </w:tc>
      </w:tr>
      <w:tr w:rsidR="2D0351E9" w14:paraId="6F10D81E" w14:textId="77777777" w:rsidTr="2D0351E9">
        <w:trPr>
          <w:trHeight w:val="270"/>
        </w:trPr>
        <w:tc>
          <w:tcPr>
            <w:tcW w:w="1224" w:type="dxa"/>
            <w:tcBorders>
              <w:left w:val="single" w:sz="6" w:space="0" w:color="auto"/>
            </w:tcBorders>
            <w:tcMar>
              <w:left w:w="90" w:type="dxa"/>
              <w:right w:w="90" w:type="dxa"/>
            </w:tcMar>
          </w:tcPr>
          <w:p w14:paraId="34ED2227" w14:textId="26C23FC9" w:rsidR="2D0351E9" w:rsidRDefault="2D0351E9" w:rsidP="2D0351E9">
            <w:pPr>
              <w:spacing w:line="259" w:lineRule="auto"/>
              <w:rPr>
                <w:rFonts w:ascii="Calibri" w:eastAsia="Calibri" w:hAnsi="Calibri" w:cs="Calibri"/>
                <w:color w:val="000000" w:themeColor="text1"/>
                <w:sz w:val="18"/>
                <w:szCs w:val="18"/>
              </w:rPr>
            </w:pPr>
            <w:proofErr w:type="spellStart"/>
            <w:r w:rsidRPr="2D0351E9">
              <w:rPr>
                <w:rFonts w:ascii="Calibri" w:eastAsia="Calibri" w:hAnsi="Calibri" w:cs="Calibri"/>
                <w:b/>
                <w:bCs/>
                <w:color w:val="000000" w:themeColor="text1"/>
                <w:sz w:val="18"/>
                <w:szCs w:val="18"/>
              </w:rPr>
              <w:lastRenderedPageBreak/>
              <w:t>Miazgowski</w:t>
            </w:r>
            <w:proofErr w:type="spellEnd"/>
            <w:r w:rsidRPr="2D0351E9">
              <w:rPr>
                <w:rFonts w:ascii="Calibri" w:eastAsia="Calibri" w:hAnsi="Calibri" w:cs="Calibri"/>
                <w:b/>
                <w:bCs/>
                <w:color w:val="000000" w:themeColor="text1"/>
                <w:sz w:val="18"/>
                <w:szCs w:val="18"/>
              </w:rPr>
              <w:t xml:space="preserve"> </w:t>
            </w:r>
            <w:r w:rsidRPr="2D0351E9">
              <w:rPr>
                <w:rFonts w:ascii="Calibri" w:eastAsia="Calibri" w:hAnsi="Calibri" w:cs="Calibri"/>
                <w:color w:val="000000" w:themeColor="text1"/>
                <w:sz w:val="18"/>
                <w:szCs w:val="18"/>
              </w:rPr>
              <w:t>(2021)</w:t>
            </w:r>
          </w:p>
          <w:p w14:paraId="1E5577F4" w14:textId="5580AF52" w:rsidR="2D0351E9" w:rsidRDefault="2D0351E9" w:rsidP="2D0351E9">
            <w:pPr>
              <w:spacing w:line="259" w:lineRule="auto"/>
              <w:rPr>
                <w:rFonts w:ascii="Calibri" w:eastAsia="Calibri" w:hAnsi="Calibri" w:cs="Calibri"/>
                <w:color w:val="000000" w:themeColor="text1"/>
                <w:sz w:val="18"/>
                <w:szCs w:val="18"/>
              </w:rPr>
            </w:pPr>
          </w:p>
          <w:p w14:paraId="2FF3A21B" w14:textId="47548D17"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Poland </w:t>
            </w:r>
          </w:p>
          <w:p w14:paraId="358C2615" w14:textId="7ECB097E" w:rsidR="2D0351E9" w:rsidRDefault="2D0351E9" w:rsidP="2D0351E9">
            <w:pPr>
              <w:spacing w:line="259" w:lineRule="auto"/>
              <w:rPr>
                <w:rFonts w:ascii="Calibri" w:eastAsia="Calibri" w:hAnsi="Calibri" w:cs="Calibri"/>
                <w:color w:val="000000" w:themeColor="text1"/>
                <w:sz w:val="18"/>
                <w:szCs w:val="18"/>
              </w:rPr>
            </w:pPr>
          </w:p>
          <w:p w14:paraId="61028EEB" w14:textId="28C071A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Intervention study </w:t>
            </w:r>
          </w:p>
        </w:tc>
        <w:tc>
          <w:tcPr>
            <w:tcW w:w="2174" w:type="dxa"/>
            <w:tcMar>
              <w:left w:w="90" w:type="dxa"/>
              <w:right w:w="90" w:type="dxa"/>
            </w:tcMar>
          </w:tcPr>
          <w:p w14:paraId="515DCD29" w14:textId="6418267E"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Mean age:</w:t>
            </w:r>
            <w:r w:rsidRPr="2D0351E9">
              <w:rPr>
                <w:rFonts w:ascii="Calibri" w:eastAsia="Calibri" w:hAnsi="Calibri" w:cs="Calibri"/>
                <w:color w:val="000000" w:themeColor="text1"/>
                <w:sz w:val="18"/>
                <w:szCs w:val="18"/>
              </w:rPr>
              <w:t xml:space="preserve"> 36.73 ± 7.2 </w:t>
            </w:r>
          </w:p>
          <w:p w14:paraId="712C0FC5" w14:textId="38DC1284" w:rsidR="2D0351E9" w:rsidRDefault="2D0351E9" w:rsidP="2D0351E9">
            <w:pPr>
              <w:spacing w:line="259" w:lineRule="auto"/>
              <w:rPr>
                <w:rFonts w:ascii="Calibri" w:eastAsia="Calibri" w:hAnsi="Calibri" w:cs="Calibri"/>
                <w:color w:val="000000" w:themeColor="text1"/>
                <w:sz w:val="18"/>
                <w:szCs w:val="18"/>
              </w:rPr>
            </w:pPr>
          </w:p>
          <w:p w14:paraId="58A0B74B" w14:textId="4EDBA1A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Baseline mean BMI: </w:t>
            </w:r>
            <w:r w:rsidRPr="2D0351E9">
              <w:rPr>
                <w:rFonts w:ascii="Calibri" w:eastAsia="Calibri" w:hAnsi="Calibri" w:cs="Calibri"/>
                <w:color w:val="000000" w:themeColor="text1"/>
                <w:sz w:val="18"/>
                <w:szCs w:val="18"/>
              </w:rPr>
              <w:t>35.8</w:t>
            </w:r>
          </w:p>
          <w:p w14:paraId="282C68DC" w14:textId="433EDF7B" w:rsidR="2D0351E9" w:rsidRDefault="2D0351E9" w:rsidP="2D0351E9">
            <w:pPr>
              <w:spacing w:line="259" w:lineRule="auto"/>
              <w:rPr>
                <w:rFonts w:ascii="Calibri" w:eastAsia="Calibri" w:hAnsi="Calibri" w:cs="Calibri"/>
                <w:color w:val="000000" w:themeColor="text1"/>
                <w:sz w:val="18"/>
                <w:szCs w:val="18"/>
              </w:rPr>
            </w:pPr>
          </w:p>
          <w:p w14:paraId="1AD2E9FD" w14:textId="375FC6B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Sample size:</w:t>
            </w:r>
            <w:r w:rsidRPr="2D0351E9">
              <w:rPr>
                <w:rFonts w:ascii="Calibri" w:eastAsia="Calibri" w:hAnsi="Calibri" w:cs="Calibri"/>
                <w:color w:val="000000" w:themeColor="text1"/>
                <w:sz w:val="18"/>
                <w:szCs w:val="18"/>
              </w:rPr>
              <w:t xml:space="preserve"> 111</w:t>
            </w:r>
          </w:p>
          <w:p w14:paraId="16E53D06" w14:textId="11954292" w:rsidR="2D0351E9" w:rsidRDefault="2D0351E9" w:rsidP="2D0351E9">
            <w:pPr>
              <w:spacing w:line="259" w:lineRule="auto"/>
              <w:rPr>
                <w:rFonts w:ascii="Calibri" w:eastAsia="Calibri" w:hAnsi="Calibri" w:cs="Calibri"/>
                <w:color w:val="000000" w:themeColor="text1"/>
                <w:sz w:val="18"/>
                <w:szCs w:val="18"/>
              </w:rPr>
            </w:pPr>
          </w:p>
          <w:p w14:paraId="1224DABF" w14:textId="5A625F6E"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Inclusion criteria: </w:t>
            </w:r>
          </w:p>
          <w:p w14:paraId="4E8F1E3F" w14:textId="3B3446B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BMI</w:t>
            </w:r>
            <w:r w:rsidRPr="2D0351E9">
              <w:rPr>
                <w:rFonts w:ascii="Calibri" w:eastAsia="Calibri" w:hAnsi="Calibri" w:cs="Calibri"/>
                <w:color w:val="000000" w:themeColor="text1"/>
                <w:sz w:val="18"/>
                <w:szCs w:val="18"/>
              </w:rPr>
              <w:t>: NA</w:t>
            </w:r>
          </w:p>
          <w:p w14:paraId="0A479B9A" w14:textId="4C031D80"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Co-morbidities: </w:t>
            </w:r>
            <w:r w:rsidRPr="2D0351E9">
              <w:rPr>
                <w:rFonts w:ascii="Calibri" w:eastAsia="Calibri" w:hAnsi="Calibri" w:cs="Calibri"/>
                <w:color w:val="000000" w:themeColor="text1"/>
                <w:sz w:val="18"/>
                <w:szCs w:val="18"/>
              </w:rPr>
              <w:t>Metabolic syndrome or type 2 diabetes</w:t>
            </w:r>
          </w:p>
          <w:p w14:paraId="13A335DD" w14:textId="752D6F74" w:rsidR="2D0351E9" w:rsidRDefault="2D0351E9" w:rsidP="2D0351E9">
            <w:pPr>
              <w:spacing w:line="259" w:lineRule="auto"/>
              <w:rPr>
                <w:rFonts w:ascii="Calibri" w:eastAsia="Calibri" w:hAnsi="Calibri" w:cs="Calibri"/>
                <w:color w:val="000000" w:themeColor="text1"/>
                <w:sz w:val="18"/>
                <w:szCs w:val="18"/>
              </w:rPr>
            </w:pPr>
          </w:p>
        </w:tc>
        <w:tc>
          <w:tcPr>
            <w:tcW w:w="3397" w:type="dxa"/>
            <w:tcMar>
              <w:left w:w="90" w:type="dxa"/>
              <w:right w:w="90" w:type="dxa"/>
            </w:tcMar>
          </w:tcPr>
          <w:p w14:paraId="4554A9AB" w14:textId="61B0ED75"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Lifestyle intervention:</w:t>
            </w:r>
          </w:p>
          <w:p w14:paraId="68E0CD73" w14:textId="3F679AD8"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An approximately 2-h session with a doctor and a trained dietician, participants were encouraged to implement healthier behaviors and received written advice targeting lifestyle modification according to current guidelines. (diet + exercise)</w:t>
            </w:r>
          </w:p>
        </w:tc>
        <w:tc>
          <w:tcPr>
            <w:tcW w:w="950" w:type="dxa"/>
            <w:tcMar>
              <w:left w:w="90" w:type="dxa"/>
              <w:right w:w="90" w:type="dxa"/>
            </w:tcMar>
          </w:tcPr>
          <w:p w14:paraId="64E5531D" w14:textId="3B1956AA"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4 months </w:t>
            </w:r>
          </w:p>
        </w:tc>
        <w:tc>
          <w:tcPr>
            <w:tcW w:w="1065" w:type="dxa"/>
            <w:tcMar>
              <w:left w:w="90" w:type="dxa"/>
              <w:right w:w="90" w:type="dxa"/>
            </w:tcMar>
          </w:tcPr>
          <w:p w14:paraId="06ED4149" w14:textId="2C40BBCC"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Intervention end </w:t>
            </w:r>
          </w:p>
        </w:tc>
        <w:tc>
          <w:tcPr>
            <w:tcW w:w="1598" w:type="dxa"/>
            <w:tcMar>
              <w:left w:w="90" w:type="dxa"/>
              <w:right w:w="90" w:type="dxa"/>
            </w:tcMar>
          </w:tcPr>
          <w:p w14:paraId="5E5124FD" w14:textId="00522652"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Anthropometric </w:t>
            </w:r>
          </w:p>
          <w:p w14:paraId="287BEEBD" w14:textId="6994184E"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Fat, android fat, gynoid fat, visceral fat, and lean mass</w:t>
            </w:r>
          </w:p>
          <w:p w14:paraId="4E0486C4" w14:textId="40F9E069" w:rsidR="2D0351E9" w:rsidRDefault="2D0351E9" w:rsidP="2D0351E9">
            <w:pPr>
              <w:spacing w:line="259" w:lineRule="auto"/>
              <w:rPr>
                <w:rFonts w:ascii="Calibri" w:eastAsia="Calibri" w:hAnsi="Calibri" w:cs="Calibri"/>
                <w:color w:val="000000" w:themeColor="text1"/>
                <w:sz w:val="18"/>
                <w:szCs w:val="18"/>
              </w:rPr>
            </w:pPr>
          </w:p>
          <w:p w14:paraId="7AC44F88" w14:textId="7E4C9B30"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Cardiovascular </w:t>
            </w:r>
          </w:p>
          <w:p w14:paraId="14221492" w14:textId="79403A1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LDL-C, HDL-C, TG </w:t>
            </w:r>
          </w:p>
          <w:p w14:paraId="76B3BB33" w14:textId="400F8F77" w:rsidR="2D0351E9" w:rsidRDefault="2D0351E9" w:rsidP="2D0351E9">
            <w:pPr>
              <w:spacing w:line="259" w:lineRule="auto"/>
              <w:rPr>
                <w:rFonts w:ascii="Calibri" w:eastAsia="Calibri" w:hAnsi="Calibri" w:cs="Calibri"/>
                <w:color w:val="000000" w:themeColor="text1"/>
                <w:sz w:val="18"/>
                <w:szCs w:val="18"/>
              </w:rPr>
            </w:pPr>
          </w:p>
          <w:p w14:paraId="535286DE" w14:textId="0E99E2D9"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Metabolic </w:t>
            </w:r>
          </w:p>
          <w:p w14:paraId="47EE511F" w14:textId="6DAF26F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Glucose, Insulin, HOMA-IR, Irisin</w:t>
            </w:r>
          </w:p>
          <w:p w14:paraId="563DBACE" w14:textId="05C33CEA" w:rsidR="2D0351E9" w:rsidRDefault="2D0351E9" w:rsidP="2D0351E9">
            <w:pPr>
              <w:spacing w:line="259" w:lineRule="auto"/>
              <w:rPr>
                <w:rFonts w:ascii="Calibri" w:eastAsia="Calibri" w:hAnsi="Calibri" w:cs="Calibri"/>
                <w:color w:val="000000" w:themeColor="text1"/>
                <w:sz w:val="18"/>
                <w:szCs w:val="18"/>
              </w:rPr>
            </w:pPr>
          </w:p>
          <w:p w14:paraId="4FF65C55" w14:textId="150FC0F8"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Renal and hepatic </w:t>
            </w:r>
          </w:p>
          <w:p w14:paraId="09FC6EA5" w14:textId="6AC4753A"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Uric acid, ALT</w:t>
            </w:r>
          </w:p>
        </w:tc>
        <w:tc>
          <w:tcPr>
            <w:tcW w:w="3152" w:type="dxa"/>
            <w:tcBorders>
              <w:right w:val="single" w:sz="6" w:space="0" w:color="auto"/>
            </w:tcBorders>
            <w:tcMar>
              <w:left w:w="90" w:type="dxa"/>
              <w:right w:w="90" w:type="dxa"/>
            </w:tcMar>
          </w:tcPr>
          <w:p w14:paraId="3DA27F72" w14:textId="0EB6613E" w:rsidR="2D0351E9" w:rsidRDefault="2D0351E9" w:rsidP="2D0351E9">
            <w:pPr>
              <w:spacing w:line="259" w:lineRule="auto"/>
              <w:rPr>
                <w:rFonts w:ascii="Calibri" w:eastAsia="Calibri" w:hAnsi="Calibri" w:cs="Calibri"/>
                <w:color w:val="FF0000"/>
                <w:sz w:val="18"/>
                <w:szCs w:val="18"/>
              </w:rPr>
            </w:pPr>
            <w:r w:rsidRPr="2D0351E9">
              <w:rPr>
                <w:rFonts w:ascii="Calibri" w:eastAsia="Calibri" w:hAnsi="Calibri" w:cs="Calibri"/>
                <w:color w:val="000000" w:themeColor="text1"/>
                <w:sz w:val="18"/>
                <w:szCs w:val="18"/>
              </w:rPr>
              <w:t>Results were stratified by no weight loss, &lt;5% weight loss, and &gt;5% weight loss. Within the &lt;5% weight loss group, there was a statistically significant decrease in glucose, insulin, HOMA-IR, TG, ALT, uric acid and all the anthropometric measures. Non-significant decrease was noted in irisin and LDL-C. Lastly, HDL-C noted an increase however significance was not discussed.</w:t>
            </w:r>
            <w:r w:rsidRPr="2D0351E9">
              <w:rPr>
                <w:rFonts w:ascii="Calibri" w:eastAsia="Calibri" w:hAnsi="Calibri" w:cs="Calibri"/>
                <w:b/>
                <w:bCs/>
                <w:color w:val="FF0000"/>
                <w:sz w:val="18"/>
                <w:szCs w:val="18"/>
              </w:rPr>
              <w:t xml:space="preserve"> </w:t>
            </w:r>
          </w:p>
          <w:p w14:paraId="3559D85E" w14:textId="0C1FCF30" w:rsidR="2D0351E9" w:rsidRDefault="2D0351E9" w:rsidP="2D0351E9">
            <w:pPr>
              <w:spacing w:line="259" w:lineRule="auto"/>
              <w:rPr>
                <w:rFonts w:ascii="Calibri" w:eastAsia="Calibri" w:hAnsi="Calibri" w:cs="Calibri"/>
                <w:color w:val="000000" w:themeColor="text1"/>
                <w:sz w:val="18"/>
                <w:szCs w:val="18"/>
              </w:rPr>
            </w:pPr>
          </w:p>
        </w:tc>
      </w:tr>
      <w:tr w:rsidR="2D0351E9" w14:paraId="3CA0CE8C" w14:textId="77777777" w:rsidTr="2D0351E9">
        <w:trPr>
          <w:trHeight w:val="270"/>
        </w:trPr>
        <w:tc>
          <w:tcPr>
            <w:tcW w:w="1224" w:type="dxa"/>
            <w:tcBorders>
              <w:left w:val="single" w:sz="6" w:space="0" w:color="auto"/>
            </w:tcBorders>
            <w:tcMar>
              <w:left w:w="90" w:type="dxa"/>
              <w:right w:w="90" w:type="dxa"/>
            </w:tcMar>
          </w:tcPr>
          <w:p w14:paraId="7CC9B3B4" w14:textId="03012C35" w:rsidR="2D0351E9" w:rsidRDefault="2D0351E9" w:rsidP="2D0351E9">
            <w:pPr>
              <w:spacing w:line="259" w:lineRule="auto"/>
              <w:rPr>
                <w:rFonts w:ascii="Calibri" w:eastAsia="Calibri" w:hAnsi="Calibri" w:cs="Calibri"/>
                <w:color w:val="000000" w:themeColor="text1"/>
                <w:sz w:val="18"/>
                <w:szCs w:val="18"/>
              </w:rPr>
            </w:pPr>
            <w:proofErr w:type="spellStart"/>
            <w:r w:rsidRPr="2D0351E9">
              <w:rPr>
                <w:rFonts w:ascii="Calibri" w:eastAsia="Calibri" w:hAnsi="Calibri" w:cs="Calibri"/>
                <w:b/>
                <w:bCs/>
                <w:color w:val="000000" w:themeColor="text1"/>
                <w:sz w:val="18"/>
                <w:szCs w:val="18"/>
              </w:rPr>
              <w:t>Muls</w:t>
            </w:r>
            <w:proofErr w:type="spellEnd"/>
            <w:r w:rsidRPr="2D0351E9">
              <w:rPr>
                <w:rFonts w:ascii="Calibri" w:eastAsia="Calibri" w:hAnsi="Calibri" w:cs="Calibri"/>
                <w:b/>
                <w:bCs/>
                <w:color w:val="000000" w:themeColor="text1"/>
                <w:sz w:val="18"/>
                <w:szCs w:val="18"/>
              </w:rPr>
              <w:t xml:space="preserve"> </w:t>
            </w:r>
            <w:r w:rsidRPr="2D0351E9">
              <w:rPr>
                <w:rFonts w:ascii="Calibri" w:eastAsia="Calibri" w:hAnsi="Calibri" w:cs="Calibri"/>
                <w:color w:val="000000" w:themeColor="text1"/>
                <w:sz w:val="18"/>
                <w:szCs w:val="18"/>
              </w:rPr>
              <w:t>(2001)</w:t>
            </w:r>
          </w:p>
          <w:p w14:paraId="65EB057D" w14:textId="43C1BBAD" w:rsidR="2D0351E9" w:rsidRDefault="2D0351E9" w:rsidP="2D0351E9">
            <w:pPr>
              <w:spacing w:line="259" w:lineRule="auto"/>
              <w:rPr>
                <w:rFonts w:ascii="Calibri" w:eastAsia="Calibri" w:hAnsi="Calibri" w:cs="Calibri"/>
                <w:color w:val="000000" w:themeColor="text1"/>
                <w:sz w:val="18"/>
                <w:szCs w:val="18"/>
              </w:rPr>
            </w:pPr>
          </w:p>
          <w:p w14:paraId="3752A013" w14:textId="14D1A95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Belgium</w:t>
            </w:r>
          </w:p>
          <w:p w14:paraId="35368CEA" w14:textId="3861BA72" w:rsidR="2D0351E9" w:rsidRDefault="2D0351E9" w:rsidP="2D0351E9">
            <w:pPr>
              <w:spacing w:line="259" w:lineRule="auto"/>
              <w:rPr>
                <w:rFonts w:ascii="Calibri" w:eastAsia="Calibri" w:hAnsi="Calibri" w:cs="Calibri"/>
                <w:color w:val="000000" w:themeColor="text1"/>
                <w:sz w:val="18"/>
                <w:szCs w:val="18"/>
              </w:rPr>
            </w:pPr>
          </w:p>
          <w:p w14:paraId="170CC08F" w14:textId="6D9521E2"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RCT</w:t>
            </w:r>
          </w:p>
        </w:tc>
        <w:tc>
          <w:tcPr>
            <w:tcW w:w="2174" w:type="dxa"/>
            <w:tcMar>
              <w:left w:w="90" w:type="dxa"/>
              <w:right w:w="90" w:type="dxa"/>
            </w:tcMar>
          </w:tcPr>
          <w:p w14:paraId="115BD7F4" w14:textId="05200FE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Mean age (SD): </w:t>
            </w:r>
          </w:p>
          <w:p w14:paraId="09B58D28" w14:textId="4F8C946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1: 49.6 (10)</w:t>
            </w:r>
          </w:p>
          <w:p w14:paraId="5958E1F4" w14:textId="57D553D0"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Group 2: 47.5 (11) </w:t>
            </w:r>
          </w:p>
          <w:p w14:paraId="32487286" w14:textId="6199315D" w:rsidR="2D0351E9" w:rsidRDefault="2D0351E9" w:rsidP="2D0351E9">
            <w:pPr>
              <w:spacing w:line="259" w:lineRule="auto"/>
              <w:rPr>
                <w:rFonts w:ascii="Calibri" w:eastAsia="Calibri" w:hAnsi="Calibri" w:cs="Calibri"/>
                <w:color w:val="000000" w:themeColor="text1"/>
                <w:sz w:val="18"/>
                <w:szCs w:val="18"/>
              </w:rPr>
            </w:pPr>
          </w:p>
          <w:p w14:paraId="5EF2A4C2" w14:textId="550F883A"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Baseline mean </w:t>
            </w:r>
            <w:proofErr w:type="gramStart"/>
            <w:r w:rsidRPr="2D0351E9">
              <w:rPr>
                <w:rFonts w:ascii="Calibri" w:eastAsia="Calibri" w:hAnsi="Calibri" w:cs="Calibri"/>
                <w:b/>
                <w:bCs/>
                <w:color w:val="000000" w:themeColor="text1"/>
                <w:sz w:val="18"/>
                <w:szCs w:val="18"/>
              </w:rPr>
              <w:t xml:space="preserve">BMI </w:t>
            </w:r>
            <w:r w:rsidRPr="2D0351E9">
              <w:rPr>
                <w:rFonts w:ascii="Calibri" w:eastAsia="Calibri" w:hAnsi="Calibri" w:cs="Calibri"/>
                <w:b/>
                <w:bCs/>
                <w:color w:val="000000" w:themeColor="text1"/>
                <w:sz w:val="18"/>
                <w:szCs w:val="18"/>
                <w:vertAlign w:val="superscript"/>
              </w:rPr>
              <w:t xml:space="preserve"> </w:t>
            </w:r>
            <w:r w:rsidRPr="2D0351E9">
              <w:rPr>
                <w:rFonts w:ascii="Calibri" w:eastAsia="Calibri" w:hAnsi="Calibri" w:cs="Calibri"/>
                <w:b/>
                <w:bCs/>
                <w:color w:val="000000" w:themeColor="text1"/>
                <w:sz w:val="18"/>
                <w:szCs w:val="18"/>
              </w:rPr>
              <w:t>(</w:t>
            </w:r>
            <w:proofErr w:type="gramEnd"/>
            <w:r w:rsidRPr="2D0351E9">
              <w:rPr>
                <w:rFonts w:ascii="Calibri" w:eastAsia="Calibri" w:hAnsi="Calibri" w:cs="Calibri"/>
                <w:b/>
                <w:bCs/>
                <w:color w:val="000000" w:themeColor="text1"/>
                <w:sz w:val="18"/>
                <w:szCs w:val="18"/>
              </w:rPr>
              <w:t xml:space="preserve">SD): </w:t>
            </w:r>
          </w:p>
          <w:p w14:paraId="0FF31DEC" w14:textId="2119E9C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1: 32.9 (3.5)</w:t>
            </w:r>
          </w:p>
          <w:p w14:paraId="4110AC2C" w14:textId="124A0DD8"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2: 33.0 (3.7)</w:t>
            </w:r>
          </w:p>
          <w:p w14:paraId="0951D77D" w14:textId="54610F49" w:rsidR="2D0351E9" w:rsidRDefault="2D0351E9" w:rsidP="2D0351E9">
            <w:pPr>
              <w:spacing w:line="259" w:lineRule="auto"/>
              <w:rPr>
                <w:rFonts w:ascii="Calibri" w:eastAsia="Calibri" w:hAnsi="Calibri" w:cs="Calibri"/>
                <w:color w:val="000000" w:themeColor="text1"/>
                <w:sz w:val="18"/>
                <w:szCs w:val="18"/>
              </w:rPr>
            </w:pPr>
          </w:p>
          <w:p w14:paraId="2FBFF1DA" w14:textId="2C39D1A8"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Sample size: </w:t>
            </w:r>
            <w:r w:rsidRPr="2D0351E9">
              <w:rPr>
                <w:rFonts w:ascii="Calibri" w:eastAsia="Calibri" w:hAnsi="Calibri" w:cs="Calibri"/>
                <w:color w:val="000000" w:themeColor="text1"/>
                <w:sz w:val="18"/>
                <w:szCs w:val="18"/>
              </w:rPr>
              <w:t>294</w:t>
            </w:r>
          </w:p>
          <w:p w14:paraId="5EBEA4FE" w14:textId="50D0D370" w:rsidR="2D0351E9" w:rsidRDefault="2D0351E9" w:rsidP="2D0351E9">
            <w:pPr>
              <w:spacing w:line="259" w:lineRule="auto"/>
              <w:rPr>
                <w:rFonts w:ascii="Calibri" w:eastAsia="Calibri" w:hAnsi="Calibri" w:cs="Calibri"/>
                <w:color w:val="000000" w:themeColor="text1"/>
                <w:sz w:val="18"/>
                <w:szCs w:val="18"/>
              </w:rPr>
            </w:pPr>
          </w:p>
          <w:p w14:paraId="7E805DA0" w14:textId="3938D8D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lastRenderedPageBreak/>
              <w:t xml:space="preserve">Inclusion criteria: </w:t>
            </w:r>
          </w:p>
          <w:p w14:paraId="38FC8C3A" w14:textId="449ACEC0"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BMI</w:t>
            </w:r>
            <w:r w:rsidRPr="2D0351E9">
              <w:rPr>
                <w:rFonts w:ascii="Calibri" w:eastAsia="Calibri" w:hAnsi="Calibri" w:cs="Calibri"/>
                <w:color w:val="000000" w:themeColor="text1"/>
                <w:sz w:val="18"/>
                <w:szCs w:val="18"/>
              </w:rPr>
              <w:t>: Overweight (BMI 25-29.9 kg/m</w:t>
            </w:r>
            <w:r w:rsidRPr="2D0351E9">
              <w:rPr>
                <w:rFonts w:ascii="Calibri" w:eastAsia="Calibri" w:hAnsi="Calibri" w:cs="Calibri"/>
                <w:color w:val="000000" w:themeColor="text1"/>
                <w:sz w:val="18"/>
                <w:szCs w:val="18"/>
                <w:vertAlign w:val="superscript"/>
              </w:rPr>
              <w:t>2</w:t>
            </w:r>
            <w:r w:rsidRPr="2D0351E9">
              <w:rPr>
                <w:rFonts w:ascii="Calibri" w:eastAsia="Calibri" w:hAnsi="Calibri" w:cs="Calibri"/>
                <w:color w:val="000000" w:themeColor="text1"/>
                <w:sz w:val="18"/>
                <w:szCs w:val="18"/>
              </w:rPr>
              <w:t>) and higher</w:t>
            </w:r>
          </w:p>
          <w:p w14:paraId="6E955906" w14:textId="54DDAF58"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Co-morbidities: </w:t>
            </w:r>
            <w:r w:rsidRPr="2D0351E9">
              <w:rPr>
                <w:rFonts w:ascii="Calibri" w:eastAsia="Calibri" w:hAnsi="Calibri" w:cs="Calibri"/>
                <w:color w:val="000000" w:themeColor="text1"/>
                <w:sz w:val="18"/>
                <w:szCs w:val="18"/>
              </w:rPr>
              <w:t xml:space="preserve">Metabolic syndrome </w:t>
            </w:r>
          </w:p>
        </w:tc>
        <w:tc>
          <w:tcPr>
            <w:tcW w:w="3397" w:type="dxa"/>
            <w:tcMar>
              <w:left w:w="90" w:type="dxa"/>
              <w:right w:w="90" w:type="dxa"/>
            </w:tcMar>
          </w:tcPr>
          <w:p w14:paraId="712BF530" w14:textId="1866363E"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lastRenderedPageBreak/>
              <w:t>Pharmacological and lifestyle interventions</w:t>
            </w:r>
          </w:p>
          <w:p w14:paraId="25124701" w14:textId="5CCC18D2" w:rsidR="2D0351E9" w:rsidRDefault="2D0351E9" w:rsidP="2D0351E9">
            <w:pPr>
              <w:pStyle w:val="ListParagraph"/>
              <w:numPr>
                <w:ilvl w:val="0"/>
                <w:numId w:val="76"/>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1: Orlistat 120 mg three times daily and hypocaloric diet</w:t>
            </w:r>
          </w:p>
          <w:p w14:paraId="2C3192FD" w14:textId="67C6A71A" w:rsidR="2D0351E9" w:rsidRDefault="2D0351E9" w:rsidP="2D0351E9">
            <w:pPr>
              <w:pStyle w:val="ListParagraph"/>
              <w:numPr>
                <w:ilvl w:val="0"/>
                <w:numId w:val="76"/>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2: Placebo and hypocaloric diet</w:t>
            </w:r>
          </w:p>
        </w:tc>
        <w:tc>
          <w:tcPr>
            <w:tcW w:w="950" w:type="dxa"/>
            <w:tcMar>
              <w:left w:w="90" w:type="dxa"/>
              <w:right w:w="90" w:type="dxa"/>
            </w:tcMar>
          </w:tcPr>
          <w:p w14:paraId="527D27E0" w14:textId="744A5527"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24 weeks</w:t>
            </w:r>
          </w:p>
        </w:tc>
        <w:tc>
          <w:tcPr>
            <w:tcW w:w="1065" w:type="dxa"/>
            <w:tcMar>
              <w:left w:w="90" w:type="dxa"/>
              <w:right w:w="90" w:type="dxa"/>
            </w:tcMar>
          </w:tcPr>
          <w:p w14:paraId="0F82066A" w14:textId="3CB4A02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Intervention end </w:t>
            </w:r>
          </w:p>
        </w:tc>
        <w:tc>
          <w:tcPr>
            <w:tcW w:w="1598" w:type="dxa"/>
            <w:tcMar>
              <w:left w:w="90" w:type="dxa"/>
              <w:right w:w="90" w:type="dxa"/>
            </w:tcMar>
          </w:tcPr>
          <w:p w14:paraId="41FF92DE" w14:textId="7E520A7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Cardiovascular </w:t>
            </w:r>
          </w:p>
          <w:p w14:paraId="76C9CB3D" w14:textId="4AC104A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LDL</w:t>
            </w:r>
          </w:p>
        </w:tc>
        <w:tc>
          <w:tcPr>
            <w:tcW w:w="3152" w:type="dxa"/>
            <w:tcBorders>
              <w:right w:val="single" w:sz="6" w:space="0" w:color="auto"/>
            </w:tcBorders>
            <w:tcMar>
              <w:left w:w="90" w:type="dxa"/>
              <w:right w:w="90" w:type="dxa"/>
            </w:tcMar>
          </w:tcPr>
          <w:p w14:paraId="6C2ADC97" w14:textId="1E7381F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Results were stratified by weight loss &lt;0%, 0-2.5%, 2.5-5%, 5-7.5%, 7.5-10% and &gt;10%. For the participants in group 1 who lost 0-2.5% and those in group 1 and 2 who lost 2.5-5% weight, there was a decrease in LDL; and there was an increase in LDL for those who lost 0-2.5% in group 2 (significance not tested). </w:t>
            </w:r>
          </w:p>
        </w:tc>
      </w:tr>
      <w:tr w:rsidR="2D0351E9" w14:paraId="56DD610B" w14:textId="77777777" w:rsidTr="2D0351E9">
        <w:trPr>
          <w:trHeight w:val="270"/>
        </w:trPr>
        <w:tc>
          <w:tcPr>
            <w:tcW w:w="1224" w:type="dxa"/>
            <w:tcBorders>
              <w:left w:val="single" w:sz="6" w:space="0" w:color="auto"/>
            </w:tcBorders>
            <w:tcMar>
              <w:left w:w="90" w:type="dxa"/>
              <w:right w:w="90" w:type="dxa"/>
            </w:tcMar>
          </w:tcPr>
          <w:p w14:paraId="34D251E7" w14:textId="6383DF0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Muramoto </w:t>
            </w:r>
            <w:r w:rsidRPr="2D0351E9">
              <w:rPr>
                <w:rFonts w:ascii="Calibri" w:eastAsia="Calibri" w:hAnsi="Calibri" w:cs="Calibri"/>
                <w:color w:val="000000" w:themeColor="text1"/>
                <w:sz w:val="18"/>
                <w:szCs w:val="18"/>
              </w:rPr>
              <w:t>(2014)</w:t>
            </w:r>
          </w:p>
          <w:p w14:paraId="313A5A4F" w14:textId="5193A49B" w:rsidR="2D0351E9" w:rsidRDefault="2D0351E9" w:rsidP="2D0351E9">
            <w:pPr>
              <w:spacing w:line="259" w:lineRule="auto"/>
              <w:rPr>
                <w:rFonts w:ascii="Calibri" w:eastAsia="Calibri" w:hAnsi="Calibri" w:cs="Calibri"/>
                <w:color w:val="000000" w:themeColor="text1"/>
                <w:sz w:val="18"/>
                <w:szCs w:val="18"/>
              </w:rPr>
            </w:pPr>
          </w:p>
          <w:p w14:paraId="49F9637F" w14:textId="4CC7215A"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Japan </w:t>
            </w:r>
          </w:p>
          <w:p w14:paraId="3FEDB4C3" w14:textId="129F6E08" w:rsidR="2D0351E9" w:rsidRDefault="2D0351E9" w:rsidP="2D0351E9">
            <w:pPr>
              <w:spacing w:line="259" w:lineRule="auto"/>
              <w:rPr>
                <w:rFonts w:ascii="Calibri" w:eastAsia="Calibri" w:hAnsi="Calibri" w:cs="Calibri"/>
                <w:color w:val="000000" w:themeColor="text1"/>
                <w:sz w:val="18"/>
                <w:szCs w:val="18"/>
              </w:rPr>
            </w:pPr>
          </w:p>
          <w:p w14:paraId="56C21F38" w14:textId="3DAEAC39"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Controlled clinical trial </w:t>
            </w:r>
          </w:p>
        </w:tc>
        <w:tc>
          <w:tcPr>
            <w:tcW w:w="2174" w:type="dxa"/>
            <w:tcMar>
              <w:left w:w="90" w:type="dxa"/>
              <w:right w:w="90" w:type="dxa"/>
            </w:tcMar>
          </w:tcPr>
          <w:p w14:paraId="74832C9F" w14:textId="0FF5C049"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Mean age:</w:t>
            </w:r>
            <w:r w:rsidRPr="2D0351E9">
              <w:rPr>
                <w:rFonts w:ascii="Calibri" w:eastAsia="Calibri" w:hAnsi="Calibri" w:cs="Calibri"/>
                <w:color w:val="000000" w:themeColor="text1"/>
                <w:sz w:val="18"/>
                <w:szCs w:val="18"/>
              </w:rPr>
              <w:t xml:space="preserve"> 48.3 ± 5.9 years</w:t>
            </w:r>
          </w:p>
          <w:p w14:paraId="7AEA2CC4" w14:textId="358FDDA3" w:rsidR="2D0351E9" w:rsidRDefault="2D0351E9" w:rsidP="2D0351E9">
            <w:pPr>
              <w:spacing w:line="259" w:lineRule="auto"/>
              <w:ind w:left="720" w:hanging="720"/>
              <w:rPr>
                <w:rFonts w:ascii="Calibri" w:eastAsia="Calibri" w:hAnsi="Calibri" w:cs="Calibri"/>
                <w:color w:val="000000" w:themeColor="text1"/>
                <w:sz w:val="18"/>
                <w:szCs w:val="18"/>
              </w:rPr>
            </w:pPr>
          </w:p>
          <w:p w14:paraId="1EB5F453" w14:textId="2A63F34C"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Baseline mean BMI:</w:t>
            </w:r>
            <w:r w:rsidRPr="2D0351E9">
              <w:rPr>
                <w:rFonts w:ascii="Calibri" w:eastAsia="Calibri" w:hAnsi="Calibri" w:cs="Calibri"/>
                <w:color w:val="000000" w:themeColor="text1"/>
                <w:sz w:val="18"/>
                <w:szCs w:val="18"/>
              </w:rPr>
              <w:t xml:space="preserve"> 27.7 ± 2.5 </w:t>
            </w:r>
          </w:p>
          <w:p w14:paraId="55879EB2" w14:textId="2D385D09" w:rsidR="2D0351E9" w:rsidRDefault="2D0351E9" w:rsidP="2D0351E9">
            <w:pPr>
              <w:spacing w:line="259" w:lineRule="auto"/>
              <w:rPr>
                <w:rFonts w:ascii="Calibri" w:eastAsia="Calibri" w:hAnsi="Calibri" w:cs="Calibri"/>
                <w:color w:val="000000" w:themeColor="text1"/>
                <w:sz w:val="18"/>
                <w:szCs w:val="18"/>
              </w:rPr>
            </w:pPr>
          </w:p>
          <w:p w14:paraId="3E477572" w14:textId="049C4278"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Sample size:</w:t>
            </w:r>
            <w:r w:rsidRPr="2D0351E9">
              <w:rPr>
                <w:rFonts w:ascii="Calibri" w:eastAsia="Calibri" w:hAnsi="Calibri" w:cs="Calibri"/>
                <w:color w:val="000000" w:themeColor="text1"/>
                <w:sz w:val="18"/>
                <w:szCs w:val="18"/>
              </w:rPr>
              <w:t xml:space="preserve"> 3,480</w:t>
            </w:r>
          </w:p>
          <w:p w14:paraId="4DF9CD55" w14:textId="61811EA9" w:rsidR="2D0351E9" w:rsidRDefault="2D0351E9" w:rsidP="2D0351E9">
            <w:pPr>
              <w:spacing w:line="259" w:lineRule="auto"/>
              <w:rPr>
                <w:rFonts w:ascii="Calibri" w:eastAsia="Calibri" w:hAnsi="Calibri" w:cs="Calibri"/>
                <w:color w:val="000000" w:themeColor="text1"/>
                <w:sz w:val="18"/>
                <w:szCs w:val="18"/>
              </w:rPr>
            </w:pPr>
          </w:p>
          <w:p w14:paraId="6B6B2A27" w14:textId="659FCE7D"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Inclusion criteria: </w:t>
            </w:r>
          </w:p>
          <w:p w14:paraId="26A317CC" w14:textId="7216CB40"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BMI</w:t>
            </w:r>
            <w:r w:rsidRPr="2D0351E9">
              <w:rPr>
                <w:rFonts w:ascii="Calibri" w:eastAsia="Calibri" w:hAnsi="Calibri" w:cs="Calibri"/>
                <w:color w:val="000000" w:themeColor="text1"/>
                <w:sz w:val="18"/>
                <w:szCs w:val="18"/>
              </w:rPr>
              <w:t>: Overweight (BMI 25-29.9 kg/m</w:t>
            </w:r>
            <w:r w:rsidRPr="2D0351E9">
              <w:rPr>
                <w:rFonts w:ascii="Calibri" w:eastAsia="Calibri" w:hAnsi="Calibri" w:cs="Calibri"/>
                <w:color w:val="000000" w:themeColor="text1"/>
                <w:sz w:val="18"/>
                <w:szCs w:val="18"/>
                <w:vertAlign w:val="superscript"/>
              </w:rPr>
              <w:t>2</w:t>
            </w:r>
            <w:r w:rsidRPr="2D0351E9">
              <w:rPr>
                <w:rFonts w:ascii="Calibri" w:eastAsia="Calibri" w:hAnsi="Calibri" w:cs="Calibri"/>
                <w:color w:val="000000" w:themeColor="text1"/>
                <w:sz w:val="18"/>
                <w:szCs w:val="18"/>
              </w:rPr>
              <w:t>) and higher</w:t>
            </w:r>
          </w:p>
          <w:p w14:paraId="56008A65" w14:textId="093CE252"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Co-morbidities: </w:t>
            </w:r>
            <w:r w:rsidRPr="2D0351E9">
              <w:rPr>
                <w:rFonts w:ascii="Calibri" w:eastAsia="Calibri" w:hAnsi="Calibri" w:cs="Calibri"/>
                <w:color w:val="000000" w:themeColor="text1"/>
                <w:sz w:val="18"/>
                <w:szCs w:val="18"/>
              </w:rPr>
              <w:t>Metabolic syndrome</w:t>
            </w:r>
          </w:p>
          <w:p w14:paraId="20D10CA8" w14:textId="328FF030" w:rsidR="2D0351E9" w:rsidRDefault="2D0351E9" w:rsidP="2D0351E9">
            <w:pPr>
              <w:spacing w:line="259" w:lineRule="auto"/>
              <w:rPr>
                <w:rFonts w:ascii="Calibri" w:eastAsia="Calibri" w:hAnsi="Calibri" w:cs="Calibri"/>
                <w:color w:val="000000" w:themeColor="text1"/>
                <w:sz w:val="18"/>
                <w:szCs w:val="18"/>
              </w:rPr>
            </w:pPr>
          </w:p>
        </w:tc>
        <w:tc>
          <w:tcPr>
            <w:tcW w:w="3397" w:type="dxa"/>
            <w:tcMar>
              <w:left w:w="90" w:type="dxa"/>
              <w:right w:w="90" w:type="dxa"/>
            </w:tcMar>
          </w:tcPr>
          <w:p w14:paraId="4940E441" w14:textId="42F3C3B8"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Lifestyle intervention:</w:t>
            </w:r>
          </w:p>
          <w:p w14:paraId="32BA6470" w14:textId="16DE28BF"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Participants received detailed information of their health examination data and attended a lecture about obesity-associated health problems and the benefits of weight reduction. Participants set their own </w:t>
            </w:r>
            <w:proofErr w:type="spellStart"/>
            <w:r w:rsidRPr="2D0351E9">
              <w:rPr>
                <w:rFonts w:ascii="Calibri" w:eastAsia="Calibri" w:hAnsi="Calibri" w:cs="Calibri"/>
                <w:color w:val="000000" w:themeColor="text1"/>
                <w:sz w:val="18"/>
                <w:szCs w:val="18"/>
              </w:rPr>
              <w:t>behavioural</w:t>
            </w:r>
            <w:proofErr w:type="spellEnd"/>
            <w:r w:rsidRPr="2D0351E9">
              <w:rPr>
                <w:rFonts w:ascii="Calibri" w:eastAsia="Calibri" w:hAnsi="Calibri" w:cs="Calibri"/>
                <w:color w:val="000000" w:themeColor="text1"/>
                <w:sz w:val="18"/>
                <w:szCs w:val="18"/>
              </w:rPr>
              <w:t xml:space="preserve"> goals.</w:t>
            </w:r>
          </w:p>
        </w:tc>
        <w:tc>
          <w:tcPr>
            <w:tcW w:w="950" w:type="dxa"/>
            <w:tcMar>
              <w:left w:w="90" w:type="dxa"/>
              <w:right w:w="90" w:type="dxa"/>
            </w:tcMar>
          </w:tcPr>
          <w:p w14:paraId="4E6DA7F2" w14:textId="54FF96A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12 months</w:t>
            </w:r>
          </w:p>
        </w:tc>
        <w:tc>
          <w:tcPr>
            <w:tcW w:w="1065" w:type="dxa"/>
            <w:tcMar>
              <w:left w:w="90" w:type="dxa"/>
              <w:right w:w="90" w:type="dxa"/>
            </w:tcMar>
          </w:tcPr>
          <w:p w14:paraId="13818246" w14:textId="27C751FC"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Intervention end </w:t>
            </w:r>
          </w:p>
        </w:tc>
        <w:tc>
          <w:tcPr>
            <w:tcW w:w="1598" w:type="dxa"/>
            <w:tcMar>
              <w:left w:w="90" w:type="dxa"/>
              <w:right w:w="90" w:type="dxa"/>
            </w:tcMar>
          </w:tcPr>
          <w:p w14:paraId="2C0D6440" w14:textId="780D5FA0"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Anthropometric </w:t>
            </w:r>
            <w:r w:rsidRPr="2D0351E9">
              <w:rPr>
                <w:rFonts w:ascii="Calibri" w:eastAsia="Calibri" w:hAnsi="Calibri" w:cs="Calibri"/>
                <w:color w:val="000000" w:themeColor="text1"/>
                <w:sz w:val="18"/>
                <w:szCs w:val="18"/>
              </w:rPr>
              <w:t>Abdominal circumference</w:t>
            </w:r>
          </w:p>
          <w:p w14:paraId="4ECA7F76" w14:textId="1D9CF648" w:rsidR="2D0351E9" w:rsidRDefault="2D0351E9" w:rsidP="2D0351E9">
            <w:pPr>
              <w:spacing w:line="259" w:lineRule="auto"/>
              <w:rPr>
                <w:rFonts w:ascii="Calibri" w:eastAsia="Calibri" w:hAnsi="Calibri" w:cs="Calibri"/>
                <w:color w:val="000000" w:themeColor="text1"/>
                <w:sz w:val="18"/>
                <w:szCs w:val="18"/>
              </w:rPr>
            </w:pPr>
          </w:p>
          <w:p w14:paraId="0EFC29B5" w14:textId="7C26A030"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Cardiovascular </w:t>
            </w:r>
          </w:p>
          <w:p w14:paraId="588DC51C" w14:textId="72AC403D"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SBP, DBP, TG, LDL-C, HDL-C</w:t>
            </w:r>
          </w:p>
          <w:p w14:paraId="49FFBC0A" w14:textId="4A3FE4FE" w:rsidR="2D0351E9" w:rsidRDefault="2D0351E9" w:rsidP="2D0351E9">
            <w:pPr>
              <w:spacing w:line="259" w:lineRule="auto"/>
              <w:rPr>
                <w:rFonts w:ascii="Calibri" w:eastAsia="Calibri" w:hAnsi="Calibri" w:cs="Calibri"/>
                <w:color w:val="000000" w:themeColor="text1"/>
                <w:sz w:val="18"/>
                <w:szCs w:val="18"/>
              </w:rPr>
            </w:pPr>
          </w:p>
          <w:p w14:paraId="4E030BD4" w14:textId="0B295C39"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Metabolic </w:t>
            </w:r>
          </w:p>
          <w:p w14:paraId="5006B8E9" w14:textId="2EC5747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Fasting plasma glucose, HbA1c</w:t>
            </w:r>
          </w:p>
          <w:p w14:paraId="7C357444" w14:textId="6DB73028" w:rsidR="2D0351E9" w:rsidRDefault="2D0351E9" w:rsidP="2D0351E9">
            <w:pPr>
              <w:spacing w:line="259" w:lineRule="auto"/>
              <w:rPr>
                <w:rFonts w:ascii="Calibri" w:eastAsia="Calibri" w:hAnsi="Calibri" w:cs="Calibri"/>
                <w:color w:val="000000" w:themeColor="text1"/>
                <w:sz w:val="18"/>
                <w:szCs w:val="18"/>
              </w:rPr>
            </w:pPr>
          </w:p>
          <w:p w14:paraId="034C7F61" w14:textId="118FC37D"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Renal and hepatic </w:t>
            </w:r>
          </w:p>
          <w:p w14:paraId="057B9D70" w14:textId="4E251B92"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AST, ALT, </w:t>
            </w:r>
            <w:proofErr w:type="spellStart"/>
            <w:r w:rsidRPr="2D0351E9">
              <w:rPr>
                <w:rFonts w:ascii="Calibri" w:eastAsia="Calibri" w:hAnsi="Calibri" w:cs="Calibri"/>
                <w:color w:val="000000" w:themeColor="text1"/>
                <w:sz w:val="18"/>
                <w:szCs w:val="18"/>
              </w:rPr>
              <w:t>γGTP</w:t>
            </w:r>
            <w:proofErr w:type="spellEnd"/>
            <w:r w:rsidRPr="2D0351E9">
              <w:rPr>
                <w:rFonts w:ascii="Calibri" w:eastAsia="Calibri" w:hAnsi="Calibri" w:cs="Calibri"/>
                <w:color w:val="000000" w:themeColor="text1"/>
                <w:sz w:val="18"/>
                <w:szCs w:val="18"/>
              </w:rPr>
              <w:t xml:space="preserve"> and uric acid </w:t>
            </w:r>
          </w:p>
        </w:tc>
        <w:tc>
          <w:tcPr>
            <w:tcW w:w="3152" w:type="dxa"/>
            <w:tcBorders>
              <w:right w:val="single" w:sz="6" w:space="0" w:color="auto"/>
            </w:tcBorders>
            <w:tcMar>
              <w:left w:w="90" w:type="dxa"/>
              <w:right w:w="90" w:type="dxa"/>
            </w:tcMar>
          </w:tcPr>
          <w:p w14:paraId="72EE5C8D" w14:textId="73FCBDA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Results were stratified by weight loss ≥3% and &lt;3%. Within the &lt;3% weight reduction group, improvement was observed for all the outcomes that were measured. Significance between baseline and follow-up values was not tested. However, all the parameters significantly improved in the ≥3% weight reduction group compared to &lt;3% group. </w:t>
            </w:r>
          </w:p>
        </w:tc>
      </w:tr>
      <w:tr w:rsidR="2D0351E9" w14:paraId="4EB86149" w14:textId="77777777" w:rsidTr="2D0351E9">
        <w:trPr>
          <w:trHeight w:val="270"/>
        </w:trPr>
        <w:tc>
          <w:tcPr>
            <w:tcW w:w="1224" w:type="dxa"/>
            <w:tcBorders>
              <w:left w:val="single" w:sz="6" w:space="0" w:color="auto"/>
            </w:tcBorders>
            <w:tcMar>
              <w:left w:w="90" w:type="dxa"/>
              <w:right w:w="90" w:type="dxa"/>
            </w:tcMar>
          </w:tcPr>
          <w:p w14:paraId="70D411B7" w14:textId="138407BD" w:rsidR="2D0351E9" w:rsidRDefault="2D0351E9" w:rsidP="2D0351E9">
            <w:pPr>
              <w:spacing w:line="259" w:lineRule="auto"/>
              <w:rPr>
                <w:rFonts w:ascii="Calibri" w:eastAsia="Calibri" w:hAnsi="Calibri" w:cs="Calibri"/>
                <w:color w:val="000000" w:themeColor="text1"/>
                <w:sz w:val="18"/>
                <w:szCs w:val="18"/>
              </w:rPr>
            </w:pPr>
            <w:proofErr w:type="spellStart"/>
            <w:r w:rsidRPr="2D0351E9">
              <w:rPr>
                <w:rFonts w:ascii="Calibri" w:eastAsia="Calibri" w:hAnsi="Calibri" w:cs="Calibri"/>
                <w:b/>
                <w:bCs/>
                <w:color w:val="000000" w:themeColor="text1"/>
                <w:sz w:val="18"/>
                <w:szCs w:val="18"/>
              </w:rPr>
              <w:t>Nadinskaia</w:t>
            </w:r>
            <w:proofErr w:type="spellEnd"/>
            <w:r w:rsidRPr="2D0351E9">
              <w:rPr>
                <w:rFonts w:ascii="Calibri" w:eastAsia="Calibri" w:hAnsi="Calibri" w:cs="Calibri"/>
                <w:b/>
                <w:bCs/>
                <w:color w:val="000000" w:themeColor="text1"/>
                <w:sz w:val="18"/>
                <w:szCs w:val="18"/>
              </w:rPr>
              <w:t xml:space="preserve"> </w:t>
            </w:r>
            <w:r w:rsidRPr="2D0351E9">
              <w:rPr>
                <w:rFonts w:ascii="Calibri" w:eastAsia="Calibri" w:hAnsi="Calibri" w:cs="Calibri"/>
                <w:color w:val="000000" w:themeColor="text1"/>
                <w:sz w:val="18"/>
                <w:szCs w:val="18"/>
              </w:rPr>
              <w:t>(2021)</w:t>
            </w:r>
          </w:p>
          <w:p w14:paraId="46710119" w14:textId="72891AD2" w:rsidR="2D0351E9" w:rsidRDefault="2D0351E9" w:rsidP="2D0351E9">
            <w:pPr>
              <w:spacing w:line="259" w:lineRule="auto"/>
              <w:rPr>
                <w:rFonts w:ascii="Calibri" w:eastAsia="Calibri" w:hAnsi="Calibri" w:cs="Calibri"/>
                <w:color w:val="000000" w:themeColor="text1"/>
                <w:sz w:val="18"/>
                <w:szCs w:val="18"/>
              </w:rPr>
            </w:pPr>
          </w:p>
          <w:p w14:paraId="23D40582" w14:textId="53020D0C"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Russia, Kazakhstan and Uzbekistan</w:t>
            </w:r>
          </w:p>
          <w:p w14:paraId="17CD55AE" w14:textId="11C675E9" w:rsidR="2D0351E9" w:rsidRDefault="2D0351E9" w:rsidP="2D0351E9">
            <w:pPr>
              <w:spacing w:line="259" w:lineRule="auto"/>
              <w:rPr>
                <w:rFonts w:ascii="Calibri" w:eastAsia="Calibri" w:hAnsi="Calibri" w:cs="Calibri"/>
                <w:color w:val="000000" w:themeColor="text1"/>
                <w:sz w:val="18"/>
                <w:szCs w:val="18"/>
              </w:rPr>
            </w:pPr>
          </w:p>
          <w:p w14:paraId="33C2D654" w14:textId="43C6E73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Noncomparative clinical trial</w:t>
            </w:r>
          </w:p>
        </w:tc>
        <w:tc>
          <w:tcPr>
            <w:tcW w:w="2174" w:type="dxa"/>
            <w:tcMar>
              <w:left w:w="90" w:type="dxa"/>
              <w:right w:w="90" w:type="dxa"/>
            </w:tcMar>
          </w:tcPr>
          <w:p w14:paraId="036E0E58" w14:textId="59AFD830"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Mean age:</w:t>
            </w:r>
            <w:r w:rsidRPr="2D0351E9">
              <w:rPr>
                <w:rFonts w:ascii="Calibri" w:eastAsia="Calibri" w:hAnsi="Calibri" w:cs="Calibri"/>
                <w:color w:val="000000" w:themeColor="text1"/>
                <w:sz w:val="18"/>
                <w:szCs w:val="18"/>
              </w:rPr>
              <w:t xml:space="preserve"> 45.2 ± 10.1 </w:t>
            </w:r>
          </w:p>
          <w:p w14:paraId="4709D2B9" w14:textId="291F6791" w:rsidR="2D0351E9" w:rsidRDefault="2D0351E9" w:rsidP="2D0351E9">
            <w:pPr>
              <w:spacing w:line="259" w:lineRule="auto"/>
              <w:rPr>
                <w:rFonts w:ascii="Calibri" w:eastAsia="Calibri" w:hAnsi="Calibri" w:cs="Calibri"/>
                <w:color w:val="000000" w:themeColor="text1"/>
                <w:sz w:val="18"/>
                <w:szCs w:val="18"/>
              </w:rPr>
            </w:pPr>
          </w:p>
          <w:p w14:paraId="1D828BFA" w14:textId="0BD79179"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Baseline median BMI [IQR]:</w:t>
            </w:r>
            <w:r w:rsidRPr="2D0351E9">
              <w:rPr>
                <w:rFonts w:ascii="Calibri" w:eastAsia="Calibri" w:hAnsi="Calibri" w:cs="Calibri"/>
                <w:color w:val="000000" w:themeColor="text1"/>
                <w:sz w:val="18"/>
                <w:szCs w:val="18"/>
              </w:rPr>
              <w:t xml:space="preserve"> 31.2 [29.4, 34.0] </w:t>
            </w:r>
          </w:p>
          <w:p w14:paraId="0BBF8676" w14:textId="7CF0B2C0" w:rsidR="2D0351E9" w:rsidRDefault="2D0351E9" w:rsidP="2D0351E9">
            <w:pPr>
              <w:spacing w:line="259" w:lineRule="auto"/>
              <w:rPr>
                <w:rFonts w:ascii="Calibri" w:eastAsia="Calibri" w:hAnsi="Calibri" w:cs="Calibri"/>
                <w:color w:val="000000" w:themeColor="text1"/>
                <w:sz w:val="18"/>
                <w:szCs w:val="18"/>
              </w:rPr>
            </w:pPr>
          </w:p>
          <w:p w14:paraId="62C140DA" w14:textId="30A251F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Sample size:</w:t>
            </w:r>
            <w:r w:rsidRPr="2D0351E9">
              <w:rPr>
                <w:rFonts w:ascii="Calibri" w:eastAsia="Calibri" w:hAnsi="Calibri" w:cs="Calibri"/>
                <w:color w:val="000000" w:themeColor="text1"/>
                <w:sz w:val="18"/>
                <w:szCs w:val="18"/>
              </w:rPr>
              <w:t xml:space="preserve"> 183</w:t>
            </w:r>
          </w:p>
          <w:p w14:paraId="27B03CAE" w14:textId="7DCA4CD9" w:rsidR="2D0351E9" w:rsidRDefault="2D0351E9" w:rsidP="2D0351E9">
            <w:pPr>
              <w:spacing w:line="259" w:lineRule="auto"/>
              <w:rPr>
                <w:rFonts w:ascii="Calibri" w:eastAsia="Calibri" w:hAnsi="Calibri" w:cs="Calibri"/>
                <w:color w:val="000000" w:themeColor="text1"/>
                <w:sz w:val="18"/>
                <w:szCs w:val="18"/>
              </w:rPr>
            </w:pPr>
          </w:p>
          <w:p w14:paraId="38A89906" w14:textId="237A6CA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Inclusion criteria: </w:t>
            </w:r>
          </w:p>
          <w:p w14:paraId="0E697BB1" w14:textId="7221B52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BMI</w:t>
            </w:r>
            <w:r w:rsidRPr="2D0351E9">
              <w:rPr>
                <w:rFonts w:ascii="Calibri" w:eastAsia="Calibri" w:hAnsi="Calibri" w:cs="Calibri"/>
                <w:color w:val="000000" w:themeColor="text1"/>
                <w:sz w:val="18"/>
                <w:szCs w:val="18"/>
              </w:rPr>
              <w:t>: NA</w:t>
            </w:r>
          </w:p>
          <w:p w14:paraId="063BC5EF" w14:textId="582300E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Co-morbidities: </w:t>
            </w:r>
            <w:r w:rsidRPr="2D0351E9">
              <w:rPr>
                <w:rFonts w:ascii="Calibri" w:eastAsia="Calibri" w:hAnsi="Calibri" w:cs="Calibri"/>
                <w:color w:val="000000" w:themeColor="text1"/>
                <w:sz w:val="18"/>
                <w:szCs w:val="18"/>
              </w:rPr>
              <w:t>Non-alcoholic fatty liver disease</w:t>
            </w:r>
          </w:p>
        </w:tc>
        <w:tc>
          <w:tcPr>
            <w:tcW w:w="3397" w:type="dxa"/>
            <w:tcMar>
              <w:left w:w="90" w:type="dxa"/>
              <w:right w:w="90" w:type="dxa"/>
            </w:tcMar>
          </w:tcPr>
          <w:p w14:paraId="6B894D84" w14:textId="03BDF0F7"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Lifestyle and pharmacological intervention:</w:t>
            </w:r>
          </w:p>
          <w:p w14:paraId="7E650C44" w14:textId="1F282CD9"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All participants received Ursodeoxycholic acid (15 mg/kg body weight) daily for 6 months.  In addition, standard lifestyle recommendations were given, including, strength or aerobic exercise for at least 150 min per week, Mediterranean diet, and consumption of no more than 1500 kcal/day. </w:t>
            </w:r>
          </w:p>
        </w:tc>
        <w:tc>
          <w:tcPr>
            <w:tcW w:w="950" w:type="dxa"/>
            <w:tcMar>
              <w:left w:w="90" w:type="dxa"/>
              <w:right w:w="90" w:type="dxa"/>
            </w:tcMar>
          </w:tcPr>
          <w:p w14:paraId="121E10A5" w14:textId="15A84C49"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6 months</w:t>
            </w:r>
          </w:p>
        </w:tc>
        <w:tc>
          <w:tcPr>
            <w:tcW w:w="1065" w:type="dxa"/>
            <w:tcMar>
              <w:left w:w="90" w:type="dxa"/>
              <w:right w:w="90" w:type="dxa"/>
            </w:tcMar>
          </w:tcPr>
          <w:p w14:paraId="294138A5" w14:textId="6E5B16DA"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3 months &amp; intervention end</w:t>
            </w:r>
          </w:p>
        </w:tc>
        <w:tc>
          <w:tcPr>
            <w:tcW w:w="1598" w:type="dxa"/>
            <w:tcMar>
              <w:left w:w="90" w:type="dxa"/>
              <w:right w:w="90" w:type="dxa"/>
            </w:tcMar>
          </w:tcPr>
          <w:p w14:paraId="7721A212" w14:textId="43E9D8C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Cardiovascular </w:t>
            </w:r>
          </w:p>
          <w:p w14:paraId="0598635C" w14:textId="187C6E7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TC, TG, LDL-C</w:t>
            </w:r>
          </w:p>
          <w:p w14:paraId="6D7C3FDE" w14:textId="5A6C1589" w:rsidR="2D0351E9" w:rsidRDefault="2D0351E9" w:rsidP="2D0351E9">
            <w:pPr>
              <w:spacing w:line="259" w:lineRule="auto"/>
              <w:rPr>
                <w:rFonts w:ascii="Calibri" w:eastAsia="Calibri" w:hAnsi="Calibri" w:cs="Calibri"/>
                <w:color w:val="000000" w:themeColor="text1"/>
                <w:sz w:val="18"/>
                <w:szCs w:val="18"/>
              </w:rPr>
            </w:pPr>
          </w:p>
          <w:p w14:paraId="75FE714E" w14:textId="1CAAE6F5"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Renal and hepatic </w:t>
            </w:r>
          </w:p>
          <w:p w14:paraId="1A1F7ED8" w14:textId="5DFA680C"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lang w:val="nb-NO"/>
              </w:rPr>
              <w:t>AST, ALT, GGT, fatty liver index</w:t>
            </w:r>
          </w:p>
          <w:p w14:paraId="0BC625B9" w14:textId="2A8ADBCF" w:rsidR="2D0351E9" w:rsidRDefault="2D0351E9" w:rsidP="2D0351E9">
            <w:pPr>
              <w:spacing w:line="259" w:lineRule="auto"/>
              <w:rPr>
                <w:rFonts w:ascii="Calibri" w:eastAsia="Calibri" w:hAnsi="Calibri" w:cs="Calibri"/>
                <w:color w:val="000000" w:themeColor="text1"/>
                <w:sz w:val="18"/>
                <w:szCs w:val="18"/>
              </w:rPr>
            </w:pPr>
          </w:p>
        </w:tc>
        <w:tc>
          <w:tcPr>
            <w:tcW w:w="3152" w:type="dxa"/>
            <w:tcBorders>
              <w:right w:val="single" w:sz="6" w:space="0" w:color="auto"/>
            </w:tcBorders>
            <w:tcMar>
              <w:left w:w="90" w:type="dxa"/>
              <w:right w:w="90" w:type="dxa"/>
            </w:tcMar>
          </w:tcPr>
          <w:p w14:paraId="626DC6E3" w14:textId="056B4E00"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Results were stratified by weight loss &gt;5%, and ≤5%. Within the ≤5% weight loss group at 6 months, there is a non-significant decrease in ALT, AST, GGT, TC, TG, and LDL-C. There was a statistically significant decrease in fatty live index. </w:t>
            </w:r>
          </w:p>
        </w:tc>
      </w:tr>
      <w:tr w:rsidR="2D0351E9" w14:paraId="27389D7F" w14:textId="77777777" w:rsidTr="2D0351E9">
        <w:trPr>
          <w:trHeight w:val="270"/>
        </w:trPr>
        <w:tc>
          <w:tcPr>
            <w:tcW w:w="1224" w:type="dxa"/>
            <w:tcBorders>
              <w:left w:val="single" w:sz="6" w:space="0" w:color="auto"/>
            </w:tcBorders>
            <w:tcMar>
              <w:left w:w="90" w:type="dxa"/>
              <w:right w:w="90" w:type="dxa"/>
            </w:tcMar>
          </w:tcPr>
          <w:p w14:paraId="0F7EC5AD" w14:textId="11A07DC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Nagahara </w:t>
            </w:r>
            <w:r w:rsidRPr="2D0351E9">
              <w:rPr>
                <w:rFonts w:ascii="Calibri" w:eastAsia="Calibri" w:hAnsi="Calibri" w:cs="Calibri"/>
                <w:color w:val="000000" w:themeColor="text1"/>
                <w:sz w:val="18"/>
                <w:szCs w:val="18"/>
              </w:rPr>
              <w:t>(2021)</w:t>
            </w:r>
          </w:p>
          <w:p w14:paraId="239804BF" w14:textId="2F70CB5E" w:rsidR="2D0351E9" w:rsidRDefault="2D0351E9" w:rsidP="2D0351E9">
            <w:pPr>
              <w:spacing w:line="259" w:lineRule="auto"/>
              <w:rPr>
                <w:rFonts w:ascii="Calibri" w:eastAsia="Calibri" w:hAnsi="Calibri" w:cs="Calibri"/>
                <w:color w:val="000000" w:themeColor="text1"/>
                <w:sz w:val="18"/>
                <w:szCs w:val="18"/>
              </w:rPr>
            </w:pPr>
          </w:p>
          <w:p w14:paraId="33892139" w14:textId="2274F2A5"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Japan</w:t>
            </w:r>
          </w:p>
          <w:p w14:paraId="212C1620" w14:textId="6A1CCAC1" w:rsidR="2D0351E9" w:rsidRDefault="2D0351E9" w:rsidP="2D0351E9">
            <w:pPr>
              <w:spacing w:line="259" w:lineRule="auto"/>
              <w:rPr>
                <w:rFonts w:ascii="Calibri" w:eastAsia="Calibri" w:hAnsi="Calibri" w:cs="Calibri"/>
                <w:color w:val="000000" w:themeColor="text1"/>
                <w:sz w:val="18"/>
                <w:szCs w:val="18"/>
              </w:rPr>
            </w:pPr>
          </w:p>
          <w:p w14:paraId="0A23AA01" w14:textId="2EB3A5F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Intervention</w:t>
            </w:r>
          </w:p>
        </w:tc>
        <w:tc>
          <w:tcPr>
            <w:tcW w:w="2174" w:type="dxa"/>
            <w:tcMar>
              <w:left w:w="90" w:type="dxa"/>
              <w:right w:w="90" w:type="dxa"/>
            </w:tcMar>
          </w:tcPr>
          <w:p w14:paraId="5E0E62B8" w14:textId="6A3B394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Age range: </w:t>
            </w:r>
            <w:r w:rsidRPr="2D0351E9">
              <w:rPr>
                <w:rFonts w:ascii="Calibri" w:eastAsia="Calibri" w:hAnsi="Calibri" w:cs="Calibri"/>
                <w:color w:val="000000" w:themeColor="text1"/>
                <w:sz w:val="18"/>
                <w:szCs w:val="18"/>
              </w:rPr>
              <w:t>40-64</w:t>
            </w:r>
            <w:r w:rsidRPr="2D0351E9">
              <w:rPr>
                <w:rFonts w:ascii="Calibri" w:eastAsia="Calibri" w:hAnsi="Calibri" w:cs="Calibri"/>
                <w:b/>
                <w:bCs/>
                <w:color w:val="000000" w:themeColor="text1"/>
                <w:sz w:val="18"/>
                <w:szCs w:val="18"/>
              </w:rPr>
              <w:t xml:space="preserve"> </w:t>
            </w:r>
          </w:p>
          <w:p w14:paraId="44EB47A4" w14:textId="43A6B2D5" w:rsidR="2D0351E9" w:rsidRDefault="2D0351E9" w:rsidP="2D0351E9">
            <w:pPr>
              <w:spacing w:line="259" w:lineRule="auto"/>
              <w:rPr>
                <w:rFonts w:ascii="Calibri" w:eastAsia="Calibri" w:hAnsi="Calibri" w:cs="Calibri"/>
                <w:color w:val="000000" w:themeColor="text1"/>
                <w:sz w:val="18"/>
                <w:szCs w:val="18"/>
              </w:rPr>
            </w:pPr>
          </w:p>
          <w:p w14:paraId="560068CB" w14:textId="3782374E"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Baseline mean BMI (SD): </w:t>
            </w:r>
            <w:r w:rsidRPr="2D0351E9">
              <w:rPr>
                <w:rFonts w:ascii="Calibri" w:eastAsia="Calibri" w:hAnsi="Calibri" w:cs="Calibri"/>
                <w:color w:val="000000" w:themeColor="text1"/>
                <w:sz w:val="18"/>
                <w:szCs w:val="18"/>
              </w:rPr>
              <w:t>NR</w:t>
            </w:r>
          </w:p>
          <w:p w14:paraId="5D71FC0F" w14:textId="7068CD7F" w:rsidR="2D0351E9" w:rsidRDefault="2D0351E9" w:rsidP="2D0351E9">
            <w:pPr>
              <w:spacing w:line="259" w:lineRule="auto"/>
              <w:rPr>
                <w:rFonts w:ascii="Calibri" w:eastAsia="Calibri" w:hAnsi="Calibri" w:cs="Calibri"/>
                <w:color w:val="000000" w:themeColor="text1"/>
                <w:sz w:val="18"/>
                <w:szCs w:val="18"/>
              </w:rPr>
            </w:pPr>
          </w:p>
          <w:p w14:paraId="6E7D5445" w14:textId="2EAA011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Sample size: </w:t>
            </w:r>
            <w:r w:rsidRPr="2D0351E9">
              <w:rPr>
                <w:rFonts w:ascii="Calibri" w:eastAsia="Calibri" w:hAnsi="Calibri" w:cs="Calibri"/>
                <w:color w:val="000000" w:themeColor="text1"/>
                <w:sz w:val="18"/>
                <w:szCs w:val="18"/>
              </w:rPr>
              <w:t>5,031</w:t>
            </w:r>
          </w:p>
          <w:p w14:paraId="4A87AB3B" w14:textId="44A2CD95" w:rsidR="2D0351E9" w:rsidRDefault="2D0351E9" w:rsidP="2D0351E9">
            <w:pPr>
              <w:spacing w:line="259" w:lineRule="auto"/>
              <w:rPr>
                <w:rFonts w:ascii="Calibri" w:eastAsia="Calibri" w:hAnsi="Calibri" w:cs="Calibri"/>
                <w:color w:val="000000" w:themeColor="text1"/>
                <w:sz w:val="18"/>
                <w:szCs w:val="18"/>
              </w:rPr>
            </w:pPr>
          </w:p>
          <w:p w14:paraId="36DB75D2" w14:textId="2018F08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Inclusion criteria: </w:t>
            </w:r>
          </w:p>
          <w:p w14:paraId="3AA953B1" w14:textId="3FB25F8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lastRenderedPageBreak/>
              <w:t>BMI</w:t>
            </w:r>
            <w:r w:rsidRPr="2D0351E9">
              <w:rPr>
                <w:rFonts w:ascii="Calibri" w:eastAsia="Calibri" w:hAnsi="Calibri" w:cs="Calibri"/>
                <w:color w:val="000000" w:themeColor="text1"/>
                <w:sz w:val="18"/>
                <w:szCs w:val="18"/>
              </w:rPr>
              <w:t>: NA</w:t>
            </w:r>
          </w:p>
          <w:p w14:paraId="614F3D19" w14:textId="5BE9247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Co-morbidities: </w:t>
            </w:r>
            <w:r w:rsidRPr="2D0351E9">
              <w:rPr>
                <w:rFonts w:ascii="Calibri" w:eastAsia="Calibri" w:hAnsi="Calibri" w:cs="Calibri"/>
                <w:color w:val="000000" w:themeColor="text1"/>
                <w:sz w:val="18"/>
                <w:szCs w:val="18"/>
              </w:rPr>
              <w:t>NA</w:t>
            </w:r>
          </w:p>
        </w:tc>
        <w:tc>
          <w:tcPr>
            <w:tcW w:w="3397" w:type="dxa"/>
            <w:tcMar>
              <w:left w:w="90" w:type="dxa"/>
              <w:right w:w="90" w:type="dxa"/>
            </w:tcMar>
          </w:tcPr>
          <w:p w14:paraId="0FC95F73" w14:textId="7C4AD940"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lastRenderedPageBreak/>
              <w:t>Lifestyle intervention</w:t>
            </w:r>
          </w:p>
          <w:p w14:paraId="59220084" w14:textId="43154F78" w:rsidR="2D0351E9" w:rsidRDefault="2D0351E9" w:rsidP="2D0351E9">
            <w:pPr>
              <w:pStyle w:val="ListParagraph"/>
              <w:numPr>
                <w:ilvl w:val="0"/>
                <w:numId w:val="53"/>
              </w:num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Group 1: Active support for specific health guidance following health checkup – </w:t>
            </w:r>
            <w:proofErr w:type="spellStart"/>
            <w:r w:rsidRPr="2D0351E9">
              <w:rPr>
                <w:rFonts w:ascii="Calibri" w:eastAsia="Calibri" w:hAnsi="Calibri" w:cs="Calibri"/>
                <w:color w:val="000000" w:themeColor="text1"/>
                <w:sz w:val="18"/>
                <w:szCs w:val="18"/>
              </w:rPr>
              <w:t>behavioural</w:t>
            </w:r>
            <w:proofErr w:type="spellEnd"/>
            <w:r w:rsidRPr="2D0351E9">
              <w:rPr>
                <w:rFonts w:ascii="Calibri" w:eastAsia="Calibri" w:hAnsi="Calibri" w:cs="Calibri"/>
                <w:color w:val="000000" w:themeColor="text1"/>
                <w:sz w:val="18"/>
                <w:szCs w:val="18"/>
              </w:rPr>
              <w:t xml:space="preserve"> goal setting with health professionals with monthly support (call, email, letter)</w:t>
            </w:r>
          </w:p>
        </w:tc>
        <w:tc>
          <w:tcPr>
            <w:tcW w:w="950" w:type="dxa"/>
            <w:tcMar>
              <w:left w:w="90" w:type="dxa"/>
              <w:right w:w="90" w:type="dxa"/>
            </w:tcMar>
          </w:tcPr>
          <w:p w14:paraId="060F7BFB" w14:textId="7947534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6 months </w:t>
            </w:r>
          </w:p>
        </w:tc>
        <w:tc>
          <w:tcPr>
            <w:tcW w:w="1065" w:type="dxa"/>
            <w:tcMar>
              <w:left w:w="90" w:type="dxa"/>
              <w:right w:w="90" w:type="dxa"/>
            </w:tcMar>
          </w:tcPr>
          <w:p w14:paraId="4CC1E586" w14:textId="751BC63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3,6 months and following years check up</w:t>
            </w:r>
          </w:p>
          <w:p w14:paraId="4D11D1AE" w14:textId="782A91DB" w:rsidR="2D0351E9" w:rsidRDefault="2D0351E9" w:rsidP="2D0351E9">
            <w:pPr>
              <w:spacing w:line="259" w:lineRule="auto"/>
              <w:rPr>
                <w:rFonts w:ascii="Calibri" w:eastAsia="Calibri" w:hAnsi="Calibri" w:cs="Calibri"/>
                <w:color w:val="000000" w:themeColor="text1"/>
                <w:sz w:val="18"/>
                <w:szCs w:val="18"/>
              </w:rPr>
            </w:pPr>
          </w:p>
          <w:p w14:paraId="72BDF64C" w14:textId="24665512" w:rsidR="2D0351E9" w:rsidRDefault="2D0351E9" w:rsidP="2D0351E9">
            <w:pPr>
              <w:spacing w:line="259" w:lineRule="auto"/>
              <w:rPr>
                <w:rFonts w:ascii="Calibri" w:eastAsia="Calibri" w:hAnsi="Calibri" w:cs="Calibri"/>
                <w:color w:val="000000" w:themeColor="text1"/>
                <w:sz w:val="18"/>
                <w:szCs w:val="18"/>
              </w:rPr>
            </w:pPr>
          </w:p>
        </w:tc>
        <w:tc>
          <w:tcPr>
            <w:tcW w:w="1598" w:type="dxa"/>
            <w:tcMar>
              <w:left w:w="90" w:type="dxa"/>
              <w:right w:w="90" w:type="dxa"/>
            </w:tcMar>
          </w:tcPr>
          <w:p w14:paraId="41B60C5A" w14:textId="684851A9"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Anthropometric </w:t>
            </w:r>
          </w:p>
          <w:p w14:paraId="465A24A9" w14:textId="03FEBC3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WC</w:t>
            </w:r>
          </w:p>
          <w:p w14:paraId="2409AB71" w14:textId="3FE627E3" w:rsidR="2D0351E9" w:rsidRDefault="2D0351E9" w:rsidP="2D0351E9">
            <w:pPr>
              <w:spacing w:line="259" w:lineRule="auto"/>
              <w:rPr>
                <w:rFonts w:ascii="Calibri" w:eastAsia="Calibri" w:hAnsi="Calibri" w:cs="Calibri"/>
                <w:color w:val="000000" w:themeColor="text1"/>
                <w:sz w:val="18"/>
                <w:szCs w:val="18"/>
              </w:rPr>
            </w:pPr>
          </w:p>
          <w:p w14:paraId="3683BD56" w14:textId="4D0764FE"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Cardiovascular </w:t>
            </w:r>
          </w:p>
          <w:p w14:paraId="6715BF76" w14:textId="19D34A5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SBP, DBP, HDL-C, TG</w:t>
            </w:r>
          </w:p>
          <w:p w14:paraId="20608A4E" w14:textId="26418193" w:rsidR="2D0351E9" w:rsidRDefault="2D0351E9" w:rsidP="2D0351E9">
            <w:pPr>
              <w:spacing w:line="259" w:lineRule="auto"/>
              <w:rPr>
                <w:rFonts w:ascii="Calibri" w:eastAsia="Calibri" w:hAnsi="Calibri" w:cs="Calibri"/>
                <w:color w:val="000000" w:themeColor="text1"/>
                <w:sz w:val="18"/>
                <w:szCs w:val="18"/>
              </w:rPr>
            </w:pPr>
          </w:p>
          <w:p w14:paraId="622AD28C" w14:textId="6971C8D2"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lastRenderedPageBreak/>
              <w:t>Metabolic (following years check-up)</w:t>
            </w:r>
          </w:p>
          <w:p w14:paraId="7140F796" w14:textId="5EF23A3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Fasting glucose, Met-S incidence and escape rate </w:t>
            </w:r>
          </w:p>
        </w:tc>
        <w:tc>
          <w:tcPr>
            <w:tcW w:w="3152" w:type="dxa"/>
            <w:tcBorders>
              <w:right w:val="single" w:sz="6" w:space="0" w:color="auto"/>
            </w:tcBorders>
            <w:tcMar>
              <w:left w:w="90" w:type="dxa"/>
              <w:right w:w="90" w:type="dxa"/>
            </w:tcMar>
          </w:tcPr>
          <w:p w14:paraId="04CA3ED2" w14:textId="647B8208"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lastRenderedPageBreak/>
              <w:t xml:space="preserve">Results were stratified into no weight loss, 0–&lt;3% loss, ≥3% loss. For the participants who lost &lt;3%, WC, SBP and DBP all significantly decreased in the at 3 and 6 months, compared to baseline. For the same participants, WC, SBP, DBP, HDL-C and TG all significantly decreased from the initial vs the </w:t>
            </w:r>
            <w:r w:rsidRPr="2D0351E9">
              <w:rPr>
                <w:rFonts w:ascii="Calibri" w:eastAsia="Calibri" w:hAnsi="Calibri" w:cs="Calibri"/>
                <w:color w:val="000000" w:themeColor="text1"/>
                <w:sz w:val="18"/>
                <w:szCs w:val="18"/>
              </w:rPr>
              <w:lastRenderedPageBreak/>
              <w:t xml:space="preserve">following year check-up. The Met-S incidence of the &lt;3% weight loss group was 12.3% compared to 18.9% in the non-weight loss group; and the Met-S escape rate was 53.7% and significant. </w:t>
            </w:r>
          </w:p>
        </w:tc>
      </w:tr>
      <w:tr w:rsidR="2D0351E9" w14:paraId="6DD20E08" w14:textId="77777777" w:rsidTr="2D0351E9">
        <w:trPr>
          <w:trHeight w:val="270"/>
        </w:trPr>
        <w:tc>
          <w:tcPr>
            <w:tcW w:w="1224" w:type="dxa"/>
            <w:tcBorders>
              <w:left w:val="single" w:sz="6" w:space="0" w:color="auto"/>
            </w:tcBorders>
            <w:tcMar>
              <w:left w:w="90" w:type="dxa"/>
              <w:right w:w="90" w:type="dxa"/>
            </w:tcMar>
          </w:tcPr>
          <w:p w14:paraId="269B47E6" w14:textId="0FFF4EF8"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lastRenderedPageBreak/>
              <w:t xml:space="preserve">Patrick </w:t>
            </w:r>
            <w:r w:rsidRPr="2D0351E9">
              <w:rPr>
                <w:rFonts w:ascii="Calibri" w:eastAsia="Calibri" w:hAnsi="Calibri" w:cs="Calibri"/>
                <w:color w:val="000000" w:themeColor="text1"/>
                <w:sz w:val="18"/>
                <w:szCs w:val="18"/>
              </w:rPr>
              <w:t>(2003)</w:t>
            </w:r>
          </w:p>
          <w:p w14:paraId="7F28A280" w14:textId="64EBC6B1" w:rsidR="2D0351E9" w:rsidRDefault="2D0351E9" w:rsidP="2D0351E9">
            <w:pPr>
              <w:spacing w:line="259" w:lineRule="auto"/>
              <w:rPr>
                <w:rFonts w:ascii="Calibri" w:eastAsia="Calibri" w:hAnsi="Calibri" w:cs="Calibri"/>
                <w:color w:val="000000" w:themeColor="text1"/>
                <w:sz w:val="18"/>
                <w:szCs w:val="18"/>
              </w:rPr>
            </w:pPr>
          </w:p>
          <w:p w14:paraId="0BD5D393" w14:textId="35A5A3BC"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Study 2 - </w:t>
            </w:r>
          </w:p>
          <w:p w14:paraId="0BD660FF" w14:textId="1FC697A0"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USA</w:t>
            </w:r>
          </w:p>
          <w:p w14:paraId="769FAE9C" w14:textId="51DF139E" w:rsidR="2D0351E9" w:rsidRDefault="2D0351E9" w:rsidP="2D0351E9">
            <w:pPr>
              <w:spacing w:line="259" w:lineRule="auto"/>
              <w:rPr>
                <w:rFonts w:ascii="Calibri" w:eastAsia="Calibri" w:hAnsi="Calibri" w:cs="Calibri"/>
                <w:color w:val="000000" w:themeColor="text1"/>
                <w:sz w:val="18"/>
                <w:szCs w:val="18"/>
              </w:rPr>
            </w:pPr>
          </w:p>
          <w:p w14:paraId="58A8E7C9" w14:textId="421719B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Secondary analysis of clinical trial </w:t>
            </w:r>
          </w:p>
        </w:tc>
        <w:tc>
          <w:tcPr>
            <w:tcW w:w="2174" w:type="dxa"/>
            <w:tcMar>
              <w:left w:w="90" w:type="dxa"/>
              <w:right w:w="90" w:type="dxa"/>
            </w:tcMar>
          </w:tcPr>
          <w:p w14:paraId="1A4E92D0" w14:textId="20DFB7A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Mean age:</w:t>
            </w:r>
            <w:r w:rsidRPr="2D0351E9">
              <w:rPr>
                <w:rFonts w:ascii="Calibri" w:eastAsia="Calibri" w:hAnsi="Calibri" w:cs="Calibri"/>
                <w:color w:val="000000" w:themeColor="text1"/>
                <w:sz w:val="18"/>
                <w:szCs w:val="18"/>
              </w:rPr>
              <w:t xml:space="preserve"> 44.5 ± 10.7 </w:t>
            </w:r>
          </w:p>
          <w:p w14:paraId="67F45356" w14:textId="5FC4C62B" w:rsidR="2D0351E9" w:rsidRDefault="2D0351E9" w:rsidP="2D0351E9">
            <w:pPr>
              <w:spacing w:line="259" w:lineRule="auto"/>
              <w:rPr>
                <w:rFonts w:ascii="Calibri" w:eastAsia="Calibri" w:hAnsi="Calibri" w:cs="Calibri"/>
                <w:color w:val="000000" w:themeColor="text1"/>
                <w:sz w:val="18"/>
                <w:szCs w:val="18"/>
              </w:rPr>
            </w:pPr>
          </w:p>
          <w:p w14:paraId="24E609BB" w14:textId="5275914A"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Baseline mean BMI:</w:t>
            </w:r>
            <w:r w:rsidRPr="2D0351E9">
              <w:rPr>
                <w:rFonts w:ascii="Calibri" w:eastAsia="Calibri" w:hAnsi="Calibri" w:cs="Calibri"/>
                <w:color w:val="000000" w:themeColor="text1"/>
                <w:sz w:val="18"/>
                <w:szCs w:val="18"/>
              </w:rPr>
              <w:t xml:space="preserve"> 37.3 ± 5.2 </w:t>
            </w:r>
          </w:p>
          <w:p w14:paraId="3F664746" w14:textId="4317E3AD" w:rsidR="2D0351E9" w:rsidRDefault="2D0351E9" w:rsidP="2D0351E9">
            <w:pPr>
              <w:spacing w:line="259" w:lineRule="auto"/>
              <w:rPr>
                <w:rFonts w:ascii="Calibri" w:eastAsia="Calibri" w:hAnsi="Calibri" w:cs="Calibri"/>
                <w:color w:val="000000" w:themeColor="text1"/>
                <w:sz w:val="18"/>
                <w:szCs w:val="18"/>
              </w:rPr>
            </w:pPr>
          </w:p>
          <w:p w14:paraId="1A386EDB" w14:textId="5F285077"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Sample size:</w:t>
            </w:r>
            <w:r w:rsidRPr="2D0351E9">
              <w:rPr>
                <w:rFonts w:ascii="Calibri" w:eastAsia="Calibri" w:hAnsi="Calibri" w:cs="Calibri"/>
                <w:color w:val="000000" w:themeColor="text1"/>
                <w:sz w:val="18"/>
                <w:szCs w:val="18"/>
              </w:rPr>
              <w:t xml:space="preserve"> 1,282 </w:t>
            </w:r>
          </w:p>
          <w:p w14:paraId="41C91CE8" w14:textId="505FB457" w:rsidR="2D0351E9" w:rsidRDefault="2D0351E9" w:rsidP="2D0351E9">
            <w:pPr>
              <w:spacing w:line="259" w:lineRule="auto"/>
              <w:rPr>
                <w:rFonts w:ascii="Calibri" w:eastAsia="Calibri" w:hAnsi="Calibri" w:cs="Calibri"/>
                <w:color w:val="000000" w:themeColor="text1"/>
                <w:sz w:val="18"/>
                <w:szCs w:val="18"/>
              </w:rPr>
            </w:pPr>
          </w:p>
          <w:p w14:paraId="68533C87" w14:textId="646599EA"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Inclusion criteria: </w:t>
            </w:r>
          </w:p>
          <w:p w14:paraId="631A1721" w14:textId="63BE6028"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BMI</w:t>
            </w:r>
            <w:r w:rsidRPr="2D0351E9">
              <w:rPr>
                <w:rFonts w:ascii="Calibri" w:eastAsia="Calibri" w:hAnsi="Calibri" w:cs="Calibri"/>
                <w:color w:val="000000" w:themeColor="text1"/>
                <w:sz w:val="18"/>
                <w:szCs w:val="18"/>
              </w:rPr>
              <w:t>: NA</w:t>
            </w:r>
          </w:p>
          <w:p w14:paraId="4C47A57D" w14:textId="780E0CB8"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Co-morbidities: </w:t>
            </w:r>
            <w:r w:rsidRPr="2D0351E9">
              <w:rPr>
                <w:rFonts w:ascii="Calibri" w:eastAsia="Calibri" w:hAnsi="Calibri" w:cs="Calibri"/>
                <w:color w:val="000000" w:themeColor="text1"/>
                <w:sz w:val="18"/>
                <w:szCs w:val="18"/>
              </w:rPr>
              <w:t>NA</w:t>
            </w:r>
          </w:p>
        </w:tc>
        <w:tc>
          <w:tcPr>
            <w:tcW w:w="3397" w:type="dxa"/>
            <w:tcMar>
              <w:left w:w="90" w:type="dxa"/>
              <w:right w:w="90" w:type="dxa"/>
            </w:tcMar>
          </w:tcPr>
          <w:p w14:paraId="2E6455DF" w14:textId="4456FE4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Pharmacological intervention:</w:t>
            </w:r>
          </w:p>
          <w:p w14:paraId="1483038F" w14:textId="704A0F48"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A clinical trial was conducted to evaluate a product for weight loss among obese persons without a diagnosis of diabetes</w:t>
            </w:r>
          </w:p>
        </w:tc>
        <w:tc>
          <w:tcPr>
            <w:tcW w:w="950" w:type="dxa"/>
            <w:tcMar>
              <w:left w:w="90" w:type="dxa"/>
              <w:right w:w="90" w:type="dxa"/>
            </w:tcMar>
          </w:tcPr>
          <w:p w14:paraId="2B3C1367" w14:textId="4E211BF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50-83 weeks</w:t>
            </w:r>
          </w:p>
          <w:p w14:paraId="2D6A7E6D" w14:textId="635F51E0" w:rsidR="2D0351E9" w:rsidRDefault="2D0351E9" w:rsidP="2D0351E9">
            <w:pPr>
              <w:spacing w:line="259" w:lineRule="auto"/>
              <w:rPr>
                <w:rFonts w:ascii="Calibri" w:eastAsia="Calibri" w:hAnsi="Calibri" w:cs="Calibri"/>
                <w:color w:val="000000" w:themeColor="text1"/>
                <w:sz w:val="18"/>
                <w:szCs w:val="18"/>
              </w:rPr>
            </w:pPr>
          </w:p>
        </w:tc>
        <w:tc>
          <w:tcPr>
            <w:tcW w:w="1065" w:type="dxa"/>
            <w:tcMar>
              <w:left w:w="90" w:type="dxa"/>
              <w:right w:w="90" w:type="dxa"/>
            </w:tcMar>
          </w:tcPr>
          <w:p w14:paraId="102190F9" w14:textId="685E8137"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50-83 weeks </w:t>
            </w:r>
          </w:p>
        </w:tc>
        <w:tc>
          <w:tcPr>
            <w:tcW w:w="1598" w:type="dxa"/>
            <w:tcMar>
              <w:left w:w="90" w:type="dxa"/>
              <w:right w:w="90" w:type="dxa"/>
            </w:tcMar>
          </w:tcPr>
          <w:p w14:paraId="39506443" w14:textId="24B81E4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Quality of life </w:t>
            </w:r>
          </w:p>
          <w:p w14:paraId="0E796107" w14:textId="5B30BDD5"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OWLQOL score and WSRM bother scores</w:t>
            </w:r>
          </w:p>
          <w:p w14:paraId="2E43156F" w14:textId="125E3906" w:rsidR="2D0351E9" w:rsidRDefault="2D0351E9" w:rsidP="2D0351E9">
            <w:pPr>
              <w:spacing w:line="259" w:lineRule="auto"/>
              <w:rPr>
                <w:rFonts w:ascii="Calibri" w:eastAsia="Calibri" w:hAnsi="Calibri" w:cs="Calibri"/>
                <w:color w:val="000000" w:themeColor="text1"/>
                <w:sz w:val="18"/>
                <w:szCs w:val="18"/>
              </w:rPr>
            </w:pPr>
          </w:p>
        </w:tc>
        <w:tc>
          <w:tcPr>
            <w:tcW w:w="3152" w:type="dxa"/>
            <w:tcBorders>
              <w:right w:val="single" w:sz="6" w:space="0" w:color="auto"/>
            </w:tcBorders>
            <w:tcMar>
              <w:left w:w="90" w:type="dxa"/>
              <w:right w:w="90" w:type="dxa"/>
            </w:tcMar>
          </w:tcPr>
          <w:p w14:paraId="00EB175F" w14:textId="223F6ED0"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Results were stratified into weight increase, 0 to 4.99% decrease, 5 to 9.99% decrease and ≥10.0% decrease. In the 0 to 4.99% group the OWLQOL score and WSRM bother scores both improved. Significance was not tested.</w:t>
            </w:r>
          </w:p>
        </w:tc>
      </w:tr>
      <w:tr w:rsidR="2D0351E9" w14:paraId="5522C63F" w14:textId="77777777" w:rsidTr="2D0351E9">
        <w:trPr>
          <w:trHeight w:val="270"/>
        </w:trPr>
        <w:tc>
          <w:tcPr>
            <w:tcW w:w="1224" w:type="dxa"/>
            <w:tcBorders>
              <w:left w:val="single" w:sz="6" w:space="0" w:color="auto"/>
            </w:tcBorders>
            <w:tcMar>
              <w:left w:w="90" w:type="dxa"/>
              <w:right w:w="90" w:type="dxa"/>
            </w:tcMar>
          </w:tcPr>
          <w:p w14:paraId="788EFE50" w14:textId="1393B56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Perreault </w:t>
            </w:r>
            <w:r w:rsidRPr="2D0351E9">
              <w:rPr>
                <w:rFonts w:ascii="Calibri" w:eastAsia="Calibri" w:hAnsi="Calibri" w:cs="Calibri"/>
                <w:color w:val="000000" w:themeColor="text1"/>
                <w:sz w:val="18"/>
                <w:szCs w:val="18"/>
              </w:rPr>
              <w:t>(2008)</w:t>
            </w:r>
          </w:p>
          <w:p w14:paraId="59980AEE" w14:textId="54736461" w:rsidR="2D0351E9" w:rsidRDefault="2D0351E9" w:rsidP="2D0351E9">
            <w:pPr>
              <w:spacing w:line="259" w:lineRule="auto"/>
              <w:rPr>
                <w:rFonts w:ascii="Calibri" w:eastAsia="Calibri" w:hAnsi="Calibri" w:cs="Calibri"/>
                <w:color w:val="000000" w:themeColor="text1"/>
                <w:sz w:val="18"/>
                <w:szCs w:val="18"/>
              </w:rPr>
            </w:pPr>
          </w:p>
          <w:p w14:paraId="52B193A4" w14:textId="5ED180FE"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USA</w:t>
            </w:r>
          </w:p>
          <w:p w14:paraId="7C72D27F" w14:textId="3FCA66F7" w:rsidR="2D0351E9" w:rsidRDefault="2D0351E9" w:rsidP="2D0351E9">
            <w:pPr>
              <w:spacing w:line="259" w:lineRule="auto"/>
              <w:rPr>
                <w:rFonts w:ascii="Calibri" w:eastAsia="Calibri" w:hAnsi="Calibri" w:cs="Calibri"/>
                <w:color w:val="000000" w:themeColor="text1"/>
                <w:sz w:val="18"/>
                <w:szCs w:val="18"/>
              </w:rPr>
            </w:pPr>
          </w:p>
          <w:p w14:paraId="38667F84" w14:textId="37563229"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RCT</w:t>
            </w:r>
          </w:p>
        </w:tc>
        <w:tc>
          <w:tcPr>
            <w:tcW w:w="2174" w:type="dxa"/>
            <w:tcMar>
              <w:left w:w="90" w:type="dxa"/>
              <w:right w:w="90" w:type="dxa"/>
            </w:tcMar>
          </w:tcPr>
          <w:p w14:paraId="15BA7461" w14:textId="50F14D2A"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Mean age:</w:t>
            </w:r>
          </w:p>
          <w:p w14:paraId="6AA6E232" w14:textId="60022EC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ILS group: </w:t>
            </w:r>
          </w:p>
          <w:p w14:paraId="72C6516E" w14:textId="56DA2B15" w:rsidR="2D0351E9" w:rsidRDefault="2D0351E9" w:rsidP="2D0351E9">
            <w:pPr>
              <w:tabs>
                <w:tab w:val="left" w:pos="938"/>
              </w:tabs>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Males: 54.0 ± 17.4</w:t>
            </w:r>
          </w:p>
          <w:p w14:paraId="6694034B" w14:textId="6F33BE53" w:rsidR="2D0351E9" w:rsidRDefault="2D0351E9" w:rsidP="2D0351E9">
            <w:pPr>
              <w:tabs>
                <w:tab w:val="left" w:pos="938"/>
              </w:tabs>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Females: 47.8 ± 14.5 </w:t>
            </w:r>
          </w:p>
          <w:p w14:paraId="0160CD39" w14:textId="02598C22" w:rsidR="2D0351E9" w:rsidRDefault="2D0351E9" w:rsidP="2D0351E9">
            <w:pPr>
              <w:spacing w:line="259" w:lineRule="auto"/>
              <w:rPr>
                <w:rFonts w:ascii="Calibri" w:eastAsia="Calibri" w:hAnsi="Calibri" w:cs="Calibri"/>
                <w:color w:val="000000" w:themeColor="text1"/>
                <w:sz w:val="18"/>
                <w:szCs w:val="18"/>
              </w:rPr>
            </w:pPr>
          </w:p>
          <w:p w14:paraId="01690AF7" w14:textId="60C4892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Placebo group:</w:t>
            </w:r>
          </w:p>
          <w:p w14:paraId="2E6825CB" w14:textId="657D7D4C"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Males: 53.1 ± 15.2 </w:t>
            </w:r>
          </w:p>
          <w:p w14:paraId="00700D32" w14:textId="01E5C88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Females: 48.3 ± 12.9 </w:t>
            </w:r>
          </w:p>
          <w:p w14:paraId="7F858A8C" w14:textId="10D51374" w:rsidR="2D0351E9" w:rsidRDefault="2D0351E9" w:rsidP="2D0351E9">
            <w:pPr>
              <w:spacing w:line="259" w:lineRule="auto"/>
              <w:rPr>
                <w:rFonts w:ascii="Calibri" w:eastAsia="Calibri" w:hAnsi="Calibri" w:cs="Calibri"/>
                <w:color w:val="FF0000"/>
                <w:sz w:val="18"/>
                <w:szCs w:val="18"/>
              </w:rPr>
            </w:pPr>
          </w:p>
          <w:p w14:paraId="365FCC39" w14:textId="616D0DC8" w:rsidR="2D0351E9" w:rsidRDefault="2D0351E9" w:rsidP="2D0351E9">
            <w:pPr>
              <w:tabs>
                <w:tab w:val="left" w:pos="938"/>
              </w:tabs>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Baseline mean BMI:</w:t>
            </w:r>
            <w:r w:rsidRPr="2D0351E9">
              <w:rPr>
                <w:rFonts w:ascii="Calibri" w:eastAsia="Calibri" w:hAnsi="Calibri" w:cs="Calibri"/>
                <w:color w:val="000000" w:themeColor="text1"/>
                <w:sz w:val="18"/>
                <w:szCs w:val="18"/>
              </w:rPr>
              <w:t xml:space="preserve"> </w:t>
            </w:r>
          </w:p>
          <w:p w14:paraId="27ECDD4D" w14:textId="27D65A2A"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ILS group: </w:t>
            </w:r>
          </w:p>
          <w:p w14:paraId="47F93990" w14:textId="00E5C4AF" w:rsidR="2D0351E9" w:rsidRDefault="2D0351E9" w:rsidP="2D0351E9">
            <w:pPr>
              <w:tabs>
                <w:tab w:val="left" w:pos="938"/>
              </w:tabs>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Males: 30.9 ± 6.2 </w:t>
            </w:r>
          </w:p>
          <w:p w14:paraId="58C222E8" w14:textId="01D0A67A"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Females: 33.6 ± 8.6 </w:t>
            </w:r>
          </w:p>
          <w:p w14:paraId="1716B880" w14:textId="3D4E5025" w:rsidR="2D0351E9" w:rsidRDefault="2D0351E9" w:rsidP="2D0351E9">
            <w:pPr>
              <w:spacing w:line="259" w:lineRule="auto"/>
              <w:rPr>
                <w:rFonts w:ascii="Calibri" w:eastAsia="Calibri" w:hAnsi="Calibri" w:cs="Calibri"/>
                <w:color w:val="000000" w:themeColor="text1"/>
                <w:sz w:val="18"/>
                <w:szCs w:val="18"/>
              </w:rPr>
            </w:pPr>
          </w:p>
          <w:p w14:paraId="57BEDCB7" w14:textId="4734BDF2"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Placebo group:</w:t>
            </w:r>
          </w:p>
          <w:p w14:paraId="7FD5FF8F" w14:textId="1C902D79"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Males: 30.9 ± 7.1 </w:t>
            </w:r>
          </w:p>
          <w:p w14:paraId="1801C508" w14:textId="09D270FA"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Females: 34.1 ± 9.6 </w:t>
            </w:r>
          </w:p>
          <w:p w14:paraId="3232F2A0" w14:textId="087E735C" w:rsidR="2D0351E9" w:rsidRDefault="2D0351E9" w:rsidP="2D0351E9">
            <w:pPr>
              <w:spacing w:line="259" w:lineRule="auto"/>
              <w:rPr>
                <w:rFonts w:ascii="Calibri" w:eastAsia="Calibri" w:hAnsi="Calibri" w:cs="Calibri"/>
                <w:color w:val="FF0000"/>
                <w:sz w:val="18"/>
                <w:szCs w:val="18"/>
              </w:rPr>
            </w:pPr>
          </w:p>
          <w:p w14:paraId="42488866" w14:textId="48A5E79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Sample size:</w:t>
            </w:r>
            <w:r w:rsidRPr="2D0351E9">
              <w:rPr>
                <w:rFonts w:ascii="Calibri" w:eastAsia="Calibri" w:hAnsi="Calibri" w:cs="Calibri"/>
                <w:color w:val="000000" w:themeColor="text1"/>
                <w:sz w:val="18"/>
                <w:szCs w:val="18"/>
              </w:rPr>
              <w:t xml:space="preserve"> 2,161</w:t>
            </w:r>
          </w:p>
          <w:p w14:paraId="13C85D42" w14:textId="5B747855" w:rsidR="2D0351E9" w:rsidRDefault="2D0351E9" w:rsidP="2D0351E9">
            <w:pPr>
              <w:spacing w:line="259" w:lineRule="auto"/>
              <w:rPr>
                <w:rFonts w:ascii="Calibri" w:eastAsia="Calibri" w:hAnsi="Calibri" w:cs="Calibri"/>
                <w:color w:val="000000" w:themeColor="text1"/>
                <w:sz w:val="18"/>
                <w:szCs w:val="18"/>
              </w:rPr>
            </w:pPr>
          </w:p>
          <w:p w14:paraId="252BCBB9" w14:textId="05CB8FE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Inclusion criteria: </w:t>
            </w:r>
          </w:p>
          <w:p w14:paraId="3D02B87F" w14:textId="088840AD"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BMI</w:t>
            </w:r>
            <w:r w:rsidRPr="2D0351E9">
              <w:rPr>
                <w:rFonts w:ascii="Calibri" w:eastAsia="Calibri" w:hAnsi="Calibri" w:cs="Calibri"/>
                <w:color w:val="000000" w:themeColor="text1"/>
                <w:sz w:val="18"/>
                <w:szCs w:val="18"/>
              </w:rPr>
              <w:t>: Overweight (BMI 25-29.9 kg/m</w:t>
            </w:r>
            <w:r w:rsidRPr="2D0351E9">
              <w:rPr>
                <w:rFonts w:ascii="Calibri" w:eastAsia="Calibri" w:hAnsi="Calibri" w:cs="Calibri"/>
                <w:color w:val="000000" w:themeColor="text1"/>
                <w:sz w:val="18"/>
                <w:szCs w:val="18"/>
                <w:vertAlign w:val="superscript"/>
              </w:rPr>
              <w:t>2</w:t>
            </w:r>
            <w:r w:rsidRPr="2D0351E9">
              <w:rPr>
                <w:rFonts w:ascii="Calibri" w:eastAsia="Calibri" w:hAnsi="Calibri" w:cs="Calibri"/>
                <w:color w:val="000000" w:themeColor="text1"/>
                <w:sz w:val="18"/>
                <w:szCs w:val="18"/>
              </w:rPr>
              <w:t>) and higher</w:t>
            </w:r>
          </w:p>
          <w:p w14:paraId="77AAAD83" w14:textId="54841C0A"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Co-morbidities: </w:t>
            </w:r>
            <w:r w:rsidRPr="2D0351E9">
              <w:rPr>
                <w:rFonts w:ascii="Calibri" w:eastAsia="Calibri" w:hAnsi="Calibri" w:cs="Calibri"/>
                <w:color w:val="000000" w:themeColor="text1"/>
                <w:sz w:val="18"/>
                <w:szCs w:val="18"/>
              </w:rPr>
              <w:t>NA</w:t>
            </w:r>
          </w:p>
        </w:tc>
        <w:tc>
          <w:tcPr>
            <w:tcW w:w="3397" w:type="dxa"/>
            <w:tcMar>
              <w:left w:w="90" w:type="dxa"/>
              <w:right w:w="90" w:type="dxa"/>
            </w:tcMar>
          </w:tcPr>
          <w:p w14:paraId="11AA5520" w14:textId="10E4AFD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Lifestyle and pharmacological intervention:</w:t>
            </w:r>
          </w:p>
          <w:p w14:paraId="5595D7CC" w14:textId="1766CEAB"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1: Placebo twice daily and standard lifestyle recommendations.</w:t>
            </w:r>
          </w:p>
          <w:p w14:paraId="6DFF67D1" w14:textId="0C4F54FC"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2: Metformin (850 mg twice daily), and standard lifestyle recommendations.</w:t>
            </w:r>
          </w:p>
          <w:p w14:paraId="2AC3AD4F" w14:textId="26766771"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3: Intensive lifestyle modification (ILS) a healthy low-calorie, low-fat diet and to engage in physical activity of moderate intensity.</w:t>
            </w:r>
          </w:p>
        </w:tc>
        <w:tc>
          <w:tcPr>
            <w:tcW w:w="950" w:type="dxa"/>
            <w:tcMar>
              <w:left w:w="90" w:type="dxa"/>
              <w:right w:w="90" w:type="dxa"/>
            </w:tcMar>
          </w:tcPr>
          <w:p w14:paraId="79AFFEAF" w14:textId="238010F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12 months </w:t>
            </w:r>
          </w:p>
        </w:tc>
        <w:tc>
          <w:tcPr>
            <w:tcW w:w="1065" w:type="dxa"/>
            <w:tcMar>
              <w:left w:w="90" w:type="dxa"/>
              <w:right w:w="90" w:type="dxa"/>
            </w:tcMar>
          </w:tcPr>
          <w:p w14:paraId="6E3CDBEF" w14:textId="284A814D"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Intervention end </w:t>
            </w:r>
          </w:p>
        </w:tc>
        <w:tc>
          <w:tcPr>
            <w:tcW w:w="1598" w:type="dxa"/>
            <w:tcMar>
              <w:left w:w="90" w:type="dxa"/>
              <w:right w:w="90" w:type="dxa"/>
            </w:tcMar>
          </w:tcPr>
          <w:p w14:paraId="6A91C27D" w14:textId="332D4CF7"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Anthropometric </w:t>
            </w:r>
          </w:p>
          <w:p w14:paraId="02B9641C" w14:textId="1716701C"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WC</w:t>
            </w:r>
          </w:p>
          <w:p w14:paraId="7EFBD150" w14:textId="7BD08E52" w:rsidR="2D0351E9" w:rsidRDefault="2D0351E9" w:rsidP="2D0351E9">
            <w:pPr>
              <w:spacing w:line="259" w:lineRule="auto"/>
              <w:rPr>
                <w:rFonts w:ascii="Calibri" w:eastAsia="Calibri" w:hAnsi="Calibri" w:cs="Calibri"/>
                <w:color w:val="000000" w:themeColor="text1"/>
                <w:sz w:val="18"/>
                <w:szCs w:val="18"/>
              </w:rPr>
            </w:pPr>
          </w:p>
          <w:p w14:paraId="2AB6A077" w14:textId="08EFB69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Cardiovascular </w:t>
            </w:r>
          </w:p>
          <w:p w14:paraId="136477EA" w14:textId="3596EB3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BP, TG, HDL-C</w:t>
            </w:r>
          </w:p>
          <w:p w14:paraId="09EF9C8A" w14:textId="6160A89B" w:rsidR="2D0351E9" w:rsidRDefault="2D0351E9" w:rsidP="2D0351E9">
            <w:pPr>
              <w:spacing w:line="259" w:lineRule="auto"/>
              <w:rPr>
                <w:rFonts w:ascii="Calibri" w:eastAsia="Calibri" w:hAnsi="Calibri" w:cs="Calibri"/>
                <w:color w:val="000000" w:themeColor="text1"/>
                <w:sz w:val="18"/>
                <w:szCs w:val="18"/>
              </w:rPr>
            </w:pPr>
          </w:p>
          <w:p w14:paraId="68729887" w14:textId="2883BFF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Metabolic </w:t>
            </w:r>
          </w:p>
          <w:p w14:paraId="04AF9915" w14:textId="292A160C"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Fasting glucose, 2-h glucose, HbA1C, insulin, carbohydrate‐to‐insulin ratio, and HOMA-IR</w:t>
            </w:r>
          </w:p>
        </w:tc>
        <w:tc>
          <w:tcPr>
            <w:tcW w:w="3152" w:type="dxa"/>
            <w:tcBorders>
              <w:right w:val="single" w:sz="6" w:space="0" w:color="auto"/>
            </w:tcBorders>
            <w:tcMar>
              <w:left w:w="90" w:type="dxa"/>
              <w:right w:w="90" w:type="dxa"/>
            </w:tcMar>
          </w:tcPr>
          <w:p w14:paraId="2A8F2E10" w14:textId="4F5FBF3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Results were stratified by gender as well as by &lt;3% weight loss, 3-7% weight loss and &gt;7% weight loss. Within the &lt;3% weight loss group there was a non-significant decrease in WC, fasting glucose, 2-h glucose, insulin, and HOMA-IR for both men and women. There was a non-significant increase in BP for both men and women. There was a non-significant increase in TG and carbohydrate‐to‐insulin ratio among women and a non-significant decrease among men. There was no change noted for HDL among men, however there was a non-significant decrease among women. Lastly, there was a non-significant decrease in A1C among men and no change among women. </w:t>
            </w:r>
          </w:p>
        </w:tc>
      </w:tr>
      <w:tr w:rsidR="2D0351E9" w14:paraId="5C336CC9" w14:textId="77777777" w:rsidTr="2D0351E9">
        <w:trPr>
          <w:trHeight w:val="270"/>
        </w:trPr>
        <w:tc>
          <w:tcPr>
            <w:tcW w:w="1224" w:type="dxa"/>
            <w:tcBorders>
              <w:left w:val="single" w:sz="6" w:space="0" w:color="auto"/>
            </w:tcBorders>
            <w:tcMar>
              <w:left w:w="90" w:type="dxa"/>
              <w:right w:w="90" w:type="dxa"/>
            </w:tcMar>
          </w:tcPr>
          <w:p w14:paraId="12B852D9" w14:textId="04AF6C01" w:rsidR="2D0351E9" w:rsidRDefault="2D0351E9" w:rsidP="2D0351E9">
            <w:pPr>
              <w:spacing w:line="259" w:lineRule="auto"/>
              <w:rPr>
                <w:rFonts w:ascii="Calibri" w:eastAsia="Calibri" w:hAnsi="Calibri" w:cs="Calibri"/>
                <w:color w:val="000000" w:themeColor="text1"/>
                <w:sz w:val="18"/>
                <w:szCs w:val="18"/>
              </w:rPr>
            </w:pPr>
            <w:proofErr w:type="spellStart"/>
            <w:r w:rsidRPr="2D0351E9">
              <w:rPr>
                <w:rFonts w:ascii="Calibri" w:eastAsia="Calibri" w:hAnsi="Calibri" w:cs="Calibri"/>
                <w:b/>
                <w:bCs/>
                <w:color w:val="000000" w:themeColor="text1"/>
                <w:sz w:val="18"/>
                <w:szCs w:val="18"/>
              </w:rPr>
              <w:lastRenderedPageBreak/>
              <w:t>Poppitt</w:t>
            </w:r>
            <w:proofErr w:type="spellEnd"/>
            <w:r w:rsidRPr="2D0351E9">
              <w:rPr>
                <w:rFonts w:ascii="Calibri" w:eastAsia="Calibri" w:hAnsi="Calibri" w:cs="Calibri"/>
                <w:b/>
                <w:bCs/>
                <w:color w:val="000000" w:themeColor="text1"/>
                <w:sz w:val="18"/>
                <w:szCs w:val="18"/>
              </w:rPr>
              <w:t xml:space="preserve"> </w:t>
            </w:r>
            <w:r w:rsidRPr="2D0351E9">
              <w:rPr>
                <w:rFonts w:ascii="Calibri" w:eastAsia="Calibri" w:hAnsi="Calibri" w:cs="Calibri"/>
                <w:color w:val="000000" w:themeColor="text1"/>
                <w:sz w:val="18"/>
                <w:szCs w:val="18"/>
              </w:rPr>
              <w:t>(2002)</w:t>
            </w:r>
          </w:p>
          <w:p w14:paraId="479208C0" w14:textId="77358EB0" w:rsidR="2D0351E9" w:rsidRDefault="2D0351E9" w:rsidP="2D0351E9">
            <w:pPr>
              <w:spacing w:line="259" w:lineRule="auto"/>
              <w:rPr>
                <w:rFonts w:ascii="Calibri" w:eastAsia="Calibri" w:hAnsi="Calibri" w:cs="Calibri"/>
                <w:color w:val="000000" w:themeColor="text1"/>
                <w:sz w:val="18"/>
                <w:szCs w:val="18"/>
              </w:rPr>
            </w:pPr>
          </w:p>
          <w:p w14:paraId="7D909748" w14:textId="04112588"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UK</w:t>
            </w:r>
          </w:p>
          <w:p w14:paraId="09647460" w14:textId="2630C848" w:rsidR="2D0351E9" w:rsidRDefault="2D0351E9" w:rsidP="2D0351E9">
            <w:pPr>
              <w:spacing w:line="259" w:lineRule="auto"/>
              <w:rPr>
                <w:rFonts w:ascii="Calibri" w:eastAsia="Calibri" w:hAnsi="Calibri" w:cs="Calibri"/>
                <w:color w:val="000000" w:themeColor="text1"/>
                <w:sz w:val="18"/>
                <w:szCs w:val="18"/>
              </w:rPr>
            </w:pPr>
          </w:p>
          <w:p w14:paraId="1162F4D0" w14:textId="46505952"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Clinical trial </w:t>
            </w:r>
          </w:p>
        </w:tc>
        <w:tc>
          <w:tcPr>
            <w:tcW w:w="2174" w:type="dxa"/>
            <w:tcMar>
              <w:left w:w="90" w:type="dxa"/>
              <w:right w:w="90" w:type="dxa"/>
            </w:tcMar>
          </w:tcPr>
          <w:p w14:paraId="2FA757F7" w14:textId="75B17C89"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Mean age:</w:t>
            </w:r>
          </w:p>
          <w:p w14:paraId="597FA35E" w14:textId="19FF718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Group 1: 45.9 ± 5.0 </w:t>
            </w:r>
          </w:p>
          <w:p w14:paraId="60A4D286" w14:textId="3236A70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Group 2: 44.2 ± 5.5 </w:t>
            </w:r>
          </w:p>
          <w:p w14:paraId="504CC255" w14:textId="3582082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Group 3: 48.6 ± 4.4 </w:t>
            </w:r>
          </w:p>
          <w:p w14:paraId="1D15A2CC" w14:textId="13E521CF" w:rsidR="2D0351E9" w:rsidRDefault="2D0351E9" w:rsidP="2D0351E9">
            <w:pPr>
              <w:spacing w:line="259" w:lineRule="auto"/>
              <w:rPr>
                <w:rFonts w:ascii="Calibri" w:eastAsia="Calibri" w:hAnsi="Calibri" w:cs="Calibri"/>
                <w:color w:val="000000" w:themeColor="text1"/>
                <w:sz w:val="18"/>
                <w:szCs w:val="18"/>
              </w:rPr>
            </w:pPr>
          </w:p>
          <w:p w14:paraId="6A3D2094" w14:textId="05687E15" w:rsidR="2D0351E9" w:rsidRDefault="2D0351E9" w:rsidP="2D0351E9">
            <w:pPr>
              <w:tabs>
                <w:tab w:val="left" w:pos="938"/>
              </w:tabs>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Baseline mean BMI:</w:t>
            </w:r>
            <w:r w:rsidRPr="2D0351E9">
              <w:rPr>
                <w:rFonts w:ascii="Calibri" w:eastAsia="Calibri" w:hAnsi="Calibri" w:cs="Calibri"/>
                <w:color w:val="000000" w:themeColor="text1"/>
                <w:sz w:val="18"/>
                <w:szCs w:val="18"/>
              </w:rPr>
              <w:t xml:space="preserve"> </w:t>
            </w:r>
          </w:p>
          <w:p w14:paraId="0F339D11" w14:textId="7F86B18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Group 1: 30.9 ± 3.0 </w:t>
            </w:r>
          </w:p>
          <w:p w14:paraId="629C130D" w14:textId="37D2ADA5"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Group 2: 32.3 ± 3.6 Group 3: 33.1 ± 3.3 </w:t>
            </w:r>
          </w:p>
          <w:p w14:paraId="5E69AABB" w14:textId="5B4A5C3B" w:rsidR="2D0351E9" w:rsidRDefault="2D0351E9" w:rsidP="2D0351E9">
            <w:pPr>
              <w:spacing w:line="259" w:lineRule="auto"/>
              <w:rPr>
                <w:rFonts w:ascii="Calibri" w:eastAsia="Calibri" w:hAnsi="Calibri" w:cs="Calibri"/>
                <w:color w:val="000000" w:themeColor="text1"/>
                <w:sz w:val="18"/>
                <w:szCs w:val="18"/>
              </w:rPr>
            </w:pPr>
          </w:p>
          <w:p w14:paraId="5CB24FFF" w14:textId="362BA86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Sample size:</w:t>
            </w:r>
            <w:r w:rsidRPr="2D0351E9">
              <w:rPr>
                <w:rFonts w:ascii="Calibri" w:eastAsia="Calibri" w:hAnsi="Calibri" w:cs="Calibri"/>
                <w:color w:val="000000" w:themeColor="text1"/>
                <w:sz w:val="18"/>
                <w:szCs w:val="18"/>
              </w:rPr>
              <w:t xml:space="preserve"> 46 </w:t>
            </w:r>
          </w:p>
          <w:p w14:paraId="6770A40A" w14:textId="5082791C" w:rsidR="2D0351E9" w:rsidRDefault="2D0351E9" w:rsidP="2D0351E9">
            <w:pPr>
              <w:spacing w:line="259" w:lineRule="auto"/>
              <w:rPr>
                <w:rFonts w:ascii="Calibri" w:eastAsia="Calibri" w:hAnsi="Calibri" w:cs="Calibri"/>
                <w:color w:val="000000" w:themeColor="text1"/>
                <w:sz w:val="18"/>
                <w:szCs w:val="18"/>
              </w:rPr>
            </w:pPr>
          </w:p>
          <w:p w14:paraId="25D0B6AD" w14:textId="61C5DF2A"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Inclusion criteria: </w:t>
            </w:r>
          </w:p>
          <w:p w14:paraId="1F8BD919" w14:textId="15D51CE9"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BMI</w:t>
            </w:r>
            <w:r w:rsidRPr="2D0351E9">
              <w:rPr>
                <w:rFonts w:ascii="Calibri" w:eastAsia="Calibri" w:hAnsi="Calibri" w:cs="Calibri"/>
                <w:color w:val="000000" w:themeColor="text1"/>
                <w:sz w:val="18"/>
                <w:szCs w:val="18"/>
              </w:rPr>
              <w:t>: Overweight (BMI 25-29.9 kg/m</w:t>
            </w:r>
            <w:r w:rsidRPr="2D0351E9">
              <w:rPr>
                <w:rFonts w:ascii="Calibri" w:eastAsia="Calibri" w:hAnsi="Calibri" w:cs="Calibri"/>
                <w:color w:val="000000" w:themeColor="text1"/>
                <w:sz w:val="18"/>
                <w:szCs w:val="18"/>
                <w:vertAlign w:val="superscript"/>
              </w:rPr>
              <w:t>2</w:t>
            </w:r>
            <w:r w:rsidRPr="2D0351E9">
              <w:rPr>
                <w:rFonts w:ascii="Calibri" w:eastAsia="Calibri" w:hAnsi="Calibri" w:cs="Calibri"/>
                <w:color w:val="000000" w:themeColor="text1"/>
                <w:sz w:val="18"/>
                <w:szCs w:val="18"/>
              </w:rPr>
              <w:t>) and higher</w:t>
            </w:r>
          </w:p>
          <w:p w14:paraId="761D4584" w14:textId="7C6D9D29"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Co-morbidities: </w:t>
            </w:r>
            <w:r w:rsidRPr="2D0351E9">
              <w:rPr>
                <w:rFonts w:ascii="Calibri" w:eastAsia="Calibri" w:hAnsi="Calibri" w:cs="Calibri"/>
                <w:color w:val="000000" w:themeColor="text1"/>
                <w:sz w:val="18"/>
                <w:szCs w:val="18"/>
              </w:rPr>
              <w:t>NA</w:t>
            </w:r>
          </w:p>
        </w:tc>
        <w:tc>
          <w:tcPr>
            <w:tcW w:w="3397" w:type="dxa"/>
            <w:tcMar>
              <w:left w:w="90" w:type="dxa"/>
              <w:right w:w="90" w:type="dxa"/>
            </w:tcMar>
          </w:tcPr>
          <w:p w14:paraId="0ECC6F75" w14:textId="5D7E55D9"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Lifestyle intervention:</w:t>
            </w:r>
          </w:p>
          <w:p w14:paraId="2485271E" w14:textId="2650606D"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1: the low-fat, high-simple-carbohydrate diet.</w:t>
            </w:r>
          </w:p>
          <w:p w14:paraId="7190A93D" w14:textId="51E3FAFF"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2: the low-fat, high-complex-carbohydrate diet.</w:t>
            </w:r>
          </w:p>
          <w:p w14:paraId="4651CF1A" w14:textId="4BDF4401"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Group 3: Control diet. </w:t>
            </w:r>
          </w:p>
        </w:tc>
        <w:tc>
          <w:tcPr>
            <w:tcW w:w="950" w:type="dxa"/>
            <w:tcMar>
              <w:left w:w="90" w:type="dxa"/>
              <w:right w:w="90" w:type="dxa"/>
            </w:tcMar>
          </w:tcPr>
          <w:p w14:paraId="1164B204" w14:textId="748CF682"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6 months </w:t>
            </w:r>
          </w:p>
        </w:tc>
        <w:tc>
          <w:tcPr>
            <w:tcW w:w="1065" w:type="dxa"/>
            <w:tcMar>
              <w:left w:w="90" w:type="dxa"/>
              <w:right w:w="90" w:type="dxa"/>
            </w:tcMar>
          </w:tcPr>
          <w:p w14:paraId="5C18B607" w14:textId="0B89D79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Intervention end </w:t>
            </w:r>
          </w:p>
        </w:tc>
        <w:tc>
          <w:tcPr>
            <w:tcW w:w="1598" w:type="dxa"/>
            <w:tcMar>
              <w:left w:w="90" w:type="dxa"/>
              <w:right w:w="90" w:type="dxa"/>
            </w:tcMar>
          </w:tcPr>
          <w:p w14:paraId="33195DF0" w14:textId="4199D869"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Anthropometric </w:t>
            </w:r>
          </w:p>
          <w:p w14:paraId="33DF0B0D" w14:textId="51C72BD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WC</w:t>
            </w:r>
          </w:p>
          <w:p w14:paraId="60F0CCDE" w14:textId="086F9A47" w:rsidR="2D0351E9" w:rsidRDefault="2D0351E9" w:rsidP="2D0351E9">
            <w:pPr>
              <w:spacing w:line="259" w:lineRule="auto"/>
              <w:rPr>
                <w:rFonts w:ascii="Calibri" w:eastAsia="Calibri" w:hAnsi="Calibri" w:cs="Calibri"/>
                <w:color w:val="000000" w:themeColor="text1"/>
                <w:sz w:val="18"/>
                <w:szCs w:val="18"/>
              </w:rPr>
            </w:pPr>
          </w:p>
          <w:p w14:paraId="40E25735" w14:textId="7763FDB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Cardiovascular </w:t>
            </w:r>
          </w:p>
          <w:p w14:paraId="79D8AB7C" w14:textId="381C8D17"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TC, TG, HDL-C, LDL-C, SBP, DBP</w:t>
            </w:r>
          </w:p>
        </w:tc>
        <w:tc>
          <w:tcPr>
            <w:tcW w:w="3152" w:type="dxa"/>
            <w:tcBorders>
              <w:right w:val="single" w:sz="6" w:space="0" w:color="auto"/>
            </w:tcBorders>
            <w:tcMar>
              <w:left w:w="90" w:type="dxa"/>
              <w:right w:w="90" w:type="dxa"/>
            </w:tcMar>
          </w:tcPr>
          <w:p w14:paraId="45A63E92" w14:textId="5D52AD6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Results were stratified by &lt;3% weight loss, 3–7% weight loss and &gt;7% weight loss. Within the &lt;3% weight loss group, there was a non-significant decrease in WC, TC, HDL-C, LDL-C and SBP. TG and DBP noted a non-significant increase. </w:t>
            </w:r>
          </w:p>
        </w:tc>
      </w:tr>
      <w:tr w:rsidR="2D0351E9" w14:paraId="12F89138" w14:textId="77777777" w:rsidTr="2D0351E9">
        <w:trPr>
          <w:trHeight w:val="270"/>
        </w:trPr>
        <w:tc>
          <w:tcPr>
            <w:tcW w:w="1224" w:type="dxa"/>
            <w:tcBorders>
              <w:left w:val="single" w:sz="6" w:space="0" w:color="auto"/>
            </w:tcBorders>
            <w:tcMar>
              <w:left w:w="90" w:type="dxa"/>
              <w:right w:w="90" w:type="dxa"/>
            </w:tcMar>
          </w:tcPr>
          <w:p w14:paraId="7CE1D1E1" w14:textId="6A1E7159"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Rintamaki </w:t>
            </w:r>
            <w:r w:rsidRPr="2D0351E9">
              <w:rPr>
                <w:rFonts w:ascii="Calibri" w:eastAsia="Calibri" w:hAnsi="Calibri" w:cs="Calibri"/>
                <w:color w:val="000000" w:themeColor="text1"/>
                <w:sz w:val="18"/>
                <w:szCs w:val="18"/>
              </w:rPr>
              <w:t>(2021)</w:t>
            </w:r>
          </w:p>
          <w:p w14:paraId="4B7F82D1" w14:textId="1BDDC8A1" w:rsidR="2D0351E9" w:rsidRDefault="2D0351E9" w:rsidP="2D0351E9">
            <w:pPr>
              <w:spacing w:line="259" w:lineRule="auto"/>
              <w:rPr>
                <w:rFonts w:ascii="Calibri" w:eastAsia="Calibri" w:hAnsi="Calibri" w:cs="Calibri"/>
                <w:color w:val="000000" w:themeColor="text1"/>
                <w:sz w:val="18"/>
                <w:szCs w:val="18"/>
              </w:rPr>
            </w:pPr>
          </w:p>
          <w:p w14:paraId="608DDD2C" w14:textId="4CB3435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Finland </w:t>
            </w:r>
          </w:p>
          <w:p w14:paraId="0686F80D" w14:textId="24755A07" w:rsidR="2D0351E9" w:rsidRDefault="2D0351E9" w:rsidP="2D0351E9">
            <w:pPr>
              <w:spacing w:line="259" w:lineRule="auto"/>
              <w:rPr>
                <w:rFonts w:ascii="Calibri" w:eastAsia="Calibri" w:hAnsi="Calibri" w:cs="Calibri"/>
                <w:color w:val="000000" w:themeColor="text1"/>
                <w:sz w:val="18"/>
                <w:szCs w:val="18"/>
              </w:rPr>
            </w:pPr>
          </w:p>
          <w:p w14:paraId="1C224D45" w14:textId="21F7EA0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Cohort study</w:t>
            </w:r>
          </w:p>
        </w:tc>
        <w:tc>
          <w:tcPr>
            <w:tcW w:w="2174" w:type="dxa"/>
            <w:tcMar>
              <w:left w:w="90" w:type="dxa"/>
              <w:right w:w="90" w:type="dxa"/>
            </w:tcMar>
          </w:tcPr>
          <w:p w14:paraId="1BCBE421" w14:textId="1A0DDC20"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Mean age (2.5−4.9% weight loss):</w:t>
            </w:r>
            <w:r w:rsidRPr="2D0351E9">
              <w:rPr>
                <w:rFonts w:ascii="Calibri" w:eastAsia="Calibri" w:hAnsi="Calibri" w:cs="Calibri"/>
                <w:color w:val="000000" w:themeColor="text1"/>
                <w:sz w:val="18"/>
                <w:szCs w:val="18"/>
              </w:rPr>
              <w:t xml:space="preserve"> 55.8 ± 9.8 </w:t>
            </w:r>
          </w:p>
          <w:p w14:paraId="0337D347" w14:textId="00FDFC92" w:rsidR="2D0351E9" w:rsidRDefault="2D0351E9" w:rsidP="2D0351E9">
            <w:pPr>
              <w:spacing w:line="259" w:lineRule="auto"/>
              <w:rPr>
                <w:rFonts w:ascii="Calibri" w:eastAsia="Calibri" w:hAnsi="Calibri" w:cs="Calibri"/>
                <w:color w:val="000000" w:themeColor="text1"/>
                <w:sz w:val="18"/>
                <w:szCs w:val="18"/>
              </w:rPr>
            </w:pPr>
          </w:p>
          <w:p w14:paraId="16D5406C" w14:textId="15193D4F" w:rsidR="2D0351E9" w:rsidRDefault="2D0351E9" w:rsidP="2D0351E9">
            <w:pPr>
              <w:tabs>
                <w:tab w:val="left" w:pos="938"/>
              </w:tabs>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Baseline mean </w:t>
            </w:r>
            <w:proofErr w:type="gramStart"/>
            <w:r w:rsidRPr="2D0351E9">
              <w:rPr>
                <w:rFonts w:ascii="Calibri" w:eastAsia="Calibri" w:hAnsi="Calibri" w:cs="Calibri"/>
                <w:b/>
                <w:bCs/>
                <w:color w:val="000000" w:themeColor="text1"/>
                <w:sz w:val="18"/>
                <w:szCs w:val="18"/>
              </w:rPr>
              <w:t>BMI  (</w:t>
            </w:r>
            <w:proofErr w:type="gramEnd"/>
            <w:r w:rsidRPr="2D0351E9">
              <w:rPr>
                <w:rFonts w:ascii="Calibri" w:eastAsia="Calibri" w:hAnsi="Calibri" w:cs="Calibri"/>
                <w:b/>
                <w:bCs/>
                <w:color w:val="000000" w:themeColor="text1"/>
                <w:sz w:val="18"/>
                <w:szCs w:val="18"/>
              </w:rPr>
              <w:t>2.5−4.9% weight loss):</w:t>
            </w:r>
            <w:r w:rsidRPr="2D0351E9">
              <w:rPr>
                <w:rFonts w:ascii="Calibri" w:eastAsia="Calibri" w:hAnsi="Calibri" w:cs="Calibri"/>
                <w:color w:val="000000" w:themeColor="text1"/>
                <w:sz w:val="18"/>
                <w:szCs w:val="18"/>
              </w:rPr>
              <w:t xml:space="preserve"> 31.5 ± 4.9 </w:t>
            </w:r>
          </w:p>
          <w:p w14:paraId="65504348" w14:textId="7276E5ED" w:rsidR="2D0351E9" w:rsidRDefault="2D0351E9" w:rsidP="2D0351E9">
            <w:pPr>
              <w:spacing w:line="259" w:lineRule="auto"/>
              <w:rPr>
                <w:rFonts w:ascii="Calibri" w:eastAsia="Calibri" w:hAnsi="Calibri" w:cs="Calibri"/>
                <w:color w:val="000000" w:themeColor="text1"/>
                <w:sz w:val="18"/>
                <w:szCs w:val="18"/>
              </w:rPr>
            </w:pPr>
          </w:p>
          <w:p w14:paraId="257B7DD9" w14:textId="665F38B0"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Sample size:</w:t>
            </w:r>
            <w:r w:rsidRPr="2D0351E9">
              <w:rPr>
                <w:rFonts w:ascii="Calibri" w:eastAsia="Calibri" w:hAnsi="Calibri" w:cs="Calibri"/>
                <w:color w:val="000000" w:themeColor="text1"/>
                <w:sz w:val="18"/>
                <w:szCs w:val="18"/>
              </w:rPr>
              <w:t xml:space="preserve"> 8,353 </w:t>
            </w:r>
          </w:p>
          <w:p w14:paraId="306005D6" w14:textId="4F9B7305" w:rsidR="2D0351E9" w:rsidRDefault="2D0351E9" w:rsidP="2D0351E9">
            <w:pPr>
              <w:spacing w:line="259" w:lineRule="auto"/>
              <w:rPr>
                <w:rFonts w:ascii="Calibri" w:eastAsia="Calibri" w:hAnsi="Calibri" w:cs="Calibri"/>
                <w:color w:val="000000" w:themeColor="text1"/>
                <w:sz w:val="18"/>
                <w:szCs w:val="18"/>
              </w:rPr>
            </w:pPr>
          </w:p>
          <w:p w14:paraId="3BCD3284" w14:textId="6E5BEFD5"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Inclusion criteria: </w:t>
            </w:r>
          </w:p>
          <w:p w14:paraId="7F6C8994" w14:textId="04B5048D"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BMI</w:t>
            </w:r>
            <w:r w:rsidRPr="2D0351E9">
              <w:rPr>
                <w:rFonts w:ascii="Calibri" w:eastAsia="Calibri" w:hAnsi="Calibri" w:cs="Calibri"/>
                <w:color w:val="000000" w:themeColor="text1"/>
                <w:sz w:val="18"/>
                <w:szCs w:val="18"/>
              </w:rPr>
              <w:t>: NA</w:t>
            </w:r>
          </w:p>
          <w:p w14:paraId="3765C204" w14:textId="095EB8BD"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Co-morbidities: </w:t>
            </w:r>
            <w:r w:rsidRPr="2D0351E9">
              <w:rPr>
                <w:rFonts w:ascii="Calibri" w:eastAsia="Calibri" w:hAnsi="Calibri" w:cs="Calibri"/>
                <w:color w:val="000000" w:themeColor="text1"/>
                <w:sz w:val="18"/>
                <w:szCs w:val="18"/>
              </w:rPr>
              <w:t>Metabolic syndrome, cardiovascular disease or gestational diabetes</w:t>
            </w:r>
          </w:p>
        </w:tc>
        <w:tc>
          <w:tcPr>
            <w:tcW w:w="3397" w:type="dxa"/>
            <w:tcMar>
              <w:left w:w="90" w:type="dxa"/>
              <w:right w:w="90" w:type="dxa"/>
            </w:tcMar>
          </w:tcPr>
          <w:p w14:paraId="36C5D13C" w14:textId="7F10A1E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Lifestyle intervention:</w:t>
            </w:r>
          </w:p>
          <w:p w14:paraId="09046546" w14:textId="3D12B31A"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Either individual or group-based lifestyle counselling, discussing weight reduction, a healthy diet and physical activity based on the persons individual needs. There was no uniform protocol for the frequency and intensity of the intervention.</w:t>
            </w:r>
          </w:p>
        </w:tc>
        <w:tc>
          <w:tcPr>
            <w:tcW w:w="950" w:type="dxa"/>
            <w:tcMar>
              <w:left w:w="90" w:type="dxa"/>
              <w:right w:w="90" w:type="dxa"/>
            </w:tcMar>
          </w:tcPr>
          <w:p w14:paraId="322A05D7" w14:textId="2CF46CE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7.4 years</w:t>
            </w:r>
          </w:p>
        </w:tc>
        <w:tc>
          <w:tcPr>
            <w:tcW w:w="1065" w:type="dxa"/>
            <w:tcMar>
              <w:left w:w="90" w:type="dxa"/>
              <w:right w:w="90" w:type="dxa"/>
            </w:tcMar>
          </w:tcPr>
          <w:p w14:paraId="4FCCF9C2" w14:textId="09C5F72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Intervention end </w:t>
            </w:r>
          </w:p>
        </w:tc>
        <w:tc>
          <w:tcPr>
            <w:tcW w:w="1598" w:type="dxa"/>
            <w:tcMar>
              <w:left w:w="90" w:type="dxa"/>
              <w:right w:w="90" w:type="dxa"/>
            </w:tcMar>
          </w:tcPr>
          <w:p w14:paraId="0D3B9C5C" w14:textId="305E85B7"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Cardiovascular </w:t>
            </w:r>
          </w:p>
          <w:p w14:paraId="71BBDCDA" w14:textId="63015F50"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CVD events</w:t>
            </w:r>
          </w:p>
          <w:p w14:paraId="61A5FE0B" w14:textId="58020A04" w:rsidR="2D0351E9" w:rsidRDefault="2D0351E9" w:rsidP="2D0351E9">
            <w:pPr>
              <w:spacing w:line="259" w:lineRule="auto"/>
              <w:rPr>
                <w:rFonts w:ascii="Calibri" w:eastAsia="Calibri" w:hAnsi="Calibri" w:cs="Calibri"/>
                <w:color w:val="000000" w:themeColor="text1"/>
                <w:sz w:val="18"/>
                <w:szCs w:val="18"/>
              </w:rPr>
            </w:pPr>
          </w:p>
          <w:p w14:paraId="02C741DA" w14:textId="31AE981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Metabolic </w:t>
            </w:r>
          </w:p>
          <w:p w14:paraId="0C1CB7E7" w14:textId="6F27AE3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Diabetes incidence</w:t>
            </w:r>
          </w:p>
          <w:p w14:paraId="4BDB17D7" w14:textId="680B7CF2"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 </w:t>
            </w:r>
          </w:p>
          <w:p w14:paraId="66475103" w14:textId="42283BD9"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Total mortality</w:t>
            </w:r>
            <w:r w:rsidRPr="2D0351E9">
              <w:rPr>
                <w:rFonts w:ascii="Calibri" w:eastAsia="Calibri" w:hAnsi="Calibri" w:cs="Calibri"/>
                <w:color w:val="000000" w:themeColor="text1"/>
                <w:sz w:val="18"/>
                <w:szCs w:val="18"/>
              </w:rPr>
              <w:t xml:space="preserve"> </w:t>
            </w:r>
          </w:p>
        </w:tc>
        <w:tc>
          <w:tcPr>
            <w:tcW w:w="3152" w:type="dxa"/>
            <w:tcBorders>
              <w:right w:val="single" w:sz="6" w:space="0" w:color="auto"/>
            </w:tcBorders>
            <w:tcMar>
              <w:left w:w="90" w:type="dxa"/>
              <w:right w:w="90" w:type="dxa"/>
            </w:tcMar>
          </w:tcPr>
          <w:p w14:paraId="58B89A88" w14:textId="0D3F5C4E"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Results were stratified by weight loss ≥5%, weight loss 2.5−4.9%, stable weight and gained weight. Within the 2.5-4.9% weight loss group, the risk of diabetes incidence was significantly lower (HR = 0.63, P&lt;0.001) compared to baseline, and there were no significant changes for CVD events or total mortality. These analyses were adjusted for age, sex, BMI, fasting glucose, 2-h glucose, drug treatment for hypertension and drug treatment for lipids at baseline.    </w:t>
            </w:r>
          </w:p>
        </w:tc>
      </w:tr>
      <w:tr w:rsidR="2D0351E9" w14:paraId="143E08B6" w14:textId="77777777" w:rsidTr="2D0351E9">
        <w:trPr>
          <w:trHeight w:val="270"/>
        </w:trPr>
        <w:tc>
          <w:tcPr>
            <w:tcW w:w="1224" w:type="dxa"/>
            <w:tcBorders>
              <w:left w:val="single" w:sz="6" w:space="0" w:color="auto"/>
            </w:tcBorders>
            <w:tcMar>
              <w:left w:w="90" w:type="dxa"/>
              <w:right w:w="90" w:type="dxa"/>
            </w:tcMar>
          </w:tcPr>
          <w:p w14:paraId="6095CE38" w14:textId="282F40A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Rock </w:t>
            </w:r>
            <w:r w:rsidRPr="2D0351E9">
              <w:rPr>
                <w:rFonts w:ascii="Calibri" w:eastAsia="Calibri" w:hAnsi="Calibri" w:cs="Calibri"/>
                <w:color w:val="000000" w:themeColor="text1"/>
                <w:sz w:val="18"/>
                <w:szCs w:val="18"/>
              </w:rPr>
              <w:t>(2013)</w:t>
            </w:r>
          </w:p>
          <w:p w14:paraId="376C2EC6" w14:textId="79BC10C5" w:rsidR="2D0351E9" w:rsidRDefault="2D0351E9" w:rsidP="2D0351E9">
            <w:pPr>
              <w:spacing w:line="259" w:lineRule="auto"/>
              <w:rPr>
                <w:rFonts w:ascii="Calibri" w:eastAsia="Calibri" w:hAnsi="Calibri" w:cs="Calibri"/>
                <w:color w:val="000000" w:themeColor="text1"/>
                <w:sz w:val="18"/>
                <w:szCs w:val="18"/>
              </w:rPr>
            </w:pPr>
          </w:p>
          <w:p w14:paraId="537EE585" w14:textId="581EEBD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USA </w:t>
            </w:r>
          </w:p>
          <w:p w14:paraId="0922DF23" w14:textId="7D1E8EB7" w:rsidR="2D0351E9" w:rsidRDefault="2D0351E9" w:rsidP="2D0351E9">
            <w:pPr>
              <w:spacing w:line="259" w:lineRule="auto"/>
              <w:rPr>
                <w:rFonts w:ascii="Calibri" w:eastAsia="Calibri" w:hAnsi="Calibri" w:cs="Calibri"/>
                <w:color w:val="000000" w:themeColor="text1"/>
                <w:sz w:val="18"/>
                <w:szCs w:val="18"/>
              </w:rPr>
            </w:pPr>
          </w:p>
          <w:p w14:paraId="41F1003E" w14:textId="092CCB4D"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Intervention study </w:t>
            </w:r>
          </w:p>
        </w:tc>
        <w:tc>
          <w:tcPr>
            <w:tcW w:w="2174" w:type="dxa"/>
            <w:tcMar>
              <w:left w:w="90" w:type="dxa"/>
              <w:right w:w="90" w:type="dxa"/>
            </w:tcMar>
          </w:tcPr>
          <w:p w14:paraId="7B8EDEF9" w14:textId="697B77E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Mean age:</w:t>
            </w:r>
          </w:p>
          <w:p w14:paraId="2D76C4EC" w14:textId="3725308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55 ± 10 years</w:t>
            </w:r>
          </w:p>
          <w:p w14:paraId="3584AAE5" w14:textId="68FB3FD9" w:rsidR="2D0351E9" w:rsidRDefault="2D0351E9" w:rsidP="2D0351E9">
            <w:pPr>
              <w:spacing w:line="259" w:lineRule="auto"/>
              <w:rPr>
                <w:rFonts w:ascii="Calibri" w:eastAsia="Calibri" w:hAnsi="Calibri" w:cs="Calibri"/>
                <w:color w:val="000000" w:themeColor="text1"/>
                <w:sz w:val="18"/>
                <w:szCs w:val="18"/>
              </w:rPr>
            </w:pPr>
          </w:p>
          <w:p w14:paraId="05378BD9" w14:textId="21C7E057" w:rsidR="2D0351E9" w:rsidRDefault="2D0351E9" w:rsidP="2D0351E9">
            <w:pPr>
              <w:tabs>
                <w:tab w:val="left" w:pos="938"/>
              </w:tabs>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Baseline mean BMI:</w:t>
            </w:r>
            <w:r w:rsidRPr="2D0351E9">
              <w:rPr>
                <w:rFonts w:ascii="Calibri" w:eastAsia="Calibri" w:hAnsi="Calibri" w:cs="Calibri"/>
                <w:color w:val="000000" w:themeColor="text1"/>
                <w:sz w:val="18"/>
                <w:szCs w:val="18"/>
              </w:rPr>
              <w:t xml:space="preserve"> NR </w:t>
            </w:r>
          </w:p>
          <w:p w14:paraId="2A9A4AF3" w14:textId="282732A2" w:rsidR="2D0351E9" w:rsidRDefault="2D0351E9" w:rsidP="2D0351E9">
            <w:pPr>
              <w:spacing w:line="259" w:lineRule="auto"/>
              <w:rPr>
                <w:rFonts w:ascii="Calibri" w:eastAsia="Calibri" w:hAnsi="Calibri" w:cs="Calibri"/>
                <w:color w:val="000000" w:themeColor="text1"/>
                <w:sz w:val="18"/>
                <w:szCs w:val="18"/>
              </w:rPr>
            </w:pPr>
          </w:p>
          <w:p w14:paraId="33ADB456" w14:textId="3AC29570"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Sample size:</w:t>
            </w:r>
            <w:r w:rsidRPr="2D0351E9">
              <w:rPr>
                <w:rFonts w:ascii="Calibri" w:eastAsia="Calibri" w:hAnsi="Calibri" w:cs="Calibri"/>
                <w:color w:val="000000" w:themeColor="text1"/>
                <w:sz w:val="18"/>
                <w:szCs w:val="18"/>
              </w:rPr>
              <w:t xml:space="preserve"> 258</w:t>
            </w:r>
          </w:p>
          <w:p w14:paraId="1A2AF7B0" w14:textId="6C9A3D09" w:rsidR="2D0351E9" w:rsidRDefault="2D0351E9" w:rsidP="2D0351E9">
            <w:pPr>
              <w:spacing w:line="259" w:lineRule="auto"/>
              <w:rPr>
                <w:rFonts w:ascii="Calibri" w:eastAsia="Calibri" w:hAnsi="Calibri" w:cs="Calibri"/>
                <w:color w:val="000000" w:themeColor="text1"/>
                <w:sz w:val="18"/>
                <w:szCs w:val="18"/>
              </w:rPr>
            </w:pPr>
          </w:p>
          <w:p w14:paraId="6C2BECA4" w14:textId="519B11EE"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Inclusion criteria: </w:t>
            </w:r>
          </w:p>
          <w:p w14:paraId="21A17849" w14:textId="6BA26A3E"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BMI</w:t>
            </w:r>
            <w:r w:rsidRPr="2D0351E9">
              <w:rPr>
                <w:rFonts w:ascii="Calibri" w:eastAsia="Calibri" w:hAnsi="Calibri" w:cs="Calibri"/>
                <w:color w:val="000000" w:themeColor="text1"/>
                <w:sz w:val="18"/>
                <w:szCs w:val="18"/>
              </w:rPr>
              <w:t>: Overweight (BMI 25-29.9 kg/m</w:t>
            </w:r>
            <w:r w:rsidRPr="2D0351E9">
              <w:rPr>
                <w:rFonts w:ascii="Calibri" w:eastAsia="Calibri" w:hAnsi="Calibri" w:cs="Calibri"/>
                <w:color w:val="000000" w:themeColor="text1"/>
                <w:sz w:val="18"/>
                <w:szCs w:val="18"/>
                <w:vertAlign w:val="superscript"/>
              </w:rPr>
              <w:t>2</w:t>
            </w:r>
            <w:r w:rsidRPr="2D0351E9">
              <w:rPr>
                <w:rFonts w:ascii="Calibri" w:eastAsia="Calibri" w:hAnsi="Calibri" w:cs="Calibri"/>
                <w:color w:val="000000" w:themeColor="text1"/>
                <w:sz w:val="18"/>
                <w:szCs w:val="18"/>
              </w:rPr>
              <w:t>) and higher</w:t>
            </w:r>
          </w:p>
          <w:p w14:paraId="09C9F7F8" w14:textId="4A12EC1D"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lastRenderedPageBreak/>
              <w:t xml:space="preserve">Co-morbidities: </w:t>
            </w:r>
            <w:r w:rsidRPr="2D0351E9">
              <w:rPr>
                <w:rFonts w:ascii="Calibri" w:eastAsia="Calibri" w:hAnsi="Calibri" w:cs="Calibri"/>
                <w:color w:val="000000" w:themeColor="text1"/>
                <w:sz w:val="18"/>
                <w:szCs w:val="18"/>
              </w:rPr>
              <w:t>NA</w:t>
            </w:r>
          </w:p>
        </w:tc>
        <w:tc>
          <w:tcPr>
            <w:tcW w:w="3397" w:type="dxa"/>
            <w:tcMar>
              <w:left w:w="90" w:type="dxa"/>
              <w:right w:w="90" w:type="dxa"/>
            </w:tcMar>
          </w:tcPr>
          <w:p w14:paraId="50B1541D" w14:textId="342EE42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lastRenderedPageBreak/>
              <w:t>Lifestyle intervention:</w:t>
            </w:r>
          </w:p>
          <w:p w14:paraId="02122F04" w14:textId="7466ADFB"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1: Immediate intervention – promoting regular physical activity, a modest reduction in energy intake, and healthy eating attitudes and behaviors.</w:t>
            </w:r>
          </w:p>
          <w:p w14:paraId="32FC22FD" w14:textId="2D0C6D6B"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2: Wait-list control group.</w:t>
            </w:r>
          </w:p>
        </w:tc>
        <w:tc>
          <w:tcPr>
            <w:tcW w:w="950" w:type="dxa"/>
            <w:tcMar>
              <w:left w:w="90" w:type="dxa"/>
              <w:right w:w="90" w:type="dxa"/>
            </w:tcMar>
          </w:tcPr>
          <w:p w14:paraId="79A94E02" w14:textId="6460E9B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18 months </w:t>
            </w:r>
          </w:p>
        </w:tc>
        <w:tc>
          <w:tcPr>
            <w:tcW w:w="1065" w:type="dxa"/>
            <w:tcMar>
              <w:left w:w="90" w:type="dxa"/>
              <w:right w:w="90" w:type="dxa"/>
            </w:tcMar>
          </w:tcPr>
          <w:p w14:paraId="79AC8F19" w14:textId="2A08F777"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6 months, intervention end  </w:t>
            </w:r>
          </w:p>
        </w:tc>
        <w:tc>
          <w:tcPr>
            <w:tcW w:w="1598" w:type="dxa"/>
            <w:tcMar>
              <w:left w:w="90" w:type="dxa"/>
              <w:right w:w="90" w:type="dxa"/>
            </w:tcMar>
          </w:tcPr>
          <w:p w14:paraId="4312BA0E" w14:textId="0AA8E915"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Metabolic </w:t>
            </w:r>
          </w:p>
          <w:p w14:paraId="795B5A42" w14:textId="3771C070"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Insulin, leptin, and sex hormone binding globulin</w:t>
            </w:r>
          </w:p>
        </w:tc>
        <w:tc>
          <w:tcPr>
            <w:tcW w:w="3152" w:type="dxa"/>
            <w:tcBorders>
              <w:right w:val="single" w:sz="6" w:space="0" w:color="auto"/>
            </w:tcBorders>
            <w:tcMar>
              <w:left w:w="90" w:type="dxa"/>
              <w:right w:w="90" w:type="dxa"/>
            </w:tcMar>
          </w:tcPr>
          <w:p w14:paraId="54B892C3" w14:textId="753F0BA5"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Results were stratified by weight loss ≥5%, and weight loss &lt;5%. Within the &lt;5% weight loss group at both 6 and 18 months, there was an increase in insulin, and a decrease in leptin and sex hormone-binding globulin. Significance was not tested. </w:t>
            </w:r>
          </w:p>
        </w:tc>
      </w:tr>
      <w:tr w:rsidR="2D0351E9" w14:paraId="4AB90F99" w14:textId="77777777" w:rsidTr="2D0351E9">
        <w:trPr>
          <w:trHeight w:val="270"/>
        </w:trPr>
        <w:tc>
          <w:tcPr>
            <w:tcW w:w="1224" w:type="dxa"/>
            <w:tcBorders>
              <w:left w:val="single" w:sz="6" w:space="0" w:color="auto"/>
            </w:tcBorders>
            <w:tcMar>
              <w:left w:w="90" w:type="dxa"/>
              <w:right w:w="90" w:type="dxa"/>
            </w:tcMar>
          </w:tcPr>
          <w:p w14:paraId="44D59633" w14:textId="5CAFAF4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Rusu </w:t>
            </w:r>
            <w:r w:rsidRPr="2D0351E9">
              <w:rPr>
                <w:rFonts w:ascii="Calibri" w:eastAsia="Calibri" w:hAnsi="Calibri" w:cs="Calibri"/>
                <w:color w:val="000000" w:themeColor="text1"/>
                <w:sz w:val="18"/>
                <w:szCs w:val="18"/>
              </w:rPr>
              <w:t>(2013)</w:t>
            </w:r>
          </w:p>
          <w:p w14:paraId="6591D066" w14:textId="469256E0" w:rsidR="2D0351E9" w:rsidRDefault="2D0351E9" w:rsidP="2D0351E9">
            <w:pPr>
              <w:spacing w:line="259" w:lineRule="auto"/>
              <w:rPr>
                <w:rFonts w:ascii="Calibri" w:eastAsia="Calibri" w:hAnsi="Calibri" w:cs="Calibri"/>
                <w:color w:val="000000" w:themeColor="text1"/>
                <w:sz w:val="18"/>
                <w:szCs w:val="18"/>
              </w:rPr>
            </w:pPr>
          </w:p>
          <w:p w14:paraId="53E890C7" w14:textId="166A5CA2"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Romania </w:t>
            </w:r>
          </w:p>
          <w:p w14:paraId="6D2F5E88" w14:textId="7E50FFDC" w:rsidR="2D0351E9" w:rsidRDefault="2D0351E9" w:rsidP="2D0351E9">
            <w:pPr>
              <w:spacing w:line="259" w:lineRule="auto"/>
              <w:rPr>
                <w:rFonts w:ascii="Calibri" w:eastAsia="Calibri" w:hAnsi="Calibri" w:cs="Calibri"/>
                <w:color w:val="000000" w:themeColor="text1"/>
                <w:sz w:val="18"/>
                <w:szCs w:val="18"/>
              </w:rPr>
            </w:pPr>
          </w:p>
          <w:p w14:paraId="0A10E853" w14:textId="745F087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RCT</w:t>
            </w:r>
          </w:p>
        </w:tc>
        <w:tc>
          <w:tcPr>
            <w:tcW w:w="2174" w:type="dxa"/>
            <w:tcMar>
              <w:left w:w="90" w:type="dxa"/>
              <w:right w:w="90" w:type="dxa"/>
            </w:tcMar>
          </w:tcPr>
          <w:p w14:paraId="3DE084FA" w14:textId="47C4767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Mean age:</w:t>
            </w:r>
          </w:p>
          <w:p w14:paraId="247C5D6F" w14:textId="71CFF619"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1:</w:t>
            </w:r>
          </w:p>
          <w:p w14:paraId="16126D82" w14:textId="591D6AAC"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Males: 52.5 ± 7.1 </w:t>
            </w:r>
          </w:p>
          <w:p w14:paraId="1AD8CE55" w14:textId="075EEFC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Females: 55.4 ± 9.7 </w:t>
            </w:r>
          </w:p>
          <w:p w14:paraId="3DBF122F" w14:textId="358EB47D" w:rsidR="2D0351E9" w:rsidRDefault="2D0351E9" w:rsidP="2D0351E9">
            <w:pPr>
              <w:spacing w:line="259" w:lineRule="auto"/>
              <w:rPr>
                <w:rFonts w:ascii="Calibri" w:eastAsia="Calibri" w:hAnsi="Calibri" w:cs="Calibri"/>
                <w:color w:val="000000" w:themeColor="text1"/>
                <w:sz w:val="18"/>
                <w:szCs w:val="18"/>
              </w:rPr>
            </w:pPr>
          </w:p>
          <w:p w14:paraId="300A482A" w14:textId="709BCAE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2:</w:t>
            </w:r>
          </w:p>
          <w:p w14:paraId="52DBE5B1" w14:textId="38AD376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Males: 52 ± 8.4 </w:t>
            </w:r>
          </w:p>
          <w:p w14:paraId="35F97C13" w14:textId="0DCD451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Females: 54.9 ± 10.1</w:t>
            </w:r>
          </w:p>
          <w:p w14:paraId="20EA5BFC" w14:textId="562D4250" w:rsidR="2D0351E9" w:rsidRDefault="2D0351E9" w:rsidP="2D0351E9">
            <w:pPr>
              <w:spacing w:line="259" w:lineRule="auto"/>
              <w:rPr>
                <w:rFonts w:ascii="Calibri" w:eastAsia="Calibri" w:hAnsi="Calibri" w:cs="Calibri"/>
                <w:color w:val="000000" w:themeColor="text1"/>
                <w:sz w:val="18"/>
                <w:szCs w:val="18"/>
              </w:rPr>
            </w:pPr>
          </w:p>
          <w:p w14:paraId="52EE4574" w14:textId="5A93CE2E"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Baseline mean BMI:</w:t>
            </w:r>
            <w:r w:rsidRPr="2D0351E9">
              <w:rPr>
                <w:rFonts w:ascii="Calibri" w:eastAsia="Calibri" w:hAnsi="Calibri" w:cs="Calibri"/>
                <w:color w:val="000000" w:themeColor="text1"/>
                <w:sz w:val="18"/>
                <w:szCs w:val="18"/>
              </w:rPr>
              <w:t xml:space="preserve"> </w:t>
            </w:r>
          </w:p>
          <w:p w14:paraId="62F1E5D2" w14:textId="2F275C7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1:</w:t>
            </w:r>
          </w:p>
          <w:p w14:paraId="504C62FA" w14:textId="1497EC0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Males: 30.6 ± 4.4</w:t>
            </w:r>
          </w:p>
          <w:p w14:paraId="4A805E25" w14:textId="26AB186E"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Females: 29.6 ± 2.3 </w:t>
            </w:r>
          </w:p>
          <w:p w14:paraId="00F90F51" w14:textId="6ABD9365" w:rsidR="2D0351E9" w:rsidRDefault="2D0351E9" w:rsidP="2D0351E9">
            <w:pPr>
              <w:spacing w:line="259" w:lineRule="auto"/>
              <w:rPr>
                <w:rFonts w:ascii="Calibri" w:eastAsia="Calibri" w:hAnsi="Calibri" w:cs="Calibri"/>
                <w:color w:val="000000" w:themeColor="text1"/>
                <w:sz w:val="18"/>
                <w:szCs w:val="18"/>
              </w:rPr>
            </w:pPr>
          </w:p>
          <w:p w14:paraId="01B67B79" w14:textId="46963EC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2:</w:t>
            </w:r>
          </w:p>
          <w:p w14:paraId="1EA0F900" w14:textId="67E9330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Males: 30.7 ± 4.2 </w:t>
            </w:r>
          </w:p>
          <w:p w14:paraId="0370FE6F" w14:textId="62C816F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Females: 28.5 ± 2.4 </w:t>
            </w:r>
          </w:p>
          <w:p w14:paraId="7054E5CF" w14:textId="702D0F0A" w:rsidR="2D0351E9" w:rsidRDefault="2D0351E9" w:rsidP="2D0351E9">
            <w:pPr>
              <w:spacing w:line="259" w:lineRule="auto"/>
              <w:rPr>
                <w:rFonts w:ascii="Calibri" w:eastAsia="Calibri" w:hAnsi="Calibri" w:cs="Calibri"/>
                <w:color w:val="000000" w:themeColor="text1"/>
                <w:sz w:val="18"/>
                <w:szCs w:val="18"/>
              </w:rPr>
            </w:pPr>
          </w:p>
          <w:p w14:paraId="0E84E8D3" w14:textId="196DDF5E"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Sample size:</w:t>
            </w:r>
            <w:r w:rsidRPr="2D0351E9">
              <w:rPr>
                <w:rFonts w:ascii="Calibri" w:eastAsia="Calibri" w:hAnsi="Calibri" w:cs="Calibri"/>
                <w:color w:val="000000" w:themeColor="text1"/>
                <w:sz w:val="18"/>
                <w:szCs w:val="18"/>
              </w:rPr>
              <w:t xml:space="preserve"> 120</w:t>
            </w:r>
          </w:p>
          <w:p w14:paraId="1AE7C508" w14:textId="40C33E06" w:rsidR="2D0351E9" w:rsidRDefault="2D0351E9" w:rsidP="2D0351E9">
            <w:pPr>
              <w:spacing w:line="259" w:lineRule="auto"/>
              <w:rPr>
                <w:rFonts w:ascii="Calibri" w:eastAsia="Calibri" w:hAnsi="Calibri" w:cs="Calibri"/>
                <w:color w:val="000000" w:themeColor="text1"/>
                <w:sz w:val="18"/>
                <w:szCs w:val="18"/>
              </w:rPr>
            </w:pPr>
          </w:p>
          <w:p w14:paraId="2E945DE6" w14:textId="206E7E4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Inclusion criteria: </w:t>
            </w:r>
          </w:p>
          <w:p w14:paraId="2AF70DD3" w14:textId="79D45582"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BMI</w:t>
            </w:r>
            <w:r w:rsidRPr="2D0351E9">
              <w:rPr>
                <w:rFonts w:ascii="Calibri" w:eastAsia="Calibri" w:hAnsi="Calibri" w:cs="Calibri"/>
                <w:color w:val="000000" w:themeColor="text1"/>
                <w:sz w:val="18"/>
                <w:szCs w:val="18"/>
              </w:rPr>
              <w:t>: Overweight (BMI 25-29.9 kg/m</w:t>
            </w:r>
            <w:r w:rsidRPr="2D0351E9">
              <w:rPr>
                <w:rFonts w:ascii="Calibri" w:eastAsia="Calibri" w:hAnsi="Calibri" w:cs="Calibri"/>
                <w:color w:val="000000" w:themeColor="text1"/>
                <w:sz w:val="18"/>
                <w:szCs w:val="18"/>
                <w:vertAlign w:val="superscript"/>
              </w:rPr>
              <w:t>2</w:t>
            </w:r>
            <w:r w:rsidRPr="2D0351E9">
              <w:rPr>
                <w:rFonts w:ascii="Calibri" w:eastAsia="Calibri" w:hAnsi="Calibri" w:cs="Calibri"/>
                <w:color w:val="000000" w:themeColor="text1"/>
                <w:sz w:val="18"/>
                <w:szCs w:val="18"/>
              </w:rPr>
              <w:t>) and higher</w:t>
            </w:r>
          </w:p>
          <w:p w14:paraId="7A836248" w14:textId="6E788C22"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Co-morbidities: </w:t>
            </w:r>
            <w:r w:rsidRPr="2D0351E9">
              <w:rPr>
                <w:rFonts w:ascii="Calibri" w:eastAsia="Calibri" w:hAnsi="Calibri" w:cs="Calibri"/>
                <w:color w:val="000000" w:themeColor="text1"/>
                <w:sz w:val="18"/>
                <w:szCs w:val="18"/>
              </w:rPr>
              <w:t xml:space="preserve">Chronic hepatitis C </w:t>
            </w:r>
          </w:p>
        </w:tc>
        <w:tc>
          <w:tcPr>
            <w:tcW w:w="3397" w:type="dxa"/>
            <w:tcMar>
              <w:left w:w="90" w:type="dxa"/>
              <w:right w:w="90" w:type="dxa"/>
            </w:tcMar>
          </w:tcPr>
          <w:p w14:paraId="53216F68" w14:textId="47EC8879"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Lifestyle intervention:</w:t>
            </w:r>
          </w:p>
          <w:p w14:paraId="19147171" w14:textId="47E37746"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Group 1: </w:t>
            </w:r>
            <w:proofErr w:type="spellStart"/>
            <w:r w:rsidRPr="2D0351E9">
              <w:rPr>
                <w:rFonts w:ascii="Calibri" w:eastAsia="Calibri" w:hAnsi="Calibri" w:cs="Calibri"/>
                <w:color w:val="000000" w:themeColor="text1"/>
                <w:sz w:val="18"/>
                <w:szCs w:val="18"/>
              </w:rPr>
              <w:t>Normoglucidic</w:t>
            </w:r>
            <w:proofErr w:type="spellEnd"/>
            <w:r w:rsidRPr="2D0351E9">
              <w:rPr>
                <w:rFonts w:ascii="Calibri" w:eastAsia="Calibri" w:hAnsi="Calibri" w:cs="Calibri"/>
                <w:color w:val="000000" w:themeColor="text1"/>
                <w:sz w:val="18"/>
                <w:szCs w:val="18"/>
              </w:rPr>
              <w:t xml:space="preserve"> low-calorie diet (NGLCD)</w:t>
            </w:r>
          </w:p>
          <w:p w14:paraId="09BD375E" w14:textId="528F60B1"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2: Low-fat diet (LFD)</w:t>
            </w:r>
          </w:p>
          <w:p w14:paraId="3CAA581D" w14:textId="692E5CCC" w:rsidR="2D0351E9" w:rsidRDefault="2D0351E9" w:rsidP="2D0351E9">
            <w:pPr>
              <w:spacing w:line="259" w:lineRule="auto"/>
              <w:ind w:left="227"/>
              <w:rPr>
                <w:rFonts w:ascii="Calibri" w:eastAsia="Calibri" w:hAnsi="Calibri" w:cs="Calibri"/>
                <w:color w:val="000000" w:themeColor="text1"/>
                <w:sz w:val="18"/>
                <w:szCs w:val="18"/>
              </w:rPr>
            </w:pPr>
          </w:p>
          <w:p w14:paraId="0B628B8E" w14:textId="1B5E10F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All participants were required to limit alcohol intake and conduct moderate intensity physical activities. </w:t>
            </w:r>
          </w:p>
        </w:tc>
        <w:tc>
          <w:tcPr>
            <w:tcW w:w="950" w:type="dxa"/>
            <w:tcMar>
              <w:left w:w="90" w:type="dxa"/>
              <w:right w:w="90" w:type="dxa"/>
            </w:tcMar>
          </w:tcPr>
          <w:p w14:paraId="551DC0AC" w14:textId="4EFE102D"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18 months</w:t>
            </w:r>
          </w:p>
        </w:tc>
        <w:tc>
          <w:tcPr>
            <w:tcW w:w="1065" w:type="dxa"/>
            <w:tcMar>
              <w:left w:w="90" w:type="dxa"/>
              <w:right w:w="90" w:type="dxa"/>
            </w:tcMar>
          </w:tcPr>
          <w:p w14:paraId="7E3A09C7" w14:textId="60BD0C8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6 months &amp; intervention end </w:t>
            </w:r>
          </w:p>
        </w:tc>
        <w:tc>
          <w:tcPr>
            <w:tcW w:w="1598" w:type="dxa"/>
            <w:tcMar>
              <w:left w:w="90" w:type="dxa"/>
              <w:right w:w="90" w:type="dxa"/>
            </w:tcMar>
          </w:tcPr>
          <w:p w14:paraId="49582617" w14:textId="1231578D"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Renal and hepatic </w:t>
            </w:r>
          </w:p>
          <w:p w14:paraId="003B65C7" w14:textId="06301695"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AST, ALT, Albumin, Bilirubin, GGT, AST/ALT, FI and APRI</w:t>
            </w:r>
          </w:p>
        </w:tc>
        <w:tc>
          <w:tcPr>
            <w:tcW w:w="3152" w:type="dxa"/>
            <w:tcBorders>
              <w:right w:val="single" w:sz="6" w:space="0" w:color="auto"/>
            </w:tcBorders>
            <w:tcMar>
              <w:left w:w="90" w:type="dxa"/>
              <w:right w:w="90" w:type="dxa"/>
            </w:tcMar>
          </w:tcPr>
          <w:p w14:paraId="1B209F27" w14:textId="06AA92AA"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Results were stratified by weight gain, 1-5% weight loss, 5-10% weight loss and weight loss &gt;10%. In participants with less than 5% loss of weight within the NGLCD group noted improvements in ALT levels, GGT levels, AST/ALT ratio and FI. Similarly, participants with less than 5% loss of weight within the LFD group noted improvements in AST, ALT, total bilirubin, INR, FI, APRI. Significance was not tested.</w:t>
            </w:r>
          </w:p>
          <w:p w14:paraId="5C684429" w14:textId="2D422F29" w:rsidR="2D0351E9" w:rsidRDefault="2D0351E9" w:rsidP="2D0351E9">
            <w:pPr>
              <w:spacing w:line="259" w:lineRule="auto"/>
              <w:rPr>
                <w:rFonts w:ascii="Calibri" w:eastAsia="Calibri" w:hAnsi="Calibri" w:cs="Calibri"/>
                <w:color w:val="000000" w:themeColor="text1"/>
                <w:sz w:val="18"/>
                <w:szCs w:val="18"/>
              </w:rPr>
            </w:pPr>
          </w:p>
        </w:tc>
      </w:tr>
      <w:tr w:rsidR="2D0351E9" w14:paraId="37F531D3" w14:textId="77777777" w:rsidTr="2D0351E9">
        <w:trPr>
          <w:trHeight w:val="270"/>
        </w:trPr>
        <w:tc>
          <w:tcPr>
            <w:tcW w:w="1224" w:type="dxa"/>
            <w:tcBorders>
              <w:left w:val="single" w:sz="6" w:space="0" w:color="auto"/>
            </w:tcBorders>
            <w:tcMar>
              <w:left w:w="90" w:type="dxa"/>
              <w:right w:w="90" w:type="dxa"/>
            </w:tcMar>
          </w:tcPr>
          <w:p w14:paraId="03CCD033" w14:textId="27D3310A"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Scott </w:t>
            </w:r>
            <w:r w:rsidRPr="2D0351E9">
              <w:rPr>
                <w:rFonts w:ascii="Calibri" w:eastAsia="Calibri" w:hAnsi="Calibri" w:cs="Calibri"/>
                <w:color w:val="000000" w:themeColor="text1"/>
                <w:sz w:val="18"/>
                <w:szCs w:val="18"/>
              </w:rPr>
              <w:t>(2012)</w:t>
            </w:r>
          </w:p>
          <w:p w14:paraId="0B41DACE" w14:textId="37152F7C" w:rsidR="2D0351E9" w:rsidRDefault="2D0351E9" w:rsidP="2D0351E9">
            <w:pPr>
              <w:spacing w:line="259" w:lineRule="auto"/>
              <w:rPr>
                <w:rFonts w:ascii="Calibri" w:eastAsia="Calibri" w:hAnsi="Calibri" w:cs="Calibri"/>
                <w:color w:val="000000" w:themeColor="text1"/>
                <w:sz w:val="18"/>
                <w:szCs w:val="18"/>
              </w:rPr>
            </w:pPr>
          </w:p>
          <w:p w14:paraId="620DDCC5" w14:textId="07161880"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Australia </w:t>
            </w:r>
          </w:p>
          <w:p w14:paraId="0455B8AA" w14:textId="13D04B87" w:rsidR="2D0351E9" w:rsidRDefault="2D0351E9" w:rsidP="2D0351E9">
            <w:pPr>
              <w:spacing w:line="259" w:lineRule="auto"/>
              <w:rPr>
                <w:rFonts w:ascii="Calibri" w:eastAsia="Calibri" w:hAnsi="Calibri" w:cs="Calibri"/>
                <w:color w:val="000000" w:themeColor="text1"/>
                <w:sz w:val="18"/>
                <w:szCs w:val="18"/>
              </w:rPr>
            </w:pPr>
          </w:p>
          <w:p w14:paraId="6305AC5A" w14:textId="18EE925D"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RCT</w:t>
            </w:r>
          </w:p>
        </w:tc>
        <w:tc>
          <w:tcPr>
            <w:tcW w:w="2174" w:type="dxa"/>
            <w:tcMar>
              <w:left w:w="90" w:type="dxa"/>
              <w:right w:w="90" w:type="dxa"/>
            </w:tcMar>
          </w:tcPr>
          <w:p w14:paraId="412376D4" w14:textId="2C961F37"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Mean age:</w:t>
            </w:r>
          </w:p>
          <w:p w14:paraId="2654300B" w14:textId="1D8D4468"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40.3 ± 13.4 </w:t>
            </w:r>
          </w:p>
          <w:p w14:paraId="2FDE328B" w14:textId="0553CE04" w:rsidR="2D0351E9" w:rsidRDefault="2D0351E9" w:rsidP="2D0351E9">
            <w:pPr>
              <w:spacing w:line="259" w:lineRule="auto"/>
              <w:rPr>
                <w:rFonts w:ascii="Calibri" w:eastAsia="Calibri" w:hAnsi="Calibri" w:cs="Calibri"/>
                <w:color w:val="000000" w:themeColor="text1"/>
                <w:sz w:val="18"/>
                <w:szCs w:val="18"/>
              </w:rPr>
            </w:pPr>
          </w:p>
          <w:p w14:paraId="28BD64B8" w14:textId="2E0C635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Baseline mean BMI:</w:t>
            </w:r>
            <w:r w:rsidRPr="2D0351E9">
              <w:rPr>
                <w:rFonts w:ascii="Calibri" w:eastAsia="Calibri" w:hAnsi="Calibri" w:cs="Calibri"/>
                <w:color w:val="000000" w:themeColor="text1"/>
                <w:sz w:val="18"/>
                <w:szCs w:val="18"/>
              </w:rPr>
              <w:t xml:space="preserve"> 33.7 ± 3.5</w:t>
            </w:r>
          </w:p>
          <w:p w14:paraId="03D98DA5" w14:textId="130FA112" w:rsidR="2D0351E9" w:rsidRDefault="2D0351E9" w:rsidP="2D0351E9">
            <w:pPr>
              <w:spacing w:line="259" w:lineRule="auto"/>
              <w:rPr>
                <w:rFonts w:ascii="Calibri" w:eastAsia="Calibri" w:hAnsi="Calibri" w:cs="Calibri"/>
                <w:color w:val="000000" w:themeColor="text1"/>
                <w:sz w:val="18"/>
                <w:szCs w:val="18"/>
              </w:rPr>
            </w:pPr>
          </w:p>
          <w:p w14:paraId="3FCBF762" w14:textId="4F5B52F9"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Sample size:</w:t>
            </w:r>
            <w:r w:rsidRPr="2D0351E9">
              <w:rPr>
                <w:rFonts w:ascii="Calibri" w:eastAsia="Calibri" w:hAnsi="Calibri" w:cs="Calibri"/>
                <w:color w:val="000000" w:themeColor="text1"/>
                <w:sz w:val="18"/>
                <w:szCs w:val="18"/>
              </w:rPr>
              <w:t xml:space="preserve"> 46</w:t>
            </w:r>
          </w:p>
          <w:p w14:paraId="0A4D998F" w14:textId="032353F4" w:rsidR="2D0351E9" w:rsidRDefault="2D0351E9" w:rsidP="2D0351E9">
            <w:pPr>
              <w:spacing w:line="259" w:lineRule="auto"/>
              <w:rPr>
                <w:rFonts w:ascii="Calibri" w:eastAsia="Calibri" w:hAnsi="Calibri" w:cs="Calibri"/>
                <w:color w:val="000000" w:themeColor="text1"/>
                <w:sz w:val="18"/>
                <w:szCs w:val="18"/>
              </w:rPr>
            </w:pPr>
          </w:p>
          <w:p w14:paraId="7D24ADA6" w14:textId="44DB1B8D"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Inclusion criteria: </w:t>
            </w:r>
          </w:p>
          <w:p w14:paraId="5D347FC2" w14:textId="2588404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BMI</w:t>
            </w:r>
            <w:r w:rsidRPr="2D0351E9">
              <w:rPr>
                <w:rFonts w:ascii="Calibri" w:eastAsia="Calibri" w:hAnsi="Calibri" w:cs="Calibri"/>
                <w:color w:val="000000" w:themeColor="text1"/>
                <w:sz w:val="18"/>
                <w:szCs w:val="18"/>
              </w:rPr>
              <w:t>: Overweight (BMI 25-29.9 kg/m</w:t>
            </w:r>
            <w:r w:rsidRPr="2D0351E9">
              <w:rPr>
                <w:rFonts w:ascii="Calibri" w:eastAsia="Calibri" w:hAnsi="Calibri" w:cs="Calibri"/>
                <w:color w:val="000000" w:themeColor="text1"/>
                <w:sz w:val="18"/>
                <w:szCs w:val="18"/>
                <w:vertAlign w:val="superscript"/>
              </w:rPr>
              <w:t>2</w:t>
            </w:r>
            <w:r w:rsidRPr="2D0351E9">
              <w:rPr>
                <w:rFonts w:ascii="Calibri" w:eastAsia="Calibri" w:hAnsi="Calibri" w:cs="Calibri"/>
                <w:color w:val="000000" w:themeColor="text1"/>
                <w:sz w:val="18"/>
                <w:szCs w:val="18"/>
              </w:rPr>
              <w:t>) and higher</w:t>
            </w:r>
          </w:p>
          <w:p w14:paraId="4B5CA886" w14:textId="759BAF7E"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Co-morbidities: </w:t>
            </w:r>
            <w:r w:rsidRPr="2D0351E9">
              <w:rPr>
                <w:rFonts w:ascii="Calibri" w:eastAsia="Calibri" w:hAnsi="Calibri" w:cs="Calibri"/>
                <w:color w:val="000000" w:themeColor="text1"/>
                <w:sz w:val="18"/>
                <w:szCs w:val="18"/>
              </w:rPr>
              <w:t>Asthma</w:t>
            </w:r>
          </w:p>
        </w:tc>
        <w:tc>
          <w:tcPr>
            <w:tcW w:w="3397" w:type="dxa"/>
            <w:tcMar>
              <w:left w:w="90" w:type="dxa"/>
              <w:right w:w="90" w:type="dxa"/>
            </w:tcMar>
          </w:tcPr>
          <w:p w14:paraId="2422F1FC" w14:textId="542D3A4C"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Lifestyle intervention:</w:t>
            </w:r>
          </w:p>
          <w:p w14:paraId="71B238CB" w14:textId="5D8206B2"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Group 1: Dietary intervention </w:t>
            </w:r>
          </w:p>
          <w:p w14:paraId="7FF6C711" w14:textId="05DC1C65"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2: Physical activity intervention</w:t>
            </w:r>
          </w:p>
          <w:p w14:paraId="333FBB1E" w14:textId="01AF2E66"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Group: Diet + physical activity intervention </w:t>
            </w:r>
          </w:p>
        </w:tc>
        <w:tc>
          <w:tcPr>
            <w:tcW w:w="950" w:type="dxa"/>
            <w:tcMar>
              <w:left w:w="90" w:type="dxa"/>
              <w:right w:w="90" w:type="dxa"/>
            </w:tcMar>
          </w:tcPr>
          <w:p w14:paraId="53B75395" w14:textId="4C3705D0"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10 weeks</w:t>
            </w:r>
          </w:p>
        </w:tc>
        <w:tc>
          <w:tcPr>
            <w:tcW w:w="1065" w:type="dxa"/>
            <w:tcMar>
              <w:left w:w="90" w:type="dxa"/>
              <w:right w:w="90" w:type="dxa"/>
            </w:tcMar>
          </w:tcPr>
          <w:p w14:paraId="103DE0C3" w14:textId="2BEB4C92"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Intervention end </w:t>
            </w:r>
          </w:p>
        </w:tc>
        <w:tc>
          <w:tcPr>
            <w:tcW w:w="1598" w:type="dxa"/>
            <w:tcMar>
              <w:left w:w="90" w:type="dxa"/>
              <w:right w:w="90" w:type="dxa"/>
            </w:tcMar>
          </w:tcPr>
          <w:p w14:paraId="58E41CA5" w14:textId="621E8572"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Pulmonary function</w:t>
            </w:r>
          </w:p>
          <w:p w14:paraId="1F1D3B64" w14:textId="429DF75E"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FEV1, FVC, FEV1/FVC ratio, TLC, FRC, ERV, RV, ACQ, and AQLQ</w:t>
            </w:r>
          </w:p>
        </w:tc>
        <w:tc>
          <w:tcPr>
            <w:tcW w:w="3152" w:type="dxa"/>
            <w:tcBorders>
              <w:right w:val="single" w:sz="6" w:space="0" w:color="auto"/>
            </w:tcBorders>
            <w:tcMar>
              <w:left w:w="90" w:type="dxa"/>
              <w:right w:w="90" w:type="dxa"/>
            </w:tcMar>
          </w:tcPr>
          <w:p w14:paraId="32DF3885" w14:textId="055D005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Results were stratified by weight loss &lt;5%, 5-10%, and &gt;10%. Within the &lt;5% weight loss group, significant decrease was noted for ACQ, and significant increase was noted for AQLQ. The remaining characteristics had non-significant differences. </w:t>
            </w:r>
          </w:p>
        </w:tc>
      </w:tr>
      <w:tr w:rsidR="2D0351E9" w14:paraId="45729270" w14:textId="77777777" w:rsidTr="2D0351E9">
        <w:trPr>
          <w:trHeight w:val="270"/>
        </w:trPr>
        <w:tc>
          <w:tcPr>
            <w:tcW w:w="1224" w:type="dxa"/>
            <w:tcBorders>
              <w:left w:val="single" w:sz="6" w:space="0" w:color="auto"/>
            </w:tcBorders>
            <w:tcMar>
              <w:left w:w="90" w:type="dxa"/>
              <w:right w:w="90" w:type="dxa"/>
            </w:tcMar>
          </w:tcPr>
          <w:p w14:paraId="3A5F82B6" w14:textId="24CC49EC"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Sharma </w:t>
            </w:r>
            <w:r w:rsidRPr="2D0351E9">
              <w:rPr>
                <w:rFonts w:ascii="Calibri" w:eastAsia="Calibri" w:hAnsi="Calibri" w:cs="Calibri"/>
                <w:color w:val="000000" w:themeColor="text1"/>
                <w:sz w:val="18"/>
                <w:szCs w:val="18"/>
              </w:rPr>
              <w:t>(2009)</w:t>
            </w:r>
          </w:p>
          <w:p w14:paraId="4FDB598C" w14:textId="084E8A3D" w:rsidR="2D0351E9" w:rsidRDefault="2D0351E9" w:rsidP="2D0351E9">
            <w:pPr>
              <w:spacing w:line="259" w:lineRule="auto"/>
              <w:rPr>
                <w:rFonts w:ascii="Calibri" w:eastAsia="Calibri" w:hAnsi="Calibri" w:cs="Calibri"/>
                <w:color w:val="000000" w:themeColor="text1"/>
                <w:sz w:val="18"/>
                <w:szCs w:val="18"/>
              </w:rPr>
            </w:pPr>
          </w:p>
          <w:p w14:paraId="2D766FD4" w14:textId="623574FD" w:rsidR="2D0351E9" w:rsidRDefault="2D0351E9" w:rsidP="2D0351E9">
            <w:pPr>
              <w:spacing w:line="259" w:lineRule="auto"/>
              <w:rPr>
                <w:rFonts w:ascii="Calibri" w:eastAsia="Calibri" w:hAnsi="Calibri" w:cs="Calibri"/>
                <w:color w:val="000000" w:themeColor="text1"/>
                <w:sz w:val="18"/>
                <w:szCs w:val="18"/>
              </w:rPr>
            </w:pPr>
          </w:p>
          <w:p w14:paraId="07AFC4CA" w14:textId="7102AB40"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Canada</w:t>
            </w:r>
          </w:p>
          <w:p w14:paraId="3A84D1FD" w14:textId="2F77CBAC" w:rsidR="2D0351E9" w:rsidRDefault="2D0351E9" w:rsidP="2D0351E9">
            <w:pPr>
              <w:spacing w:line="259" w:lineRule="auto"/>
              <w:rPr>
                <w:rFonts w:ascii="Calibri" w:eastAsia="Calibri" w:hAnsi="Calibri" w:cs="Calibri"/>
                <w:color w:val="000000" w:themeColor="text1"/>
                <w:sz w:val="18"/>
                <w:szCs w:val="18"/>
              </w:rPr>
            </w:pPr>
          </w:p>
          <w:p w14:paraId="408D0995" w14:textId="77B82957"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RCT</w:t>
            </w:r>
          </w:p>
        </w:tc>
        <w:tc>
          <w:tcPr>
            <w:tcW w:w="2174" w:type="dxa"/>
            <w:tcMar>
              <w:left w:w="90" w:type="dxa"/>
              <w:right w:w="90" w:type="dxa"/>
            </w:tcMar>
          </w:tcPr>
          <w:p w14:paraId="6B19BBBC" w14:textId="73A4303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lastRenderedPageBreak/>
              <w:t>Mean age [IQR]:</w:t>
            </w:r>
          </w:p>
          <w:p w14:paraId="130D1F1D" w14:textId="37BF9049"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Group 1: 62.0 [56.0, 75.0] </w:t>
            </w:r>
          </w:p>
          <w:p w14:paraId="332BC6A7" w14:textId="312EFE0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lastRenderedPageBreak/>
              <w:t>Group 2: 63.0 [56.0, 74.0]</w:t>
            </w:r>
          </w:p>
          <w:p w14:paraId="51195852" w14:textId="040B1D40"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3: 63.0 [56.0, 75.0]</w:t>
            </w:r>
          </w:p>
          <w:p w14:paraId="0144D34A" w14:textId="70CAEB21" w:rsidR="2D0351E9" w:rsidRDefault="2D0351E9" w:rsidP="2D0351E9">
            <w:pPr>
              <w:spacing w:line="259" w:lineRule="auto"/>
              <w:rPr>
                <w:rFonts w:ascii="Calibri" w:eastAsia="Calibri" w:hAnsi="Calibri" w:cs="Calibri"/>
                <w:color w:val="000000" w:themeColor="text1"/>
                <w:sz w:val="18"/>
                <w:szCs w:val="18"/>
              </w:rPr>
            </w:pPr>
          </w:p>
          <w:p w14:paraId="57427A08" w14:textId="1E7E321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Baseline mean </w:t>
            </w:r>
            <w:proofErr w:type="gramStart"/>
            <w:r w:rsidRPr="2D0351E9">
              <w:rPr>
                <w:rFonts w:ascii="Calibri" w:eastAsia="Calibri" w:hAnsi="Calibri" w:cs="Calibri"/>
                <w:b/>
                <w:bCs/>
                <w:color w:val="000000" w:themeColor="text1"/>
                <w:sz w:val="18"/>
                <w:szCs w:val="18"/>
              </w:rPr>
              <w:t>BMI  [</w:t>
            </w:r>
            <w:proofErr w:type="gramEnd"/>
            <w:r w:rsidRPr="2D0351E9">
              <w:rPr>
                <w:rFonts w:ascii="Calibri" w:eastAsia="Calibri" w:hAnsi="Calibri" w:cs="Calibri"/>
                <w:b/>
                <w:bCs/>
                <w:color w:val="000000" w:themeColor="text1"/>
                <w:sz w:val="18"/>
                <w:szCs w:val="18"/>
              </w:rPr>
              <w:t xml:space="preserve">IQR]: </w:t>
            </w:r>
            <w:r w:rsidRPr="2D0351E9">
              <w:rPr>
                <w:rFonts w:ascii="Calibri" w:eastAsia="Calibri" w:hAnsi="Calibri" w:cs="Calibri"/>
                <w:color w:val="000000" w:themeColor="text1"/>
                <w:sz w:val="18"/>
                <w:szCs w:val="18"/>
              </w:rPr>
              <w:t>Group 1: 33.0 [27.8, 41.9]</w:t>
            </w:r>
          </w:p>
          <w:p w14:paraId="4B1081E0" w14:textId="7511B278"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2: 33.7 [28.1, 43.0]</w:t>
            </w:r>
          </w:p>
          <w:p w14:paraId="6DA8644A" w14:textId="74228720"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3: 34.3 [28.3, 43.6]</w:t>
            </w:r>
          </w:p>
          <w:p w14:paraId="2897D89D" w14:textId="1064027F" w:rsidR="2D0351E9" w:rsidRDefault="2D0351E9" w:rsidP="2D0351E9">
            <w:pPr>
              <w:spacing w:line="259" w:lineRule="auto"/>
              <w:rPr>
                <w:rFonts w:ascii="Calibri" w:eastAsia="Calibri" w:hAnsi="Calibri" w:cs="Calibri"/>
                <w:color w:val="FF0000"/>
                <w:sz w:val="18"/>
                <w:szCs w:val="18"/>
              </w:rPr>
            </w:pPr>
          </w:p>
          <w:p w14:paraId="3DD4D539" w14:textId="13070970"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Sample size:</w:t>
            </w:r>
            <w:r w:rsidRPr="2D0351E9">
              <w:rPr>
                <w:rFonts w:ascii="Calibri" w:eastAsia="Calibri" w:hAnsi="Calibri" w:cs="Calibri"/>
                <w:color w:val="000000" w:themeColor="text1"/>
                <w:sz w:val="18"/>
                <w:szCs w:val="18"/>
              </w:rPr>
              <w:t xml:space="preserve"> 10,742</w:t>
            </w:r>
          </w:p>
          <w:p w14:paraId="174528EC" w14:textId="69B5462B" w:rsidR="2D0351E9" w:rsidRDefault="2D0351E9" w:rsidP="2D0351E9">
            <w:pPr>
              <w:spacing w:line="259" w:lineRule="auto"/>
              <w:rPr>
                <w:rFonts w:ascii="Calibri" w:eastAsia="Calibri" w:hAnsi="Calibri" w:cs="Calibri"/>
                <w:color w:val="000000" w:themeColor="text1"/>
                <w:sz w:val="18"/>
                <w:szCs w:val="18"/>
              </w:rPr>
            </w:pPr>
          </w:p>
          <w:p w14:paraId="5F8C8F01" w14:textId="73BC776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Inclusion criteria: </w:t>
            </w:r>
          </w:p>
          <w:p w14:paraId="58CC4C73" w14:textId="48648A1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BMI</w:t>
            </w:r>
            <w:r w:rsidRPr="2D0351E9">
              <w:rPr>
                <w:rFonts w:ascii="Calibri" w:eastAsia="Calibri" w:hAnsi="Calibri" w:cs="Calibri"/>
                <w:color w:val="000000" w:themeColor="text1"/>
                <w:sz w:val="18"/>
                <w:szCs w:val="18"/>
              </w:rPr>
              <w:t>: NA</w:t>
            </w:r>
          </w:p>
          <w:p w14:paraId="3F0FF03C" w14:textId="619999A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Co-morbidities: </w:t>
            </w:r>
            <w:r w:rsidRPr="2D0351E9">
              <w:rPr>
                <w:rFonts w:ascii="Calibri" w:eastAsia="Calibri" w:hAnsi="Calibri" w:cs="Calibri"/>
                <w:color w:val="000000" w:themeColor="text1"/>
                <w:sz w:val="18"/>
                <w:szCs w:val="18"/>
              </w:rPr>
              <w:t xml:space="preserve">Cardiovascular disease or type 2 diabetes </w:t>
            </w:r>
          </w:p>
        </w:tc>
        <w:tc>
          <w:tcPr>
            <w:tcW w:w="3397" w:type="dxa"/>
            <w:tcMar>
              <w:left w:w="90" w:type="dxa"/>
              <w:right w:w="90" w:type="dxa"/>
            </w:tcMar>
          </w:tcPr>
          <w:p w14:paraId="18894B30" w14:textId="452B39B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lastRenderedPageBreak/>
              <w:t>Lifestyle and pharmacological intervention:</w:t>
            </w:r>
          </w:p>
          <w:p w14:paraId="7D3FFA8F" w14:textId="23CB457E"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lastRenderedPageBreak/>
              <w:t xml:space="preserve">Sibutramine (10 mg) with advice on an individualized caloric-deficit diet and a moderate exercise </w:t>
            </w:r>
            <w:proofErr w:type="spellStart"/>
            <w:r w:rsidRPr="2D0351E9">
              <w:rPr>
                <w:rFonts w:ascii="Calibri" w:eastAsia="Calibri" w:hAnsi="Calibri" w:cs="Calibri"/>
                <w:color w:val="000000" w:themeColor="text1"/>
                <w:sz w:val="18"/>
                <w:szCs w:val="18"/>
              </w:rPr>
              <w:t>programme</w:t>
            </w:r>
            <w:proofErr w:type="spellEnd"/>
          </w:p>
          <w:p w14:paraId="45855E88" w14:textId="1E5E2B95"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Participants were stratified by blood pressure at baseline: group 1 = normal; group 2 = high-normal; group 3 = hypertensive. </w:t>
            </w:r>
          </w:p>
        </w:tc>
        <w:tc>
          <w:tcPr>
            <w:tcW w:w="950" w:type="dxa"/>
            <w:tcMar>
              <w:left w:w="90" w:type="dxa"/>
              <w:right w:w="90" w:type="dxa"/>
            </w:tcMar>
          </w:tcPr>
          <w:p w14:paraId="3D6DCBBF" w14:textId="4DFDB18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lastRenderedPageBreak/>
              <w:t>6 weeks</w:t>
            </w:r>
          </w:p>
        </w:tc>
        <w:tc>
          <w:tcPr>
            <w:tcW w:w="1065" w:type="dxa"/>
            <w:tcMar>
              <w:left w:w="90" w:type="dxa"/>
              <w:right w:w="90" w:type="dxa"/>
            </w:tcMar>
          </w:tcPr>
          <w:p w14:paraId="2947447F" w14:textId="28BF6E1C"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Intervention end </w:t>
            </w:r>
          </w:p>
        </w:tc>
        <w:tc>
          <w:tcPr>
            <w:tcW w:w="1598" w:type="dxa"/>
            <w:tcMar>
              <w:left w:w="90" w:type="dxa"/>
              <w:right w:w="90" w:type="dxa"/>
            </w:tcMar>
          </w:tcPr>
          <w:p w14:paraId="0C57CB5C" w14:textId="29C1404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Cardiovascular </w:t>
            </w:r>
          </w:p>
          <w:p w14:paraId="3485253D" w14:textId="57C11B7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SBP, DBP</w:t>
            </w:r>
          </w:p>
        </w:tc>
        <w:tc>
          <w:tcPr>
            <w:tcW w:w="3152" w:type="dxa"/>
            <w:tcBorders>
              <w:right w:val="single" w:sz="6" w:space="0" w:color="auto"/>
            </w:tcBorders>
            <w:tcMar>
              <w:left w:w="90" w:type="dxa"/>
              <w:right w:w="90" w:type="dxa"/>
            </w:tcMar>
          </w:tcPr>
          <w:p w14:paraId="74C5CDDC" w14:textId="4C94BD02"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Results were stratified into gain or no loss, weight loss &gt;0 – 2.5%, &gt;2.5% - 5%, </w:t>
            </w:r>
            <w:r w:rsidRPr="2D0351E9">
              <w:rPr>
                <w:rFonts w:ascii="Calibri" w:eastAsia="Calibri" w:hAnsi="Calibri" w:cs="Calibri"/>
                <w:color w:val="000000" w:themeColor="text1"/>
                <w:sz w:val="18"/>
                <w:szCs w:val="18"/>
              </w:rPr>
              <w:lastRenderedPageBreak/>
              <w:t>and &gt;5%. In the &gt;2.5 to 5% weight loss group there was a significant decrease in both SBP and DBP for all patients. For the &gt;0 – 2.5% weight loss groups there was a significant decrease in SBP and DBP for all participants, except for participants classified as having high-normal BP at baseline and taking 1 antihypertensive medication.</w:t>
            </w:r>
          </w:p>
        </w:tc>
      </w:tr>
      <w:tr w:rsidR="2D0351E9" w14:paraId="33359F83" w14:textId="77777777" w:rsidTr="2D0351E9">
        <w:trPr>
          <w:trHeight w:val="270"/>
        </w:trPr>
        <w:tc>
          <w:tcPr>
            <w:tcW w:w="1224" w:type="dxa"/>
            <w:tcBorders>
              <w:left w:val="single" w:sz="6" w:space="0" w:color="auto"/>
            </w:tcBorders>
            <w:tcMar>
              <w:left w:w="90" w:type="dxa"/>
              <w:right w:w="90" w:type="dxa"/>
            </w:tcMar>
          </w:tcPr>
          <w:p w14:paraId="15FD87BD" w14:textId="5FED3D2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lastRenderedPageBreak/>
              <w:t xml:space="preserve">Sheng </w:t>
            </w:r>
            <w:r w:rsidRPr="2D0351E9">
              <w:rPr>
                <w:rFonts w:ascii="Calibri" w:eastAsia="Calibri" w:hAnsi="Calibri" w:cs="Calibri"/>
                <w:color w:val="000000" w:themeColor="text1"/>
                <w:sz w:val="18"/>
                <w:szCs w:val="18"/>
              </w:rPr>
              <w:t>(2022)</w:t>
            </w:r>
          </w:p>
          <w:p w14:paraId="233E1EF3" w14:textId="0C285D1F" w:rsidR="2D0351E9" w:rsidRDefault="2D0351E9" w:rsidP="2D0351E9">
            <w:pPr>
              <w:spacing w:line="259" w:lineRule="auto"/>
              <w:rPr>
                <w:rFonts w:ascii="Calibri" w:eastAsia="Calibri" w:hAnsi="Calibri" w:cs="Calibri"/>
                <w:color w:val="000000" w:themeColor="text1"/>
                <w:sz w:val="18"/>
                <w:szCs w:val="18"/>
              </w:rPr>
            </w:pPr>
          </w:p>
          <w:p w14:paraId="2CCF0A4A" w14:textId="3AFE7769"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USA</w:t>
            </w:r>
          </w:p>
          <w:p w14:paraId="44E3E87B" w14:textId="4E3333F5" w:rsidR="2D0351E9" w:rsidRDefault="2D0351E9" w:rsidP="2D0351E9">
            <w:pPr>
              <w:spacing w:line="259" w:lineRule="auto"/>
              <w:rPr>
                <w:rFonts w:ascii="Calibri" w:eastAsia="Calibri" w:hAnsi="Calibri" w:cs="Calibri"/>
                <w:color w:val="000000" w:themeColor="text1"/>
                <w:sz w:val="18"/>
                <w:szCs w:val="18"/>
              </w:rPr>
            </w:pPr>
          </w:p>
          <w:p w14:paraId="2941B1C7" w14:textId="75D74977"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RCT</w:t>
            </w:r>
          </w:p>
        </w:tc>
        <w:tc>
          <w:tcPr>
            <w:tcW w:w="2174" w:type="dxa"/>
            <w:tcMar>
              <w:left w:w="90" w:type="dxa"/>
              <w:right w:w="90" w:type="dxa"/>
            </w:tcMar>
          </w:tcPr>
          <w:p w14:paraId="229EA2EB" w14:textId="3F27292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Median age [IQR] (&lt; 5% weight loss):</w:t>
            </w:r>
            <w:r w:rsidRPr="2D0351E9">
              <w:rPr>
                <w:rFonts w:ascii="Calibri" w:eastAsia="Calibri" w:hAnsi="Calibri" w:cs="Calibri"/>
                <w:color w:val="000000" w:themeColor="text1"/>
                <w:sz w:val="18"/>
                <w:szCs w:val="18"/>
              </w:rPr>
              <w:t xml:space="preserve"> 54 [30, 73] </w:t>
            </w:r>
          </w:p>
          <w:p w14:paraId="1858CA6B" w14:textId="0FCCA2A3" w:rsidR="2D0351E9" w:rsidRDefault="2D0351E9" w:rsidP="2D0351E9">
            <w:pPr>
              <w:spacing w:line="259" w:lineRule="auto"/>
              <w:rPr>
                <w:rFonts w:ascii="Calibri" w:eastAsia="Calibri" w:hAnsi="Calibri" w:cs="Calibri"/>
                <w:color w:val="000000" w:themeColor="text1"/>
                <w:sz w:val="18"/>
                <w:szCs w:val="18"/>
              </w:rPr>
            </w:pPr>
          </w:p>
          <w:p w14:paraId="591EBA16" w14:textId="214532A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Baseline median BMI [IQR] (&lt; 5% weight loss):</w:t>
            </w:r>
            <w:r w:rsidRPr="2D0351E9">
              <w:rPr>
                <w:rFonts w:ascii="Calibri" w:eastAsia="Calibri" w:hAnsi="Calibri" w:cs="Calibri"/>
                <w:color w:val="000000" w:themeColor="text1"/>
                <w:sz w:val="18"/>
                <w:szCs w:val="18"/>
              </w:rPr>
              <w:t xml:space="preserve"> 31.6 [26.2, 45.3]</w:t>
            </w:r>
          </w:p>
          <w:p w14:paraId="0A469201" w14:textId="0655C3ED" w:rsidR="2D0351E9" w:rsidRDefault="2D0351E9" w:rsidP="2D0351E9">
            <w:pPr>
              <w:spacing w:line="259" w:lineRule="auto"/>
              <w:rPr>
                <w:rFonts w:ascii="Calibri" w:eastAsia="Calibri" w:hAnsi="Calibri" w:cs="Calibri"/>
                <w:color w:val="000000" w:themeColor="text1"/>
                <w:sz w:val="18"/>
                <w:szCs w:val="18"/>
              </w:rPr>
            </w:pPr>
          </w:p>
          <w:p w14:paraId="09CACB2A" w14:textId="46AC5DA5"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Sample size:</w:t>
            </w:r>
            <w:r w:rsidRPr="2D0351E9">
              <w:rPr>
                <w:rFonts w:ascii="Calibri" w:eastAsia="Calibri" w:hAnsi="Calibri" w:cs="Calibri"/>
                <w:color w:val="000000" w:themeColor="text1"/>
                <w:sz w:val="18"/>
                <w:szCs w:val="18"/>
              </w:rPr>
              <w:t xml:space="preserve"> 96</w:t>
            </w:r>
          </w:p>
          <w:p w14:paraId="6288DF66" w14:textId="0D89C26C" w:rsidR="2D0351E9" w:rsidRDefault="2D0351E9" w:rsidP="2D0351E9">
            <w:pPr>
              <w:spacing w:line="259" w:lineRule="auto"/>
              <w:rPr>
                <w:rFonts w:ascii="Calibri" w:eastAsia="Calibri" w:hAnsi="Calibri" w:cs="Calibri"/>
                <w:color w:val="000000" w:themeColor="text1"/>
                <w:sz w:val="18"/>
                <w:szCs w:val="18"/>
              </w:rPr>
            </w:pPr>
          </w:p>
          <w:p w14:paraId="2AC5ED91" w14:textId="6202AA8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Inclusion criteria: </w:t>
            </w:r>
          </w:p>
          <w:p w14:paraId="1AC3D282" w14:textId="413F7202"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BMI</w:t>
            </w:r>
            <w:r w:rsidRPr="2D0351E9">
              <w:rPr>
                <w:rFonts w:ascii="Calibri" w:eastAsia="Calibri" w:hAnsi="Calibri" w:cs="Calibri"/>
                <w:color w:val="000000" w:themeColor="text1"/>
                <w:sz w:val="18"/>
                <w:szCs w:val="18"/>
              </w:rPr>
              <w:t>: Overweight (BMI 25-29.9 kg/m</w:t>
            </w:r>
            <w:r w:rsidRPr="2D0351E9">
              <w:rPr>
                <w:rFonts w:ascii="Calibri" w:eastAsia="Calibri" w:hAnsi="Calibri" w:cs="Calibri"/>
                <w:color w:val="000000" w:themeColor="text1"/>
                <w:sz w:val="18"/>
                <w:szCs w:val="18"/>
                <w:vertAlign w:val="superscript"/>
              </w:rPr>
              <w:t>2</w:t>
            </w:r>
            <w:r w:rsidRPr="2D0351E9">
              <w:rPr>
                <w:rFonts w:ascii="Calibri" w:eastAsia="Calibri" w:hAnsi="Calibri" w:cs="Calibri"/>
                <w:color w:val="000000" w:themeColor="text1"/>
                <w:sz w:val="18"/>
                <w:szCs w:val="18"/>
              </w:rPr>
              <w:t>) and higher</w:t>
            </w:r>
          </w:p>
          <w:p w14:paraId="563DDAED" w14:textId="4378B57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Co-morbidities: </w:t>
            </w:r>
            <w:r w:rsidRPr="2D0351E9">
              <w:rPr>
                <w:rFonts w:ascii="Calibri" w:eastAsia="Calibri" w:hAnsi="Calibri" w:cs="Calibri"/>
                <w:color w:val="000000" w:themeColor="text1"/>
                <w:sz w:val="18"/>
                <w:szCs w:val="18"/>
              </w:rPr>
              <w:t>NA</w:t>
            </w:r>
          </w:p>
          <w:p w14:paraId="73BE1118" w14:textId="423B5C44" w:rsidR="2D0351E9" w:rsidRDefault="2D0351E9" w:rsidP="2D0351E9">
            <w:pPr>
              <w:spacing w:line="259" w:lineRule="auto"/>
              <w:rPr>
                <w:rFonts w:ascii="Calibri" w:eastAsia="Calibri" w:hAnsi="Calibri" w:cs="Calibri"/>
                <w:color w:val="000000" w:themeColor="text1"/>
                <w:sz w:val="18"/>
                <w:szCs w:val="18"/>
              </w:rPr>
            </w:pPr>
          </w:p>
        </w:tc>
        <w:tc>
          <w:tcPr>
            <w:tcW w:w="3397" w:type="dxa"/>
            <w:tcMar>
              <w:left w:w="90" w:type="dxa"/>
              <w:right w:w="90" w:type="dxa"/>
            </w:tcMar>
          </w:tcPr>
          <w:p w14:paraId="488AD9A4" w14:textId="2550CA1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Lifestyle intervention:</w:t>
            </w:r>
          </w:p>
          <w:p w14:paraId="5ED914FD" w14:textId="37E42DBC"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1: POWER-remote intervention (telephone coaching; diet/activity tracking)</w:t>
            </w:r>
          </w:p>
          <w:p w14:paraId="261E1681" w14:textId="3DCA6A25"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2: Self-directed weight-loss (booklet)</w:t>
            </w:r>
          </w:p>
        </w:tc>
        <w:tc>
          <w:tcPr>
            <w:tcW w:w="950" w:type="dxa"/>
            <w:tcMar>
              <w:left w:w="90" w:type="dxa"/>
              <w:right w:w="90" w:type="dxa"/>
            </w:tcMar>
          </w:tcPr>
          <w:p w14:paraId="5805E69A" w14:textId="6A904097"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12 months</w:t>
            </w:r>
          </w:p>
        </w:tc>
        <w:tc>
          <w:tcPr>
            <w:tcW w:w="1065" w:type="dxa"/>
            <w:tcMar>
              <w:left w:w="90" w:type="dxa"/>
              <w:right w:w="90" w:type="dxa"/>
            </w:tcMar>
          </w:tcPr>
          <w:p w14:paraId="0AFA2598" w14:textId="36AB4D77"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6 months &amp; intervention end </w:t>
            </w:r>
          </w:p>
        </w:tc>
        <w:tc>
          <w:tcPr>
            <w:tcW w:w="1598" w:type="dxa"/>
            <w:tcMar>
              <w:left w:w="90" w:type="dxa"/>
              <w:right w:w="90" w:type="dxa"/>
            </w:tcMar>
          </w:tcPr>
          <w:p w14:paraId="5920AC46" w14:textId="0FD29870"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Psychosocial and behavioral</w:t>
            </w:r>
          </w:p>
          <w:p w14:paraId="281043B0" w14:textId="30F39CB7"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Physical function, sexual function, endocrine symptoms, pain interference, fatigue, depression, anxiety, and sleep disturbance </w:t>
            </w:r>
          </w:p>
        </w:tc>
        <w:tc>
          <w:tcPr>
            <w:tcW w:w="3152" w:type="dxa"/>
            <w:tcBorders>
              <w:right w:val="single" w:sz="6" w:space="0" w:color="auto"/>
            </w:tcBorders>
            <w:tcMar>
              <w:left w:w="90" w:type="dxa"/>
              <w:right w:w="90" w:type="dxa"/>
            </w:tcMar>
          </w:tcPr>
          <w:p w14:paraId="56E49823" w14:textId="395AA1C0"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Results were stratified by weight loss at 6 months and 12 months, as well as weight loss &lt;5% and ≥5%.  Within the &lt;5% weight loss at 6 months group, there was a non-significant increase in physical function, endocrine symptoms, pain interference, depression. Non-significant decrease in fatigue, anxiety, sleep disturbance. Significant decrease in sexual function. Within the &lt;5% weight loss at 12 months group, no change in physical function; non-significant increase in sexual function, endocrine symptoms, pain interference. Non-significant decrease in fatigue, depression, anxiety, sleep disturbance.  </w:t>
            </w:r>
          </w:p>
        </w:tc>
      </w:tr>
      <w:tr w:rsidR="2D0351E9" w14:paraId="18C9C5DD" w14:textId="77777777" w:rsidTr="2D0351E9">
        <w:trPr>
          <w:trHeight w:val="270"/>
        </w:trPr>
        <w:tc>
          <w:tcPr>
            <w:tcW w:w="1224" w:type="dxa"/>
            <w:tcBorders>
              <w:left w:val="single" w:sz="6" w:space="0" w:color="auto"/>
            </w:tcBorders>
            <w:tcMar>
              <w:left w:w="90" w:type="dxa"/>
              <w:right w:w="90" w:type="dxa"/>
            </w:tcMar>
          </w:tcPr>
          <w:p w14:paraId="7D0D8DC3" w14:textId="030ACF2D"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Shirai </w:t>
            </w:r>
            <w:r w:rsidRPr="2D0351E9">
              <w:rPr>
                <w:rFonts w:ascii="Calibri" w:eastAsia="Calibri" w:hAnsi="Calibri" w:cs="Calibri"/>
                <w:color w:val="000000" w:themeColor="text1"/>
                <w:sz w:val="18"/>
                <w:szCs w:val="18"/>
              </w:rPr>
              <w:t>(2013)</w:t>
            </w:r>
          </w:p>
          <w:p w14:paraId="186EB68B" w14:textId="52AEC7B6" w:rsidR="2D0351E9" w:rsidRDefault="2D0351E9" w:rsidP="2D0351E9">
            <w:pPr>
              <w:spacing w:line="259" w:lineRule="auto"/>
              <w:rPr>
                <w:rFonts w:ascii="Calibri" w:eastAsia="Calibri" w:hAnsi="Calibri" w:cs="Calibri"/>
                <w:color w:val="000000" w:themeColor="text1"/>
                <w:sz w:val="18"/>
                <w:szCs w:val="18"/>
              </w:rPr>
            </w:pPr>
          </w:p>
          <w:p w14:paraId="56A45E8B" w14:textId="6855DC7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Japan </w:t>
            </w:r>
          </w:p>
          <w:p w14:paraId="29FFF8CE" w14:textId="2C8143D2" w:rsidR="2D0351E9" w:rsidRDefault="2D0351E9" w:rsidP="2D0351E9">
            <w:pPr>
              <w:spacing w:line="259" w:lineRule="auto"/>
              <w:rPr>
                <w:rFonts w:ascii="Calibri" w:eastAsia="Calibri" w:hAnsi="Calibri" w:cs="Calibri"/>
                <w:color w:val="000000" w:themeColor="text1"/>
                <w:sz w:val="18"/>
                <w:szCs w:val="18"/>
              </w:rPr>
            </w:pPr>
          </w:p>
          <w:p w14:paraId="555A79F4" w14:textId="07617FA7"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Multicenter randomized trial</w:t>
            </w:r>
          </w:p>
        </w:tc>
        <w:tc>
          <w:tcPr>
            <w:tcW w:w="2174" w:type="dxa"/>
            <w:tcMar>
              <w:left w:w="90" w:type="dxa"/>
              <w:right w:w="90" w:type="dxa"/>
            </w:tcMar>
          </w:tcPr>
          <w:p w14:paraId="4145D361" w14:textId="209E75F2"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Mean age:</w:t>
            </w:r>
            <w:r w:rsidRPr="2D0351E9">
              <w:rPr>
                <w:rFonts w:ascii="Calibri" w:eastAsia="Calibri" w:hAnsi="Calibri" w:cs="Calibri"/>
                <w:color w:val="000000" w:themeColor="text1"/>
                <w:sz w:val="18"/>
                <w:szCs w:val="18"/>
              </w:rPr>
              <w:t xml:space="preserve"> 51.1 ± 11.4 </w:t>
            </w:r>
          </w:p>
          <w:p w14:paraId="731A5182" w14:textId="77CF7C34" w:rsidR="2D0351E9" w:rsidRDefault="2D0351E9" w:rsidP="2D0351E9">
            <w:pPr>
              <w:spacing w:line="259" w:lineRule="auto"/>
              <w:rPr>
                <w:rFonts w:ascii="Calibri" w:eastAsia="Calibri" w:hAnsi="Calibri" w:cs="Calibri"/>
                <w:color w:val="000000" w:themeColor="text1"/>
                <w:sz w:val="18"/>
                <w:szCs w:val="18"/>
              </w:rPr>
            </w:pPr>
          </w:p>
          <w:p w14:paraId="690C837B" w14:textId="569FFAC5"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Baseline mean BMI:</w:t>
            </w:r>
            <w:r w:rsidRPr="2D0351E9">
              <w:rPr>
                <w:rFonts w:ascii="Calibri" w:eastAsia="Calibri" w:hAnsi="Calibri" w:cs="Calibri"/>
                <w:color w:val="000000" w:themeColor="text1"/>
                <w:sz w:val="18"/>
                <w:szCs w:val="18"/>
              </w:rPr>
              <w:t xml:space="preserve"> 30.4 ± 5.3 </w:t>
            </w:r>
          </w:p>
          <w:p w14:paraId="554A0326" w14:textId="0E49BB4F" w:rsidR="2D0351E9" w:rsidRDefault="2D0351E9" w:rsidP="2D0351E9">
            <w:pPr>
              <w:spacing w:line="259" w:lineRule="auto"/>
              <w:rPr>
                <w:rFonts w:ascii="Calibri" w:eastAsia="Calibri" w:hAnsi="Calibri" w:cs="Calibri"/>
                <w:color w:val="000000" w:themeColor="text1"/>
                <w:sz w:val="18"/>
                <w:szCs w:val="18"/>
              </w:rPr>
            </w:pPr>
          </w:p>
          <w:p w14:paraId="041C1C1E" w14:textId="03609F19"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Sample size:</w:t>
            </w:r>
            <w:r w:rsidRPr="2D0351E9">
              <w:rPr>
                <w:rFonts w:ascii="Calibri" w:eastAsia="Calibri" w:hAnsi="Calibri" w:cs="Calibri"/>
                <w:color w:val="000000" w:themeColor="text1"/>
                <w:sz w:val="18"/>
                <w:szCs w:val="18"/>
              </w:rPr>
              <w:t xml:space="preserve"> 240</w:t>
            </w:r>
          </w:p>
          <w:p w14:paraId="176D85C6" w14:textId="6895B400" w:rsidR="2D0351E9" w:rsidRDefault="2D0351E9" w:rsidP="2D0351E9">
            <w:pPr>
              <w:spacing w:line="259" w:lineRule="auto"/>
              <w:rPr>
                <w:rFonts w:ascii="Calibri" w:eastAsia="Calibri" w:hAnsi="Calibri" w:cs="Calibri"/>
                <w:color w:val="000000" w:themeColor="text1"/>
                <w:sz w:val="18"/>
                <w:szCs w:val="18"/>
              </w:rPr>
            </w:pPr>
          </w:p>
          <w:p w14:paraId="56E91CB4" w14:textId="54140F5E"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Inclusion criteria: </w:t>
            </w:r>
          </w:p>
          <w:p w14:paraId="20AE301E" w14:textId="19DA722E"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BMI</w:t>
            </w:r>
            <w:r w:rsidRPr="2D0351E9">
              <w:rPr>
                <w:rFonts w:ascii="Calibri" w:eastAsia="Calibri" w:hAnsi="Calibri" w:cs="Calibri"/>
                <w:color w:val="000000" w:themeColor="text1"/>
                <w:sz w:val="18"/>
                <w:szCs w:val="18"/>
              </w:rPr>
              <w:t>: NA</w:t>
            </w:r>
          </w:p>
          <w:p w14:paraId="0D096E66" w14:textId="4A25C8C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lastRenderedPageBreak/>
              <w:t xml:space="preserve">Co-morbidities: </w:t>
            </w:r>
            <w:r w:rsidRPr="2D0351E9">
              <w:rPr>
                <w:rFonts w:ascii="Calibri" w:eastAsia="Calibri" w:hAnsi="Calibri" w:cs="Calibri"/>
                <w:color w:val="000000" w:themeColor="text1"/>
                <w:sz w:val="18"/>
                <w:szCs w:val="18"/>
              </w:rPr>
              <w:t xml:space="preserve">Type 2 diabetes </w:t>
            </w:r>
          </w:p>
          <w:p w14:paraId="27A9F1FF" w14:textId="146E7D20" w:rsidR="2D0351E9" w:rsidRDefault="2D0351E9" w:rsidP="2D0351E9">
            <w:pPr>
              <w:spacing w:line="259" w:lineRule="auto"/>
              <w:rPr>
                <w:rFonts w:ascii="Calibri" w:eastAsia="Calibri" w:hAnsi="Calibri" w:cs="Calibri"/>
                <w:color w:val="000000" w:themeColor="text1"/>
                <w:sz w:val="18"/>
                <w:szCs w:val="18"/>
              </w:rPr>
            </w:pPr>
          </w:p>
        </w:tc>
        <w:tc>
          <w:tcPr>
            <w:tcW w:w="3397" w:type="dxa"/>
            <w:tcMar>
              <w:left w:w="90" w:type="dxa"/>
              <w:right w:w="90" w:type="dxa"/>
            </w:tcMar>
          </w:tcPr>
          <w:p w14:paraId="73B6F019" w14:textId="1E7407A9"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lastRenderedPageBreak/>
              <w:t>Lifestyle intervention:</w:t>
            </w:r>
          </w:p>
          <w:p w14:paraId="45D49DC7" w14:textId="42C07C7B"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1: Dietary regimen using conventional diet (CD) - classical Japanese low-caloric meals 3 times a day</w:t>
            </w:r>
          </w:p>
          <w:p w14:paraId="57DA9D8C" w14:textId="28591634"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Group 2: Dietary regimen using formula diet (FD) - one pack of </w:t>
            </w:r>
            <w:proofErr w:type="spellStart"/>
            <w:r w:rsidRPr="2D0351E9">
              <w:rPr>
                <w:rFonts w:ascii="Calibri" w:eastAsia="Calibri" w:hAnsi="Calibri" w:cs="Calibri"/>
                <w:color w:val="000000" w:themeColor="text1"/>
                <w:sz w:val="18"/>
                <w:szCs w:val="18"/>
              </w:rPr>
              <w:t>MicroDiet</w:t>
            </w:r>
            <w:proofErr w:type="spellEnd"/>
            <w:r w:rsidRPr="2D0351E9">
              <w:rPr>
                <w:rFonts w:ascii="Calibri" w:eastAsia="Calibri" w:hAnsi="Calibri" w:cs="Calibri"/>
                <w:color w:val="000000" w:themeColor="text1"/>
                <w:sz w:val="18"/>
                <w:szCs w:val="18"/>
              </w:rPr>
              <w:t xml:space="preserve">® (240 kcal/meal) in the morning and two conventional </w:t>
            </w:r>
            <w:r w:rsidRPr="2D0351E9">
              <w:rPr>
                <w:rFonts w:ascii="Calibri" w:eastAsia="Calibri" w:hAnsi="Calibri" w:cs="Calibri"/>
                <w:color w:val="000000" w:themeColor="text1"/>
                <w:sz w:val="18"/>
                <w:szCs w:val="18"/>
              </w:rPr>
              <w:lastRenderedPageBreak/>
              <w:t>Japanese low-caloric meals at noon and in the evening.</w:t>
            </w:r>
          </w:p>
        </w:tc>
        <w:tc>
          <w:tcPr>
            <w:tcW w:w="950" w:type="dxa"/>
            <w:tcMar>
              <w:left w:w="90" w:type="dxa"/>
              <w:right w:w="90" w:type="dxa"/>
            </w:tcMar>
          </w:tcPr>
          <w:p w14:paraId="59A233F1" w14:textId="2B1245F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lastRenderedPageBreak/>
              <w:t>24 weeks</w:t>
            </w:r>
          </w:p>
        </w:tc>
        <w:tc>
          <w:tcPr>
            <w:tcW w:w="1065" w:type="dxa"/>
            <w:tcMar>
              <w:left w:w="90" w:type="dxa"/>
              <w:right w:w="90" w:type="dxa"/>
            </w:tcMar>
          </w:tcPr>
          <w:p w14:paraId="671BF784" w14:textId="7F5F5DE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8 weeks, 16 weeks &amp; intervention end</w:t>
            </w:r>
          </w:p>
        </w:tc>
        <w:tc>
          <w:tcPr>
            <w:tcW w:w="1598" w:type="dxa"/>
            <w:tcMar>
              <w:left w:w="90" w:type="dxa"/>
              <w:right w:w="90" w:type="dxa"/>
            </w:tcMar>
          </w:tcPr>
          <w:p w14:paraId="48A31580" w14:textId="5BC62F5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Cardiovascular </w:t>
            </w:r>
          </w:p>
          <w:p w14:paraId="3CD1E05B" w14:textId="249DE36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SBP, DPB, TG, HDL-C, LDL-C, non-HDL-C </w:t>
            </w:r>
          </w:p>
          <w:p w14:paraId="79D00109" w14:textId="3F6E020A" w:rsidR="2D0351E9" w:rsidRDefault="2D0351E9" w:rsidP="2D0351E9">
            <w:pPr>
              <w:spacing w:line="259" w:lineRule="auto"/>
              <w:rPr>
                <w:rFonts w:ascii="Calibri" w:eastAsia="Calibri" w:hAnsi="Calibri" w:cs="Calibri"/>
                <w:color w:val="000000" w:themeColor="text1"/>
                <w:sz w:val="18"/>
                <w:szCs w:val="18"/>
              </w:rPr>
            </w:pPr>
          </w:p>
          <w:p w14:paraId="2214DDED" w14:textId="41AAC42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Metabolic </w:t>
            </w:r>
          </w:p>
          <w:p w14:paraId="05B6B185" w14:textId="1A530360"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Fasting blood glucose, HbA1C, insulin, HOMA-IR, APN and leptin</w:t>
            </w:r>
          </w:p>
        </w:tc>
        <w:tc>
          <w:tcPr>
            <w:tcW w:w="3152" w:type="dxa"/>
            <w:tcBorders>
              <w:right w:val="single" w:sz="6" w:space="0" w:color="auto"/>
            </w:tcBorders>
            <w:tcMar>
              <w:left w:w="90" w:type="dxa"/>
              <w:right w:w="90" w:type="dxa"/>
            </w:tcMar>
          </w:tcPr>
          <w:p w14:paraId="23A2681E" w14:textId="22DDF615"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Results were assessed per 1% body weight reduction (mean % body weight reduction at week 24 was ~5%, observed from a figure). Significant decreases in SBP, TG, fasting blood glucose and HbA1C, were observed in both </w:t>
            </w:r>
            <w:proofErr w:type="gramStart"/>
            <w:r w:rsidRPr="2D0351E9">
              <w:rPr>
                <w:rFonts w:ascii="Calibri" w:eastAsia="Calibri" w:hAnsi="Calibri" w:cs="Calibri"/>
                <w:color w:val="000000" w:themeColor="text1"/>
                <w:sz w:val="18"/>
                <w:szCs w:val="18"/>
              </w:rPr>
              <w:t>interventions</w:t>
            </w:r>
            <w:proofErr w:type="gramEnd"/>
            <w:r w:rsidRPr="2D0351E9">
              <w:rPr>
                <w:rFonts w:ascii="Calibri" w:eastAsia="Calibri" w:hAnsi="Calibri" w:cs="Calibri"/>
                <w:color w:val="000000" w:themeColor="text1"/>
                <w:sz w:val="18"/>
                <w:szCs w:val="18"/>
              </w:rPr>
              <w:t xml:space="preserve"> groups. Significant decreases in DBP were observed only in FD group between week 4 to 20. LDL-C and non-HDL-C decreased in both </w:t>
            </w:r>
            <w:r w:rsidRPr="2D0351E9">
              <w:rPr>
                <w:rFonts w:ascii="Calibri" w:eastAsia="Calibri" w:hAnsi="Calibri" w:cs="Calibri"/>
                <w:color w:val="000000" w:themeColor="text1"/>
                <w:sz w:val="18"/>
                <w:szCs w:val="18"/>
              </w:rPr>
              <w:lastRenderedPageBreak/>
              <w:t xml:space="preserve">groups (significance not reported). HDL-C decreased initially and remained significantly lower than baseline until week 12 in FD and 20 weeks in CD, however, by week 24 HDL-C reached significantly higher level in FD. Insulin decreased significantly in FD only at week 24 and did not decrease in CD. HOMA-IR was significantly lower than baseline in FD but did not change in CD. </w:t>
            </w:r>
          </w:p>
        </w:tc>
      </w:tr>
      <w:tr w:rsidR="2D0351E9" w14:paraId="518D68F5" w14:textId="77777777" w:rsidTr="2D0351E9">
        <w:trPr>
          <w:trHeight w:val="270"/>
        </w:trPr>
        <w:tc>
          <w:tcPr>
            <w:tcW w:w="1224" w:type="dxa"/>
            <w:tcBorders>
              <w:left w:val="single" w:sz="6" w:space="0" w:color="auto"/>
            </w:tcBorders>
            <w:tcMar>
              <w:left w:w="90" w:type="dxa"/>
              <w:right w:w="90" w:type="dxa"/>
            </w:tcMar>
          </w:tcPr>
          <w:p w14:paraId="3E6F546E" w14:textId="25108AA7"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lastRenderedPageBreak/>
              <w:t xml:space="preserve">Smith </w:t>
            </w:r>
            <w:r w:rsidRPr="2D0351E9">
              <w:rPr>
                <w:rFonts w:ascii="Calibri" w:eastAsia="Calibri" w:hAnsi="Calibri" w:cs="Calibri"/>
                <w:color w:val="000000" w:themeColor="text1"/>
                <w:sz w:val="18"/>
                <w:szCs w:val="18"/>
              </w:rPr>
              <w:t>(2011)</w:t>
            </w:r>
          </w:p>
          <w:p w14:paraId="4FCB1B2A" w14:textId="3D31FFFC"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USA + Sweden</w:t>
            </w:r>
          </w:p>
          <w:p w14:paraId="06EF12B8" w14:textId="1FB4AFAA" w:rsidR="2D0351E9" w:rsidRDefault="2D0351E9" w:rsidP="2D0351E9">
            <w:pPr>
              <w:spacing w:line="259" w:lineRule="auto"/>
              <w:rPr>
                <w:rFonts w:ascii="Calibri" w:eastAsia="Calibri" w:hAnsi="Calibri" w:cs="Calibri"/>
                <w:color w:val="000000" w:themeColor="text1"/>
                <w:sz w:val="18"/>
                <w:szCs w:val="18"/>
              </w:rPr>
            </w:pPr>
          </w:p>
          <w:p w14:paraId="2C4884BC" w14:textId="598C11D8"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RCT</w:t>
            </w:r>
          </w:p>
        </w:tc>
        <w:tc>
          <w:tcPr>
            <w:tcW w:w="2174" w:type="dxa"/>
            <w:tcMar>
              <w:left w:w="90" w:type="dxa"/>
              <w:right w:w="90" w:type="dxa"/>
            </w:tcMar>
          </w:tcPr>
          <w:p w14:paraId="0DAF0A90" w14:textId="4794689E"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Mean age (SD): </w:t>
            </w:r>
            <w:r w:rsidRPr="2D0351E9">
              <w:rPr>
                <w:rFonts w:ascii="Calibri" w:eastAsia="Calibri" w:hAnsi="Calibri" w:cs="Calibri"/>
                <w:color w:val="000000" w:themeColor="text1"/>
                <w:sz w:val="18"/>
                <w:szCs w:val="18"/>
              </w:rPr>
              <w:t>43.4 (10.4)</w:t>
            </w:r>
          </w:p>
          <w:p w14:paraId="15AE7DE8" w14:textId="3348CF14" w:rsidR="2D0351E9" w:rsidRDefault="2D0351E9" w:rsidP="2D0351E9">
            <w:pPr>
              <w:spacing w:line="259" w:lineRule="auto"/>
              <w:rPr>
                <w:rFonts w:ascii="Calibri" w:eastAsia="Calibri" w:hAnsi="Calibri" w:cs="Calibri"/>
                <w:color w:val="000000" w:themeColor="text1"/>
                <w:sz w:val="18"/>
                <w:szCs w:val="18"/>
              </w:rPr>
            </w:pPr>
          </w:p>
          <w:p w14:paraId="13FB3CCD" w14:textId="7C2305F0"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Baseline mean BMI (SD): </w:t>
            </w:r>
            <w:r w:rsidRPr="2D0351E9">
              <w:rPr>
                <w:rFonts w:ascii="Calibri" w:eastAsia="Calibri" w:hAnsi="Calibri" w:cs="Calibri"/>
                <w:color w:val="000000" w:themeColor="text1"/>
                <w:sz w:val="18"/>
                <w:szCs w:val="18"/>
              </w:rPr>
              <w:t>31.0 (2.2)</w:t>
            </w:r>
          </w:p>
          <w:p w14:paraId="4EE17792" w14:textId="2EF30531" w:rsidR="2D0351E9" w:rsidRDefault="2D0351E9" w:rsidP="2D0351E9">
            <w:pPr>
              <w:spacing w:line="259" w:lineRule="auto"/>
              <w:rPr>
                <w:rFonts w:ascii="Calibri" w:eastAsia="Calibri" w:hAnsi="Calibri" w:cs="Calibri"/>
                <w:color w:val="000000" w:themeColor="text1"/>
                <w:sz w:val="18"/>
                <w:szCs w:val="18"/>
              </w:rPr>
            </w:pPr>
          </w:p>
          <w:p w14:paraId="273081A4" w14:textId="602EE4C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Sample size: </w:t>
            </w:r>
            <w:r w:rsidRPr="2D0351E9">
              <w:rPr>
                <w:rFonts w:ascii="Calibri" w:eastAsia="Calibri" w:hAnsi="Calibri" w:cs="Calibri"/>
                <w:color w:val="000000" w:themeColor="text1"/>
                <w:sz w:val="18"/>
                <w:szCs w:val="18"/>
              </w:rPr>
              <w:t>123</w:t>
            </w:r>
          </w:p>
          <w:p w14:paraId="4313F8C6" w14:textId="348F7697" w:rsidR="2D0351E9" w:rsidRDefault="2D0351E9" w:rsidP="2D0351E9">
            <w:pPr>
              <w:spacing w:line="259" w:lineRule="auto"/>
              <w:rPr>
                <w:rFonts w:ascii="Calibri" w:eastAsia="Calibri" w:hAnsi="Calibri" w:cs="Calibri"/>
                <w:color w:val="000000" w:themeColor="text1"/>
                <w:sz w:val="18"/>
                <w:szCs w:val="18"/>
              </w:rPr>
            </w:pPr>
          </w:p>
          <w:p w14:paraId="1102F278" w14:textId="2C49F21D"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Inclusion criteria: </w:t>
            </w:r>
          </w:p>
          <w:p w14:paraId="21109518" w14:textId="50A5DB92"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BMI</w:t>
            </w:r>
            <w:r w:rsidRPr="2D0351E9">
              <w:rPr>
                <w:rFonts w:ascii="Calibri" w:eastAsia="Calibri" w:hAnsi="Calibri" w:cs="Calibri"/>
                <w:color w:val="000000" w:themeColor="text1"/>
                <w:sz w:val="18"/>
                <w:szCs w:val="18"/>
              </w:rPr>
              <w:t>: Overweight (BMI 25-29.9 kg/m</w:t>
            </w:r>
            <w:r w:rsidRPr="2D0351E9">
              <w:rPr>
                <w:rFonts w:ascii="Calibri" w:eastAsia="Calibri" w:hAnsi="Calibri" w:cs="Calibri"/>
                <w:color w:val="000000" w:themeColor="text1"/>
                <w:sz w:val="18"/>
                <w:szCs w:val="18"/>
                <w:vertAlign w:val="superscript"/>
              </w:rPr>
              <w:t>2</w:t>
            </w:r>
            <w:r w:rsidRPr="2D0351E9">
              <w:rPr>
                <w:rFonts w:ascii="Calibri" w:eastAsia="Calibri" w:hAnsi="Calibri" w:cs="Calibri"/>
                <w:color w:val="000000" w:themeColor="text1"/>
                <w:sz w:val="18"/>
                <w:szCs w:val="18"/>
              </w:rPr>
              <w:t>) and higher</w:t>
            </w:r>
          </w:p>
          <w:p w14:paraId="06E074CA" w14:textId="0E13012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Co-morbidities: </w:t>
            </w:r>
            <w:r w:rsidRPr="2D0351E9">
              <w:rPr>
                <w:rFonts w:ascii="Calibri" w:eastAsia="Calibri" w:hAnsi="Calibri" w:cs="Calibri"/>
                <w:color w:val="000000" w:themeColor="text1"/>
                <w:sz w:val="18"/>
                <w:szCs w:val="18"/>
              </w:rPr>
              <w:t>NA</w:t>
            </w:r>
          </w:p>
        </w:tc>
        <w:tc>
          <w:tcPr>
            <w:tcW w:w="3397" w:type="dxa"/>
            <w:tcMar>
              <w:left w:w="90" w:type="dxa"/>
              <w:right w:w="90" w:type="dxa"/>
            </w:tcMar>
          </w:tcPr>
          <w:p w14:paraId="2270B544" w14:textId="409174E2"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Pharmacological and lifestyle interventions</w:t>
            </w:r>
          </w:p>
          <w:p w14:paraId="6801D88D" w14:textId="6FA8F7B2" w:rsidR="2D0351E9" w:rsidRDefault="2D0351E9" w:rsidP="2D0351E9">
            <w:pPr>
              <w:pStyle w:val="ListParagraph"/>
              <w:numPr>
                <w:ilvl w:val="0"/>
                <w:numId w:val="76"/>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Group 1: Orlistat 60mg and lifestyle intervention (nutrition counselling, hypocaloric diet and encouraged to exercise) </w:t>
            </w:r>
          </w:p>
          <w:p w14:paraId="7E19D129" w14:textId="7D29F7F4" w:rsidR="2D0351E9" w:rsidRDefault="2D0351E9" w:rsidP="2D0351E9">
            <w:pPr>
              <w:pStyle w:val="ListParagraph"/>
              <w:numPr>
                <w:ilvl w:val="0"/>
                <w:numId w:val="76"/>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2: Placebo and lifestyle intervention</w:t>
            </w:r>
          </w:p>
        </w:tc>
        <w:tc>
          <w:tcPr>
            <w:tcW w:w="950" w:type="dxa"/>
            <w:tcMar>
              <w:left w:w="90" w:type="dxa"/>
              <w:right w:w="90" w:type="dxa"/>
            </w:tcMar>
          </w:tcPr>
          <w:p w14:paraId="3663F4FF" w14:textId="0B7A0938"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24 weeks</w:t>
            </w:r>
          </w:p>
        </w:tc>
        <w:tc>
          <w:tcPr>
            <w:tcW w:w="1065" w:type="dxa"/>
            <w:tcMar>
              <w:left w:w="90" w:type="dxa"/>
              <w:right w:w="90" w:type="dxa"/>
            </w:tcMar>
          </w:tcPr>
          <w:p w14:paraId="2474C823" w14:textId="652C4FA8"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24 weeks</w:t>
            </w:r>
          </w:p>
        </w:tc>
        <w:tc>
          <w:tcPr>
            <w:tcW w:w="1598" w:type="dxa"/>
            <w:tcMar>
              <w:left w:w="90" w:type="dxa"/>
              <w:right w:w="90" w:type="dxa"/>
            </w:tcMar>
          </w:tcPr>
          <w:p w14:paraId="519434D4" w14:textId="7E2FF210"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Anthropometric</w:t>
            </w:r>
          </w:p>
          <w:p w14:paraId="7E925842" w14:textId="7EE95030"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Visceral adipose tissue</w:t>
            </w:r>
          </w:p>
        </w:tc>
        <w:tc>
          <w:tcPr>
            <w:tcW w:w="3152" w:type="dxa"/>
            <w:tcBorders>
              <w:right w:val="single" w:sz="6" w:space="0" w:color="auto"/>
            </w:tcBorders>
            <w:tcMar>
              <w:left w:w="90" w:type="dxa"/>
              <w:right w:w="90" w:type="dxa"/>
            </w:tcMar>
          </w:tcPr>
          <w:p w14:paraId="2B2C75E5" w14:textId="5539E338"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Results were stratified by weight loss &lt;5% and ≥5%. For the participants in group 1 who lost &lt;5% weight, there was a significant decrease in VAT, but no significant change in group 2. </w:t>
            </w:r>
          </w:p>
        </w:tc>
      </w:tr>
      <w:tr w:rsidR="2D0351E9" w14:paraId="5B0F7724" w14:textId="77777777" w:rsidTr="2D0351E9">
        <w:trPr>
          <w:trHeight w:val="270"/>
        </w:trPr>
        <w:tc>
          <w:tcPr>
            <w:tcW w:w="1224" w:type="dxa"/>
            <w:tcBorders>
              <w:left w:val="single" w:sz="6" w:space="0" w:color="auto"/>
            </w:tcBorders>
            <w:tcMar>
              <w:left w:w="90" w:type="dxa"/>
              <w:right w:w="90" w:type="dxa"/>
            </w:tcMar>
          </w:tcPr>
          <w:p w14:paraId="2CE96D25" w14:textId="5F3682A0" w:rsidR="2D0351E9" w:rsidRDefault="2D0351E9" w:rsidP="2D0351E9">
            <w:pPr>
              <w:spacing w:line="259" w:lineRule="auto"/>
              <w:rPr>
                <w:rFonts w:ascii="Calibri" w:eastAsia="Calibri" w:hAnsi="Calibri" w:cs="Calibri"/>
                <w:color w:val="000000" w:themeColor="text1"/>
                <w:sz w:val="18"/>
                <w:szCs w:val="18"/>
              </w:rPr>
            </w:pPr>
            <w:proofErr w:type="spellStart"/>
            <w:r w:rsidRPr="2D0351E9">
              <w:rPr>
                <w:rFonts w:ascii="Calibri" w:eastAsia="Calibri" w:hAnsi="Calibri" w:cs="Calibri"/>
                <w:b/>
                <w:bCs/>
                <w:color w:val="000000" w:themeColor="text1"/>
                <w:sz w:val="18"/>
                <w:szCs w:val="18"/>
              </w:rPr>
              <w:t>Spurny</w:t>
            </w:r>
            <w:proofErr w:type="spellEnd"/>
            <w:r w:rsidRPr="2D0351E9">
              <w:rPr>
                <w:rFonts w:ascii="Calibri" w:eastAsia="Calibri" w:hAnsi="Calibri" w:cs="Calibri"/>
                <w:b/>
                <w:bCs/>
                <w:color w:val="000000" w:themeColor="text1"/>
                <w:sz w:val="18"/>
                <w:szCs w:val="18"/>
              </w:rPr>
              <w:t xml:space="preserve"> </w:t>
            </w:r>
            <w:r w:rsidRPr="2D0351E9">
              <w:rPr>
                <w:rFonts w:ascii="Calibri" w:eastAsia="Calibri" w:hAnsi="Calibri" w:cs="Calibri"/>
                <w:color w:val="000000" w:themeColor="text1"/>
                <w:sz w:val="18"/>
                <w:szCs w:val="18"/>
              </w:rPr>
              <w:t>(2020)</w:t>
            </w:r>
          </w:p>
          <w:p w14:paraId="09D42AEE" w14:textId="276721D1" w:rsidR="2D0351E9" w:rsidRDefault="2D0351E9" w:rsidP="2D0351E9">
            <w:pPr>
              <w:spacing w:line="259" w:lineRule="auto"/>
              <w:rPr>
                <w:rFonts w:ascii="Calibri" w:eastAsia="Calibri" w:hAnsi="Calibri" w:cs="Calibri"/>
                <w:color w:val="000000" w:themeColor="text1"/>
                <w:sz w:val="18"/>
                <w:szCs w:val="18"/>
              </w:rPr>
            </w:pPr>
          </w:p>
          <w:p w14:paraId="3561E86A" w14:textId="3EBC9059"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Germany</w:t>
            </w:r>
          </w:p>
          <w:p w14:paraId="2809FB64" w14:textId="255681B1" w:rsidR="2D0351E9" w:rsidRDefault="2D0351E9" w:rsidP="2D0351E9">
            <w:pPr>
              <w:spacing w:line="259" w:lineRule="auto"/>
              <w:rPr>
                <w:rFonts w:ascii="Calibri" w:eastAsia="Calibri" w:hAnsi="Calibri" w:cs="Calibri"/>
                <w:color w:val="000000" w:themeColor="text1"/>
                <w:sz w:val="18"/>
                <w:szCs w:val="18"/>
              </w:rPr>
            </w:pPr>
          </w:p>
          <w:p w14:paraId="39FB0EFE" w14:textId="200EA3A2"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RCT</w:t>
            </w:r>
          </w:p>
        </w:tc>
        <w:tc>
          <w:tcPr>
            <w:tcW w:w="2174" w:type="dxa"/>
            <w:tcMar>
              <w:left w:w="90" w:type="dxa"/>
              <w:right w:w="90" w:type="dxa"/>
            </w:tcMar>
          </w:tcPr>
          <w:p w14:paraId="6CD19176" w14:textId="4FBBE7D8"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Mean age:</w:t>
            </w:r>
          </w:p>
          <w:p w14:paraId="262A0925" w14:textId="5DD1BB8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≤2% weight loss: 50.9 ± 6.4 </w:t>
            </w:r>
          </w:p>
          <w:p w14:paraId="6F3F21AD" w14:textId="63C1E2FE"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&gt;2% to ≤4.5% weight loss: 50.8 ± 8.4 </w:t>
            </w:r>
          </w:p>
          <w:p w14:paraId="5409E363" w14:textId="2ED9E213" w:rsidR="2D0351E9" w:rsidRDefault="2D0351E9" w:rsidP="2D0351E9">
            <w:pPr>
              <w:spacing w:line="259" w:lineRule="auto"/>
              <w:rPr>
                <w:rFonts w:ascii="Calibri" w:eastAsia="Calibri" w:hAnsi="Calibri" w:cs="Calibri"/>
                <w:color w:val="000000" w:themeColor="text1"/>
                <w:sz w:val="18"/>
                <w:szCs w:val="18"/>
              </w:rPr>
            </w:pPr>
          </w:p>
          <w:p w14:paraId="5DCF711E" w14:textId="0B8F623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Baseline mean BMI:</w:t>
            </w:r>
            <w:r w:rsidRPr="2D0351E9">
              <w:rPr>
                <w:rFonts w:ascii="Calibri" w:eastAsia="Calibri" w:hAnsi="Calibri" w:cs="Calibri"/>
                <w:color w:val="000000" w:themeColor="text1"/>
                <w:sz w:val="18"/>
                <w:szCs w:val="18"/>
              </w:rPr>
              <w:t xml:space="preserve"> </w:t>
            </w:r>
          </w:p>
          <w:p w14:paraId="4BF4F627" w14:textId="32CAC5C2"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≤2% weight loss: 32.2 ± 4.1 </w:t>
            </w:r>
          </w:p>
          <w:p w14:paraId="6CE3537B" w14:textId="4219C5B8"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&gt;2% to ≤4.5% weight loss: 30.8 ± 3.6 </w:t>
            </w:r>
          </w:p>
          <w:p w14:paraId="6D2179C0" w14:textId="4D100A81" w:rsidR="2D0351E9" w:rsidRDefault="2D0351E9" w:rsidP="2D0351E9">
            <w:pPr>
              <w:spacing w:line="259" w:lineRule="auto"/>
              <w:rPr>
                <w:rFonts w:ascii="Calibri" w:eastAsia="Calibri" w:hAnsi="Calibri" w:cs="Calibri"/>
                <w:color w:val="000000" w:themeColor="text1"/>
                <w:sz w:val="18"/>
                <w:szCs w:val="18"/>
              </w:rPr>
            </w:pPr>
          </w:p>
          <w:p w14:paraId="242B1AB9" w14:textId="0CD48945"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Sample size:</w:t>
            </w:r>
            <w:r w:rsidRPr="2D0351E9">
              <w:rPr>
                <w:rFonts w:ascii="Calibri" w:eastAsia="Calibri" w:hAnsi="Calibri" w:cs="Calibri"/>
                <w:color w:val="000000" w:themeColor="text1"/>
                <w:sz w:val="18"/>
                <w:szCs w:val="18"/>
              </w:rPr>
              <w:t xml:space="preserve"> 137</w:t>
            </w:r>
          </w:p>
          <w:p w14:paraId="12E34E52" w14:textId="4B565CB1" w:rsidR="2D0351E9" w:rsidRDefault="2D0351E9" w:rsidP="2D0351E9">
            <w:pPr>
              <w:spacing w:line="259" w:lineRule="auto"/>
              <w:rPr>
                <w:rFonts w:ascii="Calibri" w:eastAsia="Calibri" w:hAnsi="Calibri" w:cs="Calibri"/>
                <w:color w:val="000000" w:themeColor="text1"/>
                <w:sz w:val="18"/>
                <w:szCs w:val="18"/>
              </w:rPr>
            </w:pPr>
          </w:p>
          <w:p w14:paraId="792E659D" w14:textId="609ECE7A"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Inclusion criteria: </w:t>
            </w:r>
          </w:p>
          <w:p w14:paraId="43421863" w14:textId="3427B75D"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BMI</w:t>
            </w:r>
            <w:r w:rsidRPr="2D0351E9">
              <w:rPr>
                <w:rFonts w:ascii="Calibri" w:eastAsia="Calibri" w:hAnsi="Calibri" w:cs="Calibri"/>
                <w:color w:val="000000" w:themeColor="text1"/>
                <w:sz w:val="18"/>
                <w:szCs w:val="18"/>
              </w:rPr>
              <w:t>: Overweight (BMI 25-29.9 kg/m</w:t>
            </w:r>
            <w:r w:rsidRPr="2D0351E9">
              <w:rPr>
                <w:rFonts w:ascii="Calibri" w:eastAsia="Calibri" w:hAnsi="Calibri" w:cs="Calibri"/>
                <w:color w:val="000000" w:themeColor="text1"/>
                <w:sz w:val="18"/>
                <w:szCs w:val="18"/>
                <w:vertAlign w:val="superscript"/>
              </w:rPr>
              <w:t>2</w:t>
            </w:r>
            <w:r w:rsidRPr="2D0351E9">
              <w:rPr>
                <w:rFonts w:ascii="Calibri" w:eastAsia="Calibri" w:hAnsi="Calibri" w:cs="Calibri"/>
                <w:color w:val="000000" w:themeColor="text1"/>
                <w:sz w:val="18"/>
                <w:szCs w:val="18"/>
              </w:rPr>
              <w:t>) and higher</w:t>
            </w:r>
          </w:p>
          <w:p w14:paraId="19368F21" w14:textId="68B5A2A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Co-morbidities: </w:t>
            </w:r>
            <w:r w:rsidRPr="2D0351E9">
              <w:rPr>
                <w:rFonts w:ascii="Calibri" w:eastAsia="Calibri" w:hAnsi="Calibri" w:cs="Calibri"/>
                <w:color w:val="000000" w:themeColor="text1"/>
                <w:sz w:val="18"/>
                <w:szCs w:val="18"/>
              </w:rPr>
              <w:t>NA</w:t>
            </w:r>
          </w:p>
        </w:tc>
        <w:tc>
          <w:tcPr>
            <w:tcW w:w="3397" w:type="dxa"/>
            <w:tcMar>
              <w:left w:w="90" w:type="dxa"/>
              <w:right w:w="90" w:type="dxa"/>
            </w:tcMar>
          </w:tcPr>
          <w:p w14:paraId="4C988B6D" w14:textId="35EFA94A"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Lifestyle interventions:</w:t>
            </w:r>
          </w:p>
          <w:p w14:paraId="43FCA5F4" w14:textId="661F2927"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Group 1: Intermittent calorie restriction </w:t>
            </w:r>
          </w:p>
          <w:p w14:paraId="2674576B" w14:textId="32EBEEDF"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2: Continuous calorie restriction</w:t>
            </w:r>
          </w:p>
        </w:tc>
        <w:tc>
          <w:tcPr>
            <w:tcW w:w="950" w:type="dxa"/>
            <w:tcMar>
              <w:left w:w="90" w:type="dxa"/>
              <w:right w:w="90" w:type="dxa"/>
            </w:tcMar>
          </w:tcPr>
          <w:p w14:paraId="6E95A1BD" w14:textId="604FDA05"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50 weeks</w:t>
            </w:r>
          </w:p>
        </w:tc>
        <w:tc>
          <w:tcPr>
            <w:tcW w:w="1065" w:type="dxa"/>
            <w:tcMar>
              <w:left w:w="90" w:type="dxa"/>
              <w:right w:w="90" w:type="dxa"/>
            </w:tcMar>
          </w:tcPr>
          <w:p w14:paraId="10A648C0" w14:textId="34591385"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12 weeks &amp; intervention end </w:t>
            </w:r>
          </w:p>
        </w:tc>
        <w:tc>
          <w:tcPr>
            <w:tcW w:w="1598" w:type="dxa"/>
            <w:tcMar>
              <w:left w:w="90" w:type="dxa"/>
              <w:right w:w="90" w:type="dxa"/>
            </w:tcMar>
          </w:tcPr>
          <w:p w14:paraId="27829AC9" w14:textId="0743285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Metabolic</w:t>
            </w:r>
            <w:r w:rsidRPr="2D0351E9">
              <w:rPr>
                <w:rFonts w:ascii="Calibri" w:eastAsia="Calibri" w:hAnsi="Calibri" w:cs="Calibri"/>
                <w:color w:val="000000" w:themeColor="text1"/>
                <w:sz w:val="18"/>
                <w:szCs w:val="18"/>
              </w:rPr>
              <w:t xml:space="preserve"> </w:t>
            </w:r>
          </w:p>
          <w:p w14:paraId="67EAE81D" w14:textId="1FEBA87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Bone marrow fat content</w:t>
            </w:r>
          </w:p>
          <w:p w14:paraId="2ECA1E4A" w14:textId="0556CD10" w:rsidR="2D0351E9" w:rsidRDefault="2D0351E9" w:rsidP="2D0351E9">
            <w:pPr>
              <w:spacing w:line="259" w:lineRule="auto"/>
              <w:rPr>
                <w:rFonts w:ascii="Calibri" w:eastAsia="Calibri" w:hAnsi="Calibri" w:cs="Calibri"/>
                <w:color w:val="000000" w:themeColor="text1"/>
                <w:sz w:val="18"/>
                <w:szCs w:val="18"/>
              </w:rPr>
            </w:pPr>
          </w:p>
        </w:tc>
        <w:tc>
          <w:tcPr>
            <w:tcW w:w="3152" w:type="dxa"/>
            <w:tcBorders>
              <w:right w:val="single" w:sz="6" w:space="0" w:color="auto"/>
            </w:tcBorders>
            <w:tcMar>
              <w:left w:w="90" w:type="dxa"/>
              <w:right w:w="90" w:type="dxa"/>
            </w:tcMar>
          </w:tcPr>
          <w:p w14:paraId="3B9E6774" w14:textId="20DAA85A"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Results were stratified by ≤2% weight loss, &gt;2% to ≤4.5% weight loss, &gt;4.5% to ≤7.5% weight loss, and &gt;7.5% weight loss. Within the ≤2% weight loss group at 12 and 50 weeks there was a significant increase in bone marrow fat content. Whereas, within the &gt;2% to ≤4.5% weight loss group at 12 and 50 weeks there was a significant decrease in bone marrow fat content.</w:t>
            </w:r>
          </w:p>
        </w:tc>
      </w:tr>
      <w:tr w:rsidR="2D0351E9" w14:paraId="3893AC64" w14:textId="77777777" w:rsidTr="2D0351E9">
        <w:trPr>
          <w:trHeight w:val="270"/>
        </w:trPr>
        <w:tc>
          <w:tcPr>
            <w:tcW w:w="1224" w:type="dxa"/>
            <w:tcBorders>
              <w:left w:val="single" w:sz="6" w:space="0" w:color="auto"/>
            </w:tcBorders>
            <w:tcMar>
              <w:left w:w="90" w:type="dxa"/>
              <w:right w:w="90" w:type="dxa"/>
            </w:tcMar>
          </w:tcPr>
          <w:p w14:paraId="3947D736" w14:textId="1A37C99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St. George</w:t>
            </w:r>
            <w:r w:rsidRPr="2D0351E9">
              <w:rPr>
                <w:rFonts w:ascii="Calibri" w:eastAsia="Calibri" w:hAnsi="Calibri" w:cs="Calibri"/>
                <w:color w:val="000000" w:themeColor="text1"/>
                <w:sz w:val="18"/>
                <w:szCs w:val="18"/>
              </w:rPr>
              <w:t xml:space="preserve"> (2009)</w:t>
            </w:r>
          </w:p>
          <w:p w14:paraId="1D07E04F" w14:textId="4B4D7938" w:rsidR="2D0351E9" w:rsidRDefault="2D0351E9" w:rsidP="2D0351E9">
            <w:pPr>
              <w:spacing w:line="259" w:lineRule="auto"/>
              <w:rPr>
                <w:rFonts w:ascii="Calibri" w:eastAsia="Calibri" w:hAnsi="Calibri" w:cs="Calibri"/>
                <w:color w:val="000000" w:themeColor="text1"/>
                <w:sz w:val="18"/>
                <w:szCs w:val="18"/>
              </w:rPr>
            </w:pPr>
          </w:p>
          <w:p w14:paraId="1F4A2F85" w14:textId="6A8B81E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Australia </w:t>
            </w:r>
          </w:p>
          <w:p w14:paraId="22123D7B" w14:textId="4B8753F1" w:rsidR="2D0351E9" w:rsidRDefault="2D0351E9" w:rsidP="2D0351E9">
            <w:pPr>
              <w:spacing w:line="259" w:lineRule="auto"/>
              <w:rPr>
                <w:rFonts w:ascii="Calibri" w:eastAsia="Calibri" w:hAnsi="Calibri" w:cs="Calibri"/>
                <w:color w:val="000000" w:themeColor="text1"/>
                <w:sz w:val="18"/>
                <w:szCs w:val="18"/>
              </w:rPr>
            </w:pPr>
          </w:p>
          <w:p w14:paraId="3ADE74B2" w14:textId="135AD9D2"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RCT</w:t>
            </w:r>
          </w:p>
        </w:tc>
        <w:tc>
          <w:tcPr>
            <w:tcW w:w="2174" w:type="dxa"/>
            <w:tcMar>
              <w:left w:w="90" w:type="dxa"/>
              <w:right w:w="90" w:type="dxa"/>
            </w:tcMar>
          </w:tcPr>
          <w:p w14:paraId="77AA608F" w14:textId="277234CC"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lastRenderedPageBreak/>
              <w:t>Mean age:</w:t>
            </w:r>
          </w:p>
          <w:p w14:paraId="627C8A2A" w14:textId="089E2315"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48.13 ± 11.16 </w:t>
            </w:r>
          </w:p>
          <w:p w14:paraId="1F289178" w14:textId="22C2B610" w:rsidR="2D0351E9" w:rsidRDefault="2D0351E9" w:rsidP="2D0351E9">
            <w:pPr>
              <w:spacing w:line="259" w:lineRule="auto"/>
              <w:rPr>
                <w:rFonts w:ascii="Calibri" w:eastAsia="Calibri" w:hAnsi="Calibri" w:cs="Calibri"/>
                <w:color w:val="000000" w:themeColor="text1"/>
                <w:sz w:val="18"/>
                <w:szCs w:val="18"/>
              </w:rPr>
            </w:pPr>
          </w:p>
          <w:p w14:paraId="1AB39CB0" w14:textId="128F3A1C"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lastRenderedPageBreak/>
              <w:t>Baseline mean BMI:</w:t>
            </w:r>
            <w:r w:rsidRPr="2D0351E9">
              <w:rPr>
                <w:rFonts w:ascii="Calibri" w:eastAsia="Calibri" w:hAnsi="Calibri" w:cs="Calibri"/>
                <w:color w:val="000000" w:themeColor="text1"/>
                <w:sz w:val="18"/>
                <w:szCs w:val="18"/>
              </w:rPr>
              <w:t xml:space="preserve"> 31.7 ± 5.3 </w:t>
            </w:r>
          </w:p>
          <w:p w14:paraId="175A1978" w14:textId="4F91F984" w:rsidR="2D0351E9" w:rsidRDefault="2D0351E9" w:rsidP="2D0351E9">
            <w:pPr>
              <w:spacing w:line="259" w:lineRule="auto"/>
              <w:rPr>
                <w:rFonts w:ascii="Calibri" w:eastAsia="Calibri" w:hAnsi="Calibri" w:cs="Calibri"/>
                <w:color w:val="000000" w:themeColor="text1"/>
                <w:sz w:val="18"/>
                <w:szCs w:val="18"/>
              </w:rPr>
            </w:pPr>
          </w:p>
          <w:p w14:paraId="3AAF3FB4" w14:textId="461FE12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Sample size:</w:t>
            </w:r>
            <w:r w:rsidRPr="2D0351E9">
              <w:rPr>
                <w:rFonts w:ascii="Calibri" w:eastAsia="Calibri" w:hAnsi="Calibri" w:cs="Calibri"/>
                <w:color w:val="000000" w:themeColor="text1"/>
                <w:sz w:val="18"/>
                <w:szCs w:val="18"/>
              </w:rPr>
              <w:t xml:space="preserve"> 185</w:t>
            </w:r>
          </w:p>
          <w:p w14:paraId="69F79EC1" w14:textId="15D40F5A" w:rsidR="2D0351E9" w:rsidRDefault="2D0351E9" w:rsidP="2D0351E9">
            <w:pPr>
              <w:spacing w:line="259" w:lineRule="auto"/>
              <w:rPr>
                <w:rFonts w:ascii="Calibri" w:eastAsia="Calibri" w:hAnsi="Calibri" w:cs="Calibri"/>
                <w:color w:val="000000" w:themeColor="text1"/>
                <w:sz w:val="18"/>
                <w:szCs w:val="18"/>
              </w:rPr>
            </w:pPr>
          </w:p>
          <w:p w14:paraId="08AE8CDA" w14:textId="29C60215"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Inclusion criteria: </w:t>
            </w:r>
          </w:p>
          <w:p w14:paraId="6E6164EE" w14:textId="6115ACA9"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BMI</w:t>
            </w:r>
            <w:r w:rsidRPr="2D0351E9">
              <w:rPr>
                <w:rFonts w:ascii="Calibri" w:eastAsia="Calibri" w:hAnsi="Calibri" w:cs="Calibri"/>
                <w:color w:val="000000" w:themeColor="text1"/>
                <w:sz w:val="18"/>
                <w:szCs w:val="18"/>
              </w:rPr>
              <w:t>: NA</w:t>
            </w:r>
          </w:p>
          <w:p w14:paraId="42CA5BF2" w14:textId="062DCC8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Co-morbidities:</w:t>
            </w:r>
            <w:r w:rsidRPr="2D0351E9">
              <w:rPr>
                <w:rFonts w:ascii="Calibri" w:eastAsia="Calibri" w:hAnsi="Calibri" w:cs="Calibri"/>
                <w:color w:val="000000" w:themeColor="text1"/>
                <w:sz w:val="18"/>
                <w:szCs w:val="18"/>
              </w:rPr>
              <w:t xml:space="preserve"> Non-alcoholic fatty liver disease or chronic hepatitis C</w:t>
            </w:r>
          </w:p>
          <w:p w14:paraId="53E3A3B5" w14:textId="238253E7" w:rsidR="2D0351E9" w:rsidRDefault="2D0351E9" w:rsidP="2D0351E9">
            <w:pPr>
              <w:spacing w:line="259" w:lineRule="auto"/>
              <w:rPr>
                <w:rFonts w:ascii="Calibri" w:eastAsia="Calibri" w:hAnsi="Calibri" w:cs="Calibri"/>
                <w:color w:val="000000" w:themeColor="text1"/>
                <w:sz w:val="18"/>
                <w:szCs w:val="18"/>
              </w:rPr>
            </w:pPr>
          </w:p>
        </w:tc>
        <w:tc>
          <w:tcPr>
            <w:tcW w:w="3397" w:type="dxa"/>
            <w:tcMar>
              <w:left w:w="90" w:type="dxa"/>
              <w:right w:w="90" w:type="dxa"/>
            </w:tcMar>
          </w:tcPr>
          <w:p w14:paraId="598A9521" w14:textId="0ADE67E5"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lastRenderedPageBreak/>
              <w:t>Lifestyle interventions:</w:t>
            </w:r>
          </w:p>
          <w:p w14:paraId="25871AD9" w14:textId="52E075BB"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lastRenderedPageBreak/>
              <w:t>Group 1: Low-intensity (3 sessions/4 weeks) lifestyle counselling and education sessions for 3 months.</w:t>
            </w:r>
          </w:p>
          <w:p w14:paraId="7CE92CA2" w14:textId="7F3E128D"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2: Moderate-intensity (6 sessions/10 weeks) lifestyle counselling and education sessions for 3 months.</w:t>
            </w:r>
          </w:p>
          <w:p w14:paraId="2F405CF6" w14:textId="5DF03514"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Group 3: Moderate-intensity (6 sessions/10 weeks) lifestyle counselling and education sessions for 3 months. After the </w:t>
            </w:r>
            <w:proofErr w:type="gramStart"/>
            <w:r w:rsidRPr="2D0351E9">
              <w:rPr>
                <w:rFonts w:ascii="Calibri" w:eastAsia="Calibri" w:hAnsi="Calibri" w:cs="Calibri"/>
                <w:color w:val="000000" w:themeColor="text1"/>
                <w:sz w:val="18"/>
                <w:szCs w:val="18"/>
              </w:rPr>
              <w:t>3 month</w:t>
            </w:r>
            <w:proofErr w:type="gramEnd"/>
            <w:r w:rsidRPr="2D0351E9">
              <w:rPr>
                <w:rFonts w:ascii="Calibri" w:eastAsia="Calibri" w:hAnsi="Calibri" w:cs="Calibri"/>
                <w:color w:val="000000" w:themeColor="text1"/>
                <w:sz w:val="18"/>
                <w:szCs w:val="18"/>
              </w:rPr>
              <w:t xml:space="preserve"> assessment, it was intended that Group 3 receive a telephone-based maintenance program through to 12 months.</w:t>
            </w:r>
          </w:p>
          <w:p w14:paraId="39D6FE80" w14:textId="64C1434E"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4: Control</w:t>
            </w:r>
          </w:p>
        </w:tc>
        <w:tc>
          <w:tcPr>
            <w:tcW w:w="950" w:type="dxa"/>
            <w:tcMar>
              <w:left w:w="90" w:type="dxa"/>
              <w:right w:w="90" w:type="dxa"/>
            </w:tcMar>
          </w:tcPr>
          <w:p w14:paraId="6F15CB63" w14:textId="437B371C"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lastRenderedPageBreak/>
              <w:t xml:space="preserve">3 months </w:t>
            </w:r>
          </w:p>
        </w:tc>
        <w:tc>
          <w:tcPr>
            <w:tcW w:w="1065" w:type="dxa"/>
            <w:tcMar>
              <w:left w:w="90" w:type="dxa"/>
              <w:right w:w="90" w:type="dxa"/>
            </w:tcMar>
          </w:tcPr>
          <w:p w14:paraId="7CC65CEE" w14:textId="671DB4A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Intervention end</w:t>
            </w:r>
          </w:p>
        </w:tc>
        <w:tc>
          <w:tcPr>
            <w:tcW w:w="1598" w:type="dxa"/>
            <w:tcMar>
              <w:left w:w="90" w:type="dxa"/>
              <w:right w:w="90" w:type="dxa"/>
            </w:tcMar>
          </w:tcPr>
          <w:p w14:paraId="04E25F30" w14:textId="1B66B64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Renal and hepatic </w:t>
            </w:r>
          </w:p>
          <w:p w14:paraId="2807970E" w14:textId="7FD7F92D"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ALT, GGT, AST</w:t>
            </w:r>
          </w:p>
        </w:tc>
        <w:tc>
          <w:tcPr>
            <w:tcW w:w="3152" w:type="dxa"/>
            <w:tcBorders>
              <w:right w:val="single" w:sz="6" w:space="0" w:color="auto"/>
            </w:tcBorders>
            <w:tcMar>
              <w:left w:w="90" w:type="dxa"/>
              <w:right w:w="90" w:type="dxa"/>
            </w:tcMar>
          </w:tcPr>
          <w:p w14:paraId="34C6B8C9" w14:textId="6E8CA7F7"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Results were stratified into weight gain ≥ 0.3%, weight maintenance −1.9% to +0.2%, moderate weight loss -2.0 to -3.9%, and high weight loss ≥4.0%. In the </w:t>
            </w:r>
            <w:r w:rsidRPr="2D0351E9">
              <w:rPr>
                <w:rFonts w:ascii="Calibri" w:eastAsia="Calibri" w:hAnsi="Calibri" w:cs="Calibri"/>
                <w:color w:val="000000" w:themeColor="text1"/>
                <w:sz w:val="18"/>
                <w:szCs w:val="18"/>
              </w:rPr>
              <w:lastRenderedPageBreak/>
              <w:t xml:space="preserve">moderate weight loss group, there was a significant reduction in all the liver enzymes from baseline. </w:t>
            </w:r>
          </w:p>
          <w:p w14:paraId="64C94E7F" w14:textId="340E1569" w:rsidR="2D0351E9" w:rsidRDefault="2D0351E9" w:rsidP="2D0351E9">
            <w:pPr>
              <w:spacing w:line="259" w:lineRule="auto"/>
              <w:rPr>
                <w:rFonts w:ascii="Calibri" w:eastAsia="Calibri" w:hAnsi="Calibri" w:cs="Calibri"/>
                <w:color w:val="000000" w:themeColor="text1"/>
                <w:sz w:val="18"/>
                <w:szCs w:val="18"/>
              </w:rPr>
            </w:pPr>
          </w:p>
        </w:tc>
      </w:tr>
      <w:tr w:rsidR="2D0351E9" w14:paraId="5560F76E" w14:textId="77777777" w:rsidTr="2D0351E9">
        <w:trPr>
          <w:trHeight w:val="270"/>
        </w:trPr>
        <w:tc>
          <w:tcPr>
            <w:tcW w:w="1224" w:type="dxa"/>
            <w:tcBorders>
              <w:left w:val="single" w:sz="6" w:space="0" w:color="auto"/>
            </w:tcBorders>
            <w:tcMar>
              <w:left w:w="90" w:type="dxa"/>
              <w:right w:w="90" w:type="dxa"/>
            </w:tcMar>
          </w:tcPr>
          <w:p w14:paraId="5F21748E" w14:textId="239D035C"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lastRenderedPageBreak/>
              <w:t xml:space="preserve">Strelitz </w:t>
            </w:r>
            <w:r w:rsidRPr="2D0351E9">
              <w:rPr>
                <w:rFonts w:ascii="Calibri" w:eastAsia="Calibri" w:hAnsi="Calibri" w:cs="Calibri"/>
                <w:color w:val="000000" w:themeColor="text1"/>
                <w:sz w:val="18"/>
                <w:szCs w:val="18"/>
              </w:rPr>
              <w:t>(2019)</w:t>
            </w:r>
          </w:p>
          <w:p w14:paraId="185CA1D3" w14:textId="4276D605" w:rsidR="2D0351E9" w:rsidRDefault="2D0351E9" w:rsidP="2D0351E9">
            <w:pPr>
              <w:spacing w:line="259" w:lineRule="auto"/>
              <w:rPr>
                <w:rFonts w:ascii="Calibri" w:eastAsia="Calibri" w:hAnsi="Calibri" w:cs="Calibri"/>
                <w:color w:val="000000" w:themeColor="text1"/>
                <w:sz w:val="18"/>
                <w:szCs w:val="18"/>
              </w:rPr>
            </w:pPr>
          </w:p>
          <w:p w14:paraId="1F1BEEAD" w14:textId="037DD05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UK</w:t>
            </w:r>
          </w:p>
          <w:p w14:paraId="5DE90E4A" w14:textId="4CC3CDD4" w:rsidR="2D0351E9" w:rsidRDefault="2D0351E9" w:rsidP="2D0351E9">
            <w:pPr>
              <w:spacing w:line="259" w:lineRule="auto"/>
              <w:rPr>
                <w:rFonts w:ascii="Calibri" w:eastAsia="Calibri" w:hAnsi="Calibri" w:cs="Calibri"/>
                <w:color w:val="000000" w:themeColor="text1"/>
                <w:sz w:val="18"/>
                <w:szCs w:val="18"/>
              </w:rPr>
            </w:pPr>
          </w:p>
          <w:p w14:paraId="46529F66" w14:textId="345FAE88"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Cohort analysis -following a cluster-</w:t>
            </w:r>
            <w:proofErr w:type="spellStart"/>
            <w:r w:rsidRPr="2D0351E9">
              <w:rPr>
                <w:rFonts w:ascii="Calibri" w:eastAsia="Calibri" w:hAnsi="Calibri" w:cs="Calibri"/>
                <w:color w:val="000000" w:themeColor="text1"/>
                <w:sz w:val="18"/>
                <w:szCs w:val="18"/>
              </w:rPr>
              <w:t>randomised</w:t>
            </w:r>
            <w:proofErr w:type="spellEnd"/>
            <w:r w:rsidRPr="2D0351E9">
              <w:rPr>
                <w:rFonts w:ascii="Calibri" w:eastAsia="Calibri" w:hAnsi="Calibri" w:cs="Calibri"/>
                <w:color w:val="000000" w:themeColor="text1"/>
                <w:sz w:val="18"/>
                <w:szCs w:val="18"/>
              </w:rPr>
              <w:t xml:space="preserve"> trial</w:t>
            </w:r>
          </w:p>
        </w:tc>
        <w:tc>
          <w:tcPr>
            <w:tcW w:w="2174" w:type="dxa"/>
            <w:tcMar>
              <w:left w:w="90" w:type="dxa"/>
              <w:right w:w="90" w:type="dxa"/>
            </w:tcMar>
          </w:tcPr>
          <w:p w14:paraId="5152B288" w14:textId="6E222FC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Mean age</w:t>
            </w:r>
            <w:r w:rsidRPr="2D0351E9">
              <w:rPr>
                <w:rFonts w:ascii="Calibri" w:eastAsia="Calibri" w:hAnsi="Calibri" w:cs="Calibri"/>
                <w:color w:val="000000" w:themeColor="text1"/>
                <w:sz w:val="18"/>
                <w:szCs w:val="18"/>
              </w:rPr>
              <w:t xml:space="preserve"> </w:t>
            </w:r>
            <w:r w:rsidRPr="2D0351E9">
              <w:rPr>
                <w:rFonts w:ascii="Calibri" w:eastAsia="Calibri" w:hAnsi="Calibri" w:cs="Calibri"/>
                <w:b/>
                <w:bCs/>
                <w:color w:val="000000" w:themeColor="text1"/>
                <w:sz w:val="18"/>
                <w:szCs w:val="18"/>
              </w:rPr>
              <w:t xml:space="preserve">(SD): </w:t>
            </w:r>
            <w:r w:rsidRPr="2D0351E9">
              <w:rPr>
                <w:rFonts w:ascii="Calibri" w:eastAsia="Calibri" w:hAnsi="Calibri" w:cs="Calibri"/>
                <w:color w:val="000000" w:themeColor="text1"/>
                <w:sz w:val="18"/>
                <w:szCs w:val="18"/>
              </w:rPr>
              <w:t>61.1 (7.1)</w:t>
            </w:r>
          </w:p>
          <w:p w14:paraId="25C4CF87" w14:textId="2120D2B8" w:rsidR="2D0351E9" w:rsidRDefault="2D0351E9" w:rsidP="2D0351E9">
            <w:pPr>
              <w:spacing w:line="259" w:lineRule="auto"/>
              <w:rPr>
                <w:rFonts w:ascii="Calibri" w:eastAsia="Calibri" w:hAnsi="Calibri" w:cs="Calibri"/>
                <w:color w:val="000000" w:themeColor="text1"/>
                <w:sz w:val="18"/>
                <w:szCs w:val="18"/>
              </w:rPr>
            </w:pPr>
          </w:p>
          <w:p w14:paraId="4EDD9382" w14:textId="2FD8E4E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Baseline mean BMI (SD): </w:t>
            </w:r>
            <w:r w:rsidRPr="2D0351E9">
              <w:rPr>
                <w:rFonts w:ascii="Calibri" w:eastAsia="Calibri" w:hAnsi="Calibri" w:cs="Calibri"/>
                <w:color w:val="000000" w:themeColor="text1"/>
                <w:sz w:val="18"/>
                <w:szCs w:val="18"/>
              </w:rPr>
              <w:t>33.4 (5.6)</w:t>
            </w:r>
          </w:p>
          <w:p w14:paraId="6B2CB148" w14:textId="412E51C6" w:rsidR="2D0351E9" w:rsidRDefault="2D0351E9" w:rsidP="2D0351E9">
            <w:pPr>
              <w:spacing w:line="259" w:lineRule="auto"/>
              <w:rPr>
                <w:rFonts w:ascii="Calibri" w:eastAsia="Calibri" w:hAnsi="Calibri" w:cs="Calibri"/>
                <w:color w:val="000000" w:themeColor="text1"/>
                <w:sz w:val="18"/>
                <w:szCs w:val="18"/>
              </w:rPr>
            </w:pPr>
          </w:p>
          <w:p w14:paraId="7EF87C01" w14:textId="47DDBEED"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Sample size: </w:t>
            </w:r>
            <w:r w:rsidRPr="2D0351E9">
              <w:rPr>
                <w:rFonts w:ascii="Calibri" w:eastAsia="Calibri" w:hAnsi="Calibri" w:cs="Calibri"/>
                <w:color w:val="000000" w:themeColor="text1"/>
                <w:sz w:val="18"/>
                <w:szCs w:val="18"/>
              </w:rPr>
              <w:t>725</w:t>
            </w:r>
          </w:p>
          <w:p w14:paraId="62CB0277" w14:textId="4D9886FC" w:rsidR="2D0351E9" w:rsidRDefault="2D0351E9" w:rsidP="2D0351E9">
            <w:pPr>
              <w:spacing w:line="259" w:lineRule="auto"/>
              <w:rPr>
                <w:rFonts w:ascii="Calibri" w:eastAsia="Calibri" w:hAnsi="Calibri" w:cs="Calibri"/>
                <w:color w:val="000000" w:themeColor="text1"/>
                <w:sz w:val="18"/>
                <w:szCs w:val="18"/>
              </w:rPr>
            </w:pPr>
          </w:p>
          <w:p w14:paraId="05A6102A" w14:textId="6628E36E"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Inclusion criteria: </w:t>
            </w:r>
          </w:p>
          <w:p w14:paraId="1EB1D6EF" w14:textId="28A45795"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BMI</w:t>
            </w:r>
            <w:r w:rsidRPr="2D0351E9">
              <w:rPr>
                <w:rFonts w:ascii="Calibri" w:eastAsia="Calibri" w:hAnsi="Calibri" w:cs="Calibri"/>
                <w:color w:val="000000" w:themeColor="text1"/>
                <w:sz w:val="18"/>
                <w:szCs w:val="18"/>
              </w:rPr>
              <w:t>: NA</w:t>
            </w:r>
          </w:p>
          <w:p w14:paraId="77CB43F6" w14:textId="67A72F10"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Co-morbidities:</w:t>
            </w:r>
            <w:r w:rsidRPr="2D0351E9">
              <w:rPr>
                <w:rFonts w:ascii="Calibri" w:eastAsia="Calibri" w:hAnsi="Calibri" w:cs="Calibri"/>
                <w:color w:val="000000" w:themeColor="text1"/>
                <w:sz w:val="18"/>
                <w:szCs w:val="18"/>
              </w:rPr>
              <w:t xml:space="preserve"> Type 2 diabetes </w:t>
            </w:r>
          </w:p>
          <w:p w14:paraId="2C3ABEEA" w14:textId="11D32CF4" w:rsidR="2D0351E9" w:rsidRDefault="2D0351E9" w:rsidP="2D0351E9">
            <w:pPr>
              <w:spacing w:line="259" w:lineRule="auto"/>
              <w:rPr>
                <w:rFonts w:ascii="Calibri" w:eastAsia="Calibri" w:hAnsi="Calibri" w:cs="Calibri"/>
                <w:color w:val="000000" w:themeColor="text1"/>
                <w:sz w:val="18"/>
                <w:szCs w:val="18"/>
              </w:rPr>
            </w:pPr>
          </w:p>
          <w:p w14:paraId="5D9E2E2E" w14:textId="63AE0100" w:rsidR="2D0351E9" w:rsidRDefault="2D0351E9" w:rsidP="2D0351E9">
            <w:pPr>
              <w:spacing w:line="259" w:lineRule="auto"/>
              <w:rPr>
                <w:rFonts w:ascii="Calibri" w:eastAsia="Calibri" w:hAnsi="Calibri" w:cs="Calibri"/>
                <w:color w:val="000000" w:themeColor="text1"/>
                <w:sz w:val="18"/>
                <w:szCs w:val="18"/>
              </w:rPr>
            </w:pPr>
          </w:p>
        </w:tc>
        <w:tc>
          <w:tcPr>
            <w:tcW w:w="3397" w:type="dxa"/>
            <w:tcMar>
              <w:left w:w="90" w:type="dxa"/>
              <w:right w:w="90" w:type="dxa"/>
            </w:tcMar>
          </w:tcPr>
          <w:p w14:paraId="53139682" w14:textId="1164674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Lifestyle interventions</w:t>
            </w:r>
          </w:p>
          <w:p w14:paraId="3DC4A763" w14:textId="751CD2B8" w:rsidR="2D0351E9" w:rsidRDefault="2D0351E9" w:rsidP="2D0351E9">
            <w:pPr>
              <w:pStyle w:val="ListParagraph"/>
              <w:numPr>
                <w:ilvl w:val="0"/>
                <w:numId w:val="25"/>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Group 1: Intensive treatment - higher frequency consultations, educational materials (including on medications and lifestyle advice) and GP-based academic sessions on risk factors </w:t>
            </w:r>
          </w:p>
          <w:p w14:paraId="0724CF7C" w14:textId="141B61A8" w:rsidR="2D0351E9" w:rsidRDefault="2D0351E9" w:rsidP="2D0351E9">
            <w:pPr>
              <w:pStyle w:val="ListParagraph"/>
              <w:numPr>
                <w:ilvl w:val="0"/>
                <w:numId w:val="25"/>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Group 2: Routine care </w:t>
            </w:r>
          </w:p>
          <w:p w14:paraId="6E54ADB3" w14:textId="6C363A8E" w:rsidR="2D0351E9" w:rsidRDefault="2D0351E9" w:rsidP="2D0351E9">
            <w:pPr>
              <w:spacing w:line="259" w:lineRule="auto"/>
              <w:ind w:left="227" w:firstLineChars="227" w:firstLine="409"/>
              <w:rPr>
                <w:rFonts w:ascii="Calibri" w:eastAsia="Calibri" w:hAnsi="Calibri" w:cs="Calibri"/>
                <w:color w:val="000000" w:themeColor="text1"/>
                <w:sz w:val="18"/>
                <w:szCs w:val="18"/>
              </w:rPr>
            </w:pPr>
          </w:p>
          <w:p w14:paraId="03C2A61B" w14:textId="2F9C3F2A" w:rsidR="2D0351E9" w:rsidRDefault="2D0351E9" w:rsidP="2D0351E9">
            <w:pPr>
              <w:spacing w:line="259" w:lineRule="auto"/>
              <w:rPr>
                <w:rFonts w:ascii="Calibri" w:eastAsia="Calibri" w:hAnsi="Calibri" w:cs="Calibri"/>
                <w:color w:val="000000" w:themeColor="text1"/>
                <w:sz w:val="18"/>
                <w:szCs w:val="18"/>
              </w:rPr>
            </w:pPr>
          </w:p>
        </w:tc>
        <w:tc>
          <w:tcPr>
            <w:tcW w:w="950" w:type="dxa"/>
            <w:tcMar>
              <w:left w:w="90" w:type="dxa"/>
              <w:right w:w="90" w:type="dxa"/>
            </w:tcMar>
          </w:tcPr>
          <w:p w14:paraId="63D154B1" w14:textId="376F5BE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3 years</w:t>
            </w:r>
          </w:p>
        </w:tc>
        <w:tc>
          <w:tcPr>
            <w:tcW w:w="1065" w:type="dxa"/>
            <w:tcMar>
              <w:left w:w="90" w:type="dxa"/>
              <w:right w:w="90" w:type="dxa"/>
            </w:tcMar>
          </w:tcPr>
          <w:p w14:paraId="40C64591" w14:textId="188DE458"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1 year and 5 years</w:t>
            </w:r>
          </w:p>
        </w:tc>
        <w:tc>
          <w:tcPr>
            <w:tcW w:w="1598" w:type="dxa"/>
            <w:tcMar>
              <w:left w:w="90" w:type="dxa"/>
              <w:right w:w="90" w:type="dxa"/>
            </w:tcMar>
          </w:tcPr>
          <w:p w14:paraId="4C5FDA3F" w14:textId="6890A14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Cardiovascular </w:t>
            </w:r>
          </w:p>
          <w:p w14:paraId="33C2635D" w14:textId="505B148C"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SBP, DBP, TG, TC, HDL-C, LDL-C, CVD incidence</w:t>
            </w:r>
          </w:p>
          <w:p w14:paraId="132714E5" w14:textId="3A35087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 </w:t>
            </w:r>
          </w:p>
          <w:p w14:paraId="5455CBFA" w14:textId="2E649377"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Metabolic </w:t>
            </w:r>
          </w:p>
          <w:p w14:paraId="7B19B783" w14:textId="73342AA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HbA1C</w:t>
            </w:r>
          </w:p>
          <w:p w14:paraId="46ADA186" w14:textId="679DF2E5" w:rsidR="2D0351E9" w:rsidRDefault="2D0351E9" w:rsidP="2D0351E9">
            <w:pPr>
              <w:spacing w:line="259" w:lineRule="auto"/>
              <w:rPr>
                <w:rFonts w:ascii="Calibri" w:eastAsia="Calibri" w:hAnsi="Calibri" w:cs="Calibri"/>
                <w:color w:val="000000" w:themeColor="text1"/>
                <w:sz w:val="18"/>
                <w:szCs w:val="18"/>
              </w:rPr>
            </w:pPr>
          </w:p>
          <w:p w14:paraId="7094F3E4" w14:textId="66A9E9E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Total mortality </w:t>
            </w:r>
            <w:r w:rsidRPr="2D0351E9">
              <w:rPr>
                <w:rFonts w:ascii="Calibri" w:eastAsia="Calibri" w:hAnsi="Calibri" w:cs="Calibri"/>
                <w:color w:val="000000" w:themeColor="text1"/>
                <w:sz w:val="18"/>
                <w:szCs w:val="18"/>
              </w:rPr>
              <w:t xml:space="preserve"> </w:t>
            </w:r>
          </w:p>
        </w:tc>
        <w:tc>
          <w:tcPr>
            <w:tcW w:w="3152" w:type="dxa"/>
            <w:tcBorders>
              <w:right w:val="single" w:sz="6" w:space="0" w:color="auto"/>
            </w:tcBorders>
            <w:tcMar>
              <w:left w:w="90" w:type="dxa"/>
              <w:right w:w="90" w:type="dxa"/>
            </w:tcMar>
          </w:tcPr>
          <w:p w14:paraId="09C5DFC7" w14:textId="5A4F2739"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Results were stratified into &gt;2% gain, maintained weight (≤2% gain or &lt;2% loss), ≥2% to &lt;5% loss, ≥5% to &lt;10% loss, and ≥10% loss. In the participants who </w:t>
            </w:r>
            <w:proofErr w:type="gramStart"/>
            <w:r w:rsidRPr="2D0351E9">
              <w:rPr>
                <w:rFonts w:ascii="Calibri" w:eastAsia="Calibri" w:hAnsi="Calibri" w:cs="Calibri"/>
                <w:color w:val="000000" w:themeColor="text1"/>
                <w:sz w:val="18"/>
                <w:szCs w:val="18"/>
              </w:rPr>
              <w:t>lost  ≥</w:t>
            </w:r>
            <w:proofErr w:type="gramEnd"/>
            <w:r w:rsidRPr="2D0351E9">
              <w:rPr>
                <w:rFonts w:ascii="Calibri" w:eastAsia="Calibri" w:hAnsi="Calibri" w:cs="Calibri"/>
                <w:color w:val="000000" w:themeColor="text1"/>
                <w:sz w:val="18"/>
                <w:szCs w:val="18"/>
              </w:rPr>
              <w:t xml:space="preserve">2 - &lt;5% weight, at 1 and 5 years there were improvements with decreases in SBP, DBP, TC, LDL, TG, HbA1c (percent change, not median); and increases in HDL. Compared to the maintained weight group, the hazard ratio of </w:t>
            </w:r>
            <w:proofErr w:type="gramStart"/>
            <w:r w:rsidRPr="2D0351E9">
              <w:rPr>
                <w:rFonts w:ascii="Calibri" w:eastAsia="Calibri" w:hAnsi="Calibri" w:cs="Calibri"/>
                <w:color w:val="000000" w:themeColor="text1"/>
                <w:sz w:val="18"/>
                <w:szCs w:val="18"/>
              </w:rPr>
              <w:t>10 year</w:t>
            </w:r>
            <w:proofErr w:type="gramEnd"/>
            <w:r w:rsidRPr="2D0351E9">
              <w:rPr>
                <w:rFonts w:ascii="Calibri" w:eastAsia="Calibri" w:hAnsi="Calibri" w:cs="Calibri"/>
                <w:color w:val="000000" w:themeColor="text1"/>
                <w:sz w:val="18"/>
                <w:szCs w:val="18"/>
              </w:rPr>
              <w:t xml:space="preserve"> CVD incidence was lower but not significant; and greater for all-cause mortality but not significant. </w:t>
            </w:r>
          </w:p>
        </w:tc>
      </w:tr>
      <w:tr w:rsidR="2D0351E9" w14:paraId="4847A14B" w14:textId="77777777" w:rsidTr="2D0351E9">
        <w:trPr>
          <w:trHeight w:val="270"/>
        </w:trPr>
        <w:tc>
          <w:tcPr>
            <w:tcW w:w="1224" w:type="dxa"/>
            <w:tcBorders>
              <w:left w:val="single" w:sz="6" w:space="0" w:color="auto"/>
            </w:tcBorders>
            <w:tcMar>
              <w:left w:w="90" w:type="dxa"/>
              <w:right w:w="90" w:type="dxa"/>
            </w:tcMar>
          </w:tcPr>
          <w:p w14:paraId="56ECCB87" w14:textId="51F7C2CC"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Swift </w:t>
            </w:r>
            <w:r w:rsidRPr="2D0351E9">
              <w:rPr>
                <w:rFonts w:ascii="Calibri" w:eastAsia="Calibri" w:hAnsi="Calibri" w:cs="Calibri"/>
                <w:color w:val="000000" w:themeColor="text1"/>
                <w:sz w:val="18"/>
                <w:szCs w:val="18"/>
              </w:rPr>
              <w:t>(2016)</w:t>
            </w:r>
          </w:p>
          <w:p w14:paraId="77158E1F" w14:textId="1E4109B5" w:rsidR="2D0351E9" w:rsidRDefault="2D0351E9" w:rsidP="2D0351E9">
            <w:pPr>
              <w:spacing w:line="259" w:lineRule="auto"/>
              <w:rPr>
                <w:rFonts w:ascii="Calibri" w:eastAsia="Calibri" w:hAnsi="Calibri" w:cs="Calibri"/>
                <w:color w:val="000000" w:themeColor="text1"/>
                <w:sz w:val="18"/>
                <w:szCs w:val="18"/>
              </w:rPr>
            </w:pPr>
          </w:p>
          <w:p w14:paraId="135B02DB" w14:textId="0A7E053D"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USA</w:t>
            </w:r>
          </w:p>
          <w:p w14:paraId="62CD11F3" w14:textId="18BC78FA" w:rsidR="2D0351E9" w:rsidRDefault="2D0351E9" w:rsidP="2D0351E9">
            <w:pPr>
              <w:spacing w:line="259" w:lineRule="auto"/>
              <w:rPr>
                <w:rFonts w:ascii="Calibri" w:eastAsia="Calibri" w:hAnsi="Calibri" w:cs="Calibri"/>
                <w:color w:val="000000" w:themeColor="text1"/>
                <w:sz w:val="18"/>
                <w:szCs w:val="18"/>
              </w:rPr>
            </w:pPr>
          </w:p>
          <w:p w14:paraId="2F2B4E92" w14:textId="04F4221E"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 RCT</w:t>
            </w:r>
          </w:p>
        </w:tc>
        <w:tc>
          <w:tcPr>
            <w:tcW w:w="2174" w:type="dxa"/>
            <w:tcMar>
              <w:left w:w="90" w:type="dxa"/>
              <w:right w:w="90" w:type="dxa"/>
            </w:tcMar>
          </w:tcPr>
          <w:p w14:paraId="0D2FF049" w14:textId="48D61488"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Mean age:</w:t>
            </w:r>
            <w:r w:rsidRPr="2D0351E9">
              <w:rPr>
                <w:rFonts w:ascii="Calibri" w:eastAsia="Calibri" w:hAnsi="Calibri" w:cs="Calibri"/>
                <w:color w:val="000000" w:themeColor="text1"/>
                <w:sz w:val="18"/>
                <w:szCs w:val="18"/>
              </w:rPr>
              <w:t xml:space="preserve"> 57.3 ± 6.5 </w:t>
            </w:r>
          </w:p>
          <w:p w14:paraId="143C3677" w14:textId="7E15385A" w:rsidR="2D0351E9" w:rsidRDefault="2D0351E9" w:rsidP="2D0351E9">
            <w:pPr>
              <w:spacing w:line="259" w:lineRule="auto"/>
              <w:rPr>
                <w:rFonts w:ascii="Calibri" w:eastAsia="Calibri" w:hAnsi="Calibri" w:cs="Calibri"/>
                <w:color w:val="000000" w:themeColor="text1"/>
                <w:sz w:val="18"/>
                <w:szCs w:val="18"/>
              </w:rPr>
            </w:pPr>
          </w:p>
          <w:p w14:paraId="54FAC2D5" w14:textId="22C04F17"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Baseline mean BMI:</w:t>
            </w:r>
            <w:r w:rsidRPr="2D0351E9">
              <w:rPr>
                <w:rFonts w:ascii="Calibri" w:eastAsia="Calibri" w:hAnsi="Calibri" w:cs="Calibri"/>
                <w:color w:val="000000" w:themeColor="text1"/>
                <w:sz w:val="18"/>
                <w:szCs w:val="18"/>
              </w:rPr>
              <w:t xml:space="preserve"> 31.9 ± 5.4 </w:t>
            </w:r>
          </w:p>
          <w:p w14:paraId="6C07E1C4" w14:textId="2FB286D0" w:rsidR="2D0351E9" w:rsidRDefault="2D0351E9" w:rsidP="2D0351E9">
            <w:pPr>
              <w:spacing w:line="259" w:lineRule="auto"/>
              <w:rPr>
                <w:rFonts w:ascii="Calibri" w:eastAsia="Calibri" w:hAnsi="Calibri" w:cs="Calibri"/>
                <w:color w:val="000000" w:themeColor="text1"/>
                <w:sz w:val="18"/>
                <w:szCs w:val="18"/>
              </w:rPr>
            </w:pPr>
          </w:p>
          <w:p w14:paraId="145BE9D3" w14:textId="42C4290C"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Sample size:</w:t>
            </w:r>
            <w:r w:rsidRPr="2D0351E9">
              <w:rPr>
                <w:rFonts w:ascii="Calibri" w:eastAsia="Calibri" w:hAnsi="Calibri" w:cs="Calibri"/>
                <w:color w:val="000000" w:themeColor="text1"/>
                <w:sz w:val="18"/>
                <w:szCs w:val="18"/>
              </w:rPr>
              <w:t xml:space="preserve"> 464</w:t>
            </w:r>
          </w:p>
          <w:p w14:paraId="3393904C" w14:textId="6F5165D2" w:rsidR="2D0351E9" w:rsidRDefault="2D0351E9" w:rsidP="2D0351E9">
            <w:pPr>
              <w:spacing w:line="259" w:lineRule="auto"/>
              <w:rPr>
                <w:rFonts w:ascii="Calibri" w:eastAsia="Calibri" w:hAnsi="Calibri" w:cs="Calibri"/>
                <w:color w:val="000000" w:themeColor="text1"/>
                <w:sz w:val="18"/>
                <w:szCs w:val="18"/>
              </w:rPr>
            </w:pPr>
          </w:p>
          <w:p w14:paraId="3B43F8A7" w14:textId="30F6336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Inclusion criteria: </w:t>
            </w:r>
          </w:p>
          <w:p w14:paraId="2B990E9E" w14:textId="6C36B63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BMI</w:t>
            </w:r>
            <w:r w:rsidRPr="2D0351E9">
              <w:rPr>
                <w:rFonts w:ascii="Calibri" w:eastAsia="Calibri" w:hAnsi="Calibri" w:cs="Calibri"/>
                <w:color w:val="000000" w:themeColor="text1"/>
                <w:sz w:val="18"/>
                <w:szCs w:val="18"/>
              </w:rPr>
              <w:t>: Overweight (BMI 25-29.9 kg/m</w:t>
            </w:r>
            <w:r w:rsidRPr="2D0351E9">
              <w:rPr>
                <w:rFonts w:ascii="Calibri" w:eastAsia="Calibri" w:hAnsi="Calibri" w:cs="Calibri"/>
                <w:color w:val="000000" w:themeColor="text1"/>
                <w:sz w:val="18"/>
                <w:szCs w:val="18"/>
                <w:vertAlign w:val="superscript"/>
              </w:rPr>
              <w:t>2</w:t>
            </w:r>
            <w:r w:rsidRPr="2D0351E9">
              <w:rPr>
                <w:rFonts w:ascii="Calibri" w:eastAsia="Calibri" w:hAnsi="Calibri" w:cs="Calibri"/>
                <w:color w:val="000000" w:themeColor="text1"/>
                <w:sz w:val="18"/>
                <w:szCs w:val="18"/>
              </w:rPr>
              <w:t>) and higher</w:t>
            </w:r>
          </w:p>
          <w:p w14:paraId="4768C0F0" w14:textId="0B822399"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lastRenderedPageBreak/>
              <w:t>Co-morbidities:</w:t>
            </w:r>
            <w:r w:rsidRPr="2D0351E9">
              <w:rPr>
                <w:rFonts w:ascii="Calibri" w:eastAsia="Calibri" w:hAnsi="Calibri" w:cs="Calibri"/>
                <w:color w:val="000000" w:themeColor="text1"/>
                <w:sz w:val="18"/>
                <w:szCs w:val="18"/>
              </w:rPr>
              <w:t xml:space="preserve"> NA</w:t>
            </w:r>
          </w:p>
          <w:p w14:paraId="5B37C477" w14:textId="1569E025" w:rsidR="2D0351E9" w:rsidRDefault="2D0351E9" w:rsidP="2D0351E9">
            <w:pPr>
              <w:spacing w:line="259" w:lineRule="auto"/>
              <w:rPr>
                <w:rFonts w:ascii="Calibri" w:eastAsia="Calibri" w:hAnsi="Calibri" w:cs="Calibri"/>
                <w:color w:val="000000" w:themeColor="text1"/>
                <w:sz w:val="18"/>
                <w:szCs w:val="18"/>
              </w:rPr>
            </w:pPr>
          </w:p>
          <w:p w14:paraId="7F68146F" w14:textId="4D1DC1C5" w:rsidR="2D0351E9" w:rsidRDefault="2D0351E9" w:rsidP="2D0351E9">
            <w:pPr>
              <w:spacing w:line="259" w:lineRule="auto"/>
              <w:rPr>
                <w:rFonts w:ascii="Calibri" w:eastAsia="Calibri" w:hAnsi="Calibri" w:cs="Calibri"/>
                <w:color w:val="000000" w:themeColor="text1"/>
                <w:sz w:val="18"/>
                <w:szCs w:val="18"/>
              </w:rPr>
            </w:pPr>
          </w:p>
        </w:tc>
        <w:tc>
          <w:tcPr>
            <w:tcW w:w="3397" w:type="dxa"/>
            <w:tcMar>
              <w:left w:w="90" w:type="dxa"/>
              <w:right w:w="90" w:type="dxa"/>
            </w:tcMar>
          </w:tcPr>
          <w:p w14:paraId="5D3272D5" w14:textId="1CA5358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lastRenderedPageBreak/>
              <w:t>Lifestyle intervention:</w:t>
            </w:r>
          </w:p>
          <w:p w14:paraId="1CAF28A8" w14:textId="7CDAE645"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Group 1: Aerobic training at 4 kcal per kilogram per week </w:t>
            </w:r>
          </w:p>
          <w:p w14:paraId="07F99329" w14:textId="224853CA"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2: Aerobic training at 8 kcal per kilogram per week</w:t>
            </w:r>
          </w:p>
          <w:p w14:paraId="7ACCDF18" w14:textId="10327D57"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3: Aerobic training at 12 kcal per kilogram per week.</w:t>
            </w:r>
          </w:p>
          <w:p w14:paraId="6DF1CB92" w14:textId="614B33FF"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Group 4: Control </w:t>
            </w:r>
          </w:p>
        </w:tc>
        <w:tc>
          <w:tcPr>
            <w:tcW w:w="950" w:type="dxa"/>
            <w:tcMar>
              <w:left w:w="90" w:type="dxa"/>
              <w:right w:w="90" w:type="dxa"/>
            </w:tcMar>
          </w:tcPr>
          <w:p w14:paraId="75711CAA" w14:textId="687C126D"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6 months</w:t>
            </w:r>
          </w:p>
        </w:tc>
        <w:tc>
          <w:tcPr>
            <w:tcW w:w="1065" w:type="dxa"/>
            <w:tcMar>
              <w:left w:w="90" w:type="dxa"/>
              <w:right w:w="90" w:type="dxa"/>
            </w:tcMar>
          </w:tcPr>
          <w:p w14:paraId="771990FD" w14:textId="1021845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Intervention end </w:t>
            </w:r>
          </w:p>
        </w:tc>
        <w:tc>
          <w:tcPr>
            <w:tcW w:w="1598" w:type="dxa"/>
            <w:tcMar>
              <w:left w:w="90" w:type="dxa"/>
              <w:right w:w="90" w:type="dxa"/>
            </w:tcMar>
          </w:tcPr>
          <w:p w14:paraId="76AE41E9" w14:textId="3639DC9E"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Anthropometric </w:t>
            </w:r>
          </w:p>
          <w:p w14:paraId="496448CF" w14:textId="1C85CC7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WC</w:t>
            </w:r>
          </w:p>
          <w:p w14:paraId="702065F1" w14:textId="36B6AE77" w:rsidR="2D0351E9" w:rsidRDefault="2D0351E9" w:rsidP="2D0351E9">
            <w:pPr>
              <w:spacing w:line="259" w:lineRule="auto"/>
              <w:rPr>
                <w:rFonts w:ascii="Calibri" w:eastAsia="Calibri" w:hAnsi="Calibri" w:cs="Calibri"/>
                <w:color w:val="000000" w:themeColor="text1"/>
                <w:sz w:val="18"/>
                <w:szCs w:val="18"/>
              </w:rPr>
            </w:pPr>
          </w:p>
          <w:p w14:paraId="32D60F74" w14:textId="17CC3AFE"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Cardiovascular </w:t>
            </w:r>
          </w:p>
          <w:p w14:paraId="17AFDAED" w14:textId="52E089FA"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LDL-C, HDL-C, TG, TC, SBP, DBP</w:t>
            </w:r>
          </w:p>
          <w:p w14:paraId="212A989A" w14:textId="6A0B99E8" w:rsidR="2D0351E9" w:rsidRDefault="2D0351E9" w:rsidP="2D0351E9">
            <w:pPr>
              <w:spacing w:line="259" w:lineRule="auto"/>
              <w:rPr>
                <w:rFonts w:ascii="Calibri" w:eastAsia="Calibri" w:hAnsi="Calibri" w:cs="Calibri"/>
                <w:color w:val="000000" w:themeColor="text1"/>
                <w:sz w:val="18"/>
                <w:szCs w:val="18"/>
              </w:rPr>
            </w:pPr>
          </w:p>
          <w:p w14:paraId="0AC53633" w14:textId="74AE16CA"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Metabolic </w:t>
            </w:r>
          </w:p>
          <w:p w14:paraId="3965C785" w14:textId="414F232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Glucose, insulin</w:t>
            </w:r>
          </w:p>
        </w:tc>
        <w:tc>
          <w:tcPr>
            <w:tcW w:w="3152" w:type="dxa"/>
            <w:tcBorders>
              <w:right w:val="single" w:sz="6" w:space="0" w:color="auto"/>
            </w:tcBorders>
            <w:tcMar>
              <w:left w:w="90" w:type="dxa"/>
              <w:right w:w="90" w:type="dxa"/>
            </w:tcMar>
          </w:tcPr>
          <w:p w14:paraId="0D31D8FF" w14:textId="072D786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Results were stratified by ≥5.0% weight loss (CWL), ≥3.0% to ≤5.0% weight loss (MWL) and &lt;3.0% weight loss (No CWL or MWL). Within the MWL group, non-significant decrease was observed in WC, TC, glucose, and insulin. Non-significant increase was observed in HDL-C, LDL-C, TG, SBP and DBP. Within the no CWL or MWL group, non-significant decrease was observed in </w:t>
            </w:r>
            <w:r w:rsidRPr="2D0351E9">
              <w:rPr>
                <w:rFonts w:ascii="Calibri" w:eastAsia="Calibri" w:hAnsi="Calibri" w:cs="Calibri"/>
                <w:color w:val="000000" w:themeColor="text1"/>
                <w:sz w:val="18"/>
                <w:szCs w:val="18"/>
              </w:rPr>
              <w:lastRenderedPageBreak/>
              <w:t>WC, HDL-C, LDL-C, SBP, glucose and insulin. Non-significant increase was noted in DBP, TC and TG.</w:t>
            </w:r>
          </w:p>
        </w:tc>
      </w:tr>
      <w:tr w:rsidR="2D0351E9" w14:paraId="1E247406" w14:textId="77777777" w:rsidTr="2D0351E9">
        <w:trPr>
          <w:trHeight w:val="270"/>
        </w:trPr>
        <w:tc>
          <w:tcPr>
            <w:tcW w:w="1224" w:type="dxa"/>
            <w:tcBorders>
              <w:left w:val="single" w:sz="6" w:space="0" w:color="auto"/>
            </w:tcBorders>
            <w:tcMar>
              <w:left w:w="90" w:type="dxa"/>
              <w:right w:w="90" w:type="dxa"/>
            </w:tcMar>
          </w:tcPr>
          <w:p w14:paraId="51506507" w14:textId="1E61ED82"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lastRenderedPageBreak/>
              <w:t xml:space="preserve">Swift </w:t>
            </w:r>
            <w:r w:rsidRPr="2D0351E9">
              <w:rPr>
                <w:rFonts w:ascii="Calibri" w:eastAsia="Calibri" w:hAnsi="Calibri" w:cs="Calibri"/>
                <w:color w:val="000000" w:themeColor="text1"/>
                <w:sz w:val="18"/>
                <w:szCs w:val="18"/>
              </w:rPr>
              <w:t>(2018)</w:t>
            </w:r>
          </w:p>
          <w:p w14:paraId="4998CC55" w14:textId="76EACA6E" w:rsidR="2D0351E9" w:rsidRDefault="2D0351E9" w:rsidP="2D0351E9">
            <w:pPr>
              <w:spacing w:line="259" w:lineRule="auto"/>
              <w:rPr>
                <w:rFonts w:ascii="Calibri" w:eastAsia="Calibri" w:hAnsi="Calibri" w:cs="Calibri"/>
                <w:color w:val="000000" w:themeColor="text1"/>
                <w:sz w:val="18"/>
                <w:szCs w:val="18"/>
              </w:rPr>
            </w:pPr>
          </w:p>
          <w:p w14:paraId="5E457995" w14:textId="6B2898D7"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USA</w:t>
            </w:r>
          </w:p>
          <w:p w14:paraId="47B65296" w14:textId="5C72AD2F" w:rsidR="2D0351E9" w:rsidRDefault="2D0351E9" w:rsidP="2D0351E9">
            <w:pPr>
              <w:spacing w:line="259" w:lineRule="auto"/>
              <w:rPr>
                <w:rFonts w:ascii="Calibri" w:eastAsia="Calibri" w:hAnsi="Calibri" w:cs="Calibri"/>
                <w:color w:val="000000" w:themeColor="text1"/>
                <w:sz w:val="18"/>
                <w:szCs w:val="18"/>
              </w:rPr>
            </w:pPr>
          </w:p>
          <w:p w14:paraId="70FD8C35" w14:textId="704EC06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RCT</w:t>
            </w:r>
          </w:p>
        </w:tc>
        <w:tc>
          <w:tcPr>
            <w:tcW w:w="2174" w:type="dxa"/>
            <w:tcMar>
              <w:left w:w="90" w:type="dxa"/>
              <w:right w:w="90" w:type="dxa"/>
            </w:tcMar>
          </w:tcPr>
          <w:p w14:paraId="0376BB80" w14:textId="4B5068F9"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Mean age:</w:t>
            </w:r>
            <w:r w:rsidRPr="2D0351E9">
              <w:rPr>
                <w:rFonts w:ascii="Calibri" w:eastAsia="Calibri" w:hAnsi="Calibri" w:cs="Calibri"/>
                <w:color w:val="000000" w:themeColor="text1"/>
                <w:sz w:val="18"/>
                <w:szCs w:val="18"/>
              </w:rPr>
              <w:t xml:space="preserve"> 52.4 ± 6.4 </w:t>
            </w:r>
          </w:p>
          <w:p w14:paraId="10DF4B74" w14:textId="053F4FAD" w:rsidR="2D0351E9" w:rsidRDefault="2D0351E9" w:rsidP="2D0351E9">
            <w:pPr>
              <w:spacing w:line="259" w:lineRule="auto"/>
              <w:rPr>
                <w:rFonts w:ascii="Calibri" w:eastAsia="Calibri" w:hAnsi="Calibri" w:cs="Calibri"/>
                <w:color w:val="000000" w:themeColor="text1"/>
                <w:sz w:val="18"/>
                <w:szCs w:val="18"/>
              </w:rPr>
            </w:pPr>
          </w:p>
          <w:p w14:paraId="292591DC" w14:textId="7399D43D"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Baseline mean BMI:</w:t>
            </w:r>
            <w:r w:rsidRPr="2D0351E9">
              <w:rPr>
                <w:rFonts w:ascii="Calibri" w:eastAsia="Calibri" w:hAnsi="Calibri" w:cs="Calibri"/>
                <w:color w:val="000000" w:themeColor="text1"/>
                <w:sz w:val="18"/>
                <w:szCs w:val="18"/>
              </w:rPr>
              <w:t xml:space="preserve"> 29.7 ± 2.8 </w:t>
            </w:r>
          </w:p>
          <w:p w14:paraId="071B72E7" w14:textId="5B38FED4" w:rsidR="2D0351E9" w:rsidRDefault="2D0351E9" w:rsidP="2D0351E9">
            <w:pPr>
              <w:spacing w:line="259" w:lineRule="auto"/>
              <w:rPr>
                <w:rFonts w:ascii="Calibri" w:eastAsia="Calibri" w:hAnsi="Calibri" w:cs="Calibri"/>
                <w:color w:val="000000" w:themeColor="text1"/>
                <w:sz w:val="18"/>
                <w:szCs w:val="18"/>
              </w:rPr>
            </w:pPr>
          </w:p>
          <w:p w14:paraId="2E6B598C" w14:textId="0DF6F8D2"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Sample size:</w:t>
            </w:r>
            <w:r w:rsidRPr="2D0351E9">
              <w:rPr>
                <w:rFonts w:ascii="Calibri" w:eastAsia="Calibri" w:hAnsi="Calibri" w:cs="Calibri"/>
                <w:color w:val="000000" w:themeColor="text1"/>
                <w:sz w:val="18"/>
                <w:szCs w:val="18"/>
              </w:rPr>
              <w:t xml:space="preserve"> 163</w:t>
            </w:r>
          </w:p>
          <w:p w14:paraId="28A3A09D" w14:textId="02F7F546" w:rsidR="2D0351E9" w:rsidRDefault="2D0351E9" w:rsidP="2D0351E9">
            <w:pPr>
              <w:spacing w:line="259" w:lineRule="auto"/>
              <w:rPr>
                <w:rFonts w:ascii="Calibri" w:eastAsia="Calibri" w:hAnsi="Calibri" w:cs="Calibri"/>
                <w:color w:val="000000" w:themeColor="text1"/>
                <w:sz w:val="18"/>
                <w:szCs w:val="18"/>
              </w:rPr>
            </w:pPr>
          </w:p>
          <w:p w14:paraId="100D1313" w14:textId="18DD190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Inclusion criteria: </w:t>
            </w:r>
          </w:p>
          <w:p w14:paraId="29B25F1B" w14:textId="6EEBE3AA"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BMI</w:t>
            </w:r>
            <w:r w:rsidRPr="2D0351E9">
              <w:rPr>
                <w:rFonts w:ascii="Calibri" w:eastAsia="Calibri" w:hAnsi="Calibri" w:cs="Calibri"/>
                <w:color w:val="000000" w:themeColor="text1"/>
                <w:sz w:val="18"/>
                <w:szCs w:val="18"/>
              </w:rPr>
              <w:t>: Overweight (BMI 25-29.9 kg/m</w:t>
            </w:r>
            <w:r w:rsidRPr="2D0351E9">
              <w:rPr>
                <w:rFonts w:ascii="Calibri" w:eastAsia="Calibri" w:hAnsi="Calibri" w:cs="Calibri"/>
                <w:color w:val="000000" w:themeColor="text1"/>
                <w:sz w:val="18"/>
                <w:szCs w:val="18"/>
                <w:vertAlign w:val="superscript"/>
              </w:rPr>
              <w:t>2</w:t>
            </w:r>
            <w:r w:rsidRPr="2D0351E9">
              <w:rPr>
                <w:rFonts w:ascii="Calibri" w:eastAsia="Calibri" w:hAnsi="Calibri" w:cs="Calibri"/>
                <w:color w:val="000000" w:themeColor="text1"/>
                <w:sz w:val="18"/>
                <w:szCs w:val="18"/>
              </w:rPr>
              <w:t>) and higher</w:t>
            </w:r>
          </w:p>
          <w:p w14:paraId="64368011" w14:textId="4598524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Co-morbidities:</w:t>
            </w:r>
            <w:r w:rsidRPr="2D0351E9">
              <w:rPr>
                <w:rFonts w:ascii="Calibri" w:eastAsia="Calibri" w:hAnsi="Calibri" w:cs="Calibri"/>
                <w:color w:val="000000" w:themeColor="text1"/>
                <w:sz w:val="18"/>
                <w:szCs w:val="18"/>
              </w:rPr>
              <w:t xml:space="preserve"> Metabolic syndrome </w:t>
            </w:r>
          </w:p>
        </w:tc>
        <w:tc>
          <w:tcPr>
            <w:tcW w:w="3397" w:type="dxa"/>
            <w:tcMar>
              <w:left w:w="90" w:type="dxa"/>
              <w:right w:w="90" w:type="dxa"/>
            </w:tcMar>
          </w:tcPr>
          <w:p w14:paraId="72EB6AFC" w14:textId="3AD3C07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Lifestyle interventions:</w:t>
            </w:r>
          </w:p>
          <w:p w14:paraId="44CBDB71" w14:textId="18BF2522"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1: Low amount, moderate intensity exercise.</w:t>
            </w:r>
          </w:p>
          <w:p w14:paraId="2D468A3E" w14:textId="15983213"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2: Low amount, high intensity exercise.</w:t>
            </w:r>
          </w:p>
          <w:p w14:paraId="70D285BF" w14:textId="4D07AD48"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Group 3: High amount, high intensity exercise. </w:t>
            </w:r>
          </w:p>
          <w:p w14:paraId="02275810" w14:textId="53B0C9B5"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4: Non-exercise control group</w:t>
            </w:r>
          </w:p>
        </w:tc>
        <w:tc>
          <w:tcPr>
            <w:tcW w:w="950" w:type="dxa"/>
            <w:tcMar>
              <w:left w:w="90" w:type="dxa"/>
              <w:right w:w="90" w:type="dxa"/>
            </w:tcMar>
          </w:tcPr>
          <w:p w14:paraId="6AB3B62C" w14:textId="7C997B8A"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8 months</w:t>
            </w:r>
          </w:p>
        </w:tc>
        <w:tc>
          <w:tcPr>
            <w:tcW w:w="1065" w:type="dxa"/>
            <w:tcMar>
              <w:left w:w="90" w:type="dxa"/>
              <w:right w:w="90" w:type="dxa"/>
            </w:tcMar>
          </w:tcPr>
          <w:p w14:paraId="27BD6805" w14:textId="7DD35BA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Intervention end</w:t>
            </w:r>
          </w:p>
        </w:tc>
        <w:tc>
          <w:tcPr>
            <w:tcW w:w="1598" w:type="dxa"/>
            <w:tcMar>
              <w:left w:w="90" w:type="dxa"/>
              <w:right w:w="90" w:type="dxa"/>
            </w:tcMar>
          </w:tcPr>
          <w:p w14:paraId="5966D2F6" w14:textId="37EFD899"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Anthropometric </w:t>
            </w:r>
          </w:p>
          <w:p w14:paraId="2F2F956B" w14:textId="40A8197A"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WC</w:t>
            </w:r>
          </w:p>
          <w:p w14:paraId="2CB40F85" w14:textId="6650AE2E" w:rsidR="2D0351E9" w:rsidRDefault="2D0351E9" w:rsidP="2D0351E9">
            <w:pPr>
              <w:spacing w:line="259" w:lineRule="auto"/>
              <w:rPr>
                <w:rFonts w:ascii="Calibri" w:eastAsia="Calibri" w:hAnsi="Calibri" w:cs="Calibri"/>
                <w:color w:val="FF0000"/>
                <w:sz w:val="18"/>
                <w:szCs w:val="18"/>
              </w:rPr>
            </w:pPr>
          </w:p>
          <w:p w14:paraId="1C14DC07" w14:textId="75735DBE"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Cardiovascular</w:t>
            </w:r>
          </w:p>
          <w:p w14:paraId="5758D319" w14:textId="343D2887"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LDL-C, HDL-C, TG, TC, non-HDL-C, small LDL-C, large HDL-C, and LDL particles</w:t>
            </w:r>
          </w:p>
          <w:p w14:paraId="64449D49" w14:textId="0C020D88" w:rsidR="2D0351E9" w:rsidRDefault="2D0351E9" w:rsidP="2D0351E9">
            <w:pPr>
              <w:spacing w:line="259" w:lineRule="auto"/>
              <w:rPr>
                <w:rFonts w:ascii="Calibri" w:eastAsia="Calibri" w:hAnsi="Calibri" w:cs="Calibri"/>
                <w:color w:val="000000" w:themeColor="text1"/>
                <w:sz w:val="18"/>
                <w:szCs w:val="18"/>
              </w:rPr>
            </w:pPr>
          </w:p>
          <w:p w14:paraId="4B3CB83E" w14:textId="4150FAF8"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Metabolic </w:t>
            </w:r>
          </w:p>
          <w:p w14:paraId="12E120CF" w14:textId="2EF7E1F9"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Glucose, insulin, and HOMA-IR</w:t>
            </w:r>
          </w:p>
        </w:tc>
        <w:tc>
          <w:tcPr>
            <w:tcW w:w="3152" w:type="dxa"/>
            <w:tcBorders>
              <w:right w:val="single" w:sz="6" w:space="0" w:color="auto"/>
            </w:tcBorders>
            <w:tcMar>
              <w:left w:w="90" w:type="dxa"/>
              <w:right w:w="90" w:type="dxa"/>
            </w:tcMar>
          </w:tcPr>
          <w:p w14:paraId="36F04B89" w14:textId="7DC16CE5"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Results were stratified by at least modest weight loss ≥3%, and no modest weight loss &lt;3%. Examining </w:t>
            </w:r>
            <w:proofErr w:type="gramStart"/>
            <w:r w:rsidRPr="2D0351E9">
              <w:rPr>
                <w:rFonts w:ascii="Calibri" w:eastAsia="Calibri" w:hAnsi="Calibri" w:cs="Calibri"/>
                <w:color w:val="000000" w:themeColor="text1"/>
                <w:sz w:val="18"/>
                <w:szCs w:val="18"/>
              </w:rPr>
              <w:t>all of</w:t>
            </w:r>
            <w:proofErr w:type="gramEnd"/>
            <w:r w:rsidRPr="2D0351E9">
              <w:rPr>
                <w:rFonts w:ascii="Calibri" w:eastAsia="Calibri" w:hAnsi="Calibri" w:cs="Calibri"/>
                <w:color w:val="000000" w:themeColor="text1"/>
                <w:sz w:val="18"/>
                <w:szCs w:val="18"/>
              </w:rPr>
              <w:t xml:space="preserve"> the exercise groups together, 126 participants loss &lt;3%. There was non-significant decrease in WC, insulin, HOMA-IR, TG, non-HDL-C, small LDL-C, and LDL particles. There was non-significant increase in glucose, LDL-C, HDL-C, TC, and large HDL-C. </w:t>
            </w:r>
          </w:p>
        </w:tc>
      </w:tr>
      <w:tr w:rsidR="2D0351E9" w14:paraId="4F084E33" w14:textId="77777777" w:rsidTr="2D0351E9">
        <w:trPr>
          <w:trHeight w:val="270"/>
        </w:trPr>
        <w:tc>
          <w:tcPr>
            <w:tcW w:w="1224" w:type="dxa"/>
            <w:tcBorders>
              <w:left w:val="single" w:sz="6" w:space="0" w:color="auto"/>
            </w:tcBorders>
            <w:tcMar>
              <w:left w:w="90" w:type="dxa"/>
              <w:right w:w="90" w:type="dxa"/>
            </w:tcMar>
          </w:tcPr>
          <w:p w14:paraId="5C23B0FC" w14:textId="2524D46A"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Thibault </w:t>
            </w:r>
            <w:r w:rsidRPr="2D0351E9">
              <w:rPr>
                <w:rFonts w:ascii="Calibri" w:eastAsia="Calibri" w:hAnsi="Calibri" w:cs="Calibri"/>
                <w:color w:val="000000" w:themeColor="text1"/>
                <w:sz w:val="18"/>
                <w:szCs w:val="18"/>
              </w:rPr>
              <w:t>(2015)</w:t>
            </w:r>
          </w:p>
          <w:p w14:paraId="40FC8655" w14:textId="5FFFDC98" w:rsidR="2D0351E9" w:rsidRDefault="2D0351E9" w:rsidP="2D0351E9">
            <w:pPr>
              <w:spacing w:line="259" w:lineRule="auto"/>
              <w:rPr>
                <w:rFonts w:ascii="Calibri" w:eastAsia="Calibri" w:hAnsi="Calibri" w:cs="Calibri"/>
                <w:color w:val="000000" w:themeColor="text1"/>
                <w:sz w:val="18"/>
                <w:szCs w:val="18"/>
              </w:rPr>
            </w:pPr>
          </w:p>
          <w:p w14:paraId="6B8E6214" w14:textId="60C22FD5"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Canada </w:t>
            </w:r>
          </w:p>
          <w:p w14:paraId="5A9418AB" w14:textId="63CB5282" w:rsidR="2D0351E9" w:rsidRDefault="2D0351E9" w:rsidP="2D0351E9">
            <w:pPr>
              <w:spacing w:line="259" w:lineRule="auto"/>
              <w:rPr>
                <w:rFonts w:ascii="Calibri" w:eastAsia="Calibri" w:hAnsi="Calibri" w:cs="Calibri"/>
                <w:color w:val="000000" w:themeColor="text1"/>
                <w:sz w:val="18"/>
                <w:szCs w:val="18"/>
              </w:rPr>
            </w:pPr>
          </w:p>
          <w:p w14:paraId="00C401FF" w14:textId="6D5401BE"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Secondary analysis of two prospective studies</w:t>
            </w:r>
          </w:p>
        </w:tc>
        <w:tc>
          <w:tcPr>
            <w:tcW w:w="2174" w:type="dxa"/>
            <w:tcMar>
              <w:left w:w="90" w:type="dxa"/>
              <w:right w:w="90" w:type="dxa"/>
            </w:tcMar>
          </w:tcPr>
          <w:p w14:paraId="67138B75" w14:textId="6E256D29"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Mean age:</w:t>
            </w:r>
            <w:r w:rsidRPr="2D0351E9">
              <w:rPr>
                <w:rFonts w:ascii="Calibri" w:eastAsia="Calibri" w:hAnsi="Calibri" w:cs="Calibri"/>
                <w:color w:val="000000" w:themeColor="text1"/>
                <w:sz w:val="18"/>
                <w:szCs w:val="18"/>
              </w:rPr>
              <w:t xml:space="preserve"> 57 </w:t>
            </w:r>
          </w:p>
          <w:p w14:paraId="58BA1D1C" w14:textId="725865BD" w:rsidR="2D0351E9" w:rsidRDefault="2D0351E9" w:rsidP="2D0351E9">
            <w:pPr>
              <w:spacing w:line="259" w:lineRule="auto"/>
              <w:rPr>
                <w:rFonts w:ascii="Calibri" w:eastAsia="Calibri" w:hAnsi="Calibri" w:cs="Calibri"/>
                <w:color w:val="000000" w:themeColor="text1"/>
                <w:sz w:val="18"/>
                <w:szCs w:val="18"/>
              </w:rPr>
            </w:pPr>
          </w:p>
          <w:p w14:paraId="12526F69" w14:textId="5FDFD93C"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Baseline mean </w:t>
            </w:r>
            <w:proofErr w:type="gramStart"/>
            <w:r w:rsidRPr="2D0351E9">
              <w:rPr>
                <w:rFonts w:ascii="Calibri" w:eastAsia="Calibri" w:hAnsi="Calibri" w:cs="Calibri"/>
                <w:b/>
                <w:bCs/>
                <w:color w:val="000000" w:themeColor="text1"/>
                <w:sz w:val="18"/>
                <w:szCs w:val="18"/>
              </w:rPr>
              <w:t>BMI  (</w:t>
            </w:r>
            <w:proofErr w:type="gramEnd"/>
            <w:r w:rsidRPr="2D0351E9">
              <w:rPr>
                <w:rFonts w:ascii="Calibri" w:eastAsia="Calibri" w:hAnsi="Calibri" w:cs="Calibri"/>
                <w:b/>
                <w:bCs/>
                <w:color w:val="000000" w:themeColor="text1"/>
                <w:sz w:val="18"/>
                <w:szCs w:val="18"/>
              </w:rPr>
              <w:t>&lt;5% weight loss group):</w:t>
            </w:r>
            <w:r w:rsidRPr="2D0351E9">
              <w:rPr>
                <w:rFonts w:ascii="Calibri" w:eastAsia="Calibri" w:hAnsi="Calibri" w:cs="Calibri"/>
                <w:color w:val="000000" w:themeColor="text1"/>
                <w:sz w:val="18"/>
                <w:szCs w:val="18"/>
              </w:rPr>
              <w:t xml:space="preserve"> 34.4 ± 5.1</w:t>
            </w:r>
          </w:p>
          <w:p w14:paraId="4B641A23" w14:textId="22C24839" w:rsidR="2D0351E9" w:rsidRDefault="2D0351E9" w:rsidP="2D0351E9">
            <w:pPr>
              <w:spacing w:line="259" w:lineRule="auto"/>
              <w:rPr>
                <w:rFonts w:ascii="Calibri" w:eastAsia="Calibri" w:hAnsi="Calibri" w:cs="Calibri"/>
                <w:color w:val="000000" w:themeColor="text1"/>
                <w:sz w:val="18"/>
                <w:szCs w:val="18"/>
              </w:rPr>
            </w:pPr>
          </w:p>
          <w:p w14:paraId="28790F29" w14:textId="472CA6D7"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Sample size:</w:t>
            </w:r>
            <w:r w:rsidRPr="2D0351E9">
              <w:rPr>
                <w:rFonts w:ascii="Calibri" w:eastAsia="Calibri" w:hAnsi="Calibri" w:cs="Calibri"/>
                <w:color w:val="000000" w:themeColor="text1"/>
                <w:sz w:val="18"/>
                <w:szCs w:val="18"/>
              </w:rPr>
              <w:t xml:space="preserve"> 84</w:t>
            </w:r>
          </w:p>
          <w:p w14:paraId="6FC3927C" w14:textId="300D3DCD" w:rsidR="2D0351E9" w:rsidRDefault="2D0351E9" w:rsidP="2D0351E9">
            <w:pPr>
              <w:spacing w:line="259" w:lineRule="auto"/>
              <w:rPr>
                <w:rFonts w:ascii="Calibri" w:eastAsia="Calibri" w:hAnsi="Calibri" w:cs="Calibri"/>
                <w:color w:val="000000" w:themeColor="text1"/>
                <w:sz w:val="18"/>
                <w:szCs w:val="18"/>
              </w:rPr>
            </w:pPr>
          </w:p>
          <w:p w14:paraId="0E7F45A6" w14:textId="43E2872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Inclusion criteria: </w:t>
            </w:r>
          </w:p>
          <w:p w14:paraId="46040750" w14:textId="631EA8E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BMI</w:t>
            </w:r>
            <w:r w:rsidRPr="2D0351E9">
              <w:rPr>
                <w:rFonts w:ascii="Calibri" w:eastAsia="Calibri" w:hAnsi="Calibri" w:cs="Calibri"/>
                <w:color w:val="000000" w:themeColor="text1"/>
                <w:sz w:val="18"/>
                <w:szCs w:val="18"/>
              </w:rPr>
              <w:t>: Overweight (BMI 25-29.9 kg/m</w:t>
            </w:r>
            <w:r w:rsidRPr="2D0351E9">
              <w:rPr>
                <w:rFonts w:ascii="Calibri" w:eastAsia="Calibri" w:hAnsi="Calibri" w:cs="Calibri"/>
                <w:color w:val="000000" w:themeColor="text1"/>
                <w:sz w:val="18"/>
                <w:szCs w:val="18"/>
                <w:vertAlign w:val="superscript"/>
              </w:rPr>
              <w:t>2</w:t>
            </w:r>
            <w:r w:rsidRPr="2D0351E9">
              <w:rPr>
                <w:rFonts w:ascii="Calibri" w:eastAsia="Calibri" w:hAnsi="Calibri" w:cs="Calibri"/>
                <w:color w:val="000000" w:themeColor="text1"/>
                <w:sz w:val="18"/>
                <w:szCs w:val="18"/>
              </w:rPr>
              <w:t>) and higher</w:t>
            </w:r>
          </w:p>
          <w:p w14:paraId="122115F0" w14:textId="227BDDE5"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Co-morbidities:</w:t>
            </w:r>
            <w:r w:rsidRPr="2D0351E9">
              <w:rPr>
                <w:rFonts w:ascii="Calibri" w:eastAsia="Calibri" w:hAnsi="Calibri" w:cs="Calibri"/>
                <w:color w:val="000000" w:themeColor="text1"/>
                <w:sz w:val="18"/>
                <w:szCs w:val="18"/>
              </w:rPr>
              <w:t xml:space="preserve"> Metabolic syndrome</w:t>
            </w:r>
          </w:p>
        </w:tc>
        <w:tc>
          <w:tcPr>
            <w:tcW w:w="3397" w:type="dxa"/>
            <w:tcMar>
              <w:left w:w="90" w:type="dxa"/>
              <w:right w:w="90" w:type="dxa"/>
            </w:tcMar>
          </w:tcPr>
          <w:p w14:paraId="3ED0DA02" w14:textId="5DE3DB97"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Lifestyle intervention:</w:t>
            </w:r>
          </w:p>
          <w:p w14:paraId="217285B8" w14:textId="4A3D30E8"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Individual meetings with a nurse, a dietitian, and an endocrinologist every 6 weeks. </w:t>
            </w:r>
          </w:p>
          <w:p w14:paraId="188DED67" w14:textId="68835330"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Seminars covering topics such as obesity, diet, exercise and behavior modification. </w:t>
            </w:r>
          </w:p>
          <w:p w14:paraId="2651F045" w14:textId="77B09465" w:rsidR="2D0351E9" w:rsidRDefault="2D0351E9" w:rsidP="2D0351E9">
            <w:pPr>
              <w:spacing w:line="259" w:lineRule="auto"/>
              <w:rPr>
                <w:rFonts w:ascii="Calibri" w:eastAsia="Calibri" w:hAnsi="Calibri" w:cs="Calibri"/>
                <w:color w:val="000000" w:themeColor="text1"/>
                <w:sz w:val="18"/>
                <w:szCs w:val="18"/>
              </w:rPr>
            </w:pPr>
          </w:p>
        </w:tc>
        <w:tc>
          <w:tcPr>
            <w:tcW w:w="950" w:type="dxa"/>
            <w:tcMar>
              <w:left w:w="90" w:type="dxa"/>
              <w:right w:w="90" w:type="dxa"/>
            </w:tcMar>
          </w:tcPr>
          <w:p w14:paraId="091C1403" w14:textId="417FB81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12 months </w:t>
            </w:r>
          </w:p>
        </w:tc>
        <w:tc>
          <w:tcPr>
            <w:tcW w:w="1065" w:type="dxa"/>
            <w:tcMar>
              <w:left w:w="90" w:type="dxa"/>
              <w:right w:w="90" w:type="dxa"/>
            </w:tcMar>
          </w:tcPr>
          <w:p w14:paraId="0F24C68B" w14:textId="4BAF897E"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Intervention end</w:t>
            </w:r>
          </w:p>
        </w:tc>
        <w:tc>
          <w:tcPr>
            <w:tcW w:w="1598" w:type="dxa"/>
            <w:tcMar>
              <w:left w:w="90" w:type="dxa"/>
              <w:right w:w="90" w:type="dxa"/>
            </w:tcMar>
          </w:tcPr>
          <w:p w14:paraId="3439F12D" w14:textId="2B898A4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Anthropometric </w:t>
            </w:r>
          </w:p>
          <w:p w14:paraId="16EA417C" w14:textId="75E823FC"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WC</w:t>
            </w:r>
          </w:p>
          <w:p w14:paraId="34D029B0" w14:textId="5C10A5D6" w:rsidR="2D0351E9" w:rsidRDefault="2D0351E9" w:rsidP="2D0351E9">
            <w:pPr>
              <w:spacing w:line="259" w:lineRule="auto"/>
              <w:rPr>
                <w:rFonts w:ascii="Calibri" w:eastAsia="Calibri" w:hAnsi="Calibri" w:cs="Calibri"/>
                <w:color w:val="000000" w:themeColor="text1"/>
                <w:sz w:val="18"/>
                <w:szCs w:val="18"/>
              </w:rPr>
            </w:pPr>
          </w:p>
          <w:p w14:paraId="61AC3636" w14:textId="031FD2F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Metabolic </w:t>
            </w:r>
          </w:p>
          <w:p w14:paraId="2262C99F" w14:textId="669F288E"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Fasting glucose, </w:t>
            </w:r>
          </w:p>
          <w:p w14:paraId="76075B97" w14:textId="0A95A17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fasting insulin,</w:t>
            </w:r>
          </w:p>
          <w:p w14:paraId="4162C504" w14:textId="17401362"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2h glucose post-OGTT, HbA1C</w:t>
            </w:r>
          </w:p>
        </w:tc>
        <w:tc>
          <w:tcPr>
            <w:tcW w:w="3152" w:type="dxa"/>
            <w:tcBorders>
              <w:right w:val="single" w:sz="6" w:space="0" w:color="auto"/>
            </w:tcBorders>
            <w:tcMar>
              <w:left w:w="90" w:type="dxa"/>
              <w:right w:w="90" w:type="dxa"/>
            </w:tcMar>
          </w:tcPr>
          <w:p w14:paraId="2C89B7B5" w14:textId="59BE01C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Results were stratified by weight loss ≥ 5%, and weight loss &lt; 5%. Within the &lt; 5% weight loss group, there was a significant decrease in WC, fasting glucose, 2h glucose post-OGTT and significant increase in fasting insulin and HbA1C. </w:t>
            </w:r>
          </w:p>
        </w:tc>
      </w:tr>
      <w:tr w:rsidR="2D0351E9" w14:paraId="3DB06BD9" w14:textId="77777777" w:rsidTr="2D0351E9">
        <w:trPr>
          <w:trHeight w:val="270"/>
        </w:trPr>
        <w:tc>
          <w:tcPr>
            <w:tcW w:w="1224" w:type="dxa"/>
            <w:tcBorders>
              <w:left w:val="single" w:sz="6" w:space="0" w:color="auto"/>
            </w:tcBorders>
            <w:tcMar>
              <w:left w:w="90" w:type="dxa"/>
              <w:right w:w="90" w:type="dxa"/>
            </w:tcMar>
          </w:tcPr>
          <w:p w14:paraId="2AA6148C" w14:textId="31EB8C98"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Tseng </w:t>
            </w:r>
            <w:r w:rsidRPr="2D0351E9">
              <w:rPr>
                <w:rFonts w:ascii="Calibri" w:eastAsia="Calibri" w:hAnsi="Calibri" w:cs="Calibri"/>
                <w:color w:val="000000" w:themeColor="text1"/>
                <w:sz w:val="18"/>
                <w:szCs w:val="18"/>
              </w:rPr>
              <w:t>(2002)</w:t>
            </w:r>
          </w:p>
          <w:p w14:paraId="680FB7EB" w14:textId="624F0A83" w:rsidR="2D0351E9" w:rsidRDefault="2D0351E9" w:rsidP="2D0351E9">
            <w:pPr>
              <w:spacing w:line="259" w:lineRule="auto"/>
              <w:rPr>
                <w:rFonts w:ascii="Calibri" w:eastAsia="Calibri" w:hAnsi="Calibri" w:cs="Calibri"/>
                <w:color w:val="000000" w:themeColor="text1"/>
                <w:sz w:val="18"/>
                <w:szCs w:val="18"/>
              </w:rPr>
            </w:pPr>
          </w:p>
          <w:p w14:paraId="2C14D3C7" w14:textId="321164DE"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Taiwan</w:t>
            </w:r>
          </w:p>
          <w:p w14:paraId="326E4AFB" w14:textId="0E2ED907" w:rsidR="2D0351E9" w:rsidRDefault="2D0351E9" w:rsidP="2D0351E9">
            <w:pPr>
              <w:spacing w:line="259" w:lineRule="auto"/>
              <w:rPr>
                <w:rFonts w:ascii="Calibri" w:eastAsia="Calibri" w:hAnsi="Calibri" w:cs="Calibri"/>
                <w:color w:val="000000" w:themeColor="text1"/>
                <w:sz w:val="18"/>
                <w:szCs w:val="18"/>
              </w:rPr>
            </w:pPr>
          </w:p>
          <w:p w14:paraId="44EF99A5" w14:textId="0E72134E"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Intervention</w:t>
            </w:r>
          </w:p>
          <w:p w14:paraId="60553B57" w14:textId="7A3E2528" w:rsidR="2D0351E9" w:rsidRDefault="2D0351E9" w:rsidP="2D0351E9">
            <w:pPr>
              <w:spacing w:line="259" w:lineRule="auto"/>
              <w:rPr>
                <w:rFonts w:ascii="Calibri" w:eastAsia="Calibri" w:hAnsi="Calibri" w:cs="Calibri"/>
                <w:color w:val="000000" w:themeColor="text1"/>
                <w:sz w:val="18"/>
                <w:szCs w:val="18"/>
              </w:rPr>
            </w:pPr>
          </w:p>
        </w:tc>
        <w:tc>
          <w:tcPr>
            <w:tcW w:w="2174" w:type="dxa"/>
            <w:tcMar>
              <w:left w:w="90" w:type="dxa"/>
              <w:right w:w="90" w:type="dxa"/>
            </w:tcMar>
          </w:tcPr>
          <w:p w14:paraId="4D0CA00D" w14:textId="5365F7AA"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Mean age (SD): </w:t>
            </w:r>
            <w:r w:rsidRPr="2D0351E9">
              <w:rPr>
                <w:rFonts w:ascii="Calibri" w:eastAsia="Calibri" w:hAnsi="Calibri" w:cs="Calibri"/>
                <w:color w:val="000000" w:themeColor="text1"/>
                <w:sz w:val="18"/>
                <w:szCs w:val="18"/>
              </w:rPr>
              <w:t>40.5 (12.3)</w:t>
            </w:r>
          </w:p>
          <w:p w14:paraId="46F0BD67" w14:textId="5069EEDF" w:rsidR="2D0351E9" w:rsidRDefault="2D0351E9" w:rsidP="2D0351E9">
            <w:pPr>
              <w:spacing w:line="259" w:lineRule="auto"/>
              <w:rPr>
                <w:rFonts w:ascii="Calibri" w:eastAsia="Calibri" w:hAnsi="Calibri" w:cs="Calibri"/>
                <w:color w:val="000000" w:themeColor="text1"/>
                <w:sz w:val="18"/>
                <w:szCs w:val="18"/>
              </w:rPr>
            </w:pPr>
          </w:p>
          <w:p w14:paraId="131DAE15" w14:textId="3225872A"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Baseline mean BMI (SD): </w:t>
            </w:r>
            <w:r w:rsidRPr="2D0351E9">
              <w:rPr>
                <w:rFonts w:ascii="Calibri" w:eastAsia="Calibri" w:hAnsi="Calibri" w:cs="Calibri"/>
                <w:color w:val="000000" w:themeColor="text1"/>
                <w:sz w:val="18"/>
                <w:szCs w:val="18"/>
              </w:rPr>
              <w:t>31.1 (3.8)</w:t>
            </w:r>
          </w:p>
          <w:p w14:paraId="72EC1D1A" w14:textId="51879933" w:rsidR="2D0351E9" w:rsidRDefault="2D0351E9" w:rsidP="2D0351E9">
            <w:pPr>
              <w:spacing w:line="259" w:lineRule="auto"/>
              <w:rPr>
                <w:rFonts w:ascii="Calibri" w:eastAsia="Calibri" w:hAnsi="Calibri" w:cs="Calibri"/>
                <w:color w:val="000000" w:themeColor="text1"/>
                <w:sz w:val="18"/>
                <w:szCs w:val="18"/>
              </w:rPr>
            </w:pPr>
          </w:p>
          <w:p w14:paraId="5F8B838E" w14:textId="28B5A28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Sample size: </w:t>
            </w:r>
            <w:r w:rsidRPr="2D0351E9">
              <w:rPr>
                <w:rFonts w:ascii="Calibri" w:eastAsia="Calibri" w:hAnsi="Calibri" w:cs="Calibri"/>
                <w:color w:val="000000" w:themeColor="text1"/>
                <w:sz w:val="18"/>
                <w:szCs w:val="18"/>
              </w:rPr>
              <w:t>189</w:t>
            </w:r>
          </w:p>
          <w:p w14:paraId="0C58CEE4" w14:textId="2E2E9413" w:rsidR="2D0351E9" w:rsidRDefault="2D0351E9" w:rsidP="2D0351E9">
            <w:pPr>
              <w:spacing w:line="259" w:lineRule="auto"/>
              <w:rPr>
                <w:rFonts w:ascii="Calibri" w:eastAsia="Calibri" w:hAnsi="Calibri" w:cs="Calibri"/>
                <w:color w:val="000000" w:themeColor="text1"/>
                <w:sz w:val="18"/>
                <w:szCs w:val="18"/>
              </w:rPr>
            </w:pPr>
          </w:p>
          <w:p w14:paraId="53247577" w14:textId="34B6AA8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Inclusion criteria: </w:t>
            </w:r>
          </w:p>
          <w:p w14:paraId="326D15AA" w14:textId="7A311D3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BMI</w:t>
            </w:r>
            <w:r w:rsidRPr="2D0351E9">
              <w:rPr>
                <w:rFonts w:ascii="Calibri" w:eastAsia="Calibri" w:hAnsi="Calibri" w:cs="Calibri"/>
                <w:color w:val="000000" w:themeColor="text1"/>
                <w:sz w:val="18"/>
                <w:szCs w:val="18"/>
              </w:rPr>
              <w:t>: NA</w:t>
            </w:r>
          </w:p>
          <w:p w14:paraId="6BBC3292" w14:textId="739F0BC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Co-morbidities:</w:t>
            </w:r>
            <w:r w:rsidRPr="2D0351E9">
              <w:rPr>
                <w:rFonts w:ascii="Calibri" w:eastAsia="Calibri" w:hAnsi="Calibri" w:cs="Calibri"/>
                <w:color w:val="000000" w:themeColor="text1"/>
                <w:sz w:val="18"/>
                <w:szCs w:val="18"/>
              </w:rPr>
              <w:t xml:space="preserve"> NA</w:t>
            </w:r>
          </w:p>
        </w:tc>
        <w:tc>
          <w:tcPr>
            <w:tcW w:w="3397" w:type="dxa"/>
            <w:tcMar>
              <w:left w:w="90" w:type="dxa"/>
              <w:right w:w="90" w:type="dxa"/>
            </w:tcMar>
          </w:tcPr>
          <w:p w14:paraId="3C3DC694" w14:textId="6D1BB55C"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Lifestyle interventions:</w:t>
            </w:r>
          </w:p>
          <w:p w14:paraId="2B820C98" w14:textId="14A81D30" w:rsidR="2D0351E9" w:rsidRDefault="2D0351E9" w:rsidP="2D0351E9">
            <w:pPr>
              <w:pStyle w:val="ListParagraph"/>
              <w:numPr>
                <w:ilvl w:val="0"/>
                <w:numId w:val="76"/>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Behavioral weight loss program – nutrition lecture, group exercise sessions, meal preparation sessions and dietitian consult</w:t>
            </w:r>
          </w:p>
          <w:p w14:paraId="495EBBA1" w14:textId="638BBCA5" w:rsidR="2D0351E9" w:rsidRDefault="2D0351E9" w:rsidP="2D0351E9">
            <w:pPr>
              <w:spacing w:line="259" w:lineRule="auto"/>
              <w:rPr>
                <w:rFonts w:ascii="Calibri" w:eastAsia="Calibri" w:hAnsi="Calibri" w:cs="Calibri"/>
                <w:color w:val="000000" w:themeColor="text1"/>
                <w:sz w:val="18"/>
                <w:szCs w:val="18"/>
              </w:rPr>
            </w:pPr>
          </w:p>
        </w:tc>
        <w:tc>
          <w:tcPr>
            <w:tcW w:w="950" w:type="dxa"/>
            <w:tcMar>
              <w:left w:w="90" w:type="dxa"/>
              <w:right w:w="90" w:type="dxa"/>
            </w:tcMar>
          </w:tcPr>
          <w:p w14:paraId="4E2969E9" w14:textId="39B08758"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12 weeks</w:t>
            </w:r>
          </w:p>
        </w:tc>
        <w:tc>
          <w:tcPr>
            <w:tcW w:w="1065" w:type="dxa"/>
            <w:tcMar>
              <w:left w:w="90" w:type="dxa"/>
              <w:right w:w="90" w:type="dxa"/>
            </w:tcMar>
          </w:tcPr>
          <w:p w14:paraId="02060863" w14:textId="00B5F172"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Intervention end</w:t>
            </w:r>
          </w:p>
        </w:tc>
        <w:tc>
          <w:tcPr>
            <w:tcW w:w="1598" w:type="dxa"/>
            <w:tcMar>
              <w:left w:w="90" w:type="dxa"/>
              <w:right w:w="90" w:type="dxa"/>
            </w:tcMar>
          </w:tcPr>
          <w:p w14:paraId="42C52838" w14:textId="4B7C989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Psychosocial and behavioral</w:t>
            </w:r>
          </w:p>
          <w:p w14:paraId="408F43E9" w14:textId="6A6C22C9"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Brief Symptom Rating Scale, Bulimic Investigatory Test, Edinburgh </w:t>
            </w:r>
          </w:p>
        </w:tc>
        <w:tc>
          <w:tcPr>
            <w:tcW w:w="3152" w:type="dxa"/>
            <w:tcBorders>
              <w:right w:val="single" w:sz="6" w:space="0" w:color="auto"/>
            </w:tcBorders>
            <w:tcMar>
              <w:left w:w="90" w:type="dxa"/>
              <w:right w:w="90" w:type="dxa"/>
            </w:tcMar>
          </w:tcPr>
          <w:p w14:paraId="1340A0B5" w14:textId="73FD2B7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Results were stratified into weight loss &lt;5%, ≥ 5%, and ≥ 10. For the participants who lost &lt;5%, there was a significant improvement for the bulimic score, and a non-significant improvement for </w:t>
            </w:r>
            <w:proofErr w:type="gramStart"/>
            <w:r w:rsidRPr="2D0351E9">
              <w:rPr>
                <w:rFonts w:ascii="Calibri" w:eastAsia="Calibri" w:hAnsi="Calibri" w:cs="Calibri"/>
                <w:color w:val="000000" w:themeColor="text1"/>
                <w:sz w:val="18"/>
                <w:szCs w:val="18"/>
              </w:rPr>
              <w:t>the  general</w:t>
            </w:r>
            <w:proofErr w:type="gramEnd"/>
            <w:r w:rsidRPr="2D0351E9">
              <w:rPr>
                <w:rFonts w:ascii="Calibri" w:eastAsia="Calibri" w:hAnsi="Calibri" w:cs="Calibri"/>
                <w:color w:val="000000" w:themeColor="text1"/>
                <w:sz w:val="18"/>
                <w:szCs w:val="18"/>
              </w:rPr>
              <w:t xml:space="preserve"> psychological score.</w:t>
            </w:r>
          </w:p>
        </w:tc>
      </w:tr>
      <w:tr w:rsidR="2D0351E9" w14:paraId="1221F6C2" w14:textId="77777777" w:rsidTr="2D0351E9">
        <w:trPr>
          <w:trHeight w:val="270"/>
        </w:trPr>
        <w:tc>
          <w:tcPr>
            <w:tcW w:w="1224" w:type="dxa"/>
            <w:tcBorders>
              <w:left w:val="single" w:sz="6" w:space="0" w:color="auto"/>
            </w:tcBorders>
            <w:tcMar>
              <w:left w:w="90" w:type="dxa"/>
              <w:right w:w="90" w:type="dxa"/>
            </w:tcMar>
          </w:tcPr>
          <w:p w14:paraId="43C52C95" w14:textId="7E1D4DA5"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lastRenderedPageBreak/>
              <w:t xml:space="preserve">Vasiljevic </w:t>
            </w:r>
            <w:r w:rsidRPr="2D0351E9">
              <w:rPr>
                <w:rFonts w:ascii="Calibri" w:eastAsia="Calibri" w:hAnsi="Calibri" w:cs="Calibri"/>
                <w:color w:val="000000" w:themeColor="text1"/>
                <w:sz w:val="18"/>
                <w:szCs w:val="18"/>
              </w:rPr>
              <w:t>(2012)</w:t>
            </w:r>
          </w:p>
          <w:p w14:paraId="59BD4BC6" w14:textId="714E484C" w:rsidR="2D0351E9" w:rsidRDefault="2D0351E9" w:rsidP="2D0351E9">
            <w:pPr>
              <w:spacing w:line="259" w:lineRule="auto"/>
              <w:rPr>
                <w:rFonts w:ascii="Calibri" w:eastAsia="Calibri" w:hAnsi="Calibri" w:cs="Calibri"/>
                <w:color w:val="000000" w:themeColor="text1"/>
                <w:sz w:val="18"/>
                <w:szCs w:val="18"/>
              </w:rPr>
            </w:pPr>
          </w:p>
          <w:p w14:paraId="7D6AFFC9" w14:textId="5F97BCF2"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Serbia</w:t>
            </w:r>
          </w:p>
          <w:p w14:paraId="5DB86E9D" w14:textId="4BCD9ED1" w:rsidR="2D0351E9" w:rsidRDefault="2D0351E9" w:rsidP="2D0351E9">
            <w:pPr>
              <w:spacing w:line="259" w:lineRule="auto"/>
              <w:rPr>
                <w:rFonts w:ascii="Calibri" w:eastAsia="Calibri" w:hAnsi="Calibri" w:cs="Calibri"/>
                <w:color w:val="000000" w:themeColor="text1"/>
                <w:sz w:val="18"/>
                <w:szCs w:val="18"/>
              </w:rPr>
            </w:pPr>
          </w:p>
          <w:p w14:paraId="74E342C5" w14:textId="197AA990"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Intervention</w:t>
            </w:r>
          </w:p>
        </w:tc>
        <w:tc>
          <w:tcPr>
            <w:tcW w:w="2174" w:type="dxa"/>
            <w:tcMar>
              <w:left w:w="90" w:type="dxa"/>
              <w:right w:w="90" w:type="dxa"/>
            </w:tcMar>
          </w:tcPr>
          <w:p w14:paraId="24D6D3E7" w14:textId="62C9144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Mean age (SD): </w:t>
            </w:r>
            <w:r w:rsidRPr="2D0351E9">
              <w:rPr>
                <w:rFonts w:ascii="Calibri" w:eastAsia="Calibri" w:hAnsi="Calibri" w:cs="Calibri"/>
                <w:color w:val="000000" w:themeColor="text1"/>
                <w:sz w:val="18"/>
                <w:szCs w:val="18"/>
              </w:rPr>
              <w:t>41.8 (12.9)</w:t>
            </w:r>
          </w:p>
          <w:p w14:paraId="775B6ED1" w14:textId="0834AD86" w:rsidR="2D0351E9" w:rsidRDefault="2D0351E9" w:rsidP="2D0351E9">
            <w:pPr>
              <w:spacing w:line="259" w:lineRule="auto"/>
              <w:rPr>
                <w:rFonts w:ascii="Calibri" w:eastAsia="Calibri" w:hAnsi="Calibri" w:cs="Calibri"/>
                <w:color w:val="000000" w:themeColor="text1"/>
                <w:sz w:val="18"/>
                <w:szCs w:val="18"/>
              </w:rPr>
            </w:pPr>
          </w:p>
          <w:p w14:paraId="306DED89" w14:textId="4D0B5AFD"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Baseline mean BMI (SD): </w:t>
            </w:r>
            <w:r w:rsidRPr="2D0351E9">
              <w:rPr>
                <w:rFonts w:ascii="Calibri" w:eastAsia="Calibri" w:hAnsi="Calibri" w:cs="Calibri"/>
                <w:color w:val="000000" w:themeColor="text1"/>
                <w:sz w:val="18"/>
                <w:szCs w:val="18"/>
              </w:rPr>
              <w:t>36.2 (5.3)</w:t>
            </w:r>
          </w:p>
          <w:p w14:paraId="546E8D17" w14:textId="7E124505" w:rsidR="2D0351E9" w:rsidRDefault="2D0351E9" w:rsidP="2D0351E9">
            <w:pPr>
              <w:spacing w:line="259" w:lineRule="auto"/>
              <w:rPr>
                <w:rFonts w:ascii="Calibri" w:eastAsia="Calibri" w:hAnsi="Calibri" w:cs="Calibri"/>
                <w:color w:val="000000" w:themeColor="text1"/>
                <w:sz w:val="18"/>
                <w:szCs w:val="18"/>
              </w:rPr>
            </w:pPr>
          </w:p>
          <w:p w14:paraId="0E493FC0" w14:textId="2DCCFB55"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Sample size: </w:t>
            </w:r>
            <w:r w:rsidRPr="2D0351E9">
              <w:rPr>
                <w:rFonts w:ascii="Calibri" w:eastAsia="Calibri" w:hAnsi="Calibri" w:cs="Calibri"/>
                <w:color w:val="000000" w:themeColor="text1"/>
                <w:sz w:val="18"/>
                <w:szCs w:val="18"/>
              </w:rPr>
              <w:t>135</w:t>
            </w:r>
          </w:p>
          <w:p w14:paraId="62719ED2" w14:textId="1E12E243" w:rsidR="2D0351E9" w:rsidRDefault="2D0351E9" w:rsidP="2D0351E9">
            <w:pPr>
              <w:spacing w:line="259" w:lineRule="auto"/>
              <w:rPr>
                <w:rFonts w:ascii="Calibri" w:eastAsia="Calibri" w:hAnsi="Calibri" w:cs="Calibri"/>
                <w:color w:val="000000" w:themeColor="text1"/>
                <w:sz w:val="18"/>
                <w:szCs w:val="18"/>
              </w:rPr>
            </w:pPr>
          </w:p>
          <w:p w14:paraId="01703FB6" w14:textId="10585472"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Inclusion criteria: </w:t>
            </w:r>
          </w:p>
          <w:p w14:paraId="0761A8D4" w14:textId="7CB7D8E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BMI</w:t>
            </w:r>
            <w:r w:rsidRPr="2D0351E9">
              <w:rPr>
                <w:rFonts w:ascii="Calibri" w:eastAsia="Calibri" w:hAnsi="Calibri" w:cs="Calibri"/>
                <w:color w:val="000000" w:themeColor="text1"/>
                <w:sz w:val="18"/>
                <w:szCs w:val="18"/>
              </w:rPr>
              <w:t>: Obesity class 1 (BMI 30-34.9 kg/m</w:t>
            </w:r>
            <w:r w:rsidRPr="2D0351E9">
              <w:rPr>
                <w:rFonts w:ascii="Calibri" w:eastAsia="Calibri" w:hAnsi="Calibri" w:cs="Calibri"/>
                <w:color w:val="000000" w:themeColor="text1"/>
                <w:sz w:val="18"/>
                <w:szCs w:val="18"/>
                <w:vertAlign w:val="superscript"/>
              </w:rPr>
              <w:t>2</w:t>
            </w:r>
            <w:r w:rsidRPr="2D0351E9">
              <w:rPr>
                <w:rFonts w:ascii="Calibri" w:eastAsia="Calibri" w:hAnsi="Calibri" w:cs="Calibri"/>
                <w:color w:val="000000" w:themeColor="text1"/>
                <w:sz w:val="18"/>
                <w:szCs w:val="18"/>
              </w:rPr>
              <w:t>) and higher</w:t>
            </w:r>
          </w:p>
          <w:p w14:paraId="4AAD8481" w14:textId="7EBBCCB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Co-morbidities:</w:t>
            </w:r>
            <w:r w:rsidRPr="2D0351E9">
              <w:rPr>
                <w:rFonts w:ascii="Calibri" w:eastAsia="Calibri" w:hAnsi="Calibri" w:cs="Calibri"/>
                <w:color w:val="000000" w:themeColor="text1"/>
                <w:sz w:val="18"/>
                <w:szCs w:val="18"/>
              </w:rPr>
              <w:t xml:space="preserve"> NA</w:t>
            </w:r>
          </w:p>
        </w:tc>
        <w:tc>
          <w:tcPr>
            <w:tcW w:w="3397" w:type="dxa"/>
            <w:tcMar>
              <w:left w:w="90" w:type="dxa"/>
              <w:right w:w="90" w:type="dxa"/>
            </w:tcMar>
          </w:tcPr>
          <w:p w14:paraId="52FE5D18" w14:textId="390BB19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Lifestyle intervention</w:t>
            </w:r>
          </w:p>
          <w:p w14:paraId="1C87B5A5" w14:textId="1A1A579A" w:rsidR="2D0351E9" w:rsidRDefault="2D0351E9" w:rsidP="2D0351E9">
            <w:pPr>
              <w:pStyle w:val="ListParagraph"/>
              <w:numPr>
                <w:ilvl w:val="0"/>
                <w:numId w:val="76"/>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Dietitian led plan with check-ups every 3-4 weeks, hypocaloric diet, exercise instructions </w:t>
            </w:r>
          </w:p>
        </w:tc>
        <w:tc>
          <w:tcPr>
            <w:tcW w:w="950" w:type="dxa"/>
            <w:tcMar>
              <w:left w:w="90" w:type="dxa"/>
              <w:right w:w="90" w:type="dxa"/>
            </w:tcMar>
          </w:tcPr>
          <w:p w14:paraId="3A82964C" w14:textId="125C8A1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12 months</w:t>
            </w:r>
          </w:p>
        </w:tc>
        <w:tc>
          <w:tcPr>
            <w:tcW w:w="1065" w:type="dxa"/>
            <w:tcMar>
              <w:left w:w="90" w:type="dxa"/>
              <w:right w:w="90" w:type="dxa"/>
            </w:tcMar>
          </w:tcPr>
          <w:p w14:paraId="1EF10B61" w14:textId="423EEA0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Intervention end</w:t>
            </w:r>
          </w:p>
        </w:tc>
        <w:tc>
          <w:tcPr>
            <w:tcW w:w="1598" w:type="dxa"/>
            <w:tcMar>
              <w:left w:w="90" w:type="dxa"/>
              <w:right w:w="90" w:type="dxa"/>
            </w:tcMar>
          </w:tcPr>
          <w:p w14:paraId="3BA7D05C" w14:textId="45962AAC"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Quality of life</w:t>
            </w:r>
          </w:p>
          <w:p w14:paraId="19C21B56" w14:textId="2BF313B0"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Impact of Weight on QOL-Lite</w:t>
            </w:r>
          </w:p>
        </w:tc>
        <w:tc>
          <w:tcPr>
            <w:tcW w:w="3152" w:type="dxa"/>
            <w:tcBorders>
              <w:right w:val="single" w:sz="6" w:space="0" w:color="auto"/>
            </w:tcBorders>
            <w:tcMar>
              <w:left w:w="90" w:type="dxa"/>
              <w:right w:w="90" w:type="dxa"/>
            </w:tcMar>
          </w:tcPr>
          <w:p w14:paraId="43D08FD8" w14:textId="1ED330D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Results were stratified into ≥0% gain, 0.1–4.9% loss, 5.0–9.9% loss, ≥10.0% loss. For the 0.1-4.9% loss group, there was an improvement in the overall score (significance not tested).</w:t>
            </w:r>
          </w:p>
        </w:tc>
      </w:tr>
      <w:tr w:rsidR="2D0351E9" w14:paraId="29A9D20D" w14:textId="77777777" w:rsidTr="2D0351E9">
        <w:trPr>
          <w:trHeight w:val="270"/>
        </w:trPr>
        <w:tc>
          <w:tcPr>
            <w:tcW w:w="1224" w:type="dxa"/>
            <w:tcBorders>
              <w:left w:val="single" w:sz="6" w:space="0" w:color="auto"/>
            </w:tcBorders>
            <w:tcMar>
              <w:left w:w="90" w:type="dxa"/>
              <w:right w:w="90" w:type="dxa"/>
            </w:tcMar>
          </w:tcPr>
          <w:p w14:paraId="694361B0" w14:textId="1C5B0BC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Vetter </w:t>
            </w:r>
            <w:r w:rsidRPr="2D0351E9">
              <w:rPr>
                <w:rFonts w:ascii="Calibri" w:eastAsia="Calibri" w:hAnsi="Calibri" w:cs="Calibri"/>
                <w:color w:val="000000" w:themeColor="text1"/>
                <w:sz w:val="18"/>
                <w:szCs w:val="18"/>
              </w:rPr>
              <w:t>(2013)</w:t>
            </w:r>
          </w:p>
          <w:p w14:paraId="240D48D4" w14:textId="0B8A6ADD" w:rsidR="2D0351E9" w:rsidRDefault="2D0351E9" w:rsidP="2D0351E9">
            <w:pPr>
              <w:spacing w:line="259" w:lineRule="auto"/>
              <w:rPr>
                <w:rFonts w:ascii="Calibri" w:eastAsia="Calibri" w:hAnsi="Calibri" w:cs="Calibri"/>
                <w:color w:val="000000" w:themeColor="text1"/>
                <w:sz w:val="18"/>
                <w:szCs w:val="18"/>
              </w:rPr>
            </w:pPr>
          </w:p>
          <w:p w14:paraId="488BC6DB" w14:textId="47734D0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USA</w:t>
            </w:r>
          </w:p>
          <w:p w14:paraId="7CAD042B" w14:textId="55D9ACC5"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 </w:t>
            </w:r>
          </w:p>
          <w:p w14:paraId="41D56239" w14:textId="703ADD2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RCT </w:t>
            </w:r>
          </w:p>
        </w:tc>
        <w:tc>
          <w:tcPr>
            <w:tcW w:w="2174" w:type="dxa"/>
            <w:tcMar>
              <w:left w:w="90" w:type="dxa"/>
              <w:right w:w="90" w:type="dxa"/>
            </w:tcMar>
          </w:tcPr>
          <w:p w14:paraId="7C8B10E0" w14:textId="5FB3FA4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Mean age:</w:t>
            </w:r>
            <w:r w:rsidRPr="2D0351E9">
              <w:rPr>
                <w:rFonts w:ascii="Calibri" w:eastAsia="Calibri" w:hAnsi="Calibri" w:cs="Calibri"/>
                <w:color w:val="000000" w:themeColor="text1"/>
                <w:sz w:val="18"/>
                <w:szCs w:val="18"/>
              </w:rPr>
              <w:t xml:space="preserve"> 51.5 ± 11.5 </w:t>
            </w:r>
          </w:p>
          <w:p w14:paraId="233F1F7F" w14:textId="1EAF0063" w:rsidR="2D0351E9" w:rsidRDefault="2D0351E9" w:rsidP="2D0351E9">
            <w:pPr>
              <w:spacing w:line="259" w:lineRule="auto"/>
              <w:rPr>
                <w:rFonts w:ascii="Calibri" w:eastAsia="Calibri" w:hAnsi="Calibri" w:cs="Calibri"/>
                <w:color w:val="000000" w:themeColor="text1"/>
                <w:sz w:val="18"/>
                <w:szCs w:val="18"/>
              </w:rPr>
            </w:pPr>
          </w:p>
          <w:p w14:paraId="61F03204" w14:textId="5C6FA6B5"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Baseline mean BMI:</w:t>
            </w:r>
            <w:r w:rsidRPr="2D0351E9">
              <w:rPr>
                <w:rFonts w:ascii="Calibri" w:eastAsia="Calibri" w:hAnsi="Calibri" w:cs="Calibri"/>
                <w:color w:val="000000" w:themeColor="text1"/>
                <w:sz w:val="18"/>
                <w:szCs w:val="18"/>
              </w:rPr>
              <w:t xml:space="preserve"> 38.5 ± 4.7 </w:t>
            </w:r>
          </w:p>
          <w:p w14:paraId="092BF1C4" w14:textId="46B503F9" w:rsidR="2D0351E9" w:rsidRDefault="2D0351E9" w:rsidP="2D0351E9">
            <w:pPr>
              <w:spacing w:line="259" w:lineRule="auto"/>
              <w:rPr>
                <w:rFonts w:ascii="Calibri" w:eastAsia="Calibri" w:hAnsi="Calibri" w:cs="Calibri"/>
                <w:color w:val="000000" w:themeColor="text1"/>
                <w:sz w:val="18"/>
                <w:szCs w:val="18"/>
              </w:rPr>
            </w:pPr>
          </w:p>
          <w:p w14:paraId="59E77D17" w14:textId="1C630E12"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Sample size:</w:t>
            </w:r>
            <w:r w:rsidRPr="2D0351E9">
              <w:rPr>
                <w:rFonts w:ascii="Calibri" w:eastAsia="Calibri" w:hAnsi="Calibri" w:cs="Calibri"/>
                <w:color w:val="000000" w:themeColor="text1"/>
                <w:sz w:val="18"/>
                <w:szCs w:val="18"/>
              </w:rPr>
              <w:t xml:space="preserve"> 390</w:t>
            </w:r>
          </w:p>
          <w:p w14:paraId="5FA34FF5" w14:textId="7114EEE8" w:rsidR="2D0351E9" w:rsidRDefault="2D0351E9" w:rsidP="2D0351E9">
            <w:pPr>
              <w:spacing w:line="259" w:lineRule="auto"/>
              <w:rPr>
                <w:rFonts w:ascii="Calibri" w:eastAsia="Calibri" w:hAnsi="Calibri" w:cs="Calibri"/>
                <w:color w:val="000000" w:themeColor="text1"/>
                <w:sz w:val="18"/>
                <w:szCs w:val="18"/>
              </w:rPr>
            </w:pPr>
          </w:p>
          <w:p w14:paraId="7ED1629D" w14:textId="33E6BED8"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Inclusion criteria: </w:t>
            </w:r>
          </w:p>
          <w:p w14:paraId="4EA21E6A" w14:textId="7AFD8480"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BMI</w:t>
            </w:r>
            <w:r w:rsidRPr="2D0351E9">
              <w:rPr>
                <w:rFonts w:ascii="Calibri" w:eastAsia="Calibri" w:hAnsi="Calibri" w:cs="Calibri"/>
                <w:color w:val="000000" w:themeColor="text1"/>
                <w:sz w:val="18"/>
                <w:szCs w:val="18"/>
              </w:rPr>
              <w:t>: Obesity class 1 (BMI 30-34.9 kg/m</w:t>
            </w:r>
            <w:r w:rsidRPr="2D0351E9">
              <w:rPr>
                <w:rFonts w:ascii="Calibri" w:eastAsia="Calibri" w:hAnsi="Calibri" w:cs="Calibri"/>
                <w:color w:val="000000" w:themeColor="text1"/>
                <w:sz w:val="18"/>
                <w:szCs w:val="18"/>
                <w:vertAlign w:val="superscript"/>
              </w:rPr>
              <w:t>2</w:t>
            </w:r>
            <w:r w:rsidRPr="2D0351E9">
              <w:rPr>
                <w:rFonts w:ascii="Calibri" w:eastAsia="Calibri" w:hAnsi="Calibri" w:cs="Calibri"/>
                <w:color w:val="000000" w:themeColor="text1"/>
                <w:sz w:val="18"/>
                <w:szCs w:val="18"/>
              </w:rPr>
              <w:t>) and higher</w:t>
            </w:r>
          </w:p>
          <w:p w14:paraId="053318BC" w14:textId="5FB82E9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Co-morbidities:</w:t>
            </w:r>
            <w:r w:rsidRPr="2D0351E9">
              <w:rPr>
                <w:rFonts w:ascii="Calibri" w:eastAsia="Calibri" w:hAnsi="Calibri" w:cs="Calibri"/>
                <w:color w:val="000000" w:themeColor="text1"/>
                <w:sz w:val="18"/>
                <w:szCs w:val="18"/>
              </w:rPr>
              <w:t xml:space="preserve"> Metabolic syndrome </w:t>
            </w:r>
          </w:p>
          <w:p w14:paraId="00F87E38" w14:textId="2CF12BAE" w:rsidR="2D0351E9" w:rsidRDefault="2D0351E9" w:rsidP="2D0351E9">
            <w:pPr>
              <w:spacing w:line="259" w:lineRule="auto"/>
              <w:rPr>
                <w:rFonts w:ascii="Calibri" w:eastAsia="Calibri" w:hAnsi="Calibri" w:cs="Calibri"/>
                <w:color w:val="000000" w:themeColor="text1"/>
                <w:sz w:val="18"/>
                <w:szCs w:val="18"/>
              </w:rPr>
            </w:pPr>
          </w:p>
        </w:tc>
        <w:tc>
          <w:tcPr>
            <w:tcW w:w="3397" w:type="dxa"/>
            <w:tcMar>
              <w:left w:w="90" w:type="dxa"/>
              <w:right w:w="90" w:type="dxa"/>
            </w:tcMar>
          </w:tcPr>
          <w:p w14:paraId="60492801" w14:textId="236C264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Lifestyle and pharmacological interventions: </w:t>
            </w:r>
          </w:p>
          <w:p w14:paraId="2EDF1132" w14:textId="0B4691ED"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1: Usual Care, in which participants met quarterly with their PCP and received approximately 5–7 minutes of education about weight management.</w:t>
            </w:r>
          </w:p>
          <w:p w14:paraId="16446FDF" w14:textId="50D9F4BB"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2: Brief Lifestyle Counseling (Brief LC), which included the quarterly PCP visit and 10–15 minutes of monthly behavioral counseling delivered by an auxiliary health care provider (typically a medical assistant) who was trained as a lifestyle coach.</w:t>
            </w:r>
          </w:p>
          <w:p w14:paraId="17957528" w14:textId="74BDB937"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3: Enhanced Brief Lifestyle Counseling (Enhanced Brief LC), in which pharmacologic therapy (sibutramine or orlistat) or meal replacements were added to the same quarterly PCP visit and behavioral intervention to further enhance weight loss.</w:t>
            </w:r>
          </w:p>
        </w:tc>
        <w:tc>
          <w:tcPr>
            <w:tcW w:w="950" w:type="dxa"/>
            <w:tcMar>
              <w:left w:w="90" w:type="dxa"/>
              <w:right w:w="90" w:type="dxa"/>
            </w:tcMar>
          </w:tcPr>
          <w:p w14:paraId="24CF3602" w14:textId="6E5C6B6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24 months </w:t>
            </w:r>
          </w:p>
        </w:tc>
        <w:tc>
          <w:tcPr>
            <w:tcW w:w="1065" w:type="dxa"/>
            <w:tcMar>
              <w:left w:w="90" w:type="dxa"/>
              <w:right w:w="90" w:type="dxa"/>
            </w:tcMar>
          </w:tcPr>
          <w:p w14:paraId="5B6525B0" w14:textId="224A2B28"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12 months, &amp; intervention end</w:t>
            </w:r>
          </w:p>
        </w:tc>
        <w:tc>
          <w:tcPr>
            <w:tcW w:w="1598" w:type="dxa"/>
            <w:tcMar>
              <w:left w:w="90" w:type="dxa"/>
              <w:right w:w="90" w:type="dxa"/>
            </w:tcMar>
          </w:tcPr>
          <w:p w14:paraId="45D1CD0B" w14:textId="07D1838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Cardiovascular </w:t>
            </w:r>
          </w:p>
          <w:p w14:paraId="27496B8D" w14:textId="5FD4F63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SBP, DBP, TG, TC, LDL-C, HDL-C, Mean non-HDL-C and TC/HDL-C ratio</w:t>
            </w:r>
          </w:p>
          <w:p w14:paraId="57511552" w14:textId="5F7EE2D6" w:rsidR="2D0351E9" w:rsidRDefault="2D0351E9" w:rsidP="2D0351E9">
            <w:pPr>
              <w:spacing w:line="259" w:lineRule="auto"/>
              <w:rPr>
                <w:rFonts w:ascii="Calibri" w:eastAsia="Calibri" w:hAnsi="Calibri" w:cs="Calibri"/>
                <w:color w:val="000000" w:themeColor="text1"/>
                <w:sz w:val="18"/>
                <w:szCs w:val="18"/>
              </w:rPr>
            </w:pPr>
          </w:p>
          <w:p w14:paraId="7187326C" w14:textId="2B9E84C9"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Metabolic </w:t>
            </w:r>
          </w:p>
          <w:p w14:paraId="3EB65B7F" w14:textId="7F589A8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Glucose, insulin, HOMA-IR</w:t>
            </w:r>
          </w:p>
          <w:p w14:paraId="7B058E16" w14:textId="4A2A398D" w:rsidR="2D0351E9" w:rsidRDefault="2D0351E9" w:rsidP="2D0351E9">
            <w:pPr>
              <w:spacing w:line="259" w:lineRule="auto"/>
              <w:rPr>
                <w:rFonts w:ascii="Calibri" w:eastAsia="Calibri" w:hAnsi="Calibri" w:cs="Calibri"/>
                <w:color w:val="000000" w:themeColor="text1"/>
                <w:sz w:val="18"/>
                <w:szCs w:val="18"/>
              </w:rPr>
            </w:pPr>
          </w:p>
          <w:p w14:paraId="564EC042" w14:textId="64CA288A"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Inflammatory biomarkers </w:t>
            </w:r>
          </w:p>
          <w:p w14:paraId="45FAA7D8" w14:textId="5D2815DE" w:rsidR="2D0351E9" w:rsidRDefault="2D0351E9" w:rsidP="2D0351E9">
            <w:pPr>
              <w:spacing w:line="259" w:lineRule="auto"/>
              <w:rPr>
                <w:rFonts w:ascii="Calibri" w:eastAsia="Calibri" w:hAnsi="Calibri" w:cs="Calibri"/>
                <w:color w:val="000000" w:themeColor="text1"/>
                <w:sz w:val="18"/>
                <w:szCs w:val="18"/>
              </w:rPr>
            </w:pPr>
            <w:proofErr w:type="spellStart"/>
            <w:r w:rsidRPr="2D0351E9">
              <w:rPr>
                <w:rFonts w:ascii="Calibri" w:eastAsia="Calibri" w:hAnsi="Calibri" w:cs="Calibri"/>
                <w:color w:val="000000" w:themeColor="text1"/>
                <w:sz w:val="18"/>
                <w:szCs w:val="18"/>
              </w:rPr>
              <w:t>hs</w:t>
            </w:r>
            <w:proofErr w:type="spellEnd"/>
            <w:r w:rsidRPr="2D0351E9">
              <w:rPr>
                <w:rFonts w:ascii="Calibri" w:eastAsia="Calibri" w:hAnsi="Calibri" w:cs="Calibri"/>
                <w:color w:val="000000" w:themeColor="text1"/>
                <w:sz w:val="18"/>
                <w:szCs w:val="18"/>
              </w:rPr>
              <w:t>-CRP</w:t>
            </w:r>
          </w:p>
        </w:tc>
        <w:tc>
          <w:tcPr>
            <w:tcW w:w="3152" w:type="dxa"/>
            <w:tcBorders>
              <w:right w:val="single" w:sz="6" w:space="0" w:color="auto"/>
            </w:tcBorders>
            <w:tcMar>
              <w:left w:w="90" w:type="dxa"/>
              <w:right w:w="90" w:type="dxa"/>
            </w:tcMar>
          </w:tcPr>
          <w:p w14:paraId="791729FE" w14:textId="1A1DC8D7"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Results were stratified by baseline weight or above, weight loss &lt; 5%, weight loss ≥ 5 to &lt; 10%, and weight loss ≥ 10%. Within the &lt;5% weight loss group, SBP and DBP significantly increased at 12 and 24 months. Similarly, TC, TG, LDL-C, and </w:t>
            </w:r>
            <w:proofErr w:type="spellStart"/>
            <w:r w:rsidRPr="2D0351E9">
              <w:rPr>
                <w:rFonts w:ascii="Calibri" w:eastAsia="Calibri" w:hAnsi="Calibri" w:cs="Calibri"/>
                <w:color w:val="000000" w:themeColor="text1"/>
                <w:sz w:val="18"/>
                <w:szCs w:val="18"/>
              </w:rPr>
              <w:t>hs</w:t>
            </w:r>
            <w:proofErr w:type="spellEnd"/>
            <w:r w:rsidRPr="2D0351E9">
              <w:rPr>
                <w:rFonts w:ascii="Calibri" w:eastAsia="Calibri" w:hAnsi="Calibri" w:cs="Calibri"/>
                <w:color w:val="000000" w:themeColor="text1"/>
                <w:sz w:val="18"/>
                <w:szCs w:val="18"/>
              </w:rPr>
              <w:t>-</w:t>
            </w:r>
          </w:p>
          <w:p w14:paraId="33327D29" w14:textId="73C2A22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 significantly decreased. Glucose, HDL-C, and HOMA-IR significantly decreased at 12 months, however significantly increased at 24 months. </w:t>
            </w:r>
          </w:p>
          <w:p w14:paraId="4AF93664" w14:textId="7605BBEE" w:rsidR="2D0351E9" w:rsidRDefault="2D0351E9" w:rsidP="2D0351E9">
            <w:pPr>
              <w:spacing w:line="259" w:lineRule="auto"/>
              <w:rPr>
                <w:rFonts w:ascii="Calibri" w:eastAsia="Calibri" w:hAnsi="Calibri" w:cs="Calibri"/>
                <w:color w:val="000000" w:themeColor="text1"/>
                <w:sz w:val="18"/>
                <w:szCs w:val="18"/>
              </w:rPr>
            </w:pPr>
          </w:p>
          <w:p w14:paraId="468DAD1F" w14:textId="53AB6963" w:rsidR="2D0351E9" w:rsidRDefault="2D0351E9" w:rsidP="2D0351E9">
            <w:pPr>
              <w:spacing w:line="259" w:lineRule="auto"/>
              <w:rPr>
                <w:rFonts w:ascii="Calibri" w:eastAsia="Calibri" w:hAnsi="Calibri" w:cs="Calibri"/>
                <w:color w:val="000000" w:themeColor="text1"/>
                <w:sz w:val="18"/>
                <w:szCs w:val="18"/>
              </w:rPr>
            </w:pPr>
          </w:p>
          <w:p w14:paraId="4D0805B1" w14:textId="13CC4F30"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 </w:t>
            </w:r>
          </w:p>
        </w:tc>
      </w:tr>
      <w:tr w:rsidR="2D0351E9" w14:paraId="2CA3B12E" w14:textId="77777777" w:rsidTr="2D0351E9">
        <w:trPr>
          <w:trHeight w:val="270"/>
        </w:trPr>
        <w:tc>
          <w:tcPr>
            <w:tcW w:w="1224" w:type="dxa"/>
            <w:tcBorders>
              <w:left w:val="single" w:sz="6" w:space="0" w:color="auto"/>
            </w:tcBorders>
            <w:tcMar>
              <w:left w:w="90" w:type="dxa"/>
              <w:right w:w="90" w:type="dxa"/>
            </w:tcMar>
          </w:tcPr>
          <w:p w14:paraId="7C8D90E1" w14:textId="0A9D1AD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Wing </w:t>
            </w:r>
            <w:r w:rsidRPr="2D0351E9">
              <w:rPr>
                <w:rFonts w:ascii="Calibri" w:eastAsia="Calibri" w:hAnsi="Calibri" w:cs="Calibri"/>
                <w:color w:val="000000" w:themeColor="text1"/>
                <w:sz w:val="18"/>
                <w:szCs w:val="18"/>
              </w:rPr>
              <w:t>(2010)</w:t>
            </w:r>
          </w:p>
          <w:p w14:paraId="311D85A0" w14:textId="267F6258" w:rsidR="2D0351E9" w:rsidRDefault="2D0351E9" w:rsidP="2D0351E9">
            <w:pPr>
              <w:spacing w:line="259" w:lineRule="auto"/>
              <w:rPr>
                <w:rFonts w:ascii="Calibri" w:eastAsia="Calibri" w:hAnsi="Calibri" w:cs="Calibri"/>
                <w:color w:val="000000" w:themeColor="text1"/>
                <w:sz w:val="18"/>
                <w:szCs w:val="18"/>
              </w:rPr>
            </w:pPr>
          </w:p>
          <w:p w14:paraId="3AE55C5E" w14:textId="143C8357"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USA</w:t>
            </w:r>
          </w:p>
          <w:p w14:paraId="1E9859D8" w14:textId="54CA50C4" w:rsidR="2D0351E9" w:rsidRDefault="2D0351E9" w:rsidP="2D0351E9">
            <w:pPr>
              <w:spacing w:line="259" w:lineRule="auto"/>
              <w:rPr>
                <w:rFonts w:ascii="Calibri" w:eastAsia="Calibri" w:hAnsi="Calibri" w:cs="Calibri"/>
                <w:color w:val="000000" w:themeColor="text1"/>
                <w:sz w:val="18"/>
                <w:szCs w:val="18"/>
              </w:rPr>
            </w:pPr>
          </w:p>
          <w:p w14:paraId="67A71908" w14:textId="6DB8FF8A"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RCT</w:t>
            </w:r>
          </w:p>
          <w:p w14:paraId="5CF05C6B" w14:textId="19BB35C9" w:rsidR="2D0351E9" w:rsidRDefault="2D0351E9" w:rsidP="2D0351E9">
            <w:pPr>
              <w:spacing w:line="259" w:lineRule="auto"/>
              <w:rPr>
                <w:rFonts w:ascii="Calibri" w:eastAsia="Calibri" w:hAnsi="Calibri" w:cs="Calibri"/>
                <w:color w:val="000000" w:themeColor="text1"/>
                <w:sz w:val="18"/>
                <w:szCs w:val="18"/>
              </w:rPr>
            </w:pPr>
          </w:p>
        </w:tc>
        <w:tc>
          <w:tcPr>
            <w:tcW w:w="2174" w:type="dxa"/>
            <w:tcMar>
              <w:left w:w="90" w:type="dxa"/>
              <w:right w:w="90" w:type="dxa"/>
            </w:tcMar>
          </w:tcPr>
          <w:p w14:paraId="5CB2B01D" w14:textId="4E63B0B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Mean age (SD): </w:t>
            </w:r>
            <w:r w:rsidRPr="2D0351E9">
              <w:rPr>
                <w:rFonts w:ascii="Calibri" w:eastAsia="Calibri" w:hAnsi="Calibri" w:cs="Calibri"/>
                <w:color w:val="000000" w:themeColor="text1"/>
                <w:sz w:val="18"/>
                <w:szCs w:val="18"/>
              </w:rPr>
              <w:t>53 (11)</w:t>
            </w:r>
          </w:p>
          <w:p w14:paraId="606BB1E6" w14:textId="08BBC5B0" w:rsidR="2D0351E9" w:rsidRDefault="2D0351E9" w:rsidP="2D0351E9">
            <w:pPr>
              <w:spacing w:line="259" w:lineRule="auto"/>
              <w:rPr>
                <w:rFonts w:ascii="Calibri" w:eastAsia="Calibri" w:hAnsi="Calibri" w:cs="Calibri"/>
                <w:color w:val="000000" w:themeColor="text1"/>
                <w:sz w:val="18"/>
                <w:szCs w:val="18"/>
              </w:rPr>
            </w:pPr>
          </w:p>
          <w:p w14:paraId="35E32E51" w14:textId="07B66A57"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Baseline mean BMI (SD): </w:t>
            </w:r>
            <w:r w:rsidRPr="2D0351E9">
              <w:rPr>
                <w:rFonts w:ascii="Calibri" w:eastAsia="Calibri" w:hAnsi="Calibri" w:cs="Calibri"/>
                <w:color w:val="000000" w:themeColor="text1"/>
                <w:sz w:val="18"/>
                <w:szCs w:val="18"/>
              </w:rPr>
              <w:t>36 (6)</w:t>
            </w:r>
          </w:p>
          <w:p w14:paraId="6C0B0A19" w14:textId="09042956" w:rsidR="2D0351E9" w:rsidRDefault="2D0351E9" w:rsidP="2D0351E9">
            <w:pPr>
              <w:spacing w:line="259" w:lineRule="auto"/>
              <w:rPr>
                <w:rFonts w:ascii="Calibri" w:eastAsia="Calibri" w:hAnsi="Calibri" w:cs="Calibri"/>
                <w:color w:val="000000" w:themeColor="text1"/>
                <w:sz w:val="18"/>
                <w:szCs w:val="18"/>
              </w:rPr>
            </w:pPr>
          </w:p>
          <w:p w14:paraId="4EF4CA08" w14:textId="4D90E870"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Sample size: </w:t>
            </w:r>
            <w:r w:rsidRPr="2D0351E9">
              <w:rPr>
                <w:rFonts w:ascii="Calibri" w:eastAsia="Calibri" w:hAnsi="Calibri" w:cs="Calibri"/>
                <w:color w:val="000000" w:themeColor="text1"/>
                <w:sz w:val="18"/>
                <w:szCs w:val="18"/>
              </w:rPr>
              <w:t>338</w:t>
            </w:r>
          </w:p>
          <w:p w14:paraId="18B00E20" w14:textId="22A642AC" w:rsidR="2D0351E9" w:rsidRDefault="2D0351E9" w:rsidP="2D0351E9">
            <w:pPr>
              <w:spacing w:line="259" w:lineRule="auto"/>
              <w:rPr>
                <w:rFonts w:ascii="Calibri" w:eastAsia="Calibri" w:hAnsi="Calibri" w:cs="Calibri"/>
                <w:color w:val="000000" w:themeColor="text1"/>
                <w:sz w:val="18"/>
                <w:szCs w:val="18"/>
              </w:rPr>
            </w:pPr>
          </w:p>
          <w:p w14:paraId="4028B608" w14:textId="31DEB64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Inclusion criteria: </w:t>
            </w:r>
          </w:p>
          <w:p w14:paraId="30FBD4C8" w14:textId="7770A72E"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BMI</w:t>
            </w:r>
            <w:r w:rsidRPr="2D0351E9">
              <w:rPr>
                <w:rFonts w:ascii="Calibri" w:eastAsia="Calibri" w:hAnsi="Calibri" w:cs="Calibri"/>
                <w:color w:val="000000" w:themeColor="text1"/>
                <w:sz w:val="18"/>
                <w:szCs w:val="18"/>
              </w:rPr>
              <w:t>: Overweight (BMI 25-29.9 kg/m</w:t>
            </w:r>
            <w:r w:rsidRPr="2D0351E9">
              <w:rPr>
                <w:rFonts w:ascii="Calibri" w:eastAsia="Calibri" w:hAnsi="Calibri" w:cs="Calibri"/>
                <w:color w:val="000000" w:themeColor="text1"/>
                <w:sz w:val="18"/>
                <w:szCs w:val="18"/>
                <w:vertAlign w:val="superscript"/>
              </w:rPr>
              <w:t>2</w:t>
            </w:r>
            <w:r w:rsidRPr="2D0351E9">
              <w:rPr>
                <w:rFonts w:ascii="Calibri" w:eastAsia="Calibri" w:hAnsi="Calibri" w:cs="Calibri"/>
                <w:color w:val="000000" w:themeColor="text1"/>
                <w:sz w:val="18"/>
                <w:szCs w:val="18"/>
              </w:rPr>
              <w:t>) and higher</w:t>
            </w:r>
          </w:p>
          <w:p w14:paraId="2CA90995" w14:textId="7903DEC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Co-morbidities:</w:t>
            </w:r>
            <w:r w:rsidRPr="2D0351E9">
              <w:rPr>
                <w:rFonts w:ascii="Calibri" w:eastAsia="Calibri" w:hAnsi="Calibri" w:cs="Calibri"/>
                <w:color w:val="000000" w:themeColor="text1"/>
                <w:sz w:val="18"/>
                <w:szCs w:val="18"/>
              </w:rPr>
              <w:t xml:space="preserve"> Urinary incontinence </w:t>
            </w:r>
          </w:p>
        </w:tc>
        <w:tc>
          <w:tcPr>
            <w:tcW w:w="3397" w:type="dxa"/>
            <w:tcMar>
              <w:left w:w="90" w:type="dxa"/>
              <w:right w:w="90" w:type="dxa"/>
            </w:tcMar>
          </w:tcPr>
          <w:p w14:paraId="376B1CBA" w14:textId="4A4DEA8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lastRenderedPageBreak/>
              <w:t>Lifestyle interventions</w:t>
            </w:r>
          </w:p>
          <w:p w14:paraId="6C1EEF6E" w14:textId="21BE4DF1" w:rsidR="2D0351E9" w:rsidRDefault="2D0351E9" w:rsidP="2D0351E9">
            <w:pPr>
              <w:pStyle w:val="ListParagraph"/>
              <w:numPr>
                <w:ilvl w:val="0"/>
                <w:numId w:val="76"/>
              </w:num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Group 1: </w:t>
            </w:r>
            <w:proofErr w:type="spellStart"/>
            <w:r w:rsidRPr="2D0351E9">
              <w:rPr>
                <w:rFonts w:ascii="Calibri" w:eastAsia="Calibri" w:hAnsi="Calibri" w:cs="Calibri"/>
                <w:color w:val="000000" w:themeColor="text1"/>
                <w:sz w:val="18"/>
                <w:szCs w:val="18"/>
              </w:rPr>
              <w:t>Behavioural</w:t>
            </w:r>
            <w:proofErr w:type="spellEnd"/>
            <w:r w:rsidRPr="2D0351E9">
              <w:rPr>
                <w:rFonts w:ascii="Calibri" w:eastAsia="Calibri" w:hAnsi="Calibri" w:cs="Calibri"/>
                <w:color w:val="000000" w:themeColor="text1"/>
                <w:sz w:val="18"/>
                <w:szCs w:val="18"/>
              </w:rPr>
              <w:t xml:space="preserve"> weight loss program – weekly meetings months 1-6, fortnightly months 7-18, hypocaloric diet, physical activity </w:t>
            </w:r>
          </w:p>
          <w:p w14:paraId="160951AA" w14:textId="2177B0F1" w:rsidR="2D0351E9" w:rsidRDefault="2D0351E9" w:rsidP="2D0351E9">
            <w:pPr>
              <w:pStyle w:val="ListParagraph"/>
              <w:numPr>
                <w:ilvl w:val="0"/>
                <w:numId w:val="76"/>
              </w:num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lastRenderedPageBreak/>
              <w:t>Group 2 (control): Structured education program – 7x 1 hour group education sessions (weight loss, physical activity, healthy eating)</w:t>
            </w:r>
          </w:p>
        </w:tc>
        <w:tc>
          <w:tcPr>
            <w:tcW w:w="950" w:type="dxa"/>
            <w:tcMar>
              <w:left w:w="90" w:type="dxa"/>
              <w:right w:w="90" w:type="dxa"/>
            </w:tcMar>
          </w:tcPr>
          <w:p w14:paraId="70D3607A" w14:textId="353D25C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lastRenderedPageBreak/>
              <w:t>18 months</w:t>
            </w:r>
          </w:p>
        </w:tc>
        <w:tc>
          <w:tcPr>
            <w:tcW w:w="1065" w:type="dxa"/>
            <w:tcMar>
              <w:left w:w="90" w:type="dxa"/>
              <w:right w:w="90" w:type="dxa"/>
            </w:tcMar>
          </w:tcPr>
          <w:p w14:paraId="4C251F49" w14:textId="6F40CDA5"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6, 12, 18 months</w:t>
            </w:r>
          </w:p>
        </w:tc>
        <w:tc>
          <w:tcPr>
            <w:tcW w:w="1598" w:type="dxa"/>
            <w:tcMar>
              <w:left w:w="90" w:type="dxa"/>
              <w:right w:w="90" w:type="dxa"/>
            </w:tcMar>
          </w:tcPr>
          <w:p w14:paraId="7F3BC9F7" w14:textId="4B12217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Quality of life</w:t>
            </w:r>
          </w:p>
          <w:p w14:paraId="43A2CA2F" w14:textId="653A6F9D"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Urinary incontinence per week (total, stress and urge</w:t>
            </w:r>
            <w:proofErr w:type="gramStart"/>
            <w:r w:rsidRPr="2D0351E9">
              <w:rPr>
                <w:rFonts w:ascii="Calibri" w:eastAsia="Calibri" w:hAnsi="Calibri" w:cs="Calibri"/>
                <w:color w:val="000000" w:themeColor="text1"/>
                <w:sz w:val="18"/>
                <w:szCs w:val="18"/>
              </w:rPr>
              <w:t>);</w:t>
            </w:r>
            <w:proofErr w:type="gramEnd"/>
          </w:p>
          <w:p w14:paraId="7CE2D522" w14:textId="526A118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lastRenderedPageBreak/>
              <w:t xml:space="preserve">24-hour involuntary urine </w:t>
            </w:r>
            <w:proofErr w:type="gramStart"/>
            <w:r w:rsidRPr="2D0351E9">
              <w:rPr>
                <w:rFonts w:ascii="Calibri" w:eastAsia="Calibri" w:hAnsi="Calibri" w:cs="Calibri"/>
                <w:color w:val="000000" w:themeColor="text1"/>
                <w:sz w:val="18"/>
                <w:szCs w:val="18"/>
              </w:rPr>
              <w:t>loss;</w:t>
            </w:r>
            <w:proofErr w:type="gramEnd"/>
          </w:p>
          <w:p w14:paraId="293AD2C9" w14:textId="60B33DE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Satisfaction with changes with incontinence </w:t>
            </w:r>
          </w:p>
        </w:tc>
        <w:tc>
          <w:tcPr>
            <w:tcW w:w="3152" w:type="dxa"/>
            <w:tcBorders>
              <w:right w:val="single" w:sz="6" w:space="0" w:color="auto"/>
            </w:tcBorders>
            <w:tcMar>
              <w:left w:w="90" w:type="dxa"/>
              <w:right w:w="90" w:type="dxa"/>
            </w:tcMar>
          </w:tcPr>
          <w:p w14:paraId="35523FA0" w14:textId="56294A2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lastRenderedPageBreak/>
              <w:t xml:space="preserve">Results were stratified into gained weight, 0–&lt;5% loss, 5.0–&lt;10% loss, ≥10.0% loss. For the participants who lost 0-&lt;5%, there was a decrease in the number of total incontinence episodes (including both stress and urge) and the </w:t>
            </w:r>
            <w:r w:rsidRPr="2D0351E9">
              <w:rPr>
                <w:rFonts w:ascii="Calibri" w:eastAsia="Calibri" w:hAnsi="Calibri" w:cs="Calibri"/>
                <w:color w:val="000000" w:themeColor="text1"/>
                <w:sz w:val="18"/>
                <w:szCs w:val="18"/>
              </w:rPr>
              <w:lastRenderedPageBreak/>
              <w:t xml:space="preserve">amount of urine lost over 24 hours at all timepoints, compared to baseline. Across the three time points 62-64% of participants were satisfied with changes incontinence  </w:t>
            </w:r>
          </w:p>
        </w:tc>
      </w:tr>
      <w:tr w:rsidR="2D0351E9" w14:paraId="3CA9AC73" w14:textId="77777777" w:rsidTr="2D0351E9">
        <w:trPr>
          <w:trHeight w:val="270"/>
        </w:trPr>
        <w:tc>
          <w:tcPr>
            <w:tcW w:w="1224" w:type="dxa"/>
            <w:tcBorders>
              <w:left w:val="single" w:sz="6" w:space="0" w:color="auto"/>
            </w:tcBorders>
            <w:tcMar>
              <w:left w:w="90" w:type="dxa"/>
              <w:right w:w="90" w:type="dxa"/>
            </w:tcMar>
          </w:tcPr>
          <w:p w14:paraId="015C66F8" w14:textId="0C1028BA"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lastRenderedPageBreak/>
              <w:t xml:space="preserve">Wing </w:t>
            </w:r>
            <w:r w:rsidRPr="2D0351E9">
              <w:rPr>
                <w:rFonts w:ascii="Calibri" w:eastAsia="Calibri" w:hAnsi="Calibri" w:cs="Calibri"/>
                <w:color w:val="000000" w:themeColor="text1"/>
                <w:sz w:val="18"/>
                <w:szCs w:val="18"/>
              </w:rPr>
              <w:t>(2011)</w:t>
            </w:r>
          </w:p>
          <w:p w14:paraId="6320AAE2" w14:textId="2E351297" w:rsidR="2D0351E9" w:rsidRDefault="2D0351E9" w:rsidP="2D0351E9">
            <w:pPr>
              <w:spacing w:line="259" w:lineRule="auto"/>
              <w:rPr>
                <w:rFonts w:ascii="Calibri" w:eastAsia="Calibri" w:hAnsi="Calibri" w:cs="Calibri"/>
                <w:color w:val="000000" w:themeColor="text1"/>
                <w:sz w:val="18"/>
                <w:szCs w:val="18"/>
              </w:rPr>
            </w:pPr>
          </w:p>
          <w:p w14:paraId="7BDAD92B" w14:textId="1D00809C"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USA</w:t>
            </w:r>
          </w:p>
          <w:p w14:paraId="4ECBB949" w14:textId="34A993F0" w:rsidR="2D0351E9" w:rsidRDefault="2D0351E9" w:rsidP="2D0351E9">
            <w:pPr>
              <w:spacing w:line="259" w:lineRule="auto"/>
              <w:rPr>
                <w:rFonts w:ascii="Calibri" w:eastAsia="Calibri" w:hAnsi="Calibri" w:cs="Calibri"/>
                <w:color w:val="000000" w:themeColor="text1"/>
                <w:sz w:val="18"/>
                <w:szCs w:val="18"/>
              </w:rPr>
            </w:pPr>
          </w:p>
          <w:p w14:paraId="6483BAC5" w14:textId="73B8E7A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RCT </w:t>
            </w:r>
          </w:p>
        </w:tc>
        <w:tc>
          <w:tcPr>
            <w:tcW w:w="2174" w:type="dxa"/>
            <w:tcMar>
              <w:left w:w="90" w:type="dxa"/>
              <w:right w:w="90" w:type="dxa"/>
            </w:tcMar>
          </w:tcPr>
          <w:p w14:paraId="05EE56B2" w14:textId="26EC80C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Mean age:</w:t>
            </w:r>
            <w:r w:rsidRPr="2D0351E9">
              <w:rPr>
                <w:rFonts w:ascii="Calibri" w:eastAsia="Calibri" w:hAnsi="Calibri" w:cs="Calibri"/>
                <w:color w:val="000000" w:themeColor="text1"/>
                <w:sz w:val="18"/>
                <w:szCs w:val="18"/>
              </w:rPr>
              <w:t xml:space="preserve"> 58.7 ± 6.8 </w:t>
            </w:r>
          </w:p>
          <w:p w14:paraId="3D9F2642" w14:textId="3ABEEE52" w:rsidR="2D0351E9" w:rsidRDefault="2D0351E9" w:rsidP="2D0351E9">
            <w:pPr>
              <w:spacing w:line="259" w:lineRule="auto"/>
              <w:rPr>
                <w:rFonts w:ascii="Calibri" w:eastAsia="Calibri" w:hAnsi="Calibri" w:cs="Calibri"/>
                <w:color w:val="000000" w:themeColor="text1"/>
                <w:sz w:val="18"/>
                <w:szCs w:val="18"/>
              </w:rPr>
            </w:pPr>
          </w:p>
          <w:p w14:paraId="37453205" w14:textId="5A3F8355"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Baseline mean BMI:</w:t>
            </w:r>
            <w:r w:rsidRPr="2D0351E9">
              <w:rPr>
                <w:rFonts w:ascii="Calibri" w:eastAsia="Calibri" w:hAnsi="Calibri" w:cs="Calibri"/>
                <w:color w:val="000000" w:themeColor="text1"/>
                <w:sz w:val="18"/>
                <w:szCs w:val="18"/>
              </w:rPr>
              <w:t xml:space="preserve"> 36.0 ± 5.9 </w:t>
            </w:r>
          </w:p>
          <w:p w14:paraId="0BB90CB5" w14:textId="494FFAB3" w:rsidR="2D0351E9" w:rsidRDefault="2D0351E9" w:rsidP="2D0351E9">
            <w:pPr>
              <w:spacing w:line="259" w:lineRule="auto"/>
              <w:rPr>
                <w:rFonts w:ascii="Calibri" w:eastAsia="Calibri" w:hAnsi="Calibri" w:cs="Calibri"/>
                <w:color w:val="000000" w:themeColor="text1"/>
                <w:sz w:val="18"/>
                <w:szCs w:val="18"/>
              </w:rPr>
            </w:pPr>
          </w:p>
          <w:p w14:paraId="6D69EBAC" w14:textId="68AF195F"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Sample size:</w:t>
            </w:r>
            <w:r w:rsidRPr="2D0351E9">
              <w:rPr>
                <w:rFonts w:ascii="Calibri" w:eastAsia="Calibri" w:hAnsi="Calibri" w:cs="Calibri"/>
                <w:color w:val="000000" w:themeColor="text1"/>
                <w:sz w:val="18"/>
                <w:szCs w:val="18"/>
              </w:rPr>
              <w:t xml:space="preserve"> 5,145</w:t>
            </w:r>
          </w:p>
          <w:p w14:paraId="2577E3A5" w14:textId="4D1FD374" w:rsidR="2D0351E9" w:rsidRDefault="2D0351E9" w:rsidP="2D0351E9">
            <w:pPr>
              <w:spacing w:line="259" w:lineRule="auto"/>
              <w:rPr>
                <w:rFonts w:ascii="Calibri" w:eastAsia="Calibri" w:hAnsi="Calibri" w:cs="Calibri"/>
                <w:color w:val="000000" w:themeColor="text1"/>
                <w:sz w:val="18"/>
                <w:szCs w:val="18"/>
              </w:rPr>
            </w:pPr>
          </w:p>
          <w:p w14:paraId="5D5EE8ED" w14:textId="48133F8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Inclusion criteria: </w:t>
            </w:r>
          </w:p>
          <w:p w14:paraId="1C8EB8CF" w14:textId="02FE102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BMI</w:t>
            </w:r>
            <w:r w:rsidRPr="2D0351E9">
              <w:rPr>
                <w:rFonts w:ascii="Calibri" w:eastAsia="Calibri" w:hAnsi="Calibri" w:cs="Calibri"/>
                <w:color w:val="000000" w:themeColor="text1"/>
                <w:sz w:val="18"/>
                <w:szCs w:val="18"/>
              </w:rPr>
              <w:t>: Overweight (BMI 25-29.9 kg/m</w:t>
            </w:r>
            <w:r w:rsidRPr="2D0351E9">
              <w:rPr>
                <w:rFonts w:ascii="Calibri" w:eastAsia="Calibri" w:hAnsi="Calibri" w:cs="Calibri"/>
                <w:color w:val="000000" w:themeColor="text1"/>
                <w:sz w:val="18"/>
                <w:szCs w:val="18"/>
                <w:vertAlign w:val="superscript"/>
              </w:rPr>
              <w:t>2</w:t>
            </w:r>
            <w:r w:rsidRPr="2D0351E9">
              <w:rPr>
                <w:rFonts w:ascii="Calibri" w:eastAsia="Calibri" w:hAnsi="Calibri" w:cs="Calibri"/>
                <w:color w:val="000000" w:themeColor="text1"/>
                <w:sz w:val="18"/>
                <w:szCs w:val="18"/>
              </w:rPr>
              <w:t>) and higher</w:t>
            </w:r>
          </w:p>
          <w:p w14:paraId="064974B5" w14:textId="476C8B72"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Co-morbidities:</w:t>
            </w:r>
            <w:r w:rsidRPr="2D0351E9">
              <w:rPr>
                <w:rFonts w:ascii="Calibri" w:eastAsia="Calibri" w:hAnsi="Calibri" w:cs="Calibri"/>
                <w:color w:val="000000" w:themeColor="text1"/>
                <w:sz w:val="18"/>
                <w:szCs w:val="18"/>
              </w:rPr>
              <w:t xml:space="preserve"> NA</w:t>
            </w:r>
          </w:p>
        </w:tc>
        <w:tc>
          <w:tcPr>
            <w:tcW w:w="3397" w:type="dxa"/>
            <w:tcMar>
              <w:left w:w="90" w:type="dxa"/>
              <w:right w:w="90" w:type="dxa"/>
            </w:tcMar>
          </w:tcPr>
          <w:p w14:paraId="6A554AD1" w14:textId="2DB3170D"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Lifestyle interventions:</w:t>
            </w:r>
          </w:p>
          <w:p w14:paraId="238E8A49" w14:textId="6C160748"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1: Decrease caloric intake and increase physical activity.</w:t>
            </w:r>
          </w:p>
          <w:p w14:paraId="36989C8C" w14:textId="1445D595"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2: Attended three meetings over the year and focused on diet, activity, and social support.</w:t>
            </w:r>
          </w:p>
          <w:p w14:paraId="7AEEEF76" w14:textId="4BAE9482" w:rsidR="2D0351E9" w:rsidRDefault="2D0351E9" w:rsidP="2D0351E9">
            <w:pPr>
              <w:spacing w:line="259" w:lineRule="auto"/>
              <w:rPr>
                <w:rFonts w:ascii="Calibri" w:eastAsia="Calibri" w:hAnsi="Calibri" w:cs="Calibri"/>
                <w:color w:val="000000" w:themeColor="text1"/>
                <w:sz w:val="18"/>
                <w:szCs w:val="18"/>
              </w:rPr>
            </w:pPr>
          </w:p>
        </w:tc>
        <w:tc>
          <w:tcPr>
            <w:tcW w:w="950" w:type="dxa"/>
            <w:tcMar>
              <w:left w:w="90" w:type="dxa"/>
              <w:right w:w="90" w:type="dxa"/>
            </w:tcMar>
          </w:tcPr>
          <w:p w14:paraId="6EED7B9F" w14:textId="4C785A7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12 months </w:t>
            </w:r>
          </w:p>
        </w:tc>
        <w:tc>
          <w:tcPr>
            <w:tcW w:w="1065" w:type="dxa"/>
            <w:tcMar>
              <w:left w:w="90" w:type="dxa"/>
              <w:right w:w="90" w:type="dxa"/>
            </w:tcMar>
          </w:tcPr>
          <w:p w14:paraId="192E986F" w14:textId="2ABA5AC8"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Intervention end </w:t>
            </w:r>
          </w:p>
        </w:tc>
        <w:tc>
          <w:tcPr>
            <w:tcW w:w="1598" w:type="dxa"/>
            <w:tcMar>
              <w:left w:w="90" w:type="dxa"/>
              <w:right w:w="90" w:type="dxa"/>
            </w:tcMar>
          </w:tcPr>
          <w:p w14:paraId="0E31CBEC" w14:textId="37F85E6C"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Cardiovascular </w:t>
            </w:r>
          </w:p>
          <w:p w14:paraId="4F4595C9" w14:textId="5D83054E"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SBP, DBP, TG, HDL-C, LDL-C</w:t>
            </w:r>
          </w:p>
          <w:p w14:paraId="69C7CB68" w14:textId="56D792F3" w:rsidR="2D0351E9" w:rsidRDefault="2D0351E9" w:rsidP="2D0351E9">
            <w:pPr>
              <w:spacing w:line="259" w:lineRule="auto"/>
              <w:rPr>
                <w:rFonts w:ascii="Calibri" w:eastAsia="Calibri" w:hAnsi="Calibri" w:cs="Calibri"/>
                <w:color w:val="000000" w:themeColor="text1"/>
                <w:sz w:val="18"/>
                <w:szCs w:val="18"/>
              </w:rPr>
            </w:pPr>
          </w:p>
          <w:p w14:paraId="24D91FF9" w14:textId="3024354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Metabolic </w:t>
            </w:r>
          </w:p>
          <w:p w14:paraId="56CBA9E8" w14:textId="649B329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HbA1C, glucose</w:t>
            </w:r>
          </w:p>
        </w:tc>
        <w:tc>
          <w:tcPr>
            <w:tcW w:w="3152" w:type="dxa"/>
            <w:tcBorders>
              <w:right w:val="single" w:sz="6" w:space="0" w:color="auto"/>
            </w:tcBorders>
            <w:tcMar>
              <w:left w:w="90" w:type="dxa"/>
              <w:right w:w="90" w:type="dxa"/>
            </w:tcMar>
          </w:tcPr>
          <w:p w14:paraId="26D49343" w14:textId="523E0B6E"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Results were stratified by gained &gt;2%, stable gained ≤2 or lost &lt;2, lost ≥2 to &lt;5%, lost ≥5 to &lt;10%, lost ≥10 to &lt;15% and lost ≥15%. Those who lost 2–5% of their body weight had increased odds of having significant improvements in SBP, glucose, HbA1c and TG. Whereas DBP, HDL-C and LDL-C had increased odds of having improvements yet not significant.  </w:t>
            </w:r>
          </w:p>
        </w:tc>
      </w:tr>
      <w:tr w:rsidR="2D0351E9" w14:paraId="63A270E7" w14:textId="77777777" w:rsidTr="2D0351E9">
        <w:trPr>
          <w:trHeight w:val="270"/>
        </w:trPr>
        <w:tc>
          <w:tcPr>
            <w:tcW w:w="1224" w:type="dxa"/>
            <w:tcBorders>
              <w:left w:val="single" w:sz="6" w:space="0" w:color="auto"/>
              <w:bottom w:val="single" w:sz="6" w:space="0" w:color="auto"/>
            </w:tcBorders>
            <w:tcMar>
              <w:left w:w="90" w:type="dxa"/>
              <w:right w:w="90" w:type="dxa"/>
            </w:tcMar>
          </w:tcPr>
          <w:p w14:paraId="510744B0" w14:textId="03CC2B64"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Wu </w:t>
            </w:r>
            <w:r w:rsidRPr="2D0351E9">
              <w:rPr>
                <w:rFonts w:ascii="Calibri" w:eastAsia="Calibri" w:hAnsi="Calibri" w:cs="Calibri"/>
                <w:color w:val="000000" w:themeColor="text1"/>
                <w:sz w:val="18"/>
                <w:szCs w:val="18"/>
              </w:rPr>
              <w:t>(2009)</w:t>
            </w:r>
          </w:p>
          <w:p w14:paraId="080F6293" w14:textId="5473110C" w:rsidR="2D0351E9" w:rsidRDefault="2D0351E9" w:rsidP="2D0351E9">
            <w:pPr>
              <w:spacing w:line="259" w:lineRule="auto"/>
              <w:rPr>
                <w:rFonts w:ascii="Calibri" w:eastAsia="Calibri" w:hAnsi="Calibri" w:cs="Calibri"/>
                <w:color w:val="000000" w:themeColor="text1"/>
                <w:sz w:val="18"/>
                <w:szCs w:val="18"/>
              </w:rPr>
            </w:pPr>
          </w:p>
          <w:p w14:paraId="5E381EF0" w14:textId="501ACFEA"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Taiwan </w:t>
            </w:r>
          </w:p>
          <w:p w14:paraId="5DD11F31" w14:textId="6438E3C0" w:rsidR="2D0351E9" w:rsidRDefault="2D0351E9" w:rsidP="2D0351E9">
            <w:pPr>
              <w:spacing w:line="259" w:lineRule="auto"/>
              <w:rPr>
                <w:rFonts w:ascii="Calibri" w:eastAsia="Calibri" w:hAnsi="Calibri" w:cs="Calibri"/>
                <w:color w:val="000000" w:themeColor="text1"/>
                <w:sz w:val="18"/>
                <w:szCs w:val="18"/>
              </w:rPr>
            </w:pPr>
          </w:p>
          <w:p w14:paraId="47C0A929" w14:textId="178811B5"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Intervention </w:t>
            </w:r>
          </w:p>
        </w:tc>
        <w:tc>
          <w:tcPr>
            <w:tcW w:w="2174" w:type="dxa"/>
            <w:tcBorders>
              <w:bottom w:val="single" w:sz="6" w:space="0" w:color="auto"/>
            </w:tcBorders>
            <w:tcMar>
              <w:left w:w="90" w:type="dxa"/>
              <w:right w:w="90" w:type="dxa"/>
            </w:tcMar>
          </w:tcPr>
          <w:p w14:paraId="3DD2763E" w14:textId="3746830A"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Mean age:</w:t>
            </w:r>
            <w:r w:rsidRPr="2D0351E9">
              <w:rPr>
                <w:rFonts w:ascii="Calibri" w:eastAsia="Calibri" w:hAnsi="Calibri" w:cs="Calibri"/>
                <w:color w:val="000000" w:themeColor="text1"/>
                <w:sz w:val="18"/>
                <w:szCs w:val="18"/>
              </w:rPr>
              <w:t xml:space="preserve"> 35.2 ± 1.0 years</w:t>
            </w:r>
          </w:p>
          <w:p w14:paraId="3103419D" w14:textId="7A9173E4" w:rsidR="2D0351E9" w:rsidRDefault="2D0351E9" w:rsidP="2D0351E9">
            <w:pPr>
              <w:spacing w:line="259" w:lineRule="auto"/>
              <w:rPr>
                <w:rFonts w:ascii="Calibri" w:eastAsia="Calibri" w:hAnsi="Calibri" w:cs="Calibri"/>
                <w:color w:val="000000" w:themeColor="text1"/>
                <w:sz w:val="18"/>
                <w:szCs w:val="18"/>
              </w:rPr>
            </w:pPr>
          </w:p>
          <w:p w14:paraId="52473E3D" w14:textId="5249274D"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Baseline mean BMI:</w:t>
            </w:r>
            <w:r w:rsidRPr="2D0351E9">
              <w:rPr>
                <w:rFonts w:ascii="Calibri" w:eastAsia="Calibri" w:hAnsi="Calibri" w:cs="Calibri"/>
                <w:color w:val="000000" w:themeColor="text1"/>
                <w:sz w:val="18"/>
                <w:szCs w:val="18"/>
              </w:rPr>
              <w:t xml:space="preserve"> 33.5 ± 0.4 </w:t>
            </w:r>
          </w:p>
          <w:p w14:paraId="1D952EB9" w14:textId="7D24AA69" w:rsidR="2D0351E9" w:rsidRDefault="2D0351E9" w:rsidP="2D0351E9">
            <w:pPr>
              <w:spacing w:line="259" w:lineRule="auto"/>
              <w:rPr>
                <w:rFonts w:ascii="Calibri" w:eastAsia="Calibri" w:hAnsi="Calibri" w:cs="Calibri"/>
                <w:color w:val="000000" w:themeColor="text1"/>
                <w:sz w:val="18"/>
                <w:szCs w:val="18"/>
              </w:rPr>
            </w:pPr>
          </w:p>
          <w:p w14:paraId="6619A348" w14:textId="0E1A4C93"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Sample size:</w:t>
            </w:r>
            <w:r w:rsidRPr="2D0351E9">
              <w:rPr>
                <w:rFonts w:ascii="Calibri" w:eastAsia="Calibri" w:hAnsi="Calibri" w:cs="Calibri"/>
                <w:color w:val="000000" w:themeColor="text1"/>
                <w:sz w:val="18"/>
                <w:szCs w:val="18"/>
              </w:rPr>
              <w:t xml:space="preserve"> 119</w:t>
            </w:r>
          </w:p>
          <w:p w14:paraId="3FF76E85" w14:textId="78901E65" w:rsidR="2D0351E9" w:rsidRDefault="2D0351E9" w:rsidP="2D0351E9">
            <w:pPr>
              <w:spacing w:line="259" w:lineRule="auto"/>
              <w:rPr>
                <w:rFonts w:ascii="Calibri" w:eastAsia="Calibri" w:hAnsi="Calibri" w:cs="Calibri"/>
                <w:color w:val="000000" w:themeColor="text1"/>
                <w:sz w:val="18"/>
                <w:szCs w:val="18"/>
              </w:rPr>
            </w:pPr>
          </w:p>
          <w:p w14:paraId="07730F5B" w14:textId="7EF88EEE"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 xml:space="preserve">Inclusion criteria: </w:t>
            </w:r>
          </w:p>
          <w:p w14:paraId="30FA7C31" w14:textId="52DDA168"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BMI</w:t>
            </w:r>
            <w:r w:rsidRPr="2D0351E9">
              <w:rPr>
                <w:rFonts w:ascii="Calibri" w:eastAsia="Calibri" w:hAnsi="Calibri" w:cs="Calibri"/>
                <w:color w:val="000000" w:themeColor="text1"/>
                <w:sz w:val="18"/>
                <w:szCs w:val="18"/>
              </w:rPr>
              <w:t>: NA</w:t>
            </w:r>
          </w:p>
          <w:p w14:paraId="75DD3B17" w14:textId="292436A1"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Co-morbidities:</w:t>
            </w:r>
            <w:r w:rsidRPr="2D0351E9">
              <w:rPr>
                <w:rFonts w:ascii="Calibri" w:eastAsia="Calibri" w:hAnsi="Calibri" w:cs="Calibri"/>
                <w:color w:val="000000" w:themeColor="text1"/>
                <w:sz w:val="18"/>
                <w:szCs w:val="18"/>
              </w:rPr>
              <w:t xml:space="preserve"> NA</w:t>
            </w:r>
          </w:p>
          <w:p w14:paraId="69C4BB28" w14:textId="0CEEF444" w:rsidR="2D0351E9" w:rsidRDefault="2D0351E9" w:rsidP="2D0351E9">
            <w:pPr>
              <w:spacing w:line="259" w:lineRule="auto"/>
              <w:rPr>
                <w:rFonts w:ascii="Calibri" w:eastAsia="Calibri" w:hAnsi="Calibri" w:cs="Calibri"/>
                <w:color w:val="000000" w:themeColor="text1"/>
                <w:sz w:val="18"/>
                <w:szCs w:val="18"/>
              </w:rPr>
            </w:pPr>
          </w:p>
        </w:tc>
        <w:tc>
          <w:tcPr>
            <w:tcW w:w="3397" w:type="dxa"/>
            <w:tcBorders>
              <w:bottom w:val="single" w:sz="6" w:space="0" w:color="auto"/>
            </w:tcBorders>
            <w:tcMar>
              <w:left w:w="90" w:type="dxa"/>
              <w:right w:w="90" w:type="dxa"/>
            </w:tcMar>
          </w:tcPr>
          <w:p w14:paraId="4FCAA2A9" w14:textId="25C8268B"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Lifestyle and pharmacological interventions:</w:t>
            </w:r>
          </w:p>
          <w:p w14:paraId="073BDAF5" w14:textId="3D1707C3"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1: Low calorie diet suggestions (500 Kcal deficits per day)</w:t>
            </w:r>
          </w:p>
          <w:p w14:paraId="2573A699" w14:textId="65311932"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2: Low calorie diet suggestions + sibutramine (10 mg or 15 mg daily)</w:t>
            </w:r>
          </w:p>
          <w:p w14:paraId="2A1F72B2" w14:textId="2271E742"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Group 3: Low calorie diet suggestions + orlistat (120 mg three times daily)</w:t>
            </w:r>
          </w:p>
          <w:p w14:paraId="029C95E9" w14:textId="583E54BE" w:rsidR="2D0351E9" w:rsidRDefault="2D0351E9" w:rsidP="2D0351E9">
            <w:pPr>
              <w:pStyle w:val="ListParagraph"/>
              <w:numPr>
                <w:ilvl w:val="0"/>
                <w:numId w:val="153"/>
              </w:numPr>
              <w:spacing w:line="259" w:lineRule="auto"/>
              <w:ind w:left="454" w:hanging="227"/>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Group 4: Very </w:t>
            </w:r>
            <w:proofErr w:type="gramStart"/>
            <w:r w:rsidRPr="2D0351E9">
              <w:rPr>
                <w:rFonts w:ascii="Calibri" w:eastAsia="Calibri" w:hAnsi="Calibri" w:cs="Calibri"/>
                <w:color w:val="000000" w:themeColor="text1"/>
                <w:sz w:val="18"/>
                <w:szCs w:val="18"/>
              </w:rPr>
              <w:t>low calorie</w:t>
            </w:r>
            <w:proofErr w:type="gramEnd"/>
            <w:r w:rsidRPr="2D0351E9">
              <w:rPr>
                <w:rFonts w:ascii="Calibri" w:eastAsia="Calibri" w:hAnsi="Calibri" w:cs="Calibri"/>
                <w:color w:val="000000" w:themeColor="text1"/>
                <w:sz w:val="18"/>
                <w:szCs w:val="18"/>
              </w:rPr>
              <w:t xml:space="preserve"> diet regimens </w:t>
            </w:r>
          </w:p>
          <w:p w14:paraId="629A08C8" w14:textId="39BE7C16"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All participants were encouraged to increase physical activity and frequency of exercise under the standard exercise instruction</w:t>
            </w:r>
          </w:p>
        </w:tc>
        <w:tc>
          <w:tcPr>
            <w:tcW w:w="950" w:type="dxa"/>
            <w:tcBorders>
              <w:bottom w:val="single" w:sz="6" w:space="0" w:color="auto"/>
            </w:tcBorders>
            <w:tcMar>
              <w:left w:w="90" w:type="dxa"/>
              <w:right w:w="90" w:type="dxa"/>
            </w:tcMar>
          </w:tcPr>
          <w:p w14:paraId="4AE49ADB" w14:textId="2D50A925"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6 months</w:t>
            </w:r>
          </w:p>
        </w:tc>
        <w:tc>
          <w:tcPr>
            <w:tcW w:w="1065" w:type="dxa"/>
            <w:tcBorders>
              <w:bottom w:val="single" w:sz="6" w:space="0" w:color="auto"/>
            </w:tcBorders>
            <w:tcMar>
              <w:left w:w="90" w:type="dxa"/>
              <w:right w:w="90" w:type="dxa"/>
            </w:tcMar>
          </w:tcPr>
          <w:p w14:paraId="15E5E89A" w14:textId="0C083155"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 xml:space="preserve">Intervention end </w:t>
            </w:r>
          </w:p>
        </w:tc>
        <w:tc>
          <w:tcPr>
            <w:tcW w:w="1598" w:type="dxa"/>
            <w:tcBorders>
              <w:bottom w:val="single" w:sz="6" w:space="0" w:color="auto"/>
            </w:tcBorders>
            <w:tcMar>
              <w:left w:w="90" w:type="dxa"/>
              <w:right w:w="90" w:type="dxa"/>
            </w:tcMar>
          </w:tcPr>
          <w:p w14:paraId="158ED8A2" w14:textId="388D26E2"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b/>
                <w:bCs/>
                <w:color w:val="000000" w:themeColor="text1"/>
                <w:sz w:val="18"/>
                <w:szCs w:val="18"/>
              </w:rPr>
              <w:t>Psychosocial and behavioral</w:t>
            </w:r>
          </w:p>
          <w:p w14:paraId="40843227" w14:textId="0B65FC5C"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Physical functioning, role-physical, bodily pain, general health, vitality, social functioning, role-emotional, mental health, PCS scores, and MCS scores</w:t>
            </w:r>
          </w:p>
        </w:tc>
        <w:tc>
          <w:tcPr>
            <w:tcW w:w="3152" w:type="dxa"/>
            <w:tcBorders>
              <w:bottom w:val="single" w:sz="6" w:space="0" w:color="auto"/>
              <w:right w:val="single" w:sz="6" w:space="0" w:color="auto"/>
            </w:tcBorders>
            <w:tcMar>
              <w:left w:w="90" w:type="dxa"/>
              <w:right w:w="90" w:type="dxa"/>
            </w:tcMar>
          </w:tcPr>
          <w:p w14:paraId="003E0583" w14:textId="255948EE" w:rsidR="2D0351E9" w:rsidRDefault="2D0351E9" w:rsidP="2D0351E9">
            <w:pPr>
              <w:spacing w:line="259" w:lineRule="auto"/>
              <w:rPr>
                <w:rFonts w:ascii="Calibri" w:eastAsia="Calibri" w:hAnsi="Calibri" w:cs="Calibri"/>
                <w:color w:val="000000" w:themeColor="text1"/>
                <w:sz w:val="18"/>
                <w:szCs w:val="18"/>
              </w:rPr>
            </w:pPr>
            <w:r w:rsidRPr="2D0351E9">
              <w:rPr>
                <w:rFonts w:ascii="Calibri" w:eastAsia="Calibri" w:hAnsi="Calibri" w:cs="Calibri"/>
                <w:color w:val="000000" w:themeColor="text1"/>
                <w:sz w:val="18"/>
                <w:szCs w:val="18"/>
              </w:rPr>
              <w:t>Results were stratified by loss ≥ 15%, 10% ≤ weight loss &lt; 15%, 5% ≤ weight loss &lt; 10%, and weight loss &lt; 5%. None of the outcomes presented a significant difference. However, a significant decrease in physical functioning was noted when adjusted for age and sex, compared the mean changes among groups with differing ranges of weight reduction.</w:t>
            </w:r>
          </w:p>
        </w:tc>
      </w:tr>
    </w:tbl>
    <w:p w14:paraId="11299696" w14:textId="5D691A66" w:rsidR="009B7D9E" w:rsidRDefault="3E91B071" w:rsidP="2D0351E9">
      <w:pPr>
        <w:spacing w:line="259" w:lineRule="auto"/>
        <w:rPr>
          <w:rFonts w:ascii="Calibri" w:eastAsia="Calibri" w:hAnsi="Calibri" w:cs="Calibri"/>
          <w:sz w:val="22"/>
          <w:szCs w:val="22"/>
        </w:rPr>
        <w:sectPr w:rsidR="009B7D9E" w:rsidSect="00AE6338">
          <w:pgSz w:w="15840" w:h="12240" w:orient="landscape"/>
          <w:pgMar w:top="1009" w:right="1134" w:bottom="1440" w:left="1134" w:header="720" w:footer="720" w:gutter="0"/>
          <w:cols w:space="720"/>
          <w:docGrid w:linePitch="360"/>
        </w:sectPr>
      </w:pPr>
      <w:r w:rsidRPr="2D0351E9">
        <w:rPr>
          <w:rFonts w:ascii="Calibri" w:eastAsia="Calibri" w:hAnsi="Calibri" w:cs="Calibri"/>
          <w:color w:val="000000" w:themeColor="text1"/>
          <w:sz w:val="16"/>
          <w:szCs w:val="16"/>
        </w:rPr>
        <w:t xml:space="preserve">Adiponectin – APN, Area under the curve – AUC, Asthma health-related quality of life – AQLQ, Estimated glomerular filtration rate – eGFR, High-density lipoprotein cholesterol – HDL-C, C-Reactive Protein – CRP, High sensitivity C-Reactive Protein – </w:t>
      </w:r>
      <w:proofErr w:type="spellStart"/>
      <w:r w:rsidRPr="2D0351E9">
        <w:rPr>
          <w:rFonts w:ascii="Calibri" w:eastAsia="Calibri" w:hAnsi="Calibri" w:cs="Calibri"/>
          <w:color w:val="000000" w:themeColor="text1"/>
          <w:sz w:val="16"/>
          <w:szCs w:val="16"/>
        </w:rPr>
        <w:t>hs</w:t>
      </w:r>
      <w:proofErr w:type="spellEnd"/>
      <w:r w:rsidRPr="2D0351E9">
        <w:rPr>
          <w:rFonts w:ascii="Calibri" w:eastAsia="Calibri" w:hAnsi="Calibri" w:cs="Calibri"/>
          <w:color w:val="000000" w:themeColor="text1"/>
          <w:sz w:val="16"/>
          <w:szCs w:val="16"/>
        </w:rPr>
        <w:t xml:space="preserve">-CRP, homeostasis model assessment of insulin resistance – HOMA-IR, low-density lipoprotein cholesterol – LDL-C, Fasting plasma glucose – FPG, Total cholesterol – TC, Triglycerides – TG, Tumor necrosis factor-alpha – TNF-α, Randomized controlled trial – RCT, United States of America – USA, Monocyte chemoattractant protein-1 – MCP-1, Waist circumference – WC, Systolic blood pressure – SBP, Diastolic blood pressure – DBP, Left-ventricle ejection fraction – LVEF, New York Heart Association – NHYA, Brain natriuretic peptide – BNP, Oral glucose tolerance test – OGTT, Physical Component Summary – PCS, Mental component summary – MCS, Aspartate aminotransferase – AST, Alanine aminotransferase – ALT, Gamma-glutamyl transpeptidase – </w:t>
      </w:r>
      <w:proofErr w:type="spellStart"/>
      <w:r w:rsidRPr="2D0351E9">
        <w:rPr>
          <w:rFonts w:ascii="Calibri" w:eastAsia="Calibri" w:hAnsi="Calibri" w:cs="Calibri"/>
          <w:color w:val="000000" w:themeColor="text1"/>
          <w:sz w:val="16"/>
          <w:szCs w:val="16"/>
        </w:rPr>
        <w:t>γGTP</w:t>
      </w:r>
      <w:proofErr w:type="spellEnd"/>
      <w:r w:rsidRPr="2D0351E9">
        <w:rPr>
          <w:rFonts w:ascii="Calibri" w:eastAsia="Calibri" w:hAnsi="Calibri" w:cs="Calibri"/>
          <w:color w:val="000000" w:themeColor="text1"/>
          <w:sz w:val="16"/>
          <w:szCs w:val="16"/>
        </w:rPr>
        <w:t xml:space="preserve">, gamma-glutamyl transferase – GGT, </w:t>
      </w:r>
      <w:proofErr w:type="spellStart"/>
      <w:r w:rsidRPr="2D0351E9">
        <w:rPr>
          <w:rFonts w:ascii="Calibri" w:eastAsia="Calibri" w:hAnsi="Calibri" w:cs="Calibri"/>
          <w:color w:val="000000" w:themeColor="text1"/>
          <w:sz w:val="16"/>
          <w:szCs w:val="16"/>
        </w:rPr>
        <w:t>Forns</w:t>
      </w:r>
      <w:proofErr w:type="spellEnd"/>
      <w:r w:rsidRPr="2D0351E9">
        <w:rPr>
          <w:rFonts w:ascii="Calibri" w:eastAsia="Calibri" w:hAnsi="Calibri" w:cs="Calibri"/>
          <w:color w:val="000000" w:themeColor="text1"/>
          <w:sz w:val="16"/>
          <w:szCs w:val="16"/>
        </w:rPr>
        <w:t xml:space="preserve"> fibrosis index – FI, AST to platelet ratio index – APRI, Forced expiratory volume in one-second – FEV1, Forced vital capacity – FVC, Total lung capacity – TLC, Inspiratory capacity – IC, Functional residual capacity – FRC, Expiratory reserve volume – ERV, Residual volume – RV, Asthma control questionnaire – ACQ, Asthma-related quality of life questionnaire – AQLQ, Apnea-hypopnea index – AHI, Apnea index – AI, Nonrapid eye movement sleep – NREM-AHI Rapid eye movement sleep – REM-AHI, Hypopnea index – HI, Oxygen desaturation index – ODI, Oxygen saturation – SaO2, Non-alcoholic fatty liver disease – NAFLD, fatty liver index – FLI, New York Heart Association scale – NYHA, Serum amyloid A – SAA, Angiotensinogen – AGT, Malondialdehyde – MDA</w:t>
      </w:r>
    </w:p>
    <w:p w14:paraId="42C23C68" w14:textId="0DA38827" w:rsidR="2D0351E9" w:rsidRDefault="2D0351E9" w:rsidP="2D0351E9">
      <w:pPr>
        <w:rPr>
          <w:rFonts w:ascii="Calibri" w:eastAsia="Calibri" w:hAnsi="Calibri" w:cs="Calibri"/>
          <w:color w:val="000000" w:themeColor="text1"/>
          <w:sz w:val="22"/>
          <w:szCs w:val="22"/>
        </w:rPr>
      </w:pPr>
    </w:p>
    <w:sectPr w:rsidR="2D0351E9" w:rsidSect="00D41058">
      <w:pgSz w:w="12240" w:h="15840"/>
      <w:pgMar w:top="1134" w:right="1440" w:bottom="1134" w:left="100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6F73D"/>
    <w:multiLevelType w:val="hybridMultilevel"/>
    <w:tmpl w:val="EFB6B07A"/>
    <w:lvl w:ilvl="0" w:tplc="BA561DA0">
      <w:start w:val="1"/>
      <w:numFmt w:val="bullet"/>
      <w:lvlText w:val=""/>
      <w:lvlJc w:val="left"/>
      <w:pPr>
        <w:ind w:left="720" w:hanging="360"/>
      </w:pPr>
      <w:rPr>
        <w:rFonts w:ascii="Symbol" w:hAnsi="Symbol" w:hint="default"/>
      </w:rPr>
    </w:lvl>
    <w:lvl w:ilvl="1" w:tplc="E312CDE0">
      <w:start w:val="1"/>
      <w:numFmt w:val="bullet"/>
      <w:lvlText w:val="o"/>
      <w:lvlJc w:val="left"/>
      <w:pPr>
        <w:ind w:left="1440" w:hanging="360"/>
      </w:pPr>
      <w:rPr>
        <w:rFonts w:ascii="Courier New" w:hAnsi="Courier New" w:hint="default"/>
      </w:rPr>
    </w:lvl>
    <w:lvl w:ilvl="2" w:tplc="AFE08F40">
      <w:start w:val="1"/>
      <w:numFmt w:val="bullet"/>
      <w:lvlText w:val=""/>
      <w:lvlJc w:val="left"/>
      <w:pPr>
        <w:ind w:left="2160" w:hanging="360"/>
      </w:pPr>
      <w:rPr>
        <w:rFonts w:ascii="Wingdings" w:hAnsi="Wingdings" w:hint="default"/>
      </w:rPr>
    </w:lvl>
    <w:lvl w:ilvl="3" w:tplc="09E05814">
      <w:start w:val="1"/>
      <w:numFmt w:val="bullet"/>
      <w:lvlText w:val=""/>
      <w:lvlJc w:val="left"/>
      <w:pPr>
        <w:ind w:left="2880" w:hanging="360"/>
      </w:pPr>
      <w:rPr>
        <w:rFonts w:ascii="Symbol" w:hAnsi="Symbol" w:hint="default"/>
      </w:rPr>
    </w:lvl>
    <w:lvl w:ilvl="4" w:tplc="6C4AB836">
      <w:start w:val="1"/>
      <w:numFmt w:val="bullet"/>
      <w:lvlText w:val="o"/>
      <w:lvlJc w:val="left"/>
      <w:pPr>
        <w:ind w:left="3600" w:hanging="360"/>
      </w:pPr>
      <w:rPr>
        <w:rFonts w:ascii="Courier New" w:hAnsi="Courier New" w:hint="default"/>
      </w:rPr>
    </w:lvl>
    <w:lvl w:ilvl="5" w:tplc="8FE6FD4A">
      <w:start w:val="1"/>
      <w:numFmt w:val="bullet"/>
      <w:lvlText w:val=""/>
      <w:lvlJc w:val="left"/>
      <w:pPr>
        <w:ind w:left="4320" w:hanging="360"/>
      </w:pPr>
      <w:rPr>
        <w:rFonts w:ascii="Wingdings" w:hAnsi="Wingdings" w:hint="default"/>
      </w:rPr>
    </w:lvl>
    <w:lvl w:ilvl="6" w:tplc="97ECA154">
      <w:start w:val="1"/>
      <w:numFmt w:val="bullet"/>
      <w:lvlText w:val=""/>
      <w:lvlJc w:val="left"/>
      <w:pPr>
        <w:ind w:left="5040" w:hanging="360"/>
      </w:pPr>
      <w:rPr>
        <w:rFonts w:ascii="Symbol" w:hAnsi="Symbol" w:hint="default"/>
      </w:rPr>
    </w:lvl>
    <w:lvl w:ilvl="7" w:tplc="8EA8422A">
      <w:start w:val="1"/>
      <w:numFmt w:val="bullet"/>
      <w:lvlText w:val="o"/>
      <w:lvlJc w:val="left"/>
      <w:pPr>
        <w:ind w:left="5760" w:hanging="360"/>
      </w:pPr>
      <w:rPr>
        <w:rFonts w:ascii="Courier New" w:hAnsi="Courier New" w:hint="default"/>
      </w:rPr>
    </w:lvl>
    <w:lvl w:ilvl="8" w:tplc="C61A5C30">
      <w:start w:val="1"/>
      <w:numFmt w:val="bullet"/>
      <w:lvlText w:val=""/>
      <w:lvlJc w:val="left"/>
      <w:pPr>
        <w:ind w:left="6480" w:hanging="360"/>
      </w:pPr>
      <w:rPr>
        <w:rFonts w:ascii="Wingdings" w:hAnsi="Wingdings" w:hint="default"/>
      </w:rPr>
    </w:lvl>
  </w:abstractNum>
  <w:abstractNum w:abstractNumId="1" w15:restartNumberingAfterBreak="0">
    <w:nsid w:val="01DF08B9"/>
    <w:multiLevelType w:val="hybridMultilevel"/>
    <w:tmpl w:val="47304E78"/>
    <w:lvl w:ilvl="0" w:tplc="DDA45582">
      <w:start w:val="1"/>
      <w:numFmt w:val="bullet"/>
      <w:lvlText w:val=""/>
      <w:lvlJc w:val="left"/>
      <w:pPr>
        <w:ind w:left="720" w:hanging="360"/>
      </w:pPr>
      <w:rPr>
        <w:rFonts w:ascii="Symbol" w:hAnsi="Symbol" w:hint="default"/>
      </w:rPr>
    </w:lvl>
    <w:lvl w:ilvl="1" w:tplc="ED3A88A6">
      <w:start w:val="1"/>
      <w:numFmt w:val="bullet"/>
      <w:lvlText w:val="o"/>
      <w:lvlJc w:val="left"/>
      <w:pPr>
        <w:ind w:left="1440" w:hanging="360"/>
      </w:pPr>
      <w:rPr>
        <w:rFonts w:ascii="Courier New" w:hAnsi="Courier New" w:hint="default"/>
      </w:rPr>
    </w:lvl>
    <w:lvl w:ilvl="2" w:tplc="D1CE712E">
      <w:start w:val="1"/>
      <w:numFmt w:val="bullet"/>
      <w:lvlText w:val=""/>
      <w:lvlJc w:val="left"/>
      <w:pPr>
        <w:ind w:left="2160" w:hanging="360"/>
      </w:pPr>
      <w:rPr>
        <w:rFonts w:ascii="Wingdings" w:hAnsi="Wingdings" w:hint="default"/>
      </w:rPr>
    </w:lvl>
    <w:lvl w:ilvl="3" w:tplc="7CFE9572">
      <w:start w:val="1"/>
      <w:numFmt w:val="bullet"/>
      <w:lvlText w:val=""/>
      <w:lvlJc w:val="left"/>
      <w:pPr>
        <w:ind w:left="2880" w:hanging="360"/>
      </w:pPr>
      <w:rPr>
        <w:rFonts w:ascii="Symbol" w:hAnsi="Symbol" w:hint="default"/>
      </w:rPr>
    </w:lvl>
    <w:lvl w:ilvl="4" w:tplc="D25218BE">
      <w:start w:val="1"/>
      <w:numFmt w:val="bullet"/>
      <w:lvlText w:val="o"/>
      <w:lvlJc w:val="left"/>
      <w:pPr>
        <w:ind w:left="3600" w:hanging="360"/>
      </w:pPr>
      <w:rPr>
        <w:rFonts w:ascii="Courier New" w:hAnsi="Courier New" w:hint="default"/>
      </w:rPr>
    </w:lvl>
    <w:lvl w:ilvl="5" w:tplc="ABB6D2C6">
      <w:start w:val="1"/>
      <w:numFmt w:val="bullet"/>
      <w:lvlText w:val=""/>
      <w:lvlJc w:val="left"/>
      <w:pPr>
        <w:ind w:left="4320" w:hanging="360"/>
      </w:pPr>
      <w:rPr>
        <w:rFonts w:ascii="Wingdings" w:hAnsi="Wingdings" w:hint="default"/>
      </w:rPr>
    </w:lvl>
    <w:lvl w:ilvl="6" w:tplc="806E8194">
      <w:start w:val="1"/>
      <w:numFmt w:val="bullet"/>
      <w:lvlText w:val=""/>
      <w:lvlJc w:val="left"/>
      <w:pPr>
        <w:ind w:left="5040" w:hanging="360"/>
      </w:pPr>
      <w:rPr>
        <w:rFonts w:ascii="Symbol" w:hAnsi="Symbol" w:hint="default"/>
      </w:rPr>
    </w:lvl>
    <w:lvl w:ilvl="7" w:tplc="85A6DB42">
      <w:start w:val="1"/>
      <w:numFmt w:val="bullet"/>
      <w:lvlText w:val="o"/>
      <w:lvlJc w:val="left"/>
      <w:pPr>
        <w:ind w:left="5760" w:hanging="360"/>
      </w:pPr>
      <w:rPr>
        <w:rFonts w:ascii="Courier New" w:hAnsi="Courier New" w:hint="default"/>
      </w:rPr>
    </w:lvl>
    <w:lvl w:ilvl="8" w:tplc="FCFE374C">
      <w:start w:val="1"/>
      <w:numFmt w:val="bullet"/>
      <w:lvlText w:val=""/>
      <w:lvlJc w:val="left"/>
      <w:pPr>
        <w:ind w:left="6480" w:hanging="360"/>
      </w:pPr>
      <w:rPr>
        <w:rFonts w:ascii="Wingdings" w:hAnsi="Wingdings" w:hint="default"/>
      </w:rPr>
    </w:lvl>
  </w:abstractNum>
  <w:abstractNum w:abstractNumId="2" w15:restartNumberingAfterBreak="0">
    <w:nsid w:val="0314D7B3"/>
    <w:multiLevelType w:val="hybridMultilevel"/>
    <w:tmpl w:val="F308221C"/>
    <w:lvl w:ilvl="0" w:tplc="0BE6C34E">
      <w:start w:val="1"/>
      <w:numFmt w:val="bullet"/>
      <w:lvlText w:val=""/>
      <w:lvlJc w:val="left"/>
      <w:pPr>
        <w:ind w:left="720" w:hanging="360"/>
      </w:pPr>
      <w:rPr>
        <w:rFonts w:ascii="Symbol" w:hAnsi="Symbol" w:hint="default"/>
      </w:rPr>
    </w:lvl>
    <w:lvl w:ilvl="1" w:tplc="22F8D0B4">
      <w:start w:val="1"/>
      <w:numFmt w:val="bullet"/>
      <w:lvlText w:val="o"/>
      <w:lvlJc w:val="left"/>
      <w:pPr>
        <w:ind w:left="1440" w:hanging="360"/>
      </w:pPr>
      <w:rPr>
        <w:rFonts w:ascii="Courier New" w:hAnsi="Courier New" w:hint="default"/>
      </w:rPr>
    </w:lvl>
    <w:lvl w:ilvl="2" w:tplc="FE7EF59E">
      <w:start w:val="1"/>
      <w:numFmt w:val="bullet"/>
      <w:lvlText w:val=""/>
      <w:lvlJc w:val="left"/>
      <w:pPr>
        <w:ind w:left="2160" w:hanging="360"/>
      </w:pPr>
      <w:rPr>
        <w:rFonts w:ascii="Wingdings" w:hAnsi="Wingdings" w:hint="default"/>
      </w:rPr>
    </w:lvl>
    <w:lvl w:ilvl="3" w:tplc="462A185A">
      <w:start w:val="1"/>
      <w:numFmt w:val="bullet"/>
      <w:lvlText w:val=""/>
      <w:lvlJc w:val="left"/>
      <w:pPr>
        <w:ind w:left="2880" w:hanging="360"/>
      </w:pPr>
      <w:rPr>
        <w:rFonts w:ascii="Symbol" w:hAnsi="Symbol" w:hint="default"/>
      </w:rPr>
    </w:lvl>
    <w:lvl w:ilvl="4" w:tplc="B950B8A4">
      <w:start w:val="1"/>
      <w:numFmt w:val="bullet"/>
      <w:lvlText w:val="o"/>
      <w:lvlJc w:val="left"/>
      <w:pPr>
        <w:ind w:left="3600" w:hanging="360"/>
      </w:pPr>
      <w:rPr>
        <w:rFonts w:ascii="Courier New" w:hAnsi="Courier New" w:hint="default"/>
      </w:rPr>
    </w:lvl>
    <w:lvl w:ilvl="5" w:tplc="22241B2C">
      <w:start w:val="1"/>
      <w:numFmt w:val="bullet"/>
      <w:lvlText w:val=""/>
      <w:lvlJc w:val="left"/>
      <w:pPr>
        <w:ind w:left="4320" w:hanging="360"/>
      </w:pPr>
      <w:rPr>
        <w:rFonts w:ascii="Wingdings" w:hAnsi="Wingdings" w:hint="default"/>
      </w:rPr>
    </w:lvl>
    <w:lvl w:ilvl="6" w:tplc="F0DE07CC">
      <w:start w:val="1"/>
      <w:numFmt w:val="bullet"/>
      <w:lvlText w:val=""/>
      <w:lvlJc w:val="left"/>
      <w:pPr>
        <w:ind w:left="5040" w:hanging="360"/>
      </w:pPr>
      <w:rPr>
        <w:rFonts w:ascii="Symbol" w:hAnsi="Symbol" w:hint="default"/>
      </w:rPr>
    </w:lvl>
    <w:lvl w:ilvl="7" w:tplc="7F02E12C">
      <w:start w:val="1"/>
      <w:numFmt w:val="bullet"/>
      <w:lvlText w:val="o"/>
      <w:lvlJc w:val="left"/>
      <w:pPr>
        <w:ind w:left="5760" w:hanging="360"/>
      </w:pPr>
      <w:rPr>
        <w:rFonts w:ascii="Courier New" w:hAnsi="Courier New" w:hint="default"/>
      </w:rPr>
    </w:lvl>
    <w:lvl w:ilvl="8" w:tplc="05B06C5E">
      <w:start w:val="1"/>
      <w:numFmt w:val="bullet"/>
      <w:lvlText w:val=""/>
      <w:lvlJc w:val="left"/>
      <w:pPr>
        <w:ind w:left="6480" w:hanging="360"/>
      </w:pPr>
      <w:rPr>
        <w:rFonts w:ascii="Wingdings" w:hAnsi="Wingdings" w:hint="default"/>
      </w:rPr>
    </w:lvl>
  </w:abstractNum>
  <w:abstractNum w:abstractNumId="3" w15:restartNumberingAfterBreak="0">
    <w:nsid w:val="03CC80DC"/>
    <w:multiLevelType w:val="hybridMultilevel"/>
    <w:tmpl w:val="CAD27D8C"/>
    <w:lvl w:ilvl="0" w:tplc="FF5CF6EC">
      <w:start w:val="1"/>
      <w:numFmt w:val="bullet"/>
      <w:lvlText w:val=""/>
      <w:lvlJc w:val="left"/>
      <w:pPr>
        <w:ind w:left="720" w:hanging="360"/>
      </w:pPr>
      <w:rPr>
        <w:rFonts w:ascii="Symbol" w:hAnsi="Symbol" w:hint="default"/>
      </w:rPr>
    </w:lvl>
    <w:lvl w:ilvl="1" w:tplc="6684670E">
      <w:start w:val="1"/>
      <w:numFmt w:val="bullet"/>
      <w:lvlText w:val="o"/>
      <w:lvlJc w:val="left"/>
      <w:pPr>
        <w:ind w:left="1440" w:hanging="360"/>
      </w:pPr>
      <w:rPr>
        <w:rFonts w:ascii="Courier New" w:hAnsi="Courier New" w:hint="default"/>
      </w:rPr>
    </w:lvl>
    <w:lvl w:ilvl="2" w:tplc="F98C093C">
      <w:start w:val="1"/>
      <w:numFmt w:val="bullet"/>
      <w:lvlText w:val=""/>
      <w:lvlJc w:val="left"/>
      <w:pPr>
        <w:ind w:left="2160" w:hanging="360"/>
      </w:pPr>
      <w:rPr>
        <w:rFonts w:ascii="Wingdings" w:hAnsi="Wingdings" w:hint="default"/>
      </w:rPr>
    </w:lvl>
    <w:lvl w:ilvl="3" w:tplc="AD42634A">
      <w:start w:val="1"/>
      <w:numFmt w:val="bullet"/>
      <w:lvlText w:val=""/>
      <w:lvlJc w:val="left"/>
      <w:pPr>
        <w:ind w:left="2880" w:hanging="360"/>
      </w:pPr>
      <w:rPr>
        <w:rFonts w:ascii="Symbol" w:hAnsi="Symbol" w:hint="default"/>
      </w:rPr>
    </w:lvl>
    <w:lvl w:ilvl="4" w:tplc="A16A0230">
      <w:start w:val="1"/>
      <w:numFmt w:val="bullet"/>
      <w:lvlText w:val="o"/>
      <w:lvlJc w:val="left"/>
      <w:pPr>
        <w:ind w:left="3600" w:hanging="360"/>
      </w:pPr>
      <w:rPr>
        <w:rFonts w:ascii="Courier New" w:hAnsi="Courier New" w:hint="default"/>
      </w:rPr>
    </w:lvl>
    <w:lvl w:ilvl="5" w:tplc="474EFE8E">
      <w:start w:val="1"/>
      <w:numFmt w:val="bullet"/>
      <w:lvlText w:val=""/>
      <w:lvlJc w:val="left"/>
      <w:pPr>
        <w:ind w:left="4320" w:hanging="360"/>
      </w:pPr>
      <w:rPr>
        <w:rFonts w:ascii="Wingdings" w:hAnsi="Wingdings" w:hint="default"/>
      </w:rPr>
    </w:lvl>
    <w:lvl w:ilvl="6" w:tplc="438CA354">
      <w:start w:val="1"/>
      <w:numFmt w:val="bullet"/>
      <w:lvlText w:val=""/>
      <w:lvlJc w:val="left"/>
      <w:pPr>
        <w:ind w:left="5040" w:hanging="360"/>
      </w:pPr>
      <w:rPr>
        <w:rFonts w:ascii="Symbol" w:hAnsi="Symbol" w:hint="default"/>
      </w:rPr>
    </w:lvl>
    <w:lvl w:ilvl="7" w:tplc="371446E4">
      <w:start w:val="1"/>
      <w:numFmt w:val="bullet"/>
      <w:lvlText w:val="o"/>
      <w:lvlJc w:val="left"/>
      <w:pPr>
        <w:ind w:left="5760" w:hanging="360"/>
      </w:pPr>
      <w:rPr>
        <w:rFonts w:ascii="Courier New" w:hAnsi="Courier New" w:hint="default"/>
      </w:rPr>
    </w:lvl>
    <w:lvl w:ilvl="8" w:tplc="FCF4B52A">
      <w:start w:val="1"/>
      <w:numFmt w:val="bullet"/>
      <w:lvlText w:val=""/>
      <w:lvlJc w:val="left"/>
      <w:pPr>
        <w:ind w:left="6480" w:hanging="360"/>
      </w:pPr>
      <w:rPr>
        <w:rFonts w:ascii="Wingdings" w:hAnsi="Wingdings" w:hint="default"/>
      </w:rPr>
    </w:lvl>
  </w:abstractNum>
  <w:abstractNum w:abstractNumId="4" w15:restartNumberingAfterBreak="0">
    <w:nsid w:val="0440AD79"/>
    <w:multiLevelType w:val="hybridMultilevel"/>
    <w:tmpl w:val="93B65A54"/>
    <w:lvl w:ilvl="0" w:tplc="E51E51F8">
      <w:start w:val="1"/>
      <w:numFmt w:val="bullet"/>
      <w:lvlText w:val=""/>
      <w:lvlJc w:val="left"/>
      <w:pPr>
        <w:ind w:left="720" w:hanging="360"/>
      </w:pPr>
      <w:rPr>
        <w:rFonts w:ascii="Symbol" w:hAnsi="Symbol" w:hint="default"/>
      </w:rPr>
    </w:lvl>
    <w:lvl w:ilvl="1" w:tplc="105CE086">
      <w:start w:val="1"/>
      <w:numFmt w:val="bullet"/>
      <w:lvlText w:val="o"/>
      <w:lvlJc w:val="left"/>
      <w:pPr>
        <w:ind w:left="1440" w:hanging="360"/>
      </w:pPr>
      <w:rPr>
        <w:rFonts w:ascii="Courier New" w:hAnsi="Courier New" w:hint="default"/>
      </w:rPr>
    </w:lvl>
    <w:lvl w:ilvl="2" w:tplc="123E3C14">
      <w:start w:val="1"/>
      <w:numFmt w:val="bullet"/>
      <w:lvlText w:val=""/>
      <w:lvlJc w:val="left"/>
      <w:pPr>
        <w:ind w:left="2160" w:hanging="360"/>
      </w:pPr>
      <w:rPr>
        <w:rFonts w:ascii="Wingdings" w:hAnsi="Wingdings" w:hint="default"/>
      </w:rPr>
    </w:lvl>
    <w:lvl w:ilvl="3" w:tplc="1FA6637A">
      <w:start w:val="1"/>
      <w:numFmt w:val="bullet"/>
      <w:lvlText w:val=""/>
      <w:lvlJc w:val="left"/>
      <w:pPr>
        <w:ind w:left="2880" w:hanging="360"/>
      </w:pPr>
      <w:rPr>
        <w:rFonts w:ascii="Symbol" w:hAnsi="Symbol" w:hint="default"/>
      </w:rPr>
    </w:lvl>
    <w:lvl w:ilvl="4" w:tplc="B30E9CA4">
      <w:start w:val="1"/>
      <w:numFmt w:val="bullet"/>
      <w:lvlText w:val="o"/>
      <w:lvlJc w:val="left"/>
      <w:pPr>
        <w:ind w:left="3600" w:hanging="360"/>
      </w:pPr>
      <w:rPr>
        <w:rFonts w:ascii="Courier New" w:hAnsi="Courier New" w:hint="default"/>
      </w:rPr>
    </w:lvl>
    <w:lvl w:ilvl="5" w:tplc="B1327432">
      <w:start w:val="1"/>
      <w:numFmt w:val="bullet"/>
      <w:lvlText w:val=""/>
      <w:lvlJc w:val="left"/>
      <w:pPr>
        <w:ind w:left="4320" w:hanging="360"/>
      </w:pPr>
      <w:rPr>
        <w:rFonts w:ascii="Wingdings" w:hAnsi="Wingdings" w:hint="default"/>
      </w:rPr>
    </w:lvl>
    <w:lvl w:ilvl="6" w:tplc="39B4FBCC">
      <w:start w:val="1"/>
      <w:numFmt w:val="bullet"/>
      <w:lvlText w:val=""/>
      <w:lvlJc w:val="left"/>
      <w:pPr>
        <w:ind w:left="5040" w:hanging="360"/>
      </w:pPr>
      <w:rPr>
        <w:rFonts w:ascii="Symbol" w:hAnsi="Symbol" w:hint="default"/>
      </w:rPr>
    </w:lvl>
    <w:lvl w:ilvl="7" w:tplc="4B987B44">
      <w:start w:val="1"/>
      <w:numFmt w:val="bullet"/>
      <w:lvlText w:val="o"/>
      <w:lvlJc w:val="left"/>
      <w:pPr>
        <w:ind w:left="5760" w:hanging="360"/>
      </w:pPr>
      <w:rPr>
        <w:rFonts w:ascii="Courier New" w:hAnsi="Courier New" w:hint="default"/>
      </w:rPr>
    </w:lvl>
    <w:lvl w:ilvl="8" w:tplc="69EAAF58">
      <w:start w:val="1"/>
      <w:numFmt w:val="bullet"/>
      <w:lvlText w:val=""/>
      <w:lvlJc w:val="left"/>
      <w:pPr>
        <w:ind w:left="6480" w:hanging="360"/>
      </w:pPr>
      <w:rPr>
        <w:rFonts w:ascii="Wingdings" w:hAnsi="Wingdings" w:hint="default"/>
      </w:rPr>
    </w:lvl>
  </w:abstractNum>
  <w:abstractNum w:abstractNumId="5" w15:restartNumberingAfterBreak="0">
    <w:nsid w:val="055A6BF4"/>
    <w:multiLevelType w:val="hybridMultilevel"/>
    <w:tmpl w:val="1A7439BE"/>
    <w:lvl w:ilvl="0" w:tplc="93F6D938">
      <w:start w:val="1"/>
      <w:numFmt w:val="bullet"/>
      <w:lvlText w:val=""/>
      <w:lvlJc w:val="left"/>
      <w:pPr>
        <w:ind w:left="720" w:hanging="360"/>
      </w:pPr>
      <w:rPr>
        <w:rFonts w:ascii="Symbol" w:hAnsi="Symbol" w:hint="default"/>
      </w:rPr>
    </w:lvl>
    <w:lvl w:ilvl="1" w:tplc="E9307FD6">
      <w:start w:val="1"/>
      <w:numFmt w:val="bullet"/>
      <w:lvlText w:val="o"/>
      <w:lvlJc w:val="left"/>
      <w:pPr>
        <w:ind w:left="1440" w:hanging="360"/>
      </w:pPr>
      <w:rPr>
        <w:rFonts w:ascii="Courier New" w:hAnsi="Courier New" w:hint="default"/>
      </w:rPr>
    </w:lvl>
    <w:lvl w:ilvl="2" w:tplc="B478CCC6">
      <w:start w:val="1"/>
      <w:numFmt w:val="bullet"/>
      <w:lvlText w:val=""/>
      <w:lvlJc w:val="left"/>
      <w:pPr>
        <w:ind w:left="2160" w:hanging="360"/>
      </w:pPr>
      <w:rPr>
        <w:rFonts w:ascii="Wingdings" w:hAnsi="Wingdings" w:hint="default"/>
      </w:rPr>
    </w:lvl>
    <w:lvl w:ilvl="3" w:tplc="51F46076">
      <w:start w:val="1"/>
      <w:numFmt w:val="bullet"/>
      <w:lvlText w:val=""/>
      <w:lvlJc w:val="left"/>
      <w:pPr>
        <w:ind w:left="2880" w:hanging="360"/>
      </w:pPr>
      <w:rPr>
        <w:rFonts w:ascii="Symbol" w:hAnsi="Symbol" w:hint="default"/>
      </w:rPr>
    </w:lvl>
    <w:lvl w:ilvl="4" w:tplc="2230FE6A">
      <w:start w:val="1"/>
      <w:numFmt w:val="bullet"/>
      <w:lvlText w:val="o"/>
      <w:lvlJc w:val="left"/>
      <w:pPr>
        <w:ind w:left="3600" w:hanging="360"/>
      </w:pPr>
      <w:rPr>
        <w:rFonts w:ascii="Courier New" w:hAnsi="Courier New" w:hint="default"/>
      </w:rPr>
    </w:lvl>
    <w:lvl w:ilvl="5" w:tplc="DE82C31E">
      <w:start w:val="1"/>
      <w:numFmt w:val="bullet"/>
      <w:lvlText w:val=""/>
      <w:lvlJc w:val="left"/>
      <w:pPr>
        <w:ind w:left="4320" w:hanging="360"/>
      </w:pPr>
      <w:rPr>
        <w:rFonts w:ascii="Wingdings" w:hAnsi="Wingdings" w:hint="default"/>
      </w:rPr>
    </w:lvl>
    <w:lvl w:ilvl="6" w:tplc="0C0A3260">
      <w:start w:val="1"/>
      <w:numFmt w:val="bullet"/>
      <w:lvlText w:val=""/>
      <w:lvlJc w:val="left"/>
      <w:pPr>
        <w:ind w:left="5040" w:hanging="360"/>
      </w:pPr>
      <w:rPr>
        <w:rFonts w:ascii="Symbol" w:hAnsi="Symbol" w:hint="default"/>
      </w:rPr>
    </w:lvl>
    <w:lvl w:ilvl="7" w:tplc="D952B6D4">
      <w:start w:val="1"/>
      <w:numFmt w:val="bullet"/>
      <w:lvlText w:val="o"/>
      <w:lvlJc w:val="left"/>
      <w:pPr>
        <w:ind w:left="5760" w:hanging="360"/>
      </w:pPr>
      <w:rPr>
        <w:rFonts w:ascii="Courier New" w:hAnsi="Courier New" w:hint="default"/>
      </w:rPr>
    </w:lvl>
    <w:lvl w:ilvl="8" w:tplc="91061338">
      <w:start w:val="1"/>
      <w:numFmt w:val="bullet"/>
      <w:lvlText w:val=""/>
      <w:lvlJc w:val="left"/>
      <w:pPr>
        <w:ind w:left="6480" w:hanging="360"/>
      </w:pPr>
      <w:rPr>
        <w:rFonts w:ascii="Wingdings" w:hAnsi="Wingdings" w:hint="default"/>
      </w:rPr>
    </w:lvl>
  </w:abstractNum>
  <w:abstractNum w:abstractNumId="6" w15:restartNumberingAfterBreak="0">
    <w:nsid w:val="056C955A"/>
    <w:multiLevelType w:val="hybridMultilevel"/>
    <w:tmpl w:val="5E428498"/>
    <w:lvl w:ilvl="0" w:tplc="62D8949C">
      <w:start w:val="1"/>
      <w:numFmt w:val="bullet"/>
      <w:lvlText w:val=""/>
      <w:lvlJc w:val="left"/>
      <w:pPr>
        <w:ind w:left="720" w:hanging="360"/>
      </w:pPr>
      <w:rPr>
        <w:rFonts w:ascii="Symbol" w:hAnsi="Symbol" w:hint="default"/>
      </w:rPr>
    </w:lvl>
    <w:lvl w:ilvl="1" w:tplc="94A62DBA">
      <w:start w:val="1"/>
      <w:numFmt w:val="bullet"/>
      <w:lvlText w:val="o"/>
      <w:lvlJc w:val="left"/>
      <w:pPr>
        <w:ind w:left="1440" w:hanging="360"/>
      </w:pPr>
      <w:rPr>
        <w:rFonts w:ascii="Courier New" w:hAnsi="Courier New" w:hint="default"/>
      </w:rPr>
    </w:lvl>
    <w:lvl w:ilvl="2" w:tplc="7D42E664">
      <w:start w:val="1"/>
      <w:numFmt w:val="bullet"/>
      <w:lvlText w:val=""/>
      <w:lvlJc w:val="left"/>
      <w:pPr>
        <w:ind w:left="2160" w:hanging="360"/>
      </w:pPr>
      <w:rPr>
        <w:rFonts w:ascii="Wingdings" w:hAnsi="Wingdings" w:hint="default"/>
      </w:rPr>
    </w:lvl>
    <w:lvl w:ilvl="3" w:tplc="25BAD1F8">
      <w:start w:val="1"/>
      <w:numFmt w:val="bullet"/>
      <w:lvlText w:val=""/>
      <w:lvlJc w:val="left"/>
      <w:pPr>
        <w:ind w:left="2880" w:hanging="360"/>
      </w:pPr>
      <w:rPr>
        <w:rFonts w:ascii="Symbol" w:hAnsi="Symbol" w:hint="default"/>
      </w:rPr>
    </w:lvl>
    <w:lvl w:ilvl="4" w:tplc="D674C048">
      <w:start w:val="1"/>
      <w:numFmt w:val="bullet"/>
      <w:lvlText w:val="o"/>
      <w:lvlJc w:val="left"/>
      <w:pPr>
        <w:ind w:left="3600" w:hanging="360"/>
      </w:pPr>
      <w:rPr>
        <w:rFonts w:ascii="Courier New" w:hAnsi="Courier New" w:hint="default"/>
      </w:rPr>
    </w:lvl>
    <w:lvl w:ilvl="5" w:tplc="00C046DE">
      <w:start w:val="1"/>
      <w:numFmt w:val="bullet"/>
      <w:lvlText w:val=""/>
      <w:lvlJc w:val="left"/>
      <w:pPr>
        <w:ind w:left="4320" w:hanging="360"/>
      </w:pPr>
      <w:rPr>
        <w:rFonts w:ascii="Wingdings" w:hAnsi="Wingdings" w:hint="default"/>
      </w:rPr>
    </w:lvl>
    <w:lvl w:ilvl="6" w:tplc="3BE89830">
      <w:start w:val="1"/>
      <w:numFmt w:val="bullet"/>
      <w:lvlText w:val=""/>
      <w:lvlJc w:val="left"/>
      <w:pPr>
        <w:ind w:left="5040" w:hanging="360"/>
      </w:pPr>
      <w:rPr>
        <w:rFonts w:ascii="Symbol" w:hAnsi="Symbol" w:hint="default"/>
      </w:rPr>
    </w:lvl>
    <w:lvl w:ilvl="7" w:tplc="F59ADA06">
      <w:start w:val="1"/>
      <w:numFmt w:val="bullet"/>
      <w:lvlText w:val="o"/>
      <w:lvlJc w:val="left"/>
      <w:pPr>
        <w:ind w:left="5760" w:hanging="360"/>
      </w:pPr>
      <w:rPr>
        <w:rFonts w:ascii="Courier New" w:hAnsi="Courier New" w:hint="default"/>
      </w:rPr>
    </w:lvl>
    <w:lvl w:ilvl="8" w:tplc="C7A6A01A">
      <w:start w:val="1"/>
      <w:numFmt w:val="bullet"/>
      <w:lvlText w:val=""/>
      <w:lvlJc w:val="left"/>
      <w:pPr>
        <w:ind w:left="6480" w:hanging="360"/>
      </w:pPr>
      <w:rPr>
        <w:rFonts w:ascii="Wingdings" w:hAnsi="Wingdings" w:hint="default"/>
      </w:rPr>
    </w:lvl>
  </w:abstractNum>
  <w:abstractNum w:abstractNumId="7" w15:restartNumberingAfterBreak="0">
    <w:nsid w:val="062AE687"/>
    <w:multiLevelType w:val="hybridMultilevel"/>
    <w:tmpl w:val="D84A24C6"/>
    <w:lvl w:ilvl="0" w:tplc="4D66CC12">
      <w:start w:val="1"/>
      <w:numFmt w:val="bullet"/>
      <w:lvlText w:val=""/>
      <w:lvlJc w:val="left"/>
      <w:pPr>
        <w:ind w:left="720" w:hanging="360"/>
      </w:pPr>
      <w:rPr>
        <w:rFonts w:ascii="Symbol" w:hAnsi="Symbol" w:hint="default"/>
      </w:rPr>
    </w:lvl>
    <w:lvl w:ilvl="1" w:tplc="4B2E9238">
      <w:start w:val="1"/>
      <w:numFmt w:val="bullet"/>
      <w:lvlText w:val="o"/>
      <w:lvlJc w:val="left"/>
      <w:pPr>
        <w:ind w:left="1440" w:hanging="360"/>
      </w:pPr>
      <w:rPr>
        <w:rFonts w:ascii="Courier New" w:hAnsi="Courier New" w:hint="default"/>
      </w:rPr>
    </w:lvl>
    <w:lvl w:ilvl="2" w:tplc="F7760DFE">
      <w:start w:val="1"/>
      <w:numFmt w:val="bullet"/>
      <w:lvlText w:val=""/>
      <w:lvlJc w:val="left"/>
      <w:pPr>
        <w:ind w:left="2160" w:hanging="360"/>
      </w:pPr>
      <w:rPr>
        <w:rFonts w:ascii="Wingdings" w:hAnsi="Wingdings" w:hint="default"/>
      </w:rPr>
    </w:lvl>
    <w:lvl w:ilvl="3" w:tplc="0F9C17AC">
      <w:start w:val="1"/>
      <w:numFmt w:val="bullet"/>
      <w:lvlText w:val=""/>
      <w:lvlJc w:val="left"/>
      <w:pPr>
        <w:ind w:left="2880" w:hanging="360"/>
      </w:pPr>
      <w:rPr>
        <w:rFonts w:ascii="Symbol" w:hAnsi="Symbol" w:hint="default"/>
      </w:rPr>
    </w:lvl>
    <w:lvl w:ilvl="4" w:tplc="8BE45430">
      <w:start w:val="1"/>
      <w:numFmt w:val="bullet"/>
      <w:lvlText w:val="o"/>
      <w:lvlJc w:val="left"/>
      <w:pPr>
        <w:ind w:left="3600" w:hanging="360"/>
      </w:pPr>
      <w:rPr>
        <w:rFonts w:ascii="Courier New" w:hAnsi="Courier New" w:hint="default"/>
      </w:rPr>
    </w:lvl>
    <w:lvl w:ilvl="5" w:tplc="48484446">
      <w:start w:val="1"/>
      <w:numFmt w:val="bullet"/>
      <w:lvlText w:val=""/>
      <w:lvlJc w:val="left"/>
      <w:pPr>
        <w:ind w:left="4320" w:hanging="360"/>
      </w:pPr>
      <w:rPr>
        <w:rFonts w:ascii="Wingdings" w:hAnsi="Wingdings" w:hint="default"/>
      </w:rPr>
    </w:lvl>
    <w:lvl w:ilvl="6" w:tplc="C2FCD468">
      <w:start w:val="1"/>
      <w:numFmt w:val="bullet"/>
      <w:lvlText w:val=""/>
      <w:lvlJc w:val="left"/>
      <w:pPr>
        <w:ind w:left="5040" w:hanging="360"/>
      </w:pPr>
      <w:rPr>
        <w:rFonts w:ascii="Symbol" w:hAnsi="Symbol" w:hint="default"/>
      </w:rPr>
    </w:lvl>
    <w:lvl w:ilvl="7" w:tplc="2ACA0980">
      <w:start w:val="1"/>
      <w:numFmt w:val="bullet"/>
      <w:lvlText w:val="o"/>
      <w:lvlJc w:val="left"/>
      <w:pPr>
        <w:ind w:left="5760" w:hanging="360"/>
      </w:pPr>
      <w:rPr>
        <w:rFonts w:ascii="Courier New" w:hAnsi="Courier New" w:hint="default"/>
      </w:rPr>
    </w:lvl>
    <w:lvl w:ilvl="8" w:tplc="BA943C8E">
      <w:start w:val="1"/>
      <w:numFmt w:val="bullet"/>
      <w:lvlText w:val=""/>
      <w:lvlJc w:val="left"/>
      <w:pPr>
        <w:ind w:left="6480" w:hanging="360"/>
      </w:pPr>
      <w:rPr>
        <w:rFonts w:ascii="Wingdings" w:hAnsi="Wingdings" w:hint="default"/>
      </w:rPr>
    </w:lvl>
  </w:abstractNum>
  <w:abstractNum w:abstractNumId="8" w15:restartNumberingAfterBreak="0">
    <w:nsid w:val="081097DD"/>
    <w:multiLevelType w:val="hybridMultilevel"/>
    <w:tmpl w:val="8EF4C02A"/>
    <w:lvl w:ilvl="0" w:tplc="B966027E">
      <w:start w:val="1"/>
      <w:numFmt w:val="bullet"/>
      <w:lvlText w:val=""/>
      <w:lvlJc w:val="left"/>
      <w:pPr>
        <w:ind w:left="720" w:hanging="360"/>
      </w:pPr>
      <w:rPr>
        <w:rFonts w:ascii="Symbol" w:hAnsi="Symbol" w:hint="default"/>
      </w:rPr>
    </w:lvl>
    <w:lvl w:ilvl="1" w:tplc="DFE04696">
      <w:start w:val="1"/>
      <w:numFmt w:val="bullet"/>
      <w:lvlText w:val="o"/>
      <w:lvlJc w:val="left"/>
      <w:pPr>
        <w:ind w:left="1440" w:hanging="360"/>
      </w:pPr>
      <w:rPr>
        <w:rFonts w:ascii="Courier New" w:hAnsi="Courier New" w:hint="default"/>
      </w:rPr>
    </w:lvl>
    <w:lvl w:ilvl="2" w:tplc="5ED45500">
      <w:start w:val="1"/>
      <w:numFmt w:val="bullet"/>
      <w:lvlText w:val=""/>
      <w:lvlJc w:val="left"/>
      <w:pPr>
        <w:ind w:left="2160" w:hanging="360"/>
      </w:pPr>
      <w:rPr>
        <w:rFonts w:ascii="Wingdings" w:hAnsi="Wingdings" w:hint="default"/>
      </w:rPr>
    </w:lvl>
    <w:lvl w:ilvl="3" w:tplc="5568F9B2">
      <w:start w:val="1"/>
      <w:numFmt w:val="bullet"/>
      <w:lvlText w:val=""/>
      <w:lvlJc w:val="left"/>
      <w:pPr>
        <w:ind w:left="2880" w:hanging="360"/>
      </w:pPr>
      <w:rPr>
        <w:rFonts w:ascii="Symbol" w:hAnsi="Symbol" w:hint="default"/>
      </w:rPr>
    </w:lvl>
    <w:lvl w:ilvl="4" w:tplc="BD32BADE">
      <w:start w:val="1"/>
      <w:numFmt w:val="bullet"/>
      <w:lvlText w:val="o"/>
      <w:lvlJc w:val="left"/>
      <w:pPr>
        <w:ind w:left="3600" w:hanging="360"/>
      </w:pPr>
      <w:rPr>
        <w:rFonts w:ascii="Courier New" w:hAnsi="Courier New" w:hint="default"/>
      </w:rPr>
    </w:lvl>
    <w:lvl w:ilvl="5" w:tplc="529698A8">
      <w:start w:val="1"/>
      <w:numFmt w:val="bullet"/>
      <w:lvlText w:val=""/>
      <w:lvlJc w:val="left"/>
      <w:pPr>
        <w:ind w:left="4320" w:hanging="360"/>
      </w:pPr>
      <w:rPr>
        <w:rFonts w:ascii="Wingdings" w:hAnsi="Wingdings" w:hint="default"/>
      </w:rPr>
    </w:lvl>
    <w:lvl w:ilvl="6" w:tplc="05B8DA02">
      <w:start w:val="1"/>
      <w:numFmt w:val="bullet"/>
      <w:lvlText w:val=""/>
      <w:lvlJc w:val="left"/>
      <w:pPr>
        <w:ind w:left="5040" w:hanging="360"/>
      </w:pPr>
      <w:rPr>
        <w:rFonts w:ascii="Symbol" w:hAnsi="Symbol" w:hint="default"/>
      </w:rPr>
    </w:lvl>
    <w:lvl w:ilvl="7" w:tplc="17FEB24A">
      <w:start w:val="1"/>
      <w:numFmt w:val="bullet"/>
      <w:lvlText w:val="o"/>
      <w:lvlJc w:val="left"/>
      <w:pPr>
        <w:ind w:left="5760" w:hanging="360"/>
      </w:pPr>
      <w:rPr>
        <w:rFonts w:ascii="Courier New" w:hAnsi="Courier New" w:hint="default"/>
      </w:rPr>
    </w:lvl>
    <w:lvl w:ilvl="8" w:tplc="3B2EB3EA">
      <w:start w:val="1"/>
      <w:numFmt w:val="bullet"/>
      <w:lvlText w:val=""/>
      <w:lvlJc w:val="left"/>
      <w:pPr>
        <w:ind w:left="6480" w:hanging="360"/>
      </w:pPr>
      <w:rPr>
        <w:rFonts w:ascii="Wingdings" w:hAnsi="Wingdings" w:hint="default"/>
      </w:rPr>
    </w:lvl>
  </w:abstractNum>
  <w:abstractNum w:abstractNumId="9" w15:restartNumberingAfterBreak="0">
    <w:nsid w:val="0930EA4B"/>
    <w:multiLevelType w:val="hybridMultilevel"/>
    <w:tmpl w:val="A002E658"/>
    <w:lvl w:ilvl="0" w:tplc="623AB780">
      <w:start w:val="1"/>
      <w:numFmt w:val="bullet"/>
      <w:lvlText w:val=""/>
      <w:lvlJc w:val="left"/>
      <w:pPr>
        <w:ind w:left="720" w:hanging="360"/>
      </w:pPr>
      <w:rPr>
        <w:rFonts w:ascii="Symbol" w:hAnsi="Symbol" w:hint="default"/>
      </w:rPr>
    </w:lvl>
    <w:lvl w:ilvl="1" w:tplc="5AE2EDF2">
      <w:start w:val="1"/>
      <w:numFmt w:val="bullet"/>
      <w:lvlText w:val="o"/>
      <w:lvlJc w:val="left"/>
      <w:pPr>
        <w:ind w:left="1440" w:hanging="360"/>
      </w:pPr>
      <w:rPr>
        <w:rFonts w:ascii="Courier New" w:hAnsi="Courier New" w:hint="default"/>
      </w:rPr>
    </w:lvl>
    <w:lvl w:ilvl="2" w:tplc="FD786D8A">
      <w:start w:val="1"/>
      <w:numFmt w:val="bullet"/>
      <w:lvlText w:val=""/>
      <w:lvlJc w:val="left"/>
      <w:pPr>
        <w:ind w:left="2160" w:hanging="360"/>
      </w:pPr>
      <w:rPr>
        <w:rFonts w:ascii="Wingdings" w:hAnsi="Wingdings" w:hint="default"/>
      </w:rPr>
    </w:lvl>
    <w:lvl w:ilvl="3" w:tplc="C714CCE4">
      <w:start w:val="1"/>
      <w:numFmt w:val="bullet"/>
      <w:lvlText w:val=""/>
      <w:lvlJc w:val="left"/>
      <w:pPr>
        <w:ind w:left="2880" w:hanging="360"/>
      </w:pPr>
      <w:rPr>
        <w:rFonts w:ascii="Symbol" w:hAnsi="Symbol" w:hint="default"/>
      </w:rPr>
    </w:lvl>
    <w:lvl w:ilvl="4" w:tplc="05C46908">
      <w:start w:val="1"/>
      <w:numFmt w:val="bullet"/>
      <w:lvlText w:val="o"/>
      <w:lvlJc w:val="left"/>
      <w:pPr>
        <w:ind w:left="3600" w:hanging="360"/>
      </w:pPr>
      <w:rPr>
        <w:rFonts w:ascii="Courier New" w:hAnsi="Courier New" w:hint="default"/>
      </w:rPr>
    </w:lvl>
    <w:lvl w:ilvl="5" w:tplc="B3DEBC56">
      <w:start w:val="1"/>
      <w:numFmt w:val="bullet"/>
      <w:lvlText w:val=""/>
      <w:lvlJc w:val="left"/>
      <w:pPr>
        <w:ind w:left="4320" w:hanging="360"/>
      </w:pPr>
      <w:rPr>
        <w:rFonts w:ascii="Wingdings" w:hAnsi="Wingdings" w:hint="default"/>
      </w:rPr>
    </w:lvl>
    <w:lvl w:ilvl="6" w:tplc="E8A21EC0">
      <w:start w:val="1"/>
      <w:numFmt w:val="bullet"/>
      <w:lvlText w:val=""/>
      <w:lvlJc w:val="left"/>
      <w:pPr>
        <w:ind w:left="5040" w:hanging="360"/>
      </w:pPr>
      <w:rPr>
        <w:rFonts w:ascii="Symbol" w:hAnsi="Symbol" w:hint="default"/>
      </w:rPr>
    </w:lvl>
    <w:lvl w:ilvl="7" w:tplc="1126381E">
      <w:start w:val="1"/>
      <w:numFmt w:val="bullet"/>
      <w:lvlText w:val="o"/>
      <w:lvlJc w:val="left"/>
      <w:pPr>
        <w:ind w:left="5760" w:hanging="360"/>
      </w:pPr>
      <w:rPr>
        <w:rFonts w:ascii="Courier New" w:hAnsi="Courier New" w:hint="default"/>
      </w:rPr>
    </w:lvl>
    <w:lvl w:ilvl="8" w:tplc="3E7CA2C0">
      <w:start w:val="1"/>
      <w:numFmt w:val="bullet"/>
      <w:lvlText w:val=""/>
      <w:lvlJc w:val="left"/>
      <w:pPr>
        <w:ind w:left="6480" w:hanging="360"/>
      </w:pPr>
      <w:rPr>
        <w:rFonts w:ascii="Wingdings" w:hAnsi="Wingdings" w:hint="default"/>
      </w:rPr>
    </w:lvl>
  </w:abstractNum>
  <w:abstractNum w:abstractNumId="10" w15:restartNumberingAfterBreak="0">
    <w:nsid w:val="096CE3DA"/>
    <w:multiLevelType w:val="hybridMultilevel"/>
    <w:tmpl w:val="24A06E5C"/>
    <w:lvl w:ilvl="0" w:tplc="19343DB0">
      <w:start w:val="1"/>
      <w:numFmt w:val="bullet"/>
      <w:lvlText w:val=""/>
      <w:lvlJc w:val="left"/>
      <w:pPr>
        <w:ind w:left="720" w:hanging="360"/>
      </w:pPr>
      <w:rPr>
        <w:rFonts w:ascii="Symbol" w:hAnsi="Symbol" w:hint="default"/>
      </w:rPr>
    </w:lvl>
    <w:lvl w:ilvl="1" w:tplc="F698C16A">
      <w:start w:val="1"/>
      <w:numFmt w:val="bullet"/>
      <w:lvlText w:val="o"/>
      <w:lvlJc w:val="left"/>
      <w:pPr>
        <w:ind w:left="1440" w:hanging="360"/>
      </w:pPr>
      <w:rPr>
        <w:rFonts w:ascii="Courier New" w:hAnsi="Courier New" w:hint="default"/>
      </w:rPr>
    </w:lvl>
    <w:lvl w:ilvl="2" w:tplc="8CF29694">
      <w:start w:val="1"/>
      <w:numFmt w:val="bullet"/>
      <w:lvlText w:val=""/>
      <w:lvlJc w:val="left"/>
      <w:pPr>
        <w:ind w:left="2160" w:hanging="360"/>
      </w:pPr>
      <w:rPr>
        <w:rFonts w:ascii="Wingdings" w:hAnsi="Wingdings" w:hint="default"/>
      </w:rPr>
    </w:lvl>
    <w:lvl w:ilvl="3" w:tplc="42701A8E">
      <w:start w:val="1"/>
      <w:numFmt w:val="bullet"/>
      <w:lvlText w:val=""/>
      <w:lvlJc w:val="left"/>
      <w:pPr>
        <w:ind w:left="2880" w:hanging="360"/>
      </w:pPr>
      <w:rPr>
        <w:rFonts w:ascii="Symbol" w:hAnsi="Symbol" w:hint="default"/>
      </w:rPr>
    </w:lvl>
    <w:lvl w:ilvl="4" w:tplc="1BD04358">
      <w:start w:val="1"/>
      <w:numFmt w:val="bullet"/>
      <w:lvlText w:val="o"/>
      <w:lvlJc w:val="left"/>
      <w:pPr>
        <w:ind w:left="3600" w:hanging="360"/>
      </w:pPr>
      <w:rPr>
        <w:rFonts w:ascii="Courier New" w:hAnsi="Courier New" w:hint="default"/>
      </w:rPr>
    </w:lvl>
    <w:lvl w:ilvl="5" w:tplc="D1DC879A">
      <w:start w:val="1"/>
      <w:numFmt w:val="bullet"/>
      <w:lvlText w:val=""/>
      <w:lvlJc w:val="left"/>
      <w:pPr>
        <w:ind w:left="4320" w:hanging="360"/>
      </w:pPr>
      <w:rPr>
        <w:rFonts w:ascii="Wingdings" w:hAnsi="Wingdings" w:hint="default"/>
      </w:rPr>
    </w:lvl>
    <w:lvl w:ilvl="6" w:tplc="7EFE3F1C">
      <w:start w:val="1"/>
      <w:numFmt w:val="bullet"/>
      <w:lvlText w:val=""/>
      <w:lvlJc w:val="left"/>
      <w:pPr>
        <w:ind w:left="5040" w:hanging="360"/>
      </w:pPr>
      <w:rPr>
        <w:rFonts w:ascii="Symbol" w:hAnsi="Symbol" w:hint="default"/>
      </w:rPr>
    </w:lvl>
    <w:lvl w:ilvl="7" w:tplc="7982D324">
      <w:start w:val="1"/>
      <w:numFmt w:val="bullet"/>
      <w:lvlText w:val="o"/>
      <w:lvlJc w:val="left"/>
      <w:pPr>
        <w:ind w:left="5760" w:hanging="360"/>
      </w:pPr>
      <w:rPr>
        <w:rFonts w:ascii="Courier New" w:hAnsi="Courier New" w:hint="default"/>
      </w:rPr>
    </w:lvl>
    <w:lvl w:ilvl="8" w:tplc="8854890C">
      <w:start w:val="1"/>
      <w:numFmt w:val="bullet"/>
      <w:lvlText w:val=""/>
      <w:lvlJc w:val="left"/>
      <w:pPr>
        <w:ind w:left="6480" w:hanging="360"/>
      </w:pPr>
      <w:rPr>
        <w:rFonts w:ascii="Wingdings" w:hAnsi="Wingdings" w:hint="default"/>
      </w:rPr>
    </w:lvl>
  </w:abstractNum>
  <w:abstractNum w:abstractNumId="11" w15:restartNumberingAfterBreak="0">
    <w:nsid w:val="099181C5"/>
    <w:multiLevelType w:val="hybridMultilevel"/>
    <w:tmpl w:val="DF403076"/>
    <w:lvl w:ilvl="0" w:tplc="6778F336">
      <w:start w:val="1"/>
      <w:numFmt w:val="bullet"/>
      <w:lvlText w:val=""/>
      <w:lvlJc w:val="left"/>
      <w:pPr>
        <w:ind w:left="720" w:hanging="360"/>
      </w:pPr>
      <w:rPr>
        <w:rFonts w:ascii="Symbol" w:hAnsi="Symbol" w:hint="default"/>
      </w:rPr>
    </w:lvl>
    <w:lvl w:ilvl="1" w:tplc="0888C92E">
      <w:start w:val="1"/>
      <w:numFmt w:val="bullet"/>
      <w:lvlText w:val="o"/>
      <w:lvlJc w:val="left"/>
      <w:pPr>
        <w:ind w:left="1440" w:hanging="360"/>
      </w:pPr>
      <w:rPr>
        <w:rFonts w:ascii="Courier New" w:hAnsi="Courier New" w:hint="default"/>
      </w:rPr>
    </w:lvl>
    <w:lvl w:ilvl="2" w:tplc="96D03038">
      <w:start w:val="1"/>
      <w:numFmt w:val="bullet"/>
      <w:lvlText w:val=""/>
      <w:lvlJc w:val="left"/>
      <w:pPr>
        <w:ind w:left="2160" w:hanging="360"/>
      </w:pPr>
      <w:rPr>
        <w:rFonts w:ascii="Wingdings" w:hAnsi="Wingdings" w:hint="default"/>
      </w:rPr>
    </w:lvl>
    <w:lvl w:ilvl="3" w:tplc="229E56EC">
      <w:start w:val="1"/>
      <w:numFmt w:val="bullet"/>
      <w:lvlText w:val=""/>
      <w:lvlJc w:val="left"/>
      <w:pPr>
        <w:ind w:left="2880" w:hanging="360"/>
      </w:pPr>
      <w:rPr>
        <w:rFonts w:ascii="Symbol" w:hAnsi="Symbol" w:hint="default"/>
      </w:rPr>
    </w:lvl>
    <w:lvl w:ilvl="4" w:tplc="F350D7D4">
      <w:start w:val="1"/>
      <w:numFmt w:val="bullet"/>
      <w:lvlText w:val="o"/>
      <w:lvlJc w:val="left"/>
      <w:pPr>
        <w:ind w:left="3600" w:hanging="360"/>
      </w:pPr>
      <w:rPr>
        <w:rFonts w:ascii="Courier New" w:hAnsi="Courier New" w:hint="default"/>
      </w:rPr>
    </w:lvl>
    <w:lvl w:ilvl="5" w:tplc="62220A9C">
      <w:start w:val="1"/>
      <w:numFmt w:val="bullet"/>
      <w:lvlText w:val=""/>
      <w:lvlJc w:val="left"/>
      <w:pPr>
        <w:ind w:left="4320" w:hanging="360"/>
      </w:pPr>
      <w:rPr>
        <w:rFonts w:ascii="Wingdings" w:hAnsi="Wingdings" w:hint="default"/>
      </w:rPr>
    </w:lvl>
    <w:lvl w:ilvl="6" w:tplc="7E9A8262">
      <w:start w:val="1"/>
      <w:numFmt w:val="bullet"/>
      <w:lvlText w:val=""/>
      <w:lvlJc w:val="left"/>
      <w:pPr>
        <w:ind w:left="5040" w:hanging="360"/>
      </w:pPr>
      <w:rPr>
        <w:rFonts w:ascii="Symbol" w:hAnsi="Symbol" w:hint="default"/>
      </w:rPr>
    </w:lvl>
    <w:lvl w:ilvl="7" w:tplc="7D440E74">
      <w:start w:val="1"/>
      <w:numFmt w:val="bullet"/>
      <w:lvlText w:val="o"/>
      <w:lvlJc w:val="left"/>
      <w:pPr>
        <w:ind w:left="5760" w:hanging="360"/>
      </w:pPr>
      <w:rPr>
        <w:rFonts w:ascii="Courier New" w:hAnsi="Courier New" w:hint="default"/>
      </w:rPr>
    </w:lvl>
    <w:lvl w:ilvl="8" w:tplc="D918E846">
      <w:start w:val="1"/>
      <w:numFmt w:val="bullet"/>
      <w:lvlText w:val=""/>
      <w:lvlJc w:val="left"/>
      <w:pPr>
        <w:ind w:left="6480" w:hanging="360"/>
      </w:pPr>
      <w:rPr>
        <w:rFonts w:ascii="Wingdings" w:hAnsi="Wingdings" w:hint="default"/>
      </w:rPr>
    </w:lvl>
  </w:abstractNum>
  <w:abstractNum w:abstractNumId="12" w15:restartNumberingAfterBreak="0">
    <w:nsid w:val="09A0EE52"/>
    <w:multiLevelType w:val="hybridMultilevel"/>
    <w:tmpl w:val="1C88D8EA"/>
    <w:lvl w:ilvl="0" w:tplc="260AC2A6">
      <w:start w:val="1"/>
      <w:numFmt w:val="bullet"/>
      <w:lvlText w:val=""/>
      <w:lvlJc w:val="left"/>
      <w:pPr>
        <w:ind w:left="720" w:hanging="360"/>
      </w:pPr>
      <w:rPr>
        <w:rFonts w:ascii="Symbol" w:hAnsi="Symbol" w:hint="default"/>
      </w:rPr>
    </w:lvl>
    <w:lvl w:ilvl="1" w:tplc="09F0BA4A">
      <w:start w:val="1"/>
      <w:numFmt w:val="bullet"/>
      <w:lvlText w:val="o"/>
      <w:lvlJc w:val="left"/>
      <w:pPr>
        <w:ind w:left="1440" w:hanging="360"/>
      </w:pPr>
      <w:rPr>
        <w:rFonts w:ascii="Courier New" w:hAnsi="Courier New" w:hint="default"/>
      </w:rPr>
    </w:lvl>
    <w:lvl w:ilvl="2" w:tplc="54BE54F4">
      <w:start w:val="1"/>
      <w:numFmt w:val="bullet"/>
      <w:lvlText w:val=""/>
      <w:lvlJc w:val="left"/>
      <w:pPr>
        <w:ind w:left="2160" w:hanging="360"/>
      </w:pPr>
      <w:rPr>
        <w:rFonts w:ascii="Wingdings" w:hAnsi="Wingdings" w:hint="default"/>
      </w:rPr>
    </w:lvl>
    <w:lvl w:ilvl="3" w:tplc="8812844E">
      <w:start w:val="1"/>
      <w:numFmt w:val="bullet"/>
      <w:lvlText w:val=""/>
      <w:lvlJc w:val="left"/>
      <w:pPr>
        <w:ind w:left="2880" w:hanging="360"/>
      </w:pPr>
      <w:rPr>
        <w:rFonts w:ascii="Symbol" w:hAnsi="Symbol" w:hint="default"/>
      </w:rPr>
    </w:lvl>
    <w:lvl w:ilvl="4" w:tplc="281AD23C">
      <w:start w:val="1"/>
      <w:numFmt w:val="bullet"/>
      <w:lvlText w:val="o"/>
      <w:lvlJc w:val="left"/>
      <w:pPr>
        <w:ind w:left="3600" w:hanging="360"/>
      </w:pPr>
      <w:rPr>
        <w:rFonts w:ascii="Courier New" w:hAnsi="Courier New" w:hint="default"/>
      </w:rPr>
    </w:lvl>
    <w:lvl w:ilvl="5" w:tplc="0960FEBE">
      <w:start w:val="1"/>
      <w:numFmt w:val="bullet"/>
      <w:lvlText w:val=""/>
      <w:lvlJc w:val="left"/>
      <w:pPr>
        <w:ind w:left="4320" w:hanging="360"/>
      </w:pPr>
      <w:rPr>
        <w:rFonts w:ascii="Wingdings" w:hAnsi="Wingdings" w:hint="default"/>
      </w:rPr>
    </w:lvl>
    <w:lvl w:ilvl="6" w:tplc="7FB24C70">
      <w:start w:val="1"/>
      <w:numFmt w:val="bullet"/>
      <w:lvlText w:val=""/>
      <w:lvlJc w:val="left"/>
      <w:pPr>
        <w:ind w:left="5040" w:hanging="360"/>
      </w:pPr>
      <w:rPr>
        <w:rFonts w:ascii="Symbol" w:hAnsi="Symbol" w:hint="default"/>
      </w:rPr>
    </w:lvl>
    <w:lvl w:ilvl="7" w:tplc="E14A8A58">
      <w:start w:val="1"/>
      <w:numFmt w:val="bullet"/>
      <w:lvlText w:val="o"/>
      <w:lvlJc w:val="left"/>
      <w:pPr>
        <w:ind w:left="5760" w:hanging="360"/>
      </w:pPr>
      <w:rPr>
        <w:rFonts w:ascii="Courier New" w:hAnsi="Courier New" w:hint="default"/>
      </w:rPr>
    </w:lvl>
    <w:lvl w:ilvl="8" w:tplc="D25E1020">
      <w:start w:val="1"/>
      <w:numFmt w:val="bullet"/>
      <w:lvlText w:val=""/>
      <w:lvlJc w:val="left"/>
      <w:pPr>
        <w:ind w:left="6480" w:hanging="360"/>
      </w:pPr>
      <w:rPr>
        <w:rFonts w:ascii="Wingdings" w:hAnsi="Wingdings" w:hint="default"/>
      </w:rPr>
    </w:lvl>
  </w:abstractNum>
  <w:abstractNum w:abstractNumId="13" w15:restartNumberingAfterBreak="0">
    <w:nsid w:val="09F50453"/>
    <w:multiLevelType w:val="hybridMultilevel"/>
    <w:tmpl w:val="8D1CF394"/>
    <w:lvl w:ilvl="0" w:tplc="1144C966">
      <w:start w:val="1"/>
      <w:numFmt w:val="bullet"/>
      <w:lvlText w:val=""/>
      <w:lvlJc w:val="left"/>
      <w:pPr>
        <w:ind w:left="720" w:hanging="360"/>
      </w:pPr>
      <w:rPr>
        <w:rFonts w:ascii="Symbol" w:hAnsi="Symbol" w:hint="default"/>
      </w:rPr>
    </w:lvl>
    <w:lvl w:ilvl="1" w:tplc="DD42EBAA">
      <w:start w:val="1"/>
      <w:numFmt w:val="bullet"/>
      <w:lvlText w:val="o"/>
      <w:lvlJc w:val="left"/>
      <w:pPr>
        <w:ind w:left="1440" w:hanging="360"/>
      </w:pPr>
      <w:rPr>
        <w:rFonts w:ascii="Courier New" w:hAnsi="Courier New" w:hint="default"/>
      </w:rPr>
    </w:lvl>
    <w:lvl w:ilvl="2" w:tplc="9066387C">
      <w:start w:val="1"/>
      <w:numFmt w:val="bullet"/>
      <w:lvlText w:val=""/>
      <w:lvlJc w:val="left"/>
      <w:pPr>
        <w:ind w:left="2160" w:hanging="360"/>
      </w:pPr>
      <w:rPr>
        <w:rFonts w:ascii="Wingdings" w:hAnsi="Wingdings" w:hint="default"/>
      </w:rPr>
    </w:lvl>
    <w:lvl w:ilvl="3" w:tplc="3782D570">
      <w:start w:val="1"/>
      <w:numFmt w:val="bullet"/>
      <w:lvlText w:val=""/>
      <w:lvlJc w:val="left"/>
      <w:pPr>
        <w:ind w:left="2880" w:hanging="360"/>
      </w:pPr>
      <w:rPr>
        <w:rFonts w:ascii="Symbol" w:hAnsi="Symbol" w:hint="default"/>
      </w:rPr>
    </w:lvl>
    <w:lvl w:ilvl="4" w:tplc="DC009F3E">
      <w:start w:val="1"/>
      <w:numFmt w:val="bullet"/>
      <w:lvlText w:val="o"/>
      <w:lvlJc w:val="left"/>
      <w:pPr>
        <w:ind w:left="3600" w:hanging="360"/>
      </w:pPr>
      <w:rPr>
        <w:rFonts w:ascii="Courier New" w:hAnsi="Courier New" w:hint="default"/>
      </w:rPr>
    </w:lvl>
    <w:lvl w:ilvl="5" w:tplc="82C664E0">
      <w:start w:val="1"/>
      <w:numFmt w:val="bullet"/>
      <w:lvlText w:val=""/>
      <w:lvlJc w:val="left"/>
      <w:pPr>
        <w:ind w:left="4320" w:hanging="360"/>
      </w:pPr>
      <w:rPr>
        <w:rFonts w:ascii="Wingdings" w:hAnsi="Wingdings" w:hint="default"/>
      </w:rPr>
    </w:lvl>
    <w:lvl w:ilvl="6" w:tplc="688058B2">
      <w:start w:val="1"/>
      <w:numFmt w:val="bullet"/>
      <w:lvlText w:val=""/>
      <w:lvlJc w:val="left"/>
      <w:pPr>
        <w:ind w:left="5040" w:hanging="360"/>
      </w:pPr>
      <w:rPr>
        <w:rFonts w:ascii="Symbol" w:hAnsi="Symbol" w:hint="default"/>
      </w:rPr>
    </w:lvl>
    <w:lvl w:ilvl="7" w:tplc="2A045978">
      <w:start w:val="1"/>
      <w:numFmt w:val="bullet"/>
      <w:lvlText w:val="o"/>
      <w:lvlJc w:val="left"/>
      <w:pPr>
        <w:ind w:left="5760" w:hanging="360"/>
      </w:pPr>
      <w:rPr>
        <w:rFonts w:ascii="Courier New" w:hAnsi="Courier New" w:hint="default"/>
      </w:rPr>
    </w:lvl>
    <w:lvl w:ilvl="8" w:tplc="E67A5CB0">
      <w:start w:val="1"/>
      <w:numFmt w:val="bullet"/>
      <w:lvlText w:val=""/>
      <w:lvlJc w:val="left"/>
      <w:pPr>
        <w:ind w:left="6480" w:hanging="360"/>
      </w:pPr>
      <w:rPr>
        <w:rFonts w:ascii="Wingdings" w:hAnsi="Wingdings" w:hint="default"/>
      </w:rPr>
    </w:lvl>
  </w:abstractNum>
  <w:abstractNum w:abstractNumId="14" w15:restartNumberingAfterBreak="0">
    <w:nsid w:val="0A12379D"/>
    <w:multiLevelType w:val="hybridMultilevel"/>
    <w:tmpl w:val="20FCCAF6"/>
    <w:lvl w:ilvl="0" w:tplc="B6649700">
      <w:start w:val="1"/>
      <w:numFmt w:val="bullet"/>
      <w:lvlText w:val=""/>
      <w:lvlJc w:val="left"/>
      <w:pPr>
        <w:ind w:left="720" w:hanging="360"/>
      </w:pPr>
      <w:rPr>
        <w:rFonts w:ascii="Symbol" w:hAnsi="Symbol" w:hint="default"/>
      </w:rPr>
    </w:lvl>
    <w:lvl w:ilvl="1" w:tplc="548C0F7A">
      <w:start w:val="1"/>
      <w:numFmt w:val="bullet"/>
      <w:lvlText w:val="o"/>
      <w:lvlJc w:val="left"/>
      <w:pPr>
        <w:ind w:left="1440" w:hanging="360"/>
      </w:pPr>
      <w:rPr>
        <w:rFonts w:ascii="Courier New" w:hAnsi="Courier New" w:hint="default"/>
      </w:rPr>
    </w:lvl>
    <w:lvl w:ilvl="2" w:tplc="25E65C12">
      <w:start w:val="1"/>
      <w:numFmt w:val="bullet"/>
      <w:lvlText w:val=""/>
      <w:lvlJc w:val="left"/>
      <w:pPr>
        <w:ind w:left="2160" w:hanging="360"/>
      </w:pPr>
      <w:rPr>
        <w:rFonts w:ascii="Wingdings" w:hAnsi="Wingdings" w:hint="default"/>
      </w:rPr>
    </w:lvl>
    <w:lvl w:ilvl="3" w:tplc="A8B244BC">
      <w:start w:val="1"/>
      <w:numFmt w:val="bullet"/>
      <w:lvlText w:val=""/>
      <w:lvlJc w:val="left"/>
      <w:pPr>
        <w:ind w:left="2880" w:hanging="360"/>
      </w:pPr>
      <w:rPr>
        <w:rFonts w:ascii="Symbol" w:hAnsi="Symbol" w:hint="default"/>
      </w:rPr>
    </w:lvl>
    <w:lvl w:ilvl="4" w:tplc="4E6C0B28">
      <w:start w:val="1"/>
      <w:numFmt w:val="bullet"/>
      <w:lvlText w:val="o"/>
      <w:lvlJc w:val="left"/>
      <w:pPr>
        <w:ind w:left="3600" w:hanging="360"/>
      </w:pPr>
      <w:rPr>
        <w:rFonts w:ascii="Courier New" w:hAnsi="Courier New" w:hint="default"/>
      </w:rPr>
    </w:lvl>
    <w:lvl w:ilvl="5" w:tplc="601C9E0C">
      <w:start w:val="1"/>
      <w:numFmt w:val="bullet"/>
      <w:lvlText w:val=""/>
      <w:lvlJc w:val="left"/>
      <w:pPr>
        <w:ind w:left="4320" w:hanging="360"/>
      </w:pPr>
      <w:rPr>
        <w:rFonts w:ascii="Wingdings" w:hAnsi="Wingdings" w:hint="default"/>
      </w:rPr>
    </w:lvl>
    <w:lvl w:ilvl="6" w:tplc="C5D06A5A">
      <w:start w:val="1"/>
      <w:numFmt w:val="bullet"/>
      <w:lvlText w:val=""/>
      <w:lvlJc w:val="left"/>
      <w:pPr>
        <w:ind w:left="5040" w:hanging="360"/>
      </w:pPr>
      <w:rPr>
        <w:rFonts w:ascii="Symbol" w:hAnsi="Symbol" w:hint="default"/>
      </w:rPr>
    </w:lvl>
    <w:lvl w:ilvl="7" w:tplc="9E747060">
      <w:start w:val="1"/>
      <w:numFmt w:val="bullet"/>
      <w:lvlText w:val="o"/>
      <w:lvlJc w:val="left"/>
      <w:pPr>
        <w:ind w:left="5760" w:hanging="360"/>
      </w:pPr>
      <w:rPr>
        <w:rFonts w:ascii="Courier New" w:hAnsi="Courier New" w:hint="default"/>
      </w:rPr>
    </w:lvl>
    <w:lvl w:ilvl="8" w:tplc="8716F87E">
      <w:start w:val="1"/>
      <w:numFmt w:val="bullet"/>
      <w:lvlText w:val=""/>
      <w:lvlJc w:val="left"/>
      <w:pPr>
        <w:ind w:left="6480" w:hanging="360"/>
      </w:pPr>
      <w:rPr>
        <w:rFonts w:ascii="Wingdings" w:hAnsi="Wingdings" w:hint="default"/>
      </w:rPr>
    </w:lvl>
  </w:abstractNum>
  <w:abstractNum w:abstractNumId="15" w15:restartNumberingAfterBreak="0">
    <w:nsid w:val="0B5CF0F8"/>
    <w:multiLevelType w:val="hybridMultilevel"/>
    <w:tmpl w:val="DD60661E"/>
    <w:lvl w:ilvl="0" w:tplc="0E425B16">
      <w:start w:val="1"/>
      <w:numFmt w:val="bullet"/>
      <w:lvlText w:val=""/>
      <w:lvlJc w:val="left"/>
      <w:pPr>
        <w:ind w:left="720" w:hanging="360"/>
      </w:pPr>
      <w:rPr>
        <w:rFonts w:ascii="Symbol" w:hAnsi="Symbol" w:hint="default"/>
      </w:rPr>
    </w:lvl>
    <w:lvl w:ilvl="1" w:tplc="E7F67F4E">
      <w:start w:val="1"/>
      <w:numFmt w:val="bullet"/>
      <w:lvlText w:val="o"/>
      <w:lvlJc w:val="left"/>
      <w:pPr>
        <w:ind w:left="1440" w:hanging="360"/>
      </w:pPr>
      <w:rPr>
        <w:rFonts w:ascii="Courier New" w:hAnsi="Courier New" w:hint="default"/>
      </w:rPr>
    </w:lvl>
    <w:lvl w:ilvl="2" w:tplc="5F90802C">
      <w:start w:val="1"/>
      <w:numFmt w:val="bullet"/>
      <w:lvlText w:val=""/>
      <w:lvlJc w:val="left"/>
      <w:pPr>
        <w:ind w:left="2160" w:hanging="360"/>
      </w:pPr>
      <w:rPr>
        <w:rFonts w:ascii="Wingdings" w:hAnsi="Wingdings" w:hint="default"/>
      </w:rPr>
    </w:lvl>
    <w:lvl w:ilvl="3" w:tplc="7C02D4E2">
      <w:start w:val="1"/>
      <w:numFmt w:val="bullet"/>
      <w:lvlText w:val=""/>
      <w:lvlJc w:val="left"/>
      <w:pPr>
        <w:ind w:left="2880" w:hanging="360"/>
      </w:pPr>
      <w:rPr>
        <w:rFonts w:ascii="Symbol" w:hAnsi="Symbol" w:hint="default"/>
      </w:rPr>
    </w:lvl>
    <w:lvl w:ilvl="4" w:tplc="5C34B67E">
      <w:start w:val="1"/>
      <w:numFmt w:val="bullet"/>
      <w:lvlText w:val="o"/>
      <w:lvlJc w:val="left"/>
      <w:pPr>
        <w:ind w:left="3600" w:hanging="360"/>
      </w:pPr>
      <w:rPr>
        <w:rFonts w:ascii="Courier New" w:hAnsi="Courier New" w:hint="default"/>
      </w:rPr>
    </w:lvl>
    <w:lvl w:ilvl="5" w:tplc="7AA0AAAE">
      <w:start w:val="1"/>
      <w:numFmt w:val="bullet"/>
      <w:lvlText w:val=""/>
      <w:lvlJc w:val="left"/>
      <w:pPr>
        <w:ind w:left="4320" w:hanging="360"/>
      </w:pPr>
      <w:rPr>
        <w:rFonts w:ascii="Wingdings" w:hAnsi="Wingdings" w:hint="default"/>
      </w:rPr>
    </w:lvl>
    <w:lvl w:ilvl="6" w:tplc="408EEAAA">
      <w:start w:val="1"/>
      <w:numFmt w:val="bullet"/>
      <w:lvlText w:val=""/>
      <w:lvlJc w:val="left"/>
      <w:pPr>
        <w:ind w:left="5040" w:hanging="360"/>
      </w:pPr>
      <w:rPr>
        <w:rFonts w:ascii="Symbol" w:hAnsi="Symbol" w:hint="default"/>
      </w:rPr>
    </w:lvl>
    <w:lvl w:ilvl="7" w:tplc="208E52D2">
      <w:start w:val="1"/>
      <w:numFmt w:val="bullet"/>
      <w:lvlText w:val="o"/>
      <w:lvlJc w:val="left"/>
      <w:pPr>
        <w:ind w:left="5760" w:hanging="360"/>
      </w:pPr>
      <w:rPr>
        <w:rFonts w:ascii="Courier New" w:hAnsi="Courier New" w:hint="default"/>
      </w:rPr>
    </w:lvl>
    <w:lvl w:ilvl="8" w:tplc="C83061E6">
      <w:start w:val="1"/>
      <w:numFmt w:val="bullet"/>
      <w:lvlText w:val=""/>
      <w:lvlJc w:val="left"/>
      <w:pPr>
        <w:ind w:left="6480" w:hanging="360"/>
      </w:pPr>
      <w:rPr>
        <w:rFonts w:ascii="Wingdings" w:hAnsi="Wingdings" w:hint="default"/>
      </w:rPr>
    </w:lvl>
  </w:abstractNum>
  <w:abstractNum w:abstractNumId="16" w15:restartNumberingAfterBreak="0">
    <w:nsid w:val="0BDC1A0D"/>
    <w:multiLevelType w:val="hybridMultilevel"/>
    <w:tmpl w:val="3458A34A"/>
    <w:lvl w:ilvl="0" w:tplc="E64EEA28">
      <w:start w:val="1"/>
      <w:numFmt w:val="bullet"/>
      <w:lvlText w:val=""/>
      <w:lvlJc w:val="left"/>
      <w:pPr>
        <w:ind w:left="720" w:hanging="360"/>
      </w:pPr>
      <w:rPr>
        <w:rFonts w:ascii="Symbol" w:hAnsi="Symbol" w:hint="default"/>
      </w:rPr>
    </w:lvl>
    <w:lvl w:ilvl="1" w:tplc="7EA2B1E0">
      <w:start w:val="1"/>
      <w:numFmt w:val="bullet"/>
      <w:lvlText w:val="o"/>
      <w:lvlJc w:val="left"/>
      <w:pPr>
        <w:ind w:left="1440" w:hanging="360"/>
      </w:pPr>
      <w:rPr>
        <w:rFonts w:ascii="Courier New" w:hAnsi="Courier New" w:hint="default"/>
      </w:rPr>
    </w:lvl>
    <w:lvl w:ilvl="2" w:tplc="8ED62518">
      <w:start w:val="1"/>
      <w:numFmt w:val="bullet"/>
      <w:lvlText w:val=""/>
      <w:lvlJc w:val="left"/>
      <w:pPr>
        <w:ind w:left="2160" w:hanging="360"/>
      </w:pPr>
      <w:rPr>
        <w:rFonts w:ascii="Wingdings" w:hAnsi="Wingdings" w:hint="default"/>
      </w:rPr>
    </w:lvl>
    <w:lvl w:ilvl="3" w:tplc="80C0A7F4">
      <w:start w:val="1"/>
      <w:numFmt w:val="bullet"/>
      <w:lvlText w:val=""/>
      <w:lvlJc w:val="left"/>
      <w:pPr>
        <w:ind w:left="2880" w:hanging="360"/>
      </w:pPr>
      <w:rPr>
        <w:rFonts w:ascii="Symbol" w:hAnsi="Symbol" w:hint="default"/>
      </w:rPr>
    </w:lvl>
    <w:lvl w:ilvl="4" w:tplc="BE5AFD84">
      <w:start w:val="1"/>
      <w:numFmt w:val="bullet"/>
      <w:lvlText w:val="o"/>
      <w:lvlJc w:val="left"/>
      <w:pPr>
        <w:ind w:left="3600" w:hanging="360"/>
      </w:pPr>
      <w:rPr>
        <w:rFonts w:ascii="Courier New" w:hAnsi="Courier New" w:hint="default"/>
      </w:rPr>
    </w:lvl>
    <w:lvl w:ilvl="5" w:tplc="7396A55E">
      <w:start w:val="1"/>
      <w:numFmt w:val="bullet"/>
      <w:lvlText w:val=""/>
      <w:lvlJc w:val="left"/>
      <w:pPr>
        <w:ind w:left="4320" w:hanging="360"/>
      </w:pPr>
      <w:rPr>
        <w:rFonts w:ascii="Wingdings" w:hAnsi="Wingdings" w:hint="default"/>
      </w:rPr>
    </w:lvl>
    <w:lvl w:ilvl="6" w:tplc="8A58C34A">
      <w:start w:val="1"/>
      <w:numFmt w:val="bullet"/>
      <w:lvlText w:val=""/>
      <w:lvlJc w:val="left"/>
      <w:pPr>
        <w:ind w:left="5040" w:hanging="360"/>
      </w:pPr>
      <w:rPr>
        <w:rFonts w:ascii="Symbol" w:hAnsi="Symbol" w:hint="default"/>
      </w:rPr>
    </w:lvl>
    <w:lvl w:ilvl="7" w:tplc="867A5AA8">
      <w:start w:val="1"/>
      <w:numFmt w:val="bullet"/>
      <w:lvlText w:val="o"/>
      <w:lvlJc w:val="left"/>
      <w:pPr>
        <w:ind w:left="5760" w:hanging="360"/>
      </w:pPr>
      <w:rPr>
        <w:rFonts w:ascii="Courier New" w:hAnsi="Courier New" w:hint="default"/>
      </w:rPr>
    </w:lvl>
    <w:lvl w:ilvl="8" w:tplc="5468895A">
      <w:start w:val="1"/>
      <w:numFmt w:val="bullet"/>
      <w:lvlText w:val=""/>
      <w:lvlJc w:val="left"/>
      <w:pPr>
        <w:ind w:left="6480" w:hanging="360"/>
      </w:pPr>
      <w:rPr>
        <w:rFonts w:ascii="Wingdings" w:hAnsi="Wingdings" w:hint="default"/>
      </w:rPr>
    </w:lvl>
  </w:abstractNum>
  <w:abstractNum w:abstractNumId="17" w15:restartNumberingAfterBreak="0">
    <w:nsid w:val="0C3BFC20"/>
    <w:multiLevelType w:val="hybridMultilevel"/>
    <w:tmpl w:val="54FE21E4"/>
    <w:lvl w:ilvl="0" w:tplc="AAACFAF2">
      <w:start w:val="1"/>
      <w:numFmt w:val="bullet"/>
      <w:lvlText w:val=""/>
      <w:lvlJc w:val="left"/>
      <w:pPr>
        <w:ind w:left="720" w:hanging="360"/>
      </w:pPr>
      <w:rPr>
        <w:rFonts w:ascii="Symbol" w:hAnsi="Symbol" w:hint="default"/>
      </w:rPr>
    </w:lvl>
    <w:lvl w:ilvl="1" w:tplc="DFEABCDE">
      <w:start w:val="1"/>
      <w:numFmt w:val="bullet"/>
      <w:lvlText w:val="o"/>
      <w:lvlJc w:val="left"/>
      <w:pPr>
        <w:ind w:left="1440" w:hanging="360"/>
      </w:pPr>
      <w:rPr>
        <w:rFonts w:ascii="Courier New" w:hAnsi="Courier New" w:hint="default"/>
      </w:rPr>
    </w:lvl>
    <w:lvl w:ilvl="2" w:tplc="1A4AEC24">
      <w:start w:val="1"/>
      <w:numFmt w:val="bullet"/>
      <w:lvlText w:val=""/>
      <w:lvlJc w:val="left"/>
      <w:pPr>
        <w:ind w:left="2160" w:hanging="360"/>
      </w:pPr>
      <w:rPr>
        <w:rFonts w:ascii="Wingdings" w:hAnsi="Wingdings" w:hint="default"/>
      </w:rPr>
    </w:lvl>
    <w:lvl w:ilvl="3" w:tplc="A620861C">
      <w:start w:val="1"/>
      <w:numFmt w:val="bullet"/>
      <w:lvlText w:val=""/>
      <w:lvlJc w:val="left"/>
      <w:pPr>
        <w:ind w:left="2880" w:hanging="360"/>
      </w:pPr>
      <w:rPr>
        <w:rFonts w:ascii="Symbol" w:hAnsi="Symbol" w:hint="default"/>
      </w:rPr>
    </w:lvl>
    <w:lvl w:ilvl="4" w:tplc="860C0C24">
      <w:start w:val="1"/>
      <w:numFmt w:val="bullet"/>
      <w:lvlText w:val="o"/>
      <w:lvlJc w:val="left"/>
      <w:pPr>
        <w:ind w:left="3600" w:hanging="360"/>
      </w:pPr>
      <w:rPr>
        <w:rFonts w:ascii="Courier New" w:hAnsi="Courier New" w:hint="default"/>
      </w:rPr>
    </w:lvl>
    <w:lvl w:ilvl="5" w:tplc="FFA6224C">
      <w:start w:val="1"/>
      <w:numFmt w:val="bullet"/>
      <w:lvlText w:val=""/>
      <w:lvlJc w:val="left"/>
      <w:pPr>
        <w:ind w:left="4320" w:hanging="360"/>
      </w:pPr>
      <w:rPr>
        <w:rFonts w:ascii="Wingdings" w:hAnsi="Wingdings" w:hint="default"/>
      </w:rPr>
    </w:lvl>
    <w:lvl w:ilvl="6" w:tplc="125839C8">
      <w:start w:val="1"/>
      <w:numFmt w:val="bullet"/>
      <w:lvlText w:val=""/>
      <w:lvlJc w:val="left"/>
      <w:pPr>
        <w:ind w:left="5040" w:hanging="360"/>
      </w:pPr>
      <w:rPr>
        <w:rFonts w:ascii="Symbol" w:hAnsi="Symbol" w:hint="default"/>
      </w:rPr>
    </w:lvl>
    <w:lvl w:ilvl="7" w:tplc="36629F92">
      <w:start w:val="1"/>
      <w:numFmt w:val="bullet"/>
      <w:lvlText w:val="o"/>
      <w:lvlJc w:val="left"/>
      <w:pPr>
        <w:ind w:left="5760" w:hanging="360"/>
      </w:pPr>
      <w:rPr>
        <w:rFonts w:ascii="Courier New" w:hAnsi="Courier New" w:hint="default"/>
      </w:rPr>
    </w:lvl>
    <w:lvl w:ilvl="8" w:tplc="426EE6DC">
      <w:start w:val="1"/>
      <w:numFmt w:val="bullet"/>
      <w:lvlText w:val=""/>
      <w:lvlJc w:val="left"/>
      <w:pPr>
        <w:ind w:left="6480" w:hanging="360"/>
      </w:pPr>
      <w:rPr>
        <w:rFonts w:ascii="Wingdings" w:hAnsi="Wingdings" w:hint="default"/>
      </w:rPr>
    </w:lvl>
  </w:abstractNum>
  <w:abstractNum w:abstractNumId="18" w15:restartNumberingAfterBreak="0">
    <w:nsid w:val="0C94669E"/>
    <w:multiLevelType w:val="hybridMultilevel"/>
    <w:tmpl w:val="D08E63A6"/>
    <w:lvl w:ilvl="0" w:tplc="6DFCF76E">
      <w:start w:val="1"/>
      <w:numFmt w:val="bullet"/>
      <w:lvlText w:val=""/>
      <w:lvlJc w:val="left"/>
      <w:pPr>
        <w:ind w:left="720" w:hanging="360"/>
      </w:pPr>
      <w:rPr>
        <w:rFonts w:ascii="Symbol" w:hAnsi="Symbol" w:hint="default"/>
      </w:rPr>
    </w:lvl>
    <w:lvl w:ilvl="1" w:tplc="CA64DB4A">
      <w:start w:val="1"/>
      <w:numFmt w:val="bullet"/>
      <w:lvlText w:val="o"/>
      <w:lvlJc w:val="left"/>
      <w:pPr>
        <w:ind w:left="1440" w:hanging="360"/>
      </w:pPr>
      <w:rPr>
        <w:rFonts w:ascii="Courier New" w:hAnsi="Courier New" w:hint="default"/>
      </w:rPr>
    </w:lvl>
    <w:lvl w:ilvl="2" w:tplc="5ADAB838">
      <w:start w:val="1"/>
      <w:numFmt w:val="bullet"/>
      <w:lvlText w:val=""/>
      <w:lvlJc w:val="left"/>
      <w:pPr>
        <w:ind w:left="2160" w:hanging="360"/>
      </w:pPr>
      <w:rPr>
        <w:rFonts w:ascii="Wingdings" w:hAnsi="Wingdings" w:hint="default"/>
      </w:rPr>
    </w:lvl>
    <w:lvl w:ilvl="3" w:tplc="E334C66C">
      <w:start w:val="1"/>
      <w:numFmt w:val="bullet"/>
      <w:lvlText w:val=""/>
      <w:lvlJc w:val="left"/>
      <w:pPr>
        <w:ind w:left="2880" w:hanging="360"/>
      </w:pPr>
      <w:rPr>
        <w:rFonts w:ascii="Symbol" w:hAnsi="Symbol" w:hint="default"/>
      </w:rPr>
    </w:lvl>
    <w:lvl w:ilvl="4" w:tplc="AE1855B6">
      <w:start w:val="1"/>
      <w:numFmt w:val="bullet"/>
      <w:lvlText w:val="o"/>
      <w:lvlJc w:val="left"/>
      <w:pPr>
        <w:ind w:left="3600" w:hanging="360"/>
      </w:pPr>
      <w:rPr>
        <w:rFonts w:ascii="Courier New" w:hAnsi="Courier New" w:hint="default"/>
      </w:rPr>
    </w:lvl>
    <w:lvl w:ilvl="5" w:tplc="B5DC6508">
      <w:start w:val="1"/>
      <w:numFmt w:val="bullet"/>
      <w:lvlText w:val=""/>
      <w:lvlJc w:val="left"/>
      <w:pPr>
        <w:ind w:left="4320" w:hanging="360"/>
      </w:pPr>
      <w:rPr>
        <w:rFonts w:ascii="Wingdings" w:hAnsi="Wingdings" w:hint="default"/>
      </w:rPr>
    </w:lvl>
    <w:lvl w:ilvl="6" w:tplc="588EA934">
      <w:start w:val="1"/>
      <w:numFmt w:val="bullet"/>
      <w:lvlText w:val=""/>
      <w:lvlJc w:val="left"/>
      <w:pPr>
        <w:ind w:left="5040" w:hanging="360"/>
      </w:pPr>
      <w:rPr>
        <w:rFonts w:ascii="Symbol" w:hAnsi="Symbol" w:hint="default"/>
      </w:rPr>
    </w:lvl>
    <w:lvl w:ilvl="7" w:tplc="A9EA0BC2">
      <w:start w:val="1"/>
      <w:numFmt w:val="bullet"/>
      <w:lvlText w:val="o"/>
      <w:lvlJc w:val="left"/>
      <w:pPr>
        <w:ind w:left="5760" w:hanging="360"/>
      </w:pPr>
      <w:rPr>
        <w:rFonts w:ascii="Courier New" w:hAnsi="Courier New" w:hint="default"/>
      </w:rPr>
    </w:lvl>
    <w:lvl w:ilvl="8" w:tplc="53B011CA">
      <w:start w:val="1"/>
      <w:numFmt w:val="bullet"/>
      <w:lvlText w:val=""/>
      <w:lvlJc w:val="left"/>
      <w:pPr>
        <w:ind w:left="6480" w:hanging="360"/>
      </w:pPr>
      <w:rPr>
        <w:rFonts w:ascii="Wingdings" w:hAnsi="Wingdings" w:hint="default"/>
      </w:rPr>
    </w:lvl>
  </w:abstractNum>
  <w:abstractNum w:abstractNumId="19" w15:restartNumberingAfterBreak="0">
    <w:nsid w:val="0E9B0F4D"/>
    <w:multiLevelType w:val="hybridMultilevel"/>
    <w:tmpl w:val="677445E4"/>
    <w:lvl w:ilvl="0" w:tplc="B81468F2">
      <w:start w:val="1"/>
      <w:numFmt w:val="bullet"/>
      <w:lvlText w:val=""/>
      <w:lvlJc w:val="left"/>
      <w:pPr>
        <w:ind w:left="720" w:hanging="360"/>
      </w:pPr>
      <w:rPr>
        <w:rFonts w:ascii="Symbol" w:hAnsi="Symbol" w:hint="default"/>
      </w:rPr>
    </w:lvl>
    <w:lvl w:ilvl="1" w:tplc="6F56ADA4">
      <w:start w:val="1"/>
      <w:numFmt w:val="bullet"/>
      <w:lvlText w:val="o"/>
      <w:lvlJc w:val="left"/>
      <w:pPr>
        <w:ind w:left="1440" w:hanging="360"/>
      </w:pPr>
      <w:rPr>
        <w:rFonts w:ascii="Courier New" w:hAnsi="Courier New" w:hint="default"/>
      </w:rPr>
    </w:lvl>
    <w:lvl w:ilvl="2" w:tplc="FA846146">
      <w:start w:val="1"/>
      <w:numFmt w:val="bullet"/>
      <w:lvlText w:val=""/>
      <w:lvlJc w:val="left"/>
      <w:pPr>
        <w:ind w:left="2160" w:hanging="360"/>
      </w:pPr>
      <w:rPr>
        <w:rFonts w:ascii="Wingdings" w:hAnsi="Wingdings" w:hint="default"/>
      </w:rPr>
    </w:lvl>
    <w:lvl w:ilvl="3" w:tplc="4EF2FB34">
      <w:start w:val="1"/>
      <w:numFmt w:val="bullet"/>
      <w:lvlText w:val=""/>
      <w:lvlJc w:val="left"/>
      <w:pPr>
        <w:ind w:left="2880" w:hanging="360"/>
      </w:pPr>
      <w:rPr>
        <w:rFonts w:ascii="Symbol" w:hAnsi="Symbol" w:hint="default"/>
      </w:rPr>
    </w:lvl>
    <w:lvl w:ilvl="4" w:tplc="7BC6EF76">
      <w:start w:val="1"/>
      <w:numFmt w:val="bullet"/>
      <w:lvlText w:val="o"/>
      <w:lvlJc w:val="left"/>
      <w:pPr>
        <w:ind w:left="3600" w:hanging="360"/>
      </w:pPr>
      <w:rPr>
        <w:rFonts w:ascii="Courier New" w:hAnsi="Courier New" w:hint="default"/>
      </w:rPr>
    </w:lvl>
    <w:lvl w:ilvl="5" w:tplc="0B262AE6">
      <w:start w:val="1"/>
      <w:numFmt w:val="bullet"/>
      <w:lvlText w:val=""/>
      <w:lvlJc w:val="left"/>
      <w:pPr>
        <w:ind w:left="4320" w:hanging="360"/>
      </w:pPr>
      <w:rPr>
        <w:rFonts w:ascii="Wingdings" w:hAnsi="Wingdings" w:hint="default"/>
      </w:rPr>
    </w:lvl>
    <w:lvl w:ilvl="6" w:tplc="059CA3BE">
      <w:start w:val="1"/>
      <w:numFmt w:val="bullet"/>
      <w:lvlText w:val=""/>
      <w:lvlJc w:val="left"/>
      <w:pPr>
        <w:ind w:left="5040" w:hanging="360"/>
      </w:pPr>
      <w:rPr>
        <w:rFonts w:ascii="Symbol" w:hAnsi="Symbol" w:hint="default"/>
      </w:rPr>
    </w:lvl>
    <w:lvl w:ilvl="7" w:tplc="26B8A3F6">
      <w:start w:val="1"/>
      <w:numFmt w:val="bullet"/>
      <w:lvlText w:val="o"/>
      <w:lvlJc w:val="left"/>
      <w:pPr>
        <w:ind w:left="5760" w:hanging="360"/>
      </w:pPr>
      <w:rPr>
        <w:rFonts w:ascii="Courier New" w:hAnsi="Courier New" w:hint="default"/>
      </w:rPr>
    </w:lvl>
    <w:lvl w:ilvl="8" w:tplc="AACA8F04">
      <w:start w:val="1"/>
      <w:numFmt w:val="bullet"/>
      <w:lvlText w:val=""/>
      <w:lvlJc w:val="left"/>
      <w:pPr>
        <w:ind w:left="6480" w:hanging="360"/>
      </w:pPr>
      <w:rPr>
        <w:rFonts w:ascii="Wingdings" w:hAnsi="Wingdings" w:hint="default"/>
      </w:rPr>
    </w:lvl>
  </w:abstractNum>
  <w:abstractNum w:abstractNumId="20" w15:restartNumberingAfterBreak="0">
    <w:nsid w:val="0EE00D81"/>
    <w:multiLevelType w:val="hybridMultilevel"/>
    <w:tmpl w:val="F650DFD2"/>
    <w:lvl w:ilvl="0" w:tplc="298419EE">
      <w:start w:val="1"/>
      <w:numFmt w:val="bullet"/>
      <w:lvlText w:val=""/>
      <w:lvlJc w:val="left"/>
      <w:pPr>
        <w:ind w:left="720" w:hanging="360"/>
      </w:pPr>
      <w:rPr>
        <w:rFonts w:ascii="Symbol" w:hAnsi="Symbol" w:hint="default"/>
      </w:rPr>
    </w:lvl>
    <w:lvl w:ilvl="1" w:tplc="19FA072A">
      <w:start w:val="1"/>
      <w:numFmt w:val="bullet"/>
      <w:lvlText w:val="o"/>
      <w:lvlJc w:val="left"/>
      <w:pPr>
        <w:ind w:left="1440" w:hanging="360"/>
      </w:pPr>
      <w:rPr>
        <w:rFonts w:ascii="Courier New" w:hAnsi="Courier New" w:hint="default"/>
      </w:rPr>
    </w:lvl>
    <w:lvl w:ilvl="2" w:tplc="249A9D06">
      <w:start w:val="1"/>
      <w:numFmt w:val="bullet"/>
      <w:lvlText w:val=""/>
      <w:lvlJc w:val="left"/>
      <w:pPr>
        <w:ind w:left="2160" w:hanging="360"/>
      </w:pPr>
      <w:rPr>
        <w:rFonts w:ascii="Wingdings" w:hAnsi="Wingdings" w:hint="default"/>
      </w:rPr>
    </w:lvl>
    <w:lvl w:ilvl="3" w:tplc="89981752">
      <w:start w:val="1"/>
      <w:numFmt w:val="bullet"/>
      <w:lvlText w:val=""/>
      <w:lvlJc w:val="left"/>
      <w:pPr>
        <w:ind w:left="2880" w:hanging="360"/>
      </w:pPr>
      <w:rPr>
        <w:rFonts w:ascii="Symbol" w:hAnsi="Symbol" w:hint="default"/>
      </w:rPr>
    </w:lvl>
    <w:lvl w:ilvl="4" w:tplc="04C436B4">
      <w:start w:val="1"/>
      <w:numFmt w:val="bullet"/>
      <w:lvlText w:val="o"/>
      <w:lvlJc w:val="left"/>
      <w:pPr>
        <w:ind w:left="3600" w:hanging="360"/>
      </w:pPr>
      <w:rPr>
        <w:rFonts w:ascii="Courier New" w:hAnsi="Courier New" w:hint="default"/>
      </w:rPr>
    </w:lvl>
    <w:lvl w:ilvl="5" w:tplc="FDF2C3FC">
      <w:start w:val="1"/>
      <w:numFmt w:val="bullet"/>
      <w:lvlText w:val=""/>
      <w:lvlJc w:val="left"/>
      <w:pPr>
        <w:ind w:left="4320" w:hanging="360"/>
      </w:pPr>
      <w:rPr>
        <w:rFonts w:ascii="Wingdings" w:hAnsi="Wingdings" w:hint="default"/>
      </w:rPr>
    </w:lvl>
    <w:lvl w:ilvl="6" w:tplc="1F28AADE">
      <w:start w:val="1"/>
      <w:numFmt w:val="bullet"/>
      <w:lvlText w:val=""/>
      <w:lvlJc w:val="left"/>
      <w:pPr>
        <w:ind w:left="5040" w:hanging="360"/>
      </w:pPr>
      <w:rPr>
        <w:rFonts w:ascii="Symbol" w:hAnsi="Symbol" w:hint="default"/>
      </w:rPr>
    </w:lvl>
    <w:lvl w:ilvl="7" w:tplc="845AD0F8">
      <w:start w:val="1"/>
      <w:numFmt w:val="bullet"/>
      <w:lvlText w:val="o"/>
      <w:lvlJc w:val="left"/>
      <w:pPr>
        <w:ind w:left="5760" w:hanging="360"/>
      </w:pPr>
      <w:rPr>
        <w:rFonts w:ascii="Courier New" w:hAnsi="Courier New" w:hint="default"/>
      </w:rPr>
    </w:lvl>
    <w:lvl w:ilvl="8" w:tplc="70144086">
      <w:start w:val="1"/>
      <w:numFmt w:val="bullet"/>
      <w:lvlText w:val=""/>
      <w:lvlJc w:val="left"/>
      <w:pPr>
        <w:ind w:left="6480" w:hanging="360"/>
      </w:pPr>
      <w:rPr>
        <w:rFonts w:ascii="Wingdings" w:hAnsi="Wingdings" w:hint="default"/>
      </w:rPr>
    </w:lvl>
  </w:abstractNum>
  <w:abstractNum w:abstractNumId="21" w15:restartNumberingAfterBreak="0">
    <w:nsid w:val="0EFBF4A7"/>
    <w:multiLevelType w:val="hybridMultilevel"/>
    <w:tmpl w:val="E1263328"/>
    <w:lvl w:ilvl="0" w:tplc="E9EA7DCE">
      <w:start w:val="1"/>
      <w:numFmt w:val="bullet"/>
      <w:lvlText w:val=""/>
      <w:lvlJc w:val="left"/>
      <w:pPr>
        <w:ind w:left="720" w:hanging="360"/>
      </w:pPr>
      <w:rPr>
        <w:rFonts w:ascii="Symbol" w:hAnsi="Symbol" w:hint="default"/>
      </w:rPr>
    </w:lvl>
    <w:lvl w:ilvl="1" w:tplc="E0D28F04">
      <w:start w:val="1"/>
      <w:numFmt w:val="bullet"/>
      <w:lvlText w:val="o"/>
      <w:lvlJc w:val="left"/>
      <w:pPr>
        <w:ind w:left="1440" w:hanging="360"/>
      </w:pPr>
      <w:rPr>
        <w:rFonts w:ascii="Courier New" w:hAnsi="Courier New" w:hint="default"/>
      </w:rPr>
    </w:lvl>
    <w:lvl w:ilvl="2" w:tplc="2606210C">
      <w:start w:val="1"/>
      <w:numFmt w:val="bullet"/>
      <w:lvlText w:val=""/>
      <w:lvlJc w:val="left"/>
      <w:pPr>
        <w:ind w:left="2160" w:hanging="360"/>
      </w:pPr>
      <w:rPr>
        <w:rFonts w:ascii="Wingdings" w:hAnsi="Wingdings" w:hint="default"/>
      </w:rPr>
    </w:lvl>
    <w:lvl w:ilvl="3" w:tplc="4CD2ABD8">
      <w:start w:val="1"/>
      <w:numFmt w:val="bullet"/>
      <w:lvlText w:val=""/>
      <w:lvlJc w:val="left"/>
      <w:pPr>
        <w:ind w:left="2880" w:hanging="360"/>
      </w:pPr>
      <w:rPr>
        <w:rFonts w:ascii="Symbol" w:hAnsi="Symbol" w:hint="default"/>
      </w:rPr>
    </w:lvl>
    <w:lvl w:ilvl="4" w:tplc="1C4857BC">
      <w:start w:val="1"/>
      <w:numFmt w:val="bullet"/>
      <w:lvlText w:val="o"/>
      <w:lvlJc w:val="left"/>
      <w:pPr>
        <w:ind w:left="3600" w:hanging="360"/>
      </w:pPr>
      <w:rPr>
        <w:rFonts w:ascii="Courier New" w:hAnsi="Courier New" w:hint="default"/>
      </w:rPr>
    </w:lvl>
    <w:lvl w:ilvl="5" w:tplc="2CEE0348">
      <w:start w:val="1"/>
      <w:numFmt w:val="bullet"/>
      <w:lvlText w:val=""/>
      <w:lvlJc w:val="left"/>
      <w:pPr>
        <w:ind w:left="4320" w:hanging="360"/>
      </w:pPr>
      <w:rPr>
        <w:rFonts w:ascii="Wingdings" w:hAnsi="Wingdings" w:hint="default"/>
      </w:rPr>
    </w:lvl>
    <w:lvl w:ilvl="6" w:tplc="1A0C928E">
      <w:start w:val="1"/>
      <w:numFmt w:val="bullet"/>
      <w:lvlText w:val=""/>
      <w:lvlJc w:val="left"/>
      <w:pPr>
        <w:ind w:left="5040" w:hanging="360"/>
      </w:pPr>
      <w:rPr>
        <w:rFonts w:ascii="Symbol" w:hAnsi="Symbol" w:hint="default"/>
      </w:rPr>
    </w:lvl>
    <w:lvl w:ilvl="7" w:tplc="C1A4558A">
      <w:start w:val="1"/>
      <w:numFmt w:val="bullet"/>
      <w:lvlText w:val="o"/>
      <w:lvlJc w:val="left"/>
      <w:pPr>
        <w:ind w:left="5760" w:hanging="360"/>
      </w:pPr>
      <w:rPr>
        <w:rFonts w:ascii="Courier New" w:hAnsi="Courier New" w:hint="default"/>
      </w:rPr>
    </w:lvl>
    <w:lvl w:ilvl="8" w:tplc="FEA4752A">
      <w:start w:val="1"/>
      <w:numFmt w:val="bullet"/>
      <w:lvlText w:val=""/>
      <w:lvlJc w:val="left"/>
      <w:pPr>
        <w:ind w:left="6480" w:hanging="360"/>
      </w:pPr>
      <w:rPr>
        <w:rFonts w:ascii="Wingdings" w:hAnsi="Wingdings" w:hint="default"/>
      </w:rPr>
    </w:lvl>
  </w:abstractNum>
  <w:abstractNum w:abstractNumId="22" w15:restartNumberingAfterBreak="0">
    <w:nsid w:val="0F04FB78"/>
    <w:multiLevelType w:val="hybridMultilevel"/>
    <w:tmpl w:val="480C6676"/>
    <w:lvl w:ilvl="0" w:tplc="1326D81A">
      <w:start w:val="1"/>
      <w:numFmt w:val="bullet"/>
      <w:lvlText w:val=""/>
      <w:lvlJc w:val="left"/>
      <w:pPr>
        <w:ind w:left="720" w:hanging="360"/>
      </w:pPr>
      <w:rPr>
        <w:rFonts w:ascii="Symbol" w:hAnsi="Symbol" w:hint="default"/>
      </w:rPr>
    </w:lvl>
    <w:lvl w:ilvl="1" w:tplc="E2A8C6E8">
      <w:start w:val="1"/>
      <w:numFmt w:val="bullet"/>
      <w:lvlText w:val="o"/>
      <w:lvlJc w:val="left"/>
      <w:pPr>
        <w:ind w:left="1440" w:hanging="360"/>
      </w:pPr>
      <w:rPr>
        <w:rFonts w:ascii="Courier New" w:hAnsi="Courier New" w:hint="default"/>
      </w:rPr>
    </w:lvl>
    <w:lvl w:ilvl="2" w:tplc="4A309D18">
      <w:start w:val="1"/>
      <w:numFmt w:val="bullet"/>
      <w:lvlText w:val=""/>
      <w:lvlJc w:val="left"/>
      <w:pPr>
        <w:ind w:left="2160" w:hanging="360"/>
      </w:pPr>
      <w:rPr>
        <w:rFonts w:ascii="Wingdings" w:hAnsi="Wingdings" w:hint="default"/>
      </w:rPr>
    </w:lvl>
    <w:lvl w:ilvl="3" w:tplc="1132EEDC">
      <w:start w:val="1"/>
      <w:numFmt w:val="bullet"/>
      <w:lvlText w:val=""/>
      <w:lvlJc w:val="left"/>
      <w:pPr>
        <w:ind w:left="2880" w:hanging="360"/>
      </w:pPr>
      <w:rPr>
        <w:rFonts w:ascii="Symbol" w:hAnsi="Symbol" w:hint="default"/>
      </w:rPr>
    </w:lvl>
    <w:lvl w:ilvl="4" w:tplc="F83494AC">
      <w:start w:val="1"/>
      <w:numFmt w:val="bullet"/>
      <w:lvlText w:val="o"/>
      <w:lvlJc w:val="left"/>
      <w:pPr>
        <w:ind w:left="3600" w:hanging="360"/>
      </w:pPr>
      <w:rPr>
        <w:rFonts w:ascii="Courier New" w:hAnsi="Courier New" w:hint="default"/>
      </w:rPr>
    </w:lvl>
    <w:lvl w:ilvl="5" w:tplc="323A3D46">
      <w:start w:val="1"/>
      <w:numFmt w:val="bullet"/>
      <w:lvlText w:val=""/>
      <w:lvlJc w:val="left"/>
      <w:pPr>
        <w:ind w:left="4320" w:hanging="360"/>
      </w:pPr>
      <w:rPr>
        <w:rFonts w:ascii="Wingdings" w:hAnsi="Wingdings" w:hint="default"/>
      </w:rPr>
    </w:lvl>
    <w:lvl w:ilvl="6" w:tplc="062E6064">
      <w:start w:val="1"/>
      <w:numFmt w:val="bullet"/>
      <w:lvlText w:val=""/>
      <w:lvlJc w:val="left"/>
      <w:pPr>
        <w:ind w:left="5040" w:hanging="360"/>
      </w:pPr>
      <w:rPr>
        <w:rFonts w:ascii="Symbol" w:hAnsi="Symbol" w:hint="default"/>
      </w:rPr>
    </w:lvl>
    <w:lvl w:ilvl="7" w:tplc="4FE8EAD4">
      <w:start w:val="1"/>
      <w:numFmt w:val="bullet"/>
      <w:lvlText w:val="o"/>
      <w:lvlJc w:val="left"/>
      <w:pPr>
        <w:ind w:left="5760" w:hanging="360"/>
      </w:pPr>
      <w:rPr>
        <w:rFonts w:ascii="Courier New" w:hAnsi="Courier New" w:hint="default"/>
      </w:rPr>
    </w:lvl>
    <w:lvl w:ilvl="8" w:tplc="5A3291AC">
      <w:start w:val="1"/>
      <w:numFmt w:val="bullet"/>
      <w:lvlText w:val=""/>
      <w:lvlJc w:val="left"/>
      <w:pPr>
        <w:ind w:left="6480" w:hanging="360"/>
      </w:pPr>
      <w:rPr>
        <w:rFonts w:ascii="Wingdings" w:hAnsi="Wingdings" w:hint="default"/>
      </w:rPr>
    </w:lvl>
  </w:abstractNum>
  <w:abstractNum w:abstractNumId="23" w15:restartNumberingAfterBreak="0">
    <w:nsid w:val="0F488401"/>
    <w:multiLevelType w:val="hybridMultilevel"/>
    <w:tmpl w:val="DC1CCA0A"/>
    <w:lvl w:ilvl="0" w:tplc="81F2C5E0">
      <w:start w:val="1"/>
      <w:numFmt w:val="bullet"/>
      <w:lvlText w:val=""/>
      <w:lvlJc w:val="left"/>
      <w:pPr>
        <w:ind w:left="720" w:hanging="360"/>
      </w:pPr>
      <w:rPr>
        <w:rFonts w:ascii="Symbol" w:hAnsi="Symbol" w:hint="default"/>
      </w:rPr>
    </w:lvl>
    <w:lvl w:ilvl="1" w:tplc="B5808728">
      <w:start w:val="1"/>
      <w:numFmt w:val="bullet"/>
      <w:lvlText w:val="o"/>
      <w:lvlJc w:val="left"/>
      <w:pPr>
        <w:ind w:left="1440" w:hanging="360"/>
      </w:pPr>
      <w:rPr>
        <w:rFonts w:ascii="Courier New" w:hAnsi="Courier New" w:hint="default"/>
      </w:rPr>
    </w:lvl>
    <w:lvl w:ilvl="2" w:tplc="788E7208">
      <w:start w:val="1"/>
      <w:numFmt w:val="bullet"/>
      <w:lvlText w:val=""/>
      <w:lvlJc w:val="left"/>
      <w:pPr>
        <w:ind w:left="2160" w:hanging="360"/>
      </w:pPr>
      <w:rPr>
        <w:rFonts w:ascii="Wingdings" w:hAnsi="Wingdings" w:hint="default"/>
      </w:rPr>
    </w:lvl>
    <w:lvl w:ilvl="3" w:tplc="40FC864C">
      <w:start w:val="1"/>
      <w:numFmt w:val="bullet"/>
      <w:lvlText w:val=""/>
      <w:lvlJc w:val="left"/>
      <w:pPr>
        <w:ind w:left="2880" w:hanging="360"/>
      </w:pPr>
      <w:rPr>
        <w:rFonts w:ascii="Symbol" w:hAnsi="Symbol" w:hint="default"/>
      </w:rPr>
    </w:lvl>
    <w:lvl w:ilvl="4" w:tplc="ABA0C24E">
      <w:start w:val="1"/>
      <w:numFmt w:val="bullet"/>
      <w:lvlText w:val="o"/>
      <w:lvlJc w:val="left"/>
      <w:pPr>
        <w:ind w:left="3600" w:hanging="360"/>
      </w:pPr>
      <w:rPr>
        <w:rFonts w:ascii="Courier New" w:hAnsi="Courier New" w:hint="default"/>
      </w:rPr>
    </w:lvl>
    <w:lvl w:ilvl="5" w:tplc="C1DCA21C">
      <w:start w:val="1"/>
      <w:numFmt w:val="bullet"/>
      <w:lvlText w:val=""/>
      <w:lvlJc w:val="left"/>
      <w:pPr>
        <w:ind w:left="4320" w:hanging="360"/>
      </w:pPr>
      <w:rPr>
        <w:rFonts w:ascii="Wingdings" w:hAnsi="Wingdings" w:hint="default"/>
      </w:rPr>
    </w:lvl>
    <w:lvl w:ilvl="6" w:tplc="A190A182">
      <w:start w:val="1"/>
      <w:numFmt w:val="bullet"/>
      <w:lvlText w:val=""/>
      <w:lvlJc w:val="left"/>
      <w:pPr>
        <w:ind w:left="5040" w:hanging="360"/>
      </w:pPr>
      <w:rPr>
        <w:rFonts w:ascii="Symbol" w:hAnsi="Symbol" w:hint="default"/>
      </w:rPr>
    </w:lvl>
    <w:lvl w:ilvl="7" w:tplc="84588A02">
      <w:start w:val="1"/>
      <w:numFmt w:val="bullet"/>
      <w:lvlText w:val="o"/>
      <w:lvlJc w:val="left"/>
      <w:pPr>
        <w:ind w:left="5760" w:hanging="360"/>
      </w:pPr>
      <w:rPr>
        <w:rFonts w:ascii="Courier New" w:hAnsi="Courier New" w:hint="default"/>
      </w:rPr>
    </w:lvl>
    <w:lvl w:ilvl="8" w:tplc="D102F8E4">
      <w:start w:val="1"/>
      <w:numFmt w:val="bullet"/>
      <w:lvlText w:val=""/>
      <w:lvlJc w:val="left"/>
      <w:pPr>
        <w:ind w:left="6480" w:hanging="360"/>
      </w:pPr>
      <w:rPr>
        <w:rFonts w:ascii="Wingdings" w:hAnsi="Wingdings" w:hint="default"/>
      </w:rPr>
    </w:lvl>
  </w:abstractNum>
  <w:abstractNum w:abstractNumId="24" w15:restartNumberingAfterBreak="0">
    <w:nsid w:val="102B6AF6"/>
    <w:multiLevelType w:val="hybridMultilevel"/>
    <w:tmpl w:val="F8C0834C"/>
    <w:lvl w:ilvl="0" w:tplc="5890E098">
      <w:start w:val="1"/>
      <w:numFmt w:val="bullet"/>
      <w:lvlText w:val=""/>
      <w:lvlJc w:val="left"/>
      <w:pPr>
        <w:ind w:left="720" w:hanging="360"/>
      </w:pPr>
      <w:rPr>
        <w:rFonts w:ascii="Symbol" w:hAnsi="Symbol" w:hint="default"/>
      </w:rPr>
    </w:lvl>
    <w:lvl w:ilvl="1" w:tplc="B4246036">
      <w:start w:val="1"/>
      <w:numFmt w:val="bullet"/>
      <w:lvlText w:val="o"/>
      <w:lvlJc w:val="left"/>
      <w:pPr>
        <w:ind w:left="1440" w:hanging="360"/>
      </w:pPr>
      <w:rPr>
        <w:rFonts w:ascii="Courier New" w:hAnsi="Courier New" w:hint="default"/>
      </w:rPr>
    </w:lvl>
    <w:lvl w:ilvl="2" w:tplc="62FCF794">
      <w:start w:val="1"/>
      <w:numFmt w:val="bullet"/>
      <w:lvlText w:val=""/>
      <w:lvlJc w:val="left"/>
      <w:pPr>
        <w:ind w:left="2160" w:hanging="360"/>
      </w:pPr>
      <w:rPr>
        <w:rFonts w:ascii="Wingdings" w:hAnsi="Wingdings" w:hint="default"/>
      </w:rPr>
    </w:lvl>
    <w:lvl w:ilvl="3" w:tplc="B0E866C6">
      <w:start w:val="1"/>
      <w:numFmt w:val="bullet"/>
      <w:lvlText w:val=""/>
      <w:lvlJc w:val="left"/>
      <w:pPr>
        <w:ind w:left="2880" w:hanging="360"/>
      </w:pPr>
      <w:rPr>
        <w:rFonts w:ascii="Symbol" w:hAnsi="Symbol" w:hint="default"/>
      </w:rPr>
    </w:lvl>
    <w:lvl w:ilvl="4" w:tplc="35D22894">
      <w:start w:val="1"/>
      <w:numFmt w:val="bullet"/>
      <w:lvlText w:val="o"/>
      <w:lvlJc w:val="left"/>
      <w:pPr>
        <w:ind w:left="3600" w:hanging="360"/>
      </w:pPr>
      <w:rPr>
        <w:rFonts w:ascii="Courier New" w:hAnsi="Courier New" w:hint="default"/>
      </w:rPr>
    </w:lvl>
    <w:lvl w:ilvl="5" w:tplc="1C987492">
      <w:start w:val="1"/>
      <w:numFmt w:val="bullet"/>
      <w:lvlText w:val=""/>
      <w:lvlJc w:val="left"/>
      <w:pPr>
        <w:ind w:left="4320" w:hanging="360"/>
      </w:pPr>
      <w:rPr>
        <w:rFonts w:ascii="Wingdings" w:hAnsi="Wingdings" w:hint="default"/>
      </w:rPr>
    </w:lvl>
    <w:lvl w:ilvl="6" w:tplc="9BF8073E">
      <w:start w:val="1"/>
      <w:numFmt w:val="bullet"/>
      <w:lvlText w:val=""/>
      <w:lvlJc w:val="left"/>
      <w:pPr>
        <w:ind w:left="5040" w:hanging="360"/>
      </w:pPr>
      <w:rPr>
        <w:rFonts w:ascii="Symbol" w:hAnsi="Symbol" w:hint="default"/>
      </w:rPr>
    </w:lvl>
    <w:lvl w:ilvl="7" w:tplc="46CA14CE">
      <w:start w:val="1"/>
      <w:numFmt w:val="bullet"/>
      <w:lvlText w:val="o"/>
      <w:lvlJc w:val="left"/>
      <w:pPr>
        <w:ind w:left="5760" w:hanging="360"/>
      </w:pPr>
      <w:rPr>
        <w:rFonts w:ascii="Courier New" w:hAnsi="Courier New" w:hint="default"/>
      </w:rPr>
    </w:lvl>
    <w:lvl w:ilvl="8" w:tplc="83304CA8">
      <w:start w:val="1"/>
      <w:numFmt w:val="bullet"/>
      <w:lvlText w:val=""/>
      <w:lvlJc w:val="left"/>
      <w:pPr>
        <w:ind w:left="6480" w:hanging="360"/>
      </w:pPr>
      <w:rPr>
        <w:rFonts w:ascii="Wingdings" w:hAnsi="Wingdings" w:hint="default"/>
      </w:rPr>
    </w:lvl>
  </w:abstractNum>
  <w:abstractNum w:abstractNumId="25" w15:restartNumberingAfterBreak="0">
    <w:nsid w:val="10DCE9AD"/>
    <w:multiLevelType w:val="hybridMultilevel"/>
    <w:tmpl w:val="4DAC27DE"/>
    <w:lvl w:ilvl="0" w:tplc="D9ECF38E">
      <w:start w:val="1"/>
      <w:numFmt w:val="bullet"/>
      <w:lvlText w:val=""/>
      <w:lvlJc w:val="left"/>
      <w:pPr>
        <w:ind w:left="720" w:hanging="360"/>
      </w:pPr>
      <w:rPr>
        <w:rFonts w:ascii="Symbol" w:hAnsi="Symbol" w:hint="default"/>
      </w:rPr>
    </w:lvl>
    <w:lvl w:ilvl="1" w:tplc="2814CEFC">
      <w:start w:val="1"/>
      <w:numFmt w:val="bullet"/>
      <w:lvlText w:val="o"/>
      <w:lvlJc w:val="left"/>
      <w:pPr>
        <w:ind w:left="1440" w:hanging="360"/>
      </w:pPr>
      <w:rPr>
        <w:rFonts w:ascii="Courier New" w:hAnsi="Courier New" w:hint="default"/>
      </w:rPr>
    </w:lvl>
    <w:lvl w:ilvl="2" w:tplc="4ABA2F44">
      <w:start w:val="1"/>
      <w:numFmt w:val="bullet"/>
      <w:lvlText w:val=""/>
      <w:lvlJc w:val="left"/>
      <w:pPr>
        <w:ind w:left="2160" w:hanging="360"/>
      </w:pPr>
      <w:rPr>
        <w:rFonts w:ascii="Wingdings" w:hAnsi="Wingdings" w:hint="default"/>
      </w:rPr>
    </w:lvl>
    <w:lvl w:ilvl="3" w:tplc="AC34CD42">
      <w:start w:val="1"/>
      <w:numFmt w:val="bullet"/>
      <w:lvlText w:val=""/>
      <w:lvlJc w:val="left"/>
      <w:pPr>
        <w:ind w:left="2880" w:hanging="360"/>
      </w:pPr>
      <w:rPr>
        <w:rFonts w:ascii="Symbol" w:hAnsi="Symbol" w:hint="default"/>
      </w:rPr>
    </w:lvl>
    <w:lvl w:ilvl="4" w:tplc="1C20398A">
      <w:start w:val="1"/>
      <w:numFmt w:val="bullet"/>
      <w:lvlText w:val="o"/>
      <w:lvlJc w:val="left"/>
      <w:pPr>
        <w:ind w:left="3600" w:hanging="360"/>
      </w:pPr>
      <w:rPr>
        <w:rFonts w:ascii="Courier New" w:hAnsi="Courier New" w:hint="default"/>
      </w:rPr>
    </w:lvl>
    <w:lvl w:ilvl="5" w:tplc="EAB83094">
      <w:start w:val="1"/>
      <w:numFmt w:val="bullet"/>
      <w:lvlText w:val=""/>
      <w:lvlJc w:val="left"/>
      <w:pPr>
        <w:ind w:left="4320" w:hanging="360"/>
      </w:pPr>
      <w:rPr>
        <w:rFonts w:ascii="Wingdings" w:hAnsi="Wingdings" w:hint="default"/>
      </w:rPr>
    </w:lvl>
    <w:lvl w:ilvl="6" w:tplc="25FC811C">
      <w:start w:val="1"/>
      <w:numFmt w:val="bullet"/>
      <w:lvlText w:val=""/>
      <w:lvlJc w:val="left"/>
      <w:pPr>
        <w:ind w:left="5040" w:hanging="360"/>
      </w:pPr>
      <w:rPr>
        <w:rFonts w:ascii="Symbol" w:hAnsi="Symbol" w:hint="default"/>
      </w:rPr>
    </w:lvl>
    <w:lvl w:ilvl="7" w:tplc="78BA14C4">
      <w:start w:val="1"/>
      <w:numFmt w:val="bullet"/>
      <w:lvlText w:val="o"/>
      <w:lvlJc w:val="left"/>
      <w:pPr>
        <w:ind w:left="5760" w:hanging="360"/>
      </w:pPr>
      <w:rPr>
        <w:rFonts w:ascii="Courier New" w:hAnsi="Courier New" w:hint="default"/>
      </w:rPr>
    </w:lvl>
    <w:lvl w:ilvl="8" w:tplc="E3EEA564">
      <w:start w:val="1"/>
      <w:numFmt w:val="bullet"/>
      <w:lvlText w:val=""/>
      <w:lvlJc w:val="left"/>
      <w:pPr>
        <w:ind w:left="6480" w:hanging="360"/>
      </w:pPr>
      <w:rPr>
        <w:rFonts w:ascii="Wingdings" w:hAnsi="Wingdings" w:hint="default"/>
      </w:rPr>
    </w:lvl>
  </w:abstractNum>
  <w:abstractNum w:abstractNumId="26" w15:restartNumberingAfterBreak="0">
    <w:nsid w:val="11A151F0"/>
    <w:multiLevelType w:val="hybridMultilevel"/>
    <w:tmpl w:val="C6CCF90C"/>
    <w:lvl w:ilvl="0" w:tplc="066A50BE">
      <w:start w:val="1"/>
      <w:numFmt w:val="bullet"/>
      <w:lvlText w:val=""/>
      <w:lvlJc w:val="left"/>
      <w:pPr>
        <w:ind w:left="720" w:hanging="360"/>
      </w:pPr>
      <w:rPr>
        <w:rFonts w:ascii="Symbol" w:hAnsi="Symbol" w:hint="default"/>
      </w:rPr>
    </w:lvl>
    <w:lvl w:ilvl="1" w:tplc="021674E8">
      <w:start w:val="1"/>
      <w:numFmt w:val="bullet"/>
      <w:lvlText w:val="o"/>
      <w:lvlJc w:val="left"/>
      <w:pPr>
        <w:ind w:left="1440" w:hanging="360"/>
      </w:pPr>
      <w:rPr>
        <w:rFonts w:ascii="Courier New" w:hAnsi="Courier New" w:hint="default"/>
      </w:rPr>
    </w:lvl>
    <w:lvl w:ilvl="2" w:tplc="5B48303E">
      <w:start w:val="1"/>
      <w:numFmt w:val="bullet"/>
      <w:lvlText w:val=""/>
      <w:lvlJc w:val="left"/>
      <w:pPr>
        <w:ind w:left="2160" w:hanging="360"/>
      </w:pPr>
      <w:rPr>
        <w:rFonts w:ascii="Wingdings" w:hAnsi="Wingdings" w:hint="default"/>
      </w:rPr>
    </w:lvl>
    <w:lvl w:ilvl="3" w:tplc="19729D4C">
      <w:start w:val="1"/>
      <w:numFmt w:val="bullet"/>
      <w:lvlText w:val=""/>
      <w:lvlJc w:val="left"/>
      <w:pPr>
        <w:ind w:left="2880" w:hanging="360"/>
      </w:pPr>
      <w:rPr>
        <w:rFonts w:ascii="Symbol" w:hAnsi="Symbol" w:hint="default"/>
      </w:rPr>
    </w:lvl>
    <w:lvl w:ilvl="4" w:tplc="DFB23248">
      <w:start w:val="1"/>
      <w:numFmt w:val="bullet"/>
      <w:lvlText w:val="o"/>
      <w:lvlJc w:val="left"/>
      <w:pPr>
        <w:ind w:left="3600" w:hanging="360"/>
      </w:pPr>
      <w:rPr>
        <w:rFonts w:ascii="Courier New" w:hAnsi="Courier New" w:hint="default"/>
      </w:rPr>
    </w:lvl>
    <w:lvl w:ilvl="5" w:tplc="48B8531E">
      <w:start w:val="1"/>
      <w:numFmt w:val="bullet"/>
      <w:lvlText w:val=""/>
      <w:lvlJc w:val="left"/>
      <w:pPr>
        <w:ind w:left="4320" w:hanging="360"/>
      </w:pPr>
      <w:rPr>
        <w:rFonts w:ascii="Wingdings" w:hAnsi="Wingdings" w:hint="default"/>
      </w:rPr>
    </w:lvl>
    <w:lvl w:ilvl="6" w:tplc="289C6460">
      <w:start w:val="1"/>
      <w:numFmt w:val="bullet"/>
      <w:lvlText w:val=""/>
      <w:lvlJc w:val="left"/>
      <w:pPr>
        <w:ind w:left="5040" w:hanging="360"/>
      </w:pPr>
      <w:rPr>
        <w:rFonts w:ascii="Symbol" w:hAnsi="Symbol" w:hint="default"/>
      </w:rPr>
    </w:lvl>
    <w:lvl w:ilvl="7" w:tplc="34DC49E8">
      <w:start w:val="1"/>
      <w:numFmt w:val="bullet"/>
      <w:lvlText w:val="o"/>
      <w:lvlJc w:val="left"/>
      <w:pPr>
        <w:ind w:left="5760" w:hanging="360"/>
      </w:pPr>
      <w:rPr>
        <w:rFonts w:ascii="Courier New" w:hAnsi="Courier New" w:hint="default"/>
      </w:rPr>
    </w:lvl>
    <w:lvl w:ilvl="8" w:tplc="DD2EF072">
      <w:start w:val="1"/>
      <w:numFmt w:val="bullet"/>
      <w:lvlText w:val=""/>
      <w:lvlJc w:val="left"/>
      <w:pPr>
        <w:ind w:left="6480" w:hanging="360"/>
      </w:pPr>
      <w:rPr>
        <w:rFonts w:ascii="Wingdings" w:hAnsi="Wingdings" w:hint="default"/>
      </w:rPr>
    </w:lvl>
  </w:abstractNum>
  <w:abstractNum w:abstractNumId="27" w15:restartNumberingAfterBreak="0">
    <w:nsid w:val="14376E80"/>
    <w:multiLevelType w:val="hybridMultilevel"/>
    <w:tmpl w:val="D1FA1416"/>
    <w:lvl w:ilvl="0" w:tplc="E3C6B3A8">
      <w:start w:val="1"/>
      <w:numFmt w:val="bullet"/>
      <w:lvlText w:val=""/>
      <w:lvlJc w:val="left"/>
      <w:pPr>
        <w:ind w:left="720" w:hanging="360"/>
      </w:pPr>
      <w:rPr>
        <w:rFonts w:ascii="Symbol" w:hAnsi="Symbol" w:hint="default"/>
      </w:rPr>
    </w:lvl>
    <w:lvl w:ilvl="1" w:tplc="CB669E5C">
      <w:start w:val="1"/>
      <w:numFmt w:val="bullet"/>
      <w:lvlText w:val="o"/>
      <w:lvlJc w:val="left"/>
      <w:pPr>
        <w:ind w:left="1440" w:hanging="360"/>
      </w:pPr>
      <w:rPr>
        <w:rFonts w:ascii="Courier New" w:hAnsi="Courier New" w:hint="default"/>
      </w:rPr>
    </w:lvl>
    <w:lvl w:ilvl="2" w:tplc="C9C8ACAA">
      <w:start w:val="1"/>
      <w:numFmt w:val="bullet"/>
      <w:lvlText w:val=""/>
      <w:lvlJc w:val="left"/>
      <w:pPr>
        <w:ind w:left="2160" w:hanging="360"/>
      </w:pPr>
      <w:rPr>
        <w:rFonts w:ascii="Wingdings" w:hAnsi="Wingdings" w:hint="default"/>
      </w:rPr>
    </w:lvl>
    <w:lvl w:ilvl="3" w:tplc="9AB6E092">
      <w:start w:val="1"/>
      <w:numFmt w:val="bullet"/>
      <w:lvlText w:val=""/>
      <w:lvlJc w:val="left"/>
      <w:pPr>
        <w:ind w:left="2880" w:hanging="360"/>
      </w:pPr>
      <w:rPr>
        <w:rFonts w:ascii="Symbol" w:hAnsi="Symbol" w:hint="default"/>
      </w:rPr>
    </w:lvl>
    <w:lvl w:ilvl="4" w:tplc="BBA2CFF4">
      <w:start w:val="1"/>
      <w:numFmt w:val="bullet"/>
      <w:lvlText w:val="o"/>
      <w:lvlJc w:val="left"/>
      <w:pPr>
        <w:ind w:left="3600" w:hanging="360"/>
      </w:pPr>
      <w:rPr>
        <w:rFonts w:ascii="Courier New" w:hAnsi="Courier New" w:hint="default"/>
      </w:rPr>
    </w:lvl>
    <w:lvl w:ilvl="5" w:tplc="5E706694">
      <w:start w:val="1"/>
      <w:numFmt w:val="bullet"/>
      <w:lvlText w:val=""/>
      <w:lvlJc w:val="left"/>
      <w:pPr>
        <w:ind w:left="4320" w:hanging="360"/>
      </w:pPr>
      <w:rPr>
        <w:rFonts w:ascii="Wingdings" w:hAnsi="Wingdings" w:hint="default"/>
      </w:rPr>
    </w:lvl>
    <w:lvl w:ilvl="6" w:tplc="A40E267C">
      <w:start w:val="1"/>
      <w:numFmt w:val="bullet"/>
      <w:lvlText w:val=""/>
      <w:lvlJc w:val="left"/>
      <w:pPr>
        <w:ind w:left="5040" w:hanging="360"/>
      </w:pPr>
      <w:rPr>
        <w:rFonts w:ascii="Symbol" w:hAnsi="Symbol" w:hint="default"/>
      </w:rPr>
    </w:lvl>
    <w:lvl w:ilvl="7" w:tplc="E07EC736">
      <w:start w:val="1"/>
      <w:numFmt w:val="bullet"/>
      <w:lvlText w:val="o"/>
      <w:lvlJc w:val="left"/>
      <w:pPr>
        <w:ind w:left="5760" w:hanging="360"/>
      </w:pPr>
      <w:rPr>
        <w:rFonts w:ascii="Courier New" w:hAnsi="Courier New" w:hint="default"/>
      </w:rPr>
    </w:lvl>
    <w:lvl w:ilvl="8" w:tplc="0530472A">
      <w:start w:val="1"/>
      <w:numFmt w:val="bullet"/>
      <w:lvlText w:val=""/>
      <w:lvlJc w:val="left"/>
      <w:pPr>
        <w:ind w:left="6480" w:hanging="360"/>
      </w:pPr>
      <w:rPr>
        <w:rFonts w:ascii="Wingdings" w:hAnsi="Wingdings" w:hint="default"/>
      </w:rPr>
    </w:lvl>
  </w:abstractNum>
  <w:abstractNum w:abstractNumId="28" w15:restartNumberingAfterBreak="0">
    <w:nsid w:val="1445EF13"/>
    <w:multiLevelType w:val="hybridMultilevel"/>
    <w:tmpl w:val="9A205126"/>
    <w:lvl w:ilvl="0" w:tplc="7FDA565C">
      <w:start w:val="1"/>
      <w:numFmt w:val="bullet"/>
      <w:lvlText w:val=""/>
      <w:lvlJc w:val="left"/>
      <w:pPr>
        <w:ind w:left="720" w:hanging="360"/>
      </w:pPr>
      <w:rPr>
        <w:rFonts w:ascii="Symbol" w:hAnsi="Symbol" w:hint="default"/>
      </w:rPr>
    </w:lvl>
    <w:lvl w:ilvl="1" w:tplc="87FAEE3E">
      <w:start w:val="1"/>
      <w:numFmt w:val="bullet"/>
      <w:lvlText w:val="o"/>
      <w:lvlJc w:val="left"/>
      <w:pPr>
        <w:ind w:left="1440" w:hanging="360"/>
      </w:pPr>
      <w:rPr>
        <w:rFonts w:ascii="Courier New" w:hAnsi="Courier New" w:hint="default"/>
      </w:rPr>
    </w:lvl>
    <w:lvl w:ilvl="2" w:tplc="62721C84">
      <w:start w:val="1"/>
      <w:numFmt w:val="bullet"/>
      <w:lvlText w:val=""/>
      <w:lvlJc w:val="left"/>
      <w:pPr>
        <w:ind w:left="2160" w:hanging="360"/>
      </w:pPr>
      <w:rPr>
        <w:rFonts w:ascii="Wingdings" w:hAnsi="Wingdings" w:hint="default"/>
      </w:rPr>
    </w:lvl>
    <w:lvl w:ilvl="3" w:tplc="49DAAA9C">
      <w:start w:val="1"/>
      <w:numFmt w:val="bullet"/>
      <w:lvlText w:val=""/>
      <w:lvlJc w:val="left"/>
      <w:pPr>
        <w:ind w:left="2880" w:hanging="360"/>
      </w:pPr>
      <w:rPr>
        <w:rFonts w:ascii="Symbol" w:hAnsi="Symbol" w:hint="default"/>
      </w:rPr>
    </w:lvl>
    <w:lvl w:ilvl="4" w:tplc="9DD43A4E">
      <w:start w:val="1"/>
      <w:numFmt w:val="bullet"/>
      <w:lvlText w:val="o"/>
      <w:lvlJc w:val="left"/>
      <w:pPr>
        <w:ind w:left="3600" w:hanging="360"/>
      </w:pPr>
      <w:rPr>
        <w:rFonts w:ascii="Courier New" w:hAnsi="Courier New" w:hint="default"/>
      </w:rPr>
    </w:lvl>
    <w:lvl w:ilvl="5" w:tplc="2DDA5994">
      <w:start w:val="1"/>
      <w:numFmt w:val="bullet"/>
      <w:lvlText w:val=""/>
      <w:lvlJc w:val="left"/>
      <w:pPr>
        <w:ind w:left="4320" w:hanging="360"/>
      </w:pPr>
      <w:rPr>
        <w:rFonts w:ascii="Wingdings" w:hAnsi="Wingdings" w:hint="default"/>
      </w:rPr>
    </w:lvl>
    <w:lvl w:ilvl="6" w:tplc="D7DEF7F4">
      <w:start w:val="1"/>
      <w:numFmt w:val="bullet"/>
      <w:lvlText w:val=""/>
      <w:lvlJc w:val="left"/>
      <w:pPr>
        <w:ind w:left="5040" w:hanging="360"/>
      </w:pPr>
      <w:rPr>
        <w:rFonts w:ascii="Symbol" w:hAnsi="Symbol" w:hint="default"/>
      </w:rPr>
    </w:lvl>
    <w:lvl w:ilvl="7" w:tplc="F70E673E">
      <w:start w:val="1"/>
      <w:numFmt w:val="bullet"/>
      <w:lvlText w:val="o"/>
      <w:lvlJc w:val="left"/>
      <w:pPr>
        <w:ind w:left="5760" w:hanging="360"/>
      </w:pPr>
      <w:rPr>
        <w:rFonts w:ascii="Courier New" w:hAnsi="Courier New" w:hint="default"/>
      </w:rPr>
    </w:lvl>
    <w:lvl w:ilvl="8" w:tplc="100029BE">
      <w:start w:val="1"/>
      <w:numFmt w:val="bullet"/>
      <w:lvlText w:val=""/>
      <w:lvlJc w:val="left"/>
      <w:pPr>
        <w:ind w:left="6480" w:hanging="360"/>
      </w:pPr>
      <w:rPr>
        <w:rFonts w:ascii="Wingdings" w:hAnsi="Wingdings" w:hint="default"/>
      </w:rPr>
    </w:lvl>
  </w:abstractNum>
  <w:abstractNum w:abstractNumId="29" w15:restartNumberingAfterBreak="0">
    <w:nsid w:val="14E2263B"/>
    <w:multiLevelType w:val="hybridMultilevel"/>
    <w:tmpl w:val="DE80693A"/>
    <w:lvl w:ilvl="0" w:tplc="66C8A1FC">
      <w:start w:val="1"/>
      <w:numFmt w:val="bullet"/>
      <w:lvlText w:val=""/>
      <w:lvlJc w:val="left"/>
      <w:pPr>
        <w:ind w:left="720" w:hanging="360"/>
      </w:pPr>
      <w:rPr>
        <w:rFonts w:ascii="Symbol" w:hAnsi="Symbol" w:hint="default"/>
      </w:rPr>
    </w:lvl>
    <w:lvl w:ilvl="1" w:tplc="AF92E29A">
      <w:start w:val="1"/>
      <w:numFmt w:val="bullet"/>
      <w:lvlText w:val="o"/>
      <w:lvlJc w:val="left"/>
      <w:pPr>
        <w:ind w:left="1440" w:hanging="360"/>
      </w:pPr>
      <w:rPr>
        <w:rFonts w:ascii="Courier New" w:hAnsi="Courier New" w:hint="default"/>
      </w:rPr>
    </w:lvl>
    <w:lvl w:ilvl="2" w:tplc="B00E8CA8">
      <w:start w:val="1"/>
      <w:numFmt w:val="bullet"/>
      <w:lvlText w:val=""/>
      <w:lvlJc w:val="left"/>
      <w:pPr>
        <w:ind w:left="2160" w:hanging="360"/>
      </w:pPr>
      <w:rPr>
        <w:rFonts w:ascii="Wingdings" w:hAnsi="Wingdings" w:hint="default"/>
      </w:rPr>
    </w:lvl>
    <w:lvl w:ilvl="3" w:tplc="71EAA0E4">
      <w:start w:val="1"/>
      <w:numFmt w:val="bullet"/>
      <w:lvlText w:val=""/>
      <w:lvlJc w:val="left"/>
      <w:pPr>
        <w:ind w:left="2880" w:hanging="360"/>
      </w:pPr>
      <w:rPr>
        <w:rFonts w:ascii="Symbol" w:hAnsi="Symbol" w:hint="default"/>
      </w:rPr>
    </w:lvl>
    <w:lvl w:ilvl="4" w:tplc="D0CA5700">
      <w:start w:val="1"/>
      <w:numFmt w:val="bullet"/>
      <w:lvlText w:val="o"/>
      <w:lvlJc w:val="left"/>
      <w:pPr>
        <w:ind w:left="3600" w:hanging="360"/>
      </w:pPr>
      <w:rPr>
        <w:rFonts w:ascii="Courier New" w:hAnsi="Courier New" w:hint="default"/>
      </w:rPr>
    </w:lvl>
    <w:lvl w:ilvl="5" w:tplc="041C2894">
      <w:start w:val="1"/>
      <w:numFmt w:val="bullet"/>
      <w:lvlText w:val=""/>
      <w:lvlJc w:val="left"/>
      <w:pPr>
        <w:ind w:left="4320" w:hanging="360"/>
      </w:pPr>
      <w:rPr>
        <w:rFonts w:ascii="Wingdings" w:hAnsi="Wingdings" w:hint="default"/>
      </w:rPr>
    </w:lvl>
    <w:lvl w:ilvl="6" w:tplc="12105C2E">
      <w:start w:val="1"/>
      <w:numFmt w:val="bullet"/>
      <w:lvlText w:val=""/>
      <w:lvlJc w:val="left"/>
      <w:pPr>
        <w:ind w:left="5040" w:hanging="360"/>
      </w:pPr>
      <w:rPr>
        <w:rFonts w:ascii="Symbol" w:hAnsi="Symbol" w:hint="default"/>
      </w:rPr>
    </w:lvl>
    <w:lvl w:ilvl="7" w:tplc="AA8C4CC0">
      <w:start w:val="1"/>
      <w:numFmt w:val="bullet"/>
      <w:lvlText w:val="o"/>
      <w:lvlJc w:val="left"/>
      <w:pPr>
        <w:ind w:left="5760" w:hanging="360"/>
      </w:pPr>
      <w:rPr>
        <w:rFonts w:ascii="Courier New" w:hAnsi="Courier New" w:hint="default"/>
      </w:rPr>
    </w:lvl>
    <w:lvl w:ilvl="8" w:tplc="EF541EA4">
      <w:start w:val="1"/>
      <w:numFmt w:val="bullet"/>
      <w:lvlText w:val=""/>
      <w:lvlJc w:val="left"/>
      <w:pPr>
        <w:ind w:left="6480" w:hanging="360"/>
      </w:pPr>
      <w:rPr>
        <w:rFonts w:ascii="Wingdings" w:hAnsi="Wingdings" w:hint="default"/>
      </w:rPr>
    </w:lvl>
  </w:abstractNum>
  <w:abstractNum w:abstractNumId="30" w15:restartNumberingAfterBreak="0">
    <w:nsid w:val="15E15286"/>
    <w:multiLevelType w:val="hybridMultilevel"/>
    <w:tmpl w:val="9F0AE104"/>
    <w:lvl w:ilvl="0" w:tplc="0D8C238C">
      <w:start w:val="1"/>
      <w:numFmt w:val="bullet"/>
      <w:lvlText w:val=""/>
      <w:lvlJc w:val="left"/>
      <w:pPr>
        <w:ind w:left="720" w:hanging="360"/>
      </w:pPr>
      <w:rPr>
        <w:rFonts w:ascii="Symbol" w:hAnsi="Symbol" w:hint="default"/>
      </w:rPr>
    </w:lvl>
    <w:lvl w:ilvl="1" w:tplc="F4283A98">
      <w:start w:val="1"/>
      <w:numFmt w:val="bullet"/>
      <w:lvlText w:val="o"/>
      <w:lvlJc w:val="left"/>
      <w:pPr>
        <w:ind w:left="1440" w:hanging="360"/>
      </w:pPr>
      <w:rPr>
        <w:rFonts w:ascii="Courier New" w:hAnsi="Courier New" w:hint="default"/>
      </w:rPr>
    </w:lvl>
    <w:lvl w:ilvl="2" w:tplc="5C743404">
      <w:start w:val="1"/>
      <w:numFmt w:val="bullet"/>
      <w:lvlText w:val=""/>
      <w:lvlJc w:val="left"/>
      <w:pPr>
        <w:ind w:left="2160" w:hanging="360"/>
      </w:pPr>
      <w:rPr>
        <w:rFonts w:ascii="Wingdings" w:hAnsi="Wingdings" w:hint="default"/>
      </w:rPr>
    </w:lvl>
    <w:lvl w:ilvl="3" w:tplc="C9848BCA">
      <w:start w:val="1"/>
      <w:numFmt w:val="bullet"/>
      <w:lvlText w:val=""/>
      <w:lvlJc w:val="left"/>
      <w:pPr>
        <w:ind w:left="2880" w:hanging="360"/>
      </w:pPr>
      <w:rPr>
        <w:rFonts w:ascii="Symbol" w:hAnsi="Symbol" w:hint="default"/>
      </w:rPr>
    </w:lvl>
    <w:lvl w:ilvl="4" w:tplc="48484478">
      <w:start w:val="1"/>
      <w:numFmt w:val="bullet"/>
      <w:lvlText w:val="o"/>
      <w:lvlJc w:val="left"/>
      <w:pPr>
        <w:ind w:left="3600" w:hanging="360"/>
      </w:pPr>
      <w:rPr>
        <w:rFonts w:ascii="Courier New" w:hAnsi="Courier New" w:hint="default"/>
      </w:rPr>
    </w:lvl>
    <w:lvl w:ilvl="5" w:tplc="0D585AAA">
      <w:start w:val="1"/>
      <w:numFmt w:val="bullet"/>
      <w:lvlText w:val=""/>
      <w:lvlJc w:val="left"/>
      <w:pPr>
        <w:ind w:left="4320" w:hanging="360"/>
      </w:pPr>
      <w:rPr>
        <w:rFonts w:ascii="Wingdings" w:hAnsi="Wingdings" w:hint="default"/>
      </w:rPr>
    </w:lvl>
    <w:lvl w:ilvl="6" w:tplc="8F94A8BA">
      <w:start w:val="1"/>
      <w:numFmt w:val="bullet"/>
      <w:lvlText w:val=""/>
      <w:lvlJc w:val="left"/>
      <w:pPr>
        <w:ind w:left="5040" w:hanging="360"/>
      </w:pPr>
      <w:rPr>
        <w:rFonts w:ascii="Symbol" w:hAnsi="Symbol" w:hint="default"/>
      </w:rPr>
    </w:lvl>
    <w:lvl w:ilvl="7" w:tplc="56F67588">
      <w:start w:val="1"/>
      <w:numFmt w:val="bullet"/>
      <w:lvlText w:val="o"/>
      <w:lvlJc w:val="left"/>
      <w:pPr>
        <w:ind w:left="5760" w:hanging="360"/>
      </w:pPr>
      <w:rPr>
        <w:rFonts w:ascii="Courier New" w:hAnsi="Courier New" w:hint="default"/>
      </w:rPr>
    </w:lvl>
    <w:lvl w:ilvl="8" w:tplc="7E60ABD4">
      <w:start w:val="1"/>
      <w:numFmt w:val="bullet"/>
      <w:lvlText w:val=""/>
      <w:lvlJc w:val="left"/>
      <w:pPr>
        <w:ind w:left="6480" w:hanging="360"/>
      </w:pPr>
      <w:rPr>
        <w:rFonts w:ascii="Wingdings" w:hAnsi="Wingdings" w:hint="default"/>
      </w:rPr>
    </w:lvl>
  </w:abstractNum>
  <w:abstractNum w:abstractNumId="31" w15:restartNumberingAfterBreak="0">
    <w:nsid w:val="15F07F21"/>
    <w:multiLevelType w:val="hybridMultilevel"/>
    <w:tmpl w:val="5F00D916"/>
    <w:lvl w:ilvl="0" w:tplc="C180076A">
      <w:start w:val="1"/>
      <w:numFmt w:val="bullet"/>
      <w:lvlText w:val=""/>
      <w:lvlJc w:val="left"/>
      <w:pPr>
        <w:ind w:left="720" w:hanging="360"/>
      </w:pPr>
      <w:rPr>
        <w:rFonts w:ascii="Symbol" w:hAnsi="Symbol" w:hint="default"/>
      </w:rPr>
    </w:lvl>
    <w:lvl w:ilvl="1" w:tplc="EA4ACF7A">
      <w:start w:val="1"/>
      <w:numFmt w:val="bullet"/>
      <w:lvlText w:val="o"/>
      <w:lvlJc w:val="left"/>
      <w:pPr>
        <w:ind w:left="1440" w:hanging="360"/>
      </w:pPr>
      <w:rPr>
        <w:rFonts w:ascii="Courier New" w:hAnsi="Courier New" w:hint="default"/>
      </w:rPr>
    </w:lvl>
    <w:lvl w:ilvl="2" w:tplc="39083A34">
      <w:start w:val="1"/>
      <w:numFmt w:val="bullet"/>
      <w:lvlText w:val=""/>
      <w:lvlJc w:val="left"/>
      <w:pPr>
        <w:ind w:left="2160" w:hanging="360"/>
      </w:pPr>
      <w:rPr>
        <w:rFonts w:ascii="Wingdings" w:hAnsi="Wingdings" w:hint="default"/>
      </w:rPr>
    </w:lvl>
    <w:lvl w:ilvl="3" w:tplc="582C2AEC">
      <w:start w:val="1"/>
      <w:numFmt w:val="bullet"/>
      <w:lvlText w:val=""/>
      <w:lvlJc w:val="left"/>
      <w:pPr>
        <w:ind w:left="2880" w:hanging="360"/>
      </w:pPr>
      <w:rPr>
        <w:rFonts w:ascii="Symbol" w:hAnsi="Symbol" w:hint="default"/>
      </w:rPr>
    </w:lvl>
    <w:lvl w:ilvl="4" w:tplc="2E84CCB4">
      <w:start w:val="1"/>
      <w:numFmt w:val="bullet"/>
      <w:lvlText w:val="o"/>
      <w:lvlJc w:val="left"/>
      <w:pPr>
        <w:ind w:left="3600" w:hanging="360"/>
      </w:pPr>
      <w:rPr>
        <w:rFonts w:ascii="Courier New" w:hAnsi="Courier New" w:hint="default"/>
      </w:rPr>
    </w:lvl>
    <w:lvl w:ilvl="5" w:tplc="C14882BC">
      <w:start w:val="1"/>
      <w:numFmt w:val="bullet"/>
      <w:lvlText w:val=""/>
      <w:lvlJc w:val="left"/>
      <w:pPr>
        <w:ind w:left="4320" w:hanging="360"/>
      </w:pPr>
      <w:rPr>
        <w:rFonts w:ascii="Wingdings" w:hAnsi="Wingdings" w:hint="default"/>
      </w:rPr>
    </w:lvl>
    <w:lvl w:ilvl="6" w:tplc="0F5EF4D2">
      <w:start w:val="1"/>
      <w:numFmt w:val="bullet"/>
      <w:lvlText w:val=""/>
      <w:lvlJc w:val="left"/>
      <w:pPr>
        <w:ind w:left="5040" w:hanging="360"/>
      </w:pPr>
      <w:rPr>
        <w:rFonts w:ascii="Symbol" w:hAnsi="Symbol" w:hint="default"/>
      </w:rPr>
    </w:lvl>
    <w:lvl w:ilvl="7" w:tplc="BE9ABBBA">
      <w:start w:val="1"/>
      <w:numFmt w:val="bullet"/>
      <w:lvlText w:val="o"/>
      <w:lvlJc w:val="left"/>
      <w:pPr>
        <w:ind w:left="5760" w:hanging="360"/>
      </w:pPr>
      <w:rPr>
        <w:rFonts w:ascii="Courier New" w:hAnsi="Courier New" w:hint="default"/>
      </w:rPr>
    </w:lvl>
    <w:lvl w:ilvl="8" w:tplc="4BFEB48C">
      <w:start w:val="1"/>
      <w:numFmt w:val="bullet"/>
      <w:lvlText w:val=""/>
      <w:lvlJc w:val="left"/>
      <w:pPr>
        <w:ind w:left="6480" w:hanging="360"/>
      </w:pPr>
      <w:rPr>
        <w:rFonts w:ascii="Wingdings" w:hAnsi="Wingdings" w:hint="default"/>
      </w:rPr>
    </w:lvl>
  </w:abstractNum>
  <w:abstractNum w:abstractNumId="32" w15:restartNumberingAfterBreak="0">
    <w:nsid w:val="16427B1F"/>
    <w:multiLevelType w:val="hybridMultilevel"/>
    <w:tmpl w:val="29E0EB32"/>
    <w:lvl w:ilvl="0" w:tplc="8B6E6092">
      <w:start w:val="1"/>
      <w:numFmt w:val="bullet"/>
      <w:lvlText w:val=""/>
      <w:lvlJc w:val="left"/>
      <w:pPr>
        <w:ind w:left="720" w:hanging="360"/>
      </w:pPr>
      <w:rPr>
        <w:rFonts w:ascii="Symbol" w:hAnsi="Symbol" w:hint="default"/>
      </w:rPr>
    </w:lvl>
    <w:lvl w:ilvl="1" w:tplc="27EA8460">
      <w:start w:val="1"/>
      <w:numFmt w:val="bullet"/>
      <w:lvlText w:val="o"/>
      <w:lvlJc w:val="left"/>
      <w:pPr>
        <w:ind w:left="1440" w:hanging="360"/>
      </w:pPr>
      <w:rPr>
        <w:rFonts w:ascii="Courier New" w:hAnsi="Courier New" w:hint="default"/>
      </w:rPr>
    </w:lvl>
    <w:lvl w:ilvl="2" w:tplc="D4F2C082">
      <w:start w:val="1"/>
      <w:numFmt w:val="bullet"/>
      <w:lvlText w:val=""/>
      <w:lvlJc w:val="left"/>
      <w:pPr>
        <w:ind w:left="2160" w:hanging="360"/>
      </w:pPr>
      <w:rPr>
        <w:rFonts w:ascii="Wingdings" w:hAnsi="Wingdings" w:hint="default"/>
      </w:rPr>
    </w:lvl>
    <w:lvl w:ilvl="3" w:tplc="C77C9AC0">
      <w:start w:val="1"/>
      <w:numFmt w:val="bullet"/>
      <w:lvlText w:val=""/>
      <w:lvlJc w:val="left"/>
      <w:pPr>
        <w:ind w:left="2880" w:hanging="360"/>
      </w:pPr>
      <w:rPr>
        <w:rFonts w:ascii="Symbol" w:hAnsi="Symbol" w:hint="default"/>
      </w:rPr>
    </w:lvl>
    <w:lvl w:ilvl="4" w:tplc="38EC071E">
      <w:start w:val="1"/>
      <w:numFmt w:val="bullet"/>
      <w:lvlText w:val="o"/>
      <w:lvlJc w:val="left"/>
      <w:pPr>
        <w:ind w:left="3600" w:hanging="360"/>
      </w:pPr>
      <w:rPr>
        <w:rFonts w:ascii="Courier New" w:hAnsi="Courier New" w:hint="default"/>
      </w:rPr>
    </w:lvl>
    <w:lvl w:ilvl="5" w:tplc="55E0CA9E">
      <w:start w:val="1"/>
      <w:numFmt w:val="bullet"/>
      <w:lvlText w:val=""/>
      <w:lvlJc w:val="left"/>
      <w:pPr>
        <w:ind w:left="4320" w:hanging="360"/>
      </w:pPr>
      <w:rPr>
        <w:rFonts w:ascii="Wingdings" w:hAnsi="Wingdings" w:hint="default"/>
      </w:rPr>
    </w:lvl>
    <w:lvl w:ilvl="6" w:tplc="A03EFE5C">
      <w:start w:val="1"/>
      <w:numFmt w:val="bullet"/>
      <w:lvlText w:val=""/>
      <w:lvlJc w:val="left"/>
      <w:pPr>
        <w:ind w:left="5040" w:hanging="360"/>
      </w:pPr>
      <w:rPr>
        <w:rFonts w:ascii="Symbol" w:hAnsi="Symbol" w:hint="default"/>
      </w:rPr>
    </w:lvl>
    <w:lvl w:ilvl="7" w:tplc="DA9E9D0E">
      <w:start w:val="1"/>
      <w:numFmt w:val="bullet"/>
      <w:lvlText w:val="o"/>
      <w:lvlJc w:val="left"/>
      <w:pPr>
        <w:ind w:left="5760" w:hanging="360"/>
      </w:pPr>
      <w:rPr>
        <w:rFonts w:ascii="Courier New" w:hAnsi="Courier New" w:hint="default"/>
      </w:rPr>
    </w:lvl>
    <w:lvl w:ilvl="8" w:tplc="BB7C1132">
      <w:start w:val="1"/>
      <w:numFmt w:val="bullet"/>
      <w:lvlText w:val=""/>
      <w:lvlJc w:val="left"/>
      <w:pPr>
        <w:ind w:left="6480" w:hanging="360"/>
      </w:pPr>
      <w:rPr>
        <w:rFonts w:ascii="Wingdings" w:hAnsi="Wingdings" w:hint="default"/>
      </w:rPr>
    </w:lvl>
  </w:abstractNum>
  <w:abstractNum w:abstractNumId="33" w15:restartNumberingAfterBreak="0">
    <w:nsid w:val="1645EDFB"/>
    <w:multiLevelType w:val="hybridMultilevel"/>
    <w:tmpl w:val="5AF8446C"/>
    <w:lvl w:ilvl="0" w:tplc="407AD614">
      <w:start w:val="1"/>
      <w:numFmt w:val="bullet"/>
      <w:lvlText w:val=""/>
      <w:lvlJc w:val="left"/>
      <w:pPr>
        <w:ind w:left="720" w:hanging="360"/>
      </w:pPr>
      <w:rPr>
        <w:rFonts w:ascii="Symbol" w:hAnsi="Symbol" w:hint="default"/>
      </w:rPr>
    </w:lvl>
    <w:lvl w:ilvl="1" w:tplc="6412640C">
      <w:start w:val="1"/>
      <w:numFmt w:val="bullet"/>
      <w:lvlText w:val="o"/>
      <w:lvlJc w:val="left"/>
      <w:pPr>
        <w:ind w:left="1440" w:hanging="360"/>
      </w:pPr>
      <w:rPr>
        <w:rFonts w:ascii="Courier New" w:hAnsi="Courier New" w:hint="default"/>
      </w:rPr>
    </w:lvl>
    <w:lvl w:ilvl="2" w:tplc="9AF63772">
      <w:start w:val="1"/>
      <w:numFmt w:val="bullet"/>
      <w:lvlText w:val=""/>
      <w:lvlJc w:val="left"/>
      <w:pPr>
        <w:ind w:left="2160" w:hanging="360"/>
      </w:pPr>
      <w:rPr>
        <w:rFonts w:ascii="Wingdings" w:hAnsi="Wingdings" w:hint="default"/>
      </w:rPr>
    </w:lvl>
    <w:lvl w:ilvl="3" w:tplc="99E09982">
      <w:start w:val="1"/>
      <w:numFmt w:val="bullet"/>
      <w:lvlText w:val=""/>
      <w:lvlJc w:val="left"/>
      <w:pPr>
        <w:ind w:left="2880" w:hanging="360"/>
      </w:pPr>
      <w:rPr>
        <w:rFonts w:ascii="Symbol" w:hAnsi="Symbol" w:hint="default"/>
      </w:rPr>
    </w:lvl>
    <w:lvl w:ilvl="4" w:tplc="7F78960E">
      <w:start w:val="1"/>
      <w:numFmt w:val="bullet"/>
      <w:lvlText w:val="o"/>
      <w:lvlJc w:val="left"/>
      <w:pPr>
        <w:ind w:left="3600" w:hanging="360"/>
      </w:pPr>
      <w:rPr>
        <w:rFonts w:ascii="Courier New" w:hAnsi="Courier New" w:hint="default"/>
      </w:rPr>
    </w:lvl>
    <w:lvl w:ilvl="5" w:tplc="0D76B064">
      <w:start w:val="1"/>
      <w:numFmt w:val="bullet"/>
      <w:lvlText w:val=""/>
      <w:lvlJc w:val="left"/>
      <w:pPr>
        <w:ind w:left="4320" w:hanging="360"/>
      </w:pPr>
      <w:rPr>
        <w:rFonts w:ascii="Wingdings" w:hAnsi="Wingdings" w:hint="default"/>
      </w:rPr>
    </w:lvl>
    <w:lvl w:ilvl="6" w:tplc="6090E92C">
      <w:start w:val="1"/>
      <w:numFmt w:val="bullet"/>
      <w:lvlText w:val=""/>
      <w:lvlJc w:val="left"/>
      <w:pPr>
        <w:ind w:left="5040" w:hanging="360"/>
      </w:pPr>
      <w:rPr>
        <w:rFonts w:ascii="Symbol" w:hAnsi="Symbol" w:hint="default"/>
      </w:rPr>
    </w:lvl>
    <w:lvl w:ilvl="7" w:tplc="E506B718">
      <w:start w:val="1"/>
      <w:numFmt w:val="bullet"/>
      <w:lvlText w:val="o"/>
      <w:lvlJc w:val="left"/>
      <w:pPr>
        <w:ind w:left="5760" w:hanging="360"/>
      </w:pPr>
      <w:rPr>
        <w:rFonts w:ascii="Courier New" w:hAnsi="Courier New" w:hint="default"/>
      </w:rPr>
    </w:lvl>
    <w:lvl w:ilvl="8" w:tplc="A540F230">
      <w:start w:val="1"/>
      <w:numFmt w:val="bullet"/>
      <w:lvlText w:val=""/>
      <w:lvlJc w:val="left"/>
      <w:pPr>
        <w:ind w:left="6480" w:hanging="360"/>
      </w:pPr>
      <w:rPr>
        <w:rFonts w:ascii="Wingdings" w:hAnsi="Wingdings" w:hint="default"/>
      </w:rPr>
    </w:lvl>
  </w:abstractNum>
  <w:abstractNum w:abstractNumId="34" w15:restartNumberingAfterBreak="0">
    <w:nsid w:val="16DF414D"/>
    <w:multiLevelType w:val="hybridMultilevel"/>
    <w:tmpl w:val="501212CE"/>
    <w:lvl w:ilvl="0" w:tplc="CDD85FFC">
      <w:start w:val="1"/>
      <w:numFmt w:val="bullet"/>
      <w:lvlText w:val=""/>
      <w:lvlJc w:val="left"/>
      <w:pPr>
        <w:ind w:left="720" w:hanging="360"/>
      </w:pPr>
      <w:rPr>
        <w:rFonts w:ascii="Symbol" w:hAnsi="Symbol" w:hint="default"/>
      </w:rPr>
    </w:lvl>
    <w:lvl w:ilvl="1" w:tplc="C06200F4">
      <w:start w:val="1"/>
      <w:numFmt w:val="bullet"/>
      <w:lvlText w:val="o"/>
      <w:lvlJc w:val="left"/>
      <w:pPr>
        <w:ind w:left="1440" w:hanging="360"/>
      </w:pPr>
      <w:rPr>
        <w:rFonts w:ascii="Courier New" w:hAnsi="Courier New" w:hint="default"/>
      </w:rPr>
    </w:lvl>
    <w:lvl w:ilvl="2" w:tplc="0E24EB34">
      <w:start w:val="1"/>
      <w:numFmt w:val="bullet"/>
      <w:lvlText w:val=""/>
      <w:lvlJc w:val="left"/>
      <w:pPr>
        <w:ind w:left="2160" w:hanging="360"/>
      </w:pPr>
      <w:rPr>
        <w:rFonts w:ascii="Wingdings" w:hAnsi="Wingdings" w:hint="default"/>
      </w:rPr>
    </w:lvl>
    <w:lvl w:ilvl="3" w:tplc="A7D2B56C">
      <w:start w:val="1"/>
      <w:numFmt w:val="bullet"/>
      <w:lvlText w:val=""/>
      <w:lvlJc w:val="left"/>
      <w:pPr>
        <w:ind w:left="2880" w:hanging="360"/>
      </w:pPr>
      <w:rPr>
        <w:rFonts w:ascii="Symbol" w:hAnsi="Symbol" w:hint="default"/>
      </w:rPr>
    </w:lvl>
    <w:lvl w:ilvl="4" w:tplc="8A685846">
      <w:start w:val="1"/>
      <w:numFmt w:val="bullet"/>
      <w:lvlText w:val="o"/>
      <w:lvlJc w:val="left"/>
      <w:pPr>
        <w:ind w:left="3600" w:hanging="360"/>
      </w:pPr>
      <w:rPr>
        <w:rFonts w:ascii="Courier New" w:hAnsi="Courier New" w:hint="default"/>
      </w:rPr>
    </w:lvl>
    <w:lvl w:ilvl="5" w:tplc="EA78ADE2">
      <w:start w:val="1"/>
      <w:numFmt w:val="bullet"/>
      <w:lvlText w:val=""/>
      <w:lvlJc w:val="left"/>
      <w:pPr>
        <w:ind w:left="4320" w:hanging="360"/>
      </w:pPr>
      <w:rPr>
        <w:rFonts w:ascii="Wingdings" w:hAnsi="Wingdings" w:hint="default"/>
      </w:rPr>
    </w:lvl>
    <w:lvl w:ilvl="6" w:tplc="30045610">
      <w:start w:val="1"/>
      <w:numFmt w:val="bullet"/>
      <w:lvlText w:val=""/>
      <w:lvlJc w:val="left"/>
      <w:pPr>
        <w:ind w:left="5040" w:hanging="360"/>
      </w:pPr>
      <w:rPr>
        <w:rFonts w:ascii="Symbol" w:hAnsi="Symbol" w:hint="default"/>
      </w:rPr>
    </w:lvl>
    <w:lvl w:ilvl="7" w:tplc="0B5C3A98">
      <w:start w:val="1"/>
      <w:numFmt w:val="bullet"/>
      <w:lvlText w:val="o"/>
      <w:lvlJc w:val="left"/>
      <w:pPr>
        <w:ind w:left="5760" w:hanging="360"/>
      </w:pPr>
      <w:rPr>
        <w:rFonts w:ascii="Courier New" w:hAnsi="Courier New" w:hint="default"/>
      </w:rPr>
    </w:lvl>
    <w:lvl w:ilvl="8" w:tplc="30DCB572">
      <w:start w:val="1"/>
      <w:numFmt w:val="bullet"/>
      <w:lvlText w:val=""/>
      <w:lvlJc w:val="left"/>
      <w:pPr>
        <w:ind w:left="6480" w:hanging="360"/>
      </w:pPr>
      <w:rPr>
        <w:rFonts w:ascii="Wingdings" w:hAnsi="Wingdings" w:hint="default"/>
      </w:rPr>
    </w:lvl>
  </w:abstractNum>
  <w:abstractNum w:abstractNumId="35" w15:restartNumberingAfterBreak="0">
    <w:nsid w:val="1740FB9D"/>
    <w:multiLevelType w:val="hybridMultilevel"/>
    <w:tmpl w:val="5150E0BE"/>
    <w:lvl w:ilvl="0" w:tplc="5B9CF778">
      <w:start w:val="1"/>
      <w:numFmt w:val="bullet"/>
      <w:lvlText w:val=""/>
      <w:lvlJc w:val="left"/>
      <w:pPr>
        <w:ind w:left="720" w:hanging="360"/>
      </w:pPr>
      <w:rPr>
        <w:rFonts w:ascii="Symbol" w:hAnsi="Symbol" w:hint="default"/>
      </w:rPr>
    </w:lvl>
    <w:lvl w:ilvl="1" w:tplc="455EA126">
      <w:start w:val="1"/>
      <w:numFmt w:val="bullet"/>
      <w:lvlText w:val="o"/>
      <w:lvlJc w:val="left"/>
      <w:pPr>
        <w:ind w:left="1440" w:hanging="360"/>
      </w:pPr>
      <w:rPr>
        <w:rFonts w:ascii="Courier New" w:hAnsi="Courier New" w:hint="default"/>
      </w:rPr>
    </w:lvl>
    <w:lvl w:ilvl="2" w:tplc="97DA2336">
      <w:start w:val="1"/>
      <w:numFmt w:val="bullet"/>
      <w:lvlText w:val=""/>
      <w:lvlJc w:val="left"/>
      <w:pPr>
        <w:ind w:left="2160" w:hanging="360"/>
      </w:pPr>
      <w:rPr>
        <w:rFonts w:ascii="Wingdings" w:hAnsi="Wingdings" w:hint="default"/>
      </w:rPr>
    </w:lvl>
    <w:lvl w:ilvl="3" w:tplc="149E71D2">
      <w:start w:val="1"/>
      <w:numFmt w:val="bullet"/>
      <w:lvlText w:val=""/>
      <w:lvlJc w:val="left"/>
      <w:pPr>
        <w:ind w:left="2880" w:hanging="360"/>
      </w:pPr>
      <w:rPr>
        <w:rFonts w:ascii="Symbol" w:hAnsi="Symbol" w:hint="default"/>
      </w:rPr>
    </w:lvl>
    <w:lvl w:ilvl="4" w:tplc="27FA1382">
      <w:start w:val="1"/>
      <w:numFmt w:val="bullet"/>
      <w:lvlText w:val="o"/>
      <w:lvlJc w:val="left"/>
      <w:pPr>
        <w:ind w:left="3600" w:hanging="360"/>
      </w:pPr>
      <w:rPr>
        <w:rFonts w:ascii="Courier New" w:hAnsi="Courier New" w:hint="default"/>
      </w:rPr>
    </w:lvl>
    <w:lvl w:ilvl="5" w:tplc="AE765090">
      <w:start w:val="1"/>
      <w:numFmt w:val="bullet"/>
      <w:lvlText w:val=""/>
      <w:lvlJc w:val="left"/>
      <w:pPr>
        <w:ind w:left="4320" w:hanging="360"/>
      </w:pPr>
      <w:rPr>
        <w:rFonts w:ascii="Wingdings" w:hAnsi="Wingdings" w:hint="default"/>
      </w:rPr>
    </w:lvl>
    <w:lvl w:ilvl="6" w:tplc="2A00C466">
      <w:start w:val="1"/>
      <w:numFmt w:val="bullet"/>
      <w:lvlText w:val=""/>
      <w:lvlJc w:val="left"/>
      <w:pPr>
        <w:ind w:left="5040" w:hanging="360"/>
      </w:pPr>
      <w:rPr>
        <w:rFonts w:ascii="Symbol" w:hAnsi="Symbol" w:hint="default"/>
      </w:rPr>
    </w:lvl>
    <w:lvl w:ilvl="7" w:tplc="177082F6">
      <w:start w:val="1"/>
      <w:numFmt w:val="bullet"/>
      <w:lvlText w:val="o"/>
      <w:lvlJc w:val="left"/>
      <w:pPr>
        <w:ind w:left="5760" w:hanging="360"/>
      </w:pPr>
      <w:rPr>
        <w:rFonts w:ascii="Courier New" w:hAnsi="Courier New" w:hint="default"/>
      </w:rPr>
    </w:lvl>
    <w:lvl w:ilvl="8" w:tplc="821290AA">
      <w:start w:val="1"/>
      <w:numFmt w:val="bullet"/>
      <w:lvlText w:val=""/>
      <w:lvlJc w:val="left"/>
      <w:pPr>
        <w:ind w:left="6480" w:hanging="360"/>
      </w:pPr>
      <w:rPr>
        <w:rFonts w:ascii="Wingdings" w:hAnsi="Wingdings" w:hint="default"/>
      </w:rPr>
    </w:lvl>
  </w:abstractNum>
  <w:abstractNum w:abstractNumId="36" w15:restartNumberingAfterBreak="0">
    <w:nsid w:val="17A944F8"/>
    <w:multiLevelType w:val="hybridMultilevel"/>
    <w:tmpl w:val="3A426C5E"/>
    <w:lvl w:ilvl="0" w:tplc="CE5C3ACE">
      <w:start w:val="1"/>
      <w:numFmt w:val="bullet"/>
      <w:lvlText w:val=""/>
      <w:lvlJc w:val="left"/>
      <w:pPr>
        <w:ind w:left="720" w:hanging="360"/>
      </w:pPr>
      <w:rPr>
        <w:rFonts w:ascii="Symbol" w:hAnsi="Symbol" w:hint="default"/>
      </w:rPr>
    </w:lvl>
    <w:lvl w:ilvl="1" w:tplc="43E623F6">
      <w:start w:val="1"/>
      <w:numFmt w:val="bullet"/>
      <w:lvlText w:val="o"/>
      <w:lvlJc w:val="left"/>
      <w:pPr>
        <w:ind w:left="1440" w:hanging="360"/>
      </w:pPr>
      <w:rPr>
        <w:rFonts w:ascii="Courier New" w:hAnsi="Courier New" w:hint="default"/>
      </w:rPr>
    </w:lvl>
    <w:lvl w:ilvl="2" w:tplc="F2461C6E">
      <w:start w:val="1"/>
      <w:numFmt w:val="bullet"/>
      <w:lvlText w:val=""/>
      <w:lvlJc w:val="left"/>
      <w:pPr>
        <w:ind w:left="2160" w:hanging="360"/>
      </w:pPr>
      <w:rPr>
        <w:rFonts w:ascii="Wingdings" w:hAnsi="Wingdings" w:hint="default"/>
      </w:rPr>
    </w:lvl>
    <w:lvl w:ilvl="3" w:tplc="FF96B4CA">
      <w:start w:val="1"/>
      <w:numFmt w:val="bullet"/>
      <w:lvlText w:val=""/>
      <w:lvlJc w:val="left"/>
      <w:pPr>
        <w:ind w:left="2880" w:hanging="360"/>
      </w:pPr>
      <w:rPr>
        <w:rFonts w:ascii="Symbol" w:hAnsi="Symbol" w:hint="default"/>
      </w:rPr>
    </w:lvl>
    <w:lvl w:ilvl="4" w:tplc="4D38D95E">
      <w:start w:val="1"/>
      <w:numFmt w:val="bullet"/>
      <w:lvlText w:val="o"/>
      <w:lvlJc w:val="left"/>
      <w:pPr>
        <w:ind w:left="3600" w:hanging="360"/>
      </w:pPr>
      <w:rPr>
        <w:rFonts w:ascii="Courier New" w:hAnsi="Courier New" w:hint="default"/>
      </w:rPr>
    </w:lvl>
    <w:lvl w:ilvl="5" w:tplc="A4669028">
      <w:start w:val="1"/>
      <w:numFmt w:val="bullet"/>
      <w:lvlText w:val=""/>
      <w:lvlJc w:val="left"/>
      <w:pPr>
        <w:ind w:left="4320" w:hanging="360"/>
      </w:pPr>
      <w:rPr>
        <w:rFonts w:ascii="Wingdings" w:hAnsi="Wingdings" w:hint="default"/>
      </w:rPr>
    </w:lvl>
    <w:lvl w:ilvl="6" w:tplc="E5E2CB74">
      <w:start w:val="1"/>
      <w:numFmt w:val="bullet"/>
      <w:lvlText w:val=""/>
      <w:lvlJc w:val="left"/>
      <w:pPr>
        <w:ind w:left="5040" w:hanging="360"/>
      </w:pPr>
      <w:rPr>
        <w:rFonts w:ascii="Symbol" w:hAnsi="Symbol" w:hint="default"/>
      </w:rPr>
    </w:lvl>
    <w:lvl w:ilvl="7" w:tplc="B94AC754">
      <w:start w:val="1"/>
      <w:numFmt w:val="bullet"/>
      <w:lvlText w:val="o"/>
      <w:lvlJc w:val="left"/>
      <w:pPr>
        <w:ind w:left="5760" w:hanging="360"/>
      </w:pPr>
      <w:rPr>
        <w:rFonts w:ascii="Courier New" w:hAnsi="Courier New" w:hint="default"/>
      </w:rPr>
    </w:lvl>
    <w:lvl w:ilvl="8" w:tplc="7C3EB608">
      <w:start w:val="1"/>
      <w:numFmt w:val="bullet"/>
      <w:lvlText w:val=""/>
      <w:lvlJc w:val="left"/>
      <w:pPr>
        <w:ind w:left="6480" w:hanging="360"/>
      </w:pPr>
      <w:rPr>
        <w:rFonts w:ascii="Wingdings" w:hAnsi="Wingdings" w:hint="default"/>
      </w:rPr>
    </w:lvl>
  </w:abstractNum>
  <w:abstractNum w:abstractNumId="37" w15:restartNumberingAfterBreak="0">
    <w:nsid w:val="19CEAB54"/>
    <w:multiLevelType w:val="hybridMultilevel"/>
    <w:tmpl w:val="D39CC9E8"/>
    <w:lvl w:ilvl="0" w:tplc="5AFCE51E">
      <w:start w:val="1"/>
      <w:numFmt w:val="bullet"/>
      <w:lvlText w:val=""/>
      <w:lvlJc w:val="left"/>
      <w:pPr>
        <w:ind w:left="720" w:hanging="360"/>
      </w:pPr>
      <w:rPr>
        <w:rFonts w:ascii="Symbol" w:hAnsi="Symbol" w:hint="default"/>
      </w:rPr>
    </w:lvl>
    <w:lvl w:ilvl="1" w:tplc="5AFCE02A">
      <w:start w:val="1"/>
      <w:numFmt w:val="bullet"/>
      <w:lvlText w:val="o"/>
      <w:lvlJc w:val="left"/>
      <w:pPr>
        <w:ind w:left="1440" w:hanging="360"/>
      </w:pPr>
      <w:rPr>
        <w:rFonts w:ascii="Courier New" w:hAnsi="Courier New" w:hint="default"/>
      </w:rPr>
    </w:lvl>
    <w:lvl w:ilvl="2" w:tplc="5E3EC64E">
      <w:start w:val="1"/>
      <w:numFmt w:val="bullet"/>
      <w:lvlText w:val=""/>
      <w:lvlJc w:val="left"/>
      <w:pPr>
        <w:ind w:left="2160" w:hanging="360"/>
      </w:pPr>
      <w:rPr>
        <w:rFonts w:ascii="Wingdings" w:hAnsi="Wingdings" w:hint="default"/>
      </w:rPr>
    </w:lvl>
    <w:lvl w:ilvl="3" w:tplc="3390A2E0">
      <w:start w:val="1"/>
      <w:numFmt w:val="bullet"/>
      <w:lvlText w:val=""/>
      <w:lvlJc w:val="left"/>
      <w:pPr>
        <w:ind w:left="2880" w:hanging="360"/>
      </w:pPr>
      <w:rPr>
        <w:rFonts w:ascii="Symbol" w:hAnsi="Symbol" w:hint="default"/>
      </w:rPr>
    </w:lvl>
    <w:lvl w:ilvl="4" w:tplc="FC7A994E">
      <w:start w:val="1"/>
      <w:numFmt w:val="bullet"/>
      <w:lvlText w:val="o"/>
      <w:lvlJc w:val="left"/>
      <w:pPr>
        <w:ind w:left="3600" w:hanging="360"/>
      </w:pPr>
      <w:rPr>
        <w:rFonts w:ascii="Courier New" w:hAnsi="Courier New" w:hint="default"/>
      </w:rPr>
    </w:lvl>
    <w:lvl w:ilvl="5" w:tplc="BEF43588">
      <w:start w:val="1"/>
      <w:numFmt w:val="bullet"/>
      <w:lvlText w:val=""/>
      <w:lvlJc w:val="left"/>
      <w:pPr>
        <w:ind w:left="4320" w:hanging="360"/>
      </w:pPr>
      <w:rPr>
        <w:rFonts w:ascii="Wingdings" w:hAnsi="Wingdings" w:hint="default"/>
      </w:rPr>
    </w:lvl>
    <w:lvl w:ilvl="6" w:tplc="0E844D6A">
      <w:start w:val="1"/>
      <w:numFmt w:val="bullet"/>
      <w:lvlText w:val=""/>
      <w:lvlJc w:val="left"/>
      <w:pPr>
        <w:ind w:left="5040" w:hanging="360"/>
      </w:pPr>
      <w:rPr>
        <w:rFonts w:ascii="Symbol" w:hAnsi="Symbol" w:hint="default"/>
      </w:rPr>
    </w:lvl>
    <w:lvl w:ilvl="7" w:tplc="4C70E05A">
      <w:start w:val="1"/>
      <w:numFmt w:val="bullet"/>
      <w:lvlText w:val="o"/>
      <w:lvlJc w:val="left"/>
      <w:pPr>
        <w:ind w:left="5760" w:hanging="360"/>
      </w:pPr>
      <w:rPr>
        <w:rFonts w:ascii="Courier New" w:hAnsi="Courier New" w:hint="default"/>
      </w:rPr>
    </w:lvl>
    <w:lvl w:ilvl="8" w:tplc="76C6F7C2">
      <w:start w:val="1"/>
      <w:numFmt w:val="bullet"/>
      <w:lvlText w:val=""/>
      <w:lvlJc w:val="left"/>
      <w:pPr>
        <w:ind w:left="6480" w:hanging="360"/>
      </w:pPr>
      <w:rPr>
        <w:rFonts w:ascii="Wingdings" w:hAnsi="Wingdings" w:hint="default"/>
      </w:rPr>
    </w:lvl>
  </w:abstractNum>
  <w:abstractNum w:abstractNumId="38" w15:restartNumberingAfterBreak="0">
    <w:nsid w:val="1A4A076D"/>
    <w:multiLevelType w:val="hybridMultilevel"/>
    <w:tmpl w:val="9222C262"/>
    <w:lvl w:ilvl="0" w:tplc="BDDE8B3E">
      <w:start w:val="1"/>
      <w:numFmt w:val="bullet"/>
      <w:lvlText w:val=""/>
      <w:lvlJc w:val="left"/>
      <w:pPr>
        <w:ind w:left="720" w:hanging="360"/>
      </w:pPr>
      <w:rPr>
        <w:rFonts w:ascii="Symbol" w:hAnsi="Symbol" w:hint="default"/>
      </w:rPr>
    </w:lvl>
    <w:lvl w:ilvl="1" w:tplc="2EAA993C">
      <w:start w:val="1"/>
      <w:numFmt w:val="bullet"/>
      <w:lvlText w:val="o"/>
      <w:lvlJc w:val="left"/>
      <w:pPr>
        <w:ind w:left="1440" w:hanging="360"/>
      </w:pPr>
      <w:rPr>
        <w:rFonts w:ascii="Courier New" w:hAnsi="Courier New" w:hint="default"/>
      </w:rPr>
    </w:lvl>
    <w:lvl w:ilvl="2" w:tplc="019E58CC">
      <w:start w:val="1"/>
      <w:numFmt w:val="bullet"/>
      <w:lvlText w:val=""/>
      <w:lvlJc w:val="left"/>
      <w:pPr>
        <w:ind w:left="2160" w:hanging="360"/>
      </w:pPr>
      <w:rPr>
        <w:rFonts w:ascii="Wingdings" w:hAnsi="Wingdings" w:hint="default"/>
      </w:rPr>
    </w:lvl>
    <w:lvl w:ilvl="3" w:tplc="ED7C60BA">
      <w:start w:val="1"/>
      <w:numFmt w:val="bullet"/>
      <w:lvlText w:val=""/>
      <w:lvlJc w:val="left"/>
      <w:pPr>
        <w:ind w:left="2880" w:hanging="360"/>
      </w:pPr>
      <w:rPr>
        <w:rFonts w:ascii="Symbol" w:hAnsi="Symbol" w:hint="default"/>
      </w:rPr>
    </w:lvl>
    <w:lvl w:ilvl="4" w:tplc="2C54F69C">
      <w:start w:val="1"/>
      <w:numFmt w:val="bullet"/>
      <w:lvlText w:val="o"/>
      <w:lvlJc w:val="left"/>
      <w:pPr>
        <w:ind w:left="3600" w:hanging="360"/>
      </w:pPr>
      <w:rPr>
        <w:rFonts w:ascii="Courier New" w:hAnsi="Courier New" w:hint="default"/>
      </w:rPr>
    </w:lvl>
    <w:lvl w:ilvl="5" w:tplc="7C2C0106">
      <w:start w:val="1"/>
      <w:numFmt w:val="bullet"/>
      <w:lvlText w:val=""/>
      <w:lvlJc w:val="left"/>
      <w:pPr>
        <w:ind w:left="4320" w:hanging="360"/>
      </w:pPr>
      <w:rPr>
        <w:rFonts w:ascii="Wingdings" w:hAnsi="Wingdings" w:hint="default"/>
      </w:rPr>
    </w:lvl>
    <w:lvl w:ilvl="6" w:tplc="A096132E">
      <w:start w:val="1"/>
      <w:numFmt w:val="bullet"/>
      <w:lvlText w:val=""/>
      <w:lvlJc w:val="left"/>
      <w:pPr>
        <w:ind w:left="5040" w:hanging="360"/>
      </w:pPr>
      <w:rPr>
        <w:rFonts w:ascii="Symbol" w:hAnsi="Symbol" w:hint="default"/>
      </w:rPr>
    </w:lvl>
    <w:lvl w:ilvl="7" w:tplc="3BEC4B20">
      <w:start w:val="1"/>
      <w:numFmt w:val="bullet"/>
      <w:lvlText w:val="o"/>
      <w:lvlJc w:val="left"/>
      <w:pPr>
        <w:ind w:left="5760" w:hanging="360"/>
      </w:pPr>
      <w:rPr>
        <w:rFonts w:ascii="Courier New" w:hAnsi="Courier New" w:hint="default"/>
      </w:rPr>
    </w:lvl>
    <w:lvl w:ilvl="8" w:tplc="7CD453EA">
      <w:start w:val="1"/>
      <w:numFmt w:val="bullet"/>
      <w:lvlText w:val=""/>
      <w:lvlJc w:val="left"/>
      <w:pPr>
        <w:ind w:left="6480" w:hanging="360"/>
      </w:pPr>
      <w:rPr>
        <w:rFonts w:ascii="Wingdings" w:hAnsi="Wingdings" w:hint="default"/>
      </w:rPr>
    </w:lvl>
  </w:abstractNum>
  <w:abstractNum w:abstractNumId="39" w15:restartNumberingAfterBreak="0">
    <w:nsid w:val="1A6BF8D5"/>
    <w:multiLevelType w:val="hybridMultilevel"/>
    <w:tmpl w:val="42BEC396"/>
    <w:lvl w:ilvl="0" w:tplc="D4020912">
      <w:start w:val="1"/>
      <w:numFmt w:val="bullet"/>
      <w:lvlText w:val=""/>
      <w:lvlJc w:val="left"/>
      <w:pPr>
        <w:ind w:left="720" w:hanging="360"/>
      </w:pPr>
      <w:rPr>
        <w:rFonts w:ascii="Symbol" w:hAnsi="Symbol" w:hint="default"/>
      </w:rPr>
    </w:lvl>
    <w:lvl w:ilvl="1" w:tplc="35241F66">
      <w:start w:val="1"/>
      <w:numFmt w:val="bullet"/>
      <w:lvlText w:val="o"/>
      <w:lvlJc w:val="left"/>
      <w:pPr>
        <w:ind w:left="1440" w:hanging="360"/>
      </w:pPr>
      <w:rPr>
        <w:rFonts w:ascii="Courier New" w:hAnsi="Courier New" w:hint="default"/>
      </w:rPr>
    </w:lvl>
    <w:lvl w:ilvl="2" w:tplc="D6E219C4">
      <w:start w:val="1"/>
      <w:numFmt w:val="bullet"/>
      <w:lvlText w:val=""/>
      <w:lvlJc w:val="left"/>
      <w:pPr>
        <w:ind w:left="2160" w:hanging="360"/>
      </w:pPr>
      <w:rPr>
        <w:rFonts w:ascii="Wingdings" w:hAnsi="Wingdings" w:hint="default"/>
      </w:rPr>
    </w:lvl>
    <w:lvl w:ilvl="3" w:tplc="E8A0CC28">
      <w:start w:val="1"/>
      <w:numFmt w:val="bullet"/>
      <w:lvlText w:val=""/>
      <w:lvlJc w:val="left"/>
      <w:pPr>
        <w:ind w:left="2880" w:hanging="360"/>
      </w:pPr>
      <w:rPr>
        <w:rFonts w:ascii="Symbol" w:hAnsi="Symbol" w:hint="default"/>
      </w:rPr>
    </w:lvl>
    <w:lvl w:ilvl="4" w:tplc="9A4A75BE">
      <w:start w:val="1"/>
      <w:numFmt w:val="bullet"/>
      <w:lvlText w:val="o"/>
      <w:lvlJc w:val="left"/>
      <w:pPr>
        <w:ind w:left="3600" w:hanging="360"/>
      </w:pPr>
      <w:rPr>
        <w:rFonts w:ascii="Courier New" w:hAnsi="Courier New" w:hint="default"/>
      </w:rPr>
    </w:lvl>
    <w:lvl w:ilvl="5" w:tplc="659C70B2">
      <w:start w:val="1"/>
      <w:numFmt w:val="bullet"/>
      <w:lvlText w:val=""/>
      <w:lvlJc w:val="left"/>
      <w:pPr>
        <w:ind w:left="4320" w:hanging="360"/>
      </w:pPr>
      <w:rPr>
        <w:rFonts w:ascii="Wingdings" w:hAnsi="Wingdings" w:hint="default"/>
      </w:rPr>
    </w:lvl>
    <w:lvl w:ilvl="6" w:tplc="F4D4ED3C">
      <w:start w:val="1"/>
      <w:numFmt w:val="bullet"/>
      <w:lvlText w:val=""/>
      <w:lvlJc w:val="left"/>
      <w:pPr>
        <w:ind w:left="5040" w:hanging="360"/>
      </w:pPr>
      <w:rPr>
        <w:rFonts w:ascii="Symbol" w:hAnsi="Symbol" w:hint="default"/>
      </w:rPr>
    </w:lvl>
    <w:lvl w:ilvl="7" w:tplc="CC6AB2A0">
      <w:start w:val="1"/>
      <w:numFmt w:val="bullet"/>
      <w:lvlText w:val="o"/>
      <w:lvlJc w:val="left"/>
      <w:pPr>
        <w:ind w:left="5760" w:hanging="360"/>
      </w:pPr>
      <w:rPr>
        <w:rFonts w:ascii="Courier New" w:hAnsi="Courier New" w:hint="default"/>
      </w:rPr>
    </w:lvl>
    <w:lvl w:ilvl="8" w:tplc="2D4AEE14">
      <w:start w:val="1"/>
      <w:numFmt w:val="bullet"/>
      <w:lvlText w:val=""/>
      <w:lvlJc w:val="left"/>
      <w:pPr>
        <w:ind w:left="6480" w:hanging="360"/>
      </w:pPr>
      <w:rPr>
        <w:rFonts w:ascii="Wingdings" w:hAnsi="Wingdings" w:hint="default"/>
      </w:rPr>
    </w:lvl>
  </w:abstractNum>
  <w:abstractNum w:abstractNumId="40" w15:restartNumberingAfterBreak="0">
    <w:nsid w:val="1A87E595"/>
    <w:multiLevelType w:val="hybridMultilevel"/>
    <w:tmpl w:val="E6DC096C"/>
    <w:lvl w:ilvl="0" w:tplc="BA18A990">
      <w:start w:val="1"/>
      <w:numFmt w:val="bullet"/>
      <w:lvlText w:val=""/>
      <w:lvlJc w:val="left"/>
      <w:pPr>
        <w:ind w:left="720" w:hanging="360"/>
      </w:pPr>
      <w:rPr>
        <w:rFonts w:ascii="Symbol" w:hAnsi="Symbol" w:hint="default"/>
      </w:rPr>
    </w:lvl>
    <w:lvl w:ilvl="1" w:tplc="AD84564C">
      <w:start w:val="1"/>
      <w:numFmt w:val="bullet"/>
      <w:lvlText w:val="o"/>
      <w:lvlJc w:val="left"/>
      <w:pPr>
        <w:ind w:left="1440" w:hanging="360"/>
      </w:pPr>
      <w:rPr>
        <w:rFonts w:ascii="Courier New" w:hAnsi="Courier New" w:hint="default"/>
      </w:rPr>
    </w:lvl>
    <w:lvl w:ilvl="2" w:tplc="348AF752">
      <w:start w:val="1"/>
      <w:numFmt w:val="bullet"/>
      <w:lvlText w:val=""/>
      <w:lvlJc w:val="left"/>
      <w:pPr>
        <w:ind w:left="2160" w:hanging="360"/>
      </w:pPr>
      <w:rPr>
        <w:rFonts w:ascii="Wingdings" w:hAnsi="Wingdings" w:hint="default"/>
      </w:rPr>
    </w:lvl>
    <w:lvl w:ilvl="3" w:tplc="C33A1256">
      <w:start w:val="1"/>
      <w:numFmt w:val="bullet"/>
      <w:lvlText w:val=""/>
      <w:lvlJc w:val="left"/>
      <w:pPr>
        <w:ind w:left="2880" w:hanging="360"/>
      </w:pPr>
      <w:rPr>
        <w:rFonts w:ascii="Symbol" w:hAnsi="Symbol" w:hint="default"/>
      </w:rPr>
    </w:lvl>
    <w:lvl w:ilvl="4" w:tplc="D354CAC0">
      <w:start w:val="1"/>
      <w:numFmt w:val="bullet"/>
      <w:lvlText w:val="o"/>
      <w:lvlJc w:val="left"/>
      <w:pPr>
        <w:ind w:left="3600" w:hanging="360"/>
      </w:pPr>
      <w:rPr>
        <w:rFonts w:ascii="Courier New" w:hAnsi="Courier New" w:hint="default"/>
      </w:rPr>
    </w:lvl>
    <w:lvl w:ilvl="5" w:tplc="A7D65FFC">
      <w:start w:val="1"/>
      <w:numFmt w:val="bullet"/>
      <w:lvlText w:val=""/>
      <w:lvlJc w:val="left"/>
      <w:pPr>
        <w:ind w:left="4320" w:hanging="360"/>
      </w:pPr>
      <w:rPr>
        <w:rFonts w:ascii="Wingdings" w:hAnsi="Wingdings" w:hint="default"/>
      </w:rPr>
    </w:lvl>
    <w:lvl w:ilvl="6" w:tplc="D190415A">
      <w:start w:val="1"/>
      <w:numFmt w:val="bullet"/>
      <w:lvlText w:val=""/>
      <w:lvlJc w:val="left"/>
      <w:pPr>
        <w:ind w:left="5040" w:hanging="360"/>
      </w:pPr>
      <w:rPr>
        <w:rFonts w:ascii="Symbol" w:hAnsi="Symbol" w:hint="default"/>
      </w:rPr>
    </w:lvl>
    <w:lvl w:ilvl="7" w:tplc="795C1B3A">
      <w:start w:val="1"/>
      <w:numFmt w:val="bullet"/>
      <w:lvlText w:val="o"/>
      <w:lvlJc w:val="left"/>
      <w:pPr>
        <w:ind w:left="5760" w:hanging="360"/>
      </w:pPr>
      <w:rPr>
        <w:rFonts w:ascii="Courier New" w:hAnsi="Courier New" w:hint="default"/>
      </w:rPr>
    </w:lvl>
    <w:lvl w:ilvl="8" w:tplc="086A481A">
      <w:start w:val="1"/>
      <w:numFmt w:val="bullet"/>
      <w:lvlText w:val=""/>
      <w:lvlJc w:val="left"/>
      <w:pPr>
        <w:ind w:left="6480" w:hanging="360"/>
      </w:pPr>
      <w:rPr>
        <w:rFonts w:ascii="Wingdings" w:hAnsi="Wingdings" w:hint="default"/>
      </w:rPr>
    </w:lvl>
  </w:abstractNum>
  <w:abstractNum w:abstractNumId="41" w15:restartNumberingAfterBreak="0">
    <w:nsid w:val="1B77751B"/>
    <w:multiLevelType w:val="hybridMultilevel"/>
    <w:tmpl w:val="810626E8"/>
    <w:lvl w:ilvl="0" w:tplc="DC60D964">
      <w:start w:val="1"/>
      <w:numFmt w:val="bullet"/>
      <w:lvlText w:val=""/>
      <w:lvlJc w:val="left"/>
      <w:pPr>
        <w:ind w:left="720" w:hanging="360"/>
      </w:pPr>
      <w:rPr>
        <w:rFonts w:ascii="Symbol" w:hAnsi="Symbol" w:hint="default"/>
      </w:rPr>
    </w:lvl>
    <w:lvl w:ilvl="1" w:tplc="689ED57E">
      <w:start w:val="1"/>
      <w:numFmt w:val="bullet"/>
      <w:lvlText w:val="o"/>
      <w:lvlJc w:val="left"/>
      <w:pPr>
        <w:ind w:left="1440" w:hanging="360"/>
      </w:pPr>
      <w:rPr>
        <w:rFonts w:ascii="Courier New" w:hAnsi="Courier New" w:hint="default"/>
      </w:rPr>
    </w:lvl>
    <w:lvl w:ilvl="2" w:tplc="DB9472CC">
      <w:start w:val="1"/>
      <w:numFmt w:val="bullet"/>
      <w:lvlText w:val=""/>
      <w:lvlJc w:val="left"/>
      <w:pPr>
        <w:ind w:left="2160" w:hanging="360"/>
      </w:pPr>
      <w:rPr>
        <w:rFonts w:ascii="Wingdings" w:hAnsi="Wingdings" w:hint="default"/>
      </w:rPr>
    </w:lvl>
    <w:lvl w:ilvl="3" w:tplc="62F0F4D4">
      <w:start w:val="1"/>
      <w:numFmt w:val="bullet"/>
      <w:lvlText w:val=""/>
      <w:lvlJc w:val="left"/>
      <w:pPr>
        <w:ind w:left="2880" w:hanging="360"/>
      </w:pPr>
      <w:rPr>
        <w:rFonts w:ascii="Symbol" w:hAnsi="Symbol" w:hint="default"/>
      </w:rPr>
    </w:lvl>
    <w:lvl w:ilvl="4" w:tplc="03461032">
      <w:start w:val="1"/>
      <w:numFmt w:val="bullet"/>
      <w:lvlText w:val="o"/>
      <w:lvlJc w:val="left"/>
      <w:pPr>
        <w:ind w:left="3600" w:hanging="360"/>
      </w:pPr>
      <w:rPr>
        <w:rFonts w:ascii="Courier New" w:hAnsi="Courier New" w:hint="default"/>
      </w:rPr>
    </w:lvl>
    <w:lvl w:ilvl="5" w:tplc="9A345FDA">
      <w:start w:val="1"/>
      <w:numFmt w:val="bullet"/>
      <w:lvlText w:val=""/>
      <w:lvlJc w:val="left"/>
      <w:pPr>
        <w:ind w:left="4320" w:hanging="360"/>
      </w:pPr>
      <w:rPr>
        <w:rFonts w:ascii="Wingdings" w:hAnsi="Wingdings" w:hint="default"/>
      </w:rPr>
    </w:lvl>
    <w:lvl w:ilvl="6" w:tplc="C358B190">
      <w:start w:val="1"/>
      <w:numFmt w:val="bullet"/>
      <w:lvlText w:val=""/>
      <w:lvlJc w:val="left"/>
      <w:pPr>
        <w:ind w:left="5040" w:hanging="360"/>
      </w:pPr>
      <w:rPr>
        <w:rFonts w:ascii="Symbol" w:hAnsi="Symbol" w:hint="default"/>
      </w:rPr>
    </w:lvl>
    <w:lvl w:ilvl="7" w:tplc="837224FC">
      <w:start w:val="1"/>
      <w:numFmt w:val="bullet"/>
      <w:lvlText w:val="o"/>
      <w:lvlJc w:val="left"/>
      <w:pPr>
        <w:ind w:left="5760" w:hanging="360"/>
      </w:pPr>
      <w:rPr>
        <w:rFonts w:ascii="Courier New" w:hAnsi="Courier New" w:hint="default"/>
      </w:rPr>
    </w:lvl>
    <w:lvl w:ilvl="8" w:tplc="41C452B2">
      <w:start w:val="1"/>
      <w:numFmt w:val="bullet"/>
      <w:lvlText w:val=""/>
      <w:lvlJc w:val="left"/>
      <w:pPr>
        <w:ind w:left="6480" w:hanging="360"/>
      </w:pPr>
      <w:rPr>
        <w:rFonts w:ascii="Wingdings" w:hAnsi="Wingdings" w:hint="default"/>
      </w:rPr>
    </w:lvl>
  </w:abstractNum>
  <w:abstractNum w:abstractNumId="42" w15:restartNumberingAfterBreak="0">
    <w:nsid w:val="1C20B69A"/>
    <w:multiLevelType w:val="hybridMultilevel"/>
    <w:tmpl w:val="DBBE85FE"/>
    <w:lvl w:ilvl="0" w:tplc="CAFE26AC">
      <w:start w:val="1"/>
      <w:numFmt w:val="bullet"/>
      <w:lvlText w:val=""/>
      <w:lvlJc w:val="left"/>
      <w:pPr>
        <w:ind w:left="720" w:hanging="360"/>
      </w:pPr>
      <w:rPr>
        <w:rFonts w:ascii="Symbol" w:hAnsi="Symbol" w:hint="default"/>
      </w:rPr>
    </w:lvl>
    <w:lvl w:ilvl="1" w:tplc="FA32E45A">
      <w:start w:val="1"/>
      <w:numFmt w:val="bullet"/>
      <w:lvlText w:val="o"/>
      <w:lvlJc w:val="left"/>
      <w:pPr>
        <w:ind w:left="1440" w:hanging="360"/>
      </w:pPr>
      <w:rPr>
        <w:rFonts w:ascii="Courier New" w:hAnsi="Courier New" w:hint="default"/>
      </w:rPr>
    </w:lvl>
    <w:lvl w:ilvl="2" w:tplc="FC3AF466">
      <w:start w:val="1"/>
      <w:numFmt w:val="bullet"/>
      <w:lvlText w:val=""/>
      <w:lvlJc w:val="left"/>
      <w:pPr>
        <w:ind w:left="2160" w:hanging="360"/>
      </w:pPr>
      <w:rPr>
        <w:rFonts w:ascii="Wingdings" w:hAnsi="Wingdings" w:hint="default"/>
      </w:rPr>
    </w:lvl>
    <w:lvl w:ilvl="3" w:tplc="849E3606">
      <w:start w:val="1"/>
      <w:numFmt w:val="bullet"/>
      <w:lvlText w:val=""/>
      <w:lvlJc w:val="left"/>
      <w:pPr>
        <w:ind w:left="2880" w:hanging="360"/>
      </w:pPr>
      <w:rPr>
        <w:rFonts w:ascii="Symbol" w:hAnsi="Symbol" w:hint="default"/>
      </w:rPr>
    </w:lvl>
    <w:lvl w:ilvl="4" w:tplc="EF9CBDD6">
      <w:start w:val="1"/>
      <w:numFmt w:val="bullet"/>
      <w:lvlText w:val="o"/>
      <w:lvlJc w:val="left"/>
      <w:pPr>
        <w:ind w:left="3600" w:hanging="360"/>
      </w:pPr>
      <w:rPr>
        <w:rFonts w:ascii="Courier New" w:hAnsi="Courier New" w:hint="default"/>
      </w:rPr>
    </w:lvl>
    <w:lvl w:ilvl="5" w:tplc="4D1CB3F6">
      <w:start w:val="1"/>
      <w:numFmt w:val="bullet"/>
      <w:lvlText w:val=""/>
      <w:lvlJc w:val="left"/>
      <w:pPr>
        <w:ind w:left="4320" w:hanging="360"/>
      </w:pPr>
      <w:rPr>
        <w:rFonts w:ascii="Wingdings" w:hAnsi="Wingdings" w:hint="default"/>
      </w:rPr>
    </w:lvl>
    <w:lvl w:ilvl="6" w:tplc="8D628F58">
      <w:start w:val="1"/>
      <w:numFmt w:val="bullet"/>
      <w:lvlText w:val=""/>
      <w:lvlJc w:val="left"/>
      <w:pPr>
        <w:ind w:left="5040" w:hanging="360"/>
      </w:pPr>
      <w:rPr>
        <w:rFonts w:ascii="Symbol" w:hAnsi="Symbol" w:hint="default"/>
      </w:rPr>
    </w:lvl>
    <w:lvl w:ilvl="7" w:tplc="9F2CCB6A">
      <w:start w:val="1"/>
      <w:numFmt w:val="bullet"/>
      <w:lvlText w:val="o"/>
      <w:lvlJc w:val="left"/>
      <w:pPr>
        <w:ind w:left="5760" w:hanging="360"/>
      </w:pPr>
      <w:rPr>
        <w:rFonts w:ascii="Courier New" w:hAnsi="Courier New" w:hint="default"/>
      </w:rPr>
    </w:lvl>
    <w:lvl w:ilvl="8" w:tplc="3342F8EC">
      <w:start w:val="1"/>
      <w:numFmt w:val="bullet"/>
      <w:lvlText w:val=""/>
      <w:lvlJc w:val="left"/>
      <w:pPr>
        <w:ind w:left="6480" w:hanging="360"/>
      </w:pPr>
      <w:rPr>
        <w:rFonts w:ascii="Wingdings" w:hAnsi="Wingdings" w:hint="default"/>
      </w:rPr>
    </w:lvl>
  </w:abstractNum>
  <w:abstractNum w:abstractNumId="43" w15:restartNumberingAfterBreak="0">
    <w:nsid w:val="1C9B061A"/>
    <w:multiLevelType w:val="hybridMultilevel"/>
    <w:tmpl w:val="E5F206EC"/>
    <w:lvl w:ilvl="0" w:tplc="F72AB0EA">
      <w:start w:val="1"/>
      <w:numFmt w:val="bullet"/>
      <w:lvlText w:val=""/>
      <w:lvlJc w:val="left"/>
      <w:pPr>
        <w:ind w:left="720" w:hanging="360"/>
      </w:pPr>
      <w:rPr>
        <w:rFonts w:ascii="Symbol" w:hAnsi="Symbol" w:hint="default"/>
      </w:rPr>
    </w:lvl>
    <w:lvl w:ilvl="1" w:tplc="B19A126A">
      <w:start w:val="1"/>
      <w:numFmt w:val="bullet"/>
      <w:lvlText w:val="o"/>
      <w:lvlJc w:val="left"/>
      <w:pPr>
        <w:ind w:left="1440" w:hanging="360"/>
      </w:pPr>
      <w:rPr>
        <w:rFonts w:ascii="Courier New" w:hAnsi="Courier New" w:hint="default"/>
      </w:rPr>
    </w:lvl>
    <w:lvl w:ilvl="2" w:tplc="EC06433E">
      <w:start w:val="1"/>
      <w:numFmt w:val="bullet"/>
      <w:lvlText w:val=""/>
      <w:lvlJc w:val="left"/>
      <w:pPr>
        <w:ind w:left="2160" w:hanging="360"/>
      </w:pPr>
      <w:rPr>
        <w:rFonts w:ascii="Wingdings" w:hAnsi="Wingdings" w:hint="default"/>
      </w:rPr>
    </w:lvl>
    <w:lvl w:ilvl="3" w:tplc="135C367A">
      <w:start w:val="1"/>
      <w:numFmt w:val="bullet"/>
      <w:lvlText w:val=""/>
      <w:lvlJc w:val="left"/>
      <w:pPr>
        <w:ind w:left="2880" w:hanging="360"/>
      </w:pPr>
      <w:rPr>
        <w:rFonts w:ascii="Symbol" w:hAnsi="Symbol" w:hint="default"/>
      </w:rPr>
    </w:lvl>
    <w:lvl w:ilvl="4" w:tplc="3796C1E4">
      <w:start w:val="1"/>
      <w:numFmt w:val="bullet"/>
      <w:lvlText w:val="o"/>
      <w:lvlJc w:val="left"/>
      <w:pPr>
        <w:ind w:left="3600" w:hanging="360"/>
      </w:pPr>
      <w:rPr>
        <w:rFonts w:ascii="Courier New" w:hAnsi="Courier New" w:hint="default"/>
      </w:rPr>
    </w:lvl>
    <w:lvl w:ilvl="5" w:tplc="D06EBFF8">
      <w:start w:val="1"/>
      <w:numFmt w:val="bullet"/>
      <w:lvlText w:val=""/>
      <w:lvlJc w:val="left"/>
      <w:pPr>
        <w:ind w:left="4320" w:hanging="360"/>
      </w:pPr>
      <w:rPr>
        <w:rFonts w:ascii="Wingdings" w:hAnsi="Wingdings" w:hint="default"/>
      </w:rPr>
    </w:lvl>
    <w:lvl w:ilvl="6" w:tplc="249E3CFC">
      <w:start w:val="1"/>
      <w:numFmt w:val="bullet"/>
      <w:lvlText w:val=""/>
      <w:lvlJc w:val="left"/>
      <w:pPr>
        <w:ind w:left="5040" w:hanging="360"/>
      </w:pPr>
      <w:rPr>
        <w:rFonts w:ascii="Symbol" w:hAnsi="Symbol" w:hint="default"/>
      </w:rPr>
    </w:lvl>
    <w:lvl w:ilvl="7" w:tplc="F698EBE0">
      <w:start w:val="1"/>
      <w:numFmt w:val="bullet"/>
      <w:lvlText w:val="o"/>
      <w:lvlJc w:val="left"/>
      <w:pPr>
        <w:ind w:left="5760" w:hanging="360"/>
      </w:pPr>
      <w:rPr>
        <w:rFonts w:ascii="Courier New" w:hAnsi="Courier New" w:hint="default"/>
      </w:rPr>
    </w:lvl>
    <w:lvl w:ilvl="8" w:tplc="9992FD4C">
      <w:start w:val="1"/>
      <w:numFmt w:val="bullet"/>
      <w:lvlText w:val=""/>
      <w:lvlJc w:val="left"/>
      <w:pPr>
        <w:ind w:left="6480" w:hanging="360"/>
      </w:pPr>
      <w:rPr>
        <w:rFonts w:ascii="Wingdings" w:hAnsi="Wingdings" w:hint="default"/>
      </w:rPr>
    </w:lvl>
  </w:abstractNum>
  <w:abstractNum w:abstractNumId="44" w15:restartNumberingAfterBreak="0">
    <w:nsid w:val="1EFF4D4A"/>
    <w:multiLevelType w:val="hybridMultilevel"/>
    <w:tmpl w:val="F6FE3600"/>
    <w:lvl w:ilvl="0" w:tplc="216C8494">
      <w:start w:val="1"/>
      <w:numFmt w:val="bullet"/>
      <w:lvlText w:val=""/>
      <w:lvlJc w:val="left"/>
      <w:pPr>
        <w:ind w:left="720" w:hanging="360"/>
      </w:pPr>
      <w:rPr>
        <w:rFonts w:ascii="Symbol" w:hAnsi="Symbol" w:hint="default"/>
      </w:rPr>
    </w:lvl>
    <w:lvl w:ilvl="1" w:tplc="8B06EBCA">
      <w:start w:val="1"/>
      <w:numFmt w:val="bullet"/>
      <w:lvlText w:val="o"/>
      <w:lvlJc w:val="left"/>
      <w:pPr>
        <w:ind w:left="1440" w:hanging="360"/>
      </w:pPr>
      <w:rPr>
        <w:rFonts w:ascii="Courier New" w:hAnsi="Courier New" w:hint="default"/>
      </w:rPr>
    </w:lvl>
    <w:lvl w:ilvl="2" w:tplc="5F8A9642">
      <w:start w:val="1"/>
      <w:numFmt w:val="bullet"/>
      <w:lvlText w:val=""/>
      <w:lvlJc w:val="left"/>
      <w:pPr>
        <w:ind w:left="2160" w:hanging="360"/>
      </w:pPr>
      <w:rPr>
        <w:rFonts w:ascii="Wingdings" w:hAnsi="Wingdings" w:hint="default"/>
      </w:rPr>
    </w:lvl>
    <w:lvl w:ilvl="3" w:tplc="C854FBC0">
      <w:start w:val="1"/>
      <w:numFmt w:val="bullet"/>
      <w:lvlText w:val=""/>
      <w:lvlJc w:val="left"/>
      <w:pPr>
        <w:ind w:left="2880" w:hanging="360"/>
      </w:pPr>
      <w:rPr>
        <w:rFonts w:ascii="Symbol" w:hAnsi="Symbol" w:hint="default"/>
      </w:rPr>
    </w:lvl>
    <w:lvl w:ilvl="4" w:tplc="9A263F06">
      <w:start w:val="1"/>
      <w:numFmt w:val="bullet"/>
      <w:lvlText w:val="o"/>
      <w:lvlJc w:val="left"/>
      <w:pPr>
        <w:ind w:left="3600" w:hanging="360"/>
      </w:pPr>
      <w:rPr>
        <w:rFonts w:ascii="Courier New" w:hAnsi="Courier New" w:hint="default"/>
      </w:rPr>
    </w:lvl>
    <w:lvl w:ilvl="5" w:tplc="5A1AF4DA">
      <w:start w:val="1"/>
      <w:numFmt w:val="bullet"/>
      <w:lvlText w:val=""/>
      <w:lvlJc w:val="left"/>
      <w:pPr>
        <w:ind w:left="4320" w:hanging="360"/>
      </w:pPr>
      <w:rPr>
        <w:rFonts w:ascii="Wingdings" w:hAnsi="Wingdings" w:hint="default"/>
      </w:rPr>
    </w:lvl>
    <w:lvl w:ilvl="6" w:tplc="DE225E78">
      <w:start w:val="1"/>
      <w:numFmt w:val="bullet"/>
      <w:lvlText w:val=""/>
      <w:lvlJc w:val="left"/>
      <w:pPr>
        <w:ind w:left="5040" w:hanging="360"/>
      </w:pPr>
      <w:rPr>
        <w:rFonts w:ascii="Symbol" w:hAnsi="Symbol" w:hint="default"/>
      </w:rPr>
    </w:lvl>
    <w:lvl w:ilvl="7" w:tplc="95D82578">
      <w:start w:val="1"/>
      <w:numFmt w:val="bullet"/>
      <w:lvlText w:val="o"/>
      <w:lvlJc w:val="left"/>
      <w:pPr>
        <w:ind w:left="5760" w:hanging="360"/>
      </w:pPr>
      <w:rPr>
        <w:rFonts w:ascii="Courier New" w:hAnsi="Courier New" w:hint="default"/>
      </w:rPr>
    </w:lvl>
    <w:lvl w:ilvl="8" w:tplc="B9EE51BA">
      <w:start w:val="1"/>
      <w:numFmt w:val="bullet"/>
      <w:lvlText w:val=""/>
      <w:lvlJc w:val="left"/>
      <w:pPr>
        <w:ind w:left="6480" w:hanging="360"/>
      </w:pPr>
      <w:rPr>
        <w:rFonts w:ascii="Wingdings" w:hAnsi="Wingdings" w:hint="default"/>
      </w:rPr>
    </w:lvl>
  </w:abstractNum>
  <w:abstractNum w:abstractNumId="45" w15:restartNumberingAfterBreak="0">
    <w:nsid w:val="202C0301"/>
    <w:multiLevelType w:val="hybridMultilevel"/>
    <w:tmpl w:val="AA04D888"/>
    <w:lvl w:ilvl="0" w:tplc="64604610">
      <w:start w:val="1"/>
      <w:numFmt w:val="bullet"/>
      <w:lvlText w:val=""/>
      <w:lvlJc w:val="left"/>
      <w:pPr>
        <w:ind w:left="720" w:hanging="360"/>
      </w:pPr>
      <w:rPr>
        <w:rFonts w:ascii="Symbol" w:hAnsi="Symbol" w:hint="default"/>
      </w:rPr>
    </w:lvl>
    <w:lvl w:ilvl="1" w:tplc="2674754C">
      <w:start w:val="1"/>
      <w:numFmt w:val="bullet"/>
      <w:lvlText w:val="o"/>
      <w:lvlJc w:val="left"/>
      <w:pPr>
        <w:ind w:left="1440" w:hanging="360"/>
      </w:pPr>
      <w:rPr>
        <w:rFonts w:ascii="Courier New" w:hAnsi="Courier New" w:hint="default"/>
      </w:rPr>
    </w:lvl>
    <w:lvl w:ilvl="2" w:tplc="47D66798">
      <w:start w:val="1"/>
      <w:numFmt w:val="bullet"/>
      <w:lvlText w:val=""/>
      <w:lvlJc w:val="left"/>
      <w:pPr>
        <w:ind w:left="2160" w:hanging="360"/>
      </w:pPr>
      <w:rPr>
        <w:rFonts w:ascii="Wingdings" w:hAnsi="Wingdings" w:hint="default"/>
      </w:rPr>
    </w:lvl>
    <w:lvl w:ilvl="3" w:tplc="8D5226D8">
      <w:start w:val="1"/>
      <w:numFmt w:val="bullet"/>
      <w:lvlText w:val=""/>
      <w:lvlJc w:val="left"/>
      <w:pPr>
        <w:ind w:left="2880" w:hanging="360"/>
      </w:pPr>
      <w:rPr>
        <w:rFonts w:ascii="Symbol" w:hAnsi="Symbol" w:hint="default"/>
      </w:rPr>
    </w:lvl>
    <w:lvl w:ilvl="4" w:tplc="9850A460">
      <w:start w:val="1"/>
      <w:numFmt w:val="bullet"/>
      <w:lvlText w:val="o"/>
      <w:lvlJc w:val="left"/>
      <w:pPr>
        <w:ind w:left="3600" w:hanging="360"/>
      </w:pPr>
      <w:rPr>
        <w:rFonts w:ascii="Courier New" w:hAnsi="Courier New" w:hint="default"/>
      </w:rPr>
    </w:lvl>
    <w:lvl w:ilvl="5" w:tplc="6C94C3CC">
      <w:start w:val="1"/>
      <w:numFmt w:val="bullet"/>
      <w:lvlText w:val=""/>
      <w:lvlJc w:val="left"/>
      <w:pPr>
        <w:ind w:left="4320" w:hanging="360"/>
      </w:pPr>
      <w:rPr>
        <w:rFonts w:ascii="Wingdings" w:hAnsi="Wingdings" w:hint="default"/>
      </w:rPr>
    </w:lvl>
    <w:lvl w:ilvl="6" w:tplc="E08ACD9C">
      <w:start w:val="1"/>
      <w:numFmt w:val="bullet"/>
      <w:lvlText w:val=""/>
      <w:lvlJc w:val="left"/>
      <w:pPr>
        <w:ind w:left="5040" w:hanging="360"/>
      </w:pPr>
      <w:rPr>
        <w:rFonts w:ascii="Symbol" w:hAnsi="Symbol" w:hint="default"/>
      </w:rPr>
    </w:lvl>
    <w:lvl w:ilvl="7" w:tplc="52E0B426">
      <w:start w:val="1"/>
      <w:numFmt w:val="bullet"/>
      <w:lvlText w:val="o"/>
      <w:lvlJc w:val="left"/>
      <w:pPr>
        <w:ind w:left="5760" w:hanging="360"/>
      </w:pPr>
      <w:rPr>
        <w:rFonts w:ascii="Courier New" w:hAnsi="Courier New" w:hint="default"/>
      </w:rPr>
    </w:lvl>
    <w:lvl w:ilvl="8" w:tplc="99502A4E">
      <w:start w:val="1"/>
      <w:numFmt w:val="bullet"/>
      <w:lvlText w:val=""/>
      <w:lvlJc w:val="left"/>
      <w:pPr>
        <w:ind w:left="6480" w:hanging="360"/>
      </w:pPr>
      <w:rPr>
        <w:rFonts w:ascii="Wingdings" w:hAnsi="Wingdings" w:hint="default"/>
      </w:rPr>
    </w:lvl>
  </w:abstractNum>
  <w:abstractNum w:abstractNumId="46" w15:restartNumberingAfterBreak="0">
    <w:nsid w:val="20D98C20"/>
    <w:multiLevelType w:val="hybridMultilevel"/>
    <w:tmpl w:val="392A5742"/>
    <w:lvl w:ilvl="0" w:tplc="F1BC725A">
      <w:start w:val="1"/>
      <w:numFmt w:val="bullet"/>
      <w:lvlText w:val=""/>
      <w:lvlJc w:val="left"/>
      <w:pPr>
        <w:ind w:left="720" w:hanging="360"/>
      </w:pPr>
      <w:rPr>
        <w:rFonts w:ascii="Symbol" w:hAnsi="Symbol" w:hint="default"/>
      </w:rPr>
    </w:lvl>
    <w:lvl w:ilvl="1" w:tplc="595A2D8C">
      <w:start w:val="1"/>
      <w:numFmt w:val="bullet"/>
      <w:lvlText w:val="o"/>
      <w:lvlJc w:val="left"/>
      <w:pPr>
        <w:ind w:left="1440" w:hanging="360"/>
      </w:pPr>
      <w:rPr>
        <w:rFonts w:ascii="Courier New" w:hAnsi="Courier New" w:hint="default"/>
      </w:rPr>
    </w:lvl>
    <w:lvl w:ilvl="2" w:tplc="DC589536">
      <w:start w:val="1"/>
      <w:numFmt w:val="bullet"/>
      <w:lvlText w:val=""/>
      <w:lvlJc w:val="left"/>
      <w:pPr>
        <w:ind w:left="2160" w:hanging="360"/>
      </w:pPr>
      <w:rPr>
        <w:rFonts w:ascii="Wingdings" w:hAnsi="Wingdings" w:hint="default"/>
      </w:rPr>
    </w:lvl>
    <w:lvl w:ilvl="3" w:tplc="A6DCCA5C">
      <w:start w:val="1"/>
      <w:numFmt w:val="bullet"/>
      <w:lvlText w:val=""/>
      <w:lvlJc w:val="left"/>
      <w:pPr>
        <w:ind w:left="2880" w:hanging="360"/>
      </w:pPr>
      <w:rPr>
        <w:rFonts w:ascii="Symbol" w:hAnsi="Symbol" w:hint="default"/>
      </w:rPr>
    </w:lvl>
    <w:lvl w:ilvl="4" w:tplc="A29834D6">
      <w:start w:val="1"/>
      <w:numFmt w:val="bullet"/>
      <w:lvlText w:val="o"/>
      <w:lvlJc w:val="left"/>
      <w:pPr>
        <w:ind w:left="3600" w:hanging="360"/>
      </w:pPr>
      <w:rPr>
        <w:rFonts w:ascii="Courier New" w:hAnsi="Courier New" w:hint="default"/>
      </w:rPr>
    </w:lvl>
    <w:lvl w:ilvl="5" w:tplc="4DEA913A">
      <w:start w:val="1"/>
      <w:numFmt w:val="bullet"/>
      <w:lvlText w:val=""/>
      <w:lvlJc w:val="left"/>
      <w:pPr>
        <w:ind w:left="4320" w:hanging="360"/>
      </w:pPr>
      <w:rPr>
        <w:rFonts w:ascii="Wingdings" w:hAnsi="Wingdings" w:hint="default"/>
      </w:rPr>
    </w:lvl>
    <w:lvl w:ilvl="6" w:tplc="F1F28336">
      <w:start w:val="1"/>
      <w:numFmt w:val="bullet"/>
      <w:lvlText w:val=""/>
      <w:lvlJc w:val="left"/>
      <w:pPr>
        <w:ind w:left="5040" w:hanging="360"/>
      </w:pPr>
      <w:rPr>
        <w:rFonts w:ascii="Symbol" w:hAnsi="Symbol" w:hint="default"/>
      </w:rPr>
    </w:lvl>
    <w:lvl w:ilvl="7" w:tplc="2D6274D6">
      <w:start w:val="1"/>
      <w:numFmt w:val="bullet"/>
      <w:lvlText w:val="o"/>
      <w:lvlJc w:val="left"/>
      <w:pPr>
        <w:ind w:left="5760" w:hanging="360"/>
      </w:pPr>
      <w:rPr>
        <w:rFonts w:ascii="Courier New" w:hAnsi="Courier New" w:hint="default"/>
      </w:rPr>
    </w:lvl>
    <w:lvl w:ilvl="8" w:tplc="B1DA8D88">
      <w:start w:val="1"/>
      <w:numFmt w:val="bullet"/>
      <w:lvlText w:val=""/>
      <w:lvlJc w:val="left"/>
      <w:pPr>
        <w:ind w:left="6480" w:hanging="360"/>
      </w:pPr>
      <w:rPr>
        <w:rFonts w:ascii="Wingdings" w:hAnsi="Wingdings" w:hint="default"/>
      </w:rPr>
    </w:lvl>
  </w:abstractNum>
  <w:abstractNum w:abstractNumId="47" w15:restartNumberingAfterBreak="0">
    <w:nsid w:val="20E60FC6"/>
    <w:multiLevelType w:val="hybridMultilevel"/>
    <w:tmpl w:val="0A048C54"/>
    <w:lvl w:ilvl="0" w:tplc="FEA4A4A2">
      <w:start w:val="1"/>
      <w:numFmt w:val="bullet"/>
      <w:lvlText w:val=""/>
      <w:lvlJc w:val="left"/>
      <w:pPr>
        <w:ind w:left="720" w:hanging="360"/>
      </w:pPr>
      <w:rPr>
        <w:rFonts w:ascii="Symbol" w:hAnsi="Symbol" w:hint="default"/>
      </w:rPr>
    </w:lvl>
    <w:lvl w:ilvl="1" w:tplc="6D361D44">
      <w:start w:val="1"/>
      <w:numFmt w:val="bullet"/>
      <w:lvlText w:val="o"/>
      <w:lvlJc w:val="left"/>
      <w:pPr>
        <w:ind w:left="1440" w:hanging="360"/>
      </w:pPr>
      <w:rPr>
        <w:rFonts w:ascii="Courier New" w:hAnsi="Courier New" w:hint="default"/>
      </w:rPr>
    </w:lvl>
    <w:lvl w:ilvl="2" w:tplc="1E60BBA6">
      <w:start w:val="1"/>
      <w:numFmt w:val="bullet"/>
      <w:lvlText w:val=""/>
      <w:lvlJc w:val="left"/>
      <w:pPr>
        <w:ind w:left="2160" w:hanging="360"/>
      </w:pPr>
      <w:rPr>
        <w:rFonts w:ascii="Wingdings" w:hAnsi="Wingdings" w:hint="default"/>
      </w:rPr>
    </w:lvl>
    <w:lvl w:ilvl="3" w:tplc="45D6A266">
      <w:start w:val="1"/>
      <w:numFmt w:val="bullet"/>
      <w:lvlText w:val=""/>
      <w:lvlJc w:val="left"/>
      <w:pPr>
        <w:ind w:left="2880" w:hanging="360"/>
      </w:pPr>
      <w:rPr>
        <w:rFonts w:ascii="Symbol" w:hAnsi="Symbol" w:hint="default"/>
      </w:rPr>
    </w:lvl>
    <w:lvl w:ilvl="4" w:tplc="8CECAF4E">
      <w:start w:val="1"/>
      <w:numFmt w:val="bullet"/>
      <w:lvlText w:val="o"/>
      <w:lvlJc w:val="left"/>
      <w:pPr>
        <w:ind w:left="3600" w:hanging="360"/>
      </w:pPr>
      <w:rPr>
        <w:rFonts w:ascii="Courier New" w:hAnsi="Courier New" w:hint="default"/>
      </w:rPr>
    </w:lvl>
    <w:lvl w:ilvl="5" w:tplc="EBBE7BDE">
      <w:start w:val="1"/>
      <w:numFmt w:val="bullet"/>
      <w:lvlText w:val=""/>
      <w:lvlJc w:val="left"/>
      <w:pPr>
        <w:ind w:left="4320" w:hanging="360"/>
      </w:pPr>
      <w:rPr>
        <w:rFonts w:ascii="Wingdings" w:hAnsi="Wingdings" w:hint="default"/>
      </w:rPr>
    </w:lvl>
    <w:lvl w:ilvl="6" w:tplc="584A75B8">
      <w:start w:val="1"/>
      <w:numFmt w:val="bullet"/>
      <w:lvlText w:val=""/>
      <w:lvlJc w:val="left"/>
      <w:pPr>
        <w:ind w:left="5040" w:hanging="360"/>
      </w:pPr>
      <w:rPr>
        <w:rFonts w:ascii="Symbol" w:hAnsi="Symbol" w:hint="default"/>
      </w:rPr>
    </w:lvl>
    <w:lvl w:ilvl="7" w:tplc="846EFF4E">
      <w:start w:val="1"/>
      <w:numFmt w:val="bullet"/>
      <w:lvlText w:val="o"/>
      <w:lvlJc w:val="left"/>
      <w:pPr>
        <w:ind w:left="5760" w:hanging="360"/>
      </w:pPr>
      <w:rPr>
        <w:rFonts w:ascii="Courier New" w:hAnsi="Courier New" w:hint="default"/>
      </w:rPr>
    </w:lvl>
    <w:lvl w:ilvl="8" w:tplc="00AE5D54">
      <w:start w:val="1"/>
      <w:numFmt w:val="bullet"/>
      <w:lvlText w:val=""/>
      <w:lvlJc w:val="left"/>
      <w:pPr>
        <w:ind w:left="6480" w:hanging="360"/>
      </w:pPr>
      <w:rPr>
        <w:rFonts w:ascii="Wingdings" w:hAnsi="Wingdings" w:hint="default"/>
      </w:rPr>
    </w:lvl>
  </w:abstractNum>
  <w:abstractNum w:abstractNumId="48" w15:restartNumberingAfterBreak="0">
    <w:nsid w:val="219DEF74"/>
    <w:multiLevelType w:val="hybridMultilevel"/>
    <w:tmpl w:val="523E94C4"/>
    <w:lvl w:ilvl="0" w:tplc="C46626DA">
      <w:start w:val="1"/>
      <w:numFmt w:val="bullet"/>
      <w:lvlText w:val=""/>
      <w:lvlJc w:val="left"/>
      <w:pPr>
        <w:ind w:left="720" w:hanging="360"/>
      </w:pPr>
      <w:rPr>
        <w:rFonts w:ascii="Symbol" w:hAnsi="Symbol" w:hint="default"/>
      </w:rPr>
    </w:lvl>
    <w:lvl w:ilvl="1" w:tplc="E45632C6">
      <w:start w:val="1"/>
      <w:numFmt w:val="bullet"/>
      <w:lvlText w:val="o"/>
      <w:lvlJc w:val="left"/>
      <w:pPr>
        <w:ind w:left="1440" w:hanging="360"/>
      </w:pPr>
      <w:rPr>
        <w:rFonts w:ascii="Courier New" w:hAnsi="Courier New" w:hint="default"/>
      </w:rPr>
    </w:lvl>
    <w:lvl w:ilvl="2" w:tplc="3D6A949A">
      <w:start w:val="1"/>
      <w:numFmt w:val="bullet"/>
      <w:lvlText w:val=""/>
      <w:lvlJc w:val="left"/>
      <w:pPr>
        <w:ind w:left="2160" w:hanging="360"/>
      </w:pPr>
      <w:rPr>
        <w:rFonts w:ascii="Wingdings" w:hAnsi="Wingdings" w:hint="default"/>
      </w:rPr>
    </w:lvl>
    <w:lvl w:ilvl="3" w:tplc="460228E2">
      <w:start w:val="1"/>
      <w:numFmt w:val="bullet"/>
      <w:lvlText w:val=""/>
      <w:lvlJc w:val="left"/>
      <w:pPr>
        <w:ind w:left="2880" w:hanging="360"/>
      </w:pPr>
      <w:rPr>
        <w:rFonts w:ascii="Symbol" w:hAnsi="Symbol" w:hint="default"/>
      </w:rPr>
    </w:lvl>
    <w:lvl w:ilvl="4" w:tplc="D95E9BA4">
      <w:start w:val="1"/>
      <w:numFmt w:val="bullet"/>
      <w:lvlText w:val="o"/>
      <w:lvlJc w:val="left"/>
      <w:pPr>
        <w:ind w:left="3600" w:hanging="360"/>
      </w:pPr>
      <w:rPr>
        <w:rFonts w:ascii="Courier New" w:hAnsi="Courier New" w:hint="default"/>
      </w:rPr>
    </w:lvl>
    <w:lvl w:ilvl="5" w:tplc="8EFE0D08">
      <w:start w:val="1"/>
      <w:numFmt w:val="bullet"/>
      <w:lvlText w:val=""/>
      <w:lvlJc w:val="left"/>
      <w:pPr>
        <w:ind w:left="4320" w:hanging="360"/>
      </w:pPr>
      <w:rPr>
        <w:rFonts w:ascii="Wingdings" w:hAnsi="Wingdings" w:hint="default"/>
      </w:rPr>
    </w:lvl>
    <w:lvl w:ilvl="6" w:tplc="7230194A">
      <w:start w:val="1"/>
      <w:numFmt w:val="bullet"/>
      <w:lvlText w:val=""/>
      <w:lvlJc w:val="left"/>
      <w:pPr>
        <w:ind w:left="5040" w:hanging="360"/>
      </w:pPr>
      <w:rPr>
        <w:rFonts w:ascii="Symbol" w:hAnsi="Symbol" w:hint="default"/>
      </w:rPr>
    </w:lvl>
    <w:lvl w:ilvl="7" w:tplc="A3DEFBC2">
      <w:start w:val="1"/>
      <w:numFmt w:val="bullet"/>
      <w:lvlText w:val="o"/>
      <w:lvlJc w:val="left"/>
      <w:pPr>
        <w:ind w:left="5760" w:hanging="360"/>
      </w:pPr>
      <w:rPr>
        <w:rFonts w:ascii="Courier New" w:hAnsi="Courier New" w:hint="default"/>
      </w:rPr>
    </w:lvl>
    <w:lvl w:ilvl="8" w:tplc="CE38DE8A">
      <w:start w:val="1"/>
      <w:numFmt w:val="bullet"/>
      <w:lvlText w:val=""/>
      <w:lvlJc w:val="left"/>
      <w:pPr>
        <w:ind w:left="6480" w:hanging="360"/>
      </w:pPr>
      <w:rPr>
        <w:rFonts w:ascii="Wingdings" w:hAnsi="Wingdings" w:hint="default"/>
      </w:rPr>
    </w:lvl>
  </w:abstractNum>
  <w:abstractNum w:abstractNumId="49" w15:restartNumberingAfterBreak="0">
    <w:nsid w:val="220C8976"/>
    <w:multiLevelType w:val="hybridMultilevel"/>
    <w:tmpl w:val="33383CD2"/>
    <w:lvl w:ilvl="0" w:tplc="CBD64B5A">
      <w:start w:val="1"/>
      <w:numFmt w:val="bullet"/>
      <w:lvlText w:val=""/>
      <w:lvlJc w:val="left"/>
      <w:pPr>
        <w:ind w:left="720" w:hanging="360"/>
      </w:pPr>
      <w:rPr>
        <w:rFonts w:ascii="Symbol" w:hAnsi="Symbol" w:hint="default"/>
      </w:rPr>
    </w:lvl>
    <w:lvl w:ilvl="1" w:tplc="4D82FAA0">
      <w:start w:val="1"/>
      <w:numFmt w:val="bullet"/>
      <w:lvlText w:val="o"/>
      <w:lvlJc w:val="left"/>
      <w:pPr>
        <w:ind w:left="1440" w:hanging="360"/>
      </w:pPr>
      <w:rPr>
        <w:rFonts w:ascii="Courier New" w:hAnsi="Courier New" w:hint="default"/>
      </w:rPr>
    </w:lvl>
    <w:lvl w:ilvl="2" w:tplc="865C15E6">
      <w:start w:val="1"/>
      <w:numFmt w:val="bullet"/>
      <w:lvlText w:val=""/>
      <w:lvlJc w:val="left"/>
      <w:pPr>
        <w:ind w:left="2160" w:hanging="360"/>
      </w:pPr>
      <w:rPr>
        <w:rFonts w:ascii="Wingdings" w:hAnsi="Wingdings" w:hint="default"/>
      </w:rPr>
    </w:lvl>
    <w:lvl w:ilvl="3" w:tplc="7F1CE946">
      <w:start w:val="1"/>
      <w:numFmt w:val="bullet"/>
      <w:lvlText w:val=""/>
      <w:lvlJc w:val="left"/>
      <w:pPr>
        <w:ind w:left="2880" w:hanging="360"/>
      </w:pPr>
      <w:rPr>
        <w:rFonts w:ascii="Symbol" w:hAnsi="Symbol" w:hint="default"/>
      </w:rPr>
    </w:lvl>
    <w:lvl w:ilvl="4" w:tplc="CB9E1D1C">
      <w:start w:val="1"/>
      <w:numFmt w:val="bullet"/>
      <w:lvlText w:val="o"/>
      <w:lvlJc w:val="left"/>
      <w:pPr>
        <w:ind w:left="3600" w:hanging="360"/>
      </w:pPr>
      <w:rPr>
        <w:rFonts w:ascii="Courier New" w:hAnsi="Courier New" w:hint="default"/>
      </w:rPr>
    </w:lvl>
    <w:lvl w:ilvl="5" w:tplc="1EBEADA2">
      <w:start w:val="1"/>
      <w:numFmt w:val="bullet"/>
      <w:lvlText w:val=""/>
      <w:lvlJc w:val="left"/>
      <w:pPr>
        <w:ind w:left="4320" w:hanging="360"/>
      </w:pPr>
      <w:rPr>
        <w:rFonts w:ascii="Wingdings" w:hAnsi="Wingdings" w:hint="default"/>
      </w:rPr>
    </w:lvl>
    <w:lvl w:ilvl="6" w:tplc="9A84330A">
      <w:start w:val="1"/>
      <w:numFmt w:val="bullet"/>
      <w:lvlText w:val=""/>
      <w:lvlJc w:val="left"/>
      <w:pPr>
        <w:ind w:left="5040" w:hanging="360"/>
      </w:pPr>
      <w:rPr>
        <w:rFonts w:ascii="Symbol" w:hAnsi="Symbol" w:hint="default"/>
      </w:rPr>
    </w:lvl>
    <w:lvl w:ilvl="7" w:tplc="6E4CCE28">
      <w:start w:val="1"/>
      <w:numFmt w:val="bullet"/>
      <w:lvlText w:val="o"/>
      <w:lvlJc w:val="left"/>
      <w:pPr>
        <w:ind w:left="5760" w:hanging="360"/>
      </w:pPr>
      <w:rPr>
        <w:rFonts w:ascii="Courier New" w:hAnsi="Courier New" w:hint="default"/>
      </w:rPr>
    </w:lvl>
    <w:lvl w:ilvl="8" w:tplc="6076EF46">
      <w:start w:val="1"/>
      <w:numFmt w:val="bullet"/>
      <w:lvlText w:val=""/>
      <w:lvlJc w:val="left"/>
      <w:pPr>
        <w:ind w:left="6480" w:hanging="360"/>
      </w:pPr>
      <w:rPr>
        <w:rFonts w:ascii="Wingdings" w:hAnsi="Wingdings" w:hint="default"/>
      </w:rPr>
    </w:lvl>
  </w:abstractNum>
  <w:abstractNum w:abstractNumId="50" w15:restartNumberingAfterBreak="0">
    <w:nsid w:val="2223085D"/>
    <w:multiLevelType w:val="hybridMultilevel"/>
    <w:tmpl w:val="D6308D26"/>
    <w:lvl w:ilvl="0" w:tplc="894CB43C">
      <w:start w:val="1"/>
      <w:numFmt w:val="bullet"/>
      <w:lvlText w:val=""/>
      <w:lvlJc w:val="left"/>
      <w:pPr>
        <w:ind w:left="720" w:hanging="360"/>
      </w:pPr>
      <w:rPr>
        <w:rFonts w:ascii="Symbol" w:hAnsi="Symbol" w:hint="default"/>
      </w:rPr>
    </w:lvl>
    <w:lvl w:ilvl="1" w:tplc="065436AE">
      <w:start w:val="1"/>
      <w:numFmt w:val="bullet"/>
      <w:lvlText w:val="o"/>
      <w:lvlJc w:val="left"/>
      <w:pPr>
        <w:ind w:left="1440" w:hanging="360"/>
      </w:pPr>
      <w:rPr>
        <w:rFonts w:ascii="Courier New" w:hAnsi="Courier New" w:hint="default"/>
      </w:rPr>
    </w:lvl>
    <w:lvl w:ilvl="2" w:tplc="12E0A27A">
      <w:start w:val="1"/>
      <w:numFmt w:val="bullet"/>
      <w:lvlText w:val=""/>
      <w:lvlJc w:val="left"/>
      <w:pPr>
        <w:ind w:left="2160" w:hanging="360"/>
      </w:pPr>
      <w:rPr>
        <w:rFonts w:ascii="Wingdings" w:hAnsi="Wingdings" w:hint="default"/>
      </w:rPr>
    </w:lvl>
    <w:lvl w:ilvl="3" w:tplc="9078F36C">
      <w:start w:val="1"/>
      <w:numFmt w:val="bullet"/>
      <w:lvlText w:val=""/>
      <w:lvlJc w:val="left"/>
      <w:pPr>
        <w:ind w:left="2880" w:hanging="360"/>
      </w:pPr>
      <w:rPr>
        <w:rFonts w:ascii="Symbol" w:hAnsi="Symbol" w:hint="default"/>
      </w:rPr>
    </w:lvl>
    <w:lvl w:ilvl="4" w:tplc="2A149B72">
      <w:start w:val="1"/>
      <w:numFmt w:val="bullet"/>
      <w:lvlText w:val="o"/>
      <w:lvlJc w:val="left"/>
      <w:pPr>
        <w:ind w:left="3600" w:hanging="360"/>
      </w:pPr>
      <w:rPr>
        <w:rFonts w:ascii="Courier New" w:hAnsi="Courier New" w:hint="default"/>
      </w:rPr>
    </w:lvl>
    <w:lvl w:ilvl="5" w:tplc="100E5E46">
      <w:start w:val="1"/>
      <w:numFmt w:val="bullet"/>
      <w:lvlText w:val=""/>
      <w:lvlJc w:val="left"/>
      <w:pPr>
        <w:ind w:left="4320" w:hanging="360"/>
      </w:pPr>
      <w:rPr>
        <w:rFonts w:ascii="Wingdings" w:hAnsi="Wingdings" w:hint="default"/>
      </w:rPr>
    </w:lvl>
    <w:lvl w:ilvl="6" w:tplc="10B40F92">
      <w:start w:val="1"/>
      <w:numFmt w:val="bullet"/>
      <w:lvlText w:val=""/>
      <w:lvlJc w:val="left"/>
      <w:pPr>
        <w:ind w:left="5040" w:hanging="360"/>
      </w:pPr>
      <w:rPr>
        <w:rFonts w:ascii="Symbol" w:hAnsi="Symbol" w:hint="default"/>
      </w:rPr>
    </w:lvl>
    <w:lvl w:ilvl="7" w:tplc="956E33C2">
      <w:start w:val="1"/>
      <w:numFmt w:val="bullet"/>
      <w:lvlText w:val="o"/>
      <w:lvlJc w:val="left"/>
      <w:pPr>
        <w:ind w:left="5760" w:hanging="360"/>
      </w:pPr>
      <w:rPr>
        <w:rFonts w:ascii="Courier New" w:hAnsi="Courier New" w:hint="default"/>
      </w:rPr>
    </w:lvl>
    <w:lvl w:ilvl="8" w:tplc="1C3EF8E4">
      <w:start w:val="1"/>
      <w:numFmt w:val="bullet"/>
      <w:lvlText w:val=""/>
      <w:lvlJc w:val="left"/>
      <w:pPr>
        <w:ind w:left="6480" w:hanging="360"/>
      </w:pPr>
      <w:rPr>
        <w:rFonts w:ascii="Wingdings" w:hAnsi="Wingdings" w:hint="default"/>
      </w:rPr>
    </w:lvl>
  </w:abstractNum>
  <w:abstractNum w:abstractNumId="51" w15:restartNumberingAfterBreak="0">
    <w:nsid w:val="22778713"/>
    <w:multiLevelType w:val="hybridMultilevel"/>
    <w:tmpl w:val="95DCC0A0"/>
    <w:lvl w:ilvl="0" w:tplc="2FC05A7C">
      <w:start w:val="1"/>
      <w:numFmt w:val="bullet"/>
      <w:lvlText w:val=""/>
      <w:lvlJc w:val="left"/>
      <w:pPr>
        <w:ind w:left="720" w:hanging="360"/>
      </w:pPr>
      <w:rPr>
        <w:rFonts w:ascii="Symbol" w:hAnsi="Symbol" w:hint="default"/>
      </w:rPr>
    </w:lvl>
    <w:lvl w:ilvl="1" w:tplc="C772D640">
      <w:start w:val="1"/>
      <w:numFmt w:val="bullet"/>
      <w:lvlText w:val="o"/>
      <w:lvlJc w:val="left"/>
      <w:pPr>
        <w:ind w:left="1440" w:hanging="360"/>
      </w:pPr>
      <w:rPr>
        <w:rFonts w:ascii="Courier New" w:hAnsi="Courier New" w:hint="default"/>
      </w:rPr>
    </w:lvl>
    <w:lvl w:ilvl="2" w:tplc="CBAE7B12">
      <w:start w:val="1"/>
      <w:numFmt w:val="bullet"/>
      <w:lvlText w:val=""/>
      <w:lvlJc w:val="left"/>
      <w:pPr>
        <w:ind w:left="2160" w:hanging="360"/>
      </w:pPr>
      <w:rPr>
        <w:rFonts w:ascii="Wingdings" w:hAnsi="Wingdings" w:hint="default"/>
      </w:rPr>
    </w:lvl>
    <w:lvl w:ilvl="3" w:tplc="D5E2ED72">
      <w:start w:val="1"/>
      <w:numFmt w:val="bullet"/>
      <w:lvlText w:val=""/>
      <w:lvlJc w:val="left"/>
      <w:pPr>
        <w:ind w:left="2880" w:hanging="360"/>
      </w:pPr>
      <w:rPr>
        <w:rFonts w:ascii="Symbol" w:hAnsi="Symbol" w:hint="default"/>
      </w:rPr>
    </w:lvl>
    <w:lvl w:ilvl="4" w:tplc="B3649CC2">
      <w:start w:val="1"/>
      <w:numFmt w:val="bullet"/>
      <w:lvlText w:val="o"/>
      <w:lvlJc w:val="left"/>
      <w:pPr>
        <w:ind w:left="3600" w:hanging="360"/>
      </w:pPr>
      <w:rPr>
        <w:rFonts w:ascii="Courier New" w:hAnsi="Courier New" w:hint="default"/>
      </w:rPr>
    </w:lvl>
    <w:lvl w:ilvl="5" w:tplc="661CC352">
      <w:start w:val="1"/>
      <w:numFmt w:val="bullet"/>
      <w:lvlText w:val=""/>
      <w:lvlJc w:val="left"/>
      <w:pPr>
        <w:ind w:left="4320" w:hanging="360"/>
      </w:pPr>
      <w:rPr>
        <w:rFonts w:ascii="Wingdings" w:hAnsi="Wingdings" w:hint="default"/>
      </w:rPr>
    </w:lvl>
    <w:lvl w:ilvl="6" w:tplc="D0EA2BA6">
      <w:start w:val="1"/>
      <w:numFmt w:val="bullet"/>
      <w:lvlText w:val=""/>
      <w:lvlJc w:val="left"/>
      <w:pPr>
        <w:ind w:left="5040" w:hanging="360"/>
      </w:pPr>
      <w:rPr>
        <w:rFonts w:ascii="Symbol" w:hAnsi="Symbol" w:hint="default"/>
      </w:rPr>
    </w:lvl>
    <w:lvl w:ilvl="7" w:tplc="034A9332">
      <w:start w:val="1"/>
      <w:numFmt w:val="bullet"/>
      <w:lvlText w:val="o"/>
      <w:lvlJc w:val="left"/>
      <w:pPr>
        <w:ind w:left="5760" w:hanging="360"/>
      </w:pPr>
      <w:rPr>
        <w:rFonts w:ascii="Courier New" w:hAnsi="Courier New" w:hint="default"/>
      </w:rPr>
    </w:lvl>
    <w:lvl w:ilvl="8" w:tplc="8CAE8E8C">
      <w:start w:val="1"/>
      <w:numFmt w:val="bullet"/>
      <w:lvlText w:val=""/>
      <w:lvlJc w:val="left"/>
      <w:pPr>
        <w:ind w:left="6480" w:hanging="360"/>
      </w:pPr>
      <w:rPr>
        <w:rFonts w:ascii="Wingdings" w:hAnsi="Wingdings" w:hint="default"/>
      </w:rPr>
    </w:lvl>
  </w:abstractNum>
  <w:abstractNum w:abstractNumId="52" w15:restartNumberingAfterBreak="0">
    <w:nsid w:val="227E3ECF"/>
    <w:multiLevelType w:val="hybridMultilevel"/>
    <w:tmpl w:val="233E4CB4"/>
    <w:lvl w:ilvl="0" w:tplc="2E3AE2B2">
      <w:start w:val="1"/>
      <w:numFmt w:val="bullet"/>
      <w:lvlText w:val=""/>
      <w:lvlJc w:val="left"/>
      <w:pPr>
        <w:ind w:left="720" w:hanging="360"/>
      </w:pPr>
      <w:rPr>
        <w:rFonts w:ascii="Symbol" w:hAnsi="Symbol" w:hint="default"/>
      </w:rPr>
    </w:lvl>
    <w:lvl w:ilvl="1" w:tplc="8678236C">
      <w:start w:val="1"/>
      <w:numFmt w:val="bullet"/>
      <w:lvlText w:val="o"/>
      <w:lvlJc w:val="left"/>
      <w:pPr>
        <w:ind w:left="1440" w:hanging="360"/>
      </w:pPr>
      <w:rPr>
        <w:rFonts w:ascii="Courier New" w:hAnsi="Courier New" w:hint="default"/>
      </w:rPr>
    </w:lvl>
    <w:lvl w:ilvl="2" w:tplc="34FE6FC8">
      <w:start w:val="1"/>
      <w:numFmt w:val="bullet"/>
      <w:lvlText w:val=""/>
      <w:lvlJc w:val="left"/>
      <w:pPr>
        <w:ind w:left="2160" w:hanging="360"/>
      </w:pPr>
      <w:rPr>
        <w:rFonts w:ascii="Wingdings" w:hAnsi="Wingdings" w:hint="default"/>
      </w:rPr>
    </w:lvl>
    <w:lvl w:ilvl="3" w:tplc="C980DD2C">
      <w:start w:val="1"/>
      <w:numFmt w:val="bullet"/>
      <w:lvlText w:val=""/>
      <w:lvlJc w:val="left"/>
      <w:pPr>
        <w:ind w:left="2880" w:hanging="360"/>
      </w:pPr>
      <w:rPr>
        <w:rFonts w:ascii="Symbol" w:hAnsi="Symbol" w:hint="default"/>
      </w:rPr>
    </w:lvl>
    <w:lvl w:ilvl="4" w:tplc="6966F97E">
      <w:start w:val="1"/>
      <w:numFmt w:val="bullet"/>
      <w:lvlText w:val="o"/>
      <w:lvlJc w:val="left"/>
      <w:pPr>
        <w:ind w:left="3600" w:hanging="360"/>
      </w:pPr>
      <w:rPr>
        <w:rFonts w:ascii="Courier New" w:hAnsi="Courier New" w:hint="default"/>
      </w:rPr>
    </w:lvl>
    <w:lvl w:ilvl="5" w:tplc="EB64D986">
      <w:start w:val="1"/>
      <w:numFmt w:val="bullet"/>
      <w:lvlText w:val=""/>
      <w:lvlJc w:val="left"/>
      <w:pPr>
        <w:ind w:left="4320" w:hanging="360"/>
      </w:pPr>
      <w:rPr>
        <w:rFonts w:ascii="Wingdings" w:hAnsi="Wingdings" w:hint="default"/>
      </w:rPr>
    </w:lvl>
    <w:lvl w:ilvl="6" w:tplc="6E6E1054">
      <w:start w:val="1"/>
      <w:numFmt w:val="bullet"/>
      <w:lvlText w:val=""/>
      <w:lvlJc w:val="left"/>
      <w:pPr>
        <w:ind w:left="5040" w:hanging="360"/>
      </w:pPr>
      <w:rPr>
        <w:rFonts w:ascii="Symbol" w:hAnsi="Symbol" w:hint="default"/>
      </w:rPr>
    </w:lvl>
    <w:lvl w:ilvl="7" w:tplc="A9DE3A5E">
      <w:start w:val="1"/>
      <w:numFmt w:val="bullet"/>
      <w:lvlText w:val="o"/>
      <w:lvlJc w:val="left"/>
      <w:pPr>
        <w:ind w:left="5760" w:hanging="360"/>
      </w:pPr>
      <w:rPr>
        <w:rFonts w:ascii="Courier New" w:hAnsi="Courier New" w:hint="default"/>
      </w:rPr>
    </w:lvl>
    <w:lvl w:ilvl="8" w:tplc="A4281318">
      <w:start w:val="1"/>
      <w:numFmt w:val="bullet"/>
      <w:lvlText w:val=""/>
      <w:lvlJc w:val="left"/>
      <w:pPr>
        <w:ind w:left="6480" w:hanging="360"/>
      </w:pPr>
      <w:rPr>
        <w:rFonts w:ascii="Wingdings" w:hAnsi="Wingdings" w:hint="default"/>
      </w:rPr>
    </w:lvl>
  </w:abstractNum>
  <w:abstractNum w:abstractNumId="53" w15:restartNumberingAfterBreak="0">
    <w:nsid w:val="22D47306"/>
    <w:multiLevelType w:val="hybridMultilevel"/>
    <w:tmpl w:val="95266DDC"/>
    <w:lvl w:ilvl="0" w:tplc="ECFC37DC">
      <w:start w:val="1"/>
      <w:numFmt w:val="bullet"/>
      <w:lvlText w:val=""/>
      <w:lvlJc w:val="left"/>
      <w:pPr>
        <w:ind w:left="720" w:hanging="360"/>
      </w:pPr>
      <w:rPr>
        <w:rFonts w:ascii="Symbol" w:hAnsi="Symbol" w:hint="default"/>
      </w:rPr>
    </w:lvl>
    <w:lvl w:ilvl="1" w:tplc="71B47AF4">
      <w:start w:val="1"/>
      <w:numFmt w:val="bullet"/>
      <w:lvlText w:val="o"/>
      <w:lvlJc w:val="left"/>
      <w:pPr>
        <w:ind w:left="1440" w:hanging="360"/>
      </w:pPr>
      <w:rPr>
        <w:rFonts w:ascii="Courier New" w:hAnsi="Courier New" w:hint="default"/>
      </w:rPr>
    </w:lvl>
    <w:lvl w:ilvl="2" w:tplc="54107210">
      <w:start w:val="1"/>
      <w:numFmt w:val="bullet"/>
      <w:lvlText w:val=""/>
      <w:lvlJc w:val="left"/>
      <w:pPr>
        <w:ind w:left="2160" w:hanging="360"/>
      </w:pPr>
      <w:rPr>
        <w:rFonts w:ascii="Wingdings" w:hAnsi="Wingdings" w:hint="default"/>
      </w:rPr>
    </w:lvl>
    <w:lvl w:ilvl="3" w:tplc="2EC23672">
      <w:start w:val="1"/>
      <w:numFmt w:val="bullet"/>
      <w:lvlText w:val=""/>
      <w:lvlJc w:val="left"/>
      <w:pPr>
        <w:ind w:left="2880" w:hanging="360"/>
      </w:pPr>
      <w:rPr>
        <w:rFonts w:ascii="Symbol" w:hAnsi="Symbol" w:hint="default"/>
      </w:rPr>
    </w:lvl>
    <w:lvl w:ilvl="4" w:tplc="2AECE32E">
      <w:start w:val="1"/>
      <w:numFmt w:val="bullet"/>
      <w:lvlText w:val="o"/>
      <w:lvlJc w:val="left"/>
      <w:pPr>
        <w:ind w:left="3600" w:hanging="360"/>
      </w:pPr>
      <w:rPr>
        <w:rFonts w:ascii="Courier New" w:hAnsi="Courier New" w:hint="default"/>
      </w:rPr>
    </w:lvl>
    <w:lvl w:ilvl="5" w:tplc="E0D01E8A">
      <w:start w:val="1"/>
      <w:numFmt w:val="bullet"/>
      <w:lvlText w:val=""/>
      <w:lvlJc w:val="left"/>
      <w:pPr>
        <w:ind w:left="4320" w:hanging="360"/>
      </w:pPr>
      <w:rPr>
        <w:rFonts w:ascii="Wingdings" w:hAnsi="Wingdings" w:hint="default"/>
      </w:rPr>
    </w:lvl>
    <w:lvl w:ilvl="6" w:tplc="047A25DE">
      <w:start w:val="1"/>
      <w:numFmt w:val="bullet"/>
      <w:lvlText w:val=""/>
      <w:lvlJc w:val="left"/>
      <w:pPr>
        <w:ind w:left="5040" w:hanging="360"/>
      </w:pPr>
      <w:rPr>
        <w:rFonts w:ascii="Symbol" w:hAnsi="Symbol" w:hint="default"/>
      </w:rPr>
    </w:lvl>
    <w:lvl w:ilvl="7" w:tplc="1E6A451C">
      <w:start w:val="1"/>
      <w:numFmt w:val="bullet"/>
      <w:lvlText w:val="o"/>
      <w:lvlJc w:val="left"/>
      <w:pPr>
        <w:ind w:left="5760" w:hanging="360"/>
      </w:pPr>
      <w:rPr>
        <w:rFonts w:ascii="Courier New" w:hAnsi="Courier New" w:hint="default"/>
      </w:rPr>
    </w:lvl>
    <w:lvl w:ilvl="8" w:tplc="8F4CEB80">
      <w:start w:val="1"/>
      <w:numFmt w:val="bullet"/>
      <w:lvlText w:val=""/>
      <w:lvlJc w:val="left"/>
      <w:pPr>
        <w:ind w:left="6480" w:hanging="360"/>
      </w:pPr>
      <w:rPr>
        <w:rFonts w:ascii="Wingdings" w:hAnsi="Wingdings" w:hint="default"/>
      </w:rPr>
    </w:lvl>
  </w:abstractNum>
  <w:abstractNum w:abstractNumId="54" w15:restartNumberingAfterBreak="0">
    <w:nsid w:val="23259DA6"/>
    <w:multiLevelType w:val="hybridMultilevel"/>
    <w:tmpl w:val="6A5E2B68"/>
    <w:lvl w:ilvl="0" w:tplc="A5E4C652">
      <w:start w:val="1"/>
      <w:numFmt w:val="bullet"/>
      <w:lvlText w:val=""/>
      <w:lvlJc w:val="left"/>
      <w:pPr>
        <w:ind w:left="720" w:hanging="360"/>
      </w:pPr>
      <w:rPr>
        <w:rFonts w:ascii="Symbol" w:hAnsi="Symbol" w:hint="default"/>
      </w:rPr>
    </w:lvl>
    <w:lvl w:ilvl="1" w:tplc="C82CE598">
      <w:start w:val="1"/>
      <w:numFmt w:val="bullet"/>
      <w:lvlText w:val="o"/>
      <w:lvlJc w:val="left"/>
      <w:pPr>
        <w:ind w:left="1440" w:hanging="360"/>
      </w:pPr>
      <w:rPr>
        <w:rFonts w:ascii="Courier New" w:hAnsi="Courier New" w:hint="default"/>
      </w:rPr>
    </w:lvl>
    <w:lvl w:ilvl="2" w:tplc="BE58F1B0">
      <w:start w:val="1"/>
      <w:numFmt w:val="bullet"/>
      <w:lvlText w:val=""/>
      <w:lvlJc w:val="left"/>
      <w:pPr>
        <w:ind w:left="2160" w:hanging="360"/>
      </w:pPr>
      <w:rPr>
        <w:rFonts w:ascii="Wingdings" w:hAnsi="Wingdings" w:hint="default"/>
      </w:rPr>
    </w:lvl>
    <w:lvl w:ilvl="3" w:tplc="707008D6">
      <w:start w:val="1"/>
      <w:numFmt w:val="bullet"/>
      <w:lvlText w:val=""/>
      <w:lvlJc w:val="left"/>
      <w:pPr>
        <w:ind w:left="2880" w:hanging="360"/>
      </w:pPr>
      <w:rPr>
        <w:rFonts w:ascii="Symbol" w:hAnsi="Symbol" w:hint="default"/>
      </w:rPr>
    </w:lvl>
    <w:lvl w:ilvl="4" w:tplc="6B760CD2">
      <w:start w:val="1"/>
      <w:numFmt w:val="bullet"/>
      <w:lvlText w:val="o"/>
      <w:lvlJc w:val="left"/>
      <w:pPr>
        <w:ind w:left="3600" w:hanging="360"/>
      </w:pPr>
      <w:rPr>
        <w:rFonts w:ascii="Courier New" w:hAnsi="Courier New" w:hint="default"/>
      </w:rPr>
    </w:lvl>
    <w:lvl w:ilvl="5" w:tplc="594E960E">
      <w:start w:val="1"/>
      <w:numFmt w:val="bullet"/>
      <w:lvlText w:val=""/>
      <w:lvlJc w:val="left"/>
      <w:pPr>
        <w:ind w:left="4320" w:hanging="360"/>
      </w:pPr>
      <w:rPr>
        <w:rFonts w:ascii="Wingdings" w:hAnsi="Wingdings" w:hint="default"/>
      </w:rPr>
    </w:lvl>
    <w:lvl w:ilvl="6" w:tplc="26FE4FAC">
      <w:start w:val="1"/>
      <w:numFmt w:val="bullet"/>
      <w:lvlText w:val=""/>
      <w:lvlJc w:val="left"/>
      <w:pPr>
        <w:ind w:left="5040" w:hanging="360"/>
      </w:pPr>
      <w:rPr>
        <w:rFonts w:ascii="Symbol" w:hAnsi="Symbol" w:hint="default"/>
      </w:rPr>
    </w:lvl>
    <w:lvl w:ilvl="7" w:tplc="DCAC38B0">
      <w:start w:val="1"/>
      <w:numFmt w:val="bullet"/>
      <w:lvlText w:val="o"/>
      <w:lvlJc w:val="left"/>
      <w:pPr>
        <w:ind w:left="5760" w:hanging="360"/>
      </w:pPr>
      <w:rPr>
        <w:rFonts w:ascii="Courier New" w:hAnsi="Courier New" w:hint="default"/>
      </w:rPr>
    </w:lvl>
    <w:lvl w:ilvl="8" w:tplc="11DC8EFC">
      <w:start w:val="1"/>
      <w:numFmt w:val="bullet"/>
      <w:lvlText w:val=""/>
      <w:lvlJc w:val="left"/>
      <w:pPr>
        <w:ind w:left="6480" w:hanging="360"/>
      </w:pPr>
      <w:rPr>
        <w:rFonts w:ascii="Wingdings" w:hAnsi="Wingdings" w:hint="default"/>
      </w:rPr>
    </w:lvl>
  </w:abstractNum>
  <w:abstractNum w:abstractNumId="55" w15:restartNumberingAfterBreak="0">
    <w:nsid w:val="23C44902"/>
    <w:multiLevelType w:val="hybridMultilevel"/>
    <w:tmpl w:val="BD26EA78"/>
    <w:lvl w:ilvl="0" w:tplc="ADFE8334">
      <w:start w:val="1"/>
      <w:numFmt w:val="bullet"/>
      <w:lvlText w:val=""/>
      <w:lvlJc w:val="left"/>
      <w:pPr>
        <w:ind w:left="720" w:hanging="360"/>
      </w:pPr>
      <w:rPr>
        <w:rFonts w:ascii="Symbol" w:hAnsi="Symbol" w:hint="default"/>
      </w:rPr>
    </w:lvl>
    <w:lvl w:ilvl="1" w:tplc="0BF28B24">
      <w:start w:val="1"/>
      <w:numFmt w:val="bullet"/>
      <w:lvlText w:val="o"/>
      <w:lvlJc w:val="left"/>
      <w:pPr>
        <w:ind w:left="1440" w:hanging="360"/>
      </w:pPr>
      <w:rPr>
        <w:rFonts w:ascii="Courier New" w:hAnsi="Courier New" w:hint="default"/>
      </w:rPr>
    </w:lvl>
    <w:lvl w:ilvl="2" w:tplc="48CAF098">
      <w:start w:val="1"/>
      <w:numFmt w:val="bullet"/>
      <w:lvlText w:val=""/>
      <w:lvlJc w:val="left"/>
      <w:pPr>
        <w:ind w:left="2160" w:hanging="360"/>
      </w:pPr>
      <w:rPr>
        <w:rFonts w:ascii="Wingdings" w:hAnsi="Wingdings" w:hint="default"/>
      </w:rPr>
    </w:lvl>
    <w:lvl w:ilvl="3" w:tplc="775C7D88">
      <w:start w:val="1"/>
      <w:numFmt w:val="bullet"/>
      <w:lvlText w:val=""/>
      <w:lvlJc w:val="left"/>
      <w:pPr>
        <w:ind w:left="2880" w:hanging="360"/>
      </w:pPr>
      <w:rPr>
        <w:rFonts w:ascii="Symbol" w:hAnsi="Symbol" w:hint="default"/>
      </w:rPr>
    </w:lvl>
    <w:lvl w:ilvl="4" w:tplc="4B2EABFC">
      <w:start w:val="1"/>
      <w:numFmt w:val="bullet"/>
      <w:lvlText w:val="o"/>
      <w:lvlJc w:val="left"/>
      <w:pPr>
        <w:ind w:left="3600" w:hanging="360"/>
      </w:pPr>
      <w:rPr>
        <w:rFonts w:ascii="Courier New" w:hAnsi="Courier New" w:hint="default"/>
      </w:rPr>
    </w:lvl>
    <w:lvl w:ilvl="5" w:tplc="7E60AFF6">
      <w:start w:val="1"/>
      <w:numFmt w:val="bullet"/>
      <w:lvlText w:val=""/>
      <w:lvlJc w:val="left"/>
      <w:pPr>
        <w:ind w:left="4320" w:hanging="360"/>
      </w:pPr>
      <w:rPr>
        <w:rFonts w:ascii="Wingdings" w:hAnsi="Wingdings" w:hint="default"/>
      </w:rPr>
    </w:lvl>
    <w:lvl w:ilvl="6" w:tplc="F1B8DC64">
      <w:start w:val="1"/>
      <w:numFmt w:val="bullet"/>
      <w:lvlText w:val=""/>
      <w:lvlJc w:val="left"/>
      <w:pPr>
        <w:ind w:left="5040" w:hanging="360"/>
      </w:pPr>
      <w:rPr>
        <w:rFonts w:ascii="Symbol" w:hAnsi="Symbol" w:hint="default"/>
      </w:rPr>
    </w:lvl>
    <w:lvl w:ilvl="7" w:tplc="6582912E">
      <w:start w:val="1"/>
      <w:numFmt w:val="bullet"/>
      <w:lvlText w:val="o"/>
      <w:lvlJc w:val="left"/>
      <w:pPr>
        <w:ind w:left="5760" w:hanging="360"/>
      </w:pPr>
      <w:rPr>
        <w:rFonts w:ascii="Courier New" w:hAnsi="Courier New" w:hint="default"/>
      </w:rPr>
    </w:lvl>
    <w:lvl w:ilvl="8" w:tplc="242894B2">
      <w:start w:val="1"/>
      <w:numFmt w:val="bullet"/>
      <w:lvlText w:val=""/>
      <w:lvlJc w:val="left"/>
      <w:pPr>
        <w:ind w:left="6480" w:hanging="360"/>
      </w:pPr>
      <w:rPr>
        <w:rFonts w:ascii="Wingdings" w:hAnsi="Wingdings" w:hint="default"/>
      </w:rPr>
    </w:lvl>
  </w:abstractNum>
  <w:abstractNum w:abstractNumId="56" w15:restartNumberingAfterBreak="0">
    <w:nsid w:val="23D2E902"/>
    <w:multiLevelType w:val="hybridMultilevel"/>
    <w:tmpl w:val="B138668C"/>
    <w:lvl w:ilvl="0" w:tplc="6D4C741E">
      <w:start w:val="1"/>
      <w:numFmt w:val="bullet"/>
      <w:lvlText w:val=""/>
      <w:lvlJc w:val="left"/>
      <w:pPr>
        <w:ind w:left="720" w:hanging="360"/>
      </w:pPr>
      <w:rPr>
        <w:rFonts w:ascii="Symbol" w:hAnsi="Symbol" w:hint="default"/>
      </w:rPr>
    </w:lvl>
    <w:lvl w:ilvl="1" w:tplc="4380DCEA">
      <w:start w:val="1"/>
      <w:numFmt w:val="bullet"/>
      <w:lvlText w:val="o"/>
      <w:lvlJc w:val="left"/>
      <w:pPr>
        <w:ind w:left="1440" w:hanging="360"/>
      </w:pPr>
      <w:rPr>
        <w:rFonts w:ascii="Courier New" w:hAnsi="Courier New" w:hint="default"/>
      </w:rPr>
    </w:lvl>
    <w:lvl w:ilvl="2" w:tplc="7D8AB088">
      <w:start w:val="1"/>
      <w:numFmt w:val="bullet"/>
      <w:lvlText w:val=""/>
      <w:lvlJc w:val="left"/>
      <w:pPr>
        <w:ind w:left="2160" w:hanging="360"/>
      </w:pPr>
      <w:rPr>
        <w:rFonts w:ascii="Wingdings" w:hAnsi="Wingdings" w:hint="default"/>
      </w:rPr>
    </w:lvl>
    <w:lvl w:ilvl="3" w:tplc="F68852B4">
      <w:start w:val="1"/>
      <w:numFmt w:val="bullet"/>
      <w:lvlText w:val=""/>
      <w:lvlJc w:val="left"/>
      <w:pPr>
        <w:ind w:left="2880" w:hanging="360"/>
      </w:pPr>
      <w:rPr>
        <w:rFonts w:ascii="Symbol" w:hAnsi="Symbol" w:hint="default"/>
      </w:rPr>
    </w:lvl>
    <w:lvl w:ilvl="4" w:tplc="2188BFCA">
      <w:start w:val="1"/>
      <w:numFmt w:val="bullet"/>
      <w:lvlText w:val="o"/>
      <w:lvlJc w:val="left"/>
      <w:pPr>
        <w:ind w:left="3600" w:hanging="360"/>
      </w:pPr>
      <w:rPr>
        <w:rFonts w:ascii="Courier New" w:hAnsi="Courier New" w:hint="default"/>
      </w:rPr>
    </w:lvl>
    <w:lvl w:ilvl="5" w:tplc="5E12634E">
      <w:start w:val="1"/>
      <w:numFmt w:val="bullet"/>
      <w:lvlText w:val=""/>
      <w:lvlJc w:val="left"/>
      <w:pPr>
        <w:ind w:left="4320" w:hanging="360"/>
      </w:pPr>
      <w:rPr>
        <w:rFonts w:ascii="Wingdings" w:hAnsi="Wingdings" w:hint="default"/>
      </w:rPr>
    </w:lvl>
    <w:lvl w:ilvl="6" w:tplc="2886F456">
      <w:start w:val="1"/>
      <w:numFmt w:val="bullet"/>
      <w:lvlText w:val=""/>
      <w:lvlJc w:val="left"/>
      <w:pPr>
        <w:ind w:left="5040" w:hanging="360"/>
      </w:pPr>
      <w:rPr>
        <w:rFonts w:ascii="Symbol" w:hAnsi="Symbol" w:hint="default"/>
      </w:rPr>
    </w:lvl>
    <w:lvl w:ilvl="7" w:tplc="358EEF4C">
      <w:start w:val="1"/>
      <w:numFmt w:val="bullet"/>
      <w:lvlText w:val="o"/>
      <w:lvlJc w:val="left"/>
      <w:pPr>
        <w:ind w:left="5760" w:hanging="360"/>
      </w:pPr>
      <w:rPr>
        <w:rFonts w:ascii="Courier New" w:hAnsi="Courier New" w:hint="default"/>
      </w:rPr>
    </w:lvl>
    <w:lvl w:ilvl="8" w:tplc="E9BA137C">
      <w:start w:val="1"/>
      <w:numFmt w:val="bullet"/>
      <w:lvlText w:val=""/>
      <w:lvlJc w:val="left"/>
      <w:pPr>
        <w:ind w:left="6480" w:hanging="360"/>
      </w:pPr>
      <w:rPr>
        <w:rFonts w:ascii="Wingdings" w:hAnsi="Wingdings" w:hint="default"/>
      </w:rPr>
    </w:lvl>
  </w:abstractNum>
  <w:abstractNum w:abstractNumId="57" w15:restartNumberingAfterBreak="0">
    <w:nsid w:val="2470771F"/>
    <w:multiLevelType w:val="hybridMultilevel"/>
    <w:tmpl w:val="05F04452"/>
    <w:lvl w:ilvl="0" w:tplc="93FA7DBC">
      <w:start w:val="1"/>
      <w:numFmt w:val="bullet"/>
      <w:lvlText w:val=""/>
      <w:lvlJc w:val="left"/>
      <w:pPr>
        <w:ind w:left="720" w:hanging="360"/>
      </w:pPr>
      <w:rPr>
        <w:rFonts w:ascii="Symbol" w:hAnsi="Symbol" w:hint="default"/>
      </w:rPr>
    </w:lvl>
    <w:lvl w:ilvl="1" w:tplc="FFA2A100">
      <w:start w:val="1"/>
      <w:numFmt w:val="bullet"/>
      <w:lvlText w:val="o"/>
      <w:lvlJc w:val="left"/>
      <w:pPr>
        <w:ind w:left="1440" w:hanging="360"/>
      </w:pPr>
      <w:rPr>
        <w:rFonts w:ascii="Courier New" w:hAnsi="Courier New" w:hint="default"/>
      </w:rPr>
    </w:lvl>
    <w:lvl w:ilvl="2" w:tplc="FC5E6618">
      <w:start w:val="1"/>
      <w:numFmt w:val="bullet"/>
      <w:lvlText w:val=""/>
      <w:lvlJc w:val="left"/>
      <w:pPr>
        <w:ind w:left="2160" w:hanging="360"/>
      </w:pPr>
      <w:rPr>
        <w:rFonts w:ascii="Wingdings" w:hAnsi="Wingdings" w:hint="default"/>
      </w:rPr>
    </w:lvl>
    <w:lvl w:ilvl="3" w:tplc="2C725CB4">
      <w:start w:val="1"/>
      <w:numFmt w:val="bullet"/>
      <w:lvlText w:val=""/>
      <w:lvlJc w:val="left"/>
      <w:pPr>
        <w:ind w:left="2880" w:hanging="360"/>
      </w:pPr>
      <w:rPr>
        <w:rFonts w:ascii="Symbol" w:hAnsi="Symbol" w:hint="default"/>
      </w:rPr>
    </w:lvl>
    <w:lvl w:ilvl="4" w:tplc="FE98BEC4">
      <w:start w:val="1"/>
      <w:numFmt w:val="bullet"/>
      <w:lvlText w:val="o"/>
      <w:lvlJc w:val="left"/>
      <w:pPr>
        <w:ind w:left="3600" w:hanging="360"/>
      </w:pPr>
      <w:rPr>
        <w:rFonts w:ascii="Courier New" w:hAnsi="Courier New" w:hint="default"/>
      </w:rPr>
    </w:lvl>
    <w:lvl w:ilvl="5" w:tplc="DB60A24C">
      <w:start w:val="1"/>
      <w:numFmt w:val="bullet"/>
      <w:lvlText w:val=""/>
      <w:lvlJc w:val="left"/>
      <w:pPr>
        <w:ind w:left="4320" w:hanging="360"/>
      </w:pPr>
      <w:rPr>
        <w:rFonts w:ascii="Wingdings" w:hAnsi="Wingdings" w:hint="default"/>
      </w:rPr>
    </w:lvl>
    <w:lvl w:ilvl="6" w:tplc="BE64B6FC">
      <w:start w:val="1"/>
      <w:numFmt w:val="bullet"/>
      <w:lvlText w:val=""/>
      <w:lvlJc w:val="left"/>
      <w:pPr>
        <w:ind w:left="5040" w:hanging="360"/>
      </w:pPr>
      <w:rPr>
        <w:rFonts w:ascii="Symbol" w:hAnsi="Symbol" w:hint="default"/>
      </w:rPr>
    </w:lvl>
    <w:lvl w:ilvl="7" w:tplc="88EE8546">
      <w:start w:val="1"/>
      <w:numFmt w:val="bullet"/>
      <w:lvlText w:val="o"/>
      <w:lvlJc w:val="left"/>
      <w:pPr>
        <w:ind w:left="5760" w:hanging="360"/>
      </w:pPr>
      <w:rPr>
        <w:rFonts w:ascii="Courier New" w:hAnsi="Courier New" w:hint="default"/>
      </w:rPr>
    </w:lvl>
    <w:lvl w:ilvl="8" w:tplc="2FE01818">
      <w:start w:val="1"/>
      <w:numFmt w:val="bullet"/>
      <w:lvlText w:val=""/>
      <w:lvlJc w:val="left"/>
      <w:pPr>
        <w:ind w:left="6480" w:hanging="360"/>
      </w:pPr>
      <w:rPr>
        <w:rFonts w:ascii="Wingdings" w:hAnsi="Wingdings" w:hint="default"/>
      </w:rPr>
    </w:lvl>
  </w:abstractNum>
  <w:abstractNum w:abstractNumId="58" w15:restartNumberingAfterBreak="0">
    <w:nsid w:val="25A7552D"/>
    <w:multiLevelType w:val="hybridMultilevel"/>
    <w:tmpl w:val="4EAA2960"/>
    <w:lvl w:ilvl="0" w:tplc="920EB248">
      <w:start w:val="1"/>
      <w:numFmt w:val="bullet"/>
      <w:lvlText w:val=""/>
      <w:lvlJc w:val="left"/>
      <w:pPr>
        <w:ind w:left="720" w:hanging="360"/>
      </w:pPr>
      <w:rPr>
        <w:rFonts w:ascii="Symbol" w:hAnsi="Symbol" w:hint="default"/>
      </w:rPr>
    </w:lvl>
    <w:lvl w:ilvl="1" w:tplc="0E0ADE58">
      <w:start w:val="1"/>
      <w:numFmt w:val="bullet"/>
      <w:lvlText w:val="o"/>
      <w:lvlJc w:val="left"/>
      <w:pPr>
        <w:ind w:left="1440" w:hanging="360"/>
      </w:pPr>
      <w:rPr>
        <w:rFonts w:ascii="Courier New" w:hAnsi="Courier New" w:hint="default"/>
      </w:rPr>
    </w:lvl>
    <w:lvl w:ilvl="2" w:tplc="5B3EAD3C">
      <w:start w:val="1"/>
      <w:numFmt w:val="bullet"/>
      <w:lvlText w:val=""/>
      <w:lvlJc w:val="left"/>
      <w:pPr>
        <w:ind w:left="2160" w:hanging="360"/>
      </w:pPr>
      <w:rPr>
        <w:rFonts w:ascii="Wingdings" w:hAnsi="Wingdings" w:hint="default"/>
      </w:rPr>
    </w:lvl>
    <w:lvl w:ilvl="3" w:tplc="43683ED6">
      <w:start w:val="1"/>
      <w:numFmt w:val="bullet"/>
      <w:lvlText w:val=""/>
      <w:lvlJc w:val="left"/>
      <w:pPr>
        <w:ind w:left="2880" w:hanging="360"/>
      </w:pPr>
      <w:rPr>
        <w:rFonts w:ascii="Symbol" w:hAnsi="Symbol" w:hint="default"/>
      </w:rPr>
    </w:lvl>
    <w:lvl w:ilvl="4" w:tplc="0E426DA4">
      <w:start w:val="1"/>
      <w:numFmt w:val="bullet"/>
      <w:lvlText w:val="o"/>
      <w:lvlJc w:val="left"/>
      <w:pPr>
        <w:ind w:left="3600" w:hanging="360"/>
      </w:pPr>
      <w:rPr>
        <w:rFonts w:ascii="Courier New" w:hAnsi="Courier New" w:hint="default"/>
      </w:rPr>
    </w:lvl>
    <w:lvl w:ilvl="5" w:tplc="C4384750">
      <w:start w:val="1"/>
      <w:numFmt w:val="bullet"/>
      <w:lvlText w:val=""/>
      <w:lvlJc w:val="left"/>
      <w:pPr>
        <w:ind w:left="4320" w:hanging="360"/>
      </w:pPr>
      <w:rPr>
        <w:rFonts w:ascii="Wingdings" w:hAnsi="Wingdings" w:hint="default"/>
      </w:rPr>
    </w:lvl>
    <w:lvl w:ilvl="6" w:tplc="22045DEE">
      <w:start w:val="1"/>
      <w:numFmt w:val="bullet"/>
      <w:lvlText w:val=""/>
      <w:lvlJc w:val="left"/>
      <w:pPr>
        <w:ind w:left="5040" w:hanging="360"/>
      </w:pPr>
      <w:rPr>
        <w:rFonts w:ascii="Symbol" w:hAnsi="Symbol" w:hint="default"/>
      </w:rPr>
    </w:lvl>
    <w:lvl w:ilvl="7" w:tplc="06EE56AA">
      <w:start w:val="1"/>
      <w:numFmt w:val="bullet"/>
      <w:lvlText w:val="o"/>
      <w:lvlJc w:val="left"/>
      <w:pPr>
        <w:ind w:left="5760" w:hanging="360"/>
      </w:pPr>
      <w:rPr>
        <w:rFonts w:ascii="Courier New" w:hAnsi="Courier New" w:hint="default"/>
      </w:rPr>
    </w:lvl>
    <w:lvl w:ilvl="8" w:tplc="27147C5C">
      <w:start w:val="1"/>
      <w:numFmt w:val="bullet"/>
      <w:lvlText w:val=""/>
      <w:lvlJc w:val="left"/>
      <w:pPr>
        <w:ind w:left="6480" w:hanging="360"/>
      </w:pPr>
      <w:rPr>
        <w:rFonts w:ascii="Wingdings" w:hAnsi="Wingdings" w:hint="default"/>
      </w:rPr>
    </w:lvl>
  </w:abstractNum>
  <w:abstractNum w:abstractNumId="59" w15:restartNumberingAfterBreak="0">
    <w:nsid w:val="25E34914"/>
    <w:multiLevelType w:val="hybridMultilevel"/>
    <w:tmpl w:val="DA7E96F6"/>
    <w:lvl w:ilvl="0" w:tplc="FA2275D2">
      <w:start w:val="1"/>
      <w:numFmt w:val="bullet"/>
      <w:lvlText w:val=""/>
      <w:lvlJc w:val="left"/>
      <w:pPr>
        <w:ind w:left="720" w:hanging="360"/>
      </w:pPr>
      <w:rPr>
        <w:rFonts w:ascii="Symbol" w:hAnsi="Symbol" w:hint="default"/>
      </w:rPr>
    </w:lvl>
    <w:lvl w:ilvl="1" w:tplc="91D4E738">
      <w:start w:val="1"/>
      <w:numFmt w:val="bullet"/>
      <w:lvlText w:val="o"/>
      <w:lvlJc w:val="left"/>
      <w:pPr>
        <w:ind w:left="1440" w:hanging="360"/>
      </w:pPr>
      <w:rPr>
        <w:rFonts w:ascii="Courier New" w:hAnsi="Courier New" w:hint="default"/>
      </w:rPr>
    </w:lvl>
    <w:lvl w:ilvl="2" w:tplc="DDD82178">
      <w:start w:val="1"/>
      <w:numFmt w:val="bullet"/>
      <w:lvlText w:val=""/>
      <w:lvlJc w:val="left"/>
      <w:pPr>
        <w:ind w:left="2160" w:hanging="360"/>
      </w:pPr>
      <w:rPr>
        <w:rFonts w:ascii="Wingdings" w:hAnsi="Wingdings" w:hint="default"/>
      </w:rPr>
    </w:lvl>
    <w:lvl w:ilvl="3" w:tplc="644C1686">
      <w:start w:val="1"/>
      <w:numFmt w:val="bullet"/>
      <w:lvlText w:val=""/>
      <w:lvlJc w:val="left"/>
      <w:pPr>
        <w:ind w:left="2880" w:hanging="360"/>
      </w:pPr>
      <w:rPr>
        <w:rFonts w:ascii="Symbol" w:hAnsi="Symbol" w:hint="default"/>
      </w:rPr>
    </w:lvl>
    <w:lvl w:ilvl="4" w:tplc="8D1E55A4">
      <w:start w:val="1"/>
      <w:numFmt w:val="bullet"/>
      <w:lvlText w:val="o"/>
      <w:lvlJc w:val="left"/>
      <w:pPr>
        <w:ind w:left="3600" w:hanging="360"/>
      </w:pPr>
      <w:rPr>
        <w:rFonts w:ascii="Courier New" w:hAnsi="Courier New" w:hint="default"/>
      </w:rPr>
    </w:lvl>
    <w:lvl w:ilvl="5" w:tplc="F76A4370">
      <w:start w:val="1"/>
      <w:numFmt w:val="bullet"/>
      <w:lvlText w:val=""/>
      <w:lvlJc w:val="left"/>
      <w:pPr>
        <w:ind w:left="4320" w:hanging="360"/>
      </w:pPr>
      <w:rPr>
        <w:rFonts w:ascii="Wingdings" w:hAnsi="Wingdings" w:hint="default"/>
      </w:rPr>
    </w:lvl>
    <w:lvl w:ilvl="6" w:tplc="ABCC3FE6">
      <w:start w:val="1"/>
      <w:numFmt w:val="bullet"/>
      <w:lvlText w:val=""/>
      <w:lvlJc w:val="left"/>
      <w:pPr>
        <w:ind w:left="5040" w:hanging="360"/>
      </w:pPr>
      <w:rPr>
        <w:rFonts w:ascii="Symbol" w:hAnsi="Symbol" w:hint="default"/>
      </w:rPr>
    </w:lvl>
    <w:lvl w:ilvl="7" w:tplc="C164A716">
      <w:start w:val="1"/>
      <w:numFmt w:val="bullet"/>
      <w:lvlText w:val="o"/>
      <w:lvlJc w:val="left"/>
      <w:pPr>
        <w:ind w:left="5760" w:hanging="360"/>
      </w:pPr>
      <w:rPr>
        <w:rFonts w:ascii="Courier New" w:hAnsi="Courier New" w:hint="default"/>
      </w:rPr>
    </w:lvl>
    <w:lvl w:ilvl="8" w:tplc="83F2537E">
      <w:start w:val="1"/>
      <w:numFmt w:val="bullet"/>
      <w:lvlText w:val=""/>
      <w:lvlJc w:val="left"/>
      <w:pPr>
        <w:ind w:left="6480" w:hanging="360"/>
      </w:pPr>
      <w:rPr>
        <w:rFonts w:ascii="Wingdings" w:hAnsi="Wingdings" w:hint="default"/>
      </w:rPr>
    </w:lvl>
  </w:abstractNum>
  <w:abstractNum w:abstractNumId="60" w15:restartNumberingAfterBreak="0">
    <w:nsid w:val="26152023"/>
    <w:multiLevelType w:val="hybridMultilevel"/>
    <w:tmpl w:val="89420FEC"/>
    <w:lvl w:ilvl="0" w:tplc="4E0C98C2">
      <w:start w:val="1"/>
      <w:numFmt w:val="bullet"/>
      <w:lvlText w:val=""/>
      <w:lvlJc w:val="left"/>
      <w:pPr>
        <w:ind w:left="720" w:hanging="360"/>
      </w:pPr>
      <w:rPr>
        <w:rFonts w:ascii="Symbol" w:hAnsi="Symbol" w:hint="default"/>
      </w:rPr>
    </w:lvl>
    <w:lvl w:ilvl="1" w:tplc="D48217C8">
      <w:start w:val="1"/>
      <w:numFmt w:val="bullet"/>
      <w:lvlText w:val="o"/>
      <w:lvlJc w:val="left"/>
      <w:pPr>
        <w:ind w:left="1440" w:hanging="360"/>
      </w:pPr>
      <w:rPr>
        <w:rFonts w:ascii="Courier New" w:hAnsi="Courier New" w:hint="default"/>
      </w:rPr>
    </w:lvl>
    <w:lvl w:ilvl="2" w:tplc="95AE9876">
      <w:start w:val="1"/>
      <w:numFmt w:val="bullet"/>
      <w:lvlText w:val=""/>
      <w:lvlJc w:val="left"/>
      <w:pPr>
        <w:ind w:left="2160" w:hanging="360"/>
      </w:pPr>
      <w:rPr>
        <w:rFonts w:ascii="Wingdings" w:hAnsi="Wingdings" w:hint="default"/>
      </w:rPr>
    </w:lvl>
    <w:lvl w:ilvl="3" w:tplc="963C1FA4">
      <w:start w:val="1"/>
      <w:numFmt w:val="bullet"/>
      <w:lvlText w:val=""/>
      <w:lvlJc w:val="left"/>
      <w:pPr>
        <w:ind w:left="2880" w:hanging="360"/>
      </w:pPr>
      <w:rPr>
        <w:rFonts w:ascii="Symbol" w:hAnsi="Symbol" w:hint="default"/>
      </w:rPr>
    </w:lvl>
    <w:lvl w:ilvl="4" w:tplc="4F68BCAE">
      <w:start w:val="1"/>
      <w:numFmt w:val="bullet"/>
      <w:lvlText w:val="o"/>
      <w:lvlJc w:val="left"/>
      <w:pPr>
        <w:ind w:left="3600" w:hanging="360"/>
      </w:pPr>
      <w:rPr>
        <w:rFonts w:ascii="Courier New" w:hAnsi="Courier New" w:hint="default"/>
      </w:rPr>
    </w:lvl>
    <w:lvl w:ilvl="5" w:tplc="D82EDE6C">
      <w:start w:val="1"/>
      <w:numFmt w:val="bullet"/>
      <w:lvlText w:val=""/>
      <w:lvlJc w:val="left"/>
      <w:pPr>
        <w:ind w:left="4320" w:hanging="360"/>
      </w:pPr>
      <w:rPr>
        <w:rFonts w:ascii="Wingdings" w:hAnsi="Wingdings" w:hint="default"/>
      </w:rPr>
    </w:lvl>
    <w:lvl w:ilvl="6" w:tplc="6AB28DD4">
      <w:start w:val="1"/>
      <w:numFmt w:val="bullet"/>
      <w:lvlText w:val=""/>
      <w:lvlJc w:val="left"/>
      <w:pPr>
        <w:ind w:left="5040" w:hanging="360"/>
      </w:pPr>
      <w:rPr>
        <w:rFonts w:ascii="Symbol" w:hAnsi="Symbol" w:hint="default"/>
      </w:rPr>
    </w:lvl>
    <w:lvl w:ilvl="7" w:tplc="7C44DED8">
      <w:start w:val="1"/>
      <w:numFmt w:val="bullet"/>
      <w:lvlText w:val="o"/>
      <w:lvlJc w:val="left"/>
      <w:pPr>
        <w:ind w:left="5760" w:hanging="360"/>
      </w:pPr>
      <w:rPr>
        <w:rFonts w:ascii="Courier New" w:hAnsi="Courier New" w:hint="default"/>
      </w:rPr>
    </w:lvl>
    <w:lvl w:ilvl="8" w:tplc="ACEC6FD2">
      <w:start w:val="1"/>
      <w:numFmt w:val="bullet"/>
      <w:lvlText w:val=""/>
      <w:lvlJc w:val="left"/>
      <w:pPr>
        <w:ind w:left="6480" w:hanging="360"/>
      </w:pPr>
      <w:rPr>
        <w:rFonts w:ascii="Wingdings" w:hAnsi="Wingdings" w:hint="default"/>
      </w:rPr>
    </w:lvl>
  </w:abstractNum>
  <w:abstractNum w:abstractNumId="61" w15:restartNumberingAfterBreak="0">
    <w:nsid w:val="261E2D5A"/>
    <w:multiLevelType w:val="hybridMultilevel"/>
    <w:tmpl w:val="39A26220"/>
    <w:lvl w:ilvl="0" w:tplc="BD168B00">
      <w:start w:val="1"/>
      <w:numFmt w:val="bullet"/>
      <w:lvlText w:val=""/>
      <w:lvlJc w:val="left"/>
      <w:pPr>
        <w:ind w:left="720" w:hanging="360"/>
      </w:pPr>
      <w:rPr>
        <w:rFonts w:ascii="Symbol" w:hAnsi="Symbol" w:hint="default"/>
      </w:rPr>
    </w:lvl>
    <w:lvl w:ilvl="1" w:tplc="24C02F22">
      <w:start w:val="1"/>
      <w:numFmt w:val="bullet"/>
      <w:lvlText w:val="o"/>
      <w:lvlJc w:val="left"/>
      <w:pPr>
        <w:ind w:left="1440" w:hanging="360"/>
      </w:pPr>
      <w:rPr>
        <w:rFonts w:ascii="Courier New" w:hAnsi="Courier New" w:hint="default"/>
      </w:rPr>
    </w:lvl>
    <w:lvl w:ilvl="2" w:tplc="84BE0786">
      <w:start w:val="1"/>
      <w:numFmt w:val="bullet"/>
      <w:lvlText w:val=""/>
      <w:lvlJc w:val="left"/>
      <w:pPr>
        <w:ind w:left="2160" w:hanging="360"/>
      </w:pPr>
      <w:rPr>
        <w:rFonts w:ascii="Wingdings" w:hAnsi="Wingdings" w:hint="default"/>
      </w:rPr>
    </w:lvl>
    <w:lvl w:ilvl="3" w:tplc="FEB4C626">
      <w:start w:val="1"/>
      <w:numFmt w:val="bullet"/>
      <w:lvlText w:val=""/>
      <w:lvlJc w:val="left"/>
      <w:pPr>
        <w:ind w:left="2880" w:hanging="360"/>
      </w:pPr>
      <w:rPr>
        <w:rFonts w:ascii="Symbol" w:hAnsi="Symbol" w:hint="default"/>
      </w:rPr>
    </w:lvl>
    <w:lvl w:ilvl="4" w:tplc="387A2A68">
      <w:start w:val="1"/>
      <w:numFmt w:val="bullet"/>
      <w:lvlText w:val="o"/>
      <w:lvlJc w:val="left"/>
      <w:pPr>
        <w:ind w:left="3600" w:hanging="360"/>
      </w:pPr>
      <w:rPr>
        <w:rFonts w:ascii="Courier New" w:hAnsi="Courier New" w:hint="default"/>
      </w:rPr>
    </w:lvl>
    <w:lvl w:ilvl="5" w:tplc="4E6008DC">
      <w:start w:val="1"/>
      <w:numFmt w:val="bullet"/>
      <w:lvlText w:val=""/>
      <w:lvlJc w:val="left"/>
      <w:pPr>
        <w:ind w:left="4320" w:hanging="360"/>
      </w:pPr>
      <w:rPr>
        <w:rFonts w:ascii="Wingdings" w:hAnsi="Wingdings" w:hint="default"/>
      </w:rPr>
    </w:lvl>
    <w:lvl w:ilvl="6" w:tplc="4AE6BBD4">
      <w:start w:val="1"/>
      <w:numFmt w:val="bullet"/>
      <w:lvlText w:val=""/>
      <w:lvlJc w:val="left"/>
      <w:pPr>
        <w:ind w:left="5040" w:hanging="360"/>
      </w:pPr>
      <w:rPr>
        <w:rFonts w:ascii="Symbol" w:hAnsi="Symbol" w:hint="default"/>
      </w:rPr>
    </w:lvl>
    <w:lvl w:ilvl="7" w:tplc="638A3982">
      <w:start w:val="1"/>
      <w:numFmt w:val="bullet"/>
      <w:lvlText w:val="o"/>
      <w:lvlJc w:val="left"/>
      <w:pPr>
        <w:ind w:left="5760" w:hanging="360"/>
      </w:pPr>
      <w:rPr>
        <w:rFonts w:ascii="Courier New" w:hAnsi="Courier New" w:hint="default"/>
      </w:rPr>
    </w:lvl>
    <w:lvl w:ilvl="8" w:tplc="7F185904">
      <w:start w:val="1"/>
      <w:numFmt w:val="bullet"/>
      <w:lvlText w:val=""/>
      <w:lvlJc w:val="left"/>
      <w:pPr>
        <w:ind w:left="6480" w:hanging="360"/>
      </w:pPr>
      <w:rPr>
        <w:rFonts w:ascii="Wingdings" w:hAnsi="Wingdings" w:hint="default"/>
      </w:rPr>
    </w:lvl>
  </w:abstractNum>
  <w:abstractNum w:abstractNumId="62" w15:restartNumberingAfterBreak="0">
    <w:nsid w:val="2735E236"/>
    <w:multiLevelType w:val="hybridMultilevel"/>
    <w:tmpl w:val="7BCEF18C"/>
    <w:lvl w:ilvl="0" w:tplc="4628BAAC">
      <w:start w:val="1"/>
      <w:numFmt w:val="bullet"/>
      <w:lvlText w:val=""/>
      <w:lvlJc w:val="left"/>
      <w:pPr>
        <w:ind w:left="720" w:hanging="360"/>
      </w:pPr>
      <w:rPr>
        <w:rFonts w:ascii="Symbol" w:hAnsi="Symbol" w:hint="default"/>
      </w:rPr>
    </w:lvl>
    <w:lvl w:ilvl="1" w:tplc="DED2D486">
      <w:start w:val="1"/>
      <w:numFmt w:val="bullet"/>
      <w:lvlText w:val="o"/>
      <w:lvlJc w:val="left"/>
      <w:pPr>
        <w:ind w:left="1440" w:hanging="360"/>
      </w:pPr>
      <w:rPr>
        <w:rFonts w:ascii="Courier New" w:hAnsi="Courier New" w:hint="default"/>
      </w:rPr>
    </w:lvl>
    <w:lvl w:ilvl="2" w:tplc="A5BCA862">
      <w:start w:val="1"/>
      <w:numFmt w:val="bullet"/>
      <w:lvlText w:val=""/>
      <w:lvlJc w:val="left"/>
      <w:pPr>
        <w:ind w:left="2160" w:hanging="360"/>
      </w:pPr>
      <w:rPr>
        <w:rFonts w:ascii="Wingdings" w:hAnsi="Wingdings" w:hint="default"/>
      </w:rPr>
    </w:lvl>
    <w:lvl w:ilvl="3" w:tplc="570CC320">
      <w:start w:val="1"/>
      <w:numFmt w:val="bullet"/>
      <w:lvlText w:val=""/>
      <w:lvlJc w:val="left"/>
      <w:pPr>
        <w:ind w:left="2880" w:hanging="360"/>
      </w:pPr>
      <w:rPr>
        <w:rFonts w:ascii="Symbol" w:hAnsi="Symbol" w:hint="default"/>
      </w:rPr>
    </w:lvl>
    <w:lvl w:ilvl="4" w:tplc="3460C23A">
      <w:start w:val="1"/>
      <w:numFmt w:val="bullet"/>
      <w:lvlText w:val="o"/>
      <w:lvlJc w:val="left"/>
      <w:pPr>
        <w:ind w:left="3600" w:hanging="360"/>
      </w:pPr>
      <w:rPr>
        <w:rFonts w:ascii="Courier New" w:hAnsi="Courier New" w:hint="default"/>
      </w:rPr>
    </w:lvl>
    <w:lvl w:ilvl="5" w:tplc="A6849558">
      <w:start w:val="1"/>
      <w:numFmt w:val="bullet"/>
      <w:lvlText w:val=""/>
      <w:lvlJc w:val="left"/>
      <w:pPr>
        <w:ind w:left="4320" w:hanging="360"/>
      </w:pPr>
      <w:rPr>
        <w:rFonts w:ascii="Wingdings" w:hAnsi="Wingdings" w:hint="default"/>
      </w:rPr>
    </w:lvl>
    <w:lvl w:ilvl="6" w:tplc="E93C5CA8">
      <w:start w:val="1"/>
      <w:numFmt w:val="bullet"/>
      <w:lvlText w:val=""/>
      <w:lvlJc w:val="left"/>
      <w:pPr>
        <w:ind w:left="5040" w:hanging="360"/>
      </w:pPr>
      <w:rPr>
        <w:rFonts w:ascii="Symbol" w:hAnsi="Symbol" w:hint="default"/>
      </w:rPr>
    </w:lvl>
    <w:lvl w:ilvl="7" w:tplc="F6D86096">
      <w:start w:val="1"/>
      <w:numFmt w:val="bullet"/>
      <w:lvlText w:val="o"/>
      <w:lvlJc w:val="left"/>
      <w:pPr>
        <w:ind w:left="5760" w:hanging="360"/>
      </w:pPr>
      <w:rPr>
        <w:rFonts w:ascii="Courier New" w:hAnsi="Courier New" w:hint="default"/>
      </w:rPr>
    </w:lvl>
    <w:lvl w:ilvl="8" w:tplc="AF90D64A">
      <w:start w:val="1"/>
      <w:numFmt w:val="bullet"/>
      <w:lvlText w:val=""/>
      <w:lvlJc w:val="left"/>
      <w:pPr>
        <w:ind w:left="6480" w:hanging="360"/>
      </w:pPr>
      <w:rPr>
        <w:rFonts w:ascii="Wingdings" w:hAnsi="Wingdings" w:hint="default"/>
      </w:rPr>
    </w:lvl>
  </w:abstractNum>
  <w:abstractNum w:abstractNumId="63" w15:restartNumberingAfterBreak="0">
    <w:nsid w:val="2810A633"/>
    <w:multiLevelType w:val="hybridMultilevel"/>
    <w:tmpl w:val="E1867A58"/>
    <w:lvl w:ilvl="0" w:tplc="E3E0BBB2">
      <w:start w:val="1"/>
      <w:numFmt w:val="bullet"/>
      <w:lvlText w:val=""/>
      <w:lvlJc w:val="left"/>
      <w:pPr>
        <w:ind w:left="720" w:hanging="360"/>
      </w:pPr>
      <w:rPr>
        <w:rFonts w:ascii="Symbol" w:hAnsi="Symbol" w:hint="default"/>
      </w:rPr>
    </w:lvl>
    <w:lvl w:ilvl="1" w:tplc="4F98E28E">
      <w:start w:val="1"/>
      <w:numFmt w:val="bullet"/>
      <w:lvlText w:val="o"/>
      <w:lvlJc w:val="left"/>
      <w:pPr>
        <w:ind w:left="1440" w:hanging="360"/>
      </w:pPr>
      <w:rPr>
        <w:rFonts w:ascii="Courier New" w:hAnsi="Courier New" w:hint="default"/>
      </w:rPr>
    </w:lvl>
    <w:lvl w:ilvl="2" w:tplc="129AECD0">
      <w:start w:val="1"/>
      <w:numFmt w:val="bullet"/>
      <w:lvlText w:val=""/>
      <w:lvlJc w:val="left"/>
      <w:pPr>
        <w:ind w:left="2160" w:hanging="360"/>
      </w:pPr>
      <w:rPr>
        <w:rFonts w:ascii="Wingdings" w:hAnsi="Wingdings" w:hint="default"/>
      </w:rPr>
    </w:lvl>
    <w:lvl w:ilvl="3" w:tplc="A1BC5172">
      <w:start w:val="1"/>
      <w:numFmt w:val="bullet"/>
      <w:lvlText w:val=""/>
      <w:lvlJc w:val="left"/>
      <w:pPr>
        <w:ind w:left="2880" w:hanging="360"/>
      </w:pPr>
      <w:rPr>
        <w:rFonts w:ascii="Symbol" w:hAnsi="Symbol" w:hint="default"/>
      </w:rPr>
    </w:lvl>
    <w:lvl w:ilvl="4" w:tplc="030A0E76">
      <w:start w:val="1"/>
      <w:numFmt w:val="bullet"/>
      <w:lvlText w:val="o"/>
      <w:lvlJc w:val="left"/>
      <w:pPr>
        <w:ind w:left="3600" w:hanging="360"/>
      </w:pPr>
      <w:rPr>
        <w:rFonts w:ascii="Courier New" w:hAnsi="Courier New" w:hint="default"/>
      </w:rPr>
    </w:lvl>
    <w:lvl w:ilvl="5" w:tplc="208E54D2">
      <w:start w:val="1"/>
      <w:numFmt w:val="bullet"/>
      <w:lvlText w:val=""/>
      <w:lvlJc w:val="left"/>
      <w:pPr>
        <w:ind w:left="4320" w:hanging="360"/>
      </w:pPr>
      <w:rPr>
        <w:rFonts w:ascii="Wingdings" w:hAnsi="Wingdings" w:hint="default"/>
      </w:rPr>
    </w:lvl>
    <w:lvl w:ilvl="6" w:tplc="81540D66">
      <w:start w:val="1"/>
      <w:numFmt w:val="bullet"/>
      <w:lvlText w:val=""/>
      <w:lvlJc w:val="left"/>
      <w:pPr>
        <w:ind w:left="5040" w:hanging="360"/>
      </w:pPr>
      <w:rPr>
        <w:rFonts w:ascii="Symbol" w:hAnsi="Symbol" w:hint="default"/>
      </w:rPr>
    </w:lvl>
    <w:lvl w:ilvl="7" w:tplc="3FC032A8">
      <w:start w:val="1"/>
      <w:numFmt w:val="bullet"/>
      <w:lvlText w:val="o"/>
      <w:lvlJc w:val="left"/>
      <w:pPr>
        <w:ind w:left="5760" w:hanging="360"/>
      </w:pPr>
      <w:rPr>
        <w:rFonts w:ascii="Courier New" w:hAnsi="Courier New" w:hint="default"/>
      </w:rPr>
    </w:lvl>
    <w:lvl w:ilvl="8" w:tplc="D4DEDE70">
      <w:start w:val="1"/>
      <w:numFmt w:val="bullet"/>
      <w:lvlText w:val=""/>
      <w:lvlJc w:val="left"/>
      <w:pPr>
        <w:ind w:left="6480" w:hanging="360"/>
      </w:pPr>
      <w:rPr>
        <w:rFonts w:ascii="Wingdings" w:hAnsi="Wingdings" w:hint="default"/>
      </w:rPr>
    </w:lvl>
  </w:abstractNum>
  <w:abstractNum w:abstractNumId="64" w15:restartNumberingAfterBreak="0">
    <w:nsid w:val="28A1D23D"/>
    <w:multiLevelType w:val="hybridMultilevel"/>
    <w:tmpl w:val="381048E6"/>
    <w:lvl w:ilvl="0" w:tplc="026ADA94">
      <w:start w:val="1"/>
      <w:numFmt w:val="bullet"/>
      <w:lvlText w:val=""/>
      <w:lvlJc w:val="left"/>
      <w:pPr>
        <w:ind w:left="720" w:hanging="360"/>
      </w:pPr>
      <w:rPr>
        <w:rFonts w:ascii="Symbol" w:hAnsi="Symbol" w:hint="default"/>
      </w:rPr>
    </w:lvl>
    <w:lvl w:ilvl="1" w:tplc="F26833C2">
      <w:start w:val="1"/>
      <w:numFmt w:val="bullet"/>
      <w:lvlText w:val="o"/>
      <w:lvlJc w:val="left"/>
      <w:pPr>
        <w:ind w:left="1440" w:hanging="360"/>
      </w:pPr>
      <w:rPr>
        <w:rFonts w:ascii="Courier New" w:hAnsi="Courier New" w:hint="default"/>
      </w:rPr>
    </w:lvl>
    <w:lvl w:ilvl="2" w:tplc="28BABA24">
      <w:start w:val="1"/>
      <w:numFmt w:val="bullet"/>
      <w:lvlText w:val=""/>
      <w:lvlJc w:val="left"/>
      <w:pPr>
        <w:ind w:left="2160" w:hanging="360"/>
      </w:pPr>
      <w:rPr>
        <w:rFonts w:ascii="Wingdings" w:hAnsi="Wingdings" w:hint="default"/>
      </w:rPr>
    </w:lvl>
    <w:lvl w:ilvl="3" w:tplc="849E36EE">
      <w:start w:val="1"/>
      <w:numFmt w:val="bullet"/>
      <w:lvlText w:val=""/>
      <w:lvlJc w:val="left"/>
      <w:pPr>
        <w:ind w:left="2880" w:hanging="360"/>
      </w:pPr>
      <w:rPr>
        <w:rFonts w:ascii="Symbol" w:hAnsi="Symbol" w:hint="default"/>
      </w:rPr>
    </w:lvl>
    <w:lvl w:ilvl="4" w:tplc="9B72D84A">
      <w:start w:val="1"/>
      <w:numFmt w:val="bullet"/>
      <w:lvlText w:val="o"/>
      <w:lvlJc w:val="left"/>
      <w:pPr>
        <w:ind w:left="3600" w:hanging="360"/>
      </w:pPr>
      <w:rPr>
        <w:rFonts w:ascii="Courier New" w:hAnsi="Courier New" w:hint="default"/>
      </w:rPr>
    </w:lvl>
    <w:lvl w:ilvl="5" w:tplc="227673E8">
      <w:start w:val="1"/>
      <w:numFmt w:val="bullet"/>
      <w:lvlText w:val=""/>
      <w:lvlJc w:val="left"/>
      <w:pPr>
        <w:ind w:left="4320" w:hanging="360"/>
      </w:pPr>
      <w:rPr>
        <w:rFonts w:ascii="Wingdings" w:hAnsi="Wingdings" w:hint="default"/>
      </w:rPr>
    </w:lvl>
    <w:lvl w:ilvl="6" w:tplc="F258BCC8">
      <w:start w:val="1"/>
      <w:numFmt w:val="bullet"/>
      <w:lvlText w:val=""/>
      <w:lvlJc w:val="left"/>
      <w:pPr>
        <w:ind w:left="5040" w:hanging="360"/>
      </w:pPr>
      <w:rPr>
        <w:rFonts w:ascii="Symbol" w:hAnsi="Symbol" w:hint="default"/>
      </w:rPr>
    </w:lvl>
    <w:lvl w:ilvl="7" w:tplc="D916B83C">
      <w:start w:val="1"/>
      <w:numFmt w:val="bullet"/>
      <w:lvlText w:val="o"/>
      <w:lvlJc w:val="left"/>
      <w:pPr>
        <w:ind w:left="5760" w:hanging="360"/>
      </w:pPr>
      <w:rPr>
        <w:rFonts w:ascii="Courier New" w:hAnsi="Courier New" w:hint="default"/>
      </w:rPr>
    </w:lvl>
    <w:lvl w:ilvl="8" w:tplc="6C927C68">
      <w:start w:val="1"/>
      <w:numFmt w:val="bullet"/>
      <w:lvlText w:val=""/>
      <w:lvlJc w:val="left"/>
      <w:pPr>
        <w:ind w:left="6480" w:hanging="360"/>
      </w:pPr>
      <w:rPr>
        <w:rFonts w:ascii="Wingdings" w:hAnsi="Wingdings" w:hint="default"/>
      </w:rPr>
    </w:lvl>
  </w:abstractNum>
  <w:abstractNum w:abstractNumId="65" w15:restartNumberingAfterBreak="0">
    <w:nsid w:val="294E09C1"/>
    <w:multiLevelType w:val="hybridMultilevel"/>
    <w:tmpl w:val="3B0C91AA"/>
    <w:lvl w:ilvl="0" w:tplc="C5CA8548">
      <w:start w:val="1"/>
      <w:numFmt w:val="bullet"/>
      <w:lvlText w:val=""/>
      <w:lvlJc w:val="left"/>
      <w:pPr>
        <w:ind w:left="720" w:hanging="360"/>
      </w:pPr>
      <w:rPr>
        <w:rFonts w:ascii="Symbol" w:hAnsi="Symbol" w:hint="default"/>
      </w:rPr>
    </w:lvl>
    <w:lvl w:ilvl="1" w:tplc="A1FCC9AA">
      <w:start w:val="1"/>
      <w:numFmt w:val="bullet"/>
      <w:lvlText w:val="o"/>
      <w:lvlJc w:val="left"/>
      <w:pPr>
        <w:ind w:left="1440" w:hanging="360"/>
      </w:pPr>
      <w:rPr>
        <w:rFonts w:ascii="Courier New" w:hAnsi="Courier New" w:hint="default"/>
      </w:rPr>
    </w:lvl>
    <w:lvl w:ilvl="2" w:tplc="3DDA2F1C">
      <w:start w:val="1"/>
      <w:numFmt w:val="bullet"/>
      <w:lvlText w:val=""/>
      <w:lvlJc w:val="left"/>
      <w:pPr>
        <w:ind w:left="2160" w:hanging="360"/>
      </w:pPr>
      <w:rPr>
        <w:rFonts w:ascii="Wingdings" w:hAnsi="Wingdings" w:hint="default"/>
      </w:rPr>
    </w:lvl>
    <w:lvl w:ilvl="3" w:tplc="C4AC8C64">
      <w:start w:val="1"/>
      <w:numFmt w:val="bullet"/>
      <w:lvlText w:val=""/>
      <w:lvlJc w:val="left"/>
      <w:pPr>
        <w:ind w:left="2880" w:hanging="360"/>
      </w:pPr>
      <w:rPr>
        <w:rFonts w:ascii="Symbol" w:hAnsi="Symbol" w:hint="default"/>
      </w:rPr>
    </w:lvl>
    <w:lvl w:ilvl="4" w:tplc="60A4CD8A">
      <w:start w:val="1"/>
      <w:numFmt w:val="bullet"/>
      <w:lvlText w:val="o"/>
      <w:lvlJc w:val="left"/>
      <w:pPr>
        <w:ind w:left="3600" w:hanging="360"/>
      </w:pPr>
      <w:rPr>
        <w:rFonts w:ascii="Courier New" w:hAnsi="Courier New" w:hint="default"/>
      </w:rPr>
    </w:lvl>
    <w:lvl w:ilvl="5" w:tplc="B6068102">
      <w:start w:val="1"/>
      <w:numFmt w:val="bullet"/>
      <w:lvlText w:val=""/>
      <w:lvlJc w:val="left"/>
      <w:pPr>
        <w:ind w:left="4320" w:hanging="360"/>
      </w:pPr>
      <w:rPr>
        <w:rFonts w:ascii="Wingdings" w:hAnsi="Wingdings" w:hint="default"/>
      </w:rPr>
    </w:lvl>
    <w:lvl w:ilvl="6" w:tplc="9FE22C74">
      <w:start w:val="1"/>
      <w:numFmt w:val="bullet"/>
      <w:lvlText w:val=""/>
      <w:lvlJc w:val="left"/>
      <w:pPr>
        <w:ind w:left="5040" w:hanging="360"/>
      </w:pPr>
      <w:rPr>
        <w:rFonts w:ascii="Symbol" w:hAnsi="Symbol" w:hint="default"/>
      </w:rPr>
    </w:lvl>
    <w:lvl w:ilvl="7" w:tplc="CE80A36C">
      <w:start w:val="1"/>
      <w:numFmt w:val="bullet"/>
      <w:lvlText w:val="o"/>
      <w:lvlJc w:val="left"/>
      <w:pPr>
        <w:ind w:left="5760" w:hanging="360"/>
      </w:pPr>
      <w:rPr>
        <w:rFonts w:ascii="Courier New" w:hAnsi="Courier New" w:hint="default"/>
      </w:rPr>
    </w:lvl>
    <w:lvl w:ilvl="8" w:tplc="D6761620">
      <w:start w:val="1"/>
      <w:numFmt w:val="bullet"/>
      <w:lvlText w:val=""/>
      <w:lvlJc w:val="left"/>
      <w:pPr>
        <w:ind w:left="6480" w:hanging="360"/>
      </w:pPr>
      <w:rPr>
        <w:rFonts w:ascii="Wingdings" w:hAnsi="Wingdings" w:hint="default"/>
      </w:rPr>
    </w:lvl>
  </w:abstractNum>
  <w:abstractNum w:abstractNumId="66" w15:restartNumberingAfterBreak="0">
    <w:nsid w:val="29AD9182"/>
    <w:multiLevelType w:val="hybridMultilevel"/>
    <w:tmpl w:val="4B4ACC6A"/>
    <w:lvl w:ilvl="0" w:tplc="AC6C3858">
      <w:start w:val="1"/>
      <w:numFmt w:val="bullet"/>
      <w:lvlText w:val=""/>
      <w:lvlJc w:val="left"/>
      <w:pPr>
        <w:ind w:left="720" w:hanging="360"/>
      </w:pPr>
      <w:rPr>
        <w:rFonts w:ascii="Symbol" w:hAnsi="Symbol" w:hint="default"/>
      </w:rPr>
    </w:lvl>
    <w:lvl w:ilvl="1" w:tplc="045E031E">
      <w:start w:val="1"/>
      <w:numFmt w:val="bullet"/>
      <w:lvlText w:val="o"/>
      <w:lvlJc w:val="left"/>
      <w:pPr>
        <w:ind w:left="1440" w:hanging="360"/>
      </w:pPr>
      <w:rPr>
        <w:rFonts w:ascii="Courier New" w:hAnsi="Courier New" w:hint="default"/>
      </w:rPr>
    </w:lvl>
    <w:lvl w:ilvl="2" w:tplc="F0A692B2">
      <w:start w:val="1"/>
      <w:numFmt w:val="bullet"/>
      <w:lvlText w:val=""/>
      <w:lvlJc w:val="left"/>
      <w:pPr>
        <w:ind w:left="2160" w:hanging="360"/>
      </w:pPr>
      <w:rPr>
        <w:rFonts w:ascii="Wingdings" w:hAnsi="Wingdings" w:hint="default"/>
      </w:rPr>
    </w:lvl>
    <w:lvl w:ilvl="3" w:tplc="36FCD128">
      <w:start w:val="1"/>
      <w:numFmt w:val="bullet"/>
      <w:lvlText w:val=""/>
      <w:lvlJc w:val="left"/>
      <w:pPr>
        <w:ind w:left="2880" w:hanging="360"/>
      </w:pPr>
      <w:rPr>
        <w:rFonts w:ascii="Symbol" w:hAnsi="Symbol" w:hint="default"/>
      </w:rPr>
    </w:lvl>
    <w:lvl w:ilvl="4" w:tplc="9D6CA052">
      <w:start w:val="1"/>
      <w:numFmt w:val="bullet"/>
      <w:lvlText w:val="o"/>
      <w:lvlJc w:val="left"/>
      <w:pPr>
        <w:ind w:left="3600" w:hanging="360"/>
      </w:pPr>
      <w:rPr>
        <w:rFonts w:ascii="Courier New" w:hAnsi="Courier New" w:hint="default"/>
      </w:rPr>
    </w:lvl>
    <w:lvl w:ilvl="5" w:tplc="F3B4E486">
      <w:start w:val="1"/>
      <w:numFmt w:val="bullet"/>
      <w:lvlText w:val=""/>
      <w:lvlJc w:val="left"/>
      <w:pPr>
        <w:ind w:left="4320" w:hanging="360"/>
      </w:pPr>
      <w:rPr>
        <w:rFonts w:ascii="Wingdings" w:hAnsi="Wingdings" w:hint="default"/>
      </w:rPr>
    </w:lvl>
    <w:lvl w:ilvl="6" w:tplc="8AF08022">
      <w:start w:val="1"/>
      <w:numFmt w:val="bullet"/>
      <w:lvlText w:val=""/>
      <w:lvlJc w:val="left"/>
      <w:pPr>
        <w:ind w:left="5040" w:hanging="360"/>
      </w:pPr>
      <w:rPr>
        <w:rFonts w:ascii="Symbol" w:hAnsi="Symbol" w:hint="default"/>
      </w:rPr>
    </w:lvl>
    <w:lvl w:ilvl="7" w:tplc="34E215CE">
      <w:start w:val="1"/>
      <w:numFmt w:val="bullet"/>
      <w:lvlText w:val="o"/>
      <w:lvlJc w:val="left"/>
      <w:pPr>
        <w:ind w:left="5760" w:hanging="360"/>
      </w:pPr>
      <w:rPr>
        <w:rFonts w:ascii="Courier New" w:hAnsi="Courier New" w:hint="default"/>
      </w:rPr>
    </w:lvl>
    <w:lvl w:ilvl="8" w:tplc="06486880">
      <w:start w:val="1"/>
      <w:numFmt w:val="bullet"/>
      <w:lvlText w:val=""/>
      <w:lvlJc w:val="left"/>
      <w:pPr>
        <w:ind w:left="6480" w:hanging="360"/>
      </w:pPr>
      <w:rPr>
        <w:rFonts w:ascii="Wingdings" w:hAnsi="Wingdings" w:hint="default"/>
      </w:rPr>
    </w:lvl>
  </w:abstractNum>
  <w:abstractNum w:abstractNumId="67" w15:restartNumberingAfterBreak="0">
    <w:nsid w:val="2A714B22"/>
    <w:multiLevelType w:val="hybridMultilevel"/>
    <w:tmpl w:val="B60A2804"/>
    <w:lvl w:ilvl="0" w:tplc="7376116E">
      <w:start w:val="1"/>
      <w:numFmt w:val="bullet"/>
      <w:lvlText w:val=""/>
      <w:lvlJc w:val="left"/>
      <w:pPr>
        <w:ind w:left="720" w:hanging="360"/>
      </w:pPr>
      <w:rPr>
        <w:rFonts w:ascii="Symbol" w:hAnsi="Symbol" w:hint="default"/>
      </w:rPr>
    </w:lvl>
    <w:lvl w:ilvl="1" w:tplc="0B307942">
      <w:start w:val="1"/>
      <w:numFmt w:val="bullet"/>
      <w:lvlText w:val="o"/>
      <w:lvlJc w:val="left"/>
      <w:pPr>
        <w:ind w:left="1440" w:hanging="360"/>
      </w:pPr>
      <w:rPr>
        <w:rFonts w:ascii="Courier New" w:hAnsi="Courier New" w:hint="default"/>
      </w:rPr>
    </w:lvl>
    <w:lvl w:ilvl="2" w:tplc="5D5641AA">
      <w:start w:val="1"/>
      <w:numFmt w:val="bullet"/>
      <w:lvlText w:val=""/>
      <w:lvlJc w:val="left"/>
      <w:pPr>
        <w:ind w:left="2160" w:hanging="360"/>
      </w:pPr>
      <w:rPr>
        <w:rFonts w:ascii="Wingdings" w:hAnsi="Wingdings" w:hint="default"/>
      </w:rPr>
    </w:lvl>
    <w:lvl w:ilvl="3" w:tplc="A6E07C94">
      <w:start w:val="1"/>
      <w:numFmt w:val="bullet"/>
      <w:lvlText w:val=""/>
      <w:lvlJc w:val="left"/>
      <w:pPr>
        <w:ind w:left="2880" w:hanging="360"/>
      </w:pPr>
      <w:rPr>
        <w:rFonts w:ascii="Symbol" w:hAnsi="Symbol" w:hint="default"/>
      </w:rPr>
    </w:lvl>
    <w:lvl w:ilvl="4" w:tplc="C6344244">
      <w:start w:val="1"/>
      <w:numFmt w:val="bullet"/>
      <w:lvlText w:val="o"/>
      <w:lvlJc w:val="left"/>
      <w:pPr>
        <w:ind w:left="3600" w:hanging="360"/>
      </w:pPr>
      <w:rPr>
        <w:rFonts w:ascii="Courier New" w:hAnsi="Courier New" w:hint="default"/>
      </w:rPr>
    </w:lvl>
    <w:lvl w:ilvl="5" w:tplc="7528FA5C">
      <w:start w:val="1"/>
      <w:numFmt w:val="bullet"/>
      <w:lvlText w:val=""/>
      <w:lvlJc w:val="left"/>
      <w:pPr>
        <w:ind w:left="4320" w:hanging="360"/>
      </w:pPr>
      <w:rPr>
        <w:rFonts w:ascii="Wingdings" w:hAnsi="Wingdings" w:hint="default"/>
      </w:rPr>
    </w:lvl>
    <w:lvl w:ilvl="6" w:tplc="25D4B9A2">
      <w:start w:val="1"/>
      <w:numFmt w:val="bullet"/>
      <w:lvlText w:val=""/>
      <w:lvlJc w:val="left"/>
      <w:pPr>
        <w:ind w:left="5040" w:hanging="360"/>
      </w:pPr>
      <w:rPr>
        <w:rFonts w:ascii="Symbol" w:hAnsi="Symbol" w:hint="default"/>
      </w:rPr>
    </w:lvl>
    <w:lvl w:ilvl="7" w:tplc="30D4B2B4">
      <w:start w:val="1"/>
      <w:numFmt w:val="bullet"/>
      <w:lvlText w:val="o"/>
      <w:lvlJc w:val="left"/>
      <w:pPr>
        <w:ind w:left="5760" w:hanging="360"/>
      </w:pPr>
      <w:rPr>
        <w:rFonts w:ascii="Courier New" w:hAnsi="Courier New" w:hint="default"/>
      </w:rPr>
    </w:lvl>
    <w:lvl w:ilvl="8" w:tplc="2368C84E">
      <w:start w:val="1"/>
      <w:numFmt w:val="bullet"/>
      <w:lvlText w:val=""/>
      <w:lvlJc w:val="left"/>
      <w:pPr>
        <w:ind w:left="6480" w:hanging="360"/>
      </w:pPr>
      <w:rPr>
        <w:rFonts w:ascii="Wingdings" w:hAnsi="Wingdings" w:hint="default"/>
      </w:rPr>
    </w:lvl>
  </w:abstractNum>
  <w:abstractNum w:abstractNumId="68" w15:restartNumberingAfterBreak="0">
    <w:nsid w:val="2ACC684A"/>
    <w:multiLevelType w:val="hybridMultilevel"/>
    <w:tmpl w:val="01CAF5BC"/>
    <w:lvl w:ilvl="0" w:tplc="DAFEE562">
      <w:start w:val="1"/>
      <w:numFmt w:val="bullet"/>
      <w:lvlText w:val=""/>
      <w:lvlJc w:val="left"/>
      <w:pPr>
        <w:ind w:left="720" w:hanging="360"/>
      </w:pPr>
      <w:rPr>
        <w:rFonts w:ascii="Symbol" w:hAnsi="Symbol" w:hint="default"/>
      </w:rPr>
    </w:lvl>
    <w:lvl w:ilvl="1" w:tplc="839C9560">
      <w:start w:val="1"/>
      <w:numFmt w:val="bullet"/>
      <w:lvlText w:val="o"/>
      <w:lvlJc w:val="left"/>
      <w:pPr>
        <w:ind w:left="1440" w:hanging="360"/>
      </w:pPr>
      <w:rPr>
        <w:rFonts w:ascii="Courier New" w:hAnsi="Courier New" w:hint="default"/>
      </w:rPr>
    </w:lvl>
    <w:lvl w:ilvl="2" w:tplc="25FA582E">
      <w:start w:val="1"/>
      <w:numFmt w:val="bullet"/>
      <w:lvlText w:val=""/>
      <w:lvlJc w:val="left"/>
      <w:pPr>
        <w:ind w:left="2160" w:hanging="360"/>
      </w:pPr>
      <w:rPr>
        <w:rFonts w:ascii="Wingdings" w:hAnsi="Wingdings" w:hint="default"/>
      </w:rPr>
    </w:lvl>
    <w:lvl w:ilvl="3" w:tplc="4DBA71AA">
      <w:start w:val="1"/>
      <w:numFmt w:val="bullet"/>
      <w:lvlText w:val=""/>
      <w:lvlJc w:val="left"/>
      <w:pPr>
        <w:ind w:left="2880" w:hanging="360"/>
      </w:pPr>
      <w:rPr>
        <w:rFonts w:ascii="Symbol" w:hAnsi="Symbol" w:hint="default"/>
      </w:rPr>
    </w:lvl>
    <w:lvl w:ilvl="4" w:tplc="0BE6BFB0">
      <w:start w:val="1"/>
      <w:numFmt w:val="bullet"/>
      <w:lvlText w:val="o"/>
      <w:lvlJc w:val="left"/>
      <w:pPr>
        <w:ind w:left="3600" w:hanging="360"/>
      </w:pPr>
      <w:rPr>
        <w:rFonts w:ascii="Courier New" w:hAnsi="Courier New" w:hint="default"/>
      </w:rPr>
    </w:lvl>
    <w:lvl w:ilvl="5" w:tplc="6598F312">
      <w:start w:val="1"/>
      <w:numFmt w:val="bullet"/>
      <w:lvlText w:val=""/>
      <w:lvlJc w:val="left"/>
      <w:pPr>
        <w:ind w:left="4320" w:hanging="360"/>
      </w:pPr>
      <w:rPr>
        <w:rFonts w:ascii="Wingdings" w:hAnsi="Wingdings" w:hint="default"/>
      </w:rPr>
    </w:lvl>
    <w:lvl w:ilvl="6" w:tplc="8E7C986A">
      <w:start w:val="1"/>
      <w:numFmt w:val="bullet"/>
      <w:lvlText w:val=""/>
      <w:lvlJc w:val="left"/>
      <w:pPr>
        <w:ind w:left="5040" w:hanging="360"/>
      </w:pPr>
      <w:rPr>
        <w:rFonts w:ascii="Symbol" w:hAnsi="Symbol" w:hint="default"/>
      </w:rPr>
    </w:lvl>
    <w:lvl w:ilvl="7" w:tplc="BCEE7824">
      <w:start w:val="1"/>
      <w:numFmt w:val="bullet"/>
      <w:lvlText w:val="o"/>
      <w:lvlJc w:val="left"/>
      <w:pPr>
        <w:ind w:left="5760" w:hanging="360"/>
      </w:pPr>
      <w:rPr>
        <w:rFonts w:ascii="Courier New" w:hAnsi="Courier New" w:hint="default"/>
      </w:rPr>
    </w:lvl>
    <w:lvl w:ilvl="8" w:tplc="88883274">
      <w:start w:val="1"/>
      <w:numFmt w:val="bullet"/>
      <w:lvlText w:val=""/>
      <w:lvlJc w:val="left"/>
      <w:pPr>
        <w:ind w:left="6480" w:hanging="360"/>
      </w:pPr>
      <w:rPr>
        <w:rFonts w:ascii="Wingdings" w:hAnsi="Wingdings" w:hint="default"/>
      </w:rPr>
    </w:lvl>
  </w:abstractNum>
  <w:abstractNum w:abstractNumId="69" w15:restartNumberingAfterBreak="0">
    <w:nsid w:val="2B721A5B"/>
    <w:multiLevelType w:val="hybridMultilevel"/>
    <w:tmpl w:val="1554A4AE"/>
    <w:lvl w:ilvl="0" w:tplc="44AA91BA">
      <w:start w:val="1"/>
      <w:numFmt w:val="bullet"/>
      <w:lvlText w:val=""/>
      <w:lvlJc w:val="left"/>
      <w:pPr>
        <w:ind w:left="720" w:hanging="360"/>
      </w:pPr>
      <w:rPr>
        <w:rFonts w:ascii="Symbol" w:hAnsi="Symbol" w:hint="default"/>
      </w:rPr>
    </w:lvl>
    <w:lvl w:ilvl="1" w:tplc="F3B02EDE">
      <w:start w:val="1"/>
      <w:numFmt w:val="bullet"/>
      <w:lvlText w:val="o"/>
      <w:lvlJc w:val="left"/>
      <w:pPr>
        <w:ind w:left="1440" w:hanging="360"/>
      </w:pPr>
      <w:rPr>
        <w:rFonts w:ascii="Courier New" w:hAnsi="Courier New" w:hint="default"/>
      </w:rPr>
    </w:lvl>
    <w:lvl w:ilvl="2" w:tplc="7410F1B6">
      <w:start w:val="1"/>
      <w:numFmt w:val="bullet"/>
      <w:lvlText w:val=""/>
      <w:lvlJc w:val="left"/>
      <w:pPr>
        <w:ind w:left="2160" w:hanging="360"/>
      </w:pPr>
      <w:rPr>
        <w:rFonts w:ascii="Wingdings" w:hAnsi="Wingdings" w:hint="default"/>
      </w:rPr>
    </w:lvl>
    <w:lvl w:ilvl="3" w:tplc="949A6310">
      <w:start w:val="1"/>
      <w:numFmt w:val="bullet"/>
      <w:lvlText w:val=""/>
      <w:lvlJc w:val="left"/>
      <w:pPr>
        <w:ind w:left="2880" w:hanging="360"/>
      </w:pPr>
      <w:rPr>
        <w:rFonts w:ascii="Symbol" w:hAnsi="Symbol" w:hint="default"/>
      </w:rPr>
    </w:lvl>
    <w:lvl w:ilvl="4" w:tplc="B6D47AD6">
      <w:start w:val="1"/>
      <w:numFmt w:val="bullet"/>
      <w:lvlText w:val="o"/>
      <w:lvlJc w:val="left"/>
      <w:pPr>
        <w:ind w:left="3600" w:hanging="360"/>
      </w:pPr>
      <w:rPr>
        <w:rFonts w:ascii="Courier New" w:hAnsi="Courier New" w:hint="default"/>
      </w:rPr>
    </w:lvl>
    <w:lvl w:ilvl="5" w:tplc="04688A00">
      <w:start w:val="1"/>
      <w:numFmt w:val="bullet"/>
      <w:lvlText w:val=""/>
      <w:lvlJc w:val="left"/>
      <w:pPr>
        <w:ind w:left="4320" w:hanging="360"/>
      </w:pPr>
      <w:rPr>
        <w:rFonts w:ascii="Wingdings" w:hAnsi="Wingdings" w:hint="default"/>
      </w:rPr>
    </w:lvl>
    <w:lvl w:ilvl="6" w:tplc="CABC4BEA">
      <w:start w:val="1"/>
      <w:numFmt w:val="bullet"/>
      <w:lvlText w:val=""/>
      <w:lvlJc w:val="left"/>
      <w:pPr>
        <w:ind w:left="5040" w:hanging="360"/>
      </w:pPr>
      <w:rPr>
        <w:rFonts w:ascii="Symbol" w:hAnsi="Symbol" w:hint="default"/>
      </w:rPr>
    </w:lvl>
    <w:lvl w:ilvl="7" w:tplc="D2D016E2">
      <w:start w:val="1"/>
      <w:numFmt w:val="bullet"/>
      <w:lvlText w:val="o"/>
      <w:lvlJc w:val="left"/>
      <w:pPr>
        <w:ind w:left="5760" w:hanging="360"/>
      </w:pPr>
      <w:rPr>
        <w:rFonts w:ascii="Courier New" w:hAnsi="Courier New" w:hint="default"/>
      </w:rPr>
    </w:lvl>
    <w:lvl w:ilvl="8" w:tplc="1C180A98">
      <w:start w:val="1"/>
      <w:numFmt w:val="bullet"/>
      <w:lvlText w:val=""/>
      <w:lvlJc w:val="left"/>
      <w:pPr>
        <w:ind w:left="6480" w:hanging="360"/>
      </w:pPr>
      <w:rPr>
        <w:rFonts w:ascii="Wingdings" w:hAnsi="Wingdings" w:hint="default"/>
      </w:rPr>
    </w:lvl>
  </w:abstractNum>
  <w:abstractNum w:abstractNumId="70" w15:restartNumberingAfterBreak="0">
    <w:nsid w:val="2D023CC2"/>
    <w:multiLevelType w:val="hybridMultilevel"/>
    <w:tmpl w:val="C5C8053A"/>
    <w:lvl w:ilvl="0" w:tplc="F8F676A6">
      <w:start w:val="1"/>
      <w:numFmt w:val="bullet"/>
      <w:lvlText w:val=""/>
      <w:lvlJc w:val="left"/>
      <w:pPr>
        <w:ind w:left="720" w:hanging="360"/>
      </w:pPr>
      <w:rPr>
        <w:rFonts w:ascii="Symbol" w:hAnsi="Symbol" w:hint="default"/>
      </w:rPr>
    </w:lvl>
    <w:lvl w:ilvl="1" w:tplc="2D5EBBC6">
      <w:start w:val="1"/>
      <w:numFmt w:val="bullet"/>
      <w:lvlText w:val="o"/>
      <w:lvlJc w:val="left"/>
      <w:pPr>
        <w:ind w:left="1440" w:hanging="360"/>
      </w:pPr>
      <w:rPr>
        <w:rFonts w:ascii="Courier New" w:hAnsi="Courier New" w:hint="default"/>
      </w:rPr>
    </w:lvl>
    <w:lvl w:ilvl="2" w:tplc="4DA2CD6E">
      <w:start w:val="1"/>
      <w:numFmt w:val="bullet"/>
      <w:lvlText w:val=""/>
      <w:lvlJc w:val="left"/>
      <w:pPr>
        <w:ind w:left="2160" w:hanging="360"/>
      </w:pPr>
      <w:rPr>
        <w:rFonts w:ascii="Wingdings" w:hAnsi="Wingdings" w:hint="default"/>
      </w:rPr>
    </w:lvl>
    <w:lvl w:ilvl="3" w:tplc="8AA081AC">
      <w:start w:val="1"/>
      <w:numFmt w:val="bullet"/>
      <w:lvlText w:val=""/>
      <w:lvlJc w:val="left"/>
      <w:pPr>
        <w:ind w:left="2880" w:hanging="360"/>
      </w:pPr>
      <w:rPr>
        <w:rFonts w:ascii="Symbol" w:hAnsi="Symbol" w:hint="default"/>
      </w:rPr>
    </w:lvl>
    <w:lvl w:ilvl="4" w:tplc="469423AE">
      <w:start w:val="1"/>
      <w:numFmt w:val="bullet"/>
      <w:lvlText w:val="o"/>
      <w:lvlJc w:val="left"/>
      <w:pPr>
        <w:ind w:left="3600" w:hanging="360"/>
      </w:pPr>
      <w:rPr>
        <w:rFonts w:ascii="Courier New" w:hAnsi="Courier New" w:hint="default"/>
      </w:rPr>
    </w:lvl>
    <w:lvl w:ilvl="5" w:tplc="1FE63608">
      <w:start w:val="1"/>
      <w:numFmt w:val="bullet"/>
      <w:lvlText w:val=""/>
      <w:lvlJc w:val="left"/>
      <w:pPr>
        <w:ind w:left="4320" w:hanging="360"/>
      </w:pPr>
      <w:rPr>
        <w:rFonts w:ascii="Wingdings" w:hAnsi="Wingdings" w:hint="default"/>
      </w:rPr>
    </w:lvl>
    <w:lvl w:ilvl="6" w:tplc="35464994">
      <w:start w:val="1"/>
      <w:numFmt w:val="bullet"/>
      <w:lvlText w:val=""/>
      <w:lvlJc w:val="left"/>
      <w:pPr>
        <w:ind w:left="5040" w:hanging="360"/>
      </w:pPr>
      <w:rPr>
        <w:rFonts w:ascii="Symbol" w:hAnsi="Symbol" w:hint="default"/>
      </w:rPr>
    </w:lvl>
    <w:lvl w:ilvl="7" w:tplc="2A7C5FBE">
      <w:start w:val="1"/>
      <w:numFmt w:val="bullet"/>
      <w:lvlText w:val="o"/>
      <w:lvlJc w:val="left"/>
      <w:pPr>
        <w:ind w:left="5760" w:hanging="360"/>
      </w:pPr>
      <w:rPr>
        <w:rFonts w:ascii="Courier New" w:hAnsi="Courier New" w:hint="default"/>
      </w:rPr>
    </w:lvl>
    <w:lvl w:ilvl="8" w:tplc="9B3CC800">
      <w:start w:val="1"/>
      <w:numFmt w:val="bullet"/>
      <w:lvlText w:val=""/>
      <w:lvlJc w:val="left"/>
      <w:pPr>
        <w:ind w:left="6480" w:hanging="360"/>
      </w:pPr>
      <w:rPr>
        <w:rFonts w:ascii="Wingdings" w:hAnsi="Wingdings" w:hint="default"/>
      </w:rPr>
    </w:lvl>
  </w:abstractNum>
  <w:abstractNum w:abstractNumId="71" w15:restartNumberingAfterBreak="0">
    <w:nsid w:val="2D5D5388"/>
    <w:multiLevelType w:val="hybridMultilevel"/>
    <w:tmpl w:val="01A21358"/>
    <w:lvl w:ilvl="0" w:tplc="9C8C3FCC">
      <w:start w:val="1"/>
      <w:numFmt w:val="bullet"/>
      <w:lvlText w:val=""/>
      <w:lvlJc w:val="left"/>
      <w:pPr>
        <w:ind w:left="720" w:hanging="360"/>
      </w:pPr>
      <w:rPr>
        <w:rFonts w:ascii="Symbol" w:hAnsi="Symbol" w:hint="default"/>
      </w:rPr>
    </w:lvl>
    <w:lvl w:ilvl="1" w:tplc="DBD8A154">
      <w:start w:val="1"/>
      <w:numFmt w:val="bullet"/>
      <w:lvlText w:val="o"/>
      <w:lvlJc w:val="left"/>
      <w:pPr>
        <w:ind w:left="1440" w:hanging="360"/>
      </w:pPr>
      <w:rPr>
        <w:rFonts w:ascii="Courier New" w:hAnsi="Courier New" w:hint="default"/>
      </w:rPr>
    </w:lvl>
    <w:lvl w:ilvl="2" w:tplc="C3701154">
      <w:start w:val="1"/>
      <w:numFmt w:val="bullet"/>
      <w:lvlText w:val=""/>
      <w:lvlJc w:val="left"/>
      <w:pPr>
        <w:ind w:left="2160" w:hanging="360"/>
      </w:pPr>
      <w:rPr>
        <w:rFonts w:ascii="Wingdings" w:hAnsi="Wingdings" w:hint="default"/>
      </w:rPr>
    </w:lvl>
    <w:lvl w:ilvl="3" w:tplc="260011D8">
      <w:start w:val="1"/>
      <w:numFmt w:val="bullet"/>
      <w:lvlText w:val=""/>
      <w:lvlJc w:val="left"/>
      <w:pPr>
        <w:ind w:left="2880" w:hanging="360"/>
      </w:pPr>
      <w:rPr>
        <w:rFonts w:ascii="Symbol" w:hAnsi="Symbol" w:hint="default"/>
      </w:rPr>
    </w:lvl>
    <w:lvl w:ilvl="4" w:tplc="E21E1A2C">
      <w:start w:val="1"/>
      <w:numFmt w:val="bullet"/>
      <w:lvlText w:val="o"/>
      <w:lvlJc w:val="left"/>
      <w:pPr>
        <w:ind w:left="3600" w:hanging="360"/>
      </w:pPr>
      <w:rPr>
        <w:rFonts w:ascii="Courier New" w:hAnsi="Courier New" w:hint="default"/>
      </w:rPr>
    </w:lvl>
    <w:lvl w:ilvl="5" w:tplc="73E464F4">
      <w:start w:val="1"/>
      <w:numFmt w:val="bullet"/>
      <w:lvlText w:val=""/>
      <w:lvlJc w:val="left"/>
      <w:pPr>
        <w:ind w:left="4320" w:hanging="360"/>
      </w:pPr>
      <w:rPr>
        <w:rFonts w:ascii="Wingdings" w:hAnsi="Wingdings" w:hint="default"/>
      </w:rPr>
    </w:lvl>
    <w:lvl w:ilvl="6" w:tplc="74204A60">
      <w:start w:val="1"/>
      <w:numFmt w:val="bullet"/>
      <w:lvlText w:val=""/>
      <w:lvlJc w:val="left"/>
      <w:pPr>
        <w:ind w:left="5040" w:hanging="360"/>
      </w:pPr>
      <w:rPr>
        <w:rFonts w:ascii="Symbol" w:hAnsi="Symbol" w:hint="default"/>
      </w:rPr>
    </w:lvl>
    <w:lvl w:ilvl="7" w:tplc="9BA8E0D2">
      <w:start w:val="1"/>
      <w:numFmt w:val="bullet"/>
      <w:lvlText w:val="o"/>
      <w:lvlJc w:val="left"/>
      <w:pPr>
        <w:ind w:left="5760" w:hanging="360"/>
      </w:pPr>
      <w:rPr>
        <w:rFonts w:ascii="Courier New" w:hAnsi="Courier New" w:hint="default"/>
      </w:rPr>
    </w:lvl>
    <w:lvl w:ilvl="8" w:tplc="6C4C285C">
      <w:start w:val="1"/>
      <w:numFmt w:val="bullet"/>
      <w:lvlText w:val=""/>
      <w:lvlJc w:val="left"/>
      <w:pPr>
        <w:ind w:left="6480" w:hanging="360"/>
      </w:pPr>
      <w:rPr>
        <w:rFonts w:ascii="Wingdings" w:hAnsi="Wingdings" w:hint="default"/>
      </w:rPr>
    </w:lvl>
  </w:abstractNum>
  <w:abstractNum w:abstractNumId="72" w15:restartNumberingAfterBreak="0">
    <w:nsid w:val="2DAD07ED"/>
    <w:multiLevelType w:val="hybridMultilevel"/>
    <w:tmpl w:val="C18A582E"/>
    <w:lvl w:ilvl="0" w:tplc="650E294C">
      <w:start w:val="1"/>
      <w:numFmt w:val="bullet"/>
      <w:lvlText w:val=""/>
      <w:lvlJc w:val="left"/>
      <w:pPr>
        <w:ind w:left="720" w:hanging="360"/>
      </w:pPr>
      <w:rPr>
        <w:rFonts w:ascii="Symbol" w:hAnsi="Symbol" w:hint="default"/>
      </w:rPr>
    </w:lvl>
    <w:lvl w:ilvl="1" w:tplc="AF724E12">
      <w:start w:val="1"/>
      <w:numFmt w:val="bullet"/>
      <w:lvlText w:val="o"/>
      <w:lvlJc w:val="left"/>
      <w:pPr>
        <w:ind w:left="1440" w:hanging="360"/>
      </w:pPr>
      <w:rPr>
        <w:rFonts w:ascii="Courier New" w:hAnsi="Courier New" w:hint="default"/>
      </w:rPr>
    </w:lvl>
    <w:lvl w:ilvl="2" w:tplc="6C405420">
      <w:start w:val="1"/>
      <w:numFmt w:val="bullet"/>
      <w:lvlText w:val=""/>
      <w:lvlJc w:val="left"/>
      <w:pPr>
        <w:ind w:left="2160" w:hanging="360"/>
      </w:pPr>
      <w:rPr>
        <w:rFonts w:ascii="Wingdings" w:hAnsi="Wingdings" w:hint="default"/>
      </w:rPr>
    </w:lvl>
    <w:lvl w:ilvl="3" w:tplc="B1766BB8">
      <w:start w:val="1"/>
      <w:numFmt w:val="bullet"/>
      <w:lvlText w:val=""/>
      <w:lvlJc w:val="left"/>
      <w:pPr>
        <w:ind w:left="2880" w:hanging="360"/>
      </w:pPr>
      <w:rPr>
        <w:rFonts w:ascii="Symbol" w:hAnsi="Symbol" w:hint="default"/>
      </w:rPr>
    </w:lvl>
    <w:lvl w:ilvl="4" w:tplc="F0326EBE">
      <w:start w:val="1"/>
      <w:numFmt w:val="bullet"/>
      <w:lvlText w:val="o"/>
      <w:lvlJc w:val="left"/>
      <w:pPr>
        <w:ind w:left="3600" w:hanging="360"/>
      </w:pPr>
      <w:rPr>
        <w:rFonts w:ascii="Courier New" w:hAnsi="Courier New" w:hint="default"/>
      </w:rPr>
    </w:lvl>
    <w:lvl w:ilvl="5" w:tplc="F14CAD90">
      <w:start w:val="1"/>
      <w:numFmt w:val="bullet"/>
      <w:lvlText w:val=""/>
      <w:lvlJc w:val="left"/>
      <w:pPr>
        <w:ind w:left="4320" w:hanging="360"/>
      </w:pPr>
      <w:rPr>
        <w:rFonts w:ascii="Wingdings" w:hAnsi="Wingdings" w:hint="default"/>
      </w:rPr>
    </w:lvl>
    <w:lvl w:ilvl="6" w:tplc="F9B435A6">
      <w:start w:val="1"/>
      <w:numFmt w:val="bullet"/>
      <w:lvlText w:val=""/>
      <w:lvlJc w:val="left"/>
      <w:pPr>
        <w:ind w:left="5040" w:hanging="360"/>
      </w:pPr>
      <w:rPr>
        <w:rFonts w:ascii="Symbol" w:hAnsi="Symbol" w:hint="default"/>
      </w:rPr>
    </w:lvl>
    <w:lvl w:ilvl="7" w:tplc="68FC2936">
      <w:start w:val="1"/>
      <w:numFmt w:val="bullet"/>
      <w:lvlText w:val="o"/>
      <w:lvlJc w:val="left"/>
      <w:pPr>
        <w:ind w:left="5760" w:hanging="360"/>
      </w:pPr>
      <w:rPr>
        <w:rFonts w:ascii="Courier New" w:hAnsi="Courier New" w:hint="default"/>
      </w:rPr>
    </w:lvl>
    <w:lvl w:ilvl="8" w:tplc="6F9AEF74">
      <w:start w:val="1"/>
      <w:numFmt w:val="bullet"/>
      <w:lvlText w:val=""/>
      <w:lvlJc w:val="left"/>
      <w:pPr>
        <w:ind w:left="6480" w:hanging="360"/>
      </w:pPr>
      <w:rPr>
        <w:rFonts w:ascii="Wingdings" w:hAnsi="Wingdings" w:hint="default"/>
      </w:rPr>
    </w:lvl>
  </w:abstractNum>
  <w:abstractNum w:abstractNumId="73" w15:restartNumberingAfterBreak="0">
    <w:nsid w:val="2DCD7249"/>
    <w:multiLevelType w:val="hybridMultilevel"/>
    <w:tmpl w:val="CE367DF4"/>
    <w:lvl w:ilvl="0" w:tplc="8C4CA854">
      <w:start w:val="1"/>
      <w:numFmt w:val="bullet"/>
      <w:lvlText w:val=""/>
      <w:lvlJc w:val="left"/>
      <w:pPr>
        <w:ind w:left="720" w:hanging="360"/>
      </w:pPr>
      <w:rPr>
        <w:rFonts w:ascii="Symbol" w:hAnsi="Symbol" w:hint="default"/>
      </w:rPr>
    </w:lvl>
    <w:lvl w:ilvl="1" w:tplc="2996EA30">
      <w:start w:val="1"/>
      <w:numFmt w:val="bullet"/>
      <w:lvlText w:val="o"/>
      <w:lvlJc w:val="left"/>
      <w:pPr>
        <w:ind w:left="1440" w:hanging="360"/>
      </w:pPr>
      <w:rPr>
        <w:rFonts w:ascii="Courier New" w:hAnsi="Courier New" w:hint="default"/>
      </w:rPr>
    </w:lvl>
    <w:lvl w:ilvl="2" w:tplc="B8EA9BC4">
      <w:start w:val="1"/>
      <w:numFmt w:val="bullet"/>
      <w:lvlText w:val=""/>
      <w:lvlJc w:val="left"/>
      <w:pPr>
        <w:ind w:left="2160" w:hanging="360"/>
      </w:pPr>
      <w:rPr>
        <w:rFonts w:ascii="Wingdings" w:hAnsi="Wingdings" w:hint="default"/>
      </w:rPr>
    </w:lvl>
    <w:lvl w:ilvl="3" w:tplc="19BCBEB6">
      <w:start w:val="1"/>
      <w:numFmt w:val="bullet"/>
      <w:lvlText w:val=""/>
      <w:lvlJc w:val="left"/>
      <w:pPr>
        <w:ind w:left="2880" w:hanging="360"/>
      </w:pPr>
      <w:rPr>
        <w:rFonts w:ascii="Symbol" w:hAnsi="Symbol" w:hint="default"/>
      </w:rPr>
    </w:lvl>
    <w:lvl w:ilvl="4" w:tplc="D2E40422">
      <w:start w:val="1"/>
      <w:numFmt w:val="bullet"/>
      <w:lvlText w:val="o"/>
      <w:lvlJc w:val="left"/>
      <w:pPr>
        <w:ind w:left="3600" w:hanging="360"/>
      </w:pPr>
      <w:rPr>
        <w:rFonts w:ascii="Courier New" w:hAnsi="Courier New" w:hint="default"/>
      </w:rPr>
    </w:lvl>
    <w:lvl w:ilvl="5" w:tplc="03EE2F36">
      <w:start w:val="1"/>
      <w:numFmt w:val="bullet"/>
      <w:lvlText w:val=""/>
      <w:lvlJc w:val="left"/>
      <w:pPr>
        <w:ind w:left="4320" w:hanging="360"/>
      </w:pPr>
      <w:rPr>
        <w:rFonts w:ascii="Wingdings" w:hAnsi="Wingdings" w:hint="default"/>
      </w:rPr>
    </w:lvl>
    <w:lvl w:ilvl="6" w:tplc="80E0B7D4">
      <w:start w:val="1"/>
      <w:numFmt w:val="bullet"/>
      <w:lvlText w:val=""/>
      <w:lvlJc w:val="left"/>
      <w:pPr>
        <w:ind w:left="5040" w:hanging="360"/>
      </w:pPr>
      <w:rPr>
        <w:rFonts w:ascii="Symbol" w:hAnsi="Symbol" w:hint="default"/>
      </w:rPr>
    </w:lvl>
    <w:lvl w:ilvl="7" w:tplc="F9386CEE">
      <w:start w:val="1"/>
      <w:numFmt w:val="bullet"/>
      <w:lvlText w:val="o"/>
      <w:lvlJc w:val="left"/>
      <w:pPr>
        <w:ind w:left="5760" w:hanging="360"/>
      </w:pPr>
      <w:rPr>
        <w:rFonts w:ascii="Courier New" w:hAnsi="Courier New" w:hint="default"/>
      </w:rPr>
    </w:lvl>
    <w:lvl w:ilvl="8" w:tplc="7930AAC0">
      <w:start w:val="1"/>
      <w:numFmt w:val="bullet"/>
      <w:lvlText w:val=""/>
      <w:lvlJc w:val="left"/>
      <w:pPr>
        <w:ind w:left="6480" w:hanging="360"/>
      </w:pPr>
      <w:rPr>
        <w:rFonts w:ascii="Wingdings" w:hAnsi="Wingdings" w:hint="default"/>
      </w:rPr>
    </w:lvl>
  </w:abstractNum>
  <w:abstractNum w:abstractNumId="74" w15:restartNumberingAfterBreak="0">
    <w:nsid w:val="2DEE958D"/>
    <w:multiLevelType w:val="hybridMultilevel"/>
    <w:tmpl w:val="993AC5E4"/>
    <w:lvl w:ilvl="0" w:tplc="4CD4B024">
      <w:start w:val="1"/>
      <w:numFmt w:val="bullet"/>
      <w:lvlText w:val=""/>
      <w:lvlJc w:val="left"/>
      <w:pPr>
        <w:ind w:left="720" w:hanging="360"/>
      </w:pPr>
      <w:rPr>
        <w:rFonts w:ascii="Symbol" w:hAnsi="Symbol" w:hint="default"/>
      </w:rPr>
    </w:lvl>
    <w:lvl w:ilvl="1" w:tplc="D58ABE36">
      <w:start w:val="1"/>
      <w:numFmt w:val="bullet"/>
      <w:lvlText w:val="o"/>
      <w:lvlJc w:val="left"/>
      <w:pPr>
        <w:ind w:left="1440" w:hanging="360"/>
      </w:pPr>
      <w:rPr>
        <w:rFonts w:ascii="Courier New" w:hAnsi="Courier New" w:hint="default"/>
      </w:rPr>
    </w:lvl>
    <w:lvl w:ilvl="2" w:tplc="C63EF4D2">
      <w:start w:val="1"/>
      <w:numFmt w:val="bullet"/>
      <w:lvlText w:val=""/>
      <w:lvlJc w:val="left"/>
      <w:pPr>
        <w:ind w:left="2160" w:hanging="360"/>
      </w:pPr>
      <w:rPr>
        <w:rFonts w:ascii="Wingdings" w:hAnsi="Wingdings" w:hint="default"/>
      </w:rPr>
    </w:lvl>
    <w:lvl w:ilvl="3" w:tplc="C3D2F994">
      <w:start w:val="1"/>
      <w:numFmt w:val="bullet"/>
      <w:lvlText w:val=""/>
      <w:lvlJc w:val="left"/>
      <w:pPr>
        <w:ind w:left="2880" w:hanging="360"/>
      </w:pPr>
      <w:rPr>
        <w:rFonts w:ascii="Symbol" w:hAnsi="Symbol" w:hint="default"/>
      </w:rPr>
    </w:lvl>
    <w:lvl w:ilvl="4" w:tplc="3A8ED5B8">
      <w:start w:val="1"/>
      <w:numFmt w:val="bullet"/>
      <w:lvlText w:val="o"/>
      <w:lvlJc w:val="left"/>
      <w:pPr>
        <w:ind w:left="3600" w:hanging="360"/>
      </w:pPr>
      <w:rPr>
        <w:rFonts w:ascii="Courier New" w:hAnsi="Courier New" w:hint="default"/>
      </w:rPr>
    </w:lvl>
    <w:lvl w:ilvl="5" w:tplc="8F0436F2">
      <w:start w:val="1"/>
      <w:numFmt w:val="bullet"/>
      <w:lvlText w:val=""/>
      <w:lvlJc w:val="left"/>
      <w:pPr>
        <w:ind w:left="4320" w:hanging="360"/>
      </w:pPr>
      <w:rPr>
        <w:rFonts w:ascii="Wingdings" w:hAnsi="Wingdings" w:hint="default"/>
      </w:rPr>
    </w:lvl>
    <w:lvl w:ilvl="6" w:tplc="38241A74">
      <w:start w:val="1"/>
      <w:numFmt w:val="bullet"/>
      <w:lvlText w:val=""/>
      <w:lvlJc w:val="left"/>
      <w:pPr>
        <w:ind w:left="5040" w:hanging="360"/>
      </w:pPr>
      <w:rPr>
        <w:rFonts w:ascii="Symbol" w:hAnsi="Symbol" w:hint="default"/>
      </w:rPr>
    </w:lvl>
    <w:lvl w:ilvl="7" w:tplc="355425CA">
      <w:start w:val="1"/>
      <w:numFmt w:val="bullet"/>
      <w:lvlText w:val="o"/>
      <w:lvlJc w:val="left"/>
      <w:pPr>
        <w:ind w:left="5760" w:hanging="360"/>
      </w:pPr>
      <w:rPr>
        <w:rFonts w:ascii="Courier New" w:hAnsi="Courier New" w:hint="default"/>
      </w:rPr>
    </w:lvl>
    <w:lvl w:ilvl="8" w:tplc="3F54D77C">
      <w:start w:val="1"/>
      <w:numFmt w:val="bullet"/>
      <w:lvlText w:val=""/>
      <w:lvlJc w:val="left"/>
      <w:pPr>
        <w:ind w:left="6480" w:hanging="360"/>
      </w:pPr>
      <w:rPr>
        <w:rFonts w:ascii="Wingdings" w:hAnsi="Wingdings" w:hint="default"/>
      </w:rPr>
    </w:lvl>
  </w:abstractNum>
  <w:abstractNum w:abstractNumId="75" w15:restartNumberingAfterBreak="0">
    <w:nsid w:val="2E740E80"/>
    <w:multiLevelType w:val="hybridMultilevel"/>
    <w:tmpl w:val="2F24CBB6"/>
    <w:lvl w:ilvl="0" w:tplc="90B049FC">
      <w:start w:val="1"/>
      <w:numFmt w:val="bullet"/>
      <w:lvlText w:val=""/>
      <w:lvlJc w:val="left"/>
      <w:pPr>
        <w:ind w:left="720" w:hanging="360"/>
      </w:pPr>
      <w:rPr>
        <w:rFonts w:ascii="Symbol" w:hAnsi="Symbol" w:hint="default"/>
      </w:rPr>
    </w:lvl>
    <w:lvl w:ilvl="1" w:tplc="C980AE54">
      <w:start w:val="1"/>
      <w:numFmt w:val="bullet"/>
      <w:lvlText w:val="o"/>
      <w:lvlJc w:val="left"/>
      <w:pPr>
        <w:ind w:left="1440" w:hanging="360"/>
      </w:pPr>
      <w:rPr>
        <w:rFonts w:ascii="Courier New" w:hAnsi="Courier New" w:hint="default"/>
      </w:rPr>
    </w:lvl>
    <w:lvl w:ilvl="2" w:tplc="539A9DF0">
      <w:start w:val="1"/>
      <w:numFmt w:val="bullet"/>
      <w:lvlText w:val=""/>
      <w:lvlJc w:val="left"/>
      <w:pPr>
        <w:ind w:left="2160" w:hanging="360"/>
      </w:pPr>
      <w:rPr>
        <w:rFonts w:ascii="Wingdings" w:hAnsi="Wingdings" w:hint="default"/>
      </w:rPr>
    </w:lvl>
    <w:lvl w:ilvl="3" w:tplc="A46AE1A6">
      <w:start w:val="1"/>
      <w:numFmt w:val="bullet"/>
      <w:lvlText w:val=""/>
      <w:lvlJc w:val="left"/>
      <w:pPr>
        <w:ind w:left="2880" w:hanging="360"/>
      </w:pPr>
      <w:rPr>
        <w:rFonts w:ascii="Symbol" w:hAnsi="Symbol" w:hint="default"/>
      </w:rPr>
    </w:lvl>
    <w:lvl w:ilvl="4" w:tplc="232A7E46">
      <w:start w:val="1"/>
      <w:numFmt w:val="bullet"/>
      <w:lvlText w:val="o"/>
      <w:lvlJc w:val="left"/>
      <w:pPr>
        <w:ind w:left="3600" w:hanging="360"/>
      </w:pPr>
      <w:rPr>
        <w:rFonts w:ascii="Courier New" w:hAnsi="Courier New" w:hint="default"/>
      </w:rPr>
    </w:lvl>
    <w:lvl w:ilvl="5" w:tplc="E1681658">
      <w:start w:val="1"/>
      <w:numFmt w:val="bullet"/>
      <w:lvlText w:val=""/>
      <w:lvlJc w:val="left"/>
      <w:pPr>
        <w:ind w:left="4320" w:hanging="360"/>
      </w:pPr>
      <w:rPr>
        <w:rFonts w:ascii="Wingdings" w:hAnsi="Wingdings" w:hint="default"/>
      </w:rPr>
    </w:lvl>
    <w:lvl w:ilvl="6" w:tplc="9B72E8C6">
      <w:start w:val="1"/>
      <w:numFmt w:val="bullet"/>
      <w:lvlText w:val=""/>
      <w:lvlJc w:val="left"/>
      <w:pPr>
        <w:ind w:left="5040" w:hanging="360"/>
      </w:pPr>
      <w:rPr>
        <w:rFonts w:ascii="Symbol" w:hAnsi="Symbol" w:hint="default"/>
      </w:rPr>
    </w:lvl>
    <w:lvl w:ilvl="7" w:tplc="B016F2BE">
      <w:start w:val="1"/>
      <w:numFmt w:val="bullet"/>
      <w:lvlText w:val="o"/>
      <w:lvlJc w:val="left"/>
      <w:pPr>
        <w:ind w:left="5760" w:hanging="360"/>
      </w:pPr>
      <w:rPr>
        <w:rFonts w:ascii="Courier New" w:hAnsi="Courier New" w:hint="default"/>
      </w:rPr>
    </w:lvl>
    <w:lvl w:ilvl="8" w:tplc="283CDCC6">
      <w:start w:val="1"/>
      <w:numFmt w:val="bullet"/>
      <w:lvlText w:val=""/>
      <w:lvlJc w:val="left"/>
      <w:pPr>
        <w:ind w:left="6480" w:hanging="360"/>
      </w:pPr>
      <w:rPr>
        <w:rFonts w:ascii="Wingdings" w:hAnsi="Wingdings" w:hint="default"/>
      </w:rPr>
    </w:lvl>
  </w:abstractNum>
  <w:abstractNum w:abstractNumId="76" w15:restartNumberingAfterBreak="0">
    <w:nsid w:val="2F5628D8"/>
    <w:multiLevelType w:val="hybridMultilevel"/>
    <w:tmpl w:val="76B69F26"/>
    <w:lvl w:ilvl="0" w:tplc="E468F28A">
      <w:start w:val="1"/>
      <w:numFmt w:val="bullet"/>
      <w:lvlText w:val=""/>
      <w:lvlJc w:val="left"/>
      <w:pPr>
        <w:ind w:left="720" w:hanging="360"/>
      </w:pPr>
      <w:rPr>
        <w:rFonts w:ascii="Symbol" w:hAnsi="Symbol" w:hint="default"/>
      </w:rPr>
    </w:lvl>
    <w:lvl w:ilvl="1" w:tplc="3230AB2C">
      <w:start w:val="1"/>
      <w:numFmt w:val="bullet"/>
      <w:lvlText w:val="o"/>
      <w:lvlJc w:val="left"/>
      <w:pPr>
        <w:ind w:left="1440" w:hanging="360"/>
      </w:pPr>
      <w:rPr>
        <w:rFonts w:ascii="Courier New" w:hAnsi="Courier New" w:hint="default"/>
      </w:rPr>
    </w:lvl>
    <w:lvl w:ilvl="2" w:tplc="457E5978">
      <w:start w:val="1"/>
      <w:numFmt w:val="bullet"/>
      <w:lvlText w:val=""/>
      <w:lvlJc w:val="left"/>
      <w:pPr>
        <w:ind w:left="2160" w:hanging="360"/>
      </w:pPr>
      <w:rPr>
        <w:rFonts w:ascii="Wingdings" w:hAnsi="Wingdings" w:hint="default"/>
      </w:rPr>
    </w:lvl>
    <w:lvl w:ilvl="3" w:tplc="C2A842A2">
      <w:start w:val="1"/>
      <w:numFmt w:val="bullet"/>
      <w:lvlText w:val=""/>
      <w:lvlJc w:val="left"/>
      <w:pPr>
        <w:ind w:left="2880" w:hanging="360"/>
      </w:pPr>
      <w:rPr>
        <w:rFonts w:ascii="Symbol" w:hAnsi="Symbol" w:hint="default"/>
      </w:rPr>
    </w:lvl>
    <w:lvl w:ilvl="4" w:tplc="ABECEF72">
      <w:start w:val="1"/>
      <w:numFmt w:val="bullet"/>
      <w:lvlText w:val="o"/>
      <w:lvlJc w:val="left"/>
      <w:pPr>
        <w:ind w:left="3600" w:hanging="360"/>
      </w:pPr>
      <w:rPr>
        <w:rFonts w:ascii="Courier New" w:hAnsi="Courier New" w:hint="default"/>
      </w:rPr>
    </w:lvl>
    <w:lvl w:ilvl="5" w:tplc="74E85014">
      <w:start w:val="1"/>
      <w:numFmt w:val="bullet"/>
      <w:lvlText w:val=""/>
      <w:lvlJc w:val="left"/>
      <w:pPr>
        <w:ind w:left="4320" w:hanging="360"/>
      </w:pPr>
      <w:rPr>
        <w:rFonts w:ascii="Wingdings" w:hAnsi="Wingdings" w:hint="default"/>
      </w:rPr>
    </w:lvl>
    <w:lvl w:ilvl="6" w:tplc="5D6EC8F2">
      <w:start w:val="1"/>
      <w:numFmt w:val="bullet"/>
      <w:lvlText w:val=""/>
      <w:lvlJc w:val="left"/>
      <w:pPr>
        <w:ind w:left="5040" w:hanging="360"/>
      </w:pPr>
      <w:rPr>
        <w:rFonts w:ascii="Symbol" w:hAnsi="Symbol" w:hint="default"/>
      </w:rPr>
    </w:lvl>
    <w:lvl w:ilvl="7" w:tplc="8EF619D6">
      <w:start w:val="1"/>
      <w:numFmt w:val="bullet"/>
      <w:lvlText w:val="o"/>
      <w:lvlJc w:val="left"/>
      <w:pPr>
        <w:ind w:left="5760" w:hanging="360"/>
      </w:pPr>
      <w:rPr>
        <w:rFonts w:ascii="Courier New" w:hAnsi="Courier New" w:hint="default"/>
      </w:rPr>
    </w:lvl>
    <w:lvl w:ilvl="8" w:tplc="7FC66B8E">
      <w:start w:val="1"/>
      <w:numFmt w:val="bullet"/>
      <w:lvlText w:val=""/>
      <w:lvlJc w:val="left"/>
      <w:pPr>
        <w:ind w:left="6480" w:hanging="360"/>
      </w:pPr>
      <w:rPr>
        <w:rFonts w:ascii="Wingdings" w:hAnsi="Wingdings" w:hint="default"/>
      </w:rPr>
    </w:lvl>
  </w:abstractNum>
  <w:abstractNum w:abstractNumId="77" w15:restartNumberingAfterBreak="0">
    <w:nsid w:val="2F739A45"/>
    <w:multiLevelType w:val="hybridMultilevel"/>
    <w:tmpl w:val="5952F286"/>
    <w:lvl w:ilvl="0" w:tplc="902A1318">
      <w:start w:val="1"/>
      <w:numFmt w:val="bullet"/>
      <w:lvlText w:val=""/>
      <w:lvlJc w:val="left"/>
      <w:pPr>
        <w:ind w:left="720" w:hanging="360"/>
      </w:pPr>
      <w:rPr>
        <w:rFonts w:ascii="Symbol" w:hAnsi="Symbol" w:hint="default"/>
      </w:rPr>
    </w:lvl>
    <w:lvl w:ilvl="1" w:tplc="F29CDE6A">
      <w:start w:val="1"/>
      <w:numFmt w:val="bullet"/>
      <w:lvlText w:val="o"/>
      <w:lvlJc w:val="left"/>
      <w:pPr>
        <w:ind w:left="1440" w:hanging="360"/>
      </w:pPr>
      <w:rPr>
        <w:rFonts w:ascii="Courier New" w:hAnsi="Courier New" w:hint="default"/>
      </w:rPr>
    </w:lvl>
    <w:lvl w:ilvl="2" w:tplc="3E166558">
      <w:start w:val="1"/>
      <w:numFmt w:val="bullet"/>
      <w:lvlText w:val=""/>
      <w:lvlJc w:val="left"/>
      <w:pPr>
        <w:ind w:left="2160" w:hanging="360"/>
      </w:pPr>
      <w:rPr>
        <w:rFonts w:ascii="Wingdings" w:hAnsi="Wingdings" w:hint="default"/>
      </w:rPr>
    </w:lvl>
    <w:lvl w:ilvl="3" w:tplc="731C93F0">
      <w:start w:val="1"/>
      <w:numFmt w:val="bullet"/>
      <w:lvlText w:val=""/>
      <w:lvlJc w:val="left"/>
      <w:pPr>
        <w:ind w:left="2880" w:hanging="360"/>
      </w:pPr>
      <w:rPr>
        <w:rFonts w:ascii="Symbol" w:hAnsi="Symbol" w:hint="default"/>
      </w:rPr>
    </w:lvl>
    <w:lvl w:ilvl="4" w:tplc="F5E84594">
      <w:start w:val="1"/>
      <w:numFmt w:val="bullet"/>
      <w:lvlText w:val="o"/>
      <w:lvlJc w:val="left"/>
      <w:pPr>
        <w:ind w:left="3600" w:hanging="360"/>
      </w:pPr>
      <w:rPr>
        <w:rFonts w:ascii="Courier New" w:hAnsi="Courier New" w:hint="default"/>
      </w:rPr>
    </w:lvl>
    <w:lvl w:ilvl="5" w:tplc="D55000CC">
      <w:start w:val="1"/>
      <w:numFmt w:val="bullet"/>
      <w:lvlText w:val=""/>
      <w:lvlJc w:val="left"/>
      <w:pPr>
        <w:ind w:left="4320" w:hanging="360"/>
      </w:pPr>
      <w:rPr>
        <w:rFonts w:ascii="Wingdings" w:hAnsi="Wingdings" w:hint="default"/>
      </w:rPr>
    </w:lvl>
    <w:lvl w:ilvl="6" w:tplc="C8BC7E52">
      <w:start w:val="1"/>
      <w:numFmt w:val="bullet"/>
      <w:lvlText w:val=""/>
      <w:lvlJc w:val="left"/>
      <w:pPr>
        <w:ind w:left="5040" w:hanging="360"/>
      </w:pPr>
      <w:rPr>
        <w:rFonts w:ascii="Symbol" w:hAnsi="Symbol" w:hint="default"/>
      </w:rPr>
    </w:lvl>
    <w:lvl w:ilvl="7" w:tplc="AE7A30EA">
      <w:start w:val="1"/>
      <w:numFmt w:val="bullet"/>
      <w:lvlText w:val="o"/>
      <w:lvlJc w:val="left"/>
      <w:pPr>
        <w:ind w:left="5760" w:hanging="360"/>
      </w:pPr>
      <w:rPr>
        <w:rFonts w:ascii="Courier New" w:hAnsi="Courier New" w:hint="default"/>
      </w:rPr>
    </w:lvl>
    <w:lvl w:ilvl="8" w:tplc="E9F85A38">
      <w:start w:val="1"/>
      <w:numFmt w:val="bullet"/>
      <w:lvlText w:val=""/>
      <w:lvlJc w:val="left"/>
      <w:pPr>
        <w:ind w:left="6480" w:hanging="360"/>
      </w:pPr>
      <w:rPr>
        <w:rFonts w:ascii="Wingdings" w:hAnsi="Wingdings" w:hint="default"/>
      </w:rPr>
    </w:lvl>
  </w:abstractNum>
  <w:abstractNum w:abstractNumId="78" w15:restartNumberingAfterBreak="0">
    <w:nsid w:val="2FE202E4"/>
    <w:multiLevelType w:val="hybridMultilevel"/>
    <w:tmpl w:val="C1B61C70"/>
    <w:lvl w:ilvl="0" w:tplc="7660D492">
      <w:start w:val="1"/>
      <w:numFmt w:val="bullet"/>
      <w:lvlText w:val=""/>
      <w:lvlJc w:val="left"/>
      <w:pPr>
        <w:ind w:left="720" w:hanging="360"/>
      </w:pPr>
      <w:rPr>
        <w:rFonts w:ascii="Symbol" w:hAnsi="Symbol" w:hint="default"/>
      </w:rPr>
    </w:lvl>
    <w:lvl w:ilvl="1" w:tplc="A198CA0C">
      <w:start w:val="1"/>
      <w:numFmt w:val="bullet"/>
      <w:lvlText w:val="o"/>
      <w:lvlJc w:val="left"/>
      <w:pPr>
        <w:ind w:left="1440" w:hanging="360"/>
      </w:pPr>
      <w:rPr>
        <w:rFonts w:ascii="Courier New" w:hAnsi="Courier New" w:hint="default"/>
      </w:rPr>
    </w:lvl>
    <w:lvl w:ilvl="2" w:tplc="D2EC284E">
      <w:start w:val="1"/>
      <w:numFmt w:val="bullet"/>
      <w:lvlText w:val=""/>
      <w:lvlJc w:val="left"/>
      <w:pPr>
        <w:ind w:left="2160" w:hanging="360"/>
      </w:pPr>
      <w:rPr>
        <w:rFonts w:ascii="Wingdings" w:hAnsi="Wingdings" w:hint="default"/>
      </w:rPr>
    </w:lvl>
    <w:lvl w:ilvl="3" w:tplc="AEDCCBAE">
      <w:start w:val="1"/>
      <w:numFmt w:val="bullet"/>
      <w:lvlText w:val=""/>
      <w:lvlJc w:val="left"/>
      <w:pPr>
        <w:ind w:left="2880" w:hanging="360"/>
      </w:pPr>
      <w:rPr>
        <w:rFonts w:ascii="Symbol" w:hAnsi="Symbol" w:hint="default"/>
      </w:rPr>
    </w:lvl>
    <w:lvl w:ilvl="4" w:tplc="662E7EC2">
      <w:start w:val="1"/>
      <w:numFmt w:val="bullet"/>
      <w:lvlText w:val="o"/>
      <w:lvlJc w:val="left"/>
      <w:pPr>
        <w:ind w:left="3600" w:hanging="360"/>
      </w:pPr>
      <w:rPr>
        <w:rFonts w:ascii="Courier New" w:hAnsi="Courier New" w:hint="default"/>
      </w:rPr>
    </w:lvl>
    <w:lvl w:ilvl="5" w:tplc="62A25DB8">
      <w:start w:val="1"/>
      <w:numFmt w:val="bullet"/>
      <w:lvlText w:val=""/>
      <w:lvlJc w:val="left"/>
      <w:pPr>
        <w:ind w:left="4320" w:hanging="360"/>
      </w:pPr>
      <w:rPr>
        <w:rFonts w:ascii="Wingdings" w:hAnsi="Wingdings" w:hint="default"/>
      </w:rPr>
    </w:lvl>
    <w:lvl w:ilvl="6" w:tplc="E1842518">
      <w:start w:val="1"/>
      <w:numFmt w:val="bullet"/>
      <w:lvlText w:val=""/>
      <w:lvlJc w:val="left"/>
      <w:pPr>
        <w:ind w:left="5040" w:hanging="360"/>
      </w:pPr>
      <w:rPr>
        <w:rFonts w:ascii="Symbol" w:hAnsi="Symbol" w:hint="default"/>
      </w:rPr>
    </w:lvl>
    <w:lvl w:ilvl="7" w:tplc="76AE662A">
      <w:start w:val="1"/>
      <w:numFmt w:val="bullet"/>
      <w:lvlText w:val="o"/>
      <w:lvlJc w:val="left"/>
      <w:pPr>
        <w:ind w:left="5760" w:hanging="360"/>
      </w:pPr>
      <w:rPr>
        <w:rFonts w:ascii="Courier New" w:hAnsi="Courier New" w:hint="default"/>
      </w:rPr>
    </w:lvl>
    <w:lvl w:ilvl="8" w:tplc="C9A65856">
      <w:start w:val="1"/>
      <w:numFmt w:val="bullet"/>
      <w:lvlText w:val=""/>
      <w:lvlJc w:val="left"/>
      <w:pPr>
        <w:ind w:left="6480" w:hanging="360"/>
      </w:pPr>
      <w:rPr>
        <w:rFonts w:ascii="Wingdings" w:hAnsi="Wingdings" w:hint="default"/>
      </w:rPr>
    </w:lvl>
  </w:abstractNum>
  <w:abstractNum w:abstractNumId="79" w15:restartNumberingAfterBreak="0">
    <w:nsid w:val="3082A211"/>
    <w:multiLevelType w:val="hybridMultilevel"/>
    <w:tmpl w:val="7D1AEB58"/>
    <w:lvl w:ilvl="0" w:tplc="1960E34A">
      <w:start w:val="1"/>
      <w:numFmt w:val="bullet"/>
      <w:lvlText w:val=""/>
      <w:lvlJc w:val="left"/>
      <w:pPr>
        <w:ind w:left="720" w:hanging="360"/>
      </w:pPr>
      <w:rPr>
        <w:rFonts w:ascii="Symbol" w:hAnsi="Symbol" w:hint="default"/>
      </w:rPr>
    </w:lvl>
    <w:lvl w:ilvl="1" w:tplc="0CBC0DBE">
      <w:start w:val="1"/>
      <w:numFmt w:val="bullet"/>
      <w:lvlText w:val="o"/>
      <w:lvlJc w:val="left"/>
      <w:pPr>
        <w:ind w:left="1440" w:hanging="360"/>
      </w:pPr>
      <w:rPr>
        <w:rFonts w:ascii="Courier New" w:hAnsi="Courier New" w:hint="default"/>
      </w:rPr>
    </w:lvl>
    <w:lvl w:ilvl="2" w:tplc="7A1E53B0">
      <w:start w:val="1"/>
      <w:numFmt w:val="bullet"/>
      <w:lvlText w:val=""/>
      <w:lvlJc w:val="left"/>
      <w:pPr>
        <w:ind w:left="2160" w:hanging="360"/>
      </w:pPr>
      <w:rPr>
        <w:rFonts w:ascii="Wingdings" w:hAnsi="Wingdings" w:hint="default"/>
      </w:rPr>
    </w:lvl>
    <w:lvl w:ilvl="3" w:tplc="E6E2F2DC">
      <w:start w:val="1"/>
      <w:numFmt w:val="bullet"/>
      <w:lvlText w:val=""/>
      <w:lvlJc w:val="left"/>
      <w:pPr>
        <w:ind w:left="2880" w:hanging="360"/>
      </w:pPr>
      <w:rPr>
        <w:rFonts w:ascii="Symbol" w:hAnsi="Symbol" w:hint="default"/>
      </w:rPr>
    </w:lvl>
    <w:lvl w:ilvl="4" w:tplc="9DB23326">
      <w:start w:val="1"/>
      <w:numFmt w:val="bullet"/>
      <w:lvlText w:val="o"/>
      <w:lvlJc w:val="left"/>
      <w:pPr>
        <w:ind w:left="3600" w:hanging="360"/>
      </w:pPr>
      <w:rPr>
        <w:rFonts w:ascii="Courier New" w:hAnsi="Courier New" w:hint="default"/>
      </w:rPr>
    </w:lvl>
    <w:lvl w:ilvl="5" w:tplc="805A969C">
      <w:start w:val="1"/>
      <w:numFmt w:val="bullet"/>
      <w:lvlText w:val=""/>
      <w:lvlJc w:val="left"/>
      <w:pPr>
        <w:ind w:left="4320" w:hanging="360"/>
      </w:pPr>
      <w:rPr>
        <w:rFonts w:ascii="Wingdings" w:hAnsi="Wingdings" w:hint="default"/>
      </w:rPr>
    </w:lvl>
    <w:lvl w:ilvl="6" w:tplc="7BF2870C">
      <w:start w:val="1"/>
      <w:numFmt w:val="bullet"/>
      <w:lvlText w:val=""/>
      <w:lvlJc w:val="left"/>
      <w:pPr>
        <w:ind w:left="5040" w:hanging="360"/>
      </w:pPr>
      <w:rPr>
        <w:rFonts w:ascii="Symbol" w:hAnsi="Symbol" w:hint="default"/>
      </w:rPr>
    </w:lvl>
    <w:lvl w:ilvl="7" w:tplc="50D8F29C">
      <w:start w:val="1"/>
      <w:numFmt w:val="bullet"/>
      <w:lvlText w:val="o"/>
      <w:lvlJc w:val="left"/>
      <w:pPr>
        <w:ind w:left="5760" w:hanging="360"/>
      </w:pPr>
      <w:rPr>
        <w:rFonts w:ascii="Courier New" w:hAnsi="Courier New" w:hint="default"/>
      </w:rPr>
    </w:lvl>
    <w:lvl w:ilvl="8" w:tplc="08C4971C">
      <w:start w:val="1"/>
      <w:numFmt w:val="bullet"/>
      <w:lvlText w:val=""/>
      <w:lvlJc w:val="left"/>
      <w:pPr>
        <w:ind w:left="6480" w:hanging="360"/>
      </w:pPr>
      <w:rPr>
        <w:rFonts w:ascii="Wingdings" w:hAnsi="Wingdings" w:hint="default"/>
      </w:rPr>
    </w:lvl>
  </w:abstractNum>
  <w:abstractNum w:abstractNumId="80" w15:restartNumberingAfterBreak="0">
    <w:nsid w:val="3177BDD0"/>
    <w:multiLevelType w:val="hybridMultilevel"/>
    <w:tmpl w:val="D7E40764"/>
    <w:lvl w:ilvl="0" w:tplc="F8E28EA6">
      <w:start w:val="1"/>
      <w:numFmt w:val="bullet"/>
      <w:lvlText w:val=""/>
      <w:lvlJc w:val="left"/>
      <w:pPr>
        <w:ind w:left="720" w:hanging="360"/>
      </w:pPr>
      <w:rPr>
        <w:rFonts w:ascii="Symbol" w:hAnsi="Symbol" w:hint="default"/>
      </w:rPr>
    </w:lvl>
    <w:lvl w:ilvl="1" w:tplc="EB9A3312">
      <w:start w:val="1"/>
      <w:numFmt w:val="bullet"/>
      <w:lvlText w:val="o"/>
      <w:lvlJc w:val="left"/>
      <w:pPr>
        <w:ind w:left="1440" w:hanging="360"/>
      </w:pPr>
      <w:rPr>
        <w:rFonts w:ascii="Courier New" w:hAnsi="Courier New" w:hint="default"/>
      </w:rPr>
    </w:lvl>
    <w:lvl w:ilvl="2" w:tplc="B71EA0DC">
      <w:start w:val="1"/>
      <w:numFmt w:val="bullet"/>
      <w:lvlText w:val=""/>
      <w:lvlJc w:val="left"/>
      <w:pPr>
        <w:ind w:left="2160" w:hanging="360"/>
      </w:pPr>
      <w:rPr>
        <w:rFonts w:ascii="Wingdings" w:hAnsi="Wingdings" w:hint="default"/>
      </w:rPr>
    </w:lvl>
    <w:lvl w:ilvl="3" w:tplc="BCB4F012">
      <w:start w:val="1"/>
      <w:numFmt w:val="bullet"/>
      <w:lvlText w:val=""/>
      <w:lvlJc w:val="left"/>
      <w:pPr>
        <w:ind w:left="2880" w:hanging="360"/>
      </w:pPr>
      <w:rPr>
        <w:rFonts w:ascii="Symbol" w:hAnsi="Symbol" w:hint="default"/>
      </w:rPr>
    </w:lvl>
    <w:lvl w:ilvl="4" w:tplc="6A501C9C">
      <w:start w:val="1"/>
      <w:numFmt w:val="bullet"/>
      <w:lvlText w:val="o"/>
      <w:lvlJc w:val="left"/>
      <w:pPr>
        <w:ind w:left="3600" w:hanging="360"/>
      </w:pPr>
      <w:rPr>
        <w:rFonts w:ascii="Courier New" w:hAnsi="Courier New" w:hint="default"/>
      </w:rPr>
    </w:lvl>
    <w:lvl w:ilvl="5" w:tplc="FAD8FBF6">
      <w:start w:val="1"/>
      <w:numFmt w:val="bullet"/>
      <w:lvlText w:val=""/>
      <w:lvlJc w:val="left"/>
      <w:pPr>
        <w:ind w:left="4320" w:hanging="360"/>
      </w:pPr>
      <w:rPr>
        <w:rFonts w:ascii="Wingdings" w:hAnsi="Wingdings" w:hint="default"/>
      </w:rPr>
    </w:lvl>
    <w:lvl w:ilvl="6" w:tplc="D4E60506">
      <w:start w:val="1"/>
      <w:numFmt w:val="bullet"/>
      <w:lvlText w:val=""/>
      <w:lvlJc w:val="left"/>
      <w:pPr>
        <w:ind w:left="5040" w:hanging="360"/>
      </w:pPr>
      <w:rPr>
        <w:rFonts w:ascii="Symbol" w:hAnsi="Symbol" w:hint="default"/>
      </w:rPr>
    </w:lvl>
    <w:lvl w:ilvl="7" w:tplc="F95CE736">
      <w:start w:val="1"/>
      <w:numFmt w:val="bullet"/>
      <w:lvlText w:val="o"/>
      <w:lvlJc w:val="left"/>
      <w:pPr>
        <w:ind w:left="5760" w:hanging="360"/>
      </w:pPr>
      <w:rPr>
        <w:rFonts w:ascii="Courier New" w:hAnsi="Courier New" w:hint="default"/>
      </w:rPr>
    </w:lvl>
    <w:lvl w:ilvl="8" w:tplc="AD401720">
      <w:start w:val="1"/>
      <w:numFmt w:val="bullet"/>
      <w:lvlText w:val=""/>
      <w:lvlJc w:val="left"/>
      <w:pPr>
        <w:ind w:left="6480" w:hanging="360"/>
      </w:pPr>
      <w:rPr>
        <w:rFonts w:ascii="Wingdings" w:hAnsi="Wingdings" w:hint="default"/>
      </w:rPr>
    </w:lvl>
  </w:abstractNum>
  <w:abstractNum w:abstractNumId="81" w15:restartNumberingAfterBreak="0">
    <w:nsid w:val="335A627F"/>
    <w:multiLevelType w:val="hybridMultilevel"/>
    <w:tmpl w:val="D9C862F6"/>
    <w:lvl w:ilvl="0" w:tplc="D4765C94">
      <w:start w:val="1"/>
      <w:numFmt w:val="bullet"/>
      <w:lvlText w:val=""/>
      <w:lvlJc w:val="left"/>
      <w:pPr>
        <w:ind w:left="720" w:hanging="360"/>
      </w:pPr>
      <w:rPr>
        <w:rFonts w:ascii="Symbol" w:hAnsi="Symbol" w:hint="default"/>
      </w:rPr>
    </w:lvl>
    <w:lvl w:ilvl="1" w:tplc="0EBCB560">
      <w:start w:val="1"/>
      <w:numFmt w:val="bullet"/>
      <w:lvlText w:val="o"/>
      <w:lvlJc w:val="left"/>
      <w:pPr>
        <w:ind w:left="1440" w:hanging="360"/>
      </w:pPr>
      <w:rPr>
        <w:rFonts w:ascii="Courier New" w:hAnsi="Courier New" w:hint="default"/>
      </w:rPr>
    </w:lvl>
    <w:lvl w:ilvl="2" w:tplc="B2B8B400">
      <w:start w:val="1"/>
      <w:numFmt w:val="bullet"/>
      <w:lvlText w:val=""/>
      <w:lvlJc w:val="left"/>
      <w:pPr>
        <w:ind w:left="2160" w:hanging="360"/>
      </w:pPr>
      <w:rPr>
        <w:rFonts w:ascii="Wingdings" w:hAnsi="Wingdings" w:hint="default"/>
      </w:rPr>
    </w:lvl>
    <w:lvl w:ilvl="3" w:tplc="FF40D7DE">
      <w:start w:val="1"/>
      <w:numFmt w:val="bullet"/>
      <w:lvlText w:val=""/>
      <w:lvlJc w:val="left"/>
      <w:pPr>
        <w:ind w:left="2880" w:hanging="360"/>
      </w:pPr>
      <w:rPr>
        <w:rFonts w:ascii="Symbol" w:hAnsi="Symbol" w:hint="default"/>
      </w:rPr>
    </w:lvl>
    <w:lvl w:ilvl="4" w:tplc="FB3A643E">
      <w:start w:val="1"/>
      <w:numFmt w:val="bullet"/>
      <w:lvlText w:val="o"/>
      <w:lvlJc w:val="left"/>
      <w:pPr>
        <w:ind w:left="3600" w:hanging="360"/>
      </w:pPr>
      <w:rPr>
        <w:rFonts w:ascii="Courier New" w:hAnsi="Courier New" w:hint="default"/>
      </w:rPr>
    </w:lvl>
    <w:lvl w:ilvl="5" w:tplc="19F41016">
      <w:start w:val="1"/>
      <w:numFmt w:val="bullet"/>
      <w:lvlText w:val=""/>
      <w:lvlJc w:val="left"/>
      <w:pPr>
        <w:ind w:left="4320" w:hanging="360"/>
      </w:pPr>
      <w:rPr>
        <w:rFonts w:ascii="Wingdings" w:hAnsi="Wingdings" w:hint="default"/>
      </w:rPr>
    </w:lvl>
    <w:lvl w:ilvl="6" w:tplc="9B3023DA">
      <w:start w:val="1"/>
      <w:numFmt w:val="bullet"/>
      <w:lvlText w:val=""/>
      <w:lvlJc w:val="left"/>
      <w:pPr>
        <w:ind w:left="5040" w:hanging="360"/>
      </w:pPr>
      <w:rPr>
        <w:rFonts w:ascii="Symbol" w:hAnsi="Symbol" w:hint="default"/>
      </w:rPr>
    </w:lvl>
    <w:lvl w:ilvl="7" w:tplc="BE02D68A">
      <w:start w:val="1"/>
      <w:numFmt w:val="bullet"/>
      <w:lvlText w:val="o"/>
      <w:lvlJc w:val="left"/>
      <w:pPr>
        <w:ind w:left="5760" w:hanging="360"/>
      </w:pPr>
      <w:rPr>
        <w:rFonts w:ascii="Courier New" w:hAnsi="Courier New" w:hint="default"/>
      </w:rPr>
    </w:lvl>
    <w:lvl w:ilvl="8" w:tplc="EDD0F280">
      <w:start w:val="1"/>
      <w:numFmt w:val="bullet"/>
      <w:lvlText w:val=""/>
      <w:lvlJc w:val="left"/>
      <w:pPr>
        <w:ind w:left="6480" w:hanging="360"/>
      </w:pPr>
      <w:rPr>
        <w:rFonts w:ascii="Wingdings" w:hAnsi="Wingdings" w:hint="default"/>
      </w:rPr>
    </w:lvl>
  </w:abstractNum>
  <w:abstractNum w:abstractNumId="82" w15:restartNumberingAfterBreak="0">
    <w:nsid w:val="33F3EDAF"/>
    <w:multiLevelType w:val="hybridMultilevel"/>
    <w:tmpl w:val="F65A8FDA"/>
    <w:lvl w:ilvl="0" w:tplc="1AC44404">
      <w:start w:val="1"/>
      <w:numFmt w:val="bullet"/>
      <w:lvlText w:val=""/>
      <w:lvlJc w:val="left"/>
      <w:pPr>
        <w:ind w:left="720" w:hanging="360"/>
      </w:pPr>
      <w:rPr>
        <w:rFonts w:ascii="Symbol" w:hAnsi="Symbol" w:hint="default"/>
      </w:rPr>
    </w:lvl>
    <w:lvl w:ilvl="1" w:tplc="9836FDA8">
      <w:start w:val="1"/>
      <w:numFmt w:val="bullet"/>
      <w:lvlText w:val="o"/>
      <w:lvlJc w:val="left"/>
      <w:pPr>
        <w:ind w:left="1440" w:hanging="360"/>
      </w:pPr>
      <w:rPr>
        <w:rFonts w:ascii="Courier New" w:hAnsi="Courier New" w:hint="default"/>
      </w:rPr>
    </w:lvl>
    <w:lvl w:ilvl="2" w:tplc="C96A78DC">
      <w:start w:val="1"/>
      <w:numFmt w:val="bullet"/>
      <w:lvlText w:val=""/>
      <w:lvlJc w:val="left"/>
      <w:pPr>
        <w:ind w:left="2160" w:hanging="360"/>
      </w:pPr>
      <w:rPr>
        <w:rFonts w:ascii="Wingdings" w:hAnsi="Wingdings" w:hint="default"/>
      </w:rPr>
    </w:lvl>
    <w:lvl w:ilvl="3" w:tplc="EC56520E">
      <w:start w:val="1"/>
      <w:numFmt w:val="bullet"/>
      <w:lvlText w:val=""/>
      <w:lvlJc w:val="left"/>
      <w:pPr>
        <w:ind w:left="2880" w:hanging="360"/>
      </w:pPr>
      <w:rPr>
        <w:rFonts w:ascii="Symbol" w:hAnsi="Symbol" w:hint="default"/>
      </w:rPr>
    </w:lvl>
    <w:lvl w:ilvl="4" w:tplc="4B28A77A">
      <w:start w:val="1"/>
      <w:numFmt w:val="bullet"/>
      <w:lvlText w:val="o"/>
      <w:lvlJc w:val="left"/>
      <w:pPr>
        <w:ind w:left="3600" w:hanging="360"/>
      </w:pPr>
      <w:rPr>
        <w:rFonts w:ascii="Courier New" w:hAnsi="Courier New" w:hint="default"/>
      </w:rPr>
    </w:lvl>
    <w:lvl w:ilvl="5" w:tplc="61767064">
      <w:start w:val="1"/>
      <w:numFmt w:val="bullet"/>
      <w:lvlText w:val=""/>
      <w:lvlJc w:val="left"/>
      <w:pPr>
        <w:ind w:left="4320" w:hanging="360"/>
      </w:pPr>
      <w:rPr>
        <w:rFonts w:ascii="Wingdings" w:hAnsi="Wingdings" w:hint="default"/>
      </w:rPr>
    </w:lvl>
    <w:lvl w:ilvl="6" w:tplc="1E982406">
      <w:start w:val="1"/>
      <w:numFmt w:val="bullet"/>
      <w:lvlText w:val=""/>
      <w:lvlJc w:val="left"/>
      <w:pPr>
        <w:ind w:left="5040" w:hanging="360"/>
      </w:pPr>
      <w:rPr>
        <w:rFonts w:ascii="Symbol" w:hAnsi="Symbol" w:hint="default"/>
      </w:rPr>
    </w:lvl>
    <w:lvl w:ilvl="7" w:tplc="57F84060">
      <w:start w:val="1"/>
      <w:numFmt w:val="bullet"/>
      <w:lvlText w:val="o"/>
      <w:lvlJc w:val="left"/>
      <w:pPr>
        <w:ind w:left="5760" w:hanging="360"/>
      </w:pPr>
      <w:rPr>
        <w:rFonts w:ascii="Courier New" w:hAnsi="Courier New" w:hint="default"/>
      </w:rPr>
    </w:lvl>
    <w:lvl w:ilvl="8" w:tplc="25B87914">
      <w:start w:val="1"/>
      <w:numFmt w:val="bullet"/>
      <w:lvlText w:val=""/>
      <w:lvlJc w:val="left"/>
      <w:pPr>
        <w:ind w:left="6480" w:hanging="360"/>
      </w:pPr>
      <w:rPr>
        <w:rFonts w:ascii="Wingdings" w:hAnsi="Wingdings" w:hint="default"/>
      </w:rPr>
    </w:lvl>
  </w:abstractNum>
  <w:abstractNum w:abstractNumId="83" w15:restartNumberingAfterBreak="0">
    <w:nsid w:val="3535BFF3"/>
    <w:multiLevelType w:val="hybridMultilevel"/>
    <w:tmpl w:val="5F0244A2"/>
    <w:lvl w:ilvl="0" w:tplc="8D18725A">
      <w:start w:val="1"/>
      <w:numFmt w:val="bullet"/>
      <w:lvlText w:val=""/>
      <w:lvlJc w:val="left"/>
      <w:pPr>
        <w:ind w:left="720" w:hanging="360"/>
      </w:pPr>
      <w:rPr>
        <w:rFonts w:ascii="Symbol" w:hAnsi="Symbol" w:hint="default"/>
      </w:rPr>
    </w:lvl>
    <w:lvl w:ilvl="1" w:tplc="6F768150">
      <w:start w:val="1"/>
      <w:numFmt w:val="bullet"/>
      <w:lvlText w:val="o"/>
      <w:lvlJc w:val="left"/>
      <w:pPr>
        <w:ind w:left="1440" w:hanging="360"/>
      </w:pPr>
      <w:rPr>
        <w:rFonts w:ascii="Courier New" w:hAnsi="Courier New" w:hint="default"/>
      </w:rPr>
    </w:lvl>
    <w:lvl w:ilvl="2" w:tplc="6CB82C34">
      <w:start w:val="1"/>
      <w:numFmt w:val="bullet"/>
      <w:lvlText w:val=""/>
      <w:lvlJc w:val="left"/>
      <w:pPr>
        <w:ind w:left="2160" w:hanging="360"/>
      </w:pPr>
      <w:rPr>
        <w:rFonts w:ascii="Wingdings" w:hAnsi="Wingdings" w:hint="default"/>
      </w:rPr>
    </w:lvl>
    <w:lvl w:ilvl="3" w:tplc="2C08A29E">
      <w:start w:val="1"/>
      <w:numFmt w:val="bullet"/>
      <w:lvlText w:val=""/>
      <w:lvlJc w:val="left"/>
      <w:pPr>
        <w:ind w:left="2880" w:hanging="360"/>
      </w:pPr>
      <w:rPr>
        <w:rFonts w:ascii="Symbol" w:hAnsi="Symbol" w:hint="default"/>
      </w:rPr>
    </w:lvl>
    <w:lvl w:ilvl="4" w:tplc="31447B7E">
      <w:start w:val="1"/>
      <w:numFmt w:val="bullet"/>
      <w:lvlText w:val="o"/>
      <w:lvlJc w:val="left"/>
      <w:pPr>
        <w:ind w:left="3600" w:hanging="360"/>
      </w:pPr>
      <w:rPr>
        <w:rFonts w:ascii="Courier New" w:hAnsi="Courier New" w:hint="default"/>
      </w:rPr>
    </w:lvl>
    <w:lvl w:ilvl="5" w:tplc="363CE50C">
      <w:start w:val="1"/>
      <w:numFmt w:val="bullet"/>
      <w:lvlText w:val=""/>
      <w:lvlJc w:val="left"/>
      <w:pPr>
        <w:ind w:left="4320" w:hanging="360"/>
      </w:pPr>
      <w:rPr>
        <w:rFonts w:ascii="Wingdings" w:hAnsi="Wingdings" w:hint="default"/>
      </w:rPr>
    </w:lvl>
    <w:lvl w:ilvl="6" w:tplc="C0FAEAB6">
      <w:start w:val="1"/>
      <w:numFmt w:val="bullet"/>
      <w:lvlText w:val=""/>
      <w:lvlJc w:val="left"/>
      <w:pPr>
        <w:ind w:left="5040" w:hanging="360"/>
      </w:pPr>
      <w:rPr>
        <w:rFonts w:ascii="Symbol" w:hAnsi="Symbol" w:hint="default"/>
      </w:rPr>
    </w:lvl>
    <w:lvl w:ilvl="7" w:tplc="0C78AD52">
      <w:start w:val="1"/>
      <w:numFmt w:val="bullet"/>
      <w:lvlText w:val="o"/>
      <w:lvlJc w:val="left"/>
      <w:pPr>
        <w:ind w:left="5760" w:hanging="360"/>
      </w:pPr>
      <w:rPr>
        <w:rFonts w:ascii="Courier New" w:hAnsi="Courier New" w:hint="default"/>
      </w:rPr>
    </w:lvl>
    <w:lvl w:ilvl="8" w:tplc="9A60EF84">
      <w:start w:val="1"/>
      <w:numFmt w:val="bullet"/>
      <w:lvlText w:val=""/>
      <w:lvlJc w:val="left"/>
      <w:pPr>
        <w:ind w:left="6480" w:hanging="360"/>
      </w:pPr>
      <w:rPr>
        <w:rFonts w:ascii="Wingdings" w:hAnsi="Wingdings" w:hint="default"/>
      </w:rPr>
    </w:lvl>
  </w:abstractNum>
  <w:abstractNum w:abstractNumId="84" w15:restartNumberingAfterBreak="0">
    <w:nsid w:val="362291EB"/>
    <w:multiLevelType w:val="hybridMultilevel"/>
    <w:tmpl w:val="2B2E0E6C"/>
    <w:lvl w:ilvl="0" w:tplc="C4C8C446">
      <w:start w:val="1"/>
      <w:numFmt w:val="bullet"/>
      <w:lvlText w:val=""/>
      <w:lvlJc w:val="left"/>
      <w:pPr>
        <w:ind w:left="720" w:hanging="360"/>
      </w:pPr>
      <w:rPr>
        <w:rFonts w:ascii="Symbol" w:hAnsi="Symbol" w:hint="default"/>
      </w:rPr>
    </w:lvl>
    <w:lvl w:ilvl="1" w:tplc="4E1C0F58">
      <w:start w:val="1"/>
      <w:numFmt w:val="bullet"/>
      <w:lvlText w:val="o"/>
      <w:lvlJc w:val="left"/>
      <w:pPr>
        <w:ind w:left="1440" w:hanging="360"/>
      </w:pPr>
      <w:rPr>
        <w:rFonts w:ascii="Courier New" w:hAnsi="Courier New" w:hint="default"/>
      </w:rPr>
    </w:lvl>
    <w:lvl w:ilvl="2" w:tplc="E9FE348A">
      <w:start w:val="1"/>
      <w:numFmt w:val="bullet"/>
      <w:lvlText w:val=""/>
      <w:lvlJc w:val="left"/>
      <w:pPr>
        <w:ind w:left="2160" w:hanging="360"/>
      </w:pPr>
      <w:rPr>
        <w:rFonts w:ascii="Wingdings" w:hAnsi="Wingdings" w:hint="default"/>
      </w:rPr>
    </w:lvl>
    <w:lvl w:ilvl="3" w:tplc="11F89770">
      <w:start w:val="1"/>
      <w:numFmt w:val="bullet"/>
      <w:lvlText w:val=""/>
      <w:lvlJc w:val="left"/>
      <w:pPr>
        <w:ind w:left="2880" w:hanging="360"/>
      </w:pPr>
      <w:rPr>
        <w:rFonts w:ascii="Symbol" w:hAnsi="Symbol" w:hint="default"/>
      </w:rPr>
    </w:lvl>
    <w:lvl w:ilvl="4" w:tplc="48265ABA">
      <w:start w:val="1"/>
      <w:numFmt w:val="bullet"/>
      <w:lvlText w:val="o"/>
      <w:lvlJc w:val="left"/>
      <w:pPr>
        <w:ind w:left="3600" w:hanging="360"/>
      </w:pPr>
      <w:rPr>
        <w:rFonts w:ascii="Courier New" w:hAnsi="Courier New" w:hint="default"/>
      </w:rPr>
    </w:lvl>
    <w:lvl w:ilvl="5" w:tplc="2916AF26">
      <w:start w:val="1"/>
      <w:numFmt w:val="bullet"/>
      <w:lvlText w:val=""/>
      <w:lvlJc w:val="left"/>
      <w:pPr>
        <w:ind w:left="4320" w:hanging="360"/>
      </w:pPr>
      <w:rPr>
        <w:rFonts w:ascii="Wingdings" w:hAnsi="Wingdings" w:hint="default"/>
      </w:rPr>
    </w:lvl>
    <w:lvl w:ilvl="6" w:tplc="CBF03D9E">
      <w:start w:val="1"/>
      <w:numFmt w:val="bullet"/>
      <w:lvlText w:val=""/>
      <w:lvlJc w:val="left"/>
      <w:pPr>
        <w:ind w:left="5040" w:hanging="360"/>
      </w:pPr>
      <w:rPr>
        <w:rFonts w:ascii="Symbol" w:hAnsi="Symbol" w:hint="default"/>
      </w:rPr>
    </w:lvl>
    <w:lvl w:ilvl="7" w:tplc="59F80C2E">
      <w:start w:val="1"/>
      <w:numFmt w:val="bullet"/>
      <w:lvlText w:val="o"/>
      <w:lvlJc w:val="left"/>
      <w:pPr>
        <w:ind w:left="5760" w:hanging="360"/>
      </w:pPr>
      <w:rPr>
        <w:rFonts w:ascii="Courier New" w:hAnsi="Courier New" w:hint="default"/>
      </w:rPr>
    </w:lvl>
    <w:lvl w:ilvl="8" w:tplc="AB7ADC6C">
      <w:start w:val="1"/>
      <w:numFmt w:val="bullet"/>
      <w:lvlText w:val=""/>
      <w:lvlJc w:val="left"/>
      <w:pPr>
        <w:ind w:left="6480" w:hanging="360"/>
      </w:pPr>
      <w:rPr>
        <w:rFonts w:ascii="Wingdings" w:hAnsi="Wingdings" w:hint="default"/>
      </w:rPr>
    </w:lvl>
  </w:abstractNum>
  <w:abstractNum w:abstractNumId="85" w15:restartNumberingAfterBreak="0">
    <w:nsid w:val="390907F5"/>
    <w:multiLevelType w:val="hybridMultilevel"/>
    <w:tmpl w:val="28BCF8EC"/>
    <w:lvl w:ilvl="0" w:tplc="42F04140">
      <w:start w:val="1"/>
      <w:numFmt w:val="bullet"/>
      <w:lvlText w:val=""/>
      <w:lvlJc w:val="left"/>
      <w:pPr>
        <w:ind w:left="720" w:hanging="360"/>
      </w:pPr>
      <w:rPr>
        <w:rFonts w:ascii="Symbol" w:hAnsi="Symbol" w:hint="default"/>
      </w:rPr>
    </w:lvl>
    <w:lvl w:ilvl="1" w:tplc="B192B306">
      <w:start w:val="1"/>
      <w:numFmt w:val="bullet"/>
      <w:lvlText w:val="o"/>
      <w:lvlJc w:val="left"/>
      <w:pPr>
        <w:ind w:left="1440" w:hanging="360"/>
      </w:pPr>
      <w:rPr>
        <w:rFonts w:ascii="Courier New" w:hAnsi="Courier New" w:hint="default"/>
      </w:rPr>
    </w:lvl>
    <w:lvl w:ilvl="2" w:tplc="5FE2ED7E">
      <w:start w:val="1"/>
      <w:numFmt w:val="bullet"/>
      <w:lvlText w:val=""/>
      <w:lvlJc w:val="left"/>
      <w:pPr>
        <w:ind w:left="2160" w:hanging="360"/>
      </w:pPr>
      <w:rPr>
        <w:rFonts w:ascii="Wingdings" w:hAnsi="Wingdings" w:hint="default"/>
      </w:rPr>
    </w:lvl>
    <w:lvl w:ilvl="3" w:tplc="7DAA7A10">
      <w:start w:val="1"/>
      <w:numFmt w:val="bullet"/>
      <w:lvlText w:val=""/>
      <w:lvlJc w:val="left"/>
      <w:pPr>
        <w:ind w:left="2880" w:hanging="360"/>
      </w:pPr>
      <w:rPr>
        <w:rFonts w:ascii="Symbol" w:hAnsi="Symbol" w:hint="default"/>
      </w:rPr>
    </w:lvl>
    <w:lvl w:ilvl="4" w:tplc="4D541C84">
      <w:start w:val="1"/>
      <w:numFmt w:val="bullet"/>
      <w:lvlText w:val="o"/>
      <w:lvlJc w:val="left"/>
      <w:pPr>
        <w:ind w:left="3600" w:hanging="360"/>
      </w:pPr>
      <w:rPr>
        <w:rFonts w:ascii="Courier New" w:hAnsi="Courier New" w:hint="default"/>
      </w:rPr>
    </w:lvl>
    <w:lvl w:ilvl="5" w:tplc="3992E0B0">
      <w:start w:val="1"/>
      <w:numFmt w:val="bullet"/>
      <w:lvlText w:val=""/>
      <w:lvlJc w:val="left"/>
      <w:pPr>
        <w:ind w:left="4320" w:hanging="360"/>
      </w:pPr>
      <w:rPr>
        <w:rFonts w:ascii="Wingdings" w:hAnsi="Wingdings" w:hint="default"/>
      </w:rPr>
    </w:lvl>
    <w:lvl w:ilvl="6" w:tplc="5202A710">
      <w:start w:val="1"/>
      <w:numFmt w:val="bullet"/>
      <w:lvlText w:val=""/>
      <w:lvlJc w:val="left"/>
      <w:pPr>
        <w:ind w:left="5040" w:hanging="360"/>
      </w:pPr>
      <w:rPr>
        <w:rFonts w:ascii="Symbol" w:hAnsi="Symbol" w:hint="default"/>
      </w:rPr>
    </w:lvl>
    <w:lvl w:ilvl="7" w:tplc="83A4D3D0">
      <w:start w:val="1"/>
      <w:numFmt w:val="bullet"/>
      <w:lvlText w:val="o"/>
      <w:lvlJc w:val="left"/>
      <w:pPr>
        <w:ind w:left="5760" w:hanging="360"/>
      </w:pPr>
      <w:rPr>
        <w:rFonts w:ascii="Courier New" w:hAnsi="Courier New" w:hint="default"/>
      </w:rPr>
    </w:lvl>
    <w:lvl w:ilvl="8" w:tplc="54525D7C">
      <w:start w:val="1"/>
      <w:numFmt w:val="bullet"/>
      <w:lvlText w:val=""/>
      <w:lvlJc w:val="left"/>
      <w:pPr>
        <w:ind w:left="6480" w:hanging="360"/>
      </w:pPr>
      <w:rPr>
        <w:rFonts w:ascii="Wingdings" w:hAnsi="Wingdings" w:hint="default"/>
      </w:rPr>
    </w:lvl>
  </w:abstractNum>
  <w:abstractNum w:abstractNumId="86" w15:restartNumberingAfterBreak="0">
    <w:nsid w:val="39CCB83E"/>
    <w:multiLevelType w:val="hybridMultilevel"/>
    <w:tmpl w:val="2FC4D3E4"/>
    <w:lvl w:ilvl="0" w:tplc="8ACEA762">
      <w:start w:val="1"/>
      <w:numFmt w:val="bullet"/>
      <w:lvlText w:val=""/>
      <w:lvlJc w:val="left"/>
      <w:pPr>
        <w:ind w:left="720" w:hanging="360"/>
      </w:pPr>
      <w:rPr>
        <w:rFonts w:ascii="Symbol" w:hAnsi="Symbol" w:hint="default"/>
      </w:rPr>
    </w:lvl>
    <w:lvl w:ilvl="1" w:tplc="00B0CD20">
      <w:start w:val="1"/>
      <w:numFmt w:val="bullet"/>
      <w:lvlText w:val="o"/>
      <w:lvlJc w:val="left"/>
      <w:pPr>
        <w:ind w:left="1440" w:hanging="360"/>
      </w:pPr>
      <w:rPr>
        <w:rFonts w:ascii="Courier New" w:hAnsi="Courier New" w:hint="default"/>
      </w:rPr>
    </w:lvl>
    <w:lvl w:ilvl="2" w:tplc="C41E6346">
      <w:start w:val="1"/>
      <w:numFmt w:val="bullet"/>
      <w:lvlText w:val=""/>
      <w:lvlJc w:val="left"/>
      <w:pPr>
        <w:ind w:left="2160" w:hanging="360"/>
      </w:pPr>
      <w:rPr>
        <w:rFonts w:ascii="Wingdings" w:hAnsi="Wingdings" w:hint="default"/>
      </w:rPr>
    </w:lvl>
    <w:lvl w:ilvl="3" w:tplc="DDCEC042">
      <w:start w:val="1"/>
      <w:numFmt w:val="bullet"/>
      <w:lvlText w:val=""/>
      <w:lvlJc w:val="left"/>
      <w:pPr>
        <w:ind w:left="2880" w:hanging="360"/>
      </w:pPr>
      <w:rPr>
        <w:rFonts w:ascii="Symbol" w:hAnsi="Symbol" w:hint="default"/>
      </w:rPr>
    </w:lvl>
    <w:lvl w:ilvl="4" w:tplc="35A8F2EE">
      <w:start w:val="1"/>
      <w:numFmt w:val="bullet"/>
      <w:lvlText w:val="o"/>
      <w:lvlJc w:val="left"/>
      <w:pPr>
        <w:ind w:left="3600" w:hanging="360"/>
      </w:pPr>
      <w:rPr>
        <w:rFonts w:ascii="Courier New" w:hAnsi="Courier New" w:hint="default"/>
      </w:rPr>
    </w:lvl>
    <w:lvl w:ilvl="5" w:tplc="4EC09502">
      <w:start w:val="1"/>
      <w:numFmt w:val="bullet"/>
      <w:lvlText w:val=""/>
      <w:lvlJc w:val="left"/>
      <w:pPr>
        <w:ind w:left="4320" w:hanging="360"/>
      </w:pPr>
      <w:rPr>
        <w:rFonts w:ascii="Wingdings" w:hAnsi="Wingdings" w:hint="default"/>
      </w:rPr>
    </w:lvl>
    <w:lvl w:ilvl="6" w:tplc="F16EAF2A">
      <w:start w:val="1"/>
      <w:numFmt w:val="bullet"/>
      <w:lvlText w:val=""/>
      <w:lvlJc w:val="left"/>
      <w:pPr>
        <w:ind w:left="5040" w:hanging="360"/>
      </w:pPr>
      <w:rPr>
        <w:rFonts w:ascii="Symbol" w:hAnsi="Symbol" w:hint="default"/>
      </w:rPr>
    </w:lvl>
    <w:lvl w:ilvl="7" w:tplc="9348D694">
      <w:start w:val="1"/>
      <w:numFmt w:val="bullet"/>
      <w:lvlText w:val="o"/>
      <w:lvlJc w:val="left"/>
      <w:pPr>
        <w:ind w:left="5760" w:hanging="360"/>
      </w:pPr>
      <w:rPr>
        <w:rFonts w:ascii="Courier New" w:hAnsi="Courier New" w:hint="default"/>
      </w:rPr>
    </w:lvl>
    <w:lvl w:ilvl="8" w:tplc="7562BF10">
      <w:start w:val="1"/>
      <w:numFmt w:val="bullet"/>
      <w:lvlText w:val=""/>
      <w:lvlJc w:val="left"/>
      <w:pPr>
        <w:ind w:left="6480" w:hanging="360"/>
      </w:pPr>
      <w:rPr>
        <w:rFonts w:ascii="Wingdings" w:hAnsi="Wingdings" w:hint="default"/>
      </w:rPr>
    </w:lvl>
  </w:abstractNum>
  <w:abstractNum w:abstractNumId="87" w15:restartNumberingAfterBreak="0">
    <w:nsid w:val="3B15F855"/>
    <w:multiLevelType w:val="hybridMultilevel"/>
    <w:tmpl w:val="65EEC678"/>
    <w:lvl w:ilvl="0" w:tplc="97E6F94E">
      <w:start w:val="1"/>
      <w:numFmt w:val="bullet"/>
      <w:lvlText w:val=""/>
      <w:lvlJc w:val="left"/>
      <w:pPr>
        <w:ind w:left="720" w:hanging="360"/>
      </w:pPr>
      <w:rPr>
        <w:rFonts w:ascii="Symbol" w:hAnsi="Symbol" w:hint="default"/>
      </w:rPr>
    </w:lvl>
    <w:lvl w:ilvl="1" w:tplc="D18EE3D6">
      <w:start w:val="1"/>
      <w:numFmt w:val="bullet"/>
      <w:lvlText w:val="o"/>
      <w:lvlJc w:val="left"/>
      <w:pPr>
        <w:ind w:left="1440" w:hanging="360"/>
      </w:pPr>
      <w:rPr>
        <w:rFonts w:ascii="Courier New" w:hAnsi="Courier New" w:hint="default"/>
      </w:rPr>
    </w:lvl>
    <w:lvl w:ilvl="2" w:tplc="06E84D64">
      <w:start w:val="1"/>
      <w:numFmt w:val="bullet"/>
      <w:lvlText w:val=""/>
      <w:lvlJc w:val="left"/>
      <w:pPr>
        <w:ind w:left="2160" w:hanging="360"/>
      </w:pPr>
      <w:rPr>
        <w:rFonts w:ascii="Wingdings" w:hAnsi="Wingdings" w:hint="default"/>
      </w:rPr>
    </w:lvl>
    <w:lvl w:ilvl="3" w:tplc="445E4DE2">
      <w:start w:val="1"/>
      <w:numFmt w:val="bullet"/>
      <w:lvlText w:val=""/>
      <w:lvlJc w:val="left"/>
      <w:pPr>
        <w:ind w:left="2880" w:hanging="360"/>
      </w:pPr>
      <w:rPr>
        <w:rFonts w:ascii="Symbol" w:hAnsi="Symbol" w:hint="default"/>
      </w:rPr>
    </w:lvl>
    <w:lvl w:ilvl="4" w:tplc="62B08DF6">
      <w:start w:val="1"/>
      <w:numFmt w:val="bullet"/>
      <w:lvlText w:val="o"/>
      <w:lvlJc w:val="left"/>
      <w:pPr>
        <w:ind w:left="3600" w:hanging="360"/>
      </w:pPr>
      <w:rPr>
        <w:rFonts w:ascii="Courier New" w:hAnsi="Courier New" w:hint="default"/>
      </w:rPr>
    </w:lvl>
    <w:lvl w:ilvl="5" w:tplc="9BCED04A">
      <w:start w:val="1"/>
      <w:numFmt w:val="bullet"/>
      <w:lvlText w:val=""/>
      <w:lvlJc w:val="left"/>
      <w:pPr>
        <w:ind w:left="4320" w:hanging="360"/>
      </w:pPr>
      <w:rPr>
        <w:rFonts w:ascii="Wingdings" w:hAnsi="Wingdings" w:hint="default"/>
      </w:rPr>
    </w:lvl>
    <w:lvl w:ilvl="6" w:tplc="1BBC6120">
      <w:start w:val="1"/>
      <w:numFmt w:val="bullet"/>
      <w:lvlText w:val=""/>
      <w:lvlJc w:val="left"/>
      <w:pPr>
        <w:ind w:left="5040" w:hanging="360"/>
      </w:pPr>
      <w:rPr>
        <w:rFonts w:ascii="Symbol" w:hAnsi="Symbol" w:hint="default"/>
      </w:rPr>
    </w:lvl>
    <w:lvl w:ilvl="7" w:tplc="9C4CB14C">
      <w:start w:val="1"/>
      <w:numFmt w:val="bullet"/>
      <w:lvlText w:val="o"/>
      <w:lvlJc w:val="left"/>
      <w:pPr>
        <w:ind w:left="5760" w:hanging="360"/>
      </w:pPr>
      <w:rPr>
        <w:rFonts w:ascii="Courier New" w:hAnsi="Courier New" w:hint="default"/>
      </w:rPr>
    </w:lvl>
    <w:lvl w:ilvl="8" w:tplc="5F48CD98">
      <w:start w:val="1"/>
      <w:numFmt w:val="bullet"/>
      <w:lvlText w:val=""/>
      <w:lvlJc w:val="left"/>
      <w:pPr>
        <w:ind w:left="6480" w:hanging="360"/>
      </w:pPr>
      <w:rPr>
        <w:rFonts w:ascii="Wingdings" w:hAnsi="Wingdings" w:hint="default"/>
      </w:rPr>
    </w:lvl>
  </w:abstractNum>
  <w:abstractNum w:abstractNumId="88" w15:restartNumberingAfterBreak="0">
    <w:nsid w:val="3C7691B5"/>
    <w:multiLevelType w:val="hybridMultilevel"/>
    <w:tmpl w:val="74C667CE"/>
    <w:lvl w:ilvl="0" w:tplc="C41272D8">
      <w:start w:val="1"/>
      <w:numFmt w:val="bullet"/>
      <w:lvlText w:val=""/>
      <w:lvlJc w:val="left"/>
      <w:pPr>
        <w:ind w:left="720" w:hanging="360"/>
      </w:pPr>
      <w:rPr>
        <w:rFonts w:ascii="Symbol" w:hAnsi="Symbol" w:hint="default"/>
      </w:rPr>
    </w:lvl>
    <w:lvl w:ilvl="1" w:tplc="5FE2B724">
      <w:start w:val="1"/>
      <w:numFmt w:val="bullet"/>
      <w:lvlText w:val="o"/>
      <w:lvlJc w:val="left"/>
      <w:pPr>
        <w:ind w:left="1440" w:hanging="360"/>
      </w:pPr>
      <w:rPr>
        <w:rFonts w:ascii="Courier New" w:hAnsi="Courier New" w:hint="default"/>
      </w:rPr>
    </w:lvl>
    <w:lvl w:ilvl="2" w:tplc="94808A96">
      <w:start w:val="1"/>
      <w:numFmt w:val="bullet"/>
      <w:lvlText w:val=""/>
      <w:lvlJc w:val="left"/>
      <w:pPr>
        <w:ind w:left="2160" w:hanging="360"/>
      </w:pPr>
      <w:rPr>
        <w:rFonts w:ascii="Wingdings" w:hAnsi="Wingdings" w:hint="default"/>
      </w:rPr>
    </w:lvl>
    <w:lvl w:ilvl="3" w:tplc="3594F78C">
      <w:start w:val="1"/>
      <w:numFmt w:val="bullet"/>
      <w:lvlText w:val=""/>
      <w:lvlJc w:val="left"/>
      <w:pPr>
        <w:ind w:left="2880" w:hanging="360"/>
      </w:pPr>
      <w:rPr>
        <w:rFonts w:ascii="Symbol" w:hAnsi="Symbol" w:hint="default"/>
      </w:rPr>
    </w:lvl>
    <w:lvl w:ilvl="4" w:tplc="69F2C12C">
      <w:start w:val="1"/>
      <w:numFmt w:val="bullet"/>
      <w:lvlText w:val="o"/>
      <w:lvlJc w:val="left"/>
      <w:pPr>
        <w:ind w:left="3600" w:hanging="360"/>
      </w:pPr>
      <w:rPr>
        <w:rFonts w:ascii="Courier New" w:hAnsi="Courier New" w:hint="default"/>
      </w:rPr>
    </w:lvl>
    <w:lvl w:ilvl="5" w:tplc="59E294D8">
      <w:start w:val="1"/>
      <w:numFmt w:val="bullet"/>
      <w:lvlText w:val=""/>
      <w:lvlJc w:val="left"/>
      <w:pPr>
        <w:ind w:left="4320" w:hanging="360"/>
      </w:pPr>
      <w:rPr>
        <w:rFonts w:ascii="Wingdings" w:hAnsi="Wingdings" w:hint="default"/>
      </w:rPr>
    </w:lvl>
    <w:lvl w:ilvl="6" w:tplc="8D8A7E00">
      <w:start w:val="1"/>
      <w:numFmt w:val="bullet"/>
      <w:lvlText w:val=""/>
      <w:lvlJc w:val="left"/>
      <w:pPr>
        <w:ind w:left="5040" w:hanging="360"/>
      </w:pPr>
      <w:rPr>
        <w:rFonts w:ascii="Symbol" w:hAnsi="Symbol" w:hint="default"/>
      </w:rPr>
    </w:lvl>
    <w:lvl w:ilvl="7" w:tplc="4DA2A40A">
      <w:start w:val="1"/>
      <w:numFmt w:val="bullet"/>
      <w:lvlText w:val="o"/>
      <w:lvlJc w:val="left"/>
      <w:pPr>
        <w:ind w:left="5760" w:hanging="360"/>
      </w:pPr>
      <w:rPr>
        <w:rFonts w:ascii="Courier New" w:hAnsi="Courier New" w:hint="default"/>
      </w:rPr>
    </w:lvl>
    <w:lvl w:ilvl="8" w:tplc="8080567A">
      <w:start w:val="1"/>
      <w:numFmt w:val="bullet"/>
      <w:lvlText w:val=""/>
      <w:lvlJc w:val="left"/>
      <w:pPr>
        <w:ind w:left="6480" w:hanging="360"/>
      </w:pPr>
      <w:rPr>
        <w:rFonts w:ascii="Wingdings" w:hAnsi="Wingdings" w:hint="default"/>
      </w:rPr>
    </w:lvl>
  </w:abstractNum>
  <w:abstractNum w:abstractNumId="89" w15:restartNumberingAfterBreak="0">
    <w:nsid w:val="3E31603C"/>
    <w:multiLevelType w:val="hybridMultilevel"/>
    <w:tmpl w:val="E58025C2"/>
    <w:lvl w:ilvl="0" w:tplc="0EFA0628">
      <w:start w:val="1"/>
      <w:numFmt w:val="bullet"/>
      <w:lvlText w:val=""/>
      <w:lvlJc w:val="left"/>
      <w:pPr>
        <w:ind w:left="720" w:hanging="360"/>
      </w:pPr>
      <w:rPr>
        <w:rFonts w:ascii="Symbol" w:hAnsi="Symbol" w:hint="default"/>
      </w:rPr>
    </w:lvl>
    <w:lvl w:ilvl="1" w:tplc="AF0030FC">
      <w:start w:val="1"/>
      <w:numFmt w:val="bullet"/>
      <w:lvlText w:val="o"/>
      <w:lvlJc w:val="left"/>
      <w:pPr>
        <w:ind w:left="1440" w:hanging="360"/>
      </w:pPr>
      <w:rPr>
        <w:rFonts w:ascii="Courier New" w:hAnsi="Courier New" w:hint="default"/>
      </w:rPr>
    </w:lvl>
    <w:lvl w:ilvl="2" w:tplc="C388CE16">
      <w:start w:val="1"/>
      <w:numFmt w:val="bullet"/>
      <w:lvlText w:val=""/>
      <w:lvlJc w:val="left"/>
      <w:pPr>
        <w:ind w:left="2160" w:hanging="360"/>
      </w:pPr>
      <w:rPr>
        <w:rFonts w:ascii="Wingdings" w:hAnsi="Wingdings" w:hint="default"/>
      </w:rPr>
    </w:lvl>
    <w:lvl w:ilvl="3" w:tplc="DF3A7022">
      <w:start w:val="1"/>
      <w:numFmt w:val="bullet"/>
      <w:lvlText w:val=""/>
      <w:lvlJc w:val="left"/>
      <w:pPr>
        <w:ind w:left="2880" w:hanging="360"/>
      </w:pPr>
      <w:rPr>
        <w:rFonts w:ascii="Symbol" w:hAnsi="Symbol" w:hint="default"/>
      </w:rPr>
    </w:lvl>
    <w:lvl w:ilvl="4" w:tplc="32E01B12">
      <w:start w:val="1"/>
      <w:numFmt w:val="bullet"/>
      <w:lvlText w:val="o"/>
      <w:lvlJc w:val="left"/>
      <w:pPr>
        <w:ind w:left="3600" w:hanging="360"/>
      </w:pPr>
      <w:rPr>
        <w:rFonts w:ascii="Courier New" w:hAnsi="Courier New" w:hint="default"/>
      </w:rPr>
    </w:lvl>
    <w:lvl w:ilvl="5" w:tplc="DDE2CAC8">
      <w:start w:val="1"/>
      <w:numFmt w:val="bullet"/>
      <w:lvlText w:val=""/>
      <w:lvlJc w:val="left"/>
      <w:pPr>
        <w:ind w:left="4320" w:hanging="360"/>
      </w:pPr>
      <w:rPr>
        <w:rFonts w:ascii="Wingdings" w:hAnsi="Wingdings" w:hint="default"/>
      </w:rPr>
    </w:lvl>
    <w:lvl w:ilvl="6" w:tplc="FC362744">
      <w:start w:val="1"/>
      <w:numFmt w:val="bullet"/>
      <w:lvlText w:val=""/>
      <w:lvlJc w:val="left"/>
      <w:pPr>
        <w:ind w:left="5040" w:hanging="360"/>
      </w:pPr>
      <w:rPr>
        <w:rFonts w:ascii="Symbol" w:hAnsi="Symbol" w:hint="default"/>
      </w:rPr>
    </w:lvl>
    <w:lvl w:ilvl="7" w:tplc="E0B8ADF0">
      <w:start w:val="1"/>
      <w:numFmt w:val="bullet"/>
      <w:lvlText w:val="o"/>
      <w:lvlJc w:val="left"/>
      <w:pPr>
        <w:ind w:left="5760" w:hanging="360"/>
      </w:pPr>
      <w:rPr>
        <w:rFonts w:ascii="Courier New" w:hAnsi="Courier New" w:hint="default"/>
      </w:rPr>
    </w:lvl>
    <w:lvl w:ilvl="8" w:tplc="6D4463D0">
      <w:start w:val="1"/>
      <w:numFmt w:val="bullet"/>
      <w:lvlText w:val=""/>
      <w:lvlJc w:val="left"/>
      <w:pPr>
        <w:ind w:left="6480" w:hanging="360"/>
      </w:pPr>
      <w:rPr>
        <w:rFonts w:ascii="Wingdings" w:hAnsi="Wingdings" w:hint="default"/>
      </w:rPr>
    </w:lvl>
  </w:abstractNum>
  <w:abstractNum w:abstractNumId="90" w15:restartNumberingAfterBreak="0">
    <w:nsid w:val="3F111BA5"/>
    <w:multiLevelType w:val="hybridMultilevel"/>
    <w:tmpl w:val="BF62ADFA"/>
    <w:lvl w:ilvl="0" w:tplc="F6DAD232">
      <w:start w:val="1"/>
      <w:numFmt w:val="bullet"/>
      <w:lvlText w:val=""/>
      <w:lvlJc w:val="left"/>
      <w:pPr>
        <w:ind w:left="720" w:hanging="360"/>
      </w:pPr>
      <w:rPr>
        <w:rFonts w:ascii="Symbol" w:hAnsi="Symbol" w:hint="default"/>
      </w:rPr>
    </w:lvl>
    <w:lvl w:ilvl="1" w:tplc="44EA5218">
      <w:start w:val="1"/>
      <w:numFmt w:val="bullet"/>
      <w:lvlText w:val="o"/>
      <w:lvlJc w:val="left"/>
      <w:pPr>
        <w:ind w:left="1440" w:hanging="360"/>
      </w:pPr>
      <w:rPr>
        <w:rFonts w:ascii="Courier New" w:hAnsi="Courier New" w:hint="default"/>
      </w:rPr>
    </w:lvl>
    <w:lvl w:ilvl="2" w:tplc="E4067B74">
      <w:start w:val="1"/>
      <w:numFmt w:val="bullet"/>
      <w:lvlText w:val=""/>
      <w:lvlJc w:val="left"/>
      <w:pPr>
        <w:ind w:left="2160" w:hanging="360"/>
      </w:pPr>
      <w:rPr>
        <w:rFonts w:ascii="Wingdings" w:hAnsi="Wingdings" w:hint="default"/>
      </w:rPr>
    </w:lvl>
    <w:lvl w:ilvl="3" w:tplc="AB0ED6AA">
      <w:start w:val="1"/>
      <w:numFmt w:val="bullet"/>
      <w:lvlText w:val=""/>
      <w:lvlJc w:val="left"/>
      <w:pPr>
        <w:ind w:left="2880" w:hanging="360"/>
      </w:pPr>
      <w:rPr>
        <w:rFonts w:ascii="Symbol" w:hAnsi="Symbol" w:hint="default"/>
      </w:rPr>
    </w:lvl>
    <w:lvl w:ilvl="4" w:tplc="B67645A6">
      <w:start w:val="1"/>
      <w:numFmt w:val="bullet"/>
      <w:lvlText w:val="o"/>
      <w:lvlJc w:val="left"/>
      <w:pPr>
        <w:ind w:left="3600" w:hanging="360"/>
      </w:pPr>
      <w:rPr>
        <w:rFonts w:ascii="Courier New" w:hAnsi="Courier New" w:hint="default"/>
      </w:rPr>
    </w:lvl>
    <w:lvl w:ilvl="5" w:tplc="82965930">
      <w:start w:val="1"/>
      <w:numFmt w:val="bullet"/>
      <w:lvlText w:val=""/>
      <w:lvlJc w:val="left"/>
      <w:pPr>
        <w:ind w:left="4320" w:hanging="360"/>
      </w:pPr>
      <w:rPr>
        <w:rFonts w:ascii="Wingdings" w:hAnsi="Wingdings" w:hint="default"/>
      </w:rPr>
    </w:lvl>
    <w:lvl w:ilvl="6" w:tplc="023E7C38">
      <w:start w:val="1"/>
      <w:numFmt w:val="bullet"/>
      <w:lvlText w:val=""/>
      <w:lvlJc w:val="left"/>
      <w:pPr>
        <w:ind w:left="5040" w:hanging="360"/>
      </w:pPr>
      <w:rPr>
        <w:rFonts w:ascii="Symbol" w:hAnsi="Symbol" w:hint="default"/>
      </w:rPr>
    </w:lvl>
    <w:lvl w:ilvl="7" w:tplc="144E4BCC">
      <w:start w:val="1"/>
      <w:numFmt w:val="bullet"/>
      <w:lvlText w:val="o"/>
      <w:lvlJc w:val="left"/>
      <w:pPr>
        <w:ind w:left="5760" w:hanging="360"/>
      </w:pPr>
      <w:rPr>
        <w:rFonts w:ascii="Courier New" w:hAnsi="Courier New" w:hint="default"/>
      </w:rPr>
    </w:lvl>
    <w:lvl w:ilvl="8" w:tplc="20FE05AA">
      <w:start w:val="1"/>
      <w:numFmt w:val="bullet"/>
      <w:lvlText w:val=""/>
      <w:lvlJc w:val="left"/>
      <w:pPr>
        <w:ind w:left="6480" w:hanging="360"/>
      </w:pPr>
      <w:rPr>
        <w:rFonts w:ascii="Wingdings" w:hAnsi="Wingdings" w:hint="default"/>
      </w:rPr>
    </w:lvl>
  </w:abstractNum>
  <w:abstractNum w:abstractNumId="91" w15:restartNumberingAfterBreak="0">
    <w:nsid w:val="4020B773"/>
    <w:multiLevelType w:val="hybridMultilevel"/>
    <w:tmpl w:val="916EB292"/>
    <w:lvl w:ilvl="0" w:tplc="3D6600A8">
      <w:start w:val="1"/>
      <w:numFmt w:val="bullet"/>
      <w:lvlText w:val=""/>
      <w:lvlJc w:val="left"/>
      <w:pPr>
        <w:ind w:left="720" w:hanging="360"/>
      </w:pPr>
      <w:rPr>
        <w:rFonts w:ascii="Symbol" w:hAnsi="Symbol" w:hint="default"/>
      </w:rPr>
    </w:lvl>
    <w:lvl w:ilvl="1" w:tplc="9FD8C4AA">
      <w:start w:val="1"/>
      <w:numFmt w:val="bullet"/>
      <w:lvlText w:val="o"/>
      <w:lvlJc w:val="left"/>
      <w:pPr>
        <w:ind w:left="1440" w:hanging="360"/>
      </w:pPr>
      <w:rPr>
        <w:rFonts w:ascii="Courier New" w:hAnsi="Courier New" w:hint="default"/>
      </w:rPr>
    </w:lvl>
    <w:lvl w:ilvl="2" w:tplc="4970B0B2">
      <w:start w:val="1"/>
      <w:numFmt w:val="bullet"/>
      <w:lvlText w:val=""/>
      <w:lvlJc w:val="left"/>
      <w:pPr>
        <w:ind w:left="2160" w:hanging="360"/>
      </w:pPr>
      <w:rPr>
        <w:rFonts w:ascii="Wingdings" w:hAnsi="Wingdings" w:hint="default"/>
      </w:rPr>
    </w:lvl>
    <w:lvl w:ilvl="3" w:tplc="12F0FC30">
      <w:start w:val="1"/>
      <w:numFmt w:val="bullet"/>
      <w:lvlText w:val=""/>
      <w:lvlJc w:val="left"/>
      <w:pPr>
        <w:ind w:left="2880" w:hanging="360"/>
      </w:pPr>
      <w:rPr>
        <w:rFonts w:ascii="Symbol" w:hAnsi="Symbol" w:hint="default"/>
      </w:rPr>
    </w:lvl>
    <w:lvl w:ilvl="4" w:tplc="48E0209C">
      <w:start w:val="1"/>
      <w:numFmt w:val="bullet"/>
      <w:lvlText w:val="o"/>
      <w:lvlJc w:val="left"/>
      <w:pPr>
        <w:ind w:left="3600" w:hanging="360"/>
      </w:pPr>
      <w:rPr>
        <w:rFonts w:ascii="Courier New" w:hAnsi="Courier New" w:hint="default"/>
      </w:rPr>
    </w:lvl>
    <w:lvl w:ilvl="5" w:tplc="63C0317E">
      <w:start w:val="1"/>
      <w:numFmt w:val="bullet"/>
      <w:lvlText w:val=""/>
      <w:lvlJc w:val="left"/>
      <w:pPr>
        <w:ind w:left="4320" w:hanging="360"/>
      </w:pPr>
      <w:rPr>
        <w:rFonts w:ascii="Wingdings" w:hAnsi="Wingdings" w:hint="default"/>
      </w:rPr>
    </w:lvl>
    <w:lvl w:ilvl="6" w:tplc="F9DC31BC">
      <w:start w:val="1"/>
      <w:numFmt w:val="bullet"/>
      <w:lvlText w:val=""/>
      <w:lvlJc w:val="left"/>
      <w:pPr>
        <w:ind w:left="5040" w:hanging="360"/>
      </w:pPr>
      <w:rPr>
        <w:rFonts w:ascii="Symbol" w:hAnsi="Symbol" w:hint="default"/>
      </w:rPr>
    </w:lvl>
    <w:lvl w:ilvl="7" w:tplc="693EF696">
      <w:start w:val="1"/>
      <w:numFmt w:val="bullet"/>
      <w:lvlText w:val="o"/>
      <w:lvlJc w:val="left"/>
      <w:pPr>
        <w:ind w:left="5760" w:hanging="360"/>
      </w:pPr>
      <w:rPr>
        <w:rFonts w:ascii="Courier New" w:hAnsi="Courier New" w:hint="default"/>
      </w:rPr>
    </w:lvl>
    <w:lvl w:ilvl="8" w:tplc="835E3948">
      <w:start w:val="1"/>
      <w:numFmt w:val="bullet"/>
      <w:lvlText w:val=""/>
      <w:lvlJc w:val="left"/>
      <w:pPr>
        <w:ind w:left="6480" w:hanging="360"/>
      </w:pPr>
      <w:rPr>
        <w:rFonts w:ascii="Wingdings" w:hAnsi="Wingdings" w:hint="default"/>
      </w:rPr>
    </w:lvl>
  </w:abstractNum>
  <w:abstractNum w:abstractNumId="92" w15:restartNumberingAfterBreak="0">
    <w:nsid w:val="40AB0BA7"/>
    <w:multiLevelType w:val="hybridMultilevel"/>
    <w:tmpl w:val="A402673A"/>
    <w:lvl w:ilvl="0" w:tplc="95463ED2">
      <w:start w:val="1"/>
      <w:numFmt w:val="bullet"/>
      <w:lvlText w:val=""/>
      <w:lvlJc w:val="left"/>
      <w:pPr>
        <w:ind w:left="720" w:hanging="360"/>
      </w:pPr>
      <w:rPr>
        <w:rFonts w:ascii="Symbol" w:hAnsi="Symbol" w:hint="default"/>
      </w:rPr>
    </w:lvl>
    <w:lvl w:ilvl="1" w:tplc="6FB05192">
      <w:start w:val="1"/>
      <w:numFmt w:val="bullet"/>
      <w:lvlText w:val="o"/>
      <w:lvlJc w:val="left"/>
      <w:pPr>
        <w:ind w:left="1440" w:hanging="360"/>
      </w:pPr>
      <w:rPr>
        <w:rFonts w:ascii="Courier New" w:hAnsi="Courier New" w:hint="default"/>
      </w:rPr>
    </w:lvl>
    <w:lvl w:ilvl="2" w:tplc="C3F40612">
      <w:start w:val="1"/>
      <w:numFmt w:val="bullet"/>
      <w:lvlText w:val=""/>
      <w:lvlJc w:val="left"/>
      <w:pPr>
        <w:ind w:left="2160" w:hanging="360"/>
      </w:pPr>
      <w:rPr>
        <w:rFonts w:ascii="Wingdings" w:hAnsi="Wingdings" w:hint="default"/>
      </w:rPr>
    </w:lvl>
    <w:lvl w:ilvl="3" w:tplc="6060B37C">
      <w:start w:val="1"/>
      <w:numFmt w:val="bullet"/>
      <w:lvlText w:val=""/>
      <w:lvlJc w:val="left"/>
      <w:pPr>
        <w:ind w:left="2880" w:hanging="360"/>
      </w:pPr>
      <w:rPr>
        <w:rFonts w:ascii="Symbol" w:hAnsi="Symbol" w:hint="default"/>
      </w:rPr>
    </w:lvl>
    <w:lvl w:ilvl="4" w:tplc="09FC88E2">
      <w:start w:val="1"/>
      <w:numFmt w:val="bullet"/>
      <w:lvlText w:val="o"/>
      <w:lvlJc w:val="left"/>
      <w:pPr>
        <w:ind w:left="3600" w:hanging="360"/>
      </w:pPr>
      <w:rPr>
        <w:rFonts w:ascii="Courier New" w:hAnsi="Courier New" w:hint="default"/>
      </w:rPr>
    </w:lvl>
    <w:lvl w:ilvl="5" w:tplc="C9401356">
      <w:start w:val="1"/>
      <w:numFmt w:val="bullet"/>
      <w:lvlText w:val=""/>
      <w:lvlJc w:val="left"/>
      <w:pPr>
        <w:ind w:left="4320" w:hanging="360"/>
      </w:pPr>
      <w:rPr>
        <w:rFonts w:ascii="Wingdings" w:hAnsi="Wingdings" w:hint="default"/>
      </w:rPr>
    </w:lvl>
    <w:lvl w:ilvl="6" w:tplc="44409E98">
      <w:start w:val="1"/>
      <w:numFmt w:val="bullet"/>
      <w:lvlText w:val=""/>
      <w:lvlJc w:val="left"/>
      <w:pPr>
        <w:ind w:left="5040" w:hanging="360"/>
      </w:pPr>
      <w:rPr>
        <w:rFonts w:ascii="Symbol" w:hAnsi="Symbol" w:hint="default"/>
      </w:rPr>
    </w:lvl>
    <w:lvl w:ilvl="7" w:tplc="A4CE24C6">
      <w:start w:val="1"/>
      <w:numFmt w:val="bullet"/>
      <w:lvlText w:val="o"/>
      <w:lvlJc w:val="left"/>
      <w:pPr>
        <w:ind w:left="5760" w:hanging="360"/>
      </w:pPr>
      <w:rPr>
        <w:rFonts w:ascii="Courier New" w:hAnsi="Courier New" w:hint="default"/>
      </w:rPr>
    </w:lvl>
    <w:lvl w:ilvl="8" w:tplc="1F068A8A">
      <w:start w:val="1"/>
      <w:numFmt w:val="bullet"/>
      <w:lvlText w:val=""/>
      <w:lvlJc w:val="left"/>
      <w:pPr>
        <w:ind w:left="6480" w:hanging="360"/>
      </w:pPr>
      <w:rPr>
        <w:rFonts w:ascii="Wingdings" w:hAnsi="Wingdings" w:hint="default"/>
      </w:rPr>
    </w:lvl>
  </w:abstractNum>
  <w:abstractNum w:abstractNumId="93" w15:restartNumberingAfterBreak="0">
    <w:nsid w:val="4167C791"/>
    <w:multiLevelType w:val="hybridMultilevel"/>
    <w:tmpl w:val="99CA4F4C"/>
    <w:lvl w:ilvl="0" w:tplc="79AE9FA2">
      <w:start w:val="1"/>
      <w:numFmt w:val="bullet"/>
      <w:lvlText w:val=""/>
      <w:lvlJc w:val="left"/>
      <w:pPr>
        <w:ind w:left="720" w:hanging="360"/>
      </w:pPr>
      <w:rPr>
        <w:rFonts w:ascii="Symbol" w:hAnsi="Symbol" w:hint="default"/>
      </w:rPr>
    </w:lvl>
    <w:lvl w:ilvl="1" w:tplc="9D80E356">
      <w:start w:val="1"/>
      <w:numFmt w:val="bullet"/>
      <w:lvlText w:val="o"/>
      <w:lvlJc w:val="left"/>
      <w:pPr>
        <w:ind w:left="1440" w:hanging="360"/>
      </w:pPr>
      <w:rPr>
        <w:rFonts w:ascii="Courier New" w:hAnsi="Courier New" w:hint="default"/>
      </w:rPr>
    </w:lvl>
    <w:lvl w:ilvl="2" w:tplc="F1E0AE2E">
      <w:start w:val="1"/>
      <w:numFmt w:val="bullet"/>
      <w:lvlText w:val=""/>
      <w:lvlJc w:val="left"/>
      <w:pPr>
        <w:ind w:left="2160" w:hanging="360"/>
      </w:pPr>
      <w:rPr>
        <w:rFonts w:ascii="Wingdings" w:hAnsi="Wingdings" w:hint="default"/>
      </w:rPr>
    </w:lvl>
    <w:lvl w:ilvl="3" w:tplc="BBD2033E">
      <w:start w:val="1"/>
      <w:numFmt w:val="bullet"/>
      <w:lvlText w:val=""/>
      <w:lvlJc w:val="left"/>
      <w:pPr>
        <w:ind w:left="2880" w:hanging="360"/>
      </w:pPr>
      <w:rPr>
        <w:rFonts w:ascii="Symbol" w:hAnsi="Symbol" w:hint="default"/>
      </w:rPr>
    </w:lvl>
    <w:lvl w:ilvl="4" w:tplc="D9E25828">
      <w:start w:val="1"/>
      <w:numFmt w:val="bullet"/>
      <w:lvlText w:val="o"/>
      <w:lvlJc w:val="left"/>
      <w:pPr>
        <w:ind w:left="3600" w:hanging="360"/>
      </w:pPr>
      <w:rPr>
        <w:rFonts w:ascii="Courier New" w:hAnsi="Courier New" w:hint="default"/>
      </w:rPr>
    </w:lvl>
    <w:lvl w:ilvl="5" w:tplc="88BC0D92">
      <w:start w:val="1"/>
      <w:numFmt w:val="bullet"/>
      <w:lvlText w:val=""/>
      <w:lvlJc w:val="left"/>
      <w:pPr>
        <w:ind w:left="4320" w:hanging="360"/>
      </w:pPr>
      <w:rPr>
        <w:rFonts w:ascii="Wingdings" w:hAnsi="Wingdings" w:hint="default"/>
      </w:rPr>
    </w:lvl>
    <w:lvl w:ilvl="6" w:tplc="D74405BE">
      <w:start w:val="1"/>
      <w:numFmt w:val="bullet"/>
      <w:lvlText w:val=""/>
      <w:lvlJc w:val="left"/>
      <w:pPr>
        <w:ind w:left="5040" w:hanging="360"/>
      </w:pPr>
      <w:rPr>
        <w:rFonts w:ascii="Symbol" w:hAnsi="Symbol" w:hint="default"/>
      </w:rPr>
    </w:lvl>
    <w:lvl w:ilvl="7" w:tplc="82F8EBEE">
      <w:start w:val="1"/>
      <w:numFmt w:val="bullet"/>
      <w:lvlText w:val="o"/>
      <w:lvlJc w:val="left"/>
      <w:pPr>
        <w:ind w:left="5760" w:hanging="360"/>
      </w:pPr>
      <w:rPr>
        <w:rFonts w:ascii="Courier New" w:hAnsi="Courier New" w:hint="default"/>
      </w:rPr>
    </w:lvl>
    <w:lvl w:ilvl="8" w:tplc="B38A533C">
      <w:start w:val="1"/>
      <w:numFmt w:val="bullet"/>
      <w:lvlText w:val=""/>
      <w:lvlJc w:val="left"/>
      <w:pPr>
        <w:ind w:left="6480" w:hanging="360"/>
      </w:pPr>
      <w:rPr>
        <w:rFonts w:ascii="Wingdings" w:hAnsi="Wingdings" w:hint="default"/>
      </w:rPr>
    </w:lvl>
  </w:abstractNum>
  <w:abstractNum w:abstractNumId="94" w15:restartNumberingAfterBreak="0">
    <w:nsid w:val="417A00E1"/>
    <w:multiLevelType w:val="hybridMultilevel"/>
    <w:tmpl w:val="FB848AAA"/>
    <w:lvl w:ilvl="0" w:tplc="1BF8648A">
      <w:start w:val="1"/>
      <w:numFmt w:val="bullet"/>
      <w:lvlText w:val=""/>
      <w:lvlJc w:val="left"/>
      <w:pPr>
        <w:ind w:left="720" w:hanging="360"/>
      </w:pPr>
      <w:rPr>
        <w:rFonts w:ascii="Symbol" w:hAnsi="Symbol" w:hint="default"/>
      </w:rPr>
    </w:lvl>
    <w:lvl w:ilvl="1" w:tplc="8E409992">
      <w:start w:val="1"/>
      <w:numFmt w:val="bullet"/>
      <w:lvlText w:val="o"/>
      <w:lvlJc w:val="left"/>
      <w:pPr>
        <w:ind w:left="1440" w:hanging="360"/>
      </w:pPr>
      <w:rPr>
        <w:rFonts w:ascii="Courier New" w:hAnsi="Courier New" w:hint="default"/>
      </w:rPr>
    </w:lvl>
    <w:lvl w:ilvl="2" w:tplc="1A34A15C">
      <w:start w:val="1"/>
      <w:numFmt w:val="bullet"/>
      <w:lvlText w:val=""/>
      <w:lvlJc w:val="left"/>
      <w:pPr>
        <w:ind w:left="2160" w:hanging="360"/>
      </w:pPr>
      <w:rPr>
        <w:rFonts w:ascii="Wingdings" w:hAnsi="Wingdings" w:hint="default"/>
      </w:rPr>
    </w:lvl>
    <w:lvl w:ilvl="3" w:tplc="B5E22E98">
      <w:start w:val="1"/>
      <w:numFmt w:val="bullet"/>
      <w:lvlText w:val=""/>
      <w:lvlJc w:val="left"/>
      <w:pPr>
        <w:ind w:left="2880" w:hanging="360"/>
      </w:pPr>
      <w:rPr>
        <w:rFonts w:ascii="Symbol" w:hAnsi="Symbol" w:hint="default"/>
      </w:rPr>
    </w:lvl>
    <w:lvl w:ilvl="4" w:tplc="0746528A">
      <w:start w:val="1"/>
      <w:numFmt w:val="bullet"/>
      <w:lvlText w:val="o"/>
      <w:lvlJc w:val="left"/>
      <w:pPr>
        <w:ind w:left="3600" w:hanging="360"/>
      </w:pPr>
      <w:rPr>
        <w:rFonts w:ascii="Courier New" w:hAnsi="Courier New" w:hint="default"/>
      </w:rPr>
    </w:lvl>
    <w:lvl w:ilvl="5" w:tplc="03EE20B0">
      <w:start w:val="1"/>
      <w:numFmt w:val="bullet"/>
      <w:lvlText w:val=""/>
      <w:lvlJc w:val="left"/>
      <w:pPr>
        <w:ind w:left="4320" w:hanging="360"/>
      </w:pPr>
      <w:rPr>
        <w:rFonts w:ascii="Wingdings" w:hAnsi="Wingdings" w:hint="default"/>
      </w:rPr>
    </w:lvl>
    <w:lvl w:ilvl="6" w:tplc="5C0487D2">
      <w:start w:val="1"/>
      <w:numFmt w:val="bullet"/>
      <w:lvlText w:val=""/>
      <w:lvlJc w:val="left"/>
      <w:pPr>
        <w:ind w:left="5040" w:hanging="360"/>
      </w:pPr>
      <w:rPr>
        <w:rFonts w:ascii="Symbol" w:hAnsi="Symbol" w:hint="default"/>
      </w:rPr>
    </w:lvl>
    <w:lvl w:ilvl="7" w:tplc="00446EA4">
      <w:start w:val="1"/>
      <w:numFmt w:val="bullet"/>
      <w:lvlText w:val="o"/>
      <w:lvlJc w:val="left"/>
      <w:pPr>
        <w:ind w:left="5760" w:hanging="360"/>
      </w:pPr>
      <w:rPr>
        <w:rFonts w:ascii="Courier New" w:hAnsi="Courier New" w:hint="default"/>
      </w:rPr>
    </w:lvl>
    <w:lvl w:ilvl="8" w:tplc="12B04BF0">
      <w:start w:val="1"/>
      <w:numFmt w:val="bullet"/>
      <w:lvlText w:val=""/>
      <w:lvlJc w:val="left"/>
      <w:pPr>
        <w:ind w:left="6480" w:hanging="360"/>
      </w:pPr>
      <w:rPr>
        <w:rFonts w:ascii="Wingdings" w:hAnsi="Wingdings" w:hint="default"/>
      </w:rPr>
    </w:lvl>
  </w:abstractNum>
  <w:abstractNum w:abstractNumId="95" w15:restartNumberingAfterBreak="0">
    <w:nsid w:val="41CD633F"/>
    <w:multiLevelType w:val="hybridMultilevel"/>
    <w:tmpl w:val="CC14A724"/>
    <w:lvl w:ilvl="0" w:tplc="871A95C4">
      <w:start w:val="1"/>
      <w:numFmt w:val="bullet"/>
      <w:lvlText w:val=""/>
      <w:lvlJc w:val="left"/>
      <w:pPr>
        <w:ind w:left="720" w:hanging="360"/>
      </w:pPr>
      <w:rPr>
        <w:rFonts w:ascii="Symbol" w:hAnsi="Symbol" w:hint="default"/>
      </w:rPr>
    </w:lvl>
    <w:lvl w:ilvl="1" w:tplc="ED22F624">
      <w:start w:val="1"/>
      <w:numFmt w:val="bullet"/>
      <w:lvlText w:val="o"/>
      <w:lvlJc w:val="left"/>
      <w:pPr>
        <w:ind w:left="1440" w:hanging="360"/>
      </w:pPr>
      <w:rPr>
        <w:rFonts w:ascii="Courier New" w:hAnsi="Courier New" w:hint="default"/>
      </w:rPr>
    </w:lvl>
    <w:lvl w:ilvl="2" w:tplc="7EE202A2">
      <w:start w:val="1"/>
      <w:numFmt w:val="bullet"/>
      <w:lvlText w:val=""/>
      <w:lvlJc w:val="left"/>
      <w:pPr>
        <w:ind w:left="2160" w:hanging="360"/>
      </w:pPr>
      <w:rPr>
        <w:rFonts w:ascii="Wingdings" w:hAnsi="Wingdings" w:hint="default"/>
      </w:rPr>
    </w:lvl>
    <w:lvl w:ilvl="3" w:tplc="3878DA78">
      <w:start w:val="1"/>
      <w:numFmt w:val="bullet"/>
      <w:lvlText w:val=""/>
      <w:lvlJc w:val="left"/>
      <w:pPr>
        <w:ind w:left="2880" w:hanging="360"/>
      </w:pPr>
      <w:rPr>
        <w:rFonts w:ascii="Symbol" w:hAnsi="Symbol" w:hint="default"/>
      </w:rPr>
    </w:lvl>
    <w:lvl w:ilvl="4" w:tplc="B65EB59C">
      <w:start w:val="1"/>
      <w:numFmt w:val="bullet"/>
      <w:lvlText w:val="o"/>
      <w:lvlJc w:val="left"/>
      <w:pPr>
        <w:ind w:left="3600" w:hanging="360"/>
      </w:pPr>
      <w:rPr>
        <w:rFonts w:ascii="Courier New" w:hAnsi="Courier New" w:hint="default"/>
      </w:rPr>
    </w:lvl>
    <w:lvl w:ilvl="5" w:tplc="D4428688">
      <w:start w:val="1"/>
      <w:numFmt w:val="bullet"/>
      <w:lvlText w:val=""/>
      <w:lvlJc w:val="left"/>
      <w:pPr>
        <w:ind w:left="4320" w:hanging="360"/>
      </w:pPr>
      <w:rPr>
        <w:rFonts w:ascii="Wingdings" w:hAnsi="Wingdings" w:hint="default"/>
      </w:rPr>
    </w:lvl>
    <w:lvl w:ilvl="6" w:tplc="AF468D94">
      <w:start w:val="1"/>
      <w:numFmt w:val="bullet"/>
      <w:lvlText w:val=""/>
      <w:lvlJc w:val="left"/>
      <w:pPr>
        <w:ind w:left="5040" w:hanging="360"/>
      </w:pPr>
      <w:rPr>
        <w:rFonts w:ascii="Symbol" w:hAnsi="Symbol" w:hint="default"/>
      </w:rPr>
    </w:lvl>
    <w:lvl w:ilvl="7" w:tplc="059685DE">
      <w:start w:val="1"/>
      <w:numFmt w:val="bullet"/>
      <w:lvlText w:val="o"/>
      <w:lvlJc w:val="left"/>
      <w:pPr>
        <w:ind w:left="5760" w:hanging="360"/>
      </w:pPr>
      <w:rPr>
        <w:rFonts w:ascii="Courier New" w:hAnsi="Courier New" w:hint="default"/>
      </w:rPr>
    </w:lvl>
    <w:lvl w:ilvl="8" w:tplc="10D40002">
      <w:start w:val="1"/>
      <w:numFmt w:val="bullet"/>
      <w:lvlText w:val=""/>
      <w:lvlJc w:val="left"/>
      <w:pPr>
        <w:ind w:left="6480" w:hanging="360"/>
      </w:pPr>
      <w:rPr>
        <w:rFonts w:ascii="Wingdings" w:hAnsi="Wingdings" w:hint="default"/>
      </w:rPr>
    </w:lvl>
  </w:abstractNum>
  <w:abstractNum w:abstractNumId="96" w15:restartNumberingAfterBreak="0">
    <w:nsid w:val="4232F1A7"/>
    <w:multiLevelType w:val="hybridMultilevel"/>
    <w:tmpl w:val="83887534"/>
    <w:lvl w:ilvl="0" w:tplc="F0462E5C">
      <w:start w:val="1"/>
      <w:numFmt w:val="bullet"/>
      <w:lvlText w:val=""/>
      <w:lvlJc w:val="left"/>
      <w:pPr>
        <w:ind w:left="720" w:hanging="360"/>
      </w:pPr>
      <w:rPr>
        <w:rFonts w:ascii="Symbol" w:hAnsi="Symbol" w:hint="default"/>
      </w:rPr>
    </w:lvl>
    <w:lvl w:ilvl="1" w:tplc="CAF84286">
      <w:start w:val="1"/>
      <w:numFmt w:val="bullet"/>
      <w:lvlText w:val="o"/>
      <w:lvlJc w:val="left"/>
      <w:pPr>
        <w:ind w:left="1440" w:hanging="360"/>
      </w:pPr>
      <w:rPr>
        <w:rFonts w:ascii="Courier New" w:hAnsi="Courier New" w:hint="default"/>
      </w:rPr>
    </w:lvl>
    <w:lvl w:ilvl="2" w:tplc="8770332A">
      <w:start w:val="1"/>
      <w:numFmt w:val="bullet"/>
      <w:lvlText w:val=""/>
      <w:lvlJc w:val="left"/>
      <w:pPr>
        <w:ind w:left="2160" w:hanging="360"/>
      </w:pPr>
      <w:rPr>
        <w:rFonts w:ascii="Wingdings" w:hAnsi="Wingdings" w:hint="default"/>
      </w:rPr>
    </w:lvl>
    <w:lvl w:ilvl="3" w:tplc="1AC689EA">
      <w:start w:val="1"/>
      <w:numFmt w:val="bullet"/>
      <w:lvlText w:val=""/>
      <w:lvlJc w:val="left"/>
      <w:pPr>
        <w:ind w:left="2880" w:hanging="360"/>
      </w:pPr>
      <w:rPr>
        <w:rFonts w:ascii="Symbol" w:hAnsi="Symbol" w:hint="default"/>
      </w:rPr>
    </w:lvl>
    <w:lvl w:ilvl="4" w:tplc="441898F8">
      <w:start w:val="1"/>
      <w:numFmt w:val="bullet"/>
      <w:lvlText w:val="o"/>
      <w:lvlJc w:val="left"/>
      <w:pPr>
        <w:ind w:left="3600" w:hanging="360"/>
      </w:pPr>
      <w:rPr>
        <w:rFonts w:ascii="Courier New" w:hAnsi="Courier New" w:hint="default"/>
      </w:rPr>
    </w:lvl>
    <w:lvl w:ilvl="5" w:tplc="DBDC44BA">
      <w:start w:val="1"/>
      <w:numFmt w:val="bullet"/>
      <w:lvlText w:val=""/>
      <w:lvlJc w:val="left"/>
      <w:pPr>
        <w:ind w:left="4320" w:hanging="360"/>
      </w:pPr>
      <w:rPr>
        <w:rFonts w:ascii="Wingdings" w:hAnsi="Wingdings" w:hint="default"/>
      </w:rPr>
    </w:lvl>
    <w:lvl w:ilvl="6" w:tplc="00808860">
      <w:start w:val="1"/>
      <w:numFmt w:val="bullet"/>
      <w:lvlText w:val=""/>
      <w:lvlJc w:val="left"/>
      <w:pPr>
        <w:ind w:left="5040" w:hanging="360"/>
      </w:pPr>
      <w:rPr>
        <w:rFonts w:ascii="Symbol" w:hAnsi="Symbol" w:hint="default"/>
      </w:rPr>
    </w:lvl>
    <w:lvl w:ilvl="7" w:tplc="62A026F2">
      <w:start w:val="1"/>
      <w:numFmt w:val="bullet"/>
      <w:lvlText w:val="o"/>
      <w:lvlJc w:val="left"/>
      <w:pPr>
        <w:ind w:left="5760" w:hanging="360"/>
      </w:pPr>
      <w:rPr>
        <w:rFonts w:ascii="Courier New" w:hAnsi="Courier New" w:hint="default"/>
      </w:rPr>
    </w:lvl>
    <w:lvl w:ilvl="8" w:tplc="77686B54">
      <w:start w:val="1"/>
      <w:numFmt w:val="bullet"/>
      <w:lvlText w:val=""/>
      <w:lvlJc w:val="left"/>
      <w:pPr>
        <w:ind w:left="6480" w:hanging="360"/>
      </w:pPr>
      <w:rPr>
        <w:rFonts w:ascii="Wingdings" w:hAnsi="Wingdings" w:hint="default"/>
      </w:rPr>
    </w:lvl>
  </w:abstractNum>
  <w:abstractNum w:abstractNumId="97" w15:restartNumberingAfterBreak="0">
    <w:nsid w:val="42F83934"/>
    <w:multiLevelType w:val="hybridMultilevel"/>
    <w:tmpl w:val="9BCA023C"/>
    <w:lvl w:ilvl="0" w:tplc="0310D436">
      <w:start w:val="1"/>
      <w:numFmt w:val="bullet"/>
      <w:lvlText w:val=""/>
      <w:lvlJc w:val="left"/>
      <w:pPr>
        <w:ind w:left="720" w:hanging="360"/>
      </w:pPr>
      <w:rPr>
        <w:rFonts w:ascii="Symbol" w:hAnsi="Symbol" w:hint="default"/>
      </w:rPr>
    </w:lvl>
    <w:lvl w:ilvl="1" w:tplc="D94E14DC">
      <w:start w:val="1"/>
      <w:numFmt w:val="bullet"/>
      <w:lvlText w:val="o"/>
      <w:lvlJc w:val="left"/>
      <w:pPr>
        <w:ind w:left="1440" w:hanging="360"/>
      </w:pPr>
      <w:rPr>
        <w:rFonts w:ascii="Courier New" w:hAnsi="Courier New" w:hint="default"/>
      </w:rPr>
    </w:lvl>
    <w:lvl w:ilvl="2" w:tplc="9C3C4350">
      <w:start w:val="1"/>
      <w:numFmt w:val="bullet"/>
      <w:lvlText w:val=""/>
      <w:lvlJc w:val="left"/>
      <w:pPr>
        <w:ind w:left="2160" w:hanging="360"/>
      </w:pPr>
      <w:rPr>
        <w:rFonts w:ascii="Wingdings" w:hAnsi="Wingdings" w:hint="default"/>
      </w:rPr>
    </w:lvl>
    <w:lvl w:ilvl="3" w:tplc="A300B146">
      <w:start w:val="1"/>
      <w:numFmt w:val="bullet"/>
      <w:lvlText w:val=""/>
      <w:lvlJc w:val="left"/>
      <w:pPr>
        <w:ind w:left="2880" w:hanging="360"/>
      </w:pPr>
      <w:rPr>
        <w:rFonts w:ascii="Symbol" w:hAnsi="Symbol" w:hint="default"/>
      </w:rPr>
    </w:lvl>
    <w:lvl w:ilvl="4" w:tplc="6B2CFDEA">
      <w:start w:val="1"/>
      <w:numFmt w:val="bullet"/>
      <w:lvlText w:val="o"/>
      <w:lvlJc w:val="left"/>
      <w:pPr>
        <w:ind w:left="3600" w:hanging="360"/>
      </w:pPr>
      <w:rPr>
        <w:rFonts w:ascii="Courier New" w:hAnsi="Courier New" w:hint="default"/>
      </w:rPr>
    </w:lvl>
    <w:lvl w:ilvl="5" w:tplc="C658D74C">
      <w:start w:val="1"/>
      <w:numFmt w:val="bullet"/>
      <w:lvlText w:val=""/>
      <w:lvlJc w:val="left"/>
      <w:pPr>
        <w:ind w:left="4320" w:hanging="360"/>
      </w:pPr>
      <w:rPr>
        <w:rFonts w:ascii="Wingdings" w:hAnsi="Wingdings" w:hint="default"/>
      </w:rPr>
    </w:lvl>
    <w:lvl w:ilvl="6" w:tplc="2968E626">
      <w:start w:val="1"/>
      <w:numFmt w:val="bullet"/>
      <w:lvlText w:val=""/>
      <w:lvlJc w:val="left"/>
      <w:pPr>
        <w:ind w:left="5040" w:hanging="360"/>
      </w:pPr>
      <w:rPr>
        <w:rFonts w:ascii="Symbol" w:hAnsi="Symbol" w:hint="default"/>
      </w:rPr>
    </w:lvl>
    <w:lvl w:ilvl="7" w:tplc="CA1AC142">
      <w:start w:val="1"/>
      <w:numFmt w:val="bullet"/>
      <w:lvlText w:val="o"/>
      <w:lvlJc w:val="left"/>
      <w:pPr>
        <w:ind w:left="5760" w:hanging="360"/>
      </w:pPr>
      <w:rPr>
        <w:rFonts w:ascii="Courier New" w:hAnsi="Courier New" w:hint="default"/>
      </w:rPr>
    </w:lvl>
    <w:lvl w:ilvl="8" w:tplc="B6B49D4E">
      <w:start w:val="1"/>
      <w:numFmt w:val="bullet"/>
      <w:lvlText w:val=""/>
      <w:lvlJc w:val="left"/>
      <w:pPr>
        <w:ind w:left="6480" w:hanging="360"/>
      </w:pPr>
      <w:rPr>
        <w:rFonts w:ascii="Wingdings" w:hAnsi="Wingdings" w:hint="default"/>
      </w:rPr>
    </w:lvl>
  </w:abstractNum>
  <w:abstractNum w:abstractNumId="98" w15:restartNumberingAfterBreak="0">
    <w:nsid w:val="440F3A3A"/>
    <w:multiLevelType w:val="hybridMultilevel"/>
    <w:tmpl w:val="0E2C1F4A"/>
    <w:lvl w:ilvl="0" w:tplc="9E26BD44">
      <w:start w:val="1"/>
      <w:numFmt w:val="bullet"/>
      <w:lvlText w:val=""/>
      <w:lvlJc w:val="left"/>
      <w:pPr>
        <w:ind w:left="720" w:hanging="360"/>
      </w:pPr>
      <w:rPr>
        <w:rFonts w:ascii="Symbol" w:hAnsi="Symbol" w:hint="default"/>
      </w:rPr>
    </w:lvl>
    <w:lvl w:ilvl="1" w:tplc="6FF2FC06">
      <w:start w:val="1"/>
      <w:numFmt w:val="bullet"/>
      <w:lvlText w:val="o"/>
      <w:lvlJc w:val="left"/>
      <w:pPr>
        <w:ind w:left="1440" w:hanging="360"/>
      </w:pPr>
      <w:rPr>
        <w:rFonts w:ascii="Courier New" w:hAnsi="Courier New" w:hint="default"/>
      </w:rPr>
    </w:lvl>
    <w:lvl w:ilvl="2" w:tplc="21A40582">
      <w:start w:val="1"/>
      <w:numFmt w:val="bullet"/>
      <w:lvlText w:val=""/>
      <w:lvlJc w:val="left"/>
      <w:pPr>
        <w:ind w:left="2160" w:hanging="360"/>
      </w:pPr>
      <w:rPr>
        <w:rFonts w:ascii="Wingdings" w:hAnsi="Wingdings" w:hint="default"/>
      </w:rPr>
    </w:lvl>
    <w:lvl w:ilvl="3" w:tplc="A5DC874A">
      <w:start w:val="1"/>
      <w:numFmt w:val="bullet"/>
      <w:lvlText w:val=""/>
      <w:lvlJc w:val="left"/>
      <w:pPr>
        <w:ind w:left="2880" w:hanging="360"/>
      </w:pPr>
      <w:rPr>
        <w:rFonts w:ascii="Symbol" w:hAnsi="Symbol" w:hint="default"/>
      </w:rPr>
    </w:lvl>
    <w:lvl w:ilvl="4" w:tplc="A9BAEC3C">
      <w:start w:val="1"/>
      <w:numFmt w:val="bullet"/>
      <w:lvlText w:val="o"/>
      <w:lvlJc w:val="left"/>
      <w:pPr>
        <w:ind w:left="3600" w:hanging="360"/>
      </w:pPr>
      <w:rPr>
        <w:rFonts w:ascii="Courier New" w:hAnsi="Courier New" w:hint="default"/>
      </w:rPr>
    </w:lvl>
    <w:lvl w:ilvl="5" w:tplc="3A400582">
      <w:start w:val="1"/>
      <w:numFmt w:val="bullet"/>
      <w:lvlText w:val=""/>
      <w:lvlJc w:val="left"/>
      <w:pPr>
        <w:ind w:left="4320" w:hanging="360"/>
      </w:pPr>
      <w:rPr>
        <w:rFonts w:ascii="Wingdings" w:hAnsi="Wingdings" w:hint="default"/>
      </w:rPr>
    </w:lvl>
    <w:lvl w:ilvl="6" w:tplc="923C76F6">
      <w:start w:val="1"/>
      <w:numFmt w:val="bullet"/>
      <w:lvlText w:val=""/>
      <w:lvlJc w:val="left"/>
      <w:pPr>
        <w:ind w:left="5040" w:hanging="360"/>
      </w:pPr>
      <w:rPr>
        <w:rFonts w:ascii="Symbol" w:hAnsi="Symbol" w:hint="default"/>
      </w:rPr>
    </w:lvl>
    <w:lvl w:ilvl="7" w:tplc="4424A92C">
      <w:start w:val="1"/>
      <w:numFmt w:val="bullet"/>
      <w:lvlText w:val="o"/>
      <w:lvlJc w:val="left"/>
      <w:pPr>
        <w:ind w:left="5760" w:hanging="360"/>
      </w:pPr>
      <w:rPr>
        <w:rFonts w:ascii="Courier New" w:hAnsi="Courier New" w:hint="default"/>
      </w:rPr>
    </w:lvl>
    <w:lvl w:ilvl="8" w:tplc="9B1AD68C">
      <w:start w:val="1"/>
      <w:numFmt w:val="bullet"/>
      <w:lvlText w:val=""/>
      <w:lvlJc w:val="left"/>
      <w:pPr>
        <w:ind w:left="6480" w:hanging="360"/>
      </w:pPr>
      <w:rPr>
        <w:rFonts w:ascii="Wingdings" w:hAnsi="Wingdings" w:hint="default"/>
      </w:rPr>
    </w:lvl>
  </w:abstractNum>
  <w:abstractNum w:abstractNumId="99" w15:restartNumberingAfterBreak="0">
    <w:nsid w:val="45B83E0C"/>
    <w:multiLevelType w:val="hybridMultilevel"/>
    <w:tmpl w:val="D6285D1A"/>
    <w:lvl w:ilvl="0" w:tplc="26A2989C">
      <w:start w:val="1"/>
      <w:numFmt w:val="bullet"/>
      <w:lvlText w:val=""/>
      <w:lvlJc w:val="left"/>
      <w:pPr>
        <w:ind w:left="720" w:hanging="360"/>
      </w:pPr>
      <w:rPr>
        <w:rFonts w:ascii="Symbol" w:hAnsi="Symbol" w:hint="default"/>
      </w:rPr>
    </w:lvl>
    <w:lvl w:ilvl="1" w:tplc="1578F95C">
      <w:start w:val="1"/>
      <w:numFmt w:val="bullet"/>
      <w:lvlText w:val="o"/>
      <w:lvlJc w:val="left"/>
      <w:pPr>
        <w:ind w:left="1440" w:hanging="360"/>
      </w:pPr>
      <w:rPr>
        <w:rFonts w:ascii="Courier New" w:hAnsi="Courier New" w:hint="default"/>
      </w:rPr>
    </w:lvl>
    <w:lvl w:ilvl="2" w:tplc="D174E106">
      <w:start w:val="1"/>
      <w:numFmt w:val="bullet"/>
      <w:lvlText w:val=""/>
      <w:lvlJc w:val="left"/>
      <w:pPr>
        <w:ind w:left="2160" w:hanging="360"/>
      </w:pPr>
      <w:rPr>
        <w:rFonts w:ascii="Wingdings" w:hAnsi="Wingdings" w:hint="default"/>
      </w:rPr>
    </w:lvl>
    <w:lvl w:ilvl="3" w:tplc="52CE3618">
      <w:start w:val="1"/>
      <w:numFmt w:val="bullet"/>
      <w:lvlText w:val=""/>
      <w:lvlJc w:val="left"/>
      <w:pPr>
        <w:ind w:left="2880" w:hanging="360"/>
      </w:pPr>
      <w:rPr>
        <w:rFonts w:ascii="Symbol" w:hAnsi="Symbol" w:hint="default"/>
      </w:rPr>
    </w:lvl>
    <w:lvl w:ilvl="4" w:tplc="A0381A8E">
      <w:start w:val="1"/>
      <w:numFmt w:val="bullet"/>
      <w:lvlText w:val="o"/>
      <w:lvlJc w:val="left"/>
      <w:pPr>
        <w:ind w:left="3600" w:hanging="360"/>
      </w:pPr>
      <w:rPr>
        <w:rFonts w:ascii="Courier New" w:hAnsi="Courier New" w:hint="default"/>
      </w:rPr>
    </w:lvl>
    <w:lvl w:ilvl="5" w:tplc="296C8D0C">
      <w:start w:val="1"/>
      <w:numFmt w:val="bullet"/>
      <w:lvlText w:val=""/>
      <w:lvlJc w:val="left"/>
      <w:pPr>
        <w:ind w:left="4320" w:hanging="360"/>
      </w:pPr>
      <w:rPr>
        <w:rFonts w:ascii="Wingdings" w:hAnsi="Wingdings" w:hint="default"/>
      </w:rPr>
    </w:lvl>
    <w:lvl w:ilvl="6" w:tplc="A574F8D0">
      <w:start w:val="1"/>
      <w:numFmt w:val="bullet"/>
      <w:lvlText w:val=""/>
      <w:lvlJc w:val="left"/>
      <w:pPr>
        <w:ind w:left="5040" w:hanging="360"/>
      </w:pPr>
      <w:rPr>
        <w:rFonts w:ascii="Symbol" w:hAnsi="Symbol" w:hint="default"/>
      </w:rPr>
    </w:lvl>
    <w:lvl w:ilvl="7" w:tplc="F8346BA0">
      <w:start w:val="1"/>
      <w:numFmt w:val="bullet"/>
      <w:lvlText w:val="o"/>
      <w:lvlJc w:val="left"/>
      <w:pPr>
        <w:ind w:left="5760" w:hanging="360"/>
      </w:pPr>
      <w:rPr>
        <w:rFonts w:ascii="Courier New" w:hAnsi="Courier New" w:hint="default"/>
      </w:rPr>
    </w:lvl>
    <w:lvl w:ilvl="8" w:tplc="439C1A72">
      <w:start w:val="1"/>
      <w:numFmt w:val="bullet"/>
      <w:lvlText w:val=""/>
      <w:lvlJc w:val="left"/>
      <w:pPr>
        <w:ind w:left="6480" w:hanging="360"/>
      </w:pPr>
      <w:rPr>
        <w:rFonts w:ascii="Wingdings" w:hAnsi="Wingdings" w:hint="default"/>
      </w:rPr>
    </w:lvl>
  </w:abstractNum>
  <w:abstractNum w:abstractNumId="100" w15:restartNumberingAfterBreak="0">
    <w:nsid w:val="4826EF9B"/>
    <w:multiLevelType w:val="hybridMultilevel"/>
    <w:tmpl w:val="4C76D594"/>
    <w:lvl w:ilvl="0" w:tplc="09D455C4">
      <w:start w:val="1"/>
      <w:numFmt w:val="bullet"/>
      <w:lvlText w:val=""/>
      <w:lvlJc w:val="left"/>
      <w:pPr>
        <w:ind w:left="720" w:hanging="360"/>
      </w:pPr>
      <w:rPr>
        <w:rFonts w:ascii="Symbol" w:hAnsi="Symbol" w:hint="default"/>
      </w:rPr>
    </w:lvl>
    <w:lvl w:ilvl="1" w:tplc="CDC47AA6">
      <w:start w:val="1"/>
      <w:numFmt w:val="bullet"/>
      <w:lvlText w:val="o"/>
      <w:lvlJc w:val="left"/>
      <w:pPr>
        <w:ind w:left="1440" w:hanging="360"/>
      </w:pPr>
      <w:rPr>
        <w:rFonts w:ascii="Courier New" w:hAnsi="Courier New" w:hint="default"/>
      </w:rPr>
    </w:lvl>
    <w:lvl w:ilvl="2" w:tplc="A47831C2">
      <w:start w:val="1"/>
      <w:numFmt w:val="bullet"/>
      <w:lvlText w:val=""/>
      <w:lvlJc w:val="left"/>
      <w:pPr>
        <w:ind w:left="2160" w:hanging="360"/>
      </w:pPr>
      <w:rPr>
        <w:rFonts w:ascii="Wingdings" w:hAnsi="Wingdings" w:hint="default"/>
      </w:rPr>
    </w:lvl>
    <w:lvl w:ilvl="3" w:tplc="43FC7ECE">
      <w:start w:val="1"/>
      <w:numFmt w:val="bullet"/>
      <w:lvlText w:val=""/>
      <w:lvlJc w:val="left"/>
      <w:pPr>
        <w:ind w:left="2880" w:hanging="360"/>
      </w:pPr>
      <w:rPr>
        <w:rFonts w:ascii="Symbol" w:hAnsi="Symbol" w:hint="default"/>
      </w:rPr>
    </w:lvl>
    <w:lvl w:ilvl="4" w:tplc="1756B38A">
      <w:start w:val="1"/>
      <w:numFmt w:val="bullet"/>
      <w:lvlText w:val="o"/>
      <w:lvlJc w:val="left"/>
      <w:pPr>
        <w:ind w:left="3600" w:hanging="360"/>
      </w:pPr>
      <w:rPr>
        <w:rFonts w:ascii="Courier New" w:hAnsi="Courier New" w:hint="default"/>
      </w:rPr>
    </w:lvl>
    <w:lvl w:ilvl="5" w:tplc="3000F206">
      <w:start w:val="1"/>
      <w:numFmt w:val="bullet"/>
      <w:lvlText w:val=""/>
      <w:lvlJc w:val="left"/>
      <w:pPr>
        <w:ind w:left="4320" w:hanging="360"/>
      </w:pPr>
      <w:rPr>
        <w:rFonts w:ascii="Wingdings" w:hAnsi="Wingdings" w:hint="default"/>
      </w:rPr>
    </w:lvl>
    <w:lvl w:ilvl="6" w:tplc="91D41B48">
      <w:start w:val="1"/>
      <w:numFmt w:val="bullet"/>
      <w:lvlText w:val=""/>
      <w:lvlJc w:val="left"/>
      <w:pPr>
        <w:ind w:left="5040" w:hanging="360"/>
      </w:pPr>
      <w:rPr>
        <w:rFonts w:ascii="Symbol" w:hAnsi="Symbol" w:hint="default"/>
      </w:rPr>
    </w:lvl>
    <w:lvl w:ilvl="7" w:tplc="DC345A48">
      <w:start w:val="1"/>
      <w:numFmt w:val="bullet"/>
      <w:lvlText w:val="o"/>
      <w:lvlJc w:val="left"/>
      <w:pPr>
        <w:ind w:left="5760" w:hanging="360"/>
      </w:pPr>
      <w:rPr>
        <w:rFonts w:ascii="Courier New" w:hAnsi="Courier New" w:hint="default"/>
      </w:rPr>
    </w:lvl>
    <w:lvl w:ilvl="8" w:tplc="F0044E36">
      <w:start w:val="1"/>
      <w:numFmt w:val="bullet"/>
      <w:lvlText w:val=""/>
      <w:lvlJc w:val="left"/>
      <w:pPr>
        <w:ind w:left="6480" w:hanging="360"/>
      </w:pPr>
      <w:rPr>
        <w:rFonts w:ascii="Wingdings" w:hAnsi="Wingdings" w:hint="default"/>
      </w:rPr>
    </w:lvl>
  </w:abstractNum>
  <w:abstractNum w:abstractNumId="101" w15:restartNumberingAfterBreak="0">
    <w:nsid w:val="4892AD23"/>
    <w:multiLevelType w:val="hybridMultilevel"/>
    <w:tmpl w:val="4EF698A6"/>
    <w:lvl w:ilvl="0" w:tplc="9E4E91D8">
      <w:start w:val="1"/>
      <w:numFmt w:val="bullet"/>
      <w:lvlText w:val=""/>
      <w:lvlJc w:val="left"/>
      <w:pPr>
        <w:ind w:left="720" w:hanging="360"/>
      </w:pPr>
      <w:rPr>
        <w:rFonts w:ascii="Symbol" w:hAnsi="Symbol" w:hint="default"/>
      </w:rPr>
    </w:lvl>
    <w:lvl w:ilvl="1" w:tplc="7EBEA4A2">
      <w:start w:val="1"/>
      <w:numFmt w:val="bullet"/>
      <w:lvlText w:val="o"/>
      <w:lvlJc w:val="left"/>
      <w:pPr>
        <w:ind w:left="1440" w:hanging="360"/>
      </w:pPr>
      <w:rPr>
        <w:rFonts w:ascii="Courier New" w:hAnsi="Courier New" w:hint="default"/>
      </w:rPr>
    </w:lvl>
    <w:lvl w:ilvl="2" w:tplc="70E8D4B6">
      <w:start w:val="1"/>
      <w:numFmt w:val="bullet"/>
      <w:lvlText w:val=""/>
      <w:lvlJc w:val="left"/>
      <w:pPr>
        <w:ind w:left="2160" w:hanging="360"/>
      </w:pPr>
      <w:rPr>
        <w:rFonts w:ascii="Wingdings" w:hAnsi="Wingdings" w:hint="default"/>
      </w:rPr>
    </w:lvl>
    <w:lvl w:ilvl="3" w:tplc="CBDE8DA2">
      <w:start w:val="1"/>
      <w:numFmt w:val="bullet"/>
      <w:lvlText w:val=""/>
      <w:lvlJc w:val="left"/>
      <w:pPr>
        <w:ind w:left="2880" w:hanging="360"/>
      </w:pPr>
      <w:rPr>
        <w:rFonts w:ascii="Symbol" w:hAnsi="Symbol" w:hint="default"/>
      </w:rPr>
    </w:lvl>
    <w:lvl w:ilvl="4" w:tplc="E8D282EA">
      <w:start w:val="1"/>
      <w:numFmt w:val="bullet"/>
      <w:lvlText w:val="o"/>
      <w:lvlJc w:val="left"/>
      <w:pPr>
        <w:ind w:left="3600" w:hanging="360"/>
      </w:pPr>
      <w:rPr>
        <w:rFonts w:ascii="Courier New" w:hAnsi="Courier New" w:hint="default"/>
      </w:rPr>
    </w:lvl>
    <w:lvl w:ilvl="5" w:tplc="CD863A0C">
      <w:start w:val="1"/>
      <w:numFmt w:val="bullet"/>
      <w:lvlText w:val=""/>
      <w:lvlJc w:val="left"/>
      <w:pPr>
        <w:ind w:left="4320" w:hanging="360"/>
      </w:pPr>
      <w:rPr>
        <w:rFonts w:ascii="Wingdings" w:hAnsi="Wingdings" w:hint="default"/>
      </w:rPr>
    </w:lvl>
    <w:lvl w:ilvl="6" w:tplc="60946332">
      <w:start w:val="1"/>
      <w:numFmt w:val="bullet"/>
      <w:lvlText w:val=""/>
      <w:lvlJc w:val="left"/>
      <w:pPr>
        <w:ind w:left="5040" w:hanging="360"/>
      </w:pPr>
      <w:rPr>
        <w:rFonts w:ascii="Symbol" w:hAnsi="Symbol" w:hint="default"/>
      </w:rPr>
    </w:lvl>
    <w:lvl w:ilvl="7" w:tplc="0DE68F24">
      <w:start w:val="1"/>
      <w:numFmt w:val="bullet"/>
      <w:lvlText w:val="o"/>
      <w:lvlJc w:val="left"/>
      <w:pPr>
        <w:ind w:left="5760" w:hanging="360"/>
      </w:pPr>
      <w:rPr>
        <w:rFonts w:ascii="Courier New" w:hAnsi="Courier New" w:hint="default"/>
      </w:rPr>
    </w:lvl>
    <w:lvl w:ilvl="8" w:tplc="021E70B0">
      <w:start w:val="1"/>
      <w:numFmt w:val="bullet"/>
      <w:lvlText w:val=""/>
      <w:lvlJc w:val="left"/>
      <w:pPr>
        <w:ind w:left="6480" w:hanging="360"/>
      </w:pPr>
      <w:rPr>
        <w:rFonts w:ascii="Wingdings" w:hAnsi="Wingdings" w:hint="default"/>
      </w:rPr>
    </w:lvl>
  </w:abstractNum>
  <w:abstractNum w:abstractNumId="102" w15:restartNumberingAfterBreak="0">
    <w:nsid w:val="494C7039"/>
    <w:multiLevelType w:val="hybridMultilevel"/>
    <w:tmpl w:val="ACE66486"/>
    <w:lvl w:ilvl="0" w:tplc="DC8CAAC6">
      <w:start w:val="1"/>
      <w:numFmt w:val="bullet"/>
      <w:lvlText w:val=""/>
      <w:lvlJc w:val="left"/>
      <w:pPr>
        <w:ind w:left="720" w:hanging="360"/>
      </w:pPr>
      <w:rPr>
        <w:rFonts w:ascii="Symbol" w:hAnsi="Symbol" w:hint="default"/>
      </w:rPr>
    </w:lvl>
    <w:lvl w:ilvl="1" w:tplc="09F69614">
      <w:start w:val="1"/>
      <w:numFmt w:val="bullet"/>
      <w:lvlText w:val="o"/>
      <w:lvlJc w:val="left"/>
      <w:pPr>
        <w:ind w:left="1440" w:hanging="360"/>
      </w:pPr>
      <w:rPr>
        <w:rFonts w:ascii="Courier New" w:hAnsi="Courier New" w:hint="default"/>
      </w:rPr>
    </w:lvl>
    <w:lvl w:ilvl="2" w:tplc="1FFECA36">
      <w:start w:val="1"/>
      <w:numFmt w:val="bullet"/>
      <w:lvlText w:val=""/>
      <w:lvlJc w:val="left"/>
      <w:pPr>
        <w:ind w:left="2160" w:hanging="360"/>
      </w:pPr>
      <w:rPr>
        <w:rFonts w:ascii="Wingdings" w:hAnsi="Wingdings" w:hint="default"/>
      </w:rPr>
    </w:lvl>
    <w:lvl w:ilvl="3" w:tplc="F5F0AACC">
      <w:start w:val="1"/>
      <w:numFmt w:val="bullet"/>
      <w:lvlText w:val=""/>
      <w:lvlJc w:val="left"/>
      <w:pPr>
        <w:ind w:left="2880" w:hanging="360"/>
      </w:pPr>
      <w:rPr>
        <w:rFonts w:ascii="Symbol" w:hAnsi="Symbol" w:hint="default"/>
      </w:rPr>
    </w:lvl>
    <w:lvl w:ilvl="4" w:tplc="EF2AC9B0">
      <w:start w:val="1"/>
      <w:numFmt w:val="bullet"/>
      <w:lvlText w:val="o"/>
      <w:lvlJc w:val="left"/>
      <w:pPr>
        <w:ind w:left="3600" w:hanging="360"/>
      </w:pPr>
      <w:rPr>
        <w:rFonts w:ascii="Courier New" w:hAnsi="Courier New" w:hint="default"/>
      </w:rPr>
    </w:lvl>
    <w:lvl w:ilvl="5" w:tplc="F42CF73A">
      <w:start w:val="1"/>
      <w:numFmt w:val="bullet"/>
      <w:lvlText w:val=""/>
      <w:lvlJc w:val="left"/>
      <w:pPr>
        <w:ind w:left="4320" w:hanging="360"/>
      </w:pPr>
      <w:rPr>
        <w:rFonts w:ascii="Wingdings" w:hAnsi="Wingdings" w:hint="default"/>
      </w:rPr>
    </w:lvl>
    <w:lvl w:ilvl="6" w:tplc="27706956">
      <w:start w:val="1"/>
      <w:numFmt w:val="bullet"/>
      <w:lvlText w:val=""/>
      <w:lvlJc w:val="left"/>
      <w:pPr>
        <w:ind w:left="5040" w:hanging="360"/>
      </w:pPr>
      <w:rPr>
        <w:rFonts w:ascii="Symbol" w:hAnsi="Symbol" w:hint="default"/>
      </w:rPr>
    </w:lvl>
    <w:lvl w:ilvl="7" w:tplc="70A03F08">
      <w:start w:val="1"/>
      <w:numFmt w:val="bullet"/>
      <w:lvlText w:val="o"/>
      <w:lvlJc w:val="left"/>
      <w:pPr>
        <w:ind w:left="5760" w:hanging="360"/>
      </w:pPr>
      <w:rPr>
        <w:rFonts w:ascii="Courier New" w:hAnsi="Courier New" w:hint="default"/>
      </w:rPr>
    </w:lvl>
    <w:lvl w:ilvl="8" w:tplc="79FA0B72">
      <w:start w:val="1"/>
      <w:numFmt w:val="bullet"/>
      <w:lvlText w:val=""/>
      <w:lvlJc w:val="left"/>
      <w:pPr>
        <w:ind w:left="6480" w:hanging="360"/>
      </w:pPr>
      <w:rPr>
        <w:rFonts w:ascii="Wingdings" w:hAnsi="Wingdings" w:hint="default"/>
      </w:rPr>
    </w:lvl>
  </w:abstractNum>
  <w:abstractNum w:abstractNumId="103" w15:restartNumberingAfterBreak="0">
    <w:nsid w:val="4E0B933E"/>
    <w:multiLevelType w:val="hybridMultilevel"/>
    <w:tmpl w:val="989C22C4"/>
    <w:lvl w:ilvl="0" w:tplc="36E0AE84">
      <w:start w:val="1"/>
      <w:numFmt w:val="bullet"/>
      <w:lvlText w:val=""/>
      <w:lvlJc w:val="left"/>
      <w:pPr>
        <w:ind w:left="720" w:hanging="360"/>
      </w:pPr>
      <w:rPr>
        <w:rFonts w:ascii="Symbol" w:hAnsi="Symbol" w:hint="default"/>
      </w:rPr>
    </w:lvl>
    <w:lvl w:ilvl="1" w:tplc="9DAAF4D6">
      <w:start w:val="1"/>
      <w:numFmt w:val="bullet"/>
      <w:lvlText w:val="o"/>
      <w:lvlJc w:val="left"/>
      <w:pPr>
        <w:ind w:left="1440" w:hanging="360"/>
      </w:pPr>
      <w:rPr>
        <w:rFonts w:ascii="Courier New" w:hAnsi="Courier New" w:hint="default"/>
      </w:rPr>
    </w:lvl>
    <w:lvl w:ilvl="2" w:tplc="4C6C2F4E">
      <w:start w:val="1"/>
      <w:numFmt w:val="bullet"/>
      <w:lvlText w:val=""/>
      <w:lvlJc w:val="left"/>
      <w:pPr>
        <w:ind w:left="2160" w:hanging="360"/>
      </w:pPr>
      <w:rPr>
        <w:rFonts w:ascii="Wingdings" w:hAnsi="Wingdings" w:hint="default"/>
      </w:rPr>
    </w:lvl>
    <w:lvl w:ilvl="3" w:tplc="258AAAB6">
      <w:start w:val="1"/>
      <w:numFmt w:val="bullet"/>
      <w:lvlText w:val=""/>
      <w:lvlJc w:val="left"/>
      <w:pPr>
        <w:ind w:left="2880" w:hanging="360"/>
      </w:pPr>
      <w:rPr>
        <w:rFonts w:ascii="Symbol" w:hAnsi="Symbol" w:hint="default"/>
      </w:rPr>
    </w:lvl>
    <w:lvl w:ilvl="4" w:tplc="A3964504">
      <w:start w:val="1"/>
      <w:numFmt w:val="bullet"/>
      <w:lvlText w:val="o"/>
      <w:lvlJc w:val="left"/>
      <w:pPr>
        <w:ind w:left="3600" w:hanging="360"/>
      </w:pPr>
      <w:rPr>
        <w:rFonts w:ascii="Courier New" w:hAnsi="Courier New" w:hint="default"/>
      </w:rPr>
    </w:lvl>
    <w:lvl w:ilvl="5" w:tplc="FB2C61BC">
      <w:start w:val="1"/>
      <w:numFmt w:val="bullet"/>
      <w:lvlText w:val=""/>
      <w:lvlJc w:val="left"/>
      <w:pPr>
        <w:ind w:left="4320" w:hanging="360"/>
      </w:pPr>
      <w:rPr>
        <w:rFonts w:ascii="Wingdings" w:hAnsi="Wingdings" w:hint="default"/>
      </w:rPr>
    </w:lvl>
    <w:lvl w:ilvl="6" w:tplc="FFDEB2FA">
      <w:start w:val="1"/>
      <w:numFmt w:val="bullet"/>
      <w:lvlText w:val=""/>
      <w:lvlJc w:val="left"/>
      <w:pPr>
        <w:ind w:left="5040" w:hanging="360"/>
      </w:pPr>
      <w:rPr>
        <w:rFonts w:ascii="Symbol" w:hAnsi="Symbol" w:hint="default"/>
      </w:rPr>
    </w:lvl>
    <w:lvl w:ilvl="7" w:tplc="D6B443FA">
      <w:start w:val="1"/>
      <w:numFmt w:val="bullet"/>
      <w:lvlText w:val="o"/>
      <w:lvlJc w:val="left"/>
      <w:pPr>
        <w:ind w:left="5760" w:hanging="360"/>
      </w:pPr>
      <w:rPr>
        <w:rFonts w:ascii="Courier New" w:hAnsi="Courier New" w:hint="default"/>
      </w:rPr>
    </w:lvl>
    <w:lvl w:ilvl="8" w:tplc="405EBB14">
      <w:start w:val="1"/>
      <w:numFmt w:val="bullet"/>
      <w:lvlText w:val=""/>
      <w:lvlJc w:val="left"/>
      <w:pPr>
        <w:ind w:left="6480" w:hanging="360"/>
      </w:pPr>
      <w:rPr>
        <w:rFonts w:ascii="Wingdings" w:hAnsi="Wingdings" w:hint="default"/>
      </w:rPr>
    </w:lvl>
  </w:abstractNum>
  <w:abstractNum w:abstractNumId="104" w15:restartNumberingAfterBreak="0">
    <w:nsid w:val="4EA5BD50"/>
    <w:multiLevelType w:val="hybridMultilevel"/>
    <w:tmpl w:val="74C0898E"/>
    <w:lvl w:ilvl="0" w:tplc="93245F1C">
      <w:start w:val="1"/>
      <w:numFmt w:val="bullet"/>
      <w:lvlText w:val=""/>
      <w:lvlJc w:val="left"/>
      <w:pPr>
        <w:ind w:left="720" w:hanging="360"/>
      </w:pPr>
      <w:rPr>
        <w:rFonts w:ascii="Symbol" w:hAnsi="Symbol" w:hint="default"/>
      </w:rPr>
    </w:lvl>
    <w:lvl w:ilvl="1" w:tplc="0F860748">
      <w:start w:val="1"/>
      <w:numFmt w:val="bullet"/>
      <w:lvlText w:val="o"/>
      <w:lvlJc w:val="left"/>
      <w:pPr>
        <w:ind w:left="1440" w:hanging="360"/>
      </w:pPr>
      <w:rPr>
        <w:rFonts w:ascii="Courier New" w:hAnsi="Courier New" w:hint="default"/>
      </w:rPr>
    </w:lvl>
    <w:lvl w:ilvl="2" w:tplc="A56CC846">
      <w:start w:val="1"/>
      <w:numFmt w:val="bullet"/>
      <w:lvlText w:val=""/>
      <w:lvlJc w:val="left"/>
      <w:pPr>
        <w:ind w:left="2160" w:hanging="360"/>
      </w:pPr>
      <w:rPr>
        <w:rFonts w:ascii="Wingdings" w:hAnsi="Wingdings" w:hint="default"/>
      </w:rPr>
    </w:lvl>
    <w:lvl w:ilvl="3" w:tplc="CA1AF71E">
      <w:start w:val="1"/>
      <w:numFmt w:val="bullet"/>
      <w:lvlText w:val=""/>
      <w:lvlJc w:val="left"/>
      <w:pPr>
        <w:ind w:left="2880" w:hanging="360"/>
      </w:pPr>
      <w:rPr>
        <w:rFonts w:ascii="Symbol" w:hAnsi="Symbol" w:hint="default"/>
      </w:rPr>
    </w:lvl>
    <w:lvl w:ilvl="4" w:tplc="D8D0332E">
      <w:start w:val="1"/>
      <w:numFmt w:val="bullet"/>
      <w:lvlText w:val="o"/>
      <w:lvlJc w:val="left"/>
      <w:pPr>
        <w:ind w:left="3600" w:hanging="360"/>
      </w:pPr>
      <w:rPr>
        <w:rFonts w:ascii="Courier New" w:hAnsi="Courier New" w:hint="default"/>
      </w:rPr>
    </w:lvl>
    <w:lvl w:ilvl="5" w:tplc="E690C0E8">
      <w:start w:val="1"/>
      <w:numFmt w:val="bullet"/>
      <w:lvlText w:val=""/>
      <w:lvlJc w:val="left"/>
      <w:pPr>
        <w:ind w:left="4320" w:hanging="360"/>
      </w:pPr>
      <w:rPr>
        <w:rFonts w:ascii="Wingdings" w:hAnsi="Wingdings" w:hint="default"/>
      </w:rPr>
    </w:lvl>
    <w:lvl w:ilvl="6" w:tplc="40E602B6">
      <w:start w:val="1"/>
      <w:numFmt w:val="bullet"/>
      <w:lvlText w:val=""/>
      <w:lvlJc w:val="left"/>
      <w:pPr>
        <w:ind w:left="5040" w:hanging="360"/>
      </w:pPr>
      <w:rPr>
        <w:rFonts w:ascii="Symbol" w:hAnsi="Symbol" w:hint="default"/>
      </w:rPr>
    </w:lvl>
    <w:lvl w:ilvl="7" w:tplc="7F3CA684">
      <w:start w:val="1"/>
      <w:numFmt w:val="bullet"/>
      <w:lvlText w:val="o"/>
      <w:lvlJc w:val="left"/>
      <w:pPr>
        <w:ind w:left="5760" w:hanging="360"/>
      </w:pPr>
      <w:rPr>
        <w:rFonts w:ascii="Courier New" w:hAnsi="Courier New" w:hint="default"/>
      </w:rPr>
    </w:lvl>
    <w:lvl w:ilvl="8" w:tplc="B8F4E8BC">
      <w:start w:val="1"/>
      <w:numFmt w:val="bullet"/>
      <w:lvlText w:val=""/>
      <w:lvlJc w:val="left"/>
      <w:pPr>
        <w:ind w:left="6480" w:hanging="360"/>
      </w:pPr>
      <w:rPr>
        <w:rFonts w:ascii="Wingdings" w:hAnsi="Wingdings" w:hint="default"/>
      </w:rPr>
    </w:lvl>
  </w:abstractNum>
  <w:abstractNum w:abstractNumId="105" w15:restartNumberingAfterBreak="0">
    <w:nsid w:val="503387A5"/>
    <w:multiLevelType w:val="hybridMultilevel"/>
    <w:tmpl w:val="68D882B0"/>
    <w:lvl w:ilvl="0" w:tplc="197036BC">
      <w:start w:val="1"/>
      <w:numFmt w:val="bullet"/>
      <w:lvlText w:val=""/>
      <w:lvlJc w:val="left"/>
      <w:pPr>
        <w:ind w:left="720" w:hanging="360"/>
      </w:pPr>
      <w:rPr>
        <w:rFonts w:ascii="Symbol" w:hAnsi="Symbol" w:hint="default"/>
      </w:rPr>
    </w:lvl>
    <w:lvl w:ilvl="1" w:tplc="41A857CC">
      <w:start w:val="1"/>
      <w:numFmt w:val="bullet"/>
      <w:lvlText w:val="o"/>
      <w:lvlJc w:val="left"/>
      <w:pPr>
        <w:ind w:left="1440" w:hanging="360"/>
      </w:pPr>
      <w:rPr>
        <w:rFonts w:ascii="Courier New" w:hAnsi="Courier New" w:hint="default"/>
      </w:rPr>
    </w:lvl>
    <w:lvl w:ilvl="2" w:tplc="A866C39A">
      <w:start w:val="1"/>
      <w:numFmt w:val="bullet"/>
      <w:lvlText w:val=""/>
      <w:lvlJc w:val="left"/>
      <w:pPr>
        <w:ind w:left="2160" w:hanging="360"/>
      </w:pPr>
      <w:rPr>
        <w:rFonts w:ascii="Wingdings" w:hAnsi="Wingdings" w:hint="default"/>
      </w:rPr>
    </w:lvl>
    <w:lvl w:ilvl="3" w:tplc="748ECE72">
      <w:start w:val="1"/>
      <w:numFmt w:val="bullet"/>
      <w:lvlText w:val=""/>
      <w:lvlJc w:val="left"/>
      <w:pPr>
        <w:ind w:left="2880" w:hanging="360"/>
      </w:pPr>
      <w:rPr>
        <w:rFonts w:ascii="Symbol" w:hAnsi="Symbol" w:hint="default"/>
      </w:rPr>
    </w:lvl>
    <w:lvl w:ilvl="4" w:tplc="9022133C">
      <w:start w:val="1"/>
      <w:numFmt w:val="bullet"/>
      <w:lvlText w:val="o"/>
      <w:lvlJc w:val="left"/>
      <w:pPr>
        <w:ind w:left="3600" w:hanging="360"/>
      </w:pPr>
      <w:rPr>
        <w:rFonts w:ascii="Courier New" w:hAnsi="Courier New" w:hint="default"/>
      </w:rPr>
    </w:lvl>
    <w:lvl w:ilvl="5" w:tplc="3722A390">
      <w:start w:val="1"/>
      <w:numFmt w:val="bullet"/>
      <w:lvlText w:val=""/>
      <w:lvlJc w:val="left"/>
      <w:pPr>
        <w:ind w:left="4320" w:hanging="360"/>
      </w:pPr>
      <w:rPr>
        <w:rFonts w:ascii="Wingdings" w:hAnsi="Wingdings" w:hint="default"/>
      </w:rPr>
    </w:lvl>
    <w:lvl w:ilvl="6" w:tplc="681C6D76">
      <w:start w:val="1"/>
      <w:numFmt w:val="bullet"/>
      <w:lvlText w:val=""/>
      <w:lvlJc w:val="left"/>
      <w:pPr>
        <w:ind w:left="5040" w:hanging="360"/>
      </w:pPr>
      <w:rPr>
        <w:rFonts w:ascii="Symbol" w:hAnsi="Symbol" w:hint="default"/>
      </w:rPr>
    </w:lvl>
    <w:lvl w:ilvl="7" w:tplc="E000F8D8">
      <w:start w:val="1"/>
      <w:numFmt w:val="bullet"/>
      <w:lvlText w:val="o"/>
      <w:lvlJc w:val="left"/>
      <w:pPr>
        <w:ind w:left="5760" w:hanging="360"/>
      </w:pPr>
      <w:rPr>
        <w:rFonts w:ascii="Courier New" w:hAnsi="Courier New" w:hint="default"/>
      </w:rPr>
    </w:lvl>
    <w:lvl w:ilvl="8" w:tplc="277E7250">
      <w:start w:val="1"/>
      <w:numFmt w:val="bullet"/>
      <w:lvlText w:val=""/>
      <w:lvlJc w:val="left"/>
      <w:pPr>
        <w:ind w:left="6480" w:hanging="360"/>
      </w:pPr>
      <w:rPr>
        <w:rFonts w:ascii="Wingdings" w:hAnsi="Wingdings" w:hint="default"/>
      </w:rPr>
    </w:lvl>
  </w:abstractNum>
  <w:abstractNum w:abstractNumId="106" w15:restartNumberingAfterBreak="0">
    <w:nsid w:val="52012572"/>
    <w:multiLevelType w:val="hybridMultilevel"/>
    <w:tmpl w:val="168A028C"/>
    <w:lvl w:ilvl="0" w:tplc="345059FE">
      <w:start w:val="1"/>
      <w:numFmt w:val="bullet"/>
      <w:lvlText w:val=""/>
      <w:lvlJc w:val="left"/>
      <w:pPr>
        <w:ind w:left="720" w:hanging="360"/>
      </w:pPr>
      <w:rPr>
        <w:rFonts w:ascii="Symbol" w:hAnsi="Symbol" w:hint="default"/>
      </w:rPr>
    </w:lvl>
    <w:lvl w:ilvl="1" w:tplc="C0ECA266">
      <w:start w:val="1"/>
      <w:numFmt w:val="bullet"/>
      <w:lvlText w:val="o"/>
      <w:lvlJc w:val="left"/>
      <w:pPr>
        <w:ind w:left="1440" w:hanging="360"/>
      </w:pPr>
      <w:rPr>
        <w:rFonts w:ascii="Courier New" w:hAnsi="Courier New" w:hint="default"/>
      </w:rPr>
    </w:lvl>
    <w:lvl w:ilvl="2" w:tplc="CE1A6942">
      <w:start w:val="1"/>
      <w:numFmt w:val="bullet"/>
      <w:lvlText w:val=""/>
      <w:lvlJc w:val="left"/>
      <w:pPr>
        <w:ind w:left="2160" w:hanging="360"/>
      </w:pPr>
      <w:rPr>
        <w:rFonts w:ascii="Wingdings" w:hAnsi="Wingdings" w:hint="default"/>
      </w:rPr>
    </w:lvl>
    <w:lvl w:ilvl="3" w:tplc="95125684">
      <w:start w:val="1"/>
      <w:numFmt w:val="bullet"/>
      <w:lvlText w:val=""/>
      <w:lvlJc w:val="left"/>
      <w:pPr>
        <w:ind w:left="2880" w:hanging="360"/>
      </w:pPr>
      <w:rPr>
        <w:rFonts w:ascii="Symbol" w:hAnsi="Symbol" w:hint="default"/>
      </w:rPr>
    </w:lvl>
    <w:lvl w:ilvl="4" w:tplc="9A42681E">
      <w:start w:val="1"/>
      <w:numFmt w:val="bullet"/>
      <w:lvlText w:val="o"/>
      <w:lvlJc w:val="left"/>
      <w:pPr>
        <w:ind w:left="3600" w:hanging="360"/>
      </w:pPr>
      <w:rPr>
        <w:rFonts w:ascii="Courier New" w:hAnsi="Courier New" w:hint="default"/>
      </w:rPr>
    </w:lvl>
    <w:lvl w:ilvl="5" w:tplc="AC3E3DC6">
      <w:start w:val="1"/>
      <w:numFmt w:val="bullet"/>
      <w:lvlText w:val=""/>
      <w:lvlJc w:val="left"/>
      <w:pPr>
        <w:ind w:left="4320" w:hanging="360"/>
      </w:pPr>
      <w:rPr>
        <w:rFonts w:ascii="Wingdings" w:hAnsi="Wingdings" w:hint="default"/>
      </w:rPr>
    </w:lvl>
    <w:lvl w:ilvl="6" w:tplc="52447890">
      <w:start w:val="1"/>
      <w:numFmt w:val="bullet"/>
      <w:lvlText w:val=""/>
      <w:lvlJc w:val="left"/>
      <w:pPr>
        <w:ind w:left="5040" w:hanging="360"/>
      </w:pPr>
      <w:rPr>
        <w:rFonts w:ascii="Symbol" w:hAnsi="Symbol" w:hint="default"/>
      </w:rPr>
    </w:lvl>
    <w:lvl w:ilvl="7" w:tplc="AEFEE5B6">
      <w:start w:val="1"/>
      <w:numFmt w:val="bullet"/>
      <w:lvlText w:val="o"/>
      <w:lvlJc w:val="left"/>
      <w:pPr>
        <w:ind w:left="5760" w:hanging="360"/>
      </w:pPr>
      <w:rPr>
        <w:rFonts w:ascii="Courier New" w:hAnsi="Courier New" w:hint="default"/>
      </w:rPr>
    </w:lvl>
    <w:lvl w:ilvl="8" w:tplc="198C98E4">
      <w:start w:val="1"/>
      <w:numFmt w:val="bullet"/>
      <w:lvlText w:val=""/>
      <w:lvlJc w:val="left"/>
      <w:pPr>
        <w:ind w:left="6480" w:hanging="360"/>
      </w:pPr>
      <w:rPr>
        <w:rFonts w:ascii="Wingdings" w:hAnsi="Wingdings" w:hint="default"/>
      </w:rPr>
    </w:lvl>
  </w:abstractNum>
  <w:abstractNum w:abstractNumId="107" w15:restartNumberingAfterBreak="0">
    <w:nsid w:val="524B3557"/>
    <w:multiLevelType w:val="hybridMultilevel"/>
    <w:tmpl w:val="F76CAC96"/>
    <w:lvl w:ilvl="0" w:tplc="A87C33AC">
      <w:start w:val="1"/>
      <w:numFmt w:val="bullet"/>
      <w:lvlText w:val=""/>
      <w:lvlJc w:val="left"/>
      <w:pPr>
        <w:ind w:left="720" w:hanging="360"/>
      </w:pPr>
      <w:rPr>
        <w:rFonts w:ascii="Symbol" w:hAnsi="Symbol" w:hint="default"/>
      </w:rPr>
    </w:lvl>
    <w:lvl w:ilvl="1" w:tplc="B2341F5E">
      <w:start w:val="1"/>
      <w:numFmt w:val="bullet"/>
      <w:lvlText w:val="o"/>
      <w:lvlJc w:val="left"/>
      <w:pPr>
        <w:ind w:left="1440" w:hanging="360"/>
      </w:pPr>
      <w:rPr>
        <w:rFonts w:ascii="Courier New" w:hAnsi="Courier New" w:hint="default"/>
      </w:rPr>
    </w:lvl>
    <w:lvl w:ilvl="2" w:tplc="C750E1EC">
      <w:start w:val="1"/>
      <w:numFmt w:val="bullet"/>
      <w:lvlText w:val=""/>
      <w:lvlJc w:val="left"/>
      <w:pPr>
        <w:ind w:left="2160" w:hanging="360"/>
      </w:pPr>
      <w:rPr>
        <w:rFonts w:ascii="Wingdings" w:hAnsi="Wingdings" w:hint="default"/>
      </w:rPr>
    </w:lvl>
    <w:lvl w:ilvl="3" w:tplc="A73C5694">
      <w:start w:val="1"/>
      <w:numFmt w:val="bullet"/>
      <w:lvlText w:val=""/>
      <w:lvlJc w:val="left"/>
      <w:pPr>
        <w:ind w:left="2880" w:hanging="360"/>
      </w:pPr>
      <w:rPr>
        <w:rFonts w:ascii="Symbol" w:hAnsi="Symbol" w:hint="default"/>
      </w:rPr>
    </w:lvl>
    <w:lvl w:ilvl="4" w:tplc="BFAE0610">
      <w:start w:val="1"/>
      <w:numFmt w:val="bullet"/>
      <w:lvlText w:val="o"/>
      <w:lvlJc w:val="left"/>
      <w:pPr>
        <w:ind w:left="3600" w:hanging="360"/>
      </w:pPr>
      <w:rPr>
        <w:rFonts w:ascii="Courier New" w:hAnsi="Courier New" w:hint="default"/>
      </w:rPr>
    </w:lvl>
    <w:lvl w:ilvl="5" w:tplc="F5B02854">
      <w:start w:val="1"/>
      <w:numFmt w:val="bullet"/>
      <w:lvlText w:val=""/>
      <w:lvlJc w:val="left"/>
      <w:pPr>
        <w:ind w:left="4320" w:hanging="360"/>
      </w:pPr>
      <w:rPr>
        <w:rFonts w:ascii="Wingdings" w:hAnsi="Wingdings" w:hint="default"/>
      </w:rPr>
    </w:lvl>
    <w:lvl w:ilvl="6" w:tplc="8BACE564">
      <w:start w:val="1"/>
      <w:numFmt w:val="bullet"/>
      <w:lvlText w:val=""/>
      <w:lvlJc w:val="left"/>
      <w:pPr>
        <w:ind w:left="5040" w:hanging="360"/>
      </w:pPr>
      <w:rPr>
        <w:rFonts w:ascii="Symbol" w:hAnsi="Symbol" w:hint="default"/>
      </w:rPr>
    </w:lvl>
    <w:lvl w:ilvl="7" w:tplc="E1844110">
      <w:start w:val="1"/>
      <w:numFmt w:val="bullet"/>
      <w:lvlText w:val="o"/>
      <w:lvlJc w:val="left"/>
      <w:pPr>
        <w:ind w:left="5760" w:hanging="360"/>
      </w:pPr>
      <w:rPr>
        <w:rFonts w:ascii="Courier New" w:hAnsi="Courier New" w:hint="default"/>
      </w:rPr>
    </w:lvl>
    <w:lvl w:ilvl="8" w:tplc="8668A99C">
      <w:start w:val="1"/>
      <w:numFmt w:val="bullet"/>
      <w:lvlText w:val=""/>
      <w:lvlJc w:val="left"/>
      <w:pPr>
        <w:ind w:left="6480" w:hanging="360"/>
      </w:pPr>
      <w:rPr>
        <w:rFonts w:ascii="Wingdings" w:hAnsi="Wingdings" w:hint="default"/>
      </w:rPr>
    </w:lvl>
  </w:abstractNum>
  <w:abstractNum w:abstractNumId="108" w15:restartNumberingAfterBreak="0">
    <w:nsid w:val="5386C7A0"/>
    <w:multiLevelType w:val="hybridMultilevel"/>
    <w:tmpl w:val="BBAC48DE"/>
    <w:lvl w:ilvl="0" w:tplc="EEF26DCC">
      <w:start w:val="1"/>
      <w:numFmt w:val="bullet"/>
      <w:lvlText w:val=""/>
      <w:lvlJc w:val="left"/>
      <w:pPr>
        <w:ind w:left="720" w:hanging="360"/>
      </w:pPr>
      <w:rPr>
        <w:rFonts w:ascii="Symbol" w:hAnsi="Symbol" w:hint="default"/>
      </w:rPr>
    </w:lvl>
    <w:lvl w:ilvl="1" w:tplc="CCAEDBE2">
      <w:start w:val="1"/>
      <w:numFmt w:val="bullet"/>
      <w:lvlText w:val="o"/>
      <w:lvlJc w:val="left"/>
      <w:pPr>
        <w:ind w:left="1440" w:hanging="360"/>
      </w:pPr>
      <w:rPr>
        <w:rFonts w:ascii="Courier New" w:hAnsi="Courier New" w:hint="default"/>
      </w:rPr>
    </w:lvl>
    <w:lvl w:ilvl="2" w:tplc="FBB8833C">
      <w:start w:val="1"/>
      <w:numFmt w:val="bullet"/>
      <w:lvlText w:val=""/>
      <w:lvlJc w:val="left"/>
      <w:pPr>
        <w:ind w:left="2160" w:hanging="360"/>
      </w:pPr>
      <w:rPr>
        <w:rFonts w:ascii="Wingdings" w:hAnsi="Wingdings" w:hint="default"/>
      </w:rPr>
    </w:lvl>
    <w:lvl w:ilvl="3" w:tplc="00D0A528">
      <w:start w:val="1"/>
      <w:numFmt w:val="bullet"/>
      <w:lvlText w:val=""/>
      <w:lvlJc w:val="left"/>
      <w:pPr>
        <w:ind w:left="2880" w:hanging="360"/>
      </w:pPr>
      <w:rPr>
        <w:rFonts w:ascii="Symbol" w:hAnsi="Symbol" w:hint="default"/>
      </w:rPr>
    </w:lvl>
    <w:lvl w:ilvl="4" w:tplc="5F3CF5B0">
      <w:start w:val="1"/>
      <w:numFmt w:val="bullet"/>
      <w:lvlText w:val="o"/>
      <w:lvlJc w:val="left"/>
      <w:pPr>
        <w:ind w:left="3600" w:hanging="360"/>
      </w:pPr>
      <w:rPr>
        <w:rFonts w:ascii="Courier New" w:hAnsi="Courier New" w:hint="default"/>
      </w:rPr>
    </w:lvl>
    <w:lvl w:ilvl="5" w:tplc="E3386D7C">
      <w:start w:val="1"/>
      <w:numFmt w:val="bullet"/>
      <w:lvlText w:val=""/>
      <w:lvlJc w:val="left"/>
      <w:pPr>
        <w:ind w:left="4320" w:hanging="360"/>
      </w:pPr>
      <w:rPr>
        <w:rFonts w:ascii="Wingdings" w:hAnsi="Wingdings" w:hint="default"/>
      </w:rPr>
    </w:lvl>
    <w:lvl w:ilvl="6" w:tplc="931E8400">
      <w:start w:val="1"/>
      <w:numFmt w:val="bullet"/>
      <w:lvlText w:val=""/>
      <w:lvlJc w:val="left"/>
      <w:pPr>
        <w:ind w:left="5040" w:hanging="360"/>
      </w:pPr>
      <w:rPr>
        <w:rFonts w:ascii="Symbol" w:hAnsi="Symbol" w:hint="default"/>
      </w:rPr>
    </w:lvl>
    <w:lvl w:ilvl="7" w:tplc="6A8013D4">
      <w:start w:val="1"/>
      <w:numFmt w:val="bullet"/>
      <w:lvlText w:val="o"/>
      <w:lvlJc w:val="left"/>
      <w:pPr>
        <w:ind w:left="5760" w:hanging="360"/>
      </w:pPr>
      <w:rPr>
        <w:rFonts w:ascii="Courier New" w:hAnsi="Courier New" w:hint="default"/>
      </w:rPr>
    </w:lvl>
    <w:lvl w:ilvl="8" w:tplc="F2B0D2BE">
      <w:start w:val="1"/>
      <w:numFmt w:val="bullet"/>
      <w:lvlText w:val=""/>
      <w:lvlJc w:val="left"/>
      <w:pPr>
        <w:ind w:left="6480" w:hanging="360"/>
      </w:pPr>
      <w:rPr>
        <w:rFonts w:ascii="Wingdings" w:hAnsi="Wingdings" w:hint="default"/>
      </w:rPr>
    </w:lvl>
  </w:abstractNum>
  <w:abstractNum w:abstractNumId="109" w15:restartNumberingAfterBreak="0">
    <w:nsid w:val="538A7201"/>
    <w:multiLevelType w:val="hybridMultilevel"/>
    <w:tmpl w:val="D87EF5B2"/>
    <w:lvl w:ilvl="0" w:tplc="6F22F460">
      <w:start w:val="1"/>
      <w:numFmt w:val="bullet"/>
      <w:lvlText w:val=""/>
      <w:lvlJc w:val="left"/>
      <w:pPr>
        <w:ind w:left="720" w:hanging="360"/>
      </w:pPr>
      <w:rPr>
        <w:rFonts w:ascii="Symbol" w:hAnsi="Symbol" w:hint="default"/>
      </w:rPr>
    </w:lvl>
    <w:lvl w:ilvl="1" w:tplc="C0B6AA4E">
      <w:start w:val="1"/>
      <w:numFmt w:val="bullet"/>
      <w:lvlText w:val="o"/>
      <w:lvlJc w:val="left"/>
      <w:pPr>
        <w:ind w:left="1440" w:hanging="360"/>
      </w:pPr>
      <w:rPr>
        <w:rFonts w:ascii="Courier New" w:hAnsi="Courier New" w:hint="default"/>
      </w:rPr>
    </w:lvl>
    <w:lvl w:ilvl="2" w:tplc="1DBAE96A">
      <w:start w:val="1"/>
      <w:numFmt w:val="bullet"/>
      <w:lvlText w:val=""/>
      <w:lvlJc w:val="left"/>
      <w:pPr>
        <w:ind w:left="2160" w:hanging="360"/>
      </w:pPr>
      <w:rPr>
        <w:rFonts w:ascii="Wingdings" w:hAnsi="Wingdings" w:hint="default"/>
      </w:rPr>
    </w:lvl>
    <w:lvl w:ilvl="3" w:tplc="18CE03BA">
      <w:start w:val="1"/>
      <w:numFmt w:val="bullet"/>
      <w:lvlText w:val=""/>
      <w:lvlJc w:val="left"/>
      <w:pPr>
        <w:ind w:left="2880" w:hanging="360"/>
      </w:pPr>
      <w:rPr>
        <w:rFonts w:ascii="Symbol" w:hAnsi="Symbol" w:hint="default"/>
      </w:rPr>
    </w:lvl>
    <w:lvl w:ilvl="4" w:tplc="3CF01382">
      <w:start w:val="1"/>
      <w:numFmt w:val="bullet"/>
      <w:lvlText w:val="o"/>
      <w:lvlJc w:val="left"/>
      <w:pPr>
        <w:ind w:left="3600" w:hanging="360"/>
      </w:pPr>
      <w:rPr>
        <w:rFonts w:ascii="Courier New" w:hAnsi="Courier New" w:hint="default"/>
      </w:rPr>
    </w:lvl>
    <w:lvl w:ilvl="5" w:tplc="C854E284">
      <w:start w:val="1"/>
      <w:numFmt w:val="bullet"/>
      <w:lvlText w:val=""/>
      <w:lvlJc w:val="left"/>
      <w:pPr>
        <w:ind w:left="4320" w:hanging="360"/>
      </w:pPr>
      <w:rPr>
        <w:rFonts w:ascii="Wingdings" w:hAnsi="Wingdings" w:hint="default"/>
      </w:rPr>
    </w:lvl>
    <w:lvl w:ilvl="6" w:tplc="6E623946">
      <w:start w:val="1"/>
      <w:numFmt w:val="bullet"/>
      <w:lvlText w:val=""/>
      <w:lvlJc w:val="left"/>
      <w:pPr>
        <w:ind w:left="5040" w:hanging="360"/>
      </w:pPr>
      <w:rPr>
        <w:rFonts w:ascii="Symbol" w:hAnsi="Symbol" w:hint="default"/>
      </w:rPr>
    </w:lvl>
    <w:lvl w:ilvl="7" w:tplc="8FA6684C">
      <w:start w:val="1"/>
      <w:numFmt w:val="bullet"/>
      <w:lvlText w:val="o"/>
      <w:lvlJc w:val="left"/>
      <w:pPr>
        <w:ind w:left="5760" w:hanging="360"/>
      </w:pPr>
      <w:rPr>
        <w:rFonts w:ascii="Courier New" w:hAnsi="Courier New" w:hint="default"/>
      </w:rPr>
    </w:lvl>
    <w:lvl w:ilvl="8" w:tplc="9EACA022">
      <w:start w:val="1"/>
      <w:numFmt w:val="bullet"/>
      <w:lvlText w:val=""/>
      <w:lvlJc w:val="left"/>
      <w:pPr>
        <w:ind w:left="6480" w:hanging="360"/>
      </w:pPr>
      <w:rPr>
        <w:rFonts w:ascii="Wingdings" w:hAnsi="Wingdings" w:hint="default"/>
      </w:rPr>
    </w:lvl>
  </w:abstractNum>
  <w:abstractNum w:abstractNumId="110" w15:restartNumberingAfterBreak="0">
    <w:nsid w:val="58C09A75"/>
    <w:multiLevelType w:val="hybridMultilevel"/>
    <w:tmpl w:val="C1A43880"/>
    <w:lvl w:ilvl="0" w:tplc="D3AE6C90">
      <w:start w:val="1"/>
      <w:numFmt w:val="bullet"/>
      <w:lvlText w:val=""/>
      <w:lvlJc w:val="left"/>
      <w:pPr>
        <w:ind w:left="720" w:hanging="360"/>
      </w:pPr>
      <w:rPr>
        <w:rFonts w:ascii="Symbol" w:hAnsi="Symbol" w:hint="default"/>
      </w:rPr>
    </w:lvl>
    <w:lvl w:ilvl="1" w:tplc="649648DC">
      <w:start w:val="1"/>
      <w:numFmt w:val="bullet"/>
      <w:lvlText w:val="o"/>
      <w:lvlJc w:val="left"/>
      <w:pPr>
        <w:ind w:left="1440" w:hanging="360"/>
      </w:pPr>
      <w:rPr>
        <w:rFonts w:ascii="Courier New" w:hAnsi="Courier New" w:hint="default"/>
      </w:rPr>
    </w:lvl>
    <w:lvl w:ilvl="2" w:tplc="8A28A890">
      <w:start w:val="1"/>
      <w:numFmt w:val="bullet"/>
      <w:lvlText w:val=""/>
      <w:lvlJc w:val="left"/>
      <w:pPr>
        <w:ind w:left="2160" w:hanging="360"/>
      </w:pPr>
      <w:rPr>
        <w:rFonts w:ascii="Wingdings" w:hAnsi="Wingdings" w:hint="default"/>
      </w:rPr>
    </w:lvl>
    <w:lvl w:ilvl="3" w:tplc="08589BAE">
      <w:start w:val="1"/>
      <w:numFmt w:val="bullet"/>
      <w:lvlText w:val=""/>
      <w:lvlJc w:val="left"/>
      <w:pPr>
        <w:ind w:left="2880" w:hanging="360"/>
      </w:pPr>
      <w:rPr>
        <w:rFonts w:ascii="Symbol" w:hAnsi="Symbol" w:hint="default"/>
      </w:rPr>
    </w:lvl>
    <w:lvl w:ilvl="4" w:tplc="10DAE9F8">
      <w:start w:val="1"/>
      <w:numFmt w:val="bullet"/>
      <w:lvlText w:val="o"/>
      <w:lvlJc w:val="left"/>
      <w:pPr>
        <w:ind w:left="3600" w:hanging="360"/>
      </w:pPr>
      <w:rPr>
        <w:rFonts w:ascii="Courier New" w:hAnsi="Courier New" w:hint="default"/>
      </w:rPr>
    </w:lvl>
    <w:lvl w:ilvl="5" w:tplc="4E8CE45E">
      <w:start w:val="1"/>
      <w:numFmt w:val="bullet"/>
      <w:lvlText w:val=""/>
      <w:lvlJc w:val="left"/>
      <w:pPr>
        <w:ind w:left="4320" w:hanging="360"/>
      </w:pPr>
      <w:rPr>
        <w:rFonts w:ascii="Wingdings" w:hAnsi="Wingdings" w:hint="default"/>
      </w:rPr>
    </w:lvl>
    <w:lvl w:ilvl="6" w:tplc="B1606094">
      <w:start w:val="1"/>
      <w:numFmt w:val="bullet"/>
      <w:lvlText w:val=""/>
      <w:lvlJc w:val="left"/>
      <w:pPr>
        <w:ind w:left="5040" w:hanging="360"/>
      </w:pPr>
      <w:rPr>
        <w:rFonts w:ascii="Symbol" w:hAnsi="Symbol" w:hint="default"/>
      </w:rPr>
    </w:lvl>
    <w:lvl w:ilvl="7" w:tplc="75080D7A">
      <w:start w:val="1"/>
      <w:numFmt w:val="bullet"/>
      <w:lvlText w:val="o"/>
      <w:lvlJc w:val="left"/>
      <w:pPr>
        <w:ind w:left="5760" w:hanging="360"/>
      </w:pPr>
      <w:rPr>
        <w:rFonts w:ascii="Courier New" w:hAnsi="Courier New" w:hint="default"/>
      </w:rPr>
    </w:lvl>
    <w:lvl w:ilvl="8" w:tplc="7110F942">
      <w:start w:val="1"/>
      <w:numFmt w:val="bullet"/>
      <w:lvlText w:val=""/>
      <w:lvlJc w:val="left"/>
      <w:pPr>
        <w:ind w:left="6480" w:hanging="360"/>
      </w:pPr>
      <w:rPr>
        <w:rFonts w:ascii="Wingdings" w:hAnsi="Wingdings" w:hint="default"/>
      </w:rPr>
    </w:lvl>
  </w:abstractNum>
  <w:abstractNum w:abstractNumId="111" w15:restartNumberingAfterBreak="0">
    <w:nsid w:val="5AD8BEE1"/>
    <w:multiLevelType w:val="hybridMultilevel"/>
    <w:tmpl w:val="B36CB038"/>
    <w:lvl w:ilvl="0" w:tplc="017E9286">
      <w:start w:val="1"/>
      <w:numFmt w:val="bullet"/>
      <w:lvlText w:val=""/>
      <w:lvlJc w:val="left"/>
      <w:pPr>
        <w:ind w:left="720" w:hanging="360"/>
      </w:pPr>
      <w:rPr>
        <w:rFonts w:ascii="Symbol" w:hAnsi="Symbol" w:hint="default"/>
      </w:rPr>
    </w:lvl>
    <w:lvl w:ilvl="1" w:tplc="9FE6C88C">
      <w:start w:val="1"/>
      <w:numFmt w:val="bullet"/>
      <w:lvlText w:val="o"/>
      <w:lvlJc w:val="left"/>
      <w:pPr>
        <w:ind w:left="1440" w:hanging="360"/>
      </w:pPr>
      <w:rPr>
        <w:rFonts w:ascii="Courier New" w:hAnsi="Courier New" w:hint="default"/>
      </w:rPr>
    </w:lvl>
    <w:lvl w:ilvl="2" w:tplc="5E184EA0">
      <w:start w:val="1"/>
      <w:numFmt w:val="bullet"/>
      <w:lvlText w:val=""/>
      <w:lvlJc w:val="left"/>
      <w:pPr>
        <w:ind w:left="2160" w:hanging="360"/>
      </w:pPr>
      <w:rPr>
        <w:rFonts w:ascii="Wingdings" w:hAnsi="Wingdings" w:hint="default"/>
      </w:rPr>
    </w:lvl>
    <w:lvl w:ilvl="3" w:tplc="AEFED306">
      <w:start w:val="1"/>
      <w:numFmt w:val="bullet"/>
      <w:lvlText w:val=""/>
      <w:lvlJc w:val="left"/>
      <w:pPr>
        <w:ind w:left="2880" w:hanging="360"/>
      </w:pPr>
      <w:rPr>
        <w:rFonts w:ascii="Symbol" w:hAnsi="Symbol" w:hint="default"/>
      </w:rPr>
    </w:lvl>
    <w:lvl w:ilvl="4" w:tplc="4CFCE270">
      <w:start w:val="1"/>
      <w:numFmt w:val="bullet"/>
      <w:lvlText w:val="o"/>
      <w:lvlJc w:val="left"/>
      <w:pPr>
        <w:ind w:left="3600" w:hanging="360"/>
      </w:pPr>
      <w:rPr>
        <w:rFonts w:ascii="Courier New" w:hAnsi="Courier New" w:hint="default"/>
      </w:rPr>
    </w:lvl>
    <w:lvl w:ilvl="5" w:tplc="94D42020">
      <w:start w:val="1"/>
      <w:numFmt w:val="bullet"/>
      <w:lvlText w:val=""/>
      <w:lvlJc w:val="left"/>
      <w:pPr>
        <w:ind w:left="4320" w:hanging="360"/>
      </w:pPr>
      <w:rPr>
        <w:rFonts w:ascii="Wingdings" w:hAnsi="Wingdings" w:hint="default"/>
      </w:rPr>
    </w:lvl>
    <w:lvl w:ilvl="6" w:tplc="D5BAFD9E">
      <w:start w:val="1"/>
      <w:numFmt w:val="bullet"/>
      <w:lvlText w:val=""/>
      <w:lvlJc w:val="left"/>
      <w:pPr>
        <w:ind w:left="5040" w:hanging="360"/>
      </w:pPr>
      <w:rPr>
        <w:rFonts w:ascii="Symbol" w:hAnsi="Symbol" w:hint="default"/>
      </w:rPr>
    </w:lvl>
    <w:lvl w:ilvl="7" w:tplc="6430FB7E">
      <w:start w:val="1"/>
      <w:numFmt w:val="bullet"/>
      <w:lvlText w:val="o"/>
      <w:lvlJc w:val="left"/>
      <w:pPr>
        <w:ind w:left="5760" w:hanging="360"/>
      </w:pPr>
      <w:rPr>
        <w:rFonts w:ascii="Courier New" w:hAnsi="Courier New" w:hint="default"/>
      </w:rPr>
    </w:lvl>
    <w:lvl w:ilvl="8" w:tplc="B9E61E50">
      <w:start w:val="1"/>
      <w:numFmt w:val="bullet"/>
      <w:lvlText w:val=""/>
      <w:lvlJc w:val="left"/>
      <w:pPr>
        <w:ind w:left="6480" w:hanging="360"/>
      </w:pPr>
      <w:rPr>
        <w:rFonts w:ascii="Wingdings" w:hAnsi="Wingdings" w:hint="default"/>
      </w:rPr>
    </w:lvl>
  </w:abstractNum>
  <w:abstractNum w:abstractNumId="112" w15:restartNumberingAfterBreak="0">
    <w:nsid w:val="5ADDDAE2"/>
    <w:multiLevelType w:val="hybridMultilevel"/>
    <w:tmpl w:val="29D674FC"/>
    <w:lvl w:ilvl="0" w:tplc="545E334C">
      <w:start w:val="1"/>
      <w:numFmt w:val="bullet"/>
      <w:lvlText w:val=""/>
      <w:lvlJc w:val="left"/>
      <w:pPr>
        <w:ind w:left="720" w:hanging="360"/>
      </w:pPr>
      <w:rPr>
        <w:rFonts w:ascii="Symbol" w:hAnsi="Symbol" w:hint="default"/>
      </w:rPr>
    </w:lvl>
    <w:lvl w:ilvl="1" w:tplc="64E03AFE">
      <w:start w:val="1"/>
      <w:numFmt w:val="bullet"/>
      <w:lvlText w:val="o"/>
      <w:lvlJc w:val="left"/>
      <w:pPr>
        <w:ind w:left="1440" w:hanging="360"/>
      </w:pPr>
      <w:rPr>
        <w:rFonts w:ascii="Courier New" w:hAnsi="Courier New" w:hint="default"/>
      </w:rPr>
    </w:lvl>
    <w:lvl w:ilvl="2" w:tplc="8F96ECE8">
      <w:start w:val="1"/>
      <w:numFmt w:val="bullet"/>
      <w:lvlText w:val=""/>
      <w:lvlJc w:val="left"/>
      <w:pPr>
        <w:ind w:left="2160" w:hanging="360"/>
      </w:pPr>
      <w:rPr>
        <w:rFonts w:ascii="Wingdings" w:hAnsi="Wingdings" w:hint="default"/>
      </w:rPr>
    </w:lvl>
    <w:lvl w:ilvl="3" w:tplc="14B84688">
      <w:start w:val="1"/>
      <w:numFmt w:val="bullet"/>
      <w:lvlText w:val=""/>
      <w:lvlJc w:val="left"/>
      <w:pPr>
        <w:ind w:left="2880" w:hanging="360"/>
      </w:pPr>
      <w:rPr>
        <w:rFonts w:ascii="Symbol" w:hAnsi="Symbol" w:hint="default"/>
      </w:rPr>
    </w:lvl>
    <w:lvl w:ilvl="4" w:tplc="2FAA044C">
      <w:start w:val="1"/>
      <w:numFmt w:val="bullet"/>
      <w:lvlText w:val="o"/>
      <w:lvlJc w:val="left"/>
      <w:pPr>
        <w:ind w:left="3600" w:hanging="360"/>
      </w:pPr>
      <w:rPr>
        <w:rFonts w:ascii="Courier New" w:hAnsi="Courier New" w:hint="default"/>
      </w:rPr>
    </w:lvl>
    <w:lvl w:ilvl="5" w:tplc="4AB43BFE">
      <w:start w:val="1"/>
      <w:numFmt w:val="bullet"/>
      <w:lvlText w:val=""/>
      <w:lvlJc w:val="left"/>
      <w:pPr>
        <w:ind w:left="4320" w:hanging="360"/>
      </w:pPr>
      <w:rPr>
        <w:rFonts w:ascii="Wingdings" w:hAnsi="Wingdings" w:hint="default"/>
      </w:rPr>
    </w:lvl>
    <w:lvl w:ilvl="6" w:tplc="EA0672F6">
      <w:start w:val="1"/>
      <w:numFmt w:val="bullet"/>
      <w:lvlText w:val=""/>
      <w:lvlJc w:val="left"/>
      <w:pPr>
        <w:ind w:left="5040" w:hanging="360"/>
      </w:pPr>
      <w:rPr>
        <w:rFonts w:ascii="Symbol" w:hAnsi="Symbol" w:hint="default"/>
      </w:rPr>
    </w:lvl>
    <w:lvl w:ilvl="7" w:tplc="A1F0255A">
      <w:start w:val="1"/>
      <w:numFmt w:val="bullet"/>
      <w:lvlText w:val="o"/>
      <w:lvlJc w:val="left"/>
      <w:pPr>
        <w:ind w:left="5760" w:hanging="360"/>
      </w:pPr>
      <w:rPr>
        <w:rFonts w:ascii="Courier New" w:hAnsi="Courier New" w:hint="default"/>
      </w:rPr>
    </w:lvl>
    <w:lvl w:ilvl="8" w:tplc="68B6824E">
      <w:start w:val="1"/>
      <w:numFmt w:val="bullet"/>
      <w:lvlText w:val=""/>
      <w:lvlJc w:val="left"/>
      <w:pPr>
        <w:ind w:left="6480" w:hanging="360"/>
      </w:pPr>
      <w:rPr>
        <w:rFonts w:ascii="Wingdings" w:hAnsi="Wingdings" w:hint="default"/>
      </w:rPr>
    </w:lvl>
  </w:abstractNum>
  <w:abstractNum w:abstractNumId="113" w15:restartNumberingAfterBreak="0">
    <w:nsid w:val="5C258193"/>
    <w:multiLevelType w:val="hybridMultilevel"/>
    <w:tmpl w:val="7D0A7DFC"/>
    <w:lvl w:ilvl="0" w:tplc="AF6692C2">
      <w:start w:val="1"/>
      <w:numFmt w:val="bullet"/>
      <w:lvlText w:val=""/>
      <w:lvlJc w:val="left"/>
      <w:pPr>
        <w:ind w:left="720" w:hanging="360"/>
      </w:pPr>
      <w:rPr>
        <w:rFonts w:ascii="Symbol" w:hAnsi="Symbol" w:hint="default"/>
      </w:rPr>
    </w:lvl>
    <w:lvl w:ilvl="1" w:tplc="8F52E6EA">
      <w:start w:val="1"/>
      <w:numFmt w:val="bullet"/>
      <w:lvlText w:val="o"/>
      <w:lvlJc w:val="left"/>
      <w:pPr>
        <w:ind w:left="1440" w:hanging="360"/>
      </w:pPr>
      <w:rPr>
        <w:rFonts w:ascii="Courier New" w:hAnsi="Courier New" w:hint="default"/>
      </w:rPr>
    </w:lvl>
    <w:lvl w:ilvl="2" w:tplc="3FAE7F78">
      <w:start w:val="1"/>
      <w:numFmt w:val="bullet"/>
      <w:lvlText w:val=""/>
      <w:lvlJc w:val="left"/>
      <w:pPr>
        <w:ind w:left="2160" w:hanging="360"/>
      </w:pPr>
      <w:rPr>
        <w:rFonts w:ascii="Wingdings" w:hAnsi="Wingdings" w:hint="default"/>
      </w:rPr>
    </w:lvl>
    <w:lvl w:ilvl="3" w:tplc="B002D7AA">
      <w:start w:val="1"/>
      <w:numFmt w:val="bullet"/>
      <w:lvlText w:val=""/>
      <w:lvlJc w:val="left"/>
      <w:pPr>
        <w:ind w:left="2880" w:hanging="360"/>
      </w:pPr>
      <w:rPr>
        <w:rFonts w:ascii="Symbol" w:hAnsi="Symbol" w:hint="default"/>
      </w:rPr>
    </w:lvl>
    <w:lvl w:ilvl="4" w:tplc="53E29044">
      <w:start w:val="1"/>
      <w:numFmt w:val="bullet"/>
      <w:lvlText w:val="o"/>
      <w:lvlJc w:val="left"/>
      <w:pPr>
        <w:ind w:left="3600" w:hanging="360"/>
      </w:pPr>
      <w:rPr>
        <w:rFonts w:ascii="Courier New" w:hAnsi="Courier New" w:hint="default"/>
      </w:rPr>
    </w:lvl>
    <w:lvl w:ilvl="5" w:tplc="0AA8325C">
      <w:start w:val="1"/>
      <w:numFmt w:val="bullet"/>
      <w:lvlText w:val=""/>
      <w:lvlJc w:val="left"/>
      <w:pPr>
        <w:ind w:left="4320" w:hanging="360"/>
      </w:pPr>
      <w:rPr>
        <w:rFonts w:ascii="Wingdings" w:hAnsi="Wingdings" w:hint="default"/>
      </w:rPr>
    </w:lvl>
    <w:lvl w:ilvl="6" w:tplc="588690EC">
      <w:start w:val="1"/>
      <w:numFmt w:val="bullet"/>
      <w:lvlText w:val=""/>
      <w:lvlJc w:val="left"/>
      <w:pPr>
        <w:ind w:left="5040" w:hanging="360"/>
      </w:pPr>
      <w:rPr>
        <w:rFonts w:ascii="Symbol" w:hAnsi="Symbol" w:hint="default"/>
      </w:rPr>
    </w:lvl>
    <w:lvl w:ilvl="7" w:tplc="3B76661C">
      <w:start w:val="1"/>
      <w:numFmt w:val="bullet"/>
      <w:lvlText w:val="o"/>
      <w:lvlJc w:val="left"/>
      <w:pPr>
        <w:ind w:left="5760" w:hanging="360"/>
      </w:pPr>
      <w:rPr>
        <w:rFonts w:ascii="Courier New" w:hAnsi="Courier New" w:hint="default"/>
      </w:rPr>
    </w:lvl>
    <w:lvl w:ilvl="8" w:tplc="C810CB10">
      <w:start w:val="1"/>
      <w:numFmt w:val="bullet"/>
      <w:lvlText w:val=""/>
      <w:lvlJc w:val="left"/>
      <w:pPr>
        <w:ind w:left="6480" w:hanging="360"/>
      </w:pPr>
      <w:rPr>
        <w:rFonts w:ascii="Wingdings" w:hAnsi="Wingdings" w:hint="default"/>
      </w:rPr>
    </w:lvl>
  </w:abstractNum>
  <w:abstractNum w:abstractNumId="114" w15:restartNumberingAfterBreak="0">
    <w:nsid w:val="5CA26960"/>
    <w:multiLevelType w:val="hybridMultilevel"/>
    <w:tmpl w:val="EC900C38"/>
    <w:lvl w:ilvl="0" w:tplc="3D5ECD26">
      <w:start w:val="1"/>
      <w:numFmt w:val="bullet"/>
      <w:lvlText w:val=""/>
      <w:lvlJc w:val="left"/>
      <w:pPr>
        <w:ind w:left="720" w:hanging="360"/>
      </w:pPr>
      <w:rPr>
        <w:rFonts w:ascii="Symbol" w:hAnsi="Symbol" w:hint="default"/>
      </w:rPr>
    </w:lvl>
    <w:lvl w:ilvl="1" w:tplc="EAFC7EB4">
      <w:start w:val="1"/>
      <w:numFmt w:val="bullet"/>
      <w:lvlText w:val="o"/>
      <w:lvlJc w:val="left"/>
      <w:pPr>
        <w:ind w:left="1440" w:hanging="360"/>
      </w:pPr>
      <w:rPr>
        <w:rFonts w:ascii="Courier New" w:hAnsi="Courier New" w:hint="default"/>
      </w:rPr>
    </w:lvl>
    <w:lvl w:ilvl="2" w:tplc="3C561154">
      <w:start w:val="1"/>
      <w:numFmt w:val="bullet"/>
      <w:lvlText w:val=""/>
      <w:lvlJc w:val="left"/>
      <w:pPr>
        <w:ind w:left="2160" w:hanging="360"/>
      </w:pPr>
      <w:rPr>
        <w:rFonts w:ascii="Wingdings" w:hAnsi="Wingdings" w:hint="default"/>
      </w:rPr>
    </w:lvl>
    <w:lvl w:ilvl="3" w:tplc="10781E18">
      <w:start w:val="1"/>
      <w:numFmt w:val="bullet"/>
      <w:lvlText w:val=""/>
      <w:lvlJc w:val="left"/>
      <w:pPr>
        <w:ind w:left="2880" w:hanging="360"/>
      </w:pPr>
      <w:rPr>
        <w:rFonts w:ascii="Symbol" w:hAnsi="Symbol" w:hint="default"/>
      </w:rPr>
    </w:lvl>
    <w:lvl w:ilvl="4" w:tplc="C336A4EA">
      <w:start w:val="1"/>
      <w:numFmt w:val="bullet"/>
      <w:lvlText w:val="o"/>
      <w:lvlJc w:val="left"/>
      <w:pPr>
        <w:ind w:left="3600" w:hanging="360"/>
      </w:pPr>
      <w:rPr>
        <w:rFonts w:ascii="Courier New" w:hAnsi="Courier New" w:hint="default"/>
      </w:rPr>
    </w:lvl>
    <w:lvl w:ilvl="5" w:tplc="23A82D36">
      <w:start w:val="1"/>
      <w:numFmt w:val="bullet"/>
      <w:lvlText w:val=""/>
      <w:lvlJc w:val="left"/>
      <w:pPr>
        <w:ind w:left="4320" w:hanging="360"/>
      </w:pPr>
      <w:rPr>
        <w:rFonts w:ascii="Wingdings" w:hAnsi="Wingdings" w:hint="default"/>
      </w:rPr>
    </w:lvl>
    <w:lvl w:ilvl="6" w:tplc="E73EC448">
      <w:start w:val="1"/>
      <w:numFmt w:val="bullet"/>
      <w:lvlText w:val=""/>
      <w:lvlJc w:val="left"/>
      <w:pPr>
        <w:ind w:left="5040" w:hanging="360"/>
      </w:pPr>
      <w:rPr>
        <w:rFonts w:ascii="Symbol" w:hAnsi="Symbol" w:hint="default"/>
      </w:rPr>
    </w:lvl>
    <w:lvl w:ilvl="7" w:tplc="B0C612AA">
      <w:start w:val="1"/>
      <w:numFmt w:val="bullet"/>
      <w:lvlText w:val="o"/>
      <w:lvlJc w:val="left"/>
      <w:pPr>
        <w:ind w:left="5760" w:hanging="360"/>
      </w:pPr>
      <w:rPr>
        <w:rFonts w:ascii="Courier New" w:hAnsi="Courier New" w:hint="default"/>
      </w:rPr>
    </w:lvl>
    <w:lvl w:ilvl="8" w:tplc="730C2C96">
      <w:start w:val="1"/>
      <w:numFmt w:val="bullet"/>
      <w:lvlText w:val=""/>
      <w:lvlJc w:val="left"/>
      <w:pPr>
        <w:ind w:left="6480" w:hanging="360"/>
      </w:pPr>
      <w:rPr>
        <w:rFonts w:ascii="Wingdings" w:hAnsi="Wingdings" w:hint="default"/>
      </w:rPr>
    </w:lvl>
  </w:abstractNum>
  <w:abstractNum w:abstractNumId="115" w15:restartNumberingAfterBreak="0">
    <w:nsid w:val="5D5518E3"/>
    <w:multiLevelType w:val="hybridMultilevel"/>
    <w:tmpl w:val="39DC2C66"/>
    <w:lvl w:ilvl="0" w:tplc="A99E8D22">
      <w:start w:val="1"/>
      <w:numFmt w:val="bullet"/>
      <w:lvlText w:val=""/>
      <w:lvlJc w:val="left"/>
      <w:pPr>
        <w:ind w:left="720" w:hanging="360"/>
      </w:pPr>
      <w:rPr>
        <w:rFonts w:ascii="Symbol" w:hAnsi="Symbol" w:hint="default"/>
      </w:rPr>
    </w:lvl>
    <w:lvl w:ilvl="1" w:tplc="B38A54E2">
      <w:start w:val="1"/>
      <w:numFmt w:val="bullet"/>
      <w:lvlText w:val="o"/>
      <w:lvlJc w:val="left"/>
      <w:pPr>
        <w:ind w:left="1440" w:hanging="360"/>
      </w:pPr>
      <w:rPr>
        <w:rFonts w:ascii="Courier New" w:hAnsi="Courier New" w:hint="default"/>
      </w:rPr>
    </w:lvl>
    <w:lvl w:ilvl="2" w:tplc="F3D83EA8">
      <w:start w:val="1"/>
      <w:numFmt w:val="bullet"/>
      <w:lvlText w:val=""/>
      <w:lvlJc w:val="left"/>
      <w:pPr>
        <w:ind w:left="2160" w:hanging="360"/>
      </w:pPr>
      <w:rPr>
        <w:rFonts w:ascii="Wingdings" w:hAnsi="Wingdings" w:hint="default"/>
      </w:rPr>
    </w:lvl>
    <w:lvl w:ilvl="3" w:tplc="32B0D5EA">
      <w:start w:val="1"/>
      <w:numFmt w:val="bullet"/>
      <w:lvlText w:val=""/>
      <w:lvlJc w:val="left"/>
      <w:pPr>
        <w:ind w:left="2880" w:hanging="360"/>
      </w:pPr>
      <w:rPr>
        <w:rFonts w:ascii="Symbol" w:hAnsi="Symbol" w:hint="default"/>
      </w:rPr>
    </w:lvl>
    <w:lvl w:ilvl="4" w:tplc="EB3841A8">
      <w:start w:val="1"/>
      <w:numFmt w:val="bullet"/>
      <w:lvlText w:val="o"/>
      <w:lvlJc w:val="left"/>
      <w:pPr>
        <w:ind w:left="3600" w:hanging="360"/>
      </w:pPr>
      <w:rPr>
        <w:rFonts w:ascii="Courier New" w:hAnsi="Courier New" w:hint="default"/>
      </w:rPr>
    </w:lvl>
    <w:lvl w:ilvl="5" w:tplc="21CE4A02">
      <w:start w:val="1"/>
      <w:numFmt w:val="bullet"/>
      <w:lvlText w:val=""/>
      <w:lvlJc w:val="left"/>
      <w:pPr>
        <w:ind w:left="4320" w:hanging="360"/>
      </w:pPr>
      <w:rPr>
        <w:rFonts w:ascii="Wingdings" w:hAnsi="Wingdings" w:hint="default"/>
      </w:rPr>
    </w:lvl>
    <w:lvl w:ilvl="6" w:tplc="B6440642">
      <w:start w:val="1"/>
      <w:numFmt w:val="bullet"/>
      <w:lvlText w:val=""/>
      <w:lvlJc w:val="left"/>
      <w:pPr>
        <w:ind w:left="5040" w:hanging="360"/>
      </w:pPr>
      <w:rPr>
        <w:rFonts w:ascii="Symbol" w:hAnsi="Symbol" w:hint="default"/>
      </w:rPr>
    </w:lvl>
    <w:lvl w:ilvl="7" w:tplc="68B8F1B0">
      <w:start w:val="1"/>
      <w:numFmt w:val="bullet"/>
      <w:lvlText w:val="o"/>
      <w:lvlJc w:val="left"/>
      <w:pPr>
        <w:ind w:left="5760" w:hanging="360"/>
      </w:pPr>
      <w:rPr>
        <w:rFonts w:ascii="Courier New" w:hAnsi="Courier New" w:hint="default"/>
      </w:rPr>
    </w:lvl>
    <w:lvl w:ilvl="8" w:tplc="946EC4D6">
      <w:start w:val="1"/>
      <w:numFmt w:val="bullet"/>
      <w:lvlText w:val=""/>
      <w:lvlJc w:val="left"/>
      <w:pPr>
        <w:ind w:left="6480" w:hanging="360"/>
      </w:pPr>
      <w:rPr>
        <w:rFonts w:ascii="Wingdings" w:hAnsi="Wingdings" w:hint="default"/>
      </w:rPr>
    </w:lvl>
  </w:abstractNum>
  <w:abstractNum w:abstractNumId="116" w15:restartNumberingAfterBreak="0">
    <w:nsid w:val="5DE94F14"/>
    <w:multiLevelType w:val="hybridMultilevel"/>
    <w:tmpl w:val="54883558"/>
    <w:lvl w:ilvl="0" w:tplc="D0527506">
      <w:start w:val="1"/>
      <w:numFmt w:val="bullet"/>
      <w:lvlText w:val=""/>
      <w:lvlJc w:val="left"/>
      <w:pPr>
        <w:ind w:left="720" w:hanging="360"/>
      </w:pPr>
      <w:rPr>
        <w:rFonts w:ascii="Symbol" w:hAnsi="Symbol" w:hint="default"/>
      </w:rPr>
    </w:lvl>
    <w:lvl w:ilvl="1" w:tplc="F9E8F726">
      <w:start w:val="1"/>
      <w:numFmt w:val="bullet"/>
      <w:lvlText w:val="o"/>
      <w:lvlJc w:val="left"/>
      <w:pPr>
        <w:ind w:left="1440" w:hanging="360"/>
      </w:pPr>
      <w:rPr>
        <w:rFonts w:ascii="Courier New" w:hAnsi="Courier New" w:hint="default"/>
      </w:rPr>
    </w:lvl>
    <w:lvl w:ilvl="2" w:tplc="F22ADD2A">
      <w:start w:val="1"/>
      <w:numFmt w:val="bullet"/>
      <w:lvlText w:val=""/>
      <w:lvlJc w:val="left"/>
      <w:pPr>
        <w:ind w:left="2160" w:hanging="360"/>
      </w:pPr>
      <w:rPr>
        <w:rFonts w:ascii="Wingdings" w:hAnsi="Wingdings" w:hint="default"/>
      </w:rPr>
    </w:lvl>
    <w:lvl w:ilvl="3" w:tplc="306E5B14">
      <w:start w:val="1"/>
      <w:numFmt w:val="bullet"/>
      <w:lvlText w:val=""/>
      <w:lvlJc w:val="left"/>
      <w:pPr>
        <w:ind w:left="2880" w:hanging="360"/>
      </w:pPr>
      <w:rPr>
        <w:rFonts w:ascii="Symbol" w:hAnsi="Symbol" w:hint="default"/>
      </w:rPr>
    </w:lvl>
    <w:lvl w:ilvl="4" w:tplc="7A3259BC">
      <w:start w:val="1"/>
      <w:numFmt w:val="bullet"/>
      <w:lvlText w:val="o"/>
      <w:lvlJc w:val="left"/>
      <w:pPr>
        <w:ind w:left="3600" w:hanging="360"/>
      </w:pPr>
      <w:rPr>
        <w:rFonts w:ascii="Courier New" w:hAnsi="Courier New" w:hint="default"/>
      </w:rPr>
    </w:lvl>
    <w:lvl w:ilvl="5" w:tplc="177A0CA2">
      <w:start w:val="1"/>
      <w:numFmt w:val="bullet"/>
      <w:lvlText w:val=""/>
      <w:lvlJc w:val="left"/>
      <w:pPr>
        <w:ind w:left="4320" w:hanging="360"/>
      </w:pPr>
      <w:rPr>
        <w:rFonts w:ascii="Wingdings" w:hAnsi="Wingdings" w:hint="default"/>
      </w:rPr>
    </w:lvl>
    <w:lvl w:ilvl="6" w:tplc="02CC9718">
      <w:start w:val="1"/>
      <w:numFmt w:val="bullet"/>
      <w:lvlText w:val=""/>
      <w:lvlJc w:val="left"/>
      <w:pPr>
        <w:ind w:left="5040" w:hanging="360"/>
      </w:pPr>
      <w:rPr>
        <w:rFonts w:ascii="Symbol" w:hAnsi="Symbol" w:hint="default"/>
      </w:rPr>
    </w:lvl>
    <w:lvl w:ilvl="7" w:tplc="EA08F79C">
      <w:start w:val="1"/>
      <w:numFmt w:val="bullet"/>
      <w:lvlText w:val="o"/>
      <w:lvlJc w:val="left"/>
      <w:pPr>
        <w:ind w:left="5760" w:hanging="360"/>
      </w:pPr>
      <w:rPr>
        <w:rFonts w:ascii="Courier New" w:hAnsi="Courier New" w:hint="default"/>
      </w:rPr>
    </w:lvl>
    <w:lvl w:ilvl="8" w:tplc="BE42848C">
      <w:start w:val="1"/>
      <w:numFmt w:val="bullet"/>
      <w:lvlText w:val=""/>
      <w:lvlJc w:val="left"/>
      <w:pPr>
        <w:ind w:left="6480" w:hanging="360"/>
      </w:pPr>
      <w:rPr>
        <w:rFonts w:ascii="Wingdings" w:hAnsi="Wingdings" w:hint="default"/>
      </w:rPr>
    </w:lvl>
  </w:abstractNum>
  <w:abstractNum w:abstractNumId="117" w15:restartNumberingAfterBreak="0">
    <w:nsid w:val="5E1B7917"/>
    <w:multiLevelType w:val="hybridMultilevel"/>
    <w:tmpl w:val="ADE6C15E"/>
    <w:lvl w:ilvl="0" w:tplc="ED603162">
      <w:start w:val="1"/>
      <w:numFmt w:val="bullet"/>
      <w:lvlText w:val=""/>
      <w:lvlJc w:val="left"/>
      <w:pPr>
        <w:ind w:left="720" w:hanging="360"/>
      </w:pPr>
      <w:rPr>
        <w:rFonts w:ascii="Symbol" w:hAnsi="Symbol" w:hint="default"/>
      </w:rPr>
    </w:lvl>
    <w:lvl w:ilvl="1" w:tplc="E97847D6">
      <w:start w:val="1"/>
      <w:numFmt w:val="bullet"/>
      <w:lvlText w:val="o"/>
      <w:lvlJc w:val="left"/>
      <w:pPr>
        <w:ind w:left="1440" w:hanging="360"/>
      </w:pPr>
      <w:rPr>
        <w:rFonts w:ascii="Courier New" w:hAnsi="Courier New" w:hint="default"/>
      </w:rPr>
    </w:lvl>
    <w:lvl w:ilvl="2" w:tplc="2CF8722C">
      <w:start w:val="1"/>
      <w:numFmt w:val="bullet"/>
      <w:lvlText w:val=""/>
      <w:lvlJc w:val="left"/>
      <w:pPr>
        <w:ind w:left="2160" w:hanging="360"/>
      </w:pPr>
      <w:rPr>
        <w:rFonts w:ascii="Wingdings" w:hAnsi="Wingdings" w:hint="default"/>
      </w:rPr>
    </w:lvl>
    <w:lvl w:ilvl="3" w:tplc="A2B81EC8">
      <w:start w:val="1"/>
      <w:numFmt w:val="bullet"/>
      <w:lvlText w:val=""/>
      <w:lvlJc w:val="left"/>
      <w:pPr>
        <w:ind w:left="2880" w:hanging="360"/>
      </w:pPr>
      <w:rPr>
        <w:rFonts w:ascii="Symbol" w:hAnsi="Symbol" w:hint="default"/>
      </w:rPr>
    </w:lvl>
    <w:lvl w:ilvl="4" w:tplc="38962996">
      <w:start w:val="1"/>
      <w:numFmt w:val="bullet"/>
      <w:lvlText w:val="o"/>
      <w:lvlJc w:val="left"/>
      <w:pPr>
        <w:ind w:left="3600" w:hanging="360"/>
      </w:pPr>
      <w:rPr>
        <w:rFonts w:ascii="Courier New" w:hAnsi="Courier New" w:hint="default"/>
      </w:rPr>
    </w:lvl>
    <w:lvl w:ilvl="5" w:tplc="DEF03016">
      <w:start w:val="1"/>
      <w:numFmt w:val="bullet"/>
      <w:lvlText w:val=""/>
      <w:lvlJc w:val="left"/>
      <w:pPr>
        <w:ind w:left="4320" w:hanging="360"/>
      </w:pPr>
      <w:rPr>
        <w:rFonts w:ascii="Wingdings" w:hAnsi="Wingdings" w:hint="default"/>
      </w:rPr>
    </w:lvl>
    <w:lvl w:ilvl="6" w:tplc="48E048B6">
      <w:start w:val="1"/>
      <w:numFmt w:val="bullet"/>
      <w:lvlText w:val=""/>
      <w:lvlJc w:val="left"/>
      <w:pPr>
        <w:ind w:left="5040" w:hanging="360"/>
      </w:pPr>
      <w:rPr>
        <w:rFonts w:ascii="Symbol" w:hAnsi="Symbol" w:hint="default"/>
      </w:rPr>
    </w:lvl>
    <w:lvl w:ilvl="7" w:tplc="0412972E">
      <w:start w:val="1"/>
      <w:numFmt w:val="bullet"/>
      <w:lvlText w:val="o"/>
      <w:lvlJc w:val="left"/>
      <w:pPr>
        <w:ind w:left="5760" w:hanging="360"/>
      </w:pPr>
      <w:rPr>
        <w:rFonts w:ascii="Courier New" w:hAnsi="Courier New" w:hint="default"/>
      </w:rPr>
    </w:lvl>
    <w:lvl w:ilvl="8" w:tplc="33E8B7B4">
      <w:start w:val="1"/>
      <w:numFmt w:val="bullet"/>
      <w:lvlText w:val=""/>
      <w:lvlJc w:val="left"/>
      <w:pPr>
        <w:ind w:left="6480" w:hanging="360"/>
      </w:pPr>
      <w:rPr>
        <w:rFonts w:ascii="Wingdings" w:hAnsi="Wingdings" w:hint="default"/>
      </w:rPr>
    </w:lvl>
  </w:abstractNum>
  <w:abstractNum w:abstractNumId="118" w15:restartNumberingAfterBreak="0">
    <w:nsid w:val="5F457A51"/>
    <w:multiLevelType w:val="hybridMultilevel"/>
    <w:tmpl w:val="2042E758"/>
    <w:lvl w:ilvl="0" w:tplc="E0EC7702">
      <w:start w:val="1"/>
      <w:numFmt w:val="bullet"/>
      <w:lvlText w:val=""/>
      <w:lvlJc w:val="left"/>
      <w:pPr>
        <w:ind w:left="720" w:hanging="360"/>
      </w:pPr>
      <w:rPr>
        <w:rFonts w:ascii="Symbol" w:hAnsi="Symbol" w:hint="default"/>
      </w:rPr>
    </w:lvl>
    <w:lvl w:ilvl="1" w:tplc="206E7354">
      <w:start w:val="1"/>
      <w:numFmt w:val="bullet"/>
      <w:lvlText w:val="o"/>
      <w:lvlJc w:val="left"/>
      <w:pPr>
        <w:ind w:left="1440" w:hanging="360"/>
      </w:pPr>
      <w:rPr>
        <w:rFonts w:ascii="Courier New" w:hAnsi="Courier New" w:hint="default"/>
      </w:rPr>
    </w:lvl>
    <w:lvl w:ilvl="2" w:tplc="E648E1E2">
      <w:start w:val="1"/>
      <w:numFmt w:val="bullet"/>
      <w:lvlText w:val=""/>
      <w:lvlJc w:val="left"/>
      <w:pPr>
        <w:ind w:left="2160" w:hanging="360"/>
      </w:pPr>
      <w:rPr>
        <w:rFonts w:ascii="Wingdings" w:hAnsi="Wingdings" w:hint="default"/>
      </w:rPr>
    </w:lvl>
    <w:lvl w:ilvl="3" w:tplc="558C5B5C">
      <w:start w:val="1"/>
      <w:numFmt w:val="bullet"/>
      <w:lvlText w:val=""/>
      <w:lvlJc w:val="left"/>
      <w:pPr>
        <w:ind w:left="2880" w:hanging="360"/>
      </w:pPr>
      <w:rPr>
        <w:rFonts w:ascii="Symbol" w:hAnsi="Symbol" w:hint="default"/>
      </w:rPr>
    </w:lvl>
    <w:lvl w:ilvl="4" w:tplc="6302C57C">
      <w:start w:val="1"/>
      <w:numFmt w:val="bullet"/>
      <w:lvlText w:val="o"/>
      <w:lvlJc w:val="left"/>
      <w:pPr>
        <w:ind w:left="3600" w:hanging="360"/>
      </w:pPr>
      <w:rPr>
        <w:rFonts w:ascii="Courier New" w:hAnsi="Courier New" w:hint="default"/>
      </w:rPr>
    </w:lvl>
    <w:lvl w:ilvl="5" w:tplc="D89EAA10">
      <w:start w:val="1"/>
      <w:numFmt w:val="bullet"/>
      <w:lvlText w:val=""/>
      <w:lvlJc w:val="left"/>
      <w:pPr>
        <w:ind w:left="4320" w:hanging="360"/>
      </w:pPr>
      <w:rPr>
        <w:rFonts w:ascii="Wingdings" w:hAnsi="Wingdings" w:hint="default"/>
      </w:rPr>
    </w:lvl>
    <w:lvl w:ilvl="6" w:tplc="DD7EDE3E">
      <w:start w:val="1"/>
      <w:numFmt w:val="bullet"/>
      <w:lvlText w:val=""/>
      <w:lvlJc w:val="left"/>
      <w:pPr>
        <w:ind w:left="5040" w:hanging="360"/>
      </w:pPr>
      <w:rPr>
        <w:rFonts w:ascii="Symbol" w:hAnsi="Symbol" w:hint="default"/>
      </w:rPr>
    </w:lvl>
    <w:lvl w:ilvl="7" w:tplc="89840D3C">
      <w:start w:val="1"/>
      <w:numFmt w:val="bullet"/>
      <w:lvlText w:val="o"/>
      <w:lvlJc w:val="left"/>
      <w:pPr>
        <w:ind w:left="5760" w:hanging="360"/>
      </w:pPr>
      <w:rPr>
        <w:rFonts w:ascii="Courier New" w:hAnsi="Courier New" w:hint="default"/>
      </w:rPr>
    </w:lvl>
    <w:lvl w:ilvl="8" w:tplc="29F0586C">
      <w:start w:val="1"/>
      <w:numFmt w:val="bullet"/>
      <w:lvlText w:val=""/>
      <w:lvlJc w:val="left"/>
      <w:pPr>
        <w:ind w:left="6480" w:hanging="360"/>
      </w:pPr>
      <w:rPr>
        <w:rFonts w:ascii="Wingdings" w:hAnsi="Wingdings" w:hint="default"/>
      </w:rPr>
    </w:lvl>
  </w:abstractNum>
  <w:abstractNum w:abstractNumId="119" w15:restartNumberingAfterBreak="0">
    <w:nsid w:val="5FFA909A"/>
    <w:multiLevelType w:val="hybridMultilevel"/>
    <w:tmpl w:val="239C74D2"/>
    <w:lvl w:ilvl="0" w:tplc="FC7EF1D2">
      <w:start w:val="1"/>
      <w:numFmt w:val="bullet"/>
      <w:lvlText w:val=""/>
      <w:lvlJc w:val="left"/>
      <w:pPr>
        <w:ind w:left="720" w:hanging="360"/>
      </w:pPr>
      <w:rPr>
        <w:rFonts w:ascii="Symbol" w:hAnsi="Symbol" w:hint="default"/>
      </w:rPr>
    </w:lvl>
    <w:lvl w:ilvl="1" w:tplc="AC34EBDE">
      <w:start w:val="1"/>
      <w:numFmt w:val="bullet"/>
      <w:lvlText w:val="o"/>
      <w:lvlJc w:val="left"/>
      <w:pPr>
        <w:ind w:left="1440" w:hanging="360"/>
      </w:pPr>
      <w:rPr>
        <w:rFonts w:ascii="Courier New" w:hAnsi="Courier New" w:hint="default"/>
      </w:rPr>
    </w:lvl>
    <w:lvl w:ilvl="2" w:tplc="3960A522">
      <w:start w:val="1"/>
      <w:numFmt w:val="bullet"/>
      <w:lvlText w:val=""/>
      <w:lvlJc w:val="left"/>
      <w:pPr>
        <w:ind w:left="2160" w:hanging="360"/>
      </w:pPr>
      <w:rPr>
        <w:rFonts w:ascii="Wingdings" w:hAnsi="Wingdings" w:hint="default"/>
      </w:rPr>
    </w:lvl>
    <w:lvl w:ilvl="3" w:tplc="93769A28">
      <w:start w:val="1"/>
      <w:numFmt w:val="bullet"/>
      <w:lvlText w:val=""/>
      <w:lvlJc w:val="left"/>
      <w:pPr>
        <w:ind w:left="2880" w:hanging="360"/>
      </w:pPr>
      <w:rPr>
        <w:rFonts w:ascii="Symbol" w:hAnsi="Symbol" w:hint="default"/>
      </w:rPr>
    </w:lvl>
    <w:lvl w:ilvl="4" w:tplc="8E4C6AC2">
      <w:start w:val="1"/>
      <w:numFmt w:val="bullet"/>
      <w:lvlText w:val="o"/>
      <w:lvlJc w:val="left"/>
      <w:pPr>
        <w:ind w:left="3600" w:hanging="360"/>
      </w:pPr>
      <w:rPr>
        <w:rFonts w:ascii="Courier New" w:hAnsi="Courier New" w:hint="default"/>
      </w:rPr>
    </w:lvl>
    <w:lvl w:ilvl="5" w:tplc="11BE2430">
      <w:start w:val="1"/>
      <w:numFmt w:val="bullet"/>
      <w:lvlText w:val=""/>
      <w:lvlJc w:val="left"/>
      <w:pPr>
        <w:ind w:left="4320" w:hanging="360"/>
      </w:pPr>
      <w:rPr>
        <w:rFonts w:ascii="Wingdings" w:hAnsi="Wingdings" w:hint="default"/>
      </w:rPr>
    </w:lvl>
    <w:lvl w:ilvl="6" w:tplc="A3D80EBA">
      <w:start w:val="1"/>
      <w:numFmt w:val="bullet"/>
      <w:lvlText w:val=""/>
      <w:lvlJc w:val="left"/>
      <w:pPr>
        <w:ind w:left="5040" w:hanging="360"/>
      </w:pPr>
      <w:rPr>
        <w:rFonts w:ascii="Symbol" w:hAnsi="Symbol" w:hint="default"/>
      </w:rPr>
    </w:lvl>
    <w:lvl w:ilvl="7" w:tplc="30D6D1FE">
      <w:start w:val="1"/>
      <w:numFmt w:val="bullet"/>
      <w:lvlText w:val="o"/>
      <w:lvlJc w:val="left"/>
      <w:pPr>
        <w:ind w:left="5760" w:hanging="360"/>
      </w:pPr>
      <w:rPr>
        <w:rFonts w:ascii="Courier New" w:hAnsi="Courier New" w:hint="default"/>
      </w:rPr>
    </w:lvl>
    <w:lvl w:ilvl="8" w:tplc="948C3014">
      <w:start w:val="1"/>
      <w:numFmt w:val="bullet"/>
      <w:lvlText w:val=""/>
      <w:lvlJc w:val="left"/>
      <w:pPr>
        <w:ind w:left="6480" w:hanging="360"/>
      </w:pPr>
      <w:rPr>
        <w:rFonts w:ascii="Wingdings" w:hAnsi="Wingdings" w:hint="default"/>
      </w:rPr>
    </w:lvl>
  </w:abstractNum>
  <w:abstractNum w:abstractNumId="120" w15:restartNumberingAfterBreak="0">
    <w:nsid w:val="6042E9A9"/>
    <w:multiLevelType w:val="hybridMultilevel"/>
    <w:tmpl w:val="FBFCB9E2"/>
    <w:lvl w:ilvl="0" w:tplc="ACC6B76E">
      <w:start w:val="1"/>
      <w:numFmt w:val="bullet"/>
      <w:lvlText w:val=""/>
      <w:lvlJc w:val="left"/>
      <w:pPr>
        <w:ind w:left="720" w:hanging="360"/>
      </w:pPr>
      <w:rPr>
        <w:rFonts w:ascii="Symbol" w:hAnsi="Symbol" w:hint="default"/>
      </w:rPr>
    </w:lvl>
    <w:lvl w:ilvl="1" w:tplc="7CF42924">
      <w:start w:val="1"/>
      <w:numFmt w:val="bullet"/>
      <w:lvlText w:val="o"/>
      <w:lvlJc w:val="left"/>
      <w:pPr>
        <w:ind w:left="1440" w:hanging="360"/>
      </w:pPr>
      <w:rPr>
        <w:rFonts w:ascii="Courier New" w:hAnsi="Courier New" w:hint="default"/>
      </w:rPr>
    </w:lvl>
    <w:lvl w:ilvl="2" w:tplc="B15CB408">
      <w:start w:val="1"/>
      <w:numFmt w:val="bullet"/>
      <w:lvlText w:val=""/>
      <w:lvlJc w:val="left"/>
      <w:pPr>
        <w:ind w:left="2160" w:hanging="360"/>
      </w:pPr>
      <w:rPr>
        <w:rFonts w:ascii="Wingdings" w:hAnsi="Wingdings" w:hint="default"/>
      </w:rPr>
    </w:lvl>
    <w:lvl w:ilvl="3" w:tplc="1194C920">
      <w:start w:val="1"/>
      <w:numFmt w:val="bullet"/>
      <w:lvlText w:val=""/>
      <w:lvlJc w:val="left"/>
      <w:pPr>
        <w:ind w:left="2880" w:hanging="360"/>
      </w:pPr>
      <w:rPr>
        <w:rFonts w:ascii="Symbol" w:hAnsi="Symbol" w:hint="default"/>
      </w:rPr>
    </w:lvl>
    <w:lvl w:ilvl="4" w:tplc="430ECBA8">
      <w:start w:val="1"/>
      <w:numFmt w:val="bullet"/>
      <w:lvlText w:val="o"/>
      <w:lvlJc w:val="left"/>
      <w:pPr>
        <w:ind w:left="3600" w:hanging="360"/>
      </w:pPr>
      <w:rPr>
        <w:rFonts w:ascii="Courier New" w:hAnsi="Courier New" w:hint="default"/>
      </w:rPr>
    </w:lvl>
    <w:lvl w:ilvl="5" w:tplc="65F4CB40">
      <w:start w:val="1"/>
      <w:numFmt w:val="bullet"/>
      <w:lvlText w:val=""/>
      <w:lvlJc w:val="left"/>
      <w:pPr>
        <w:ind w:left="4320" w:hanging="360"/>
      </w:pPr>
      <w:rPr>
        <w:rFonts w:ascii="Wingdings" w:hAnsi="Wingdings" w:hint="default"/>
      </w:rPr>
    </w:lvl>
    <w:lvl w:ilvl="6" w:tplc="F55C83D4">
      <w:start w:val="1"/>
      <w:numFmt w:val="bullet"/>
      <w:lvlText w:val=""/>
      <w:lvlJc w:val="left"/>
      <w:pPr>
        <w:ind w:left="5040" w:hanging="360"/>
      </w:pPr>
      <w:rPr>
        <w:rFonts w:ascii="Symbol" w:hAnsi="Symbol" w:hint="default"/>
      </w:rPr>
    </w:lvl>
    <w:lvl w:ilvl="7" w:tplc="F64C8BD6">
      <w:start w:val="1"/>
      <w:numFmt w:val="bullet"/>
      <w:lvlText w:val="o"/>
      <w:lvlJc w:val="left"/>
      <w:pPr>
        <w:ind w:left="5760" w:hanging="360"/>
      </w:pPr>
      <w:rPr>
        <w:rFonts w:ascii="Courier New" w:hAnsi="Courier New" w:hint="default"/>
      </w:rPr>
    </w:lvl>
    <w:lvl w:ilvl="8" w:tplc="2DDA647E">
      <w:start w:val="1"/>
      <w:numFmt w:val="bullet"/>
      <w:lvlText w:val=""/>
      <w:lvlJc w:val="left"/>
      <w:pPr>
        <w:ind w:left="6480" w:hanging="360"/>
      </w:pPr>
      <w:rPr>
        <w:rFonts w:ascii="Wingdings" w:hAnsi="Wingdings" w:hint="default"/>
      </w:rPr>
    </w:lvl>
  </w:abstractNum>
  <w:abstractNum w:abstractNumId="121" w15:restartNumberingAfterBreak="0">
    <w:nsid w:val="60CB2787"/>
    <w:multiLevelType w:val="hybridMultilevel"/>
    <w:tmpl w:val="4D8A40B8"/>
    <w:lvl w:ilvl="0" w:tplc="57F6F26E">
      <w:start w:val="1"/>
      <w:numFmt w:val="bullet"/>
      <w:lvlText w:val=""/>
      <w:lvlJc w:val="left"/>
      <w:pPr>
        <w:ind w:left="720" w:hanging="360"/>
      </w:pPr>
      <w:rPr>
        <w:rFonts w:ascii="Symbol" w:hAnsi="Symbol" w:hint="default"/>
      </w:rPr>
    </w:lvl>
    <w:lvl w:ilvl="1" w:tplc="04F6A996">
      <w:start w:val="1"/>
      <w:numFmt w:val="bullet"/>
      <w:lvlText w:val="o"/>
      <w:lvlJc w:val="left"/>
      <w:pPr>
        <w:ind w:left="1440" w:hanging="360"/>
      </w:pPr>
      <w:rPr>
        <w:rFonts w:ascii="Courier New" w:hAnsi="Courier New" w:hint="default"/>
      </w:rPr>
    </w:lvl>
    <w:lvl w:ilvl="2" w:tplc="94ACED46">
      <w:start w:val="1"/>
      <w:numFmt w:val="bullet"/>
      <w:lvlText w:val=""/>
      <w:lvlJc w:val="left"/>
      <w:pPr>
        <w:ind w:left="2160" w:hanging="360"/>
      </w:pPr>
      <w:rPr>
        <w:rFonts w:ascii="Wingdings" w:hAnsi="Wingdings" w:hint="default"/>
      </w:rPr>
    </w:lvl>
    <w:lvl w:ilvl="3" w:tplc="421A5A92">
      <w:start w:val="1"/>
      <w:numFmt w:val="bullet"/>
      <w:lvlText w:val=""/>
      <w:lvlJc w:val="left"/>
      <w:pPr>
        <w:ind w:left="2880" w:hanging="360"/>
      </w:pPr>
      <w:rPr>
        <w:rFonts w:ascii="Symbol" w:hAnsi="Symbol" w:hint="default"/>
      </w:rPr>
    </w:lvl>
    <w:lvl w:ilvl="4" w:tplc="2D66F9D2">
      <w:start w:val="1"/>
      <w:numFmt w:val="bullet"/>
      <w:lvlText w:val="o"/>
      <w:lvlJc w:val="left"/>
      <w:pPr>
        <w:ind w:left="3600" w:hanging="360"/>
      </w:pPr>
      <w:rPr>
        <w:rFonts w:ascii="Courier New" w:hAnsi="Courier New" w:hint="default"/>
      </w:rPr>
    </w:lvl>
    <w:lvl w:ilvl="5" w:tplc="729C286E">
      <w:start w:val="1"/>
      <w:numFmt w:val="bullet"/>
      <w:lvlText w:val=""/>
      <w:lvlJc w:val="left"/>
      <w:pPr>
        <w:ind w:left="4320" w:hanging="360"/>
      </w:pPr>
      <w:rPr>
        <w:rFonts w:ascii="Wingdings" w:hAnsi="Wingdings" w:hint="default"/>
      </w:rPr>
    </w:lvl>
    <w:lvl w:ilvl="6" w:tplc="73E45A8A">
      <w:start w:val="1"/>
      <w:numFmt w:val="bullet"/>
      <w:lvlText w:val=""/>
      <w:lvlJc w:val="left"/>
      <w:pPr>
        <w:ind w:left="5040" w:hanging="360"/>
      </w:pPr>
      <w:rPr>
        <w:rFonts w:ascii="Symbol" w:hAnsi="Symbol" w:hint="default"/>
      </w:rPr>
    </w:lvl>
    <w:lvl w:ilvl="7" w:tplc="D23858BA">
      <w:start w:val="1"/>
      <w:numFmt w:val="bullet"/>
      <w:lvlText w:val="o"/>
      <w:lvlJc w:val="left"/>
      <w:pPr>
        <w:ind w:left="5760" w:hanging="360"/>
      </w:pPr>
      <w:rPr>
        <w:rFonts w:ascii="Courier New" w:hAnsi="Courier New" w:hint="default"/>
      </w:rPr>
    </w:lvl>
    <w:lvl w:ilvl="8" w:tplc="41D61C78">
      <w:start w:val="1"/>
      <w:numFmt w:val="bullet"/>
      <w:lvlText w:val=""/>
      <w:lvlJc w:val="left"/>
      <w:pPr>
        <w:ind w:left="6480" w:hanging="360"/>
      </w:pPr>
      <w:rPr>
        <w:rFonts w:ascii="Wingdings" w:hAnsi="Wingdings" w:hint="default"/>
      </w:rPr>
    </w:lvl>
  </w:abstractNum>
  <w:abstractNum w:abstractNumId="122" w15:restartNumberingAfterBreak="0">
    <w:nsid w:val="61770094"/>
    <w:multiLevelType w:val="hybridMultilevel"/>
    <w:tmpl w:val="DF2EA952"/>
    <w:lvl w:ilvl="0" w:tplc="315CECBA">
      <w:start w:val="1"/>
      <w:numFmt w:val="bullet"/>
      <w:lvlText w:val=""/>
      <w:lvlJc w:val="left"/>
      <w:pPr>
        <w:ind w:left="720" w:hanging="360"/>
      </w:pPr>
      <w:rPr>
        <w:rFonts w:ascii="Symbol" w:hAnsi="Symbol" w:hint="default"/>
      </w:rPr>
    </w:lvl>
    <w:lvl w:ilvl="1" w:tplc="38F21424">
      <w:start w:val="1"/>
      <w:numFmt w:val="bullet"/>
      <w:lvlText w:val="o"/>
      <w:lvlJc w:val="left"/>
      <w:pPr>
        <w:ind w:left="1440" w:hanging="360"/>
      </w:pPr>
      <w:rPr>
        <w:rFonts w:ascii="Courier New" w:hAnsi="Courier New" w:hint="default"/>
      </w:rPr>
    </w:lvl>
    <w:lvl w:ilvl="2" w:tplc="0134994C">
      <w:start w:val="1"/>
      <w:numFmt w:val="bullet"/>
      <w:lvlText w:val=""/>
      <w:lvlJc w:val="left"/>
      <w:pPr>
        <w:ind w:left="2160" w:hanging="360"/>
      </w:pPr>
      <w:rPr>
        <w:rFonts w:ascii="Wingdings" w:hAnsi="Wingdings" w:hint="default"/>
      </w:rPr>
    </w:lvl>
    <w:lvl w:ilvl="3" w:tplc="7722F8EE">
      <w:start w:val="1"/>
      <w:numFmt w:val="bullet"/>
      <w:lvlText w:val=""/>
      <w:lvlJc w:val="left"/>
      <w:pPr>
        <w:ind w:left="2880" w:hanging="360"/>
      </w:pPr>
      <w:rPr>
        <w:rFonts w:ascii="Symbol" w:hAnsi="Symbol" w:hint="default"/>
      </w:rPr>
    </w:lvl>
    <w:lvl w:ilvl="4" w:tplc="5C280214">
      <w:start w:val="1"/>
      <w:numFmt w:val="bullet"/>
      <w:lvlText w:val="o"/>
      <w:lvlJc w:val="left"/>
      <w:pPr>
        <w:ind w:left="3600" w:hanging="360"/>
      </w:pPr>
      <w:rPr>
        <w:rFonts w:ascii="Courier New" w:hAnsi="Courier New" w:hint="default"/>
      </w:rPr>
    </w:lvl>
    <w:lvl w:ilvl="5" w:tplc="23BEA6F2">
      <w:start w:val="1"/>
      <w:numFmt w:val="bullet"/>
      <w:lvlText w:val=""/>
      <w:lvlJc w:val="left"/>
      <w:pPr>
        <w:ind w:left="4320" w:hanging="360"/>
      </w:pPr>
      <w:rPr>
        <w:rFonts w:ascii="Wingdings" w:hAnsi="Wingdings" w:hint="default"/>
      </w:rPr>
    </w:lvl>
    <w:lvl w:ilvl="6" w:tplc="37CAC7D0">
      <w:start w:val="1"/>
      <w:numFmt w:val="bullet"/>
      <w:lvlText w:val=""/>
      <w:lvlJc w:val="left"/>
      <w:pPr>
        <w:ind w:left="5040" w:hanging="360"/>
      </w:pPr>
      <w:rPr>
        <w:rFonts w:ascii="Symbol" w:hAnsi="Symbol" w:hint="default"/>
      </w:rPr>
    </w:lvl>
    <w:lvl w:ilvl="7" w:tplc="18803F2E">
      <w:start w:val="1"/>
      <w:numFmt w:val="bullet"/>
      <w:lvlText w:val="o"/>
      <w:lvlJc w:val="left"/>
      <w:pPr>
        <w:ind w:left="5760" w:hanging="360"/>
      </w:pPr>
      <w:rPr>
        <w:rFonts w:ascii="Courier New" w:hAnsi="Courier New" w:hint="default"/>
      </w:rPr>
    </w:lvl>
    <w:lvl w:ilvl="8" w:tplc="4484D020">
      <w:start w:val="1"/>
      <w:numFmt w:val="bullet"/>
      <w:lvlText w:val=""/>
      <w:lvlJc w:val="left"/>
      <w:pPr>
        <w:ind w:left="6480" w:hanging="360"/>
      </w:pPr>
      <w:rPr>
        <w:rFonts w:ascii="Wingdings" w:hAnsi="Wingdings" w:hint="default"/>
      </w:rPr>
    </w:lvl>
  </w:abstractNum>
  <w:abstractNum w:abstractNumId="123" w15:restartNumberingAfterBreak="0">
    <w:nsid w:val="62D2E92B"/>
    <w:multiLevelType w:val="hybridMultilevel"/>
    <w:tmpl w:val="D23E451E"/>
    <w:lvl w:ilvl="0" w:tplc="F1607330">
      <w:start w:val="1"/>
      <w:numFmt w:val="bullet"/>
      <w:lvlText w:val=""/>
      <w:lvlJc w:val="left"/>
      <w:pPr>
        <w:ind w:left="720" w:hanging="360"/>
      </w:pPr>
      <w:rPr>
        <w:rFonts w:ascii="Symbol" w:hAnsi="Symbol" w:hint="default"/>
      </w:rPr>
    </w:lvl>
    <w:lvl w:ilvl="1" w:tplc="7D2A2A3E">
      <w:start w:val="1"/>
      <w:numFmt w:val="bullet"/>
      <w:lvlText w:val="o"/>
      <w:lvlJc w:val="left"/>
      <w:pPr>
        <w:ind w:left="1440" w:hanging="360"/>
      </w:pPr>
      <w:rPr>
        <w:rFonts w:ascii="Courier New" w:hAnsi="Courier New" w:hint="default"/>
      </w:rPr>
    </w:lvl>
    <w:lvl w:ilvl="2" w:tplc="D67AC89E">
      <w:start w:val="1"/>
      <w:numFmt w:val="bullet"/>
      <w:lvlText w:val=""/>
      <w:lvlJc w:val="left"/>
      <w:pPr>
        <w:ind w:left="2160" w:hanging="360"/>
      </w:pPr>
      <w:rPr>
        <w:rFonts w:ascii="Wingdings" w:hAnsi="Wingdings" w:hint="default"/>
      </w:rPr>
    </w:lvl>
    <w:lvl w:ilvl="3" w:tplc="D4C28E14">
      <w:start w:val="1"/>
      <w:numFmt w:val="bullet"/>
      <w:lvlText w:val=""/>
      <w:lvlJc w:val="left"/>
      <w:pPr>
        <w:ind w:left="2880" w:hanging="360"/>
      </w:pPr>
      <w:rPr>
        <w:rFonts w:ascii="Symbol" w:hAnsi="Symbol" w:hint="default"/>
      </w:rPr>
    </w:lvl>
    <w:lvl w:ilvl="4" w:tplc="3D00A6F8">
      <w:start w:val="1"/>
      <w:numFmt w:val="bullet"/>
      <w:lvlText w:val="o"/>
      <w:lvlJc w:val="left"/>
      <w:pPr>
        <w:ind w:left="3600" w:hanging="360"/>
      </w:pPr>
      <w:rPr>
        <w:rFonts w:ascii="Courier New" w:hAnsi="Courier New" w:hint="default"/>
      </w:rPr>
    </w:lvl>
    <w:lvl w:ilvl="5" w:tplc="05FAAA96">
      <w:start w:val="1"/>
      <w:numFmt w:val="bullet"/>
      <w:lvlText w:val=""/>
      <w:lvlJc w:val="left"/>
      <w:pPr>
        <w:ind w:left="4320" w:hanging="360"/>
      </w:pPr>
      <w:rPr>
        <w:rFonts w:ascii="Wingdings" w:hAnsi="Wingdings" w:hint="default"/>
      </w:rPr>
    </w:lvl>
    <w:lvl w:ilvl="6" w:tplc="B1DCB858">
      <w:start w:val="1"/>
      <w:numFmt w:val="bullet"/>
      <w:lvlText w:val=""/>
      <w:lvlJc w:val="left"/>
      <w:pPr>
        <w:ind w:left="5040" w:hanging="360"/>
      </w:pPr>
      <w:rPr>
        <w:rFonts w:ascii="Symbol" w:hAnsi="Symbol" w:hint="default"/>
      </w:rPr>
    </w:lvl>
    <w:lvl w:ilvl="7" w:tplc="AE50C91A">
      <w:start w:val="1"/>
      <w:numFmt w:val="bullet"/>
      <w:lvlText w:val="o"/>
      <w:lvlJc w:val="left"/>
      <w:pPr>
        <w:ind w:left="5760" w:hanging="360"/>
      </w:pPr>
      <w:rPr>
        <w:rFonts w:ascii="Courier New" w:hAnsi="Courier New" w:hint="default"/>
      </w:rPr>
    </w:lvl>
    <w:lvl w:ilvl="8" w:tplc="7CFC30AE">
      <w:start w:val="1"/>
      <w:numFmt w:val="bullet"/>
      <w:lvlText w:val=""/>
      <w:lvlJc w:val="left"/>
      <w:pPr>
        <w:ind w:left="6480" w:hanging="360"/>
      </w:pPr>
      <w:rPr>
        <w:rFonts w:ascii="Wingdings" w:hAnsi="Wingdings" w:hint="default"/>
      </w:rPr>
    </w:lvl>
  </w:abstractNum>
  <w:abstractNum w:abstractNumId="124" w15:restartNumberingAfterBreak="0">
    <w:nsid w:val="63B533A5"/>
    <w:multiLevelType w:val="hybridMultilevel"/>
    <w:tmpl w:val="E60014E2"/>
    <w:lvl w:ilvl="0" w:tplc="A6802A4A">
      <w:start w:val="1"/>
      <w:numFmt w:val="bullet"/>
      <w:lvlText w:val=""/>
      <w:lvlJc w:val="left"/>
      <w:pPr>
        <w:ind w:left="720" w:hanging="360"/>
      </w:pPr>
      <w:rPr>
        <w:rFonts w:ascii="Symbol" w:hAnsi="Symbol" w:hint="default"/>
      </w:rPr>
    </w:lvl>
    <w:lvl w:ilvl="1" w:tplc="DB5609EC">
      <w:start w:val="1"/>
      <w:numFmt w:val="bullet"/>
      <w:lvlText w:val="o"/>
      <w:lvlJc w:val="left"/>
      <w:pPr>
        <w:ind w:left="1440" w:hanging="360"/>
      </w:pPr>
      <w:rPr>
        <w:rFonts w:ascii="Courier New" w:hAnsi="Courier New" w:hint="default"/>
      </w:rPr>
    </w:lvl>
    <w:lvl w:ilvl="2" w:tplc="26BEA79A">
      <w:start w:val="1"/>
      <w:numFmt w:val="bullet"/>
      <w:lvlText w:val=""/>
      <w:lvlJc w:val="left"/>
      <w:pPr>
        <w:ind w:left="2160" w:hanging="360"/>
      </w:pPr>
      <w:rPr>
        <w:rFonts w:ascii="Wingdings" w:hAnsi="Wingdings" w:hint="default"/>
      </w:rPr>
    </w:lvl>
    <w:lvl w:ilvl="3" w:tplc="6A92DAEC">
      <w:start w:val="1"/>
      <w:numFmt w:val="bullet"/>
      <w:lvlText w:val=""/>
      <w:lvlJc w:val="left"/>
      <w:pPr>
        <w:ind w:left="2880" w:hanging="360"/>
      </w:pPr>
      <w:rPr>
        <w:rFonts w:ascii="Symbol" w:hAnsi="Symbol" w:hint="default"/>
      </w:rPr>
    </w:lvl>
    <w:lvl w:ilvl="4" w:tplc="249E1BF2">
      <w:start w:val="1"/>
      <w:numFmt w:val="bullet"/>
      <w:lvlText w:val="o"/>
      <w:lvlJc w:val="left"/>
      <w:pPr>
        <w:ind w:left="3600" w:hanging="360"/>
      </w:pPr>
      <w:rPr>
        <w:rFonts w:ascii="Courier New" w:hAnsi="Courier New" w:hint="default"/>
      </w:rPr>
    </w:lvl>
    <w:lvl w:ilvl="5" w:tplc="971CBD16">
      <w:start w:val="1"/>
      <w:numFmt w:val="bullet"/>
      <w:lvlText w:val=""/>
      <w:lvlJc w:val="left"/>
      <w:pPr>
        <w:ind w:left="4320" w:hanging="360"/>
      </w:pPr>
      <w:rPr>
        <w:rFonts w:ascii="Wingdings" w:hAnsi="Wingdings" w:hint="default"/>
      </w:rPr>
    </w:lvl>
    <w:lvl w:ilvl="6" w:tplc="73DACF32">
      <w:start w:val="1"/>
      <w:numFmt w:val="bullet"/>
      <w:lvlText w:val=""/>
      <w:lvlJc w:val="left"/>
      <w:pPr>
        <w:ind w:left="5040" w:hanging="360"/>
      </w:pPr>
      <w:rPr>
        <w:rFonts w:ascii="Symbol" w:hAnsi="Symbol" w:hint="default"/>
      </w:rPr>
    </w:lvl>
    <w:lvl w:ilvl="7" w:tplc="5414DAAE">
      <w:start w:val="1"/>
      <w:numFmt w:val="bullet"/>
      <w:lvlText w:val="o"/>
      <w:lvlJc w:val="left"/>
      <w:pPr>
        <w:ind w:left="5760" w:hanging="360"/>
      </w:pPr>
      <w:rPr>
        <w:rFonts w:ascii="Courier New" w:hAnsi="Courier New" w:hint="default"/>
      </w:rPr>
    </w:lvl>
    <w:lvl w:ilvl="8" w:tplc="075E02D8">
      <w:start w:val="1"/>
      <w:numFmt w:val="bullet"/>
      <w:lvlText w:val=""/>
      <w:lvlJc w:val="left"/>
      <w:pPr>
        <w:ind w:left="6480" w:hanging="360"/>
      </w:pPr>
      <w:rPr>
        <w:rFonts w:ascii="Wingdings" w:hAnsi="Wingdings" w:hint="default"/>
      </w:rPr>
    </w:lvl>
  </w:abstractNum>
  <w:abstractNum w:abstractNumId="125" w15:restartNumberingAfterBreak="0">
    <w:nsid w:val="64057D74"/>
    <w:multiLevelType w:val="hybridMultilevel"/>
    <w:tmpl w:val="9D02E712"/>
    <w:lvl w:ilvl="0" w:tplc="64EAD076">
      <w:start w:val="1"/>
      <w:numFmt w:val="bullet"/>
      <w:lvlText w:val=""/>
      <w:lvlJc w:val="left"/>
      <w:pPr>
        <w:ind w:left="720" w:hanging="360"/>
      </w:pPr>
      <w:rPr>
        <w:rFonts w:ascii="Symbol" w:hAnsi="Symbol" w:hint="default"/>
      </w:rPr>
    </w:lvl>
    <w:lvl w:ilvl="1" w:tplc="E0BADE84">
      <w:start w:val="1"/>
      <w:numFmt w:val="bullet"/>
      <w:lvlText w:val="o"/>
      <w:lvlJc w:val="left"/>
      <w:pPr>
        <w:ind w:left="1440" w:hanging="360"/>
      </w:pPr>
      <w:rPr>
        <w:rFonts w:ascii="Courier New" w:hAnsi="Courier New" w:hint="default"/>
      </w:rPr>
    </w:lvl>
    <w:lvl w:ilvl="2" w:tplc="021AF37C">
      <w:start w:val="1"/>
      <w:numFmt w:val="bullet"/>
      <w:lvlText w:val=""/>
      <w:lvlJc w:val="left"/>
      <w:pPr>
        <w:ind w:left="2160" w:hanging="360"/>
      </w:pPr>
      <w:rPr>
        <w:rFonts w:ascii="Wingdings" w:hAnsi="Wingdings" w:hint="default"/>
      </w:rPr>
    </w:lvl>
    <w:lvl w:ilvl="3" w:tplc="91563878">
      <w:start w:val="1"/>
      <w:numFmt w:val="bullet"/>
      <w:lvlText w:val=""/>
      <w:lvlJc w:val="left"/>
      <w:pPr>
        <w:ind w:left="2880" w:hanging="360"/>
      </w:pPr>
      <w:rPr>
        <w:rFonts w:ascii="Symbol" w:hAnsi="Symbol" w:hint="default"/>
      </w:rPr>
    </w:lvl>
    <w:lvl w:ilvl="4" w:tplc="9DC889F2">
      <w:start w:val="1"/>
      <w:numFmt w:val="bullet"/>
      <w:lvlText w:val="o"/>
      <w:lvlJc w:val="left"/>
      <w:pPr>
        <w:ind w:left="3600" w:hanging="360"/>
      </w:pPr>
      <w:rPr>
        <w:rFonts w:ascii="Courier New" w:hAnsi="Courier New" w:hint="default"/>
      </w:rPr>
    </w:lvl>
    <w:lvl w:ilvl="5" w:tplc="93C8F484">
      <w:start w:val="1"/>
      <w:numFmt w:val="bullet"/>
      <w:lvlText w:val=""/>
      <w:lvlJc w:val="left"/>
      <w:pPr>
        <w:ind w:left="4320" w:hanging="360"/>
      </w:pPr>
      <w:rPr>
        <w:rFonts w:ascii="Wingdings" w:hAnsi="Wingdings" w:hint="default"/>
      </w:rPr>
    </w:lvl>
    <w:lvl w:ilvl="6" w:tplc="F3222A6A">
      <w:start w:val="1"/>
      <w:numFmt w:val="bullet"/>
      <w:lvlText w:val=""/>
      <w:lvlJc w:val="left"/>
      <w:pPr>
        <w:ind w:left="5040" w:hanging="360"/>
      </w:pPr>
      <w:rPr>
        <w:rFonts w:ascii="Symbol" w:hAnsi="Symbol" w:hint="default"/>
      </w:rPr>
    </w:lvl>
    <w:lvl w:ilvl="7" w:tplc="6E5C4B26">
      <w:start w:val="1"/>
      <w:numFmt w:val="bullet"/>
      <w:lvlText w:val="o"/>
      <w:lvlJc w:val="left"/>
      <w:pPr>
        <w:ind w:left="5760" w:hanging="360"/>
      </w:pPr>
      <w:rPr>
        <w:rFonts w:ascii="Courier New" w:hAnsi="Courier New" w:hint="default"/>
      </w:rPr>
    </w:lvl>
    <w:lvl w:ilvl="8" w:tplc="43545888">
      <w:start w:val="1"/>
      <w:numFmt w:val="bullet"/>
      <w:lvlText w:val=""/>
      <w:lvlJc w:val="left"/>
      <w:pPr>
        <w:ind w:left="6480" w:hanging="360"/>
      </w:pPr>
      <w:rPr>
        <w:rFonts w:ascii="Wingdings" w:hAnsi="Wingdings" w:hint="default"/>
      </w:rPr>
    </w:lvl>
  </w:abstractNum>
  <w:abstractNum w:abstractNumId="126" w15:restartNumberingAfterBreak="0">
    <w:nsid w:val="653194A5"/>
    <w:multiLevelType w:val="hybridMultilevel"/>
    <w:tmpl w:val="297AA862"/>
    <w:lvl w:ilvl="0" w:tplc="64487786">
      <w:start w:val="1"/>
      <w:numFmt w:val="bullet"/>
      <w:lvlText w:val=""/>
      <w:lvlJc w:val="left"/>
      <w:pPr>
        <w:ind w:left="720" w:hanging="360"/>
      </w:pPr>
      <w:rPr>
        <w:rFonts w:ascii="Symbol" w:hAnsi="Symbol" w:hint="default"/>
      </w:rPr>
    </w:lvl>
    <w:lvl w:ilvl="1" w:tplc="B89CB7C4">
      <w:start w:val="1"/>
      <w:numFmt w:val="bullet"/>
      <w:lvlText w:val="o"/>
      <w:lvlJc w:val="left"/>
      <w:pPr>
        <w:ind w:left="1440" w:hanging="360"/>
      </w:pPr>
      <w:rPr>
        <w:rFonts w:ascii="Courier New" w:hAnsi="Courier New" w:hint="default"/>
      </w:rPr>
    </w:lvl>
    <w:lvl w:ilvl="2" w:tplc="7B584388">
      <w:start w:val="1"/>
      <w:numFmt w:val="bullet"/>
      <w:lvlText w:val=""/>
      <w:lvlJc w:val="left"/>
      <w:pPr>
        <w:ind w:left="2160" w:hanging="360"/>
      </w:pPr>
      <w:rPr>
        <w:rFonts w:ascii="Wingdings" w:hAnsi="Wingdings" w:hint="default"/>
      </w:rPr>
    </w:lvl>
    <w:lvl w:ilvl="3" w:tplc="4B021B08">
      <w:start w:val="1"/>
      <w:numFmt w:val="bullet"/>
      <w:lvlText w:val=""/>
      <w:lvlJc w:val="left"/>
      <w:pPr>
        <w:ind w:left="2880" w:hanging="360"/>
      </w:pPr>
      <w:rPr>
        <w:rFonts w:ascii="Symbol" w:hAnsi="Symbol" w:hint="default"/>
      </w:rPr>
    </w:lvl>
    <w:lvl w:ilvl="4" w:tplc="8A36CD9E">
      <w:start w:val="1"/>
      <w:numFmt w:val="bullet"/>
      <w:lvlText w:val="o"/>
      <w:lvlJc w:val="left"/>
      <w:pPr>
        <w:ind w:left="3600" w:hanging="360"/>
      </w:pPr>
      <w:rPr>
        <w:rFonts w:ascii="Courier New" w:hAnsi="Courier New" w:hint="default"/>
      </w:rPr>
    </w:lvl>
    <w:lvl w:ilvl="5" w:tplc="D58880DC">
      <w:start w:val="1"/>
      <w:numFmt w:val="bullet"/>
      <w:lvlText w:val=""/>
      <w:lvlJc w:val="left"/>
      <w:pPr>
        <w:ind w:left="4320" w:hanging="360"/>
      </w:pPr>
      <w:rPr>
        <w:rFonts w:ascii="Wingdings" w:hAnsi="Wingdings" w:hint="default"/>
      </w:rPr>
    </w:lvl>
    <w:lvl w:ilvl="6" w:tplc="0840C1C4">
      <w:start w:val="1"/>
      <w:numFmt w:val="bullet"/>
      <w:lvlText w:val=""/>
      <w:lvlJc w:val="left"/>
      <w:pPr>
        <w:ind w:left="5040" w:hanging="360"/>
      </w:pPr>
      <w:rPr>
        <w:rFonts w:ascii="Symbol" w:hAnsi="Symbol" w:hint="default"/>
      </w:rPr>
    </w:lvl>
    <w:lvl w:ilvl="7" w:tplc="1714D2AA">
      <w:start w:val="1"/>
      <w:numFmt w:val="bullet"/>
      <w:lvlText w:val="o"/>
      <w:lvlJc w:val="left"/>
      <w:pPr>
        <w:ind w:left="5760" w:hanging="360"/>
      </w:pPr>
      <w:rPr>
        <w:rFonts w:ascii="Courier New" w:hAnsi="Courier New" w:hint="default"/>
      </w:rPr>
    </w:lvl>
    <w:lvl w:ilvl="8" w:tplc="80B62EB2">
      <w:start w:val="1"/>
      <w:numFmt w:val="bullet"/>
      <w:lvlText w:val=""/>
      <w:lvlJc w:val="left"/>
      <w:pPr>
        <w:ind w:left="6480" w:hanging="360"/>
      </w:pPr>
      <w:rPr>
        <w:rFonts w:ascii="Wingdings" w:hAnsi="Wingdings" w:hint="default"/>
      </w:rPr>
    </w:lvl>
  </w:abstractNum>
  <w:abstractNum w:abstractNumId="127" w15:restartNumberingAfterBreak="0">
    <w:nsid w:val="6601DAC7"/>
    <w:multiLevelType w:val="hybridMultilevel"/>
    <w:tmpl w:val="B9767C64"/>
    <w:lvl w:ilvl="0" w:tplc="889663D2">
      <w:start w:val="1"/>
      <w:numFmt w:val="bullet"/>
      <w:lvlText w:val=""/>
      <w:lvlJc w:val="left"/>
      <w:pPr>
        <w:ind w:left="720" w:hanging="360"/>
      </w:pPr>
      <w:rPr>
        <w:rFonts w:ascii="Symbol" w:hAnsi="Symbol" w:hint="default"/>
      </w:rPr>
    </w:lvl>
    <w:lvl w:ilvl="1" w:tplc="F3DE172C">
      <w:start w:val="1"/>
      <w:numFmt w:val="bullet"/>
      <w:lvlText w:val="o"/>
      <w:lvlJc w:val="left"/>
      <w:pPr>
        <w:ind w:left="1440" w:hanging="360"/>
      </w:pPr>
      <w:rPr>
        <w:rFonts w:ascii="Courier New" w:hAnsi="Courier New" w:hint="default"/>
      </w:rPr>
    </w:lvl>
    <w:lvl w:ilvl="2" w:tplc="7B088082">
      <w:start w:val="1"/>
      <w:numFmt w:val="bullet"/>
      <w:lvlText w:val=""/>
      <w:lvlJc w:val="left"/>
      <w:pPr>
        <w:ind w:left="2160" w:hanging="360"/>
      </w:pPr>
      <w:rPr>
        <w:rFonts w:ascii="Wingdings" w:hAnsi="Wingdings" w:hint="default"/>
      </w:rPr>
    </w:lvl>
    <w:lvl w:ilvl="3" w:tplc="6E7CE392">
      <w:start w:val="1"/>
      <w:numFmt w:val="bullet"/>
      <w:lvlText w:val=""/>
      <w:lvlJc w:val="left"/>
      <w:pPr>
        <w:ind w:left="2880" w:hanging="360"/>
      </w:pPr>
      <w:rPr>
        <w:rFonts w:ascii="Symbol" w:hAnsi="Symbol" w:hint="default"/>
      </w:rPr>
    </w:lvl>
    <w:lvl w:ilvl="4" w:tplc="DAA2FE18">
      <w:start w:val="1"/>
      <w:numFmt w:val="bullet"/>
      <w:lvlText w:val="o"/>
      <w:lvlJc w:val="left"/>
      <w:pPr>
        <w:ind w:left="3600" w:hanging="360"/>
      </w:pPr>
      <w:rPr>
        <w:rFonts w:ascii="Courier New" w:hAnsi="Courier New" w:hint="default"/>
      </w:rPr>
    </w:lvl>
    <w:lvl w:ilvl="5" w:tplc="9088340A">
      <w:start w:val="1"/>
      <w:numFmt w:val="bullet"/>
      <w:lvlText w:val=""/>
      <w:lvlJc w:val="left"/>
      <w:pPr>
        <w:ind w:left="4320" w:hanging="360"/>
      </w:pPr>
      <w:rPr>
        <w:rFonts w:ascii="Wingdings" w:hAnsi="Wingdings" w:hint="default"/>
      </w:rPr>
    </w:lvl>
    <w:lvl w:ilvl="6" w:tplc="D3B4200A">
      <w:start w:val="1"/>
      <w:numFmt w:val="bullet"/>
      <w:lvlText w:val=""/>
      <w:lvlJc w:val="left"/>
      <w:pPr>
        <w:ind w:left="5040" w:hanging="360"/>
      </w:pPr>
      <w:rPr>
        <w:rFonts w:ascii="Symbol" w:hAnsi="Symbol" w:hint="default"/>
      </w:rPr>
    </w:lvl>
    <w:lvl w:ilvl="7" w:tplc="64EE815C">
      <w:start w:val="1"/>
      <w:numFmt w:val="bullet"/>
      <w:lvlText w:val="o"/>
      <w:lvlJc w:val="left"/>
      <w:pPr>
        <w:ind w:left="5760" w:hanging="360"/>
      </w:pPr>
      <w:rPr>
        <w:rFonts w:ascii="Courier New" w:hAnsi="Courier New" w:hint="default"/>
      </w:rPr>
    </w:lvl>
    <w:lvl w:ilvl="8" w:tplc="122C9AFA">
      <w:start w:val="1"/>
      <w:numFmt w:val="bullet"/>
      <w:lvlText w:val=""/>
      <w:lvlJc w:val="left"/>
      <w:pPr>
        <w:ind w:left="6480" w:hanging="360"/>
      </w:pPr>
      <w:rPr>
        <w:rFonts w:ascii="Wingdings" w:hAnsi="Wingdings" w:hint="default"/>
      </w:rPr>
    </w:lvl>
  </w:abstractNum>
  <w:abstractNum w:abstractNumId="128" w15:restartNumberingAfterBreak="0">
    <w:nsid w:val="6728A249"/>
    <w:multiLevelType w:val="hybridMultilevel"/>
    <w:tmpl w:val="121C3096"/>
    <w:lvl w:ilvl="0" w:tplc="5FF23866">
      <w:start w:val="1"/>
      <w:numFmt w:val="bullet"/>
      <w:lvlText w:val=""/>
      <w:lvlJc w:val="left"/>
      <w:pPr>
        <w:ind w:left="720" w:hanging="360"/>
      </w:pPr>
      <w:rPr>
        <w:rFonts w:ascii="Symbol" w:hAnsi="Symbol" w:hint="default"/>
      </w:rPr>
    </w:lvl>
    <w:lvl w:ilvl="1" w:tplc="F836D53E">
      <w:start w:val="1"/>
      <w:numFmt w:val="bullet"/>
      <w:lvlText w:val="o"/>
      <w:lvlJc w:val="left"/>
      <w:pPr>
        <w:ind w:left="1440" w:hanging="360"/>
      </w:pPr>
      <w:rPr>
        <w:rFonts w:ascii="Courier New" w:hAnsi="Courier New" w:hint="default"/>
      </w:rPr>
    </w:lvl>
    <w:lvl w:ilvl="2" w:tplc="4E64E522">
      <w:start w:val="1"/>
      <w:numFmt w:val="bullet"/>
      <w:lvlText w:val=""/>
      <w:lvlJc w:val="left"/>
      <w:pPr>
        <w:ind w:left="2160" w:hanging="360"/>
      </w:pPr>
      <w:rPr>
        <w:rFonts w:ascii="Wingdings" w:hAnsi="Wingdings" w:hint="default"/>
      </w:rPr>
    </w:lvl>
    <w:lvl w:ilvl="3" w:tplc="0374B786">
      <w:start w:val="1"/>
      <w:numFmt w:val="bullet"/>
      <w:lvlText w:val=""/>
      <w:lvlJc w:val="left"/>
      <w:pPr>
        <w:ind w:left="2880" w:hanging="360"/>
      </w:pPr>
      <w:rPr>
        <w:rFonts w:ascii="Symbol" w:hAnsi="Symbol" w:hint="default"/>
      </w:rPr>
    </w:lvl>
    <w:lvl w:ilvl="4" w:tplc="2670FD60">
      <w:start w:val="1"/>
      <w:numFmt w:val="bullet"/>
      <w:lvlText w:val="o"/>
      <w:lvlJc w:val="left"/>
      <w:pPr>
        <w:ind w:left="3600" w:hanging="360"/>
      </w:pPr>
      <w:rPr>
        <w:rFonts w:ascii="Courier New" w:hAnsi="Courier New" w:hint="default"/>
      </w:rPr>
    </w:lvl>
    <w:lvl w:ilvl="5" w:tplc="1928662E">
      <w:start w:val="1"/>
      <w:numFmt w:val="bullet"/>
      <w:lvlText w:val=""/>
      <w:lvlJc w:val="left"/>
      <w:pPr>
        <w:ind w:left="4320" w:hanging="360"/>
      </w:pPr>
      <w:rPr>
        <w:rFonts w:ascii="Wingdings" w:hAnsi="Wingdings" w:hint="default"/>
      </w:rPr>
    </w:lvl>
    <w:lvl w:ilvl="6" w:tplc="4E102A88">
      <w:start w:val="1"/>
      <w:numFmt w:val="bullet"/>
      <w:lvlText w:val=""/>
      <w:lvlJc w:val="left"/>
      <w:pPr>
        <w:ind w:left="5040" w:hanging="360"/>
      </w:pPr>
      <w:rPr>
        <w:rFonts w:ascii="Symbol" w:hAnsi="Symbol" w:hint="default"/>
      </w:rPr>
    </w:lvl>
    <w:lvl w:ilvl="7" w:tplc="E66EB5BE">
      <w:start w:val="1"/>
      <w:numFmt w:val="bullet"/>
      <w:lvlText w:val="o"/>
      <w:lvlJc w:val="left"/>
      <w:pPr>
        <w:ind w:left="5760" w:hanging="360"/>
      </w:pPr>
      <w:rPr>
        <w:rFonts w:ascii="Courier New" w:hAnsi="Courier New" w:hint="default"/>
      </w:rPr>
    </w:lvl>
    <w:lvl w:ilvl="8" w:tplc="D36A096A">
      <w:start w:val="1"/>
      <w:numFmt w:val="bullet"/>
      <w:lvlText w:val=""/>
      <w:lvlJc w:val="left"/>
      <w:pPr>
        <w:ind w:left="6480" w:hanging="360"/>
      </w:pPr>
      <w:rPr>
        <w:rFonts w:ascii="Wingdings" w:hAnsi="Wingdings" w:hint="default"/>
      </w:rPr>
    </w:lvl>
  </w:abstractNum>
  <w:abstractNum w:abstractNumId="129" w15:restartNumberingAfterBreak="0">
    <w:nsid w:val="680F69F1"/>
    <w:multiLevelType w:val="hybridMultilevel"/>
    <w:tmpl w:val="BBDC626E"/>
    <w:lvl w:ilvl="0" w:tplc="9436716A">
      <w:start w:val="1"/>
      <w:numFmt w:val="bullet"/>
      <w:lvlText w:val=""/>
      <w:lvlJc w:val="left"/>
      <w:pPr>
        <w:ind w:left="720" w:hanging="360"/>
      </w:pPr>
      <w:rPr>
        <w:rFonts w:ascii="Symbol" w:hAnsi="Symbol" w:hint="default"/>
      </w:rPr>
    </w:lvl>
    <w:lvl w:ilvl="1" w:tplc="4D60CBA2">
      <w:start w:val="1"/>
      <w:numFmt w:val="bullet"/>
      <w:lvlText w:val="o"/>
      <w:lvlJc w:val="left"/>
      <w:pPr>
        <w:ind w:left="1440" w:hanging="360"/>
      </w:pPr>
      <w:rPr>
        <w:rFonts w:ascii="Courier New" w:hAnsi="Courier New" w:hint="default"/>
      </w:rPr>
    </w:lvl>
    <w:lvl w:ilvl="2" w:tplc="A568018E">
      <w:start w:val="1"/>
      <w:numFmt w:val="bullet"/>
      <w:lvlText w:val=""/>
      <w:lvlJc w:val="left"/>
      <w:pPr>
        <w:ind w:left="2160" w:hanging="360"/>
      </w:pPr>
      <w:rPr>
        <w:rFonts w:ascii="Wingdings" w:hAnsi="Wingdings" w:hint="default"/>
      </w:rPr>
    </w:lvl>
    <w:lvl w:ilvl="3" w:tplc="11065426">
      <w:start w:val="1"/>
      <w:numFmt w:val="bullet"/>
      <w:lvlText w:val=""/>
      <w:lvlJc w:val="left"/>
      <w:pPr>
        <w:ind w:left="2880" w:hanging="360"/>
      </w:pPr>
      <w:rPr>
        <w:rFonts w:ascii="Symbol" w:hAnsi="Symbol" w:hint="default"/>
      </w:rPr>
    </w:lvl>
    <w:lvl w:ilvl="4" w:tplc="B478EF22">
      <w:start w:val="1"/>
      <w:numFmt w:val="bullet"/>
      <w:lvlText w:val="o"/>
      <w:lvlJc w:val="left"/>
      <w:pPr>
        <w:ind w:left="3600" w:hanging="360"/>
      </w:pPr>
      <w:rPr>
        <w:rFonts w:ascii="Courier New" w:hAnsi="Courier New" w:hint="default"/>
      </w:rPr>
    </w:lvl>
    <w:lvl w:ilvl="5" w:tplc="940E454A">
      <w:start w:val="1"/>
      <w:numFmt w:val="bullet"/>
      <w:lvlText w:val=""/>
      <w:lvlJc w:val="left"/>
      <w:pPr>
        <w:ind w:left="4320" w:hanging="360"/>
      </w:pPr>
      <w:rPr>
        <w:rFonts w:ascii="Wingdings" w:hAnsi="Wingdings" w:hint="default"/>
      </w:rPr>
    </w:lvl>
    <w:lvl w:ilvl="6" w:tplc="83446E48">
      <w:start w:val="1"/>
      <w:numFmt w:val="bullet"/>
      <w:lvlText w:val=""/>
      <w:lvlJc w:val="left"/>
      <w:pPr>
        <w:ind w:left="5040" w:hanging="360"/>
      </w:pPr>
      <w:rPr>
        <w:rFonts w:ascii="Symbol" w:hAnsi="Symbol" w:hint="default"/>
      </w:rPr>
    </w:lvl>
    <w:lvl w:ilvl="7" w:tplc="30685A94">
      <w:start w:val="1"/>
      <w:numFmt w:val="bullet"/>
      <w:lvlText w:val="o"/>
      <w:lvlJc w:val="left"/>
      <w:pPr>
        <w:ind w:left="5760" w:hanging="360"/>
      </w:pPr>
      <w:rPr>
        <w:rFonts w:ascii="Courier New" w:hAnsi="Courier New" w:hint="default"/>
      </w:rPr>
    </w:lvl>
    <w:lvl w:ilvl="8" w:tplc="73029CD4">
      <w:start w:val="1"/>
      <w:numFmt w:val="bullet"/>
      <w:lvlText w:val=""/>
      <w:lvlJc w:val="left"/>
      <w:pPr>
        <w:ind w:left="6480" w:hanging="360"/>
      </w:pPr>
      <w:rPr>
        <w:rFonts w:ascii="Wingdings" w:hAnsi="Wingdings" w:hint="default"/>
      </w:rPr>
    </w:lvl>
  </w:abstractNum>
  <w:abstractNum w:abstractNumId="130" w15:restartNumberingAfterBreak="0">
    <w:nsid w:val="6858925C"/>
    <w:multiLevelType w:val="hybridMultilevel"/>
    <w:tmpl w:val="7E726640"/>
    <w:lvl w:ilvl="0" w:tplc="10B0A0F0">
      <w:start w:val="1"/>
      <w:numFmt w:val="bullet"/>
      <w:lvlText w:val=""/>
      <w:lvlJc w:val="left"/>
      <w:pPr>
        <w:ind w:left="720" w:hanging="360"/>
      </w:pPr>
      <w:rPr>
        <w:rFonts w:ascii="Symbol" w:hAnsi="Symbol" w:hint="default"/>
      </w:rPr>
    </w:lvl>
    <w:lvl w:ilvl="1" w:tplc="9D4A922A">
      <w:start w:val="1"/>
      <w:numFmt w:val="bullet"/>
      <w:lvlText w:val="o"/>
      <w:lvlJc w:val="left"/>
      <w:pPr>
        <w:ind w:left="1440" w:hanging="360"/>
      </w:pPr>
      <w:rPr>
        <w:rFonts w:ascii="Courier New" w:hAnsi="Courier New" w:hint="default"/>
      </w:rPr>
    </w:lvl>
    <w:lvl w:ilvl="2" w:tplc="D39E08BA">
      <w:start w:val="1"/>
      <w:numFmt w:val="bullet"/>
      <w:lvlText w:val=""/>
      <w:lvlJc w:val="left"/>
      <w:pPr>
        <w:ind w:left="2160" w:hanging="360"/>
      </w:pPr>
      <w:rPr>
        <w:rFonts w:ascii="Wingdings" w:hAnsi="Wingdings" w:hint="default"/>
      </w:rPr>
    </w:lvl>
    <w:lvl w:ilvl="3" w:tplc="30E4E844">
      <w:start w:val="1"/>
      <w:numFmt w:val="bullet"/>
      <w:lvlText w:val=""/>
      <w:lvlJc w:val="left"/>
      <w:pPr>
        <w:ind w:left="2880" w:hanging="360"/>
      </w:pPr>
      <w:rPr>
        <w:rFonts w:ascii="Symbol" w:hAnsi="Symbol" w:hint="default"/>
      </w:rPr>
    </w:lvl>
    <w:lvl w:ilvl="4" w:tplc="3BC66F3A">
      <w:start w:val="1"/>
      <w:numFmt w:val="bullet"/>
      <w:lvlText w:val="o"/>
      <w:lvlJc w:val="left"/>
      <w:pPr>
        <w:ind w:left="3600" w:hanging="360"/>
      </w:pPr>
      <w:rPr>
        <w:rFonts w:ascii="Courier New" w:hAnsi="Courier New" w:hint="default"/>
      </w:rPr>
    </w:lvl>
    <w:lvl w:ilvl="5" w:tplc="9632AAC4">
      <w:start w:val="1"/>
      <w:numFmt w:val="bullet"/>
      <w:lvlText w:val=""/>
      <w:lvlJc w:val="left"/>
      <w:pPr>
        <w:ind w:left="4320" w:hanging="360"/>
      </w:pPr>
      <w:rPr>
        <w:rFonts w:ascii="Wingdings" w:hAnsi="Wingdings" w:hint="default"/>
      </w:rPr>
    </w:lvl>
    <w:lvl w:ilvl="6" w:tplc="A630F5B6">
      <w:start w:val="1"/>
      <w:numFmt w:val="bullet"/>
      <w:lvlText w:val=""/>
      <w:lvlJc w:val="left"/>
      <w:pPr>
        <w:ind w:left="5040" w:hanging="360"/>
      </w:pPr>
      <w:rPr>
        <w:rFonts w:ascii="Symbol" w:hAnsi="Symbol" w:hint="default"/>
      </w:rPr>
    </w:lvl>
    <w:lvl w:ilvl="7" w:tplc="D6EE2648">
      <w:start w:val="1"/>
      <w:numFmt w:val="bullet"/>
      <w:lvlText w:val="o"/>
      <w:lvlJc w:val="left"/>
      <w:pPr>
        <w:ind w:left="5760" w:hanging="360"/>
      </w:pPr>
      <w:rPr>
        <w:rFonts w:ascii="Courier New" w:hAnsi="Courier New" w:hint="default"/>
      </w:rPr>
    </w:lvl>
    <w:lvl w:ilvl="8" w:tplc="2132EB50">
      <w:start w:val="1"/>
      <w:numFmt w:val="bullet"/>
      <w:lvlText w:val=""/>
      <w:lvlJc w:val="left"/>
      <w:pPr>
        <w:ind w:left="6480" w:hanging="360"/>
      </w:pPr>
      <w:rPr>
        <w:rFonts w:ascii="Wingdings" w:hAnsi="Wingdings" w:hint="default"/>
      </w:rPr>
    </w:lvl>
  </w:abstractNum>
  <w:abstractNum w:abstractNumId="131" w15:restartNumberingAfterBreak="0">
    <w:nsid w:val="686646CB"/>
    <w:multiLevelType w:val="hybridMultilevel"/>
    <w:tmpl w:val="69BA6F52"/>
    <w:lvl w:ilvl="0" w:tplc="F998DC8C">
      <w:start w:val="1"/>
      <w:numFmt w:val="bullet"/>
      <w:lvlText w:val=""/>
      <w:lvlJc w:val="left"/>
      <w:pPr>
        <w:ind w:left="720" w:hanging="360"/>
      </w:pPr>
      <w:rPr>
        <w:rFonts w:ascii="Symbol" w:hAnsi="Symbol" w:hint="default"/>
      </w:rPr>
    </w:lvl>
    <w:lvl w:ilvl="1" w:tplc="616CCF8C">
      <w:start w:val="1"/>
      <w:numFmt w:val="bullet"/>
      <w:lvlText w:val="o"/>
      <w:lvlJc w:val="left"/>
      <w:pPr>
        <w:ind w:left="1440" w:hanging="360"/>
      </w:pPr>
      <w:rPr>
        <w:rFonts w:ascii="Courier New" w:hAnsi="Courier New" w:hint="default"/>
      </w:rPr>
    </w:lvl>
    <w:lvl w:ilvl="2" w:tplc="E64CB552">
      <w:start w:val="1"/>
      <w:numFmt w:val="bullet"/>
      <w:lvlText w:val=""/>
      <w:lvlJc w:val="left"/>
      <w:pPr>
        <w:ind w:left="2160" w:hanging="360"/>
      </w:pPr>
      <w:rPr>
        <w:rFonts w:ascii="Wingdings" w:hAnsi="Wingdings" w:hint="default"/>
      </w:rPr>
    </w:lvl>
    <w:lvl w:ilvl="3" w:tplc="7C24FE90">
      <w:start w:val="1"/>
      <w:numFmt w:val="bullet"/>
      <w:lvlText w:val=""/>
      <w:lvlJc w:val="left"/>
      <w:pPr>
        <w:ind w:left="2880" w:hanging="360"/>
      </w:pPr>
      <w:rPr>
        <w:rFonts w:ascii="Symbol" w:hAnsi="Symbol" w:hint="default"/>
      </w:rPr>
    </w:lvl>
    <w:lvl w:ilvl="4" w:tplc="7F8A65A0">
      <w:start w:val="1"/>
      <w:numFmt w:val="bullet"/>
      <w:lvlText w:val="o"/>
      <w:lvlJc w:val="left"/>
      <w:pPr>
        <w:ind w:left="3600" w:hanging="360"/>
      </w:pPr>
      <w:rPr>
        <w:rFonts w:ascii="Courier New" w:hAnsi="Courier New" w:hint="default"/>
      </w:rPr>
    </w:lvl>
    <w:lvl w:ilvl="5" w:tplc="0266572A">
      <w:start w:val="1"/>
      <w:numFmt w:val="bullet"/>
      <w:lvlText w:val=""/>
      <w:lvlJc w:val="left"/>
      <w:pPr>
        <w:ind w:left="4320" w:hanging="360"/>
      </w:pPr>
      <w:rPr>
        <w:rFonts w:ascii="Wingdings" w:hAnsi="Wingdings" w:hint="default"/>
      </w:rPr>
    </w:lvl>
    <w:lvl w:ilvl="6" w:tplc="680C1FC8">
      <w:start w:val="1"/>
      <w:numFmt w:val="bullet"/>
      <w:lvlText w:val=""/>
      <w:lvlJc w:val="left"/>
      <w:pPr>
        <w:ind w:left="5040" w:hanging="360"/>
      </w:pPr>
      <w:rPr>
        <w:rFonts w:ascii="Symbol" w:hAnsi="Symbol" w:hint="default"/>
      </w:rPr>
    </w:lvl>
    <w:lvl w:ilvl="7" w:tplc="A538BF0E">
      <w:start w:val="1"/>
      <w:numFmt w:val="bullet"/>
      <w:lvlText w:val="o"/>
      <w:lvlJc w:val="left"/>
      <w:pPr>
        <w:ind w:left="5760" w:hanging="360"/>
      </w:pPr>
      <w:rPr>
        <w:rFonts w:ascii="Courier New" w:hAnsi="Courier New" w:hint="default"/>
      </w:rPr>
    </w:lvl>
    <w:lvl w:ilvl="8" w:tplc="25E2DD40">
      <w:start w:val="1"/>
      <w:numFmt w:val="bullet"/>
      <w:lvlText w:val=""/>
      <w:lvlJc w:val="left"/>
      <w:pPr>
        <w:ind w:left="6480" w:hanging="360"/>
      </w:pPr>
      <w:rPr>
        <w:rFonts w:ascii="Wingdings" w:hAnsi="Wingdings" w:hint="default"/>
      </w:rPr>
    </w:lvl>
  </w:abstractNum>
  <w:abstractNum w:abstractNumId="132" w15:restartNumberingAfterBreak="0">
    <w:nsid w:val="6A20E73E"/>
    <w:multiLevelType w:val="hybridMultilevel"/>
    <w:tmpl w:val="C7FCA716"/>
    <w:lvl w:ilvl="0" w:tplc="9AC0390A">
      <w:start w:val="1"/>
      <w:numFmt w:val="bullet"/>
      <w:lvlText w:val=""/>
      <w:lvlJc w:val="left"/>
      <w:pPr>
        <w:ind w:left="720" w:hanging="360"/>
      </w:pPr>
      <w:rPr>
        <w:rFonts w:ascii="Symbol" w:hAnsi="Symbol" w:hint="default"/>
      </w:rPr>
    </w:lvl>
    <w:lvl w:ilvl="1" w:tplc="85ACA606">
      <w:start w:val="1"/>
      <w:numFmt w:val="bullet"/>
      <w:lvlText w:val="o"/>
      <w:lvlJc w:val="left"/>
      <w:pPr>
        <w:ind w:left="1440" w:hanging="360"/>
      </w:pPr>
      <w:rPr>
        <w:rFonts w:ascii="Courier New" w:hAnsi="Courier New" w:hint="default"/>
      </w:rPr>
    </w:lvl>
    <w:lvl w:ilvl="2" w:tplc="E834B37A">
      <w:start w:val="1"/>
      <w:numFmt w:val="bullet"/>
      <w:lvlText w:val=""/>
      <w:lvlJc w:val="left"/>
      <w:pPr>
        <w:ind w:left="2160" w:hanging="360"/>
      </w:pPr>
      <w:rPr>
        <w:rFonts w:ascii="Wingdings" w:hAnsi="Wingdings" w:hint="default"/>
      </w:rPr>
    </w:lvl>
    <w:lvl w:ilvl="3" w:tplc="0214F86A">
      <w:start w:val="1"/>
      <w:numFmt w:val="bullet"/>
      <w:lvlText w:val=""/>
      <w:lvlJc w:val="left"/>
      <w:pPr>
        <w:ind w:left="2880" w:hanging="360"/>
      </w:pPr>
      <w:rPr>
        <w:rFonts w:ascii="Symbol" w:hAnsi="Symbol" w:hint="default"/>
      </w:rPr>
    </w:lvl>
    <w:lvl w:ilvl="4" w:tplc="C482685E">
      <w:start w:val="1"/>
      <w:numFmt w:val="bullet"/>
      <w:lvlText w:val="o"/>
      <w:lvlJc w:val="left"/>
      <w:pPr>
        <w:ind w:left="3600" w:hanging="360"/>
      </w:pPr>
      <w:rPr>
        <w:rFonts w:ascii="Courier New" w:hAnsi="Courier New" w:hint="default"/>
      </w:rPr>
    </w:lvl>
    <w:lvl w:ilvl="5" w:tplc="6BF05A9A">
      <w:start w:val="1"/>
      <w:numFmt w:val="bullet"/>
      <w:lvlText w:val=""/>
      <w:lvlJc w:val="left"/>
      <w:pPr>
        <w:ind w:left="4320" w:hanging="360"/>
      </w:pPr>
      <w:rPr>
        <w:rFonts w:ascii="Wingdings" w:hAnsi="Wingdings" w:hint="default"/>
      </w:rPr>
    </w:lvl>
    <w:lvl w:ilvl="6" w:tplc="1B18DA38">
      <w:start w:val="1"/>
      <w:numFmt w:val="bullet"/>
      <w:lvlText w:val=""/>
      <w:lvlJc w:val="left"/>
      <w:pPr>
        <w:ind w:left="5040" w:hanging="360"/>
      </w:pPr>
      <w:rPr>
        <w:rFonts w:ascii="Symbol" w:hAnsi="Symbol" w:hint="default"/>
      </w:rPr>
    </w:lvl>
    <w:lvl w:ilvl="7" w:tplc="1AFC792C">
      <w:start w:val="1"/>
      <w:numFmt w:val="bullet"/>
      <w:lvlText w:val="o"/>
      <w:lvlJc w:val="left"/>
      <w:pPr>
        <w:ind w:left="5760" w:hanging="360"/>
      </w:pPr>
      <w:rPr>
        <w:rFonts w:ascii="Courier New" w:hAnsi="Courier New" w:hint="default"/>
      </w:rPr>
    </w:lvl>
    <w:lvl w:ilvl="8" w:tplc="E9B0B1AE">
      <w:start w:val="1"/>
      <w:numFmt w:val="bullet"/>
      <w:lvlText w:val=""/>
      <w:lvlJc w:val="left"/>
      <w:pPr>
        <w:ind w:left="6480" w:hanging="360"/>
      </w:pPr>
      <w:rPr>
        <w:rFonts w:ascii="Wingdings" w:hAnsi="Wingdings" w:hint="default"/>
      </w:rPr>
    </w:lvl>
  </w:abstractNum>
  <w:abstractNum w:abstractNumId="133" w15:restartNumberingAfterBreak="0">
    <w:nsid w:val="6A289BA2"/>
    <w:multiLevelType w:val="hybridMultilevel"/>
    <w:tmpl w:val="6AE2D904"/>
    <w:lvl w:ilvl="0" w:tplc="07883978">
      <w:start w:val="1"/>
      <w:numFmt w:val="bullet"/>
      <w:lvlText w:val=""/>
      <w:lvlJc w:val="left"/>
      <w:pPr>
        <w:ind w:left="720" w:hanging="360"/>
      </w:pPr>
      <w:rPr>
        <w:rFonts w:ascii="Symbol" w:hAnsi="Symbol" w:hint="default"/>
      </w:rPr>
    </w:lvl>
    <w:lvl w:ilvl="1" w:tplc="43AA5908">
      <w:start w:val="1"/>
      <w:numFmt w:val="bullet"/>
      <w:lvlText w:val="o"/>
      <w:lvlJc w:val="left"/>
      <w:pPr>
        <w:ind w:left="1440" w:hanging="360"/>
      </w:pPr>
      <w:rPr>
        <w:rFonts w:ascii="Courier New" w:hAnsi="Courier New" w:hint="default"/>
      </w:rPr>
    </w:lvl>
    <w:lvl w:ilvl="2" w:tplc="215C1814">
      <w:start w:val="1"/>
      <w:numFmt w:val="bullet"/>
      <w:lvlText w:val=""/>
      <w:lvlJc w:val="left"/>
      <w:pPr>
        <w:ind w:left="2160" w:hanging="360"/>
      </w:pPr>
      <w:rPr>
        <w:rFonts w:ascii="Wingdings" w:hAnsi="Wingdings" w:hint="default"/>
      </w:rPr>
    </w:lvl>
    <w:lvl w:ilvl="3" w:tplc="F7C279FE">
      <w:start w:val="1"/>
      <w:numFmt w:val="bullet"/>
      <w:lvlText w:val=""/>
      <w:lvlJc w:val="left"/>
      <w:pPr>
        <w:ind w:left="2880" w:hanging="360"/>
      </w:pPr>
      <w:rPr>
        <w:rFonts w:ascii="Symbol" w:hAnsi="Symbol" w:hint="default"/>
      </w:rPr>
    </w:lvl>
    <w:lvl w:ilvl="4" w:tplc="74EE4A2C">
      <w:start w:val="1"/>
      <w:numFmt w:val="bullet"/>
      <w:lvlText w:val="o"/>
      <w:lvlJc w:val="left"/>
      <w:pPr>
        <w:ind w:left="3600" w:hanging="360"/>
      </w:pPr>
      <w:rPr>
        <w:rFonts w:ascii="Courier New" w:hAnsi="Courier New" w:hint="default"/>
      </w:rPr>
    </w:lvl>
    <w:lvl w:ilvl="5" w:tplc="E1227FC4">
      <w:start w:val="1"/>
      <w:numFmt w:val="bullet"/>
      <w:lvlText w:val=""/>
      <w:lvlJc w:val="left"/>
      <w:pPr>
        <w:ind w:left="4320" w:hanging="360"/>
      </w:pPr>
      <w:rPr>
        <w:rFonts w:ascii="Wingdings" w:hAnsi="Wingdings" w:hint="default"/>
      </w:rPr>
    </w:lvl>
    <w:lvl w:ilvl="6" w:tplc="01021824">
      <w:start w:val="1"/>
      <w:numFmt w:val="bullet"/>
      <w:lvlText w:val=""/>
      <w:lvlJc w:val="left"/>
      <w:pPr>
        <w:ind w:left="5040" w:hanging="360"/>
      </w:pPr>
      <w:rPr>
        <w:rFonts w:ascii="Symbol" w:hAnsi="Symbol" w:hint="default"/>
      </w:rPr>
    </w:lvl>
    <w:lvl w:ilvl="7" w:tplc="8B748A22">
      <w:start w:val="1"/>
      <w:numFmt w:val="bullet"/>
      <w:lvlText w:val="o"/>
      <w:lvlJc w:val="left"/>
      <w:pPr>
        <w:ind w:left="5760" w:hanging="360"/>
      </w:pPr>
      <w:rPr>
        <w:rFonts w:ascii="Courier New" w:hAnsi="Courier New" w:hint="default"/>
      </w:rPr>
    </w:lvl>
    <w:lvl w:ilvl="8" w:tplc="BB8C9C86">
      <w:start w:val="1"/>
      <w:numFmt w:val="bullet"/>
      <w:lvlText w:val=""/>
      <w:lvlJc w:val="left"/>
      <w:pPr>
        <w:ind w:left="6480" w:hanging="360"/>
      </w:pPr>
      <w:rPr>
        <w:rFonts w:ascii="Wingdings" w:hAnsi="Wingdings" w:hint="default"/>
      </w:rPr>
    </w:lvl>
  </w:abstractNum>
  <w:abstractNum w:abstractNumId="134" w15:restartNumberingAfterBreak="0">
    <w:nsid w:val="6BBB4943"/>
    <w:multiLevelType w:val="hybridMultilevel"/>
    <w:tmpl w:val="C03094E6"/>
    <w:lvl w:ilvl="0" w:tplc="A2CE542A">
      <w:start w:val="1"/>
      <w:numFmt w:val="bullet"/>
      <w:lvlText w:val=""/>
      <w:lvlJc w:val="left"/>
      <w:pPr>
        <w:ind w:left="720" w:hanging="360"/>
      </w:pPr>
      <w:rPr>
        <w:rFonts w:ascii="Symbol" w:hAnsi="Symbol" w:hint="default"/>
      </w:rPr>
    </w:lvl>
    <w:lvl w:ilvl="1" w:tplc="46801010">
      <w:start w:val="1"/>
      <w:numFmt w:val="bullet"/>
      <w:lvlText w:val="o"/>
      <w:lvlJc w:val="left"/>
      <w:pPr>
        <w:ind w:left="1440" w:hanging="360"/>
      </w:pPr>
      <w:rPr>
        <w:rFonts w:ascii="Courier New" w:hAnsi="Courier New" w:hint="default"/>
      </w:rPr>
    </w:lvl>
    <w:lvl w:ilvl="2" w:tplc="892A7A1E">
      <w:start w:val="1"/>
      <w:numFmt w:val="bullet"/>
      <w:lvlText w:val=""/>
      <w:lvlJc w:val="left"/>
      <w:pPr>
        <w:ind w:left="2160" w:hanging="360"/>
      </w:pPr>
      <w:rPr>
        <w:rFonts w:ascii="Wingdings" w:hAnsi="Wingdings" w:hint="default"/>
      </w:rPr>
    </w:lvl>
    <w:lvl w:ilvl="3" w:tplc="32E27A2A">
      <w:start w:val="1"/>
      <w:numFmt w:val="bullet"/>
      <w:lvlText w:val=""/>
      <w:lvlJc w:val="left"/>
      <w:pPr>
        <w:ind w:left="2880" w:hanging="360"/>
      </w:pPr>
      <w:rPr>
        <w:rFonts w:ascii="Symbol" w:hAnsi="Symbol" w:hint="default"/>
      </w:rPr>
    </w:lvl>
    <w:lvl w:ilvl="4" w:tplc="3ACAD24C">
      <w:start w:val="1"/>
      <w:numFmt w:val="bullet"/>
      <w:lvlText w:val="o"/>
      <w:lvlJc w:val="left"/>
      <w:pPr>
        <w:ind w:left="3600" w:hanging="360"/>
      </w:pPr>
      <w:rPr>
        <w:rFonts w:ascii="Courier New" w:hAnsi="Courier New" w:hint="default"/>
      </w:rPr>
    </w:lvl>
    <w:lvl w:ilvl="5" w:tplc="4C42081A">
      <w:start w:val="1"/>
      <w:numFmt w:val="bullet"/>
      <w:lvlText w:val=""/>
      <w:lvlJc w:val="left"/>
      <w:pPr>
        <w:ind w:left="4320" w:hanging="360"/>
      </w:pPr>
      <w:rPr>
        <w:rFonts w:ascii="Wingdings" w:hAnsi="Wingdings" w:hint="default"/>
      </w:rPr>
    </w:lvl>
    <w:lvl w:ilvl="6" w:tplc="50229B10">
      <w:start w:val="1"/>
      <w:numFmt w:val="bullet"/>
      <w:lvlText w:val=""/>
      <w:lvlJc w:val="left"/>
      <w:pPr>
        <w:ind w:left="5040" w:hanging="360"/>
      </w:pPr>
      <w:rPr>
        <w:rFonts w:ascii="Symbol" w:hAnsi="Symbol" w:hint="default"/>
      </w:rPr>
    </w:lvl>
    <w:lvl w:ilvl="7" w:tplc="63260624">
      <w:start w:val="1"/>
      <w:numFmt w:val="bullet"/>
      <w:lvlText w:val="o"/>
      <w:lvlJc w:val="left"/>
      <w:pPr>
        <w:ind w:left="5760" w:hanging="360"/>
      </w:pPr>
      <w:rPr>
        <w:rFonts w:ascii="Courier New" w:hAnsi="Courier New" w:hint="default"/>
      </w:rPr>
    </w:lvl>
    <w:lvl w:ilvl="8" w:tplc="FBFC8098">
      <w:start w:val="1"/>
      <w:numFmt w:val="bullet"/>
      <w:lvlText w:val=""/>
      <w:lvlJc w:val="left"/>
      <w:pPr>
        <w:ind w:left="6480" w:hanging="360"/>
      </w:pPr>
      <w:rPr>
        <w:rFonts w:ascii="Wingdings" w:hAnsi="Wingdings" w:hint="default"/>
      </w:rPr>
    </w:lvl>
  </w:abstractNum>
  <w:abstractNum w:abstractNumId="135" w15:restartNumberingAfterBreak="0">
    <w:nsid w:val="6D506664"/>
    <w:multiLevelType w:val="hybridMultilevel"/>
    <w:tmpl w:val="EC262F5E"/>
    <w:lvl w:ilvl="0" w:tplc="86B8C256">
      <w:start w:val="1"/>
      <w:numFmt w:val="bullet"/>
      <w:lvlText w:val=""/>
      <w:lvlJc w:val="left"/>
      <w:pPr>
        <w:ind w:left="720" w:hanging="360"/>
      </w:pPr>
      <w:rPr>
        <w:rFonts w:ascii="Symbol" w:hAnsi="Symbol" w:hint="default"/>
      </w:rPr>
    </w:lvl>
    <w:lvl w:ilvl="1" w:tplc="14E055D2">
      <w:start w:val="1"/>
      <w:numFmt w:val="bullet"/>
      <w:lvlText w:val="o"/>
      <w:lvlJc w:val="left"/>
      <w:pPr>
        <w:ind w:left="1440" w:hanging="360"/>
      </w:pPr>
      <w:rPr>
        <w:rFonts w:ascii="Courier New" w:hAnsi="Courier New" w:hint="default"/>
      </w:rPr>
    </w:lvl>
    <w:lvl w:ilvl="2" w:tplc="EA86DBF2">
      <w:start w:val="1"/>
      <w:numFmt w:val="bullet"/>
      <w:lvlText w:val=""/>
      <w:lvlJc w:val="left"/>
      <w:pPr>
        <w:ind w:left="2160" w:hanging="360"/>
      </w:pPr>
      <w:rPr>
        <w:rFonts w:ascii="Wingdings" w:hAnsi="Wingdings" w:hint="default"/>
      </w:rPr>
    </w:lvl>
    <w:lvl w:ilvl="3" w:tplc="881E9138">
      <w:start w:val="1"/>
      <w:numFmt w:val="bullet"/>
      <w:lvlText w:val=""/>
      <w:lvlJc w:val="left"/>
      <w:pPr>
        <w:ind w:left="2880" w:hanging="360"/>
      </w:pPr>
      <w:rPr>
        <w:rFonts w:ascii="Symbol" w:hAnsi="Symbol" w:hint="default"/>
      </w:rPr>
    </w:lvl>
    <w:lvl w:ilvl="4" w:tplc="A9B40744">
      <w:start w:val="1"/>
      <w:numFmt w:val="bullet"/>
      <w:lvlText w:val="o"/>
      <w:lvlJc w:val="left"/>
      <w:pPr>
        <w:ind w:left="3600" w:hanging="360"/>
      </w:pPr>
      <w:rPr>
        <w:rFonts w:ascii="Courier New" w:hAnsi="Courier New" w:hint="default"/>
      </w:rPr>
    </w:lvl>
    <w:lvl w:ilvl="5" w:tplc="302A0D32">
      <w:start w:val="1"/>
      <w:numFmt w:val="bullet"/>
      <w:lvlText w:val=""/>
      <w:lvlJc w:val="left"/>
      <w:pPr>
        <w:ind w:left="4320" w:hanging="360"/>
      </w:pPr>
      <w:rPr>
        <w:rFonts w:ascii="Wingdings" w:hAnsi="Wingdings" w:hint="default"/>
      </w:rPr>
    </w:lvl>
    <w:lvl w:ilvl="6" w:tplc="9118A8BC">
      <w:start w:val="1"/>
      <w:numFmt w:val="bullet"/>
      <w:lvlText w:val=""/>
      <w:lvlJc w:val="left"/>
      <w:pPr>
        <w:ind w:left="5040" w:hanging="360"/>
      </w:pPr>
      <w:rPr>
        <w:rFonts w:ascii="Symbol" w:hAnsi="Symbol" w:hint="default"/>
      </w:rPr>
    </w:lvl>
    <w:lvl w:ilvl="7" w:tplc="CF1E2936">
      <w:start w:val="1"/>
      <w:numFmt w:val="bullet"/>
      <w:lvlText w:val="o"/>
      <w:lvlJc w:val="left"/>
      <w:pPr>
        <w:ind w:left="5760" w:hanging="360"/>
      </w:pPr>
      <w:rPr>
        <w:rFonts w:ascii="Courier New" w:hAnsi="Courier New" w:hint="default"/>
      </w:rPr>
    </w:lvl>
    <w:lvl w:ilvl="8" w:tplc="5840094A">
      <w:start w:val="1"/>
      <w:numFmt w:val="bullet"/>
      <w:lvlText w:val=""/>
      <w:lvlJc w:val="left"/>
      <w:pPr>
        <w:ind w:left="6480" w:hanging="360"/>
      </w:pPr>
      <w:rPr>
        <w:rFonts w:ascii="Wingdings" w:hAnsi="Wingdings" w:hint="default"/>
      </w:rPr>
    </w:lvl>
  </w:abstractNum>
  <w:abstractNum w:abstractNumId="136" w15:restartNumberingAfterBreak="0">
    <w:nsid w:val="6E926C91"/>
    <w:multiLevelType w:val="hybridMultilevel"/>
    <w:tmpl w:val="5C208BCA"/>
    <w:lvl w:ilvl="0" w:tplc="681A27F8">
      <w:start w:val="1"/>
      <w:numFmt w:val="bullet"/>
      <w:lvlText w:val=""/>
      <w:lvlJc w:val="left"/>
      <w:pPr>
        <w:ind w:left="720" w:hanging="360"/>
      </w:pPr>
      <w:rPr>
        <w:rFonts w:ascii="Symbol" w:hAnsi="Symbol" w:hint="default"/>
      </w:rPr>
    </w:lvl>
    <w:lvl w:ilvl="1" w:tplc="E222DCAE">
      <w:start w:val="1"/>
      <w:numFmt w:val="bullet"/>
      <w:lvlText w:val="o"/>
      <w:lvlJc w:val="left"/>
      <w:pPr>
        <w:ind w:left="1440" w:hanging="360"/>
      </w:pPr>
      <w:rPr>
        <w:rFonts w:ascii="Courier New" w:hAnsi="Courier New" w:hint="default"/>
      </w:rPr>
    </w:lvl>
    <w:lvl w:ilvl="2" w:tplc="9E9688B0">
      <w:start w:val="1"/>
      <w:numFmt w:val="bullet"/>
      <w:lvlText w:val=""/>
      <w:lvlJc w:val="left"/>
      <w:pPr>
        <w:ind w:left="2160" w:hanging="360"/>
      </w:pPr>
      <w:rPr>
        <w:rFonts w:ascii="Wingdings" w:hAnsi="Wingdings" w:hint="default"/>
      </w:rPr>
    </w:lvl>
    <w:lvl w:ilvl="3" w:tplc="5EAC4934">
      <w:start w:val="1"/>
      <w:numFmt w:val="bullet"/>
      <w:lvlText w:val=""/>
      <w:lvlJc w:val="left"/>
      <w:pPr>
        <w:ind w:left="2880" w:hanging="360"/>
      </w:pPr>
      <w:rPr>
        <w:rFonts w:ascii="Symbol" w:hAnsi="Symbol" w:hint="default"/>
      </w:rPr>
    </w:lvl>
    <w:lvl w:ilvl="4" w:tplc="D53C06DA">
      <w:start w:val="1"/>
      <w:numFmt w:val="bullet"/>
      <w:lvlText w:val="o"/>
      <w:lvlJc w:val="left"/>
      <w:pPr>
        <w:ind w:left="3600" w:hanging="360"/>
      </w:pPr>
      <w:rPr>
        <w:rFonts w:ascii="Courier New" w:hAnsi="Courier New" w:hint="default"/>
      </w:rPr>
    </w:lvl>
    <w:lvl w:ilvl="5" w:tplc="1B1A35B2">
      <w:start w:val="1"/>
      <w:numFmt w:val="bullet"/>
      <w:lvlText w:val=""/>
      <w:lvlJc w:val="left"/>
      <w:pPr>
        <w:ind w:left="4320" w:hanging="360"/>
      </w:pPr>
      <w:rPr>
        <w:rFonts w:ascii="Wingdings" w:hAnsi="Wingdings" w:hint="default"/>
      </w:rPr>
    </w:lvl>
    <w:lvl w:ilvl="6" w:tplc="4F5E4E80">
      <w:start w:val="1"/>
      <w:numFmt w:val="bullet"/>
      <w:lvlText w:val=""/>
      <w:lvlJc w:val="left"/>
      <w:pPr>
        <w:ind w:left="5040" w:hanging="360"/>
      </w:pPr>
      <w:rPr>
        <w:rFonts w:ascii="Symbol" w:hAnsi="Symbol" w:hint="default"/>
      </w:rPr>
    </w:lvl>
    <w:lvl w:ilvl="7" w:tplc="DB386D26">
      <w:start w:val="1"/>
      <w:numFmt w:val="bullet"/>
      <w:lvlText w:val="o"/>
      <w:lvlJc w:val="left"/>
      <w:pPr>
        <w:ind w:left="5760" w:hanging="360"/>
      </w:pPr>
      <w:rPr>
        <w:rFonts w:ascii="Courier New" w:hAnsi="Courier New" w:hint="default"/>
      </w:rPr>
    </w:lvl>
    <w:lvl w:ilvl="8" w:tplc="DBC23EAE">
      <w:start w:val="1"/>
      <w:numFmt w:val="bullet"/>
      <w:lvlText w:val=""/>
      <w:lvlJc w:val="left"/>
      <w:pPr>
        <w:ind w:left="6480" w:hanging="360"/>
      </w:pPr>
      <w:rPr>
        <w:rFonts w:ascii="Wingdings" w:hAnsi="Wingdings" w:hint="default"/>
      </w:rPr>
    </w:lvl>
  </w:abstractNum>
  <w:abstractNum w:abstractNumId="137" w15:restartNumberingAfterBreak="0">
    <w:nsid w:val="6EAD5D35"/>
    <w:multiLevelType w:val="hybridMultilevel"/>
    <w:tmpl w:val="DB4809CE"/>
    <w:lvl w:ilvl="0" w:tplc="896670E0">
      <w:start w:val="1"/>
      <w:numFmt w:val="bullet"/>
      <w:lvlText w:val=""/>
      <w:lvlJc w:val="left"/>
      <w:pPr>
        <w:ind w:left="720" w:hanging="360"/>
      </w:pPr>
      <w:rPr>
        <w:rFonts w:ascii="Symbol" w:hAnsi="Symbol" w:hint="default"/>
      </w:rPr>
    </w:lvl>
    <w:lvl w:ilvl="1" w:tplc="AC0CC7F4">
      <w:start w:val="1"/>
      <w:numFmt w:val="bullet"/>
      <w:lvlText w:val="o"/>
      <w:lvlJc w:val="left"/>
      <w:pPr>
        <w:ind w:left="1440" w:hanging="360"/>
      </w:pPr>
      <w:rPr>
        <w:rFonts w:ascii="Courier New" w:hAnsi="Courier New" w:hint="default"/>
      </w:rPr>
    </w:lvl>
    <w:lvl w:ilvl="2" w:tplc="5D761544">
      <w:start w:val="1"/>
      <w:numFmt w:val="bullet"/>
      <w:lvlText w:val=""/>
      <w:lvlJc w:val="left"/>
      <w:pPr>
        <w:ind w:left="2160" w:hanging="360"/>
      </w:pPr>
      <w:rPr>
        <w:rFonts w:ascii="Wingdings" w:hAnsi="Wingdings" w:hint="default"/>
      </w:rPr>
    </w:lvl>
    <w:lvl w:ilvl="3" w:tplc="501C9EB8">
      <w:start w:val="1"/>
      <w:numFmt w:val="bullet"/>
      <w:lvlText w:val=""/>
      <w:lvlJc w:val="left"/>
      <w:pPr>
        <w:ind w:left="2880" w:hanging="360"/>
      </w:pPr>
      <w:rPr>
        <w:rFonts w:ascii="Symbol" w:hAnsi="Symbol" w:hint="default"/>
      </w:rPr>
    </w:lvl>
    <w:lvl w:ilvl="4" w:tplc="9B36E402">
      <w:start w:val="1"/>
      <w:numFmt w:val="bullet"/>
      <w:lvlText w:val="o"/>
      <w:lvlJc w:val="left"/>
      <w:pPr>
        <w:ind w:left="3600" w:hanging="360"/>
      </w:pPr>
      <w:rPr>
        <w:rFonts w:ascii="Courier New" w:hAnsi="Courier New" w:hint="default"/>
      </w:rPr>
    </w:lvl>
    <w:lvl w:ilvl="5" w:tplc="D6A29398">
      <w:start w:val="1"/>
      <w:numFmt w:val="bullet"/>
      <w:lvlText w:val=""/>
      <w:lvlJc w:val="left"/>
      <w:pPr>
        <w:ind w:left="4320" w:hanging="360"/>
      </w:pPr>
      <w:rPr>
        <w:rFonts w:ascii="Wingdings" w:hAnsi="Wingdings" w:hint="default"/>
      </w:rPr>
    </w:lvl>
    <w:lvl w:ilvl="6" w:tplc="C8F26B66">
      <w:start w:val="1"/>
      <w:numFmt w:val="bullet"/>
      <w:lvlText w:val=""/>
      <w:lvlJc w:val="left"/>
      <w:pPr>
        <w:ind w:left="5040" w:hanging="360"/>
      </w:pPr>
      <w:rPr>
        <w:rFonts w:ascii="Symbol" w:hAnsi="Symbol" w:hint="default"/>
      </w:rPr>
    </w:lvl>
    <w:lvl w:ilvl="7" w:tplc="C8F8466A">
      <w:start w:val="1"/>
      <w:numFmt w:val="bullet"/>
      <w:lvlText w:val="o"/>
      <w:lvlJc w:val="left"/>
      <w:pPr>
        <w:ind w:left="5760" w:hanging="360"/>
      </w:pPr>
      <w:rPr>
        <w:rFonts w:ascii="Courier New" w:hAnsi="Courier New" w:hint="default"/>
      </w:rPr>
    </w:lvl>
    <w:lvl w:ilvl="8" w:tplc="A5B20A60">
      <w:start w:val="1"/>
      <w:numFmt w:val="bullet"/>
      <w:lvlText w:val=""/>
      <w:lvlJc w:val="left"/>
      <w:pPr>
        <w:ind w:left="6480" w:hanging="360"/>
      </w:pPr>
      <w:rPr>
        <w:rFonts w:ascii="Wingdings" w:hAnsi="Wingdings" w:hint="default"/>
      </w:rPr>
    </w:lvl>
  </w:abstractNum>
  <w:abstractNum w:abstractNumId="138" w15:restartNumberingAfterBreak="0">
    <w:nsid w:val="7114341D"/>
    <w:multiLevelType w:val="hybridMultilevel"/>
    <w:tmpl w:val="464429A2"/>
    <w:lvl w:ilvl="0" w:tplc="7F1E35F2">
      <w:start w:val="1"/>
      <w:numFmt w:val="bullet"/>
      <w:lvlText w:val=""/>
      <w:lvlJc w:val="left"/>
      <w:pPr>
        <w:ind w:left="720" w:hanging="360"/>
      </w:pPr>
      <w:rPr>
        <w:rFonts w:ascii="Symbol" w:hAnsi="Symbol" w:hint="default"/>
      </w:rPr>
    </w:lvl>
    <w:lvl w:ilvl="1" w:tplc="E9BA21BA">
      <w:start w:val="1"/>
      <w:numFmt w:val="bullet"/>
      <w:lvlText w:val="o"/>
      <w:lvlJc w:val="left"/>
      <w:pPr>
        <w:ind w:left="1440" w:hanging="360"/>
      </w:pPr>
      <w:rPr>
        <w:rFonts w:ascii="Courier New" w:hAnsi="Courier New" w:hint="default"/>
      </w:rPr>
    </w:lvl>
    <w:lvl w:ilvl="2" w:tplc="3E4A0514">
      <w:start w:val="1"/>
      <w:numFmt w:val="bullet"/>
      <w:lvlText w:val=""/>
      <w:lvlJc w:val="left"/>
      <w:pPr>
        <w:ind w:left="2160" w:hanging="360"/>
      </w:pPr>
      <w:rPr>
        <w:rFonts w:ascii="Wingdings" w:hAnsi="Wingdings" w:hint="default"/>
      </w:rPr>
    </w:lvl>
    <w:lvl w:ilvl="3" w:tplc="4038F5A2">
      <w:start w:val="1"/>
      <w:numFmt w:val="bullet"/>
      <w:lvlText w:val=""/>
      <w:lvlJc w:val="left"/>
      <w:pPr>
        <w:ind w:left="2880" w:hanging="360"/>
      </w:pPr>
      <w:rPr>
        <w:rFonts w:ascii="Symbol" w:hAnsi="Symbol" w:hint="default"/>
      </w:rPr>
    </w:lvl>
    <w:lvl w:ilvl="4" w:tplc="DE4C8856">
      <w:start w:val="1"/>
      <w:numFmt w:val="bullet"/>
      <w:lvlText w:val="o"/>
      <w:lvlJc w:val="left"/>
      <w:pPr>
        <w:ind w:left="3600" w:hanging="360"/>
      </w:pPr>
      <w:rPr>
        <w:rFonts w:ascii="Courier New" w:hAnsi="Courier New" w:hint="default"/>
      </w:rPr>
    </w:lvl>
    <w:lvl w:ilvl="5" w:tplc="B1B4D674">
      <w:start w:val="1"/>
      <w:numFmt w:val="bullet"/>
      <w:lvlText w:val=""/>
      <w:lvlJc w:val="left"/>
      <w:pPr>
        <w:ind w:left="4320" w:hanging="360"/>
      </w:pPr>
      <w:rPr>
        <w:rFonts w:ascii="Wingdings" w:hAnsi="Wingdings" w:hint="default"/>
      </w:rPr>
    </w:lvl>
    <w:lvl w:ilvl="6" w:tplc="D6F891B8">
      <w:start w:val="1"/>
      <w:numFmt w:val="bullet"/>
      <w:lvlText w:val=""/>
      <w:lvlJc w:val="left"/>
      <w:pPr>
        <w:ind w:left="5040" w:hanging="360"/>
      </w:pPr>
      <w:rPr>
        <w:rFonts w:ascii="Symbol" w:hAnsi="Symbol" w:hint="default"/>
      </w:rPr>
    </w:lvl>
    <w:lvl w:ilvl="7" w:tplc="EC0A048C">
      <w:start w:val="1"/>
      <w:numFmt w:val="bullet"/>
      <w:lvlText w:val="o"/>
      <w:lvlJc w:val="left"/>
      <w:pPr>
        <w:ind w:left="5760" w:hanging="360"/>
      </w:pPr>
      <w:rPr>
        <w:rFonts w:ascii="Courier New" w:hAnsi="Courier New" w:hint="default"/>
      </w:rPr>
    </w:lvl>
    <w:lvl w:ilvl="8" w:tplc="EB26BA5A">
      <w:start w:val="1"/>
      <w:numFmt w:val="bullet"/>
      <w:lvlText w:val=""/>
      <w:lvlJc w:val="left"/>
      <w:pPr>
        <w:ind w:left="6480" w:hanging="360"/>
      </w:pPr>
      <w:rPr>
        <w:rFonts w:ascii="Wingdings" w:hAnsi="Wingdings" w:hint="default"/>
      </w:rPr>
    </w:lvl>
  </w:abstractNum>
  <w:abstractNum w:abstractNumId="139" w15:restartNumberingAfterBreak="0">
    <w:nsid w:val="72319D05"/>
    <w:multiLevelType w:val="hybridMultilevel"/>
    <w:tmpl w:val="78CA5566"/>
    <w:lvl w:ilvl="0" w:tplc="A7922E38">
      <w:start w:val="1"/>
      <w:numFmt w:val="bullet"/>
      <w:lvlText w:val=""/>
      <w:lvlJc w:val="left"/>
      <w:pPr>
        <w:ind w:left="720" w:hanging="360"/>
      </w:pPr>
      <w:rPr>
        <w:rFonts w:ascii="Symbol" w:hAnsi="Symbol" w:hint="default"/>
      </w:rPr>
    </w:lvl>
    <w:lvl w:ilvl="1" w:tplc="7F1EFFCA">
      <w:start w:val="1"/>
      <w:numFmt w:val="bullet"/>
      <w:lvlText w:val="o"/>
      <w:lvlJc w:val="left"/>
      <w:pPr>
        <w:ind w:left="1440" w:hanging="360"/>
      </w:pPr>
      <w:rPr>
        <w:rFonts w:ascii="Courier New" w:hAnsi="Courier New" w:hint="default"/>
      </w:rPr>
    </w:lvl>
    <w:lvl w:ilvl="2" w:tplc="74881FDA">
      <w:start w:val="1"/>
      <w:numFmt w:val="bullet"/>
      <w:lvlText w:val=""/>
      <w:lvlJc w:val="left"/>
      <w:pPr>
        <w:ind w:left="2160" w:hanging="360"/>
      </w:pPr>
      <w:rPr>
        <w:rFonts w:ascii="Wingdings" w:hAnsi="Wingdings" w:hint="default"/>
      </w:rPr>
    </w:lvl>
    <w:lvl w:ilvl="3" w:tplc="4A260964">
      <w:start w:val="1"/>
      <w:numFmt w:val="bullet"/>
      <w:lvlText w:val=""/>
      <w:lvlJc w:val="left"/>
      <w:pPr>
        <w:ind w:left="2880" w:hanging="360"/>
      </w:pPr>
      <w:rPr>
        <w:rFonts w:ascii="Symbol" w:hAnsi="Symbol" w:hint="default"/>
      </w:rPr>
    </w:lvl>
    <w:lvl w:ilvl="4" w:tplc="800CF412">
      <w:start w:val="1"/>
      <w:numFmt w:val="bullet"/>
      <w:lvlText w:val="o"/>
      <w:lvlJc w:val="left"/>
      <w:pPr>
        <w:ind w:left="3600" w:hanging="360"/>
      </w:pPr>
      <w:rPr>
        <w:rFonts w:ascii="Courier New" w:hAnsi="Courier New" w:hint="default"/>
      </w:rPr>
    </w:lvl>
    <w:lvl w:ilvl="5" w:tplc="F8C0611A">
      <w:start w:val="1"/>
      <w:numFmt w:val="bullet"/>
      <w:lvlText w:val=""/>
      <w:lvlJc w:val="left"/>
      <w:pPr>
        <w:ind w:left="4320" w:hanging="360"/>
      </w:pPr>
      <w:rPr>
        <w:rFonts w:ascii="Wingdings" w:hAnsi="Wingdings" w:hint="default"/>
      </w:rPr>
    </w:lvl>
    <w:lvl w:ilvl="6" w:tplc="794AA0B6">
      <w:start w:val="1"/>
      <w:numFmt w:val="bullet"/>
      <w:lvlText w:val=""/>
      <w:lvlJc w:val="left"/>
      <w:pPr>
        <w:ind w:left="5040" w:hanging="360"/>
      </w:pPr>
      <w:rPr>
        <w:rFonts w:ascii="Symbol" w:hAnsi="Symbol" w:hint="default"/>
      </w:rPr>
    </w:lvl>
    <w:lvl w:ilvl="7" w:tplc="02ACEF56">
      <w:start w:val="1"/>
      <w:numFmt w:val="bullet"/>
      <w:lvlText w:val="o"/>
      <w:lvlJc w:val="left"/>
      <w:pPr>
        <w:ind w:left="5760" w:hanging="360"/>
      </w:pPr>
      <w:rPr>
        <w:rFonts w:ascii="Courier New" w:hAnsi="Courier New" w:hint="default"/>
      </w:rPr>
    </w:lvl>
    <w:lvl w:ilvl="8" w:tplc="7CD8CF26">
      <w:start w:val="1"/>
      <w:numFmt w:val="bullet"/>
      <w:lvlText w:val=""/>
      <w:lvlJc w:val="left"/>
      <w:pPr>
        <w:ind w:left="6480" w:hanging="360"/>
      </w:pPr>
      <w:rPr>
        <w:rFonts w:ascii="Wingdings" w:hAnsi="Wingdings" w:hint="default"/>
      </w:rPr>
    </w:lvl>
  </w:abstractNum>
  <w:abstractNum w:abstractNumId="140" w15:restartNumberingAfterBreak="0">
    <w:nsid w:val="73C0B935"/>
    <w:multiLevelType w:val="hybridMultilevel"/>
    <w:tmpl w:val="0EF2DB60"/>
    <w:lvl w:ilvl="0" w:tplc="ACB40F52">
      <w:start w:val="1"/>
      <w:numFmt w:val="bullet"/>
      <w:lvlText w:val=""/>
      <w:lvlJc w:val="left"/>
      <w:pPr>
        <w:ind w:left="720" w:hanging="360"/>
      </w:pPr>
      <w:rPr>
        <w:rFonts w:ascii="Symbol" w:hAnsi="Symbol" w:hint="default"/>
      </w:rPr>
    </w:lvl>
    <w:lvl w:ilvl="1" w:tplc="00EE1C50">
      <w:start w:val="1"/>
      <w:numFmt w:val="bullet"/>
      <w:lvlText w:val="o"/>
      <w:lvlJc w:val="left"/>
      <w:pPr>
        <w:ind w:left="1440" w:hanging="360"/>
      </w:pPr>
      <w:rPr>
        <w:rFonts w:ascii="Courier New" w:hAnsi="Courier New" w:hint="default"/>
      </w:rPr>
    </w:lvl>
    <w:lvl w:ilvl="2" w:tplc="87D468C2">
      <w:start w:val="1"/>
      <w:numFmt w:val="bullet"/>
      <w:lvlText w:val=""/>
      <w:lvlJc w:val="left"/>
      <w:pPr>
        <w:ind w:left="2160" w:hanging="360"/>
      </w:pPr>
      <w:rPr>
        <w:rFonts w:ascii="Wingdings" w:hAnsi="Wingdings" w:hint="default"/>
      </w:rPr>
    </w:lvl>
    <w:lvl w:ilvl="3" w:tplc="71182F3E">
      <w:start w:val="1"/>
      <w:numFmt w:val="bullet"/>
      <w:lvlText w:val=""/>
      <w:lvlJc w:val="left"/>
      <w:pPr>
        <w:ind w:left="2880" w:hanging="360"/>
      </w:pPr>
      <w:rPr>
        <w:rFonts w:ascii="Symbol" w:hAnsi="Symbol" w:hint="default"/>
      </w:rPr>
    </w:lvl>
    <w:lvl w:ilvl="4" w:tplc="C6A41A6E">
      <w:start w:val="1"/>
      <w:numFmt w:val="bullet"/>
      <w:lvlText w:val="o"/>
      <w:lvlJc w:val="left"/>
      <w:pPr>
        <w:ind w:left="3600" w:hanging="360"/>
      </w:pPr>
      <w:rPr>
        <w:rFonts w:ascii="Courier New" w:hAnsi="Courier New" w:hint="default"/>
      </w:rPr>
    </w:lvl>
    <w:lvl w:ilvl="5" w:tplc="388CA19A">
      <w:start w:val="1"/>
      <w:numFmt w:val="bullet"/>
      <w:lvlText w:val=""/>
      <w:lvlJc w:val="left"/>
      <w:pPr>
        <w:ind w:left="4320" w:hanging="360"/>
      </w:pPr>
      <w:rPr>
        <w:rFonts w:ascii="Wingdings" w:hAnsi="Wingdings" w:hint="default"/>
      </w:rPr>
    </w:lvl>
    <w:lvl w:ilvl="6" w:tplc="0A1415F2">
      <w:start w:val="1"/>
      <w:numFmt w:val="bullet"/>
      <w:lvlText w:val=""/>
      <w:lvlJc w:val="left"/>
      <w:pPr>
        <w:ind w:left="5040" w:hanging="360"/>
      </w:pPr>
      <w:rPr>
        <w:rFonts w:ascii="Symbol" w:hAnsi="Symbol" w:hint="default"/>
      </w:rPr>
    </w:lvl>
    <w:lvl w:ilvl="7" w:tplc="314824AC">
      <w:start w:val="1"/>
      <w:numFmt w:val="bullet"/>
      <w:lvlText w:val="o"/>
      <w:lvlJc w:val="left"/>
      <w:pPr>
        <w:ind w:left="5760" w:hanging="360"/>
      </w:pPr>
      <w:rPr>
        <w:rFonts w:ascii="Courier New" w:hAnsi="Courier New" w:hint="default"/>
      </w:rPr>
    </w:lvl>
    <w:lvl w:ilvl="8" w:tplc="31F03010">
      <w:start w:val="1"/>
      <w:numFmt w:val="bullet"/>
      <w:lvlText w:val=""/>
      <w:lvlJc w:val="left"/>
      <w:pPr>
        <w:ind w:left="6480" w:hanging="360"/>
      </w:pPr>
      <w:rPr>
        <w:rFonts w:ascii="Wingdings" w:hAnsi="Wingdings" w:hint="default"/>
      </w:rPr>
    </w:lvl>
  </w:abstractNum>
  <w:abstractNum w:abstractNumId="141" w15:restartNumberingAfterBreak="0">
    <w:nsid w:val="73CE2CBA"/>
    <w:multiLevelType w:val="hybridMultilevel"/>
    <w:tmpl w:val="CDA2582C"/>
    <w:lvl w:ilvl="0" w:tplc="01AA249A">
      <w:start w:val="1"/>
      <w:numFmt w:val="bullet"/>
      <w:lvlText w:val=""/>
      <w:lvlJc w:val="left"/>
      <w:pPr>
        <w:ind w:left="720" w:hanging="360"/>
      </w:pPr>
      <w:rPr>
        <w:rFonts w:ascii="Symbol" w:hAnsi="Symbol" w:hint="default"/>
      </w:rPr>
    </w:lvl>
    <w:lvl w:ilvl="1" w:tplc="856E708A">
      <w:start w:val="1"/>
      <w:numFmt w:val="bullet"/>
      <w:lvlText w:val="o"/>
      <w:lvlJc w:val="left"/>
      <w:pPr>
        <w:ind w:left="1440" w:hanging="360"/>
      </w:pPr>
      <w:rPr>
        <w:rFonts w:ascii="Courier New" w:hAnsi="Courier New" w:hint="default"/>
      </w:rPr>
    </w:lvl>
    <w:lvl w:ilvl="2" w:tplc="E6E6AA64">
      <w:start w:val="1"/>
      <w:numFmt w:val="bullet"/>
      <w:lvlText w:val=""/>
      <w:lvlJc w:val="left"/>
      <w:pPr>
        <w:ind w:left="2160" w:hanging="360"/>
      </w:pPr>
      <w:rPr>
        <w:rFonts w:ascii="Wingdings" w:hAnsi="Wingdings" w:hint="default"/>
      </w:rPr>
    </w:lvl>
    <w:lvl w:ilvl="3" w:tplc="5394E814">
      <w:start w:val="1"/>
      <w:numFmt w:val="bullet"/>
      <w:lvlText w:val=""/>
      <w:lvlJc w:val="left"/>
      <w:pPr>
        <w:ind w:left="2880" w:hanging="360"/>
      </w:pPr>
      <w:rPr>
        <w:rFonts w:ascii="Symbol" w:hAnsi="Symbol" w:hint="default"/>
      </w:rPr>
    </w:lvl>
    <w:lvl w:ilvl="4" w:tplc="D3363E1A">
      <w:start w:val="1"/>
      <w:numFmt w:val="bullet"/>
      <w:lvlText w:val="o"/>
      <w:lvlJc w:val="left"/>
      <w:pPr>
        <w:ind w:left="3600" w:hanging="360"/>
      </w:pPr>
      <w:rPr>
        <w:rFonts w:ascii="Courier New" w:hAnsi="Courier New" w:hint="default"/>
      </w:rPr>
    </w:lvl>
    <w:lvl w:ilvl="5" w:tplc="EC66A6F0">
      <w:start w:val="1"/>
      <w:numFmt w:val="bullet"/>
      <w:lvlText w:val=""/>
      <w:lvlJc w:val="left"/>
      <w:pPr>
        <w:ind w:left="4320" w:hanging="360"/>
      </w:pPr>
      <w:rPr>
        <w:rFonts w:ascii="Wingdings" w:hAnsi="Wingdings" w:hint="default"/>
      </w:rPr>
    </w:lvl>
    <w:lvl w:ilvl="6" w:tplc="B8D2CB3E">
      <w:start w:val="1"/>
      <w:numFmt w:val="bullet"/>
      <w:lvlText w:val=""/>
      <w:lvlJc w:val="left"/>
      <w:pPr>
        <w:ind w:left="5040" w:hanging="360"/>
      </w:pPr>
      <w:rPr>
        <w:rFonts w:ascii="Symbol" w:hAnsi="Symbol" w:hint="default"/>
      </w:rPr>
    </w:lvl>
    <w:lvl w:ilvl="7" w:tplc="95EABC7E">
      <w:start w:val="1"/>
      <w:numFmt w:val="bullet"/>
      <w:lvlText w:val="o"/>
      <w:lvlJc w:val="left"/>
      <w:pPr>
        <w:ind w:left="5760" w:hanging="360"/>
      </w:pPr>
      <w:rPr>
        <w:rFonts w:ascii="Courier New" w:hAnsi="Courier New" w:hint="default"/>
      </w:rPr>
    </w:lvl>
    <w:lvl w:ilvl="8" w:tplc="A4CCACE8">
      <w:start w:val="1"/>
      <w:numFmt w:val="bullet"/>
      <w:lvlText w:val=""/>
      <w:lvlJc w:val="left"/>
      <w:pPr>
        <w:ind w:left="6480" w:hanging="360"/>
      </w:pPr>
      <w:rPr>
        <w:rFonts w:ascii="Wingdings" w:hAnsi="Wingdings" w:hint="default"/>
      </w:rPr>
    </w:lvl>
  </w:abstractNum>
  <w:abstractNum w:abstractNumId="142" w15:restartNumberingAfterBreak="0">
    <w:nsid w:val="75A1D84D"/>
    <w:multiLevelType w:val="hybridMultilevel"/>
    <w:tmpl w:val="EE54C30E"/>
    <w:lvl w:ilvl="0" w:tplc="8C8422CC">
      <w:start w:val="1"/>
      <w:numFmt w:val="bullet"/>
      <w:lvlText w:val=""/>
      <w:lvlJc w:val="left"/>
      <w:pPr>
        <w:ind w:left="720" w:hanging="360"/>
      </w:pPr>
      <w:rPr>
        <w:rFonts w:ascii="Symbol" w:hAnsi="Symbol" w:hint="default"/>
      </w:rPr>
    </w:lvl>
    <w:lvl w:ilvl="1" w:tplc="401E0DC2">
      <w:start w:val="1"/>
      <w:numFmt w:val="bullet"/>
      <w:lvlText w:val="o"/>
      <w:lvlJc w:val="left"/>
      <w:pPr>
        <w:ind w:left="1440" w:hanging="360"/>
      </w:pPr>
      <w:rPr>
        <w:rFonts w:ascii="Courier New" w:hAnsi="Courier New" w:hint="default"/>
      </w:rPr>
    </w:lvl>
    <w:lvl w:ilvl="2" w:tplc="109A3E28">
      <w:start w:val="1"/>
      <w:numFmt w:val="bullet"/>
      <w:lvlText w:val=""/>
      <w:lvlJc w:val="left"/>
      <w:pPr>
        <w:ind w:left="2160" w:hanging="360"/>
      </w:pPr>
      <w:rPr>
        <w:rFonts w:ascii="Wingdings" w:hAnsi="Wingdings" w:hint="default"/>
      </w:rPr>
    </w:lvl>
    <w:lvl w:ilvl="3" w:tplc="F1364AB2">
      <w:start w:val="1"/>
      <w:numFmt w:val="bullet"/>
      <w:lvlText w:val=""/>
      <w:lvlJc w:val="left"/>
      <w:pPr>
        <w:ind w:left="2880" w:hanging="360"/>
      </w:pPr>
      <w:rPr>
        <w:rFonts w:ascii="Symbol" w:hAnsi="Symbol" w:hint="default"/>
      </w:rPr>
    </w:lvl>
    <w:lvl w:ilvl="4" w:tplc="149867C4">
      <w:start w:val="1"/>
      <w:numFmt w:val="bullet"/>
      <w:lvlText w:val="o"/>
      <w:lvlJc w:val="left"/>
      <w:pPr>
        <w:ind w:left="3600" w:hanging="360"/>
      </w:pPr>
      <w:rPr>
        <w:rFonts w:ascii="Courier New" w:hAnsi="Courier New" w:hint="default"/>
      </w:rPr>
    </w:lvl>
    <w:lvl w:ilvl="5" w:tplc="4F2801CC">
      <w:start w:val="1"/>
      <w:numFmt w:val="bullet"/>
      <w:lvlText w:val=""/>
      <w:lvlJc w:val="left"/>
      <w:pPr>
        <w:ind w:left="4320" w:hanging="360"/>
      </w:pPr>
      <w:rPr>
        <w:rFonts w:ascii="Wingdings" w:hAnsi="Wingdings" w:hint="default"/>
      </w:rPr>
    </w:lvl>
    <w:lvl w:ilvl="6" w:tplc="62DAB448">
      <w:start w:val="1"/>
      <w:numFmt w:val="bullet"/>
      <w:lvlText w:val=""/>
      <w:lvlJc w:val="left"/>
      <w:pPr>
        <w:ind w:left="5040" w:hanging="360"/>
      </w:pPr>
      <w:rPr>
        <w:rFonts w:ascii="Symbol" w:hAnsi="Symbol" w:hint="default"/>
      </w:rPr>
    </w:lvl>
    <w:lvl w:ilvl="7" w:tplc="C2724C14">
      <w:start w:val="1"/>
      <w:numFmt w:val="bullet"/>
      <w:lvlText w:val="o"/>
      <w:lvlJc w:val="left"/>
      <w:pPr>
        <w:ind w:left="5760" w:hanging="360"/>
      </w:pPr>
      <w:rPr>
        <w:rFonts w:ascii="Courier New" w:hAnsi="Courier New" w:hint="default"/>
      </w:rPr>
    </w:lvl>
    <w:lvl w:ilvl="8" w:tplc="21D64F26">
      <w:start w:val="1"/>
      <w:numFmt w:val="bullet"/>
      <w:lvlText w:val=""/>
      <w:lvlJc w:val="left"/>
      <w:pPr>
        <w:ind w:left="6480" w:hanging="360"/>
      </w:pPr>
      <w:rPr>
        <w:rFonts w:ascii="Wingdings" w:hAnsi="Wingdings" w:hint="default"/>
      </w:rPr>
    </w:lvl>
  </w:abstractNum>
  <w:abstractNum w:abstractNumId="143" w15:restartNumberingAfterBreak="0">
    <w:nsid w:val="75B071B1"/>
    <w:multiLevelType w:val="hybridMultilevel"/>
    <w:tmpl w:val="04BE512A"/>
    <w:lvl w:ilvl="0" w:tplc="460C8B4C">
      <w:start w:val="1"/>
      <w:numFmt w:val="bullet"/>
      <w:lvlText w:val=""/>
      <w:lvlJc w:val="left"/>
      <w:pPr>
        <w:ind w:left="720" w:hanging="360"/>
      </w:pPr>
      <w:rPr>
        <w:rFonts w:ascii="Symbol" w:hAnsi="Symbol" w:hint="default"/>
      </w:rPr>
    </w:lvl>
    <w:lvl w:ilvl="1" w:tplc="71206B2A">
      <w:start w:val="1"/>
      <w:numFmt w:val="bullet"/>
      <w:lvlText w:val="o"/>
      <w:lvlJc w:val="left"/>
      <w:pPr>
        <w:ind w:left="1440" w:hanging="360"/>
      </w:pPr>
      <w:rPr>
        <w:rFonts w:ascii="Courier New" w:hAnsi="Courier New" w:hint="default"/>
      </w:rPr>
    </w:lvl>
    <w:lvl w:ilvl="2" w:tplc="A8CE73BE">
      <w:start w:val="1"/>
      <w:numFmt w:val="bullet"/>
      <w:lvlText w:val=""/>
      <w:lvlJc w:val="left"/>
      <w:pPr>
        <w:ind w:left="2160" w:hanging="360"/>
      </w:pPr>
      <w:rPr>
        <w:rFonts w:ascii="Wingdings" w:hAnsi="Wingdings" w:hint="default"/>
      </w:rPr>
    </w:lvl>
    <w:lvl w:ilvl="3" w:tplc="B014A3F4">
      <w:start w:val="1"/>
      <w:numFmt w:val="bullet"/>
      <w:lvlText w:val=""/>
      <w:lvlJc w:val="left"/>
      <w:pPr>
        <w:ind w:left="2880" w:hanging="360"/>
      </w:pPr>
      <w:rPr>
        <w:rFonts w:ascii="Symbol" w:hAnsi="Symbol" w:hint="default"/>
      </w:rPr>
    </w:lvl>
    <w:lvl w:ilvl="4" w:tplc="63ECBBB6">
      <w:start w:val="1"/>
      <w:numFmt w:val="bullet"/>
      <w:lvlText w:val="o"/>
      <w:lvlJc w:val="left"/>
      <w:pPr>
        <w:ind w:left="3600" w:hanging="360"/>
      </w:pPr>
      <w:rPr>
        <w:rFonts w:ascii="Courier New" w:hAnsi="Courier New" w:hint="default"/>
      </w:rPr>
    </w:lvl>
    <w:lvl w:ilvl="5" w:tplc="B5AC2F9A">
      <w:start w:val="1"/>
      <w:numFmt w:val="bullet"/>
      <w:lvlText w:val=""/>
      <w:lvlJc w:val="left"/>
      <w:pPr>
        <w:ind w:left="4320" w:hanging="360"/>
      </w:pPr>
      <w:rPr>
        <w:rFonts w:ascii="Wingdings" w:hAnsi="Wingdings" w:hint="default"/>
      </w:rPr>
    </w:lvl>
    <w:lvl w:ilvl="6" w:tplc="9B628DAE">
      <w:start w:val="1"/>
      <w:numFmt w:val="bullet"/>
      <w:lvlText w:val=""/>
      <w:lvlJc w:val="left"/>
      <w:pPr>
        <w:ind w:left="5040" w:hanging="360"/>
      </w:pPr>
      <w:rPr>
        <w:rFonts w:ascii="Symbol" w:hAnsi="Symbol" w:hint="default"/>
      </w:rPr>
    </w:lvl>
    <w:lvl w:ilvl="7" w:tplc="DA1E3F5E">
      <w:start w:val="1"/>
      <w:numFmt w:val="bullet"/>
      <w:lvlText w:val="o"/>
      <w:lvlJc w:val="left"/>
      <w:pPr>
        <w:ind w:left="5760" w:hanging="360"/>
      </w:pPr>
      <w:rPr>
        <w:rFonts w:ascii="Courier New" w:hAnsi="Courier New" w:hint="default"/>
      </w:rPr>
    </w:lvl>
    <w:lvl w:ilvl="8" w:tplc="88828C34">
      <w:start w:val="1"/>
      <w:numFmt w:val="bullet"/>
      <w:lvlText w:val=""/>
      <w:lvlJc w:val="left"/>
      <w:pPr>
        <w:ind w:left="6480" w:hanging="360"/>
      </w:pPr>
      <w:rPr>
        <w:rFonts w:ascii="Wingdings" w:hAnsi="Wingdings" w:hint="default"/>
      </w:rPr>
    </w:lvl>
  </w:abstractNum>
  <w:abstractNum w:abstractNumId="144" w15:restartNumberingAfterBreak="0">
    <w:nsid w:val="7758C14A"/>
    <w:multiLevelType w:val="hybridMultilevel"/>
    <w:tmpl w:val="3B44FFF4"/>
    <w:lvl w:ilvl="0" w:tplc="D3F88234">
      <w:start w:val="1"/>
      <w:numFmt w:val="bullet"/>
      <w:lvlText w:val=""/>
      <w:lvlJc w:val="left"/>
      <w:pPr>
        <w:ind w:left="720" w:hanging="360"/>
      </w:pPr>
      <w:rPr>
        <w:rFonts w:ascii="Symbol" w:hAnsi="Symbol" w:hint="default"/>
      </w:rPr>
    </w:lvl>
    <w:lvl w:ilvl="1" w:tplc="73948E1A">
      <w:start w:val="1"/>
      <w:numFmt w:val="bullet"/>
      <w:lvlText w:val="o"/>
      <w:lvlJc w:val="left"/>
      <w:pPr>
        <w:ind w:left="1440" w:hanging="360"/>
      </w:pPr>
      <w:rPr>
        <w:rFonts w:ascii="Courier New" w:hAnsi="Courier New" w:hint="default"/>
      </w:rPr>
    </w:lvl>
    <w:lvl w:ilvl="2" w:tplc="1AC2C65A">
      <w:start w:val="1"/>
      <w:numFmt w:val="bullet"/>
      <w:lvlText w:val=""/>
      <w:lvlJc w:val="left"/>
      <w:pPr>
        <w:ind w:left="2160" w:hanging="360"/>
      </w:pPr>
      <w:rPr>
        <w:rFonts w:ascii="Wingdings" w:hAnsi="Wingdings" w:hint="default"/>
      </w:rPr>
    </w:lvl>
    <w:lvl w:ilvl="3" w:tplc="136A0FAE">
      <w:start w:val="1"/>
      <w:numFmt w:val="bullet"/>
      <w:lvlText w:val=""/>
      <w:lvlJc w:val="left"/>
      <w:pPr>
        <w:ind w:left="2880" w:hanging="360"/>
      </w:pPr>
      <w:rPr>
        <w:rFonts w:ascii="Symbol" w:hAnsi="Symbol" w:hint="default"/>
      </w:rPr>
    </w:lvl>
    <w:lvl w:ilvl="4" w:tplc="0CCAF87A">
      <w:start w:val="1"/>
      <w:numFmt w:val="bullet"/>
      <w:lvlText w:val="o"/>
      <w:lvlJc w:val="left"/>
      <w:pPr>
        <w:ind w:left="3600" w:hanging="360"/>
      </w:pPr>
      <w:rPr>
        <w:rFonts w:ascii="Courier New" w:hAnsi="Courier New" w:hint="default"/>
      </w:rPr>
    </w:lvl>
    <w:lvl w:ilvl="5" w:tplc="E480BD2C">
      <w:start w:val="1"/>
      <w:numFmt w:val="bullet"/>
      <w:lvlText w:val=""/>
      <w:lvlJc w:val="left"/>
      <w:pPr>
        <w:ind w:left="4320" w:hanging="360"/>
      </w:pPr>
      <w:rPr>
        <w:rFonts w:ascii="Wingdings" w:hAnsi="Wingdings" w:hint="default"/>
      </w:rPr>
    </w:lvl>
    <w:lvl w:ilvl="6" w:tplc="E320DA02">
      <w:start w:val="1"/>
      <w:numFmt w:val="bullet"/>
      <w:lvlText w:val=""/>
      <w:lvlJc w:val="left"/>
      <w:pPr>
        <w:ind w:left="5040" w:hanging="360"/>
      </w:pPr>
      <w:rPr>
        <w:rFonts w:ascii="Symbol" w:hAnsi="Symbol" w:hint="default"/>
      </w:rPr>
    </w:lvl>
    <w:lvl w:ilvl="7" w:tplc="3246F64A">
      <w:start w:val="1"/>
      <w:numFmt w:val="bullet"/>
      <w:lvlText w:val="o"/>
      <w:lvlJc w:val="left"/>
      <w:pPr>
        <w:ind w:left="5760" w:hanging="360"/>
      </w:pPr>
      <w:rPr>
        <w:rFonts w:ascii="Courier New" w:hAnsi="Courier New" w:hint="default"/>
      </w:rPr>
    </w:lvl>
    <w:lvl w:ilvl="8" w:tplc="0AD4D8C4">
      <w:start w:val="1"/>
      <w:numFmt w:val="bullet"/>
      <w:lvlText w:val=""/>
      <w:lvlJc w:val="left"/>
      <w:pPr>
        <w:ind w:left="6480" w:hanging="360"/>
      </w:pPr>
      <w:rPr>
        <w:rFonts w:ascii="Wingdings" w:hAnsi="Wingdings" w:hint="default"/>
      </w:rPr>
    </w:lvl>
  </w:abstractNum>
  <w:abstractNum w:abstractNumId="145" w15:restartNumberingAfterBreak="0">
    <w:nsid w:val="776B7CE9"/>
    <w:multiLevelType w:val="hybridMultilevel"/>
    <w:tmpl w:val="4852C3AE"/>
    <w:lvl w:ilvl="0" w:tplc="A0B8346E">
      <w:start w:val="1"/>
      <w:numFmt w:val="bullet"/>
      <w:lvlText w:val=""/>
      <w:lvlJc w:val="left"/>
      <w:pPr>
        <w:ind w:left="720" w:hanging="360"/>
      </w:pPr>
      <w:rPr>
        <w:rFonts w:ascii="Symbol" w:hAnsi="Symbol" w:hint="default"/>
      </w:rPr>
    </w:lvl>
    <w:lvl w:ilvl="1" w:tplc="A5D8D758">
      <w:start w:val="1"/>
      <w:numFmt w:val="bullet"/>
      <w:lvlText w:val="o"/>
      <w:lvlJc w:val="left"/>
      <w:pPr>
        <w:ind w:left="1440" w:hanging="360"/>
      </w:pPr>
      <w:rPr>
        <w:rFonts w:ascii="Courier New" w:hAnsi="Courier New" w:hint="default"/>
      </w:rPr>
    </w:lvl>
    <w:lvl w:ilvl="2" w:tplc="084CB7A0">
      <w:start w:val="1"/>
      <w:numFmt w:val="bullet"/>
      <w:lvlText w:val=""/>
      <w:lvlJc w:val="left"/>
      <w:pPr>
        <w:ind w:left="2160" w:hanging="360"/>
      </w:pPr>
      <w:rPr>
        <w:rFonts w:ascii="Wingdings" w:hAnsi="Wingdings" w:hint="default"/>
      </w:rPr>
    </w:lvl>
    <w:lvl w:ilvl="3" w:tplc="166CA522">
      <w:start w:val="1"/>
      <w:numFmt w:val="bullet"/>
      <w:lvlText w:val=""/>
      <w:lvlJc w:val="left"/>
      <w:pPr>
        <w:ind w:left="2880" w:hanging="360"/>
      </w:pPr>
      <w:rPr>
        <w:rFonts w:ascii="Symbol" w:hAnsi="Symbol" w:hint="default"/>
      </w:rPr>
    </w:lvl>
    <w:lvl w:ilvl="4" w:tplc="95D45C58">
      <w:start w:val="1"/>
      <w:numFmt w:val="bullet"/>
      <w:lvlText w:val="o"/>
      <w:lvlJc w:val="left"/>
      <w:pPr>
        <w:ind w:left="3600" w:hanging="360"/>
      </w:pPr>
      <w:rPr>
        <w:rFonts w:ascii="Courier New" w:hAnsi="Courier New" w:hint="default"/>
      </w:rPr>
    </w:lvl>
    <w:lvl w:ilvl="5" w:tplc="06EA898E">
      <w:start w:val="1"/>
      <w:numFmt w:val="bullet"/>
      <w:lvlText w:val=""/>
      <w:lvlJc w:val="left"/>
      <w:pPr>
        <w:ind w:left="4320" w:hanging="360"/>
      </w:pPr>
      <w:rPr>
        <w:rFonts w:ascii="Wingdings" w:hAnsi="Wingdings" w:hint="default"/>
      </w:rPr>
    </w:lvl>
    <w:lvl w:ilvl="6" w:tplc="ADBEE9EA">
      <w:start w:val="1"/>
      <w:numFmt w:val="bullet"/>
      <w:lvlText w:val=""/>
      <w:lvlJc w:val="left"/>
      <w:pPr>
        <w:ind w:left="5040" w:hanging="360"/>
      </w:pPr>
      <w:rPr>
        <w:rFonts w:ascii="Symbol" w:hAnsi="Symbol" w:hint="default"/>
      </w:rPr>
    </w:lvl>
    <w:lvl w:ilvl="7" w:tplc="70609DAC">
      <w:start w:val="1"/>
      <w:numFmt w:val="bullet"/>
      <w:lvlText w:val="o"/>
      <w:lvlJc w:val="left"/>
      <w:pPr>
        <w:ind w:left="5760" w:hanging="360"/>
      </w:pPr>
      <w:rPr>
        <w:rFonts w:ascii="Courier New" w:hAnsi="Courier New" w:hint="default"/>
      </w:rPr>
    </w:lvl>
    <w:lvl w:ilvl="8" w:tplc="50E84FAC">
      <w:start w:val="1"/>
      <w:numFmt w:val="bullet"/>
      <w:lvlText w:val=""/>
      <w:lvlJc w:val="left"/>
      <w:pPr>
        <w:ind w:left="6480" w:hanging="360"/>
      </w:pPr>
      <w:rPr>
        <w:rFonts w:ascii="Wingdings" w:hAnsi="Wingdings" w:hint="default"/>
      </w:rPr>
    </w:lvl>
  </w:abstractNum>
  <w:abstractNum w:abstractNumId="146" w15:restartNumberingAfterBreak="0">
    <w:nsid w:val="787F1A76"/>
    <w:multiLevelType w:val="hybridMultilevel"/>
    <w:tmpl w:val="EBC0DD50"/>
    <w:lvl w:ilvl="0" w:tplc="0900920C">
      <w:start w:val="1"/>
      <w:numFmt w:val="bullet"/>
      <w:lvlText w:val=""/>
      <w:lvlJc w:val="left"/>
      <w:pPr>
        <w:ind w:left="720" w:hanging="360"/>
      </w:pPr>
      <w:rPr>
        <w:rFonts w:ascii="Symbol" w:hAnsi="Symbol" w:hint="default"/>
      </w:rPr>
    </w:lvl>
    <w:lvl w:ilvl="1" w:tplc="7270CE16">
      <w:start w:val="1"/>
      <w:numFmt w:val="bullet"/>
      <w:lvlText w:val="o"/>
      <w:lvlJc w:val="left"/>
      <w:pPr>
        <w:ind w:left="1440" w:hanging="360"/>
      </w:pPr>
      <w:rPr>
        <w:rFonts w:ascii="Courier New" w:hAnsi="Courier New" w:hint="default"/>
      </w:rPr>
    </w:lvl>
    <w:lvl w:ilvl="2" w:tplc="E19481E4">
      <w:start w:val="1"/>
      <w:numFmt w:val="bullet"/>
      <w:lvlText w:val=""/>
      <w:lvlJc w:val="left"/>
      <w:pPr>
        <w:ind w:left="2160" w:hanging="360"/>
      </w:pPr>
      <w:rPr>
        <w:rFonts w:ascii="Wingdings" w:hAnsi="Wingdings" w:hint="default"/>
      </w:rPr>
    </w:lvl>
    <w:lvl w:ilvl="3" w:tplc="89D8CE22">
      <w:start w:val="1"/>
      <w:numFmt w:val="bullet"/>
      <w:lvlText w:val=""/>
      <w:lvlJc w:val="left"/>
      <w:pPr>
        <w:ind w:left="2880" w:hanging="360"/>
      </w:pPr>
      <w:rPr>
        <w:rFonts w:ascii="Symbol" w:hAnsi="Symbol" w:hint="default"/>
      </w:rPr>
    </w:lvl>
    <w:lvl w:ilvl="4" w:tplc="AA400C3C">
      <w:start w:val="1"/>
      <w:numFmt w:val="bullet"/>
      <w:lvlText w:val="o"/>
      <w:lvlJc w:val="left"/>
      <w:pPr>
        <w:ind w:left="3600" w:hanging="360"/>
      </w:pPr>
      <w:rPr>
        <w:rFonts w:ascii="Courier New" w:hAnsi="Courier New" w:hint="default"/>
      </w:rPr>
    </w:lvl>
    <w:lvl w:ilvl="5" w:tplc="AF2CD416">
      <w:start w:val="1"/>
      <w:numFmt w:val="bullet"/>
      <w:lvlText w:val=""/>
      <w:lvlJc w:val="left"/>
      <w:pPr>
        <w:ind w:left="4320" w:hanging="360"/>
      </w:pPr>
      <w:rPr>
        <w:rFonts w:ascii="Wingdings" w:hAnsi="Wingdings" w:hint="default"/>
      </w:rPr>
    </w:lvl>
    <w:lvl w:ilvl="6" w:tplc="021C4C3C">
      <w:start w:val="1"/>
      <w:numFmt w:val="bullet"/>
      <w:lvlText w:val=""/>
      <w:lvlJc w:val="left"/>
      <w:pPr>
        <w:ind w:left="5040" w:hanging="360"/>
      </w:pPr>
      <w:rPr>
        <w:rFonts w:ascii="Symbol" w:hAnsi="Symbol" w:hint="default"/>
      </w:rPr>
    </w:lvl>
    <w:lvl w:ilvl="7" w:tplc="0714CDD8">
      <w:start w:val="1"/>
      <w:numFmt w:val="bullet"/>
      <w:lvlText w:val="o"/>
      <w:lvlJc w:val="left"/>
      <w:pPr>
        <w:ind w:left="5760" w:hanging="360"/>
      </w:pPr>
      <w:rPr>
        <w:rFonts w:ascii="Courier New" w:hAnsi="Courier New" w:hint="default"/>
      </w:rPr>
    </w:lvl>
    <w:lvl w:ilvl="8" w:tplc="5296C014">
      <w:start w:val="1"/>
      <w:numFmt w:val="bullet"/>
      <w:lvlText w:val=""/>
      <w:lvlJc w:val="left"/>
      <w:pPr>
        <w:ind w:left="6480" w:hanging="360"/>
      </w:pPr>
      <w:rPr>
        <w:rFonts w:ascii="Wingdings" w:hAnsi="Wingdings" w:hint="default"/>
      </w:rPr>
    </w:lvl>
  </w:abstractNum>
  <w:abstractNum w:abstractNumId="147" w15:restartNumberingAfterBreak="0">
    <w:nsid w:val="79D62AEC"/>
    <w:multiLevelType w:val="hybridMultilevel"/>
    <w:tmpl w:val="DC6255C2"/>
    <w:lvl w:ilvl="0" w:tplc="728E3BEA">
      <w:start w:val="1"/>
      <w:numFmt w:val="bullet"/>
      <w:lvlText w:val=""/>
      <w:lvlJc w:val="left"/>
      <w:pPr>
        <w:ind w:left="720" w:hanging="360"/>
      </w:pPr>
      <w:rPr>
        <w:rFonts w:ascii="Symbol" w:hAnsi="Symbol" w:hint="default"/>
      </w:rPr>
    </w:lvl>
    <w:lvl w:ilvl="1" w:tplc="EB7CA37A">
      <w:start w:val="1"/>
      <w:numFmt w:val="bullet"/>
      <w:lvlText w:val="o"/>
      <w:lvlJc w:val="left"/>
      <w:pPr>
        <w:ind w:left="1440" w:hanging="360"/>
      </w:pPr>
      <w:rPr>
        <w:rFonts w:ascii="Courier New" w:hAnsi="Courier New" w:hint="default"/>
      </w:rPr>
    </w:lvl>
    <w:lvl w:ilvl="2" w:tplc="0C60343A">
      <w:start w:val="1"/>
      <w:numFmt w:val="bullet"/>
      <w:lvlText w:val=""/>
      <w:lvlJc w:val="left"/>
      <w:pPr>
        <w:ind w:left="2160" w:hanging="360"/>
      </w:pPr>
      <w:rPr>
        <w:rFonts w:ascii="Wingdings" w:hAnsi="Wingdings" w:hint="default"/>
      </w:rPr>
    </w:lvl>
    <w:lvl w:ilvl="3" w:tplc="0D50F334">
      <w:start w:val="1"/>
      <w:numFmt w:val="bullet"/>
      <w:lvlText w:val=""/>
      <w:lvlJc w:val="left"/>
      <w:pPr>
        <w:ind w:left="2880" w:hanging="360"/>
      </w:pPr>
      <w:rPr>
        <w:rFonts w:ascii="Symbol" w:hAnsi="Symbol" w:hint="default"/>
      </w:rPr>
    </w:lvl>
    <w:lvl w:ilvl="4" w:tplc="DBE6B2B4">
      <w:start w:val="1"/>
      <w:numFmt w:val="bullet"/>
      <w:lvlText w:val="o"/>
      <w:lvlJc w:val="left"/>
      <w:pPr>
        <w:ind w:left="3600" w:hanging="360"/>
      </w:pPr>
      <w:rPr>
        <w:rFonts w:ascii="Courier New" w:hAnsi="Courier New" w:hint="default"/>
      </w:rPr>
    </w:lvl>
    <w:lvl w:ilvl="5" w:tplc="1FA2D2D2">
      <w:start w:val="1"/>
      <w:numFmt w:val="bullet"/>
      <w:lvlText w:val=""/>
      <w:lvlJc w:val="left"/>
      <w:pPr>
        <w:ind w:left="4320" w:hanging="360"/>
      </w:pPr>
      <w:rPr>
        <w:rFonts w:ascii="Wingdings" w:hAnsi="Wingdings" w:hint="default"/>
      </w:rPr>
    </w:lvl>
    <w:lvl w:ilvl="6" w:tplc="7AFEC05A">
      <w:start w:val="1"/>
      <w:numFmt w:val="bullet"/>
      <w:lvlText w:val=""/>
      <w:lvlJc w:val="left"/>
      <w:pPr>
        <w:ind w:left="5040" w:hanging="360"/>
      </w:pPr>
      <w:rPr>
        <w:rFonts w:ascii="Symbol" w:hAnsi="Symbol" w:hint="default"/>
      </w:rPr>
    </w:lvl>
    <w:lvl w:ilvl="7" w:tplc="E5DA5D98">
      <w:start w:val="1"/>
      <w:numFmt w:val="bullet"/>
      <w:lvlText w:val="o"/>
      <w:lvlJc w:val="left"/>
      <w:pPr>
        <w:ind w:left="5760" w:hanging="360"/>
      </w:pPr>
      <w:rPr>
        <w:rFonts w:ascii="Courier New" w:hAnsi="Courier New" w:hint="default"/>
      </w:rPr>
    </w:lvl>
    <w:lvl w:ilvl="8" w:tplc="214CE72E">
      <w:start w:val="1"/>
      <w:numFmt w:val="bullet"/>
      <w:lvlText w:val=""/>
      <w:lvlJc w:val="left"/>
      <w:pPr>
        <w:ind w:left="6480" w:hanging="360"/>
      </w:pPr>
      <w:rPr>
        <w:rFonts w:ascii="Wingdings" w:hAnsi="Wingdings" w:hint="default"/>
      </w:rPr>
    </w:lvl>
  </w:abstractNum>
  <w:abstractNum w:abstractNumId="148" w15:restartNumberingAfterBreak="0">
    <w:nsid w:val="7A776634"/>
    <w:multiLevelType w:val="hybridMultilevel"/>
    <w:tmpl w:val="102A6572"/>
    <w:lvl w:ilvl="0" w:tplc="51EA0CEE">
      <w:start w:val="1"/>
      <w:numFmt w:val="bullet"/>
      <w:lvlText w:val=""/>
      <w:lvlJc w:val="left"/>
      <w:pPr>
        <w:ind w:left="720" w:hanging="360"/>
      </w:pPr>
      <w:rPr>
        <w:rFonts w:ascii="Symbol" w:hAnsi="Symbol" w:hint="default"/>
      </w:rPr>
    </w:lvl>
    <w:lvl w:ilvl="1" w:tplc="5A18C29E">
      <w:start w:val="1"/>
      <w:numFmt w:val="bullet"/>
      <w:lvlText w:val="o"/>
      <w:lvlJc w:val="left"/>
      <w:pPr>
        <w:ind w:left="1440" w:hanging="360"/>
      </w:pPr>
      <w:rPr>
        <w:rFonts w:ascii="Courier New" w:hAnsi="Courier New" w:hint="default"/>
      </w:rPr>
    </w:lvl>
    <w:lvl w:ilvl="2" w:tplc="BD088F24">
      <w:start w:val="1"/>
      <w:numFmt w:val="bullet"/>
      <w:lvlText w:val=""/>
      <w:lvlJc w:val="left"/>
      <w:pPr>
        <w:ind w:left="2160" w:hanging="360"/>
      </w:pPr>
      <w:rPr>
        <w:rFonts w:ascii="Wingdings" w:hAnsi="Wingdings" w:hint="default"/>
      </w:rPr>
    </w:lvl>
    <w:lvl w:ilvl="3" w:tplc="FD94A07A">
      <w:start w:val="1"/>
      <w:numFmt w:val="bullet"/>
      <w:lvlText w:val=""/>
      <w:lvlJc w:val="left"/>
      <w:pPr>
        <w:ind w:left="2880" w:hanging="360"/>
      </w:pPr>
      <w:rPr>
        <w:rFonts w:ascii="Symbol" w:hAnsi="Symbol" w:hint="default"/>
      </w:rPr>
    </w:lvl>
    <w:lvl w:ilvl="4" w:tplc="CF80DD30">
      <w:start w:val="1"/>
      <w:numFmt w:val="bullet"/>
      <w:lvlText w:val="o"/>
      <w:lvlJc w:val="left"/>
      <w:pPr>
        <w:ind w:left="3600" w:hanging="360"/>
      </w:pPr>
      <w:rPr>
        <w:rFonts w:ascii="Courier New" w:hAnsi="Courier New" w:hint="default"/>
      </w:rPr>
    </w:lvl>
    <w:lvl w:ilvl="5" w:tplc="3E10775E">
      <w:start w:val="1"/>
      <w:numFmt w:val="bullet"/>
      <w:lvlText w:val=""/>
      <w:lvlJc w:val="left"/>
      <w:pPr>
        <w:ind w:left="4320" w:hanging="360"/>
      </w:pPr>
      <w:rPr>
        <w:rFonts w:ascii="Wingdings" w:hAnsi="Wingdings" w:hint="default"/>
      </w:rPr>
    </w:lvl>
    <w:lvl w:ilvl="6" w:tplc="B0567C8C">
      <w:start w:val="1"/>
      <w:numFmt w:val="bullet"/>
      <w:lvlText w:val=""/>
      <w:lvlJc w:val="left"/>
      <w:pPr>
        <w:ind w:left="5040" w:hanging="360"/>
      </w:pPr>
      <w:rPr>
        <w:rFonts w:ascii="Symbol" w:hAnsi="Symbol" w:hint="default"/>
      </w:rPr>
    </w:lvl>
    <w:lvl w:ilvl="7" w:tplc="A75AB948">
      <w:start w:val="1"/>
      <w:numFmt w:val="bullet"/>
      <w:lvlText w:val="o"/>
      <w:lvlJc w:val="left"/>
      <w:pPr>
        <w:ind w:left="5760" w:hanging="360"/>
      </w:pPr>
      <w:rPr>
        <w:rFonts w:ascii="Courier New" w:hAnsi="Courier New" w:hint="default"/>
      </w:rPr>
    </w:lvl>
    <w:lvl w:ilvl="8" w:tplc="87C61B2C">
      <w:start w:val="1"/>
      <w:numFmt w:val="bullet"/>
      <w:lvlText w:val=""/>
      <w:lvlJc w:val="left"/>
      <w:pPr>
        <w:ind w:left="6480" w:hanging="360"/>
      </w:pPr>
      <w:rPr>
        <w:rFonts w:ascii="Wingdings" w:hAnsi="Wingdings" w:hint="default"/>
      </w:rPr>
    </w:lvl>
  </w:abstractNum>
  <w:abstractNum w:abstractNumId="149" w15:restartNumberingAfterBreak="0">
    <w:nsid w:val="7BF0A697"/>
    <w:multiLevelType w:val="hybridMultilevel"/>
    <w:tmpl w:val="5470D6E6"/>
    <w:lvl w:ilvl="0" w:tplc="E998F5E0">
      <w:start w:val="1"/>
      <w:numFmt w:val="bullet"/>
      <w:lvlText w:val=""/>
      <w:lvlJc w:val="left"/>
      <w:pPr>
        <w:ind w:left="720" w:hanging="360"/>
      </w:pPr>
      <w:rPr>
        <w:rFonts w:ascii="Symbol" w:hAnsi="Symbol" w:hint="default"/>
      </w:rPr>
    </w:lvl>
    <w:lvl w:ilvl="1" w:tplc="23B09CEC">
      <w:start w:val="1"/>
      <w:numFmt w:val="bullet"/>
      <w:lvlText w:val="o"/>
      <w:lvlJc w:val="left"/>
      <w:pPr>
        <w:ind w:left="1440" w:hanging="360"/>
      </w:pPr>
      <w:rPr>
        <w:rFonts w:ascii="Courier New" w:hAnsi="Courier New" w:hint="default"/>
      </w:rPr>
    </w:lvl>
    <w:lvl w:ilvl="2" w:tplc="A52874C2">
      <w:start w:val="1"/>
      <w:numFmt w:val="bullet"/>
      <w:lvlText w:val=""/>
      <w:lvlJc w:val="left"/>
      <w:pPr>
        <w:ind w:left="2160" w:hanging="360"/>
      </w:pPr>
      <w:rPr>
        <w:rFonts w:ascii="Wingdings" w:hAnsi="Wingdings" w:hint="default"/>
      </w:rPr>
    </w:lvl>
    <w:lvl w:ilvl="3" w:tplc="BB2C4098">
      <w:start w:val="1"/>
      <w:numFmt w:val="bullet"/>
      <w:lvlText w:val=""/>
      <w:lvlJc w:val="left"/>
      <w:pPr>
        <w:ind w:left="2880" w:hanging="360"/>
      </w:pPr>
      <w:rPr>
        <w:rFonts w:ascii="Symbol" w:hAnsi="Symbol" w:hint="default"/>
      </w:rPr>
    </w:lvl>
    <w:lvl w:ilvl="4" w:tplc="64F44454">
      <w:start w:val="1"/>
      <w:numFmt w:val="bullet"/>
      <w:lvlText w:val="o"/>
      <w:lvlJc w:val="left"/>
      <w:pPr>
        <w:ind w:left="3600" w:hanging="360"/>
      </w:pPr>
      <w:rPr>
        <w:rFonts w:ascii="Courier New" w:hAnsi="Courier New" w:hint="default"/>
      </w:rPr>
    </w:lvl>
    <w:lvl w:ilvl="5" w:tplc="C024A4E2">
      <w:start w:val="1"/>
      <w:numFmt w:val="bullet"/>
      <w:lvlText w:val=""/>
      <w:lvlJc w:val="left"/>
      <w:pPr>
        <w:ind w:left="4320" w:hanging="360"/>
      </w:pPr>
      <w:rPr>
        <w:rFonts w:ascii="Wingdings" w:hAnsi="Wingdings" w:hint="default"/>
      </w:rPr>
    </w:lvl>
    <w:lvl w:ilvl="6" w:tplc="E2A690EE">
      <w:start w:val="1"/>
      <w:numFmt w:val="bullet"/>
      <w:lvlText w:val=""/>
      <w:lvlJc w:val="left"/>
      <w:pPr>
        <w:ind w:left="5040" w:hanging="360"/>
      </w:pPr>
      <w:rPr>
        <w:rFonts w:ascii="Symbol" w:hAnsi="Symbol" w:hint="default"/>
      </w:rPr>
    </w:lvl>
    <w:lvl w:ilvl="7" w:tplc="7542F2F6">
      <w:start w:val="1"/>
      <w:numFmt w:val="bullet"/>
      <w:lvlText w:val="o"/>
      <w:lvlJc w:val="left"/>
      <w:pPr>
        <w:ind w:left="5760" w:hanging="360"/>
      </w:pPr>
      <w:rPr>
        <w:rFonts w:ascii="Courier New" w:hAnsi="Courier New" w:hint="default"/>
      </w:rPr>
    </w:lvl>
    <w:lvl w:ilvl="8" w:tplc="5A38809C">
      <w:start w:val="1"/>
      <w:numFmt w:val="bullet"/>
      <w:lvlText w:val=""/>
      <w:lvlJc w:val="left"/>
      <w:pPr>
        <w:ind w:left="6480" w:hanging="360"/>
      </w:pPr>
      <w:rPr>
        <w:rFonts w:ascii="Wingdings" w:hAnsi="Wingdings" w:hint="default"/>
      </w:rPr>
    </w:lvl>
  </w:abstractNum>
  <w:abstractNum w:abstractNumId="150" w15:restartNumberingAfterBreak="0">
    <w:nsid w:val="7BF6D8C3"/>
    <w:multiLevelType w:val="hybridMultilevel"/>
    <w:tmpl w:val="DBE443D6"/>
    <w:lvl w:ilvl="0" w:tplc="C606470A">
      <w:start w:val="1"/>
      <w:numFmt w:val="bullet"/>
      <w:lvlText w:val=""/>
      <w:lvlJc w:val="left"/>
      <w:pPr>
        <w:ind w:left="720" w:hanging="360"/>
      </w:pPr>
      <w:rPr>
        <w:rFonts w:ascii="Symbol" w:hAnsi="Symbol" w:hint="default"/>
      </w:rPr>
    </w:lvl>
    <w:lvl w:ilvl="1" w:tplc="D7624B5A">
      <w:start w:val="1"/>
      <w:numFmt w:val="bullet"/>
      <w:lvlText w:val="o"/>
      <w:lvlJc w:val="left"/>
      <w:pPr>
        <w:ind w:left="1440" w:hanging="360"/>
      </w:pPr>
      <w:rPr>
        <w:rFonts w:ascii="Courier New" w:hAnsi="Courier New" w:hint="default"/>
      </w:rPr>
    </w:lvl>
    <w:lvl w:ilvl="2" w:tplc="11FC308E">
      <w:start w:val="1"/>
      <w:numFmt w:val="bullet"/>
      <w:lvlText w:val=""/>
      <w:lvlJc w:val="left"/>
      <w:pPr>
        <w:ind w:left="2160" w:hanging="360"/>
      </w:pPr>
      <w:rPr>
        <w:rFonts w:ascii="Wingdings" w:hAnsi="Wingdings" w:hint="default"/>
      </w:rPr>
    </w:lvl>
    <w:lvl w:ilvl="3" w:tplc="03E238BE">
      <w:start w:val="1"/>
      <w:numFmt w:val="bullet"/>
      <w:lvlText w:val=""/>
      <w:lvlJc w:val="left"/>
      <w:pPr>
        <w:ind w:left="2880" w:hanging="360"/>
      </w:pPr>
      <w:rPr>
        <w:rFonts w:ascii="Symbol" w:hAnsi="Symbol" w:hint="default"/>
      </w:rPr>
    </w:lvl>
    <w:lvl w:ilvl="4" w:tplc="2DE89D74">
      <w:start w:val="1"/>
      <w:numFmt w:val="bullet"/>
      <w:lvlText w:val="o"/>
      <w:lvlJc w:val="left"/>
      <w:pPr>
        <w:ind w:left="3600" w:hanging="360"/>
      </w:pPr>
      <w:rPr>
        <w:rFonts w:ascii="Courier New" w:hAnsi="Courier New" w:hint="default"/>
      </w:rPr>
    </w:lvl>
    <w:lvl w:ilvl="5" w:tplc="D69CA18A">
      <w:start w:val="1"/>
      <w:numFmt w:val="bullet"/>
      <w:lvlText w:val=""/>
      <w:lvlJc w:val="left"/>
      <w:pPr>
        <w:ind w:left="4320" w:hanging="360"/>
      </w:pPr>
      <w:rPr>
        <w:rFonts w:ascii="Wingdings" w:hAnsi="Wingdings" w:hint="default"/>
      </w:rPr>
    </w:lvl>
    <w:lvl w:ilvl="6" w:tplc="ACF231DA">
      <w:start w:val="1"/>
      <w:numFmt w:val="bullet"/>
      <w:lvlText w:val=""/>
      <w:lvlJc w:val="left"/>
      <w:pPr>
        <w:ind w:left="5040" w:hanging="360"/>
      </w:pPr>
      <w:rPr>
        <w:rFonts w:ascii="Symbol" w:hAnsi="Symbol" w:hint="default"/>
      </w:rPr>
    </w:lvl>
    <w:lvl w:ilvl="7" w:tplc="DFDCB554">
      <w:start w:val="1"/>
      <w:numFmt w:val="bullet"/>
      <w:lvlText w:val="o"/>
      <w:lvlJc w:val="left"/>
      <w:pPr>
        <w:ind w:left="5760" w:hanging="360"/>
      </w:pPr>
      <w:rPr>
        <w:rFonts w:ascii="Courier New" w:hAnsi="Courier New" w:hint="default"/>
      </w:rPr>
    </w:lvl>
    <w:lvl w:ilvl="8" w:tplc="0DE8CFDC">
      <w:start w:val="1"/>
      <w:numFmt w:val="bullet"/>
      <w:lvlText w:val=""/>
      <w:lvlJc w:val="left"/>
      <w:pPr>
        <w:ind w:left="6480" w:hanging="360"/>
      </w:pPr>
      <w:rPr>
        <w:rFonts w:ascii="Wingdings" w:hAnsi="Wingdings" w:hint="default"/>
      </w:rPr>
    </w:lvl>
  </w:abstractNum>
  <w:abstractNum w:abstractNumId="151" w15:restartNumberingAfterBreak="0">
    <w:nsid w:val="7CE1CFF4"/>
    <w:multiLevelType w:val="hybridMultilevel"/>
    <w:tmpl w:val="AF62E14C"/>
    <w:lvl w:ilvl="0" w:tplc="DDC21D8C">
      <w:start w:val="1"/>
      <w:numFmt w:val="bullet"/>
      <w:lvlText w:val=""/>
      <w:lvlJc w:val="left"/>
      <w:pPr>
        <w:ind w:left="720" w:hanging="360"/>
      </w:pPr>
      <w:rPr>
        <w:rFonts w:ascii="Symbol" w:hAnsi="Symbol" w:hint="default"/>
      </w:rPr>
    </w:lvl>
    <w:lvl w:ilvl="1" w:tplc="FFB8E796">
      <w:start w:val="1"/>
      <w:numFmt w:val="bullet"/>
      <w:lvlText w:val="o"/>
      <w:lvlJc w:val="left"/>
      <w:pPr>
        <w:ind w:left="1440" w:hanging="360"/>
      </w:pPr>
      <w:rPr>
        <w:rFonts w:ascii="Courier New" w:hAnsi="Courier New" w:hint="default"/>
      </w:rPr>
    </w:lvl>
    <w:lvl w:ilvl="2" w:tplc="087A74C8">
      <w:start w:val="1"/>
      <w:numFmt w:val="bullet"/>
      <w:lvlText w:val=""/>
      <w:lvlJc w:val="left"/>
      <w:pPr>
        <w:ind w:left="2160" w:hanging="360"/>
      </w:pPr>
      <w:rPr>
        <w:rFonts w:ascii="Wingdings" w:hAnsi="Wingdings" w:hint="default"/>
      </w:rPr>
    </w:lvl>
    <w:lvl w:ilvl="3" w:tplc="80469050">
      <w:start w:val="1"/>
      <w:numFmt w:val="bullet"/>
      <w:lvlText w:val=""/>
      <w:lvlJc w:val="left"/>
      <w:pPr>
        <w:ind w:left="2880" w:hanging="360"/>
      </w:pPr>
      <w:rPr>
        <w:rFonts w:ascii="Symbol" w:hAnsi="Symbol" w:hint="default"/>
      </w:rPr>
    </w:lvl>
    <w:lvl w:ilvl="4" w:tplc="F66084F4">
      <w:start w:val="1"/>
      <w:numFmt w:val="bullet"/>
      <w:lvlText w:val="o"/>
      <w:lvlJc w:val="left"/>
      <w:pPr>
        <w:ind w:left="3600" w:hanging="360"/>
      </w:pPr>
      <w:rPr>
        <w:rFonts w:ascii="Courier New" w:hAnsi="Courier New" w:hint="default"/>
      </w:rPr>
    </w:lvl>
    <w:lvl w:ilvl="5" w:tplc="E43ED47A">
      <w:start w:val="1"/>
      <w:numFmt w:val="bullet"/>
      <w:lvlText w:val=""/>
      <w:lvlJc w:val="left"/>
      <w:pPr>
        <w:ind w:left="4320" w:hanging="360"/>
      </w:pPr>
      <w:rPr>
        <w:rFonts w:ascii="Wingdings" w:hAnsi="Wingdings" w:hint="default"/>
      </w:rPr>
    </w:lvl>
    <w:lvl w:ilvl="6" w:tplc="E24873E8">
      <w:start w:val="1"/>
      <w:numFmt w:val="bullet"/>
      <w:lvlText w:val=""/>
      <w:lvlJc w:val="left"/>
      <w:pPr>
        <w:ind w:left="5040" w:hanging="360"/>
      </w:pPr>
      <w:rPr>
        <w:rFonts w:ascii="Symbol" w:hAnsi="Symbol" w:hint="default"/>
      </w:rPr>
    </w:lvl>
    <w:lvl w:ilvl="7" w:tplc="185869B4">
      <w:start w:val="1"/>
      <w:numFmt w:val="bullet"/>
      <w:lvlText w:val="o"/>
      <w:lvlJc w:val="left"/>
      <w:pPr>
        <w:ind w:left="5760" w:hanging="360"/>
      </w:pPr>
      <w:rPr>
        <w:rFonts w:ascii="Courier New" w:hAnsi="Courier New" w:hint="default"/>
      </w:rPr>
    </w:lvl>
    <w:lvl w:ilvl="8" w:tplc="96469CBA">
      <w:start w:val="1"/>
      <w:numFmt w:val="bullet"/>
      <w:lvlText w:val=""/>
      <w:lvlJc w:val="left"/>
      <w:pPr>
        <w:ind w:left="6480" w:hanging="360"/>
      </w:pPr>
      <w:rPr>
        <w:rFonts w:ascii="Wingdings" w:hAnsi="Wingdings" w:hint="default"/>
      </w:rPr>
    </w:lvl>
  </w:abstractNum>
  <w:abstractNum w:abstractNumId="152" w15:restartNumberingAfterBreak="0">
    <w:nsid w:val="7E5CDDAF"/>
    <w:multiLevelType w:val="hybridMultilevel"/>
    <w:tmpl w:val="DD021320"/>
    <w:lvl w:ilvl="0" w:tplc="0E72A14A">
      <w:start w:val="1"/>
      <w:numFmt w:val="bullet"/>
      <w:lvlText w:val=""/>
      <w:lvlJc w:val="left"/>
      <w:pPr>
        <w:ind w:left="720" w:hanging="360"/>
      </w:pPr>
      <w:rPr>
        <w:rFonts w:ascii="Symbol" w:hAnsi="Symbol" w:hint="default"/>
      </w:rPr>
    </w:lvl>
    <w:lvl w:ilvl="1" w:tplc="1C487FA0">
      <w:start w:val="1"/>
      <w:numFmt w:val="bullet"/>
      <w:lvlText w:val="o"/>
      <w:lvlJc w:val="left"/>
      <w:pPr>
        <w:ind w:left="1440" w:hanging="360"/>
      </w:pPr>
      <w:rPr>
        <w:rFonts w:ascii="Courier New" w:hAnsi="Courier New" w:hint="default"/>
      </w:rPr>
    </w:lvl>
    <w:lvl w:ilvl="2" w:tplc="94A4FAA0">
      <w:start w:val="1"/>
      <w:numFmt w:val="bullet"/>
      <w:lvlText w:val=""/>
      <w:lvlJc w:val="left"/>
      <w:pPr>
        <w:ind w:left="2160" w:hanging="360"/>
      </w:pPr>
      <w:rPr>
        <w:rFonts w:ascii="Wingdings" w:hAnsi="Wingdings" w:hint="default"/>
      </w:rPr>
    </w:lvl>
    <w:lvl w:ilvl="3" w:tplc="943A1A50">
      <w:start w:val="1"/>
      <w:numFmt w:val="bullet"/>
      <w:lvlText w:val=""/>
      <w:lvlJc w:val="left"/>
      <w:pPr>
        <w:ind w:left="2880" w:hanging="360"/>
      </w:pPr>
      <w:rPr>
        <w:rFonts w:ascii="Symbol" w:hAnsi="Symbol" w:hint="default"/>
      </w:rPr>
    </w:lvl>
    <w:lvl w:ilvl="4" w:tplc="EEFE3E3A">
      <w:start w:val="1"/>
      <w:numFmt w:val="bullet"/>
      <w:lvlText w:val="o"/>
      <w:lvlJc w:val="left"/>
      <w:pPr>
        <w:ind w:left="3600" w:hanging="360"/>
      </w:pPr>
      <w:rPr>
        <w:rFonts w:ascii="Courier New" w:hAnsi="Courier New" w:hint="default"/>
      </w:rPr>
    </w:lvl>
    <w:lvl w:ilvl="5" w:tplc="8CB43C42">
      <w:start w:val="1"/>
      <w:numFmt w:val="bullet"/>
      <w:lvlText w:val=""/>
      <w:lvlJc w:val="left"/>
      <w:pPr>
        <w:ind w:left="4320" w:hanging="360"/>
      </w:pPr>
      <w:rPr>
        <w:rFonts w:ascii="Wingdings" w:hAnsi="Wingdings" w:hint="default"/>
      </w:rPr>
    </w:lvl>
    <w:lvl w:ilvl="6" w:tplc="04AA67E8">
      <w:start w:val="1"/>
      <w:numFmt w:val="bullet"/>
      <w:lvlText w:val=""/>
      <w:lvlJc w:val="left"/>
      <w:pPr>
        <w:ind w:left="5040" w:hanging="360"/>
      </w:pPr>
      <w:rPr>
        <w:rFonts w:ascii="Symbol" w:hAnsi="Symbol" w:hint="default"/>
      </w:rPr>
    </w:lvl>
    <w:lvl w:ilvl="7" w:tplc="9060171E">
      <w:start w:val="1"/>
      <w:numFmt w:val="bullet"/>
      <w:lvlText w:val="o"/>
      <w:lvlJc w:val="left"/>
      <w:pPr>
        <w:ind w:left="5760" w:hanging="360"/>
      </w:pPr>
      <w:rPr>
        <w:rFonts w:ascii="Courier New" w:hAnsi="Courier New" w:hint="default"/>
      </w:rPr>
    </w:lvl>
    <w:lvl w:ilvl="8" w:tplc="5DAC09A6">
      <w:start w:val="1"/>
      <w:numFmt w:val="bullet"/>
      <w:lvlText w:val=""/>
      <w:lvlJc w:val="left"/>
      <w:pPr>
        <w:ind w:left="6480" w:hanging="360"/>
      </w:pPr>
      <w:rPr>
        <w:rFonts w:ascii="Wingdings" w:hAnsi="Wingdings" w:hint="default"/>
      </w:rPr>
    </w:lvl>
  </w:abstractNum>
  <w:abstractNum w:abstractNumId="153" w15:restartNumberingAfterBreak="0">
    <w:nsid w:val="7ECCF551"/>
    <w:multiLevelType w:val="hybridMultilevel"/>
    <w:tmpl w:val="B0DA2328"/>
    <w:lvl w:ilvl="0" w:tplc="08E69D5E">
      <w:start w:val="1"/>
      <w:numFmt w:val="bullet"/>
      <w:lvlText w:val=""/>
      <w:lvlJc w:val="left"/>
      <w:pPr>
        <w:ind w:left="720" w:hanging="360"/>
      </w:pPr>
      <w:rPr>
        <w:rFonts w:ascii="Symbol" w:hAnsi="Symbol" w:hint="default"/>
      </w:rPr>
    </w:lvl>
    <w:lvl w:ilvl="1" w:tplc="AA784170">
      <w:start w:val="1"/>
      <w:numFmt w:val="bullet"/>
      <w:lvlText w:val="o"/>
      <w:lvlJc w:val="left"/>
      <w:pPr>
        <w:ind w:left="1440" w:hanging="360"/>
      </w:pPr>
      <w:rPr>
        <w:rFonts w:ascii="Courier New" w:hAnsi="Courier New" w:hint="default"/>
      </w:rPr>
    </w:lvl>
    <w:lvl w:ilvl="2" w:tplc="D206E3F6">
      <w:start w:val="1"/>
      <w:numFmt w:val="bullet"/>
      <w:lvlText w:val=""/>
      <w:lvlJc w:val="left"/>
      <w:pPr>
        <w:ind w:left="2160" w:hanging="360"/>
      </w:pPr>
      <w:rPr>
        <w:rFonts w:ascii="Wingdings" w:hAnsi="Wingdings" w:hint="default"/>
      </w:rPr>
    </w:lvl>
    <w:lvl w:ilvl="3" w:tplc="0B0C4ED8">
      <w:start w:val="1"/>
      <w:numFmt w:val="bullet"/>
      <w:lvlText w:val=""/>
      <w:lvlJc w:val="left"/>
      <w:pPr>
        <w:ind w:left="2880" w:hanging="360"/>
      </w:pPr>
      <w:rPr>
        <w:rFonts w:ascii="Symbol" w:hAnsi="Symbol" w:hint="default"/>
      </w:rPr>
    </w:lvl>
    <w:lvl w:ilvl="4" w:tplc="32CAF28C">
      <w:start w:val="1"/>
      <w:numFmt w:val="bullet"/>
      <w:lvlText w:val="o"/>
      <w:lvlJc w:val="left"/>
      <w:pPr>
        <w:ind w:left="3600" w:hanging="360"/>
      </w:pPr>
      <w:rPr>
        <w:rFonts w:ascii="Courier New" w:hAnsi="Courier New" w:hint="default"/>
      </w:rPr>
    </w:lvl>
    <w:lvl w:ilvl="5" w:tplc="86A26268">
      <w:start w:val="1"/>
      <w:numFmt w:val="bullet"/>
      <w:lvlText w:val=""/>
      <w:lvlJc w:val="left"/>
      <w:pPr>
        <w:ind w:left="4320" w:hanging="360"/>
      </w:pPr>
      <w:rPr>
        <w:rFonts w:ascii="Wingdings" w:hAnsi="Wingdings" w:hint="default"/>
      </w:rPr>
    </w:lvl>
    <w:lvl w:ilvl="6" w:tplc="B830977E">
      <w:start w:val="1"/>
      <w:numFmt w:val="bullet"/>
      <w:lvlText w:val=""/>
      <w:lvlJc w:val="left"/>
      <w:pPr>
        <w:ind w:left="5040" w:hanging="360"/>
      </w:pPr>
      <w:rPr>
        <w:rFonts w:ascii="Symbol" w:hAnsi="Symbol" w:hint="default"/>
      </w:rPr>
    </w:lvl>
    <w:lvl w:ilvl="7" w:tplc="5E2A02F6">
      <w:start w:val="1"/>
      <w:numFmt w:val="bullet"/>
      <w:lvlText w:val="o"/>
      <w:lvlJc w:val="left"/>
      <w:pPr>
        <w:ind w:left="5760" w:hanging="360"/>
      </w:pPr>
      <w:rPr>
        <w:rFonts w:ascii="Courier New" w:hAnsi="Courier New" w:hint="default"/>
      </w:rPr>
    </w:lvl>
    <w:lvl w:ilvl="8" w:tplc="E70C731E">
      <w:start w:val="1"/>
      <w:numFmt w:val="bullet"/>
      <w:lvlText w:val=""/>
      <w:lvlJc w:val="left"/>
      <w:pPr>
        <w:ind w:left="6480" w:hanging="360"/>
      </w:pPr>
      <w:rPr>
        <w:rFonts w:ascii="Wingdings" w:hAnsi="Wingdings" w:hint="default"/>
      </w:rPr>
    </w:lvl>
  </w:abstractNum>
  <w:num w:numId="1" w16cid:durableId="1183931124">
    <w:abstractNumId w:val="74"/>
  </w:num>
  <w:num w:numId="2" w16cid:durableId="43650091">
    <w:abstractNumId w:val="53"/>
  </w:num>
  <w:num w:numId="3" w16cid:durableId="1789885913">
    <w:abstractNumId w:val="84"/>
  </w:num>
  <w:num w:numId="4" w16cid:durableId="570501564">
    <w:abstractNumId w:val="39"/>
  </w:num>
  <w:num w:numId="5" w16cid:durableId="679234345">
    <w:abstractNumId w:val="100"/>
  </w:num>
  <w:num w:numId="6" w16cid:durableId="1942911500">
    <w:abstractNumId w:val="153"/>
  </w:num>
  <w:num w:numId="7" w16cid:durableId="983239216">
    <w:abstractNumId w:val="83"/>
  </w:num>
  <w:num w:numId="8" w16cid:durableId="1985156493">
    <w:abstractNumId w:val="21"/>
  </w:num>
  <w:num w:numId="9" w16cid:durableId="2113891634">
    <w:abstractNumId w:val="90"/>
  </w:num>
  <w:num w:numId="10" w16cid:durableId="449131399">
    <w:abstractNumId w:val="31"/>
  </w:num>
  <w:num w:numId="11" w16cid:durableId="208566270">
    <w:abstractNumId w:val="6"/>
  </w:num>
  <w:num w:numId="12" w16cid:durableId="749157636">
    <w:abstractNumId w:val="109"/>
  </w:num>
  <w:num w:numId="13" w16cid:durableId="872770883">
    <w:abstractNumId w:val="20"/>
  </w:num>
  <w:num w:numId="14" w16cid:durableId="1463422020">
    <w:abstractNumId w:val="82"/>
  </w:num>
  <w:num w:numId="15" w16cid:durableId="2090274048">
    <w:abstractNumId w:val="110"/>
  </w:num>
  <w:num w:numId="16" w16cid:durableId="1210335493">
    <w:abstractNumId w:val="60"/>
  </w:num>
  <w:num w:numId="17" w16cid:durableId="1905555894">
    <w:abstractNumId w:val="143"/>
  </w:num>
  <w:num w:numId="18" w16cid:durableId="1042513826">
    <w:abstractNumId w:val="106"/>
  </w:num>
  <w:num w:numId="19" w16cid:durableId="1855922981">
    <w:abstractNumId w:val="34"/>
  </w:num>
  <w:num w:numId="20" w16cid:durableId="350567688">
    <w:abstractNumId w:val="119"/>
  </w:num>
  <w:num w:numId="21" w16cid:durableId="199901805">
    <w:abstractNumId w:val="36"/>
  </w:num>
  <w:num w:numId="22" w16cid:durableId="1756629605">
    <w:abstractNumId w:val="15"/>
  </w:num>
  <w:num w:numId="23" w16cid:durableId="758334006">
    <w:abstractNumId w:val="24"/>
  </w:num>
  <w:num w:numId="24" w16cid:durableId="2062096439">
    <w:abstractNumId w:val="125"/>
  </w:num>
  <w:num w:numId="25" w16cid:durableId="423693154">
    <w:abstractNumId w:val="122"/>
  </w:num>
  <w:num w:numId="26" w16cid:durableId="1919098120">
    <w:abstractNumId w:val="147"/>
  </w:num>
  <w:num w:numId="27" w16cid:durableId="1070153627">
    <w:abstractNumId w:val="130"/>
  </w:num>
  <w:num w:numId="28" w16cid:durableId="90856942">
    <w:abstractNumId w:val="51"/>
  </w:num>
  <w:num w:numId="29" w16cid:durableId="1862623618">
    <w:abstractNumId w:val="79"/>
  </w:num>
  <w:num w:numId="30" w16cid:durableId="661078474">
    <w:abstractNumId w:val="54"/>
  </w:num>
  <w:num w:numId="31" w16cid:durableId="1654026427">
    <w:abstractNumId w:val="104"/>
  </w:num>
  <w:num w:numId="32" w16cid:durableId="1170873818">
    <w:abstractNumId w:val="81"/>
  </w:num>
  <w:num w:numId="33" w16cid:durableId="2068725813">
    <w:abstractNumId w:val="151"/>
  </w:num>
  <w:num w:numId="34" w16cid:durableId="1438597508">
    <w:abstractNumId w:val="117"/>
  </w:num>
  <w:num w:numId="35" w16cid:durableId="1876307256">
    <w:abstractNumId w:val="139"/>
  </w:num>
  <w:num w:numId="36" w16cid:durableId="543177797">
    <w:abstractNumId w:val="13"/>
  </w:num>
  <w:num w:numId="37" w16cid:durableId="157425371">
    <w:abstractNumId w:val="136"/>
  </w:num>
  <w:num w:numId="38" w16cid:durableId="852963077">
    <w:abstractNumId w:val="4"/>
  </w:num>
  <w:num w:numId="39" w16cid:durableId="280188696">
    <w:abstractNumId w:val="57"/>
  </w:num>
  <w:num w:numId="40" w16cid:durableId="1941378158">
    <w:abstractNumId w:val="69"/>
  </w:num>
  <w:num w:numId="41" w16cid:durableId="2023506064">
    <w:abstractNumId w:val="105"/>
  </w:num>
  <w:num w:numId="42" w16cid:durableId="499739282">
    <w:abstractNumId w:val="75"/>
  </w:num>
  <w:num w:numId="43" w16cid:durableId="1332104602">
    <w:abstractNumId w:val="112"/>
  </w:num>
  <w:num w:numId="44" w16cid:durableId="1395162105">
    <w:abstractNumId w:val="28"/>
  </w:num>
  <w:num w:numId="45" w16cid:durableId="1214653146">
    <w:abstractNumId w:val="26"/>
  </w:num>
  <w:num w:numId="46" w16cid:durableId="1664550264">
    <w:abstractNumId w:val="42"/>
  </w:num>
  <w:num w:numId="47" w16cid:durableId="601839803">
    <w:abstractNumId w:val="73"/>
  </w:num>
  <w:num w:numId="48" w16cid:durableId="56058616">
    <w:abstractNumId w:val="113"/>
  </w:num>
  <w:num w:numId="49" w16cid:durableId="1375036068">
    <w:abstractNumId w:val="87"/>
  </w:num>
  <w:num w:numId="50" w16cid:durableId="1766807780">
    <w:abstractNumId w:val="32"/>
  </w:num>
  <w:num w:numId="51" w16cid:durableId="1207835530">
    <w:abstractNumId w:val="8"/>
  </w:num>
  <w:num w:numId="52" w16cid:durableId="1238441652">
    <w:abstractNumId w:val="66"/>
  </w:num>
  <w:num w:numId="53" w16cid:durableId="954213653">
    <w:abstractNumId w:val="93"/>
  </w:num>
  <w:num w:numId="54" w16cid:durableId="951983304">
    <w:abstractNumId w:val="18"/>
  </w:num>
  <w:num w:numId="55" w16cid:durableId="1657343744">
    <w:abstractNumId w:val="142"/>
  </w:num>
  <w:num w:numId="56" w16cid:durableId="1059281796">
    <w:abstractNumId w:val="76"/>
  </w:num>
  <w:num w:numId="57" w16cid:durableId="1470248971">
    <w:abstractNumId w:val="12"/>
  </w:num>
  <w:num w:numId="58" w16cid:durableId="1396584908">
    <w:abstractNumId w:val="70"/>
  </w:num>
  <w:num w:numId="59" w16cid:durableId="1635258432">
    <w:abstractNumId w:val="78"/>
  </w:num>
  <w:num w:numId="60" w16cid:durableId="1620867730">
    <w:abstractNumId w:val="72"/>
  </w:num>
  <w:num w:numId="61" w16cid:durableId="514080416">
    <w:abstractNumId w:val="138"/>
  </w:num>
  <w:num w:numId="62" w16cid:durableId="22093507">
    <w:abstractNumId w:val="11"/>
  </w:num>
  <w:num w:numId="63" w16cid:durableId="1611090331">
    <w:abstractNumId w:val="116"/>
  </w:num>
  <w:num w:numId="64" w16cid:durableId="438529122">
    <w:abstractNumId w:val="102"/>
  </w:num>
  <w:num w:numId="65" w16cid:durableId="1402827813">
    <w:abstractNumId w:val="148"/>
  </w:num>
  <w:num w:numId="66" w16cid:durableId="564028814">
    <w:abstractNumId w:val="17"/>
  </w:num>
  <w:num w:numId="67" w16cid:durableId="1488204833">
    <w:abstractNumId w:val="141"/>
  </w:num>
  <w:num w:numId="68" w16cid:durableId="104351293">
    <w:abstractNumId w:val="94"/>
  </w:num>
  <w:num w:numId="69" w16cid:durableId="152961959">
    <w:abstractNumId w:val="134"/>
  </w:num>
  <w:num w:numId="70" w16cid:durableId="718018796">
    <w:abstractNumId w:val="131"/>
  </w:num>
  <w:num w:numId="71" w16cid:durableId="2115976186">
    <w:abstractNumId w:val="55"/>
  </w:num>
  <w:num w:numId="72" w16cid:durableId="1498769938">
    <w:abstractNumId w:val="152"/>
  </w:num>
  <w:num w:numId="73" w16cid:durableId="1835562369">
    <w:abstractNumId w:val="33"/>
  </w:num>
  <w:num w:numId="74" w16cid:durableId="904796835">
    <w:abstractNumId w:val="124"/>
  </w:num>
  <w:num w:numId="75" w16cid:durableId="96870531">
    <w:abstractNumId w:val="56"/>
  </w:num>
  <w:num w:numId="76" w16cid:durableId="1767996461">
    <w:abstractNumId w:val="25"/>
  </w:num>
  <w:num w:numId="77" w16cid:durableId="1876116730">
    <w:abstractNumId w:val="98"/>
  </w:num>
  <w:num w:numId="78" w16cid:durableId="2121293538">
    <w:abstractNumId w:val="135"/>
  </w:num>
  <w:num w:numId="79" w16cid:durableId="1538275424">
    <w:abstractNumId w:val="30"/>
  </w:num>
  <w:num w:numId="80" w16cid:durableId="318078906">
    <w:abstractNumId w:val="40"/>
  </w:num>
  <w:num w:numId="81" w16cid:durableId="574777528">
    <w:abstractNumId w:val="29"/>
  </w:num>
  <w:num w:numId="82" w16cid:durableId="162552345">
    <w:abstractNumId w:val="9"/>
  </w:num>
  <w:num w:numId="83" w16cid:durableId="1585988836">
    <w:abstractNumId w:val="115"/>
  </w:num>
  <w:num w:numId="84" w16cid:durableId="1350718100">
    <w:abstractNumId w:val="37"/>
  </w:num>
  <w:num w:numId="85" w16cid:durableId="1240677427">
    <w:abstractNumId w:val="80"/>
  </w:num>
  <w:num w:numId="86" w16cid:durableId="78260248">
    <w:abstractNumId w:val="14"/>
  </w:num>
  <w:num w:numId="87" w16cid:durableId="825248876">
    <w:abstractNumId w:val="97"/>
  </w:num>
  <w:num w:numId="88" w16cid:durableId="274024996">
    <w:abstractNumId w:val="118"/>
  </w:num>
  <w:num w:numId="89" w16cid:durableId="628628704">
    <w:abstractNumId w:val="114"/>
  </w:num>
  <w:num w:numId="90" w16cid:durableId="1413233777">
    <w:abstractNumId w:val="101"/>
  </w:num>
  <w:num w:numId="91" w16cid:durableId="837381148">
    <w:abstractNumId w:val="47"/>
  </w:num>
  <w:num w:numId="92" w16cid:durableId="509759489">
    <w:abstractNumId w:val="92"/>
  </w:num>
  <w:num w:numId="93" w16cid:durableId="1587417756">
    <w:abstractNumId w:val="88"/>
  </w:num>
  <w:num w:numId="94" w16cid:durableId="1999380840">
    <w:abstractNumId w:val="10"/>
  </w:num>
  <w:num w:numId="95" w16cid:durableId="3942031">
    <w:abstractNumId w:val="1"/>
  </w:num>
  <w:num w:numId="96" w16cid:durableId="2144496973">
    <w:abstractNumId w:val="43"/>
  </w:num>
  <w:num w:numId="97" w16cid:durableId="689648910">
    <w:abstractNumId w:val="62"/>
  </w:num>
  <w:num w:numId="98" w16cid:durableId="559705262">
    <w:abstractNumId w:val="129"/>
  </w:num>
  <w:num w:numId="99" w16cid:durableId="1674914449">
    <w:abstractNumId w:val="19"/>
  </w:num>
  <w:num w:numId="100" w16cid:durableId="547765031">
    <w:abstractNumId w:val="132"/>
  </w:num>
  <w:num w:numId="101" w16cid:durableId="215698948">
    <w:abstractNumId w:val="103"/>
  </w:num>
  <w:num w:numId="102" w16cid:durableId="713123020">
    <w:abstractNumId w:val="144"/>
  </w:num>
  <w:num w:numId="103" w16cid:durableId="103118225">
    <w:abstractNumId w:val="2"/>
  </w:num>
  <w:num w:numId="104" w16cid:durableId="157307224">
    <w:abstractNumId w:val="68"/>
  </w:num>
  <w:num w:numId="105" w16cid:durableId="1557274615">
    <w:abstractNumId w:val="89"/>
  </w:num>
  <w:num w:numId="106" w16cid:durableId="1459950445">
    <w:abstractNumId w:val="71"/>
  </w:num>
  <w:num w:numId="107" w16cid:durableId="1391078942">
    <w:abstractNumId w:val="146"/>
  </w:num>
  <w:num w:numId="108" w16cid:durableId="236748248">
    <w:abstractNumId w:val="67"/>
  </w:num>
  <w:num w:numId="109" w16cid:durableId="469909592">
    <w:abstractNumId w:val="41"/>
  </w:num>
  <w:num w:numId="110" w16cid:durableId="1618678716">
    <w:abstractNumId w:val="145"/>
  </w:num>
  <w:num w:numId="111" w16cid:durableId="698966230">
    <w:abstractNumId w:val="128"/>
  </w:num>
  <w:num w:numId="112" w16cid:durableId="678046434">
    <w:abstractNumId w:val="64"/>
  </w:num>
  <w:num w:numId="113" w16cid:durableId="1272933393">
    <w:abstractNumId w:val="45"/>
  </w:num>
  <w:num w:numId="114" w16cid:durableId="299723950">
    <w:abstractNumId w:val="91"/>
  </w:num>
  <w:num w:numId="115" w16cid:durableId="1857185019">
    <w:abstractNumId w:val="99"/>
  </w:num>
  <w:num w:numId="116" w16cid:durableId="387195109">
    <w:abstractNumId w:val="27"/>
  </w:num>
  <w:num w:numId="117" w16cid:durableId="163282244">
    <w:abstractNumId w:val="85"/>
  </w:num>
  <w:num w:numId="118" w16cid:durableId="1779719507">
    <w:abstractNumId w:val="126"/>
  </w:num>
  <w:num w:numId="119" w16cid:durableId="370764714">
    <w:abstractNumId w:val="86"/>
  </w:num>
  <w:num w:numId="120" w16cid:durableId="1089618722">
    <w:abstractNumId w:val="150"/>
  </w:num>
  <w:num w:numId="121" w16cid:durableId="465508998">
    <w:abstractNumId w:val="133"/>
  </w:num>
  <w:num w:numId="122" w16cid:durableId="1510757909">
    <w:abstractNumId w:val="35"/>
  </w:num>
  <w:num w:numId="123" w16cid:durableId="326523678">
    <w:abstractNumId w:val="52"/>
  </w:num>
  <w:num w:numId="124" w16cid:durableId="1742825659">
    <w:abstractNumId w:val="95"/>
  </w:num>
  <w:num w:numId="125" w16cid:durableId="463500021">
    <w:abstractNumId w:val="120"/>
  </w:num>
  <w:num w:numId="126" w16cid:durableId="1619482815">
    <w:abstractNumId w:val="127"/>
  </w:num>
  <w:num w:numId="127" w16cid:durableId="1551769259">
    <w:abstractNumId w:val="23"/>
  </w:num>
  <w:num w:numId="128" w16cid:durableId="1345789809">
    <w:abstractNumId w:val="48"/>
  </w:num>
  <w:num w:numId="129" w16cid:durableId="1808400968">
    <w:abstractNumId w:val="38"/>
  </w:num>
  <w:num w:numId="130" w16cid:durableId="542522698">
    <w:abstractNumId w:val="46"/>
  </w:num>
  <w:num w:numId="131" w16cid:durableId="1560820392">
    <w:abstractNumId w:val="107"/>
  </w:num>
  <w:num w:numId="132" w16cid:durableId="811949065">
    <w:abstractNumId w:val="3"/>
  </w:num>
  <w:num w:numId="133" w16cid:durableId="658970266">
    <w:abstractNumId w:val="59"/>
  </w:num>
  <w:num w:numId="134" w16cid:durableId="1930961399">
    <w:abstractNumId w:val="16"/>
  </w:num>
  <w:num w:numId="135" w16cid:durableId="1143280920">
    <w:abstractNumId w:val="50"/>
  </w:num>
  <w:num w:numId="136" w16cid:durableId="2023777445">
    <w:abstractNumId w:val="5"/>
  </w:num>
  <w:num w:numId="137" w16cid:durableId="1634218328">
    <w:abstractNumId w:val="108"/>
  </w:num>
  <w:num w:numId="138" w16cid:durableId="575869162">
    <w:abstractNumId w:val="61"/>
  </w:num>
  <w:num w:numId="139" w16cid:durableId="2084838195">
    <w:abstractNumId w:val="137"/>
  </w:num>
  <w:num w:numId="140" w16cid:durableId="1897010258">
    <w:abstractNumId w:val="65"/>
  </w:num>
  <w:num w:numId="141" w16cid:durableId="1223711772">
    <w:abstractNumId w:val="121"/>
  </w:num>
  <w:num w:numId="142" w16cid:durableId="1792360970">
    <w:abstractNumId w:val="123"/>
  </w:num>
  <w:num w:numId="143" w16cid:durableId="2052731761">
    <w:abstractNumId w:val="7"/>
  </w:num>
  <w:num w:numId="144" w16cid:durableId="69816593">
    <w:abstractNumId w:val="22"/>
  </w:num>
  <w:num w:numId="145" w16cid:durableId="2127501691">
    <w:abstractNumId w:val="58"/>
  </w:num>
  <w:num w:numId="146" w16cid:durableId="1262686906">
    <w:abstractNumId w:val="0"/>
  </w:num>
  <w:num w:numId="147" w16cid:durableId="786893387">
    <w:abstractNumId w:val="149"/>
  </w:num>
  <w:num w:numId="148" w16cid:durableId="198860102">
    <w:abstractNumId w:val="49"/>
  </w:num>
  <w:num w:numId="149" w16cid:durableId="661202684">
    <w:abstractNumId w:val="63"/>
  </w:num>
  <w:num w:numId="150" w16cid:durableId="1759863140">
    <w:abstractNumId w:val="140"/>
  </w:num>
  <w:num w:numId="151" w16cid:durableId="1827819238">
    <w:abstractNumId w:val="77"/>
  </w:num>
  <w:num w:numId="152" w16cid:durableId="706639533">
    <w:abstractNumId w:val="96"/>
  </w:num>
  <w:num w:numId="153" w16cid:durableId="782653599">
    <w:abstractNumId w:val="44"/>
  </w:num>
  <w:num w:numId="154" w16cid:durableId="103118636">
    <w:abstractNumId w:val="1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F4C2B01"/>
    <w:rsid w:val="000E7373"/>
    <w:rsid w:val="001512F6"/>
    <w:rsid w:val="00241F92"/>
    <w:rsid w:val="007A5DE4"/>
    <w:rsid w:val="00812F9D"/>
    <w:rsid w:val="00996D81"/>
    <w:rsid w:val="009B7D9E"/>
    <w:rsid w:val="00A120D4"/>
    <w:rsid w:val="00AE6338"/>
    <w:rsid w:val="00D41058"/>
    <w:rsid w:val="00EC6AD0"/>
    <w:rsid w:val="00F22C12"/>
    <w:rsid w:val="02006831"/>
    <w:rsid w:val="03B99D9E"/>
    <w:rsid w:val="050A1D0C"/>
    <w:rsid w:val="060C425B"/>
    <w:rsid w:val="06CC2474"/>
    <w:rsid w:val="09073023"/>
    <w:rsid w:val="096998CE"/>
    <w:rsid w:val="0AD74F28"/>
    <w:rsid w:val="124DCCF3"/>
    <w:rsid w:val="12D3AF53"/>
    <w:rsid w:val="1358A748"/>
    <w:rsid w:val="152D8336"/>
    <w:rsid w:val="1820AF5E"/>
    <w:rsid w:val="19C8997F"/>
    <w:rsid w:val="1A4811C6"/>
    <w:rsid w:val="1A6CB977"/>
    <w:rsid w:val="1ADA9333"/>
    <w:rsid w:val="1C05C0CB"/>
    <w:rsid w:val="1C8DD2CE"/>
    <w:rsid w:val="1E73BEAB"/>
    <w:rsid w:val="1F45E985"/>
    <w:rsid w:val="2548501F"/>
    <w:rsid w:val="289AB0DE"/>
    <w:rsid w:val="28B3BDE7"/>
    <w:rsid w:val="2A5B2770"/>
    <w:rsid w:val="2AF2D6E5"/>
    <w:rsid w:val="2BBE833B"/>
    <w:rsid w:val="2CAB498E"/>
    <w:rsid w:val="2CCCA6D7"/>
    <w:rsid w:val="2CE1A327"/>
    <w:rsid w:val="2D0351E9"/>
    <w:rsid w:val="2F6DD1A8"/>
    <w:rsid w:val="302DD3EC"/>
    <w:rsid w:val="30638D18"/>
    <w:rsid w:val="30BD5760"/>
    <w:rsid w:val="317BC95B"/>
    <w:rsid w:val="340A9ADA"/>
    <w:rsid w:val="347DA7F3"/>
    <w:rsid w:val="35ED6A08"/>
    <w:rsid w:val="382466EE"/>
    <w:rsid w:val="382BC0A6"/>
    <w:rsid w:val="39D15351"/>
    <w:rsid w:val="39F1D4E2"/>
    <w:rsid w:val="3B64D2D7"/>
    <w:rsid w:val="3E91B071"/>
    <w:rsid w:val="3F4C2B01"/>
    <w:rsid w:val="41BBEA4D"/>
    <w:rsid w:val="42D33046"/>
    <w:rsid w:val="43313A63"/>
    <w:rsid w:val="436E9B15"/>
    <w:rsid w:val="46B1974F"/>
    <w:rsid w:val="46C22602"/>
    <w:rsid w:val="4851ABA9"/>
    <w:rsid w:val="4A1FE3AE"/>
    <w:rsid w:val="4BE55CA8"/>
    <w:rsid w:val="4E10DCFD"/>
    <w:rsid w:val="4F3450A5"/>
    <w:rsid w:val="50AED510"/>
    <w:rsid w:val="52EC3D75"/>
    <w:rsid w:val="53A61DC2"/>
    <w:rsid w:val="560B7ED6"/>
    <w:rsid w:val="56461110"/>
    <w:rsid w:val="5663466A"/>
    <w:rsid w:val="57193E6D"/>
    <w:rsid w:val="572DC787"/>
    <w:rsid w:val="57DC3A23"/>
    <w:rsid w:val="593D973D"/>
    <w:rsid w:val="59B35D44"/>
    <w:rsid w:val="5F91BA61"/>
    <w:rsid w:val="608AAFCB"/>
    <w:rsid w:val="620DDBEE"/>
    <w:rsid w:val="624853EE"/>
    <w:rsid w:val="6617906B"/>
    <w:rsid w:val="666B8F6A"/>
    <w:rsid w:val="68432202"/>
    <w:rsid w:val="68F7399C"/>
    <w:rsid w:val="6DA35882"/>
    <w:rsid w:val="6DDD6E8C"/>
    <w:rsid w:val="6E1259BE"/>
    <w:rsid w:val="71A71DC1"/>
    <w:rsid w:val="7C7118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C2B01"/>
  <w15:chartTrackingRefBased/>
  <w15:docId w15:val="{9E8C4B7C-C29C-4D70-A01E-21B26CC1C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customStyle="1" w:styleId="paragraph">
    <w:name w:val="paragraph"/>
    <w:basedOn w:val="Normal"/>
    <w:rsid w:val="347DA7F3"/>
    <w:pPr>
      <w:spacing w:beforeAutospacing="1" w:afterAutospacing="1" w:line="240" w:lineRule="auto"/>
    </w:pPr>
    <w:rPr>
      <w:lang w:val="en-GB" w:eastAsia="en-GB"/>
    </w:rPr>
  </w:style>
  <w:style w:type="character" w:customStyle="1" w:styleId="normaltextrun">
    <w:name w:val="normaltextrun"/>
    <w:basedOn w:val="DefaultParagraphFont"/>
    <w:rsid w:val="347DA7F3"/>
    <w:rPr>
      <w:rFonts w:asciiTheme="minorHAnsi" w:eastAsiaTheme="minorEastAsia" w:hAnsiTheme="minorHAnsi" w:cstheme="minorBidi"/>
      <w:sz w:val="22"/>
      <w:szCs w:val="22"/>
    </w:rPr>
  </w:style>
  <w:style w:type="character" w:customStyle="1" w:styleId="eop">
    <w:name w:val="eop"/>
    <w:basedOn w:val="DefaultParagraphFont"/>
    <w:rsid w:val="347DA7F3"/>
    <w:rPr>
      <w:rFonts w:asciiTheme="minorHAnsi" w:eastAsiaTheme="minorEastAsia" w:hAnsiTheme="minorHAnsi" w:cstheme="minorBidi"/>
      <w:sz w:val="24"/>
      <w:szCs w:val="24"/>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4874459">
      <w:bodyDiv w:val="1"/>
      <w:marLeft w:val="0"/>
      <w:marRight w:val="0"/>
      <w:marTop w:val="0"/>
      <w:marBottom w:val="0"/>
      <w:divBdr>
        <w:top w:val="none" w:sz="0" w:space="0" w:color="auto"/>
        <w:left w:val="none" w:sz="0" w:space="0" w:color="auto"/>
        <w:bottom w:val="none" w:sz="0" w:space="0" w:color="auto"/>
        <w:right w:val="none" w:sz="0" w:space="0" w:color="auto"/>
      </w:divBdr>
      <w:divsChild>
        <w:div w:id="1658263261">
          <w:marLeft w:val="0"/>
          <w:marRight w:val="0"/>
          <w:marTop w:val="0"/>
          <w:marBottom w:val="0"/>
          <w:divBdr>
            <w:top w:val="none" w:sz="0" w:space="0" w:color="auto"/>
            <w:left w:val="none" w:sz="0" w:space="0" w:color="auto"/>
            <w:bottom w:val="none" w:sz="0" w:space="0" w:color="auto"/>
            <w:right w:val="none" w:sz="0" w:space="0" w:color="auto"/>
          </w:divBdr>
          <w:divsChild>
            <w:div w:id="165444366">
              <w:marLeft w:val="0"/>
              <w:marRight w:val="0"/>
              <w:marTop w:val="0"/>
              <w:marBottom w:val="0"/>
              <w:divBdr>
                <w:top w:val="none" w:sz="0" w:space="0" w:color="auto"/>
                <w:left w:val="none" w:sz="0" w:space="0" w:color="auto"/>
                <w:bottom w:val="none" w:sz="0" w:space="0" w:color="auto"/>
                <w:right w:val="none" w:sz="0" w:space="0" w:color="auto"/>
              </w:divBdr>
            </w:div>
          </w:divsChild>
        </w:div>
        <w:div w:id="719938945">
          <w:marLeft w:val="0"/>
          <w:marRight w:val="0"/>
          <w:marTop w:val="0"/>
          <w:marBottom w:val="0"/>
          <w:divBdr>
            <w:top w:val="none" w:sz="0" w:space="0" w:color="auto"/>
            <w:left w:val="none" w:sz="0" w:space="0" w:color="auto"/>
            <w:bottom w:val="none" w:sz="0" w:space="0" w:color="auto"/>
            <w:right w:val="none" w:sz="0" w:space="0" w:color="auto"/>
          </w:divBdr>
          <w:divsChild>
            <w:div w:id="711078596">
              <w:marLeft w:val="0"/>
              <w:marRight w:val="0"/>
              <w:marTop w:val="0"/>
              <w:marBottom w:val="0"/>
              <w:divBdr>
                <w:top w:val="none" w:sz="0" w:space="0" w:color="auto"/>
                <w:left w:val="none" w:sz="0" w:space="0" w:color="auto"/>
                <w:bottom w:val="none" w:sz="0" w:space="0" w:color="auto"/>
                <w:right w:val="none" w:sz="0" w:space="0" w:color="auto"/>
              </w:divBdr>
            </w:div>
          </w:divsChild>
        </w:div>
        <w:div w:id="1490755104">
          <w:marLeft w:val="0"/>
          <w:marRight w:val="0"/>
          <w:marTop w:val="0"/>
          <w:marBottom w:val="0"/>
          <w:divBdr>
            <w:top w:val="none" w:sz="0" w:space="0" w:color="auto"/>
            <w:left w:val="none" w:sz="0" w:space="0" w:color="auto"/>
            <w:bottom w:val="none" w:sz="0" w:space="0" w:color="auto"/>
            <w:right w:val="none" w:sz="0" w:space="0" w:color="auto"/>
          </w:divBdr>
          <w:divsChild>
            <w:div w:id="423960457">
              <w:marLeft w:val="0"/>
              <w:marRight w:val="0"/>
              <w:marTop w:val="0"/>
              <w:marBottom w:val="0"/>
              <w:divBdr>
                <w:top w:val="none" w:sz="0" w:space="0" w:color="auto"/>
                <w:left w:val="none" w:sz="0" w:space="0" w:color="auto"/>
                <w:bottom w:val="none" w:sz="0" w:space="0" w:color="auto"/>
                <w:right w:val="none" w:sz="0" w:space="0" w:color="auto"/>
              </w:divBdr>
            </w:div>
          </w:divsChild>
        </w:div>
        <w:div w:id="1245649958">
          <w:marLeft w:val="0"/>
          <w:marRight w:val="0"/>
          <w:marTop w:val="0"/>
          <w:marBottom w:val="0"/>
          <w:divBdr>
            <w:top w:val="none" w:sz="0" w:space="0" w:color="auto"/>
            <w:left w:val="none" w:sz="0" w:space="0" w:color="auto"/>
            <w:bottom w:val="none" w:sz="0" w:space="0" w:color="auto"/>
            <w:right w:val="none" w:sz="0" w:space="0" w:color="auto"/>
          </w:divBdr>
          <w:divsChild>
            <w:div w:id="1111778183">
              <w:marLeft w:val="0"/>
              <w:marRight w:val="0"/>
              <w:marTop w:val="0"/>
              <w:marBottom w:val="0"/>
              <w:divBdr>
                <w:top w:val="none" w:sz="0" w:space="0" w:color="auto"/>
                <w:left w:val="none" w:sz="0" w:space="0" w:color="auto"/>
                <w:bottom w:val="none" w:sz="0" w:space="0" w:color="auto"/>
                <w:right w:val="none" w:sz="0" w:space="0" w:color="auto"/>
              </w:divBdr>
            </w:div>
          </w:divsChild>
        </w:div>
        <w:div w:id="432407343">
          <w:marLeft w:val="0"/>
          <w:marRight w:val="0"/>
          <w:marTop w:val="0"/>
          <w:marBottom w:val="0"/>
          <w:divBdr>
            <w:top w:val="none" w:sz="0" w:space="0" w:color="auto"/>
            <w:left w:val="none" w:sz="0" w:space="0" w:color="auto"/>
            <w:bottom w:val="none" w:sz="0" w:space="0" w:color="auto"/>
            <w:right w:val="none" w:sz="0" w:space="0" w:color="auto"/>
          </w:divBdr>
          <w:divsChild>
            <w:div w:id="1647540857">
              <w:marLeft w:val="0"/>
              <w:marRight w:val="0"/>
              <w:marTop w:val="0"/>
              <w:marBottom w:val="0"/>
              <w:divBdr>
                <w:top w:val="none" w:sz="0" w:space="0" w:color="auto"/>
                <w:left w:val="none" w:sz="0" w:space="0" w:color="auto"/>
                <w:bottom w:val="none" w:sz="0" w:space="0" w:color="auto"/>
                <w:right w:val="none" w:sz="0" w:space="0" w:color="auto"/>
              </w:divBdr>
            </w:div>
          </w:divsChild>
        </w:div>
        <w:div w:id="368991344">
          <w:marLeft w:val="0"/>
          <w:marRight w:val="0"/>
          <w:marTop w:val="0"/>
          <w:marBottom w:val="0"/>
          <w:divBdr>
            <w:top w:val="none" w:sz="0" w:space="0" w:color="auto"/>
            <w:left w:val="none" w:sz="0" w:space="0" w:color="auto"/>
            <w:bottom w:val="none" w:sz="0" w:space="0" w:color="auto"/>
            <w:right w:val="none" w:sz="0" w:space="0" w:color="auto"/>
          </w:divBdr>
          <w:divsChild>
            <w:div w:id="466631895">
              <w:marLeft w:val="0"/>
              <w:marRight w:val="0"/>
              <w:marTop w:val="0"/>
              <w:marBottom w:val="0"/>
              <w:divBdr>
                <w:top w:val="none" w:sz="0" w:space="0" w:color="auto"/>
                <w:left w:val="none" w:sz="0" w:space="0" w:color="auto"/>
                <w:bottom w:val="none" w:sz="0" w:space="0" w:color="auto"/>
                <w:right w:val="none" w:sz="0" w:space="0" w:color="auto"/>
              </w:divBdr>
            </w:div>
          </w:divsChild>
        </w:div>
        <w:div w:id="28337236">
          <w:marLeft w:val="0"/>
          <w:marRight w:val="0"/>
          <w:marTop w:val="0"/>
          <w:marBottom w:val="0"/>
          <w:divBdr>
            <w:top w:val="none" w:sz="0" w:space="0" w:color="auto"/>
            <w:left w:val="none" w:sz="0" w:space="0" w:color="auto"/>
            <w:bottom w:val="none" w:sz="0" w:space="0" w:color="auto"/>
            <w:right w:val="none" w:sz="0" w:space="0" w:color="auto"/>
          </w:divBdr>
          <w:divsChild>
            <w:div w:id="1384676210">
              <w:marLeft w:val="0"/>
              <w:marRight w:val="0"/>
              <w:marTop w:val="0"/>
              <w:marBottom w:val="0"/>
              <w:divBdr>
                <w:top w:val="none" w:sz="0" w:space="0" w:color="auto"/>
                <w:left w:val="none" w:sz="0" w:space="0" w:color="auto"/>
                <w:bottom w:val="none" w:sz="0" w:space="0" w:color="auto"/>
                <w:right w:val="none" w:sz="0" w:space="0" w:color="auto"/>
              </w:divBdr>
            </w:div>
          </w:divsChild>
        </w:div>
        <w:div w:id="659230723">
          <w:marLeft w:val="0"/>
          <w:marRight w:val="0"/>
          <w:marTop w:val="0"/>
          <w:marBottom w:val="0"/>
          <w:divBdr>
            <w:top w:val="none" w:sz="0" w:space="0" w:color="auto"/>
            <w:left w:val="none" w:sz="0" w:space="0" w:color="auto"/>
            <w:bottom w:val="none" w:sz="0" w:space="0" w:color="auto"/>
            <w:right w:val="none" w:sz="0" w:space="0" w:color="auto"/>
          </w:divBdr>
          <w:divsChild>
            <w:div w:id="166100458">
              <w:marLeft w:val="0"/>
              <w:marRight w:val="0"/>
              <w:marTop w:val="0"/>
              <w:marBottom w:val="0"/>
              <w:divBdr>
                <w:top w:val="none" w:sz="0" w:space="0" w:color="auto"/>
                <w:left w:val="none" w:sz="0" w:space="0" w:color="auto"/>
                <w:bottom w:val="none" w:sz="0" w:space="0" w:color="auto"/>
                <w:right w:val="none" w:sz="0" w:space="0" w:color="auto"/>
              </w:divBdr>
            </w:div>
          </w:divsChild>
        </w:div>
        <w:div w:id="56588320">
          <w:marLeft w:val="0"/>
          <w:marRight w:val="0"/>
          <w:marTop w:val="0"/>
          <w:marBottom w:val="0"/>
          <w:divBdr>
            <w:top w:val="none" w:sz="0" w:space="0" w:color="auto"/>
            <w:left w:val="none" w:sz="0" w:space="0" w:color="auto"/>
            <w:bottom w:val="none" w:sz="0" w:space="0" w:color="auto"/>
            <w:right w:val="none" w:sz="0" w:space="0" w:color="auto"/>
          </w:divBdr>
          <w:divsChild>
            <w:div w:id="1318728427">
              <w:marLeft w:val="0"/>
              <w:marRight w:val="0"/>
              <w:marTop w:val="0"/>
              <w:marBottom w:val="0"/>
              <w:divBdr>
                <w:top w:val="none" w:sz="0" w:space="0" w:color="auto"/>
                <w:left w:val="none" w:sz="0" w:space="0" w:color="auto"/>
                <w:bottom w:val="none" w:sz="0" w:space="0" w:color="auto"/>
                <w:right w:val="none" w:sz="0" w:space="0" w:color="auto"/>
              </w:divBdr>
            </w:div>
          </w:divsChild>
        </w:div>
        <w:div w:id="325518718">
          <w:marLeft w:val="0"/>
          <w:marRight w:val="0"/>
          <w:marTop w:val="0"/>
          <w:marBottom w:val="0"/>
          <w:divBdr>
            <w:top w:val="none" w:sz="0" w:space="0" w:color="auto"/>
            <w:left w:val="none" w:sz="0" w:space="0" w:color="auto"/>
            <w:bottom w:val="none" w:sz="0" w:space="0" w:color="auto"/>
            <w:right w:val="none" w:sz="0" w:space="0" w:color="auto"/>
          </w:divBdr>
          <w:divsChild>
            <w:div w:id="2132899642">
              <w:marLeft w:val="0"/>
              <w:marRight w:val="0"/>
              <w:marTop w:val="0"/>
              <w:marBottom w:val="0"/>
              <w:divBdr>
                <w:top w:val="none" w:sz="0" w:space="0" w:color="auto"/>
                <w:left w:val="none" w:sz="0" w:space="0" w:color="auto"/>
                <w:bottom w:val="none" w:sz="0" w:space="0" w:color="auto"/>
                <w:right w:val="none" w:sz="0" w:space="0" w:color="auto"/>
              </w:divBdr>
            </w:div>
          </w:divsChild>
        </w:div>
        <w:div w:id="1011568994">
          <w:marLeft w:val="0"/>
          <w:marRight w:val="0"/>
          <w:marTop w:val="0"/>
          <w:marBottom w:val="0"/>
          <w:divBdr>
            <w:top w:val="none" w:sz="0" w:space="0" w:color="auto"/>
            <w:left w:val="none" w:sz="0" w:space="0" w:color="auto"/>
            <w:bottom w:val="none" w:sz="0" w:space="0" w:color="auto"/>
            <w:right w:val="none" w:sz="0" w:space="0" w:color="auto"/>
          </w:divBdr>
          <w:divsChild>
            <w:div w:id="1101679863">
              <w:marLeft w:val="0"/>
              <w:marRight w:val="0"/>
              <w:marTop w:val="0"/>
              <w:marBottom w:val="0"/>
              <w:divBdr>
                <w:top w:val="none" w:sz="0" w:space="0" w:color="auto"/>
                <w:left w:val="none" w:sz="0" w:space="0" w:color="auto"/>
                <w:bottom w:val="none" w:sz="0" w:space="0" w:color="auto"/>
                <w:right w:val="none" w:sz="0" w:space="0" w:color="auto"/>
              </w:divBdr>
            </w:div>
          </w:divsChild>
        </w:div>
        <w:div w:id="749738121">
          <w:marLeft w:val="0"/>
          <w:marRight w:val="0"/>
          <w:marTop w:val="0"/>
          <w:marBottom w:val="0"/>
          <w:divBdr>
            <w:top w:val="none" w:sz="0" w:space="0" w:color="auto"/>
            <w:left w:val="none" w:sz="0" w:space="0" w:color="auto"/>
            <w:bottom w:val="none" w:sz="0" w:space="0" w:color="auto"/>
            <w:right w:val="none" w:sz="0" w:space="0" w:color="auto"/>
          </w:divBdr>
          <w:divsChild>
            <w:div w:id="933168066">
              <w:marLeft w:val="0"/>
              <w:marRight w:val="0"/>
              <w:marTop w:val="0"/>
              <w:marBottom w:val="0"/>
              <w:divBdr>
                <w:top w:val="none" w:sz="0" w:space="0" w:color="auto"/>
                <w:left w:val="none" w:sz="0" w:space="0" w:color="auto"/>
                <w:bottom w:val="none" w:sz="0" w:space="0" w:color="auto"/>
                <w:right w:val="none" w:sz="0" w:space="0" w:color="auto"/>
              </w:divBdr>
            </w:div>
          </w:divsChild>
        </w:div>
        <w:div w:id="786192988">
          <w:marLeft w:val="0"/>
          <w:marRight w:val="0"/>
          <w:marTop w:val="0"/>
          <w:marBottom w:val="0"/>
          <w:divBdr>
            <w:top w:val="none" w:sz="0" w:space="0" w:color="auto"/>
            <w:left w:val="none" w:sz="0" w:space="0" w:color="auto"/>
            <w:bottom w:val="none" w:sz="0" w:space="0" w:color="auto"/>
            <w:right w:val="none" w:sz="0" w:space="0" w:color="auto"/>
          </w:divBdr>
          <w:divsChild>
            <w:div w:id="1348602371">
              <w:marLeft w:val="0"/>
              <w:marRight w:val="0"/>
              <w:marTop w:val="0"/>
              <w:marBottom w:val="0"/>
              <w:divBdr>
                <w:top w:val="none" w:sz="0" w:space="0" w:color="auto"/>
                <w:left w:val="none" w:sz="0" w:space="0" w:color="auto"/>
                <w:bottom w:val="none" w:sz="0" w:space="0" w:color="auto"/>
                <w:right w:val="none" w:sz="0" w:space="0" w:color="auto"/>
              </w:divBdr>
            </w:div>
          </w:divsChild>
        </w:div>
        <w:div w:id="2109957292">
          <w:marLeft w:val="0"/>
          <w:marRight w:val="0"/>
          <w:marTop w:val="0"/>
          <w:marBottom w:val="0"/>
          <w:divBdr>
            <w:top w:val="none" w:sz="0" w:space="0" w:color="auto"/>
            <w:left w:val="none" w:sz="0" w:space="0" w:color="auto"/>
            <w:bottom w:val="none" w:sz="0" w:space="0" w:color="auto"/>
            <w:right w:val="none" w:sz="0" w:space="0" w:color="auto"/>
          </w:divBdr>
          <w:divsChild>
            <w:div w:id="590704341">
              <w:marLeft w:val="0"/>
              <w:marRight w:val="0"/>
              <w:marTop w:val="0"/>
              <w:marBottom w:val="0"/>
              <w:divBdr>
                <w:top w:val="none" w:sz="0" w:space="0" w:color="auto"/>
                <w:left w:val="none" w:sz="0" w:space="0" w:color="auto"/>
                <w:bottom w:val="none" w:sz="0" w:space="0" w:color="auto"/>
                <w:right w:val="none" w:sz="0" w:space="0" w:color="auto"/>
              </w:divBdr>
            </w:div>
          </w:divsChild>
        </w:div>
        <w:div w:id="83112316">
          <w:marLeft w:val="0"/>
          <w:marRight w:val="0"/>
          <w:marTop w:val="0"/>
          <w:marBottom w:val="0"/>
          <w:divBdr>
            <w:top w:val="none" w:sz="0" w:space="0" w:color="auto"/>
            <w:left w:val="none" w:sz="0" w:space="0" w:color="auto"/>
            <w:bottom w:val="none" w:sz="0" w:space="0" w:color="auto"/>
            <w:right w:val="none" w:sz="0" w:space="0" w:color="auto"/>
          </w:divBdr>
          <w:divsChild>
            <w:div w:id="984162536">
              <w:marLeft w:val="0"/>
              <w:marRight w:val="0"/>
              <w:marTop w:val="0"/>
              <w:marBottom w:val="0"/>
              <w:divBdr>
                <w:top w:val="none" w:sz="0" w:space="0" w:color="auto"/>
                <w:left w:val="none" w:sz="0" w:space="0" w:color="auto"/>
                <w:bottom w:val="none" w:sz="0" w:space="0" w:color="auto"/>
                <w:right w:val="none" w:sz="0" w:space="0" w:color="auto"/>
              </w:divBdr>
            </w:div>
          </w:divsChild>
        </w:div>
        <w:div w:id="808011513">
          <w:marLeft w:val="0"/>
          <w:marRight w:val="0"/>
          <w:marTop w:val="0"/>
          <w:marBottom w:val="0"/>
          <w:divBdr>
            <w:top w:val="none" w:sz="0" w:space="0" w:color="auto"/>
            <w:left w:val="none" w:sz="0" w:space="0" w:color="auto"/>
            <w:bottom w:val="none" w:sz="0" w:space="0" w:color="auto"/>
            <w:right w:val="none" w:sz="0" w:space="0" w:color="auto"/>
          </w:divBdr>
          <w:divsChild>
            <w:div w:id="179785371">
              <w:marLeft w:val="0"/>
              <w:marRight w:val="0"/>
              <w:marTop w:val="0"/>
              <w:marBottom w:val="0"/>
              <w:divBdr>
                <w:top w:val="none" w:sz="0" w:space="0" w:color="auto"/>
                <w:left w:val="none" w:sz="0" w:space="0" w:color="auto"/>
                <w:bottom w:val="none" w:sz="0" w:space="0" w:color="auto"/>
                <w:right w:val="none" w:sz="0" w:space="0" w:color="auto"/>
              </w:divBdr>
            </w:div>
          </w:divsChild>
        </w:div>
        <w:div w:id="219052488">
          <w:marLeft w:val="0"/>
          <w:marRight w:val="0"/>
          <w:marTop w:val="0"/>
          <w:marBottom w:val="0"/>
          <w:divBdr>
            <w:top w:val="none" w:sz="0" w:space="0" w:color="auto"/>
            <w:left w:val="none" w:sz="0" w:space="0" w:color="auto"/>
            <w:bottom w:val="none" w:sz="0" w:space="0" w:color="auto"/>
            <w:right w:val="none" w:sz="0" w:space="0" w:color="auto"/>
          </w:divBdr>
          <w:divsChild>
            <w:div w:id="1552228338">
              <w:marLeft w:val="0"/>
              <w:marRight w:val="0"/>
              <w:marTop w:val="0"/>
              <w:marBottom w:val="0"/>
              <w:divBdr>
                <w:top w:val="none" w:sz="0" w:space="0" w:color="auto"/>
                <w:left w:val="none" w:sz="0" w:space="0" w:color="auto"/>
                <w:bottom w:val="none" w:sz="0" w:space="0" w:color="auto"/>
                <w:right w:val="none" w:sz="0" w:space="0" w:color="auto"/>
              </w:divBdr>
            </w:div>
          </w:divsChild>
        </w:div>
        <w:div w:id="607662627">
          <w:marLeft w:val="0"/>
          <w:marRight w:val="0"/>
          <w:marTop w:val="0"/>
          <w:marBottom w:val="0"/>
          <w:divBdr>
            <w:top w:val="none" w:sz="0" w:space="0" w:color="auto"/>
            <w:left w:val="none" w:sz="0" w:space="0" w:color="auto"/>
            <w:bottom w:val="none" w:sz="0" w:space="0" w:color="auto"/>
            <w:right w:val="none" w:sz="0" w:space="0" w:color="auto"/>
          </w:divBdr>
          <w:divsChild>
            <w:div w:id="498036915">
              <w:marLeft w:val="0"/>
              <w:marRight w:val="0"/>
              <w:marTop w:val="0"/>
              <w:marBottom w:val="0"/>
              <w:divBdr>
                <w:top w:val="none" w:sz="0" w:space="0" w:color="auto"/>
                <w:left w:val="none" w:sz="0" w:space="0" w:color="auto"/>
                <w:bottom w:val="none" w:sz="0" w:space="0" w:color="auto"/>
                <w:right w:val="none" w:sz="0" w:space="0" w:color="auto"/>
              </w:divBdr>
            </w:div>
          </w:divsChild>
        </w:div>
        <w:div w:id="1852403898">
          <w:marLeft w:val="0"/>
          <w:marRight w:val="0"/>
          <w:marTop w:val="0"/>
          <w:marBottom w:val="0"/>
          <w:divBdr>
            <w:top w:val="none" w:sz="0" w:space="0" w:color="auto"/>
            <w:left w:val="none" w:sz="0" w:space="0" w:color="auto"/>
            <w:bottom w:val="none" w:sz="0" w:space="0" w:color="auto"/>
            <w:right w:val="none" w:sz="0" w:space="0" w:color="auto"/>
          </w:divBdr>
          <w:divsChild>
            <w:div w:id="121508371">
              <w:marLeft w:val="0"/>
              <w:marRight w:val="0"/>
              <w:marTop w:val="0"/>
              <w:marBottom w:val="0"/>
              <w:divBdr>
                <w:top w:val="none" w:sz="0" w:space="0" w:color="auto"/>
                <w:left w:val="none" w:sz="0" w:space="0" w:color="auto"/>
                <w:bottom w:val="none" w:sz="0" w:space="0" w:color="auto"/>
                <w:right w:val="none" w:sz="0" w:space="0" w:color="auto"/>
              </w:divBdr>
            </w:div>
          </w:divsChild>
        </w:div>
        <w:div w:id="708191722">
          <w:marLeft w:val="0"/>
          <w:marRight w:val="0"/>
          <w:marTop w:val="0"/>
          <w:marBottom w:val="0"/>
          <w:divBdr>
            <w:top w:val="none" w:sz="0" w:space="0" w:color="auto"/>
            <w:left w:val="none" w:sz="0" w:space="0" w:color="auto"/>
            <w:bottom w:val="none" w:sz="0" w:space="0" w:color="auto"/>
            <w:right w:val="none" w:sz="0" w:space="0" w:color="auto"/>
          </w:divBdr>
          <w:divsChild>
            <w:div w:id="795223771">
              <w:marLeft w:val="0"/>
              <w:marRight w:val="0"/>
              <w:marTop w:val="0"/>
              <w:marBottom w:val="0"/>
              <w:divBdr>
                <w:top w:val="none" w:sz="0" w:space="0" w:color="auto"/>
                <w:left w:val="none" w:sz="0" w:space="0" w:color="auto"/>
                <w:bottom w:val="none" w:sz="0" w:space="0" w:color="auto"/>
                <w:right w:val="none" w:sz="0" w:space="0" w:color="auto"/>
              </w:divBdr>
            </w:div>
          </w:divsChild>
        </w:div>
        <w:div w:id="1517382361">
          <w:marLeft w:val="0"/>
          <w:marRight w:val="0"/>
          <w:marTop w:val="0"/>
          <w:marBottom w:val="0"/>
          <w:divBdr>
            <w:top w:val="none" w:sz="0" w:space="0" w:color="auto"/>
            <w:left w:val="none" w:sz="0" w:space="0" w:color="auto"/>
            <w:bottom w:val="none" w:sz="0" w:space="0" w:color="auto"/>
            <w:right w:val="none" w:sz="0" w:space="0" w:color="auto"/>
          </w:divBdr>
          <w:divsChild>
            <w:div w:id="648751142">
              <w:marLeft w:val="0"/>
              <w:marRight w:val="0"/>
              <w:marTop w:val="0"/>
              <w:marBottom w:val="0"/>
              <w:divBdr>
                <w:top w:val="none" w:sz="0" w:space="0" w:color="auto"/>
                <w:left w:val="none" w:sz="0" w:space="0" w:color="auto"/>
                <w:bottom w:val="none" w:sz="0" w:space="0" w:color="auto"/>
                <w:right w:val="none" w:sz="0" w:space="0" w:color="auto"/>
              </w:divBdr>
            </w:div>
          </w:divsChild>
        </w:div>
        <w:div w:id="119230178">
          <w:marLeft w:val="0"/>
          <w:marRight w:val="0"/>
          <w:marTop w:val="0"/>
          <w:marBottom w:val="0"/>
          <w:divBdr>
            <w:top w:val="none" w:sz="0" w:space="0" w:color="auto"/>
            <w:left w:val="none" w:sz="0" w:space="0" w:color="auto"/>
            <w:bottom w:val="none" w:sz="0" w:space="0" w:color="auto"/>
            <w:right w:val="none" w:sz="0" w:space="0" w:color="auto"/>
          </w:divBdr>
          <w:divsChild>
            <w:div w:id="543636347">
              <w:marLeft w:val="0"/>
              <w:marRight w:val="0"/>
              <w:marTop w:val="0"/>
              <w:marBottom w:val="0"/>
              <w:divBdr>
                <w:top w:val="none" w:sz="0" w:space="0" w:color="auto"/>
                <w:left w:val="none" w:sz="0" w:space="0" w:color="auto"/>
                <w:bottom w:val="none" w:sz="0" w:space="0" w:color="auto"/>
                <w:right w:val="none" w:sz="0" w:space="0" w:color="auto"/>
              </w:divBdr>
            </w:div>
          </w:divsChild>
        </w:div>
        <w:div w:id="1872187368">
          <w:marLeft w:val="0"/>
          <w:marRight w:val="0"/>
          <w:marTop w:val="0"/>
          <w:marBottom w:val="0"/>
          <w:divBdr>
            <w:top w:val="none" w:sz="0" w:space="0" w:color="auto"/>
            <w:left w:val="none" w:sz="0" w:space="0" w:color="auto"/>
            <w:bottom w:val="none" w:sz="0" w:space="0" w:color="auto"/>
            <w:right w:val="none" w:sz="0" w:space="0" w:color="auto"/>
          </w:divBdr>
          <w:divsChild>
            <w:div w:id="1646659574">
              <w:marLeft w:val="0"/>
              <w:marRight w:val="0"/>
              <w:marTop w:val="0"/>
              <w:marBottom w:val="0"/>
              <w:divBdr>
                <w:top w:val="none" w:sz="0" w:space="0" w:color="auto"/>
                <w:left w:val="none" w:sz="0" w:space="0" w:color="auto"/>
                <w:bottom w:val="none" w:sz="0" w:space="0" w:color="auto"/>
                <w:right w:val="none" w:sz="0" w:space="0" w:color="auto"/>
              </w:divBdr>
            </w:div>
          </w:divsChild>
        </w:div>
        <w:div w:id="1858084062">
          <w:marLeft w:val="0"/>
          <w:marRight w:val="0"/>
          <w:marTop w:val="0"/>
          <w:marBottom w:val="0"/>
          <w:divBdr>
            <w:top w:val="none" w:sz="0" w:space="0" w:color="auto"/>
            <w:left w:val="none" w:sz="0" w:space="0" w:color="auto"/>
            <w:bottom w:val="none" w:sz="0" w:space="0" w:color="auto"/>
            <w:right w:val="none" w:sz="0" w:space="0" w:color="auto"/>
          </w:divBdr>
          <w:divsChild>
            <w:div w:id="607202590">
              <w:marLeft w:val="0"/>
              <w:marRight w:val="0"/>
              <w:marTop w:val="0"/>
              <w:marBottom w:val="0"/>
              <w:divBdr>
                <w:top w:val="none" w:sz="0" w:space="0" w:color="auto"/>
                <w:left w:val="none" w:sz="0" w:space="0" w:color="auto"/>
                <w:bottom w:val="none" w:sz="0" w:space="0" w:color="auto"/>
                <w:right w:val="none" w:sz="0" w:space="0" w:color="auto"/>
              </w:divBdr>
            </w:div>
          </w:divsChild>
        </w:div>
        <w:div w:id="996231426">
          <w:marLeft w:val="0"/>
          <w:marRight w:val="0"/>
          <w:marTop w:val="0"/>
          <w:marBottom w:val="0"/>
          <w:divBdr>
            <w:top w:val="none" w:sz="0" w:space="0" w:color="auto"/>
            <w:left w:val="none" w:sz="0" w:space="0" w:color="auto"/>
            <w:bottom w:val="none" w:sz="0" w:space="0" w:color="auto"/>
            <w:right w:val="none" w:sz="0" w:space="0" w:color="auto"/>
          </w:divBdr>
          <w:divsChild>
            <w:div w:id="135488647">
              <w:marLeft w:val="0"/>
              <w:marRight w:val="0"/>
              <w:marTop w:val="0"/>
              <w:marBottom w:val="0"/>
              <w:divBdr>
                <w:top w:val="none" w:sz="0" w:space="0" w:color="auto"/>
                <w:left w:val="none" w:sz="0" w:space="0" w:color="auto"/>
                <w:bottom w:val="none" w:sz="0" w:space="0" w:color="auto"/>
                <w:right w:val="none" w:sz="0" w:space="0" w:color="auto"/>
              </w:divBdr>
            </w:div>
          </w:divsChild>
        </w:div>
        <w:div w:id="625741235">
          <w:marLeft w:val="0"/>
          <w:marRight w:val="0"/>
          <w:marTop w:val="0"/>
          <w:marBottom w:val="0"/>
          <w:divBdr>
            <w:top w:val="none" w:sz="0" w:space="0" w:color="auto"/>
            <w:left w:val="none" w:sz="0" w:space="0" w:color="auto"/>
            <w:bottom w:val="none" w:sz="0" w:space="0" w:color="auto"/>
            <w:right w:val="none" w:sz="0" w:space="0" w:color="auto"/>
          </w:divBdr>
          <w:divsChild>
            <w:div w:id="1771319480">
              <w:marLeft w:val="0"/>
              <w:marRight w:val="0"/>
              <w:marTop w:val="0"/>
              <w:marBottom w:val="0"/>
              <w:divBdr>
                <w:top w:val="none" w:sz="0" w:space="0" w:color="auto"/>
                <w:left w:val="none" w:sz="0" w:space="0" w:color="auto"/>
                <w:bottom w:val="none" w:sz="0" w:space="0" w:color="auto"/>
                <w:right w:val="none" w:sz="0" w:space="0" w:color="auto"/>
              </w:divBdr>
            </w:div>
          </w:divsChild>
        </w:div>
        <w:div w:id="1538665963">
          <w:marLeft w:val="0"/>
          <w:marRight w:val="0"/>
          <w:marTop w:val="0"/>
          <w:marBottom w:val="0"/>
          <w:divBdr>
            <w:top w:val="none" w:sz="0" w:space="0" w:color="auto"/>
            <w:left w:val="none" w:sz="0" w:space="0" w:color="auto"/>
            <w:bottom w:val="none" w:sz="0" w:space="0" w:color="auto"/>
            <w:right w:val="none" w:sz="0" w:space="0" w:color="auto"/>
          </w:divBdr>
          <w:divsChild>
            <w:div w:id="173151573">
              <w:marLeft w:val="0"/>
              <w:marRight w:val="0"/>
              <w:marTop w:val="0"/>
              <w:marBottom w:val="0"/>
              <w:divBdr>
                <w:top w:val="none" w:sz="0" w:space="0" w:color="auto"/>
                <w:left w:val="none" w:sz="0" w:space="0" w:color="auto"/>
                <w:bottom w:val="none" w:sz="0" w:space="0" w:color="auto"/>
                <w:right w:val="none" w:sz="0" w:space="0" w:color="auto"/>
              </w:divBdr>
            </w:div>
          </w:divsChild>
        </w:div>
        <w:div w:id="529269132">
          <w:marLeft w:val="0"/>
          <w:marRight w:val="0"/>
          <w:marTop w:val="0"/>
          <w:marBottom w:val="0"/>
          <w:divBdr>
            <w:top w:val="none" w:sz="0" w:space="0" w:color="auto"/>
            <w:left w:val="none" w:sz="0" w:space="0" w:color="auto"/>
            <w:bottom w:val="none" w:sz="0" w:space="0" w:color="auto"/>
            <w:right w:val="none" w:sz="0" w:space="0" w:color="auto"/>
          </w:divBdr>
          <w:divsChild>
            <w:div w:id="425809576">
              <w:marLeft w:val="0"/>
              <w:marRight w:val="0"/>
              <w:marTop w:val="0"/>
              <w:marBottom w:val="0"/>
              <w:divBdr>
                <w:top w:val="none" w:sz="0" w:space="0" w:color="auto"/>
                <w:left w:val="none" w:sz="0" w:space="0" w:color="auto"/>
                <w:bottom w:val="none" w:sz="0" w:space="0" w:color="auto"/>
                <w:right w:val="none" w:sz="0" w:space="0" w:color="auto"/>
              </w:divBdr>
            </w:div>
          </w:divsChild>
        </w:div>
        <w:div w:id="1085153523">
          <w:marLeft w:val="0"/>
          <w:marRight w:val="0"/>
          <w:marTop w:val="0"/>
          <w:marBottom w:val="0"/>
          <w:divBdr>
            <w:top w:val="none" w:sz="0" w:space="0" w:color="auto"/>
            <w:left w:val="none" w:sz="0" w:space="0" w:color="auto"/>
            <w:bottom w:val="none" w:sz="0" w:space="0" w:color="auto"/>
            <w:right w:val="none" w:sz="0" w:space="0" w:color="auto"/>
          </w:divBdr>
          <w:divsChild>
            <w:div w:id="1780559817">
              <w:marLeft w:val="0"/>
              <w:marRight w:val="0"/>
              <w:marTop w:val="0"/>
              <w:marBottom w:val="0"/>
              <w:divBdr>
                <w:top w:val="none" w:sz="0" w:space="0" w:color="auto"/>
                <w:left w:val="none" w:sz="0" w:space="0" w:color="auto"/>
                <w:bottom w:val="none" w:sz="0" w:space="0" w:color="auto"/>
                <w:right w:val="none" w:sz="0" w:space="0" w:color="auto"/>
              </w:divBdr>
            </w:div>
          </w:divsChild>
        </w:div>
        <w:div w:id="1979608964">
          <w:marLeft w:val="0"/>
          <w:marRight w:val="0"/>
          <w:marTop w:val="0"/>
          <w:marBottom w:val="0"/>
          <w:divBdr>
            <w:top w:val="none" w:sz="0" w:space="0" w:color="auto"/>
            <w:left w:val="none" w:sz="0" w:space="0" w:color="auto"/>
            <w:bottom w:val="none" w:sz="0" w:space="0" w:color="auto"/>
            <w:right w:val="none" w:sz="0" w:space="0" w:color="auto"/>
          </w:divBdr>
          <w:divsChild>
            <w:div w:id="185141165">
              <w:marLeft w:val="0"/>
              <w:marRight w:val="0"/>
              <w:marTop w:val="0"/>
              <w:marBottom w:val="0"/>
              <w:divBdr>
                <w:top w:val="none" w:sz="0" w:space="0" w:color="auto"/>
                <w:left w:val="none" w:sz="0" w:space="0" w:color="auto"/>
                <w:bottom w:val="none" w:sz="0" w:space="0" w:color="auto"/>
                <w:right w:val="none" w:sz="0" w:space="0" w:color="auto"/>
              </w:divBdr>
            </w:div>
          </w:divsChild>
        </w:div>
        <w:div w:id="138495646">
          <w:marLeft w:val="0"/>
          <w:marRight w:val="0"/>
          <w:marTop w:val="0"/>
          <w:marBottom w:val="0"/>
          <w:divBdr>
            <w:top w:val="none" w:sz="0" w:space="0" w:color="auto"/>
            <w:left w:val="none" w:sz="0" w:space="0" w:color="auto"/>
            <w:bottom w:val="none" w:sz="0" w:space="0" w:color="auto"/>
            <w:right w:val="none" w:sz="0" w:space="0" w:color="auto"/>
          </w:divBdr>
          <w:divsChild>
            <w:div w:id="1279340247">
              <w:marLeft w:val="0"/>
              <w:marRight w:val="0"/>
              <w:marTop w:val="0"/>
              <w:marBottom w:val="0"/>
              <w:divBdr>
                <w:top w:val="none" w:sz="0" w:space="0" w:color="auto"/>
                <w:left w:val="none" w:sz="0" w:space="0" w:color="auto"/>
                <w:bottom w:val="none" w:sz="0" w:space="0" w:color="auto"/>
                <w:right w:val="none" w:sz="0" w:space="0" w:color="auto"/>
              </w:divBdr>
            </w:div>
          </w:divsChild>
        </w:div>
        <w:div w:id="852035390">
          <w:marLeft w:val="0"/>
          <w:marRight w:val="0"/>
          <w:marTop w:val="0"/>
          <w:marBottom w:val="0"/>
          <w:divBdr>
            <w:top w:val="none" w:sz="0" w:space="0" w:color="auto"/>
            <w:left w:val="none" w:sz="0" w:space="0" w:color="auto"/>
            <w:bottom w:val="none" w:sz="0" w:space="0" w:color="auto"/>
            <w:right w:val="none" w:sz="0" w:space="0" w:color="auto"/>
          </w:divBdr>
          <w:divsChild>
            <w:div w:id="1186942302">
              <w:marLeft w:val="0"/>
              <w:marRight w:val="0"/>
              <w:marTop w:val="0"/>
              <w:marBottom w:val="0"/>
              <w:divBdr>
                <w:top w:val="none" w:sz="0" w:space="0" w:color="auto"/>
                <w:left w:val="none" w:sz="0" w:space="0" w:color="auto"/>
                <w:bottom w:val="none" w:sz="0" w:space="0" w:color="auto"/>
                <w:right w:val="none" w:sz="0" w:space="0" w:color="auto"/>
              </w:divBdr>
            </w:div>
          </w:divsChild>
        </w:div>
        <w:div w:id="122774530">
          <w:marLeft w:val="0"/>
          <w:marRight w:val="0"/>
          <w:marTop w:val="0"/>
          <w:marBottom w:val="0"/>
          <w:divBdr>
            <w:top w:val="none" w:sz="0" w:space="0" w:color="auto"/>
            <w:left w:val="none" w:sz="0" w:space="0" w:color="auto"/>
            <w:bottom w:val="none" w:sz="0" w:space="0" w:color="auto"/>
            <w:right w:val="none" w:sz="0" w:space="0" w:color="auto"/>
          </w:divBdr>
          <w:divsChild>
            <w:div w:id="1353070823">
              <w:marLeft w:val="0"/>
              <w:marRight w:val="0"/>
              <w:marTop w:val="0"/>
              <w:marBottom w:val="0"/>
              <w:divBdr>
                <w:top w:val="none" w:sz="0" w:space="0" w:color="auto"/>
                <w:left w:val="none" w:sz="0" w:space="0" w:color="auto"/>
                <w:bottom w:val="none" w:sz="0" w:space="0" w:color="auto"/>
                <w:right w:val="none" w:sz="0" w:space="0" w:color="auto"/>
              </w:divBdr>
            </w:div>
          </w:divsChild>
        </w:div>
        <w:div w:id="1815098851">
          <w:marLeft w:val="0"/>
          <w:marRight w:val="0"/>
          <w:marTop w:val="0"/>
          <w:marBottom w:val="0"/>
          <w:divBdr>
            <w:top w:val="none" w:sz="0" w:space="0" w:color="auto"/>
            <w:left w:val="none" w:sz="0" w:space="0" w:color="auto"/>
            <w:bottom w:val="none" w:sz="0" w:space="0" w:color="auto"/>
            <w:right w:val="none" w:sz="0" w:space="0" w:color="auto"/>
          </w:divBdr>
          <w:divsChild>
            <w:div w:id="1471746459">
              <w:marLeft w:val="0"/>
              <w:marRight w:val="0"/>
              <w:marTop w:val="0"/>
              <w:marBottom w:val="0"/>
              <w:divBdr>
                <w:top w:val="none" w:sz="0" w:space="0" w:color="auto"/>
                <w:left w:val="none" w:sz="0" w:space="0" w:color="auto"/>
                <w:bottom w:val="none" w:sz="0" w:space="0" w:color="auto"/>
                <w:right w:val="none" w:sz="0" w:space="0" w:color="auto"/>
              </w:divBdr>
            </w:div>
          </w:divsChild>
        </w:div>
        <w:div w:id="1238129347">
          <w:marLeft w:val="0"/>
          <w:marRight w:val="0"/>
          <w:marTop w:val="0"/>
          <w:marBottom w:val="0"/>
          <w:divBdr>
            <w:top w:val="none" w:sz="0" w:space="0" w:color="auto"/>
            <w:left w:val="none" w:sz="0" w:space="0" w:color="auto"/>
            <w:bottom w:val="none" w:sz="0" w:space="0" w:color="auto"/>
            <w:right w:val="none" w:sz="0" w:space="0" w:color="auto"/>
          </w:divBdr>
          <w:divsChild>
            <w:div w:id="1744529083">
              <w:marLeft w:val="0"/>
              <w:marRight w:val="0"/>
              <w:marTop w:val="0"/>
              <w:marBottom w:val="0"/>
              <w:divBdr>
                <w:top w:val="none" w:sz="0" w:space="0" w:color="auto"/>
                <w:left w:val="none" w:sz="0" w:space="0" w:color="auto"/>
                <w:bottom w:val="none" w:sz="0" w:space="0" w:color="auto"/>
                <w:right w:val="none" w:sz="0" w:space="0" w:color="auto"/>
              </w:divBdr>
            </w:div>
          </w:divsChild>
        </w:div>
        <w:div w:id="1314915411">
          <w:marLeft w:val="0"/>
          <w:marRight w:val="0"/>
          <w:marTop w:val="0"/>
          <w:marBottom w:val="0"/>
          <w:divBdr>
            <w:top w:val="none" w:sz="0" w:space="0" w:color="auto"/>
            <w:left w:val="none" w:sz="0" w:space="0" w:color="auto"/>
            <w:bottom w:val="none" w:sz="0" w:space="0" w:color="auto"/>
            <w:right w:val="none" w:sz="0" w:space="0" w:color="auto"/>
          </w:divBdr>
          <w:divsChild>
            <w:div w:id="2120298625">
              <w:marLeft w:val="0"/>
              <w:marRight w:val="0"/>
              <w:marTop w:val="0"/>
              <w:marBottom w:val="0"/>
              <w:divBdr>
                <w:top w:val="none" w:sz="0" w:space="0" w:color="auto"/>
                <w:left w:val="none" w:sz="0" w:space="0" w:color="auto"/>
                <w:bottom w:val="none" w:sz="0" w:space="0" w:color="auto"/>
                <w:right w:val="none" w:sz="0" w:space="0" w:color="auto"/>
              </w:divBdr>
            </w:div>
          </w:divsChild>
        </w:div>
        <w:div w:id="1735741239">
          <w:marLeft w:val="0"/>
          <w:marRight w:val="0"/>
          <w:marTop w:val="0"/>
          <w:marBottom w:val="0"/>
          <w:divBdr>
            <w:top w:val="none" w:sz="0" w:space="0" w:color="auto"/>
            <w:left w:val="none" w:sz="0" w:space="0" w:color="auto"/>
            <w:bottom w:val="none" w:sz="0" w:space="0" w:color="auto"/>
            <w:right w:val="none" w:sz="0" w:space="0" w:color="auto"/>
          </w:divBdr>
          <w:divsChild>
            <w:div w:id="1911649701">
              <w:marLeft w:val="0"/>
              <w:marRight w:val="0"/>
              <w:marTop w:val="0"/>
              <w:marBottom w:val="0"/>
              <w:divBdr>
                <w:top w:val="none" w:sz="0" w:space="0" w:color="auto"/>
                <w:left w:val="none" w:sz="0" w:space="0" w:color="auto"/>
                <w:bottom w:val="none" w:sz="0" w:space="0" w:color="auto"/>
                <w:right w:val="none" w:sz="0" w:space="0" w:color="auto"/>
              </w:divBdr>
            </w:div>
          </w:divsChild>
        </w:div>
        <w:div w:id="21901775">
          <w:marLeft w:val="0"/>
          <w:marRight w:val="0"/>
          <w:marTop w:val="0"/>
          <w:marBottom w:val="0"/>
          <w:divBdr>
            <w:top w:val="none" w:sz="0" w:space="0" w:color="auto"/>
            <w:left w:val="none" w:sz="0" w:space="0" w:color="auto"/>
            <w:bottom w:val="none" w:sz="0" w:space="0" w:color="auto"/>
            <w:right w:val="none" w:sz="0" w:space="0" w:color="auto"/>
          </w:divBdr>
          <w:divsChild>
            <w:div w:id="59669820">
              <w:marLeft w:val="0"/>
              <w:marRight w:val="0"/>
              <w:marTop w:val="0"/>
              <w:marBottom w:val="0"/>
              <w:divBdr>
                <w:top w:val="none" w:sz="0" w:space="0" w:color="auto"/>
                <w:left w:val="none" w:sz="0" w:space="0" w:color="auto"/>
                <w:bottom w:val="none" w:sz="0" w:space="0" w:color="auto"/>
                <w:right w:val="none" w:sz="0" w:space="0" w:color="auto"/>
              </w:divBdr>
            </w:div>
          </w:divsChild>
        </w:div>
        <w:div w:id="1836921430">
          <w:marLeft w:val="0"/>
          <w:marRight w:val="0"/>
          <w:marTop w:val="0"/>
          <w:marBottom w:val="0"/>
          <w:divBdr>
            <w:top w:val="none" w:sz="0" w:space="0" w:color="auto"/>
            <w:left w:val="none" w:sz="0" w:space="0" w:color="auto"/>
            <w:bottom w:val="none" w:sz="0" w:space="0" w:color="auto"/>
            <w:right w:val="none" w:sz="0" w:space="0" w:color="auto"/>
          </w:divBdr>
          <w:divsChild>
            <w:div w:id="1818260848">
              <w:marLeft w:val="0"/>
              <w:marRight w:val="0"/>
              <w:marTop w:val="0"/>
              <w:marBottom w:val="0"/>
              <w:divBdr>
                <w:top w:val="none" w:sz="0" w:space="0" w:color="auto"/>
                <w:left w:val="none" w:sz="0" w:space="0" w:color="auto"/>
                <w:bottom w:val="none" w:sz="0" w:space="0" w:color="auto"/>
                <w:right w:val="none" w:sz="0" w:space="0" w:color="auto"/>
              </w:divBdr>
            </w:div>
          </w:divsChild>
        </w:div>
        <w:div w:id="1258754266">
          <w:marLeft w:val="0"/>
          <w:marRight w:val="0"/>
          <w:marTop w:val="0"/>
          <w:marBottom w:val="0"/>
          <w:divBdr>
            <w:top w:val="none" w:sz="0" w:space="0" w:color="auto"/>
            <w:left w:val="none" w:sz="0" w:space="0" w:color="auto"/>
            <w:bottom w:val="none" w:sz="0" w:space="0" w:color="auto"/>
            <w:right w:val="none" w:sz="0" w:space="0" w:color="auto"/>
          </w:divBdr>
          <w:divsChild>
            <w:div w:id="756363519">
              <w:marLeft w:val="0"/>
              <w:marRight w:val="0"/>
              <w:marTop w:val="0"/>
              <w:marBottom w:val="0"/>
              <w:divBdr>
                <w:top w:val="none" w:sz="0" w:space="0" w:color="auto"/>
                <w:left w:val="none" w:sz="0" w:space="0" w:color="auto"/>
                <w:bottom w:val="none" w:sz="0" w:space="0" w:color="auto"/>
                <w:right w:val="none" w:sz="0" w:space="0" w:color="auto"/>
              </w:divBdr>
            </w:div>
          </w:divsChild>
        </w:div>
        <w:div w:id="1951084356">
          <w:marLeft w:val="0"/>
          <w:marRight w:val="0"/>
          <w:marTop w:val="0"/>
          <w:marBottom w:val="0"/>
          <w:divBdr>
            <w:top w:val="none" w:sz="0" w:space="0" w:color="auto"/>
            <w:left w:val="none" w:sz="0" w:space="0" w:color="auto"/>
            <w:bottom w:val="none" w:sz="0" w:space="0" w:color="auto"/>
            <w:right w:val="none" w:sz="0" w:space="0" w:color="auto"/>
          </w:divBdr>
          <w:divsChild>
            <w:div w:id="2106798844">
              <w:marLeft w:val="0"/>
              <w:marRight w:val="0"/>
              <w:marTop w:val="0"/>
              <w:marBottom w:val="0"/>
              <w:divBdr>
                <w:top w:val="none" w:sz="0" w:space="0" w:color="auto"/>
                <w:left w:val="none" w:sz="0" w:space="0" w:color="auto"/>
                <w:bottom w:val="none" w:sz="0" w:space="0" w:color="auto"/>
                <w:right w:val="none" w:sz="0" w:space="0" w:color="auto"/>
              </w:divBdr>
            </w:div>
          </w:divsChild>
        </w:div>
        <w:div w:id="1758281773">
          <w:marLeft w:val="0"/>
          <w:marRight w:val="0"/>
          <w:marTop w:val="0"/>
          <w:marBottom w:val="0"/>
          <w:divBdr>
            <w:top w:val="none" w:sz="0" w:space="0" w:color="auto"/>
            <w:left w:val="none" w:sz="0" w:space="0" w:color="auto"/>
            <w:bottom w:val="none" w:sz="0" w:space="0" w:color="auto"/>
            <w:right w:val="none" w:sz="0" w:space="0" w:color="auto"/>
          </w:divBdr>
          <w:divsChild>
            <w:div w:id="1617564256">
              <w:marLeft w:val="0"/>
              <w:marRight w:val="0"/>
              <w:marTop w:val="0"/>
              <w:marBottom w:val="0"/>
              <w:divBdr>
                <w:top w:val="none" w:sz="0" w:space="0" w:color="auto"/>
                <w:left w:val="none" w:sz="0" w:space="0" w:color="auto"/>
                <w:bottom w:val="none" w:sz="0" w:space="0" w:color="auto"/>
                <w:right w:val="none" w:sz="0" w:space="0" w:color="auto"/>
              </w:divBdr>
            </w:div>
          </w:divsChild>
        </w:div>
        <w:div w:id="1143933292">
          <w:marLeft w:val="0"/>
          <w:marRight w:val="0"/>
          <w:marTop w:val="0"/>
          <w:marBottom w:val="0"/>
          <w:divBdr>
            <w:top w:val="none" w:sz="0" w:space="0" w:color="auto"/>
            <w:left w:val="none" w:sz="0" w:space="0" w:color="auto"/>
            <w:bottom w:val="none" w:sz="0" w:space="0" w:color="auto"/>
            <w:right w:val="none" w:sz="0" w:space="0" w:color="auto"/>
          </w:divBdr>
          <w:divsChild>
            <w:div w:id="390423287">
              <w:marLeft w:val="0"/>
              <w:marRight w:val="0"/>
              <w:marTop w:val="0"/>
              <w:marBottom w:val="0"/>
              <w:divBdr>
                <w:top w:val="none" w:sz="0" w:space="0" w:color="auto"/>
                <w:left w:val="none" w:sz="0" w:space="0" w:color="auto"/>
                <w:bottom w:val="none" w:sz="0" w:space="0" w:color="auto"/>
                <w:right w:val="none" w:sz="0" w:space="0" w:color="auto"/>
              </w:divBdr>
            </w:div>
          </w:divsChild>
        </w:div>
        <w:div w:id="1131287766">
          <w:marLeft w:val="0"/>
          <w:marRight w:val="0"/>
          <w:marTop w:val="0"/>
          <w:marBottom w:val="0"/>
          <w:divBdr>
            <w:top w:val="none" w:sz="0" w:space="0" w:color="auto"/>
            <w:left w:val="none" w:sz="0" w:space="0" w:color="auto"/>
            <w:bottom w:val="none" w:sz="0" w:space="0" w:color="auto"/>
            <w:right w:val="none" w:sz="0" w:space="0" w:color="auto"/>
          </w:divBdr>
          <w:divsChild>
            <w:div w:id="291595800">
              <w:marLeft w:val="0"/>
              <w:marRight w:val="0"/>
              <w:marTop w:val="0"/>
              <w:marBottom w:val="0"/>
              <w:divBdr>
                <w:top w:val="none" w:sz="0" w:space="0" w:color="auto"/>
                <w:left w:val="none" w:sz="0" w:space="0" w:color="auto"/>
                <w:bottom w:val="none" w:sz="0" w:space="0" w:color="auto"/>
                <w:right w:val="none" w:sz="0" w:space="0" w:color="auto"/>
              </w:divBdr>
            </w:div>
          </w:divsChild>
        </w:div>
        <w:div w:id="1185946610">
          <w:marLeft w:val="0"/>
          <w:marRight w:val="0"/>
          <w:marTop w:val="0"/>
          <w:marBottom w:val="0"/>
          <w:divBdr>
            <w:top w:val="none" w:sz="0" w:space="0" w:color="auto"/>
            <w:left w:val="none" w:sz="0" w:space="0" w:color="auto"/>
            <w:bottom w:val="none" w:sz="0" w:space="0" w:color="auto"/>
            <w:right w:val="none" w:sz="0" w:space="0" w:color="auto"/>
          </w:divBdr>
          <w:divsChild>
            <w:div w:id="1614365139">
              <w:marLeft w:val="0"/>
              <w:marRight w:val="0"/>
              <w:marTop w:val="0"/>
              <w:marBottom w:val="0"/>
              <w:divBdr>
                <w:top w:val="none" w:sz="0" w:space="0" w:color="auto"/>
                <w:left w:val="none" w:sz="0" w:space="0" w:color="auto"/>
                <w:bottom w:val="none" w:sz="0" w:space="0" w:color="auto"/>
                <w:right w:val="none" w:sz="0" w:space="0" w:color="auto"/>
              </w:divBdr>
            </w:div>
          </w:divsChild>
        </w:div>
        <w:div w:id="582883135">
          <w:marLeft w:val="0"/>
          <w:marRight w:val="0"/>
          <w:marTop w:val="0"/>
          <w:marBottom w:val="0"/>
          <w:divBdr>
            <w:top w:val="none" w:sz="0" w:space="0" w:color="auto"/>
            <w:left w:val="none" w:sz="0" w:space="0" w:color="auto"/>
            <w:bottom w:val="none" w:sz="0" w:space="0" w:color="auto"/>
            <w:right w:val="none" w:sz="0" w:space="0" w:color="auto"/>
          </w:divBdr>
          <w:divsChild>
            <w:div w:id="546573941">
              <w:marLeft w:val="0"/>
              <w:marRight w:val="0"/>
              <w:marTop w:val="0"/>
              <w:marBottom w:val="0"/>
              <w:divBdr>
                <w:top w:val="none" w:sz="0" w:space="0" w:color="auto"/>
                <w:left w:val="none" w:sz="0" w:space="0" w:color="auto"/>
                <w:bottom w:val="none" w:sz="0" w:space="0" w:color="auto"/>
                <w:right w:val="none" w:sz="0" w:space="0" w:color="auto"/>
              </w:divBdr>
            </w:div>
          </w:divsChild>
        </w:div>
        <w:div w:id="266086610">
          <w:marLeft w:val="0"/>
          <w:marRight w:val="0"/>
          <w:marTop w:val="0"/>
          <w:marBottom w:val="0"/>
          <w:divBdr>
            <w:top w:val="none" w:sz="0" w:space="0" w:color="auto"/>
            <w:left w:val="none" w:sz="0" w:space="0" w:color="auto"/>
            <w:bottom w:val="none" w:sz="0" w:space="0" w:color="auto"/>
            <w:right w:val="none" w:sz="0" w:space="0" w:color="auto"/>
          </w:divBdr>
          <w:divsChild>
            <w:div w:id="1613197824">
              <w:marLeft w:val="0"/>
              <w:marRight w:val="0"/>
              <w:marTop w:val="0"/>
              <w:marBottom w:val="0"/>
              <w:divBdr>
                <w:top w:val="none" w:sz="0" w:space="0" w:color="auto"/>
                <w:left w:val="none" w:sz="0" w:space="0" w:color="auto"/>
                <w:bottom w:val="none" w:sz="0" w:space="0" w:color="auto"/>
                <w:right w:val="none" w:sz="0" w:space="0" w:color="auto"/>
              </w:divBdr>
            </w:div>
          </w:divsChild>
        </w:div>
        <w:div w:id="1774669927">
          <w:marLeft w:val="0"/>
          <w:marRight w:val="0"/>
          <w:marTop w:val="0"/>
          <w:marBottom w:val="0"/>
          <w:divBdr>
            <w:top w:val="none" w:sz="0" w:space="0" w:color="auto"/>
            <w:left w:val="none" w:sz="0" w:space="0" w:color="auto"/>
            <w:bottom w:val="none" w:sz="0" w:space="0" w:color="auto"/>
            <w:right w:val="none" w:sz="0" w:space="0" w:color="auto"/>
          </w:divBdr>
          <w:divsChild>
            <w:div w:id="437020048">
              <w:marLeft w:val="0"/>
              <w:marRight w:val="0"/>
              <w:marTop w:val="0"/>
              <w:marBottom w:val="0"/>
              <w:divBdr>
                <w:top w:val="none" w:sz="0" w:space="0" w:color="auto"/>
                <w:left w:val="none" w:sz="0" w:space="0" w:color="auto"/>
                <w:bottom w:val="none" w:sz="0" w:space="0" w:color="auto"/>
                <w:right w:val="none" w:sz="0" w:space="0" w:color="auto"/>
              </w:divBdr>
            </w:div>
          </w:divsChild>
        </w:div>
        <w:div w:id="168371434">
          <w:marLeft w:val="0"/>
          <w:marRight w:val="0"/>
          <w:marTop w:val="0"/>
          <w:marBottom w:val="0"/>
          <w:divBdr>
            <w:top w:val="none" w:sz="0" w:space="0" w:color="auto"/>
            <w:left w:val="none" w:sz="0" w:space="0" w:color="auto"/>
            <w:bottom w:val="none" w:sz="0" w:space="0" w:color="auto"/>
            <w:right w:val="none" w:sz="0" w:space="0" w:color="auto"/>
          </w:divBdr>
          <w:divsChild>
            <w:div w:id="313491018">
              <w:marLeft w:val="0"/>
              <w:marRight w:val="0"/>
              <w:marTop w:val="0"/>
              <w:marBottom w:val="0"/>
              <w:divBdr>
                <w:top w:val="none" w:sz="0" w:space="0" w:color="auto"/>
                <w:left w:val="none" w:sz="0" w:space="0" w:color="auto"/>
                <w:bottom w:val="none" w:sz="0" w:space="0" w:color="auto"/>
                <w:right w:val="none" w:sz="0" w:space="0" w:color="auto"/>
              </w:divBdr>
            </w:div>
          </w:divsChild>
        </w:div>
        <w:div w:id="37249062">
          <w:marLeft w:val="0"/>
          <w:marRight w:val="0"/>
          <w:marTop w:val="0"/>
          <w:marBottom w:val="0"/>
          <w:divBdr>
            <w:top w:val="none" w:sz="0" w:space="0" w:color="auto"/>
            <w:left w:val="none" w:sz="0" w:space="0" w:color="auto"/>
            <w:bottom w:val="none" w:sz="0" w:space="0" w:color="auto"/>
            <w:right w:val="none" w:sz="0" w:space="0" w:color="auto"/>
          </w:divBdr>
          <w:divsChild>
            <w:div w:id="958604801">
              <w:marLeft w:val="0"/>
              <w:marRight w:val="0"/>
              <w:marTop w:val="0"/>
              <w:marBottom w:val="0"/>
              <w:divBdr>
                <w:top w:val="none" w:sz="0" w:space="0" w:color="auto"/>
                <w:left w:val="none" w:sz="0" w:space="0" w:color="auto"/>
                <w:bottom w:val="none" w:sz="0" w:space="0" w:color="auto"/>
                <w:right w:val="none" w:sz="0" w:space="0" w:color="auto"/>
              </w:divBdr>
            </w:div>
          </w:divsChild>
        </w:div>
        <w:div w:id="1805272674">
          <w:marLeft w:val="0"/>
          <w:marRight w:val="0"/>
          <w:marTop w:val="0"/>
          <w:marBottom w:val="0"/>
          <w:divBdr>
            <w:top w:val="none" w:sz="0" w:space="0" w:color="auto"/>
            <w:left w:val="none" w:sz="0" w:space="0" w:color="auto"/>
            <w:bottom w:val="none" w:sz="0" w:space="0" w:color="auto"/>
            <w:right w:val="none" w:sz="0" w:space="0" w:color="auto"/>
          </w:divBdr>
          <w:divsChild>
            <w:div w:id="1174958314">
              <w:marLeft w:val="0"/>
              <w:marRight w:val="0"/>
              <w:marTop w:val="0"/>
              <w:marBottom w:val="0"/>
              <w:divBdr>
                <w:top w:val="none" w:sz="0" w:space="0" w:color="auto"/>
                <w:left w:val="none" w:sz="0" w:space="0" w:color="auto"/>
                <w:bottom w:val="none" w:sz="0" w:space="0" w:color="auto"/>
                <w:right w:val="none" w:sz="0" w:space="0" w:color="auto"/>
              </w:divBdr>
            </w:div>
          </w:divsChild>
        </w:div>
        <w:div w:id="2062316553">
          <w:marLeft w:val="0"/>
          <w:marRight w:val="0"/>
          <w:marTop w:val="0"/>
          <w:marBottom w:val="0"/>
          <w:divBdr>
            <w:top w:val="none" w:sz="0" w:space="0" w:color="auto"/>
            <w:left w:val="none" w:sz="0" w:space="0" w:color="auto"/>
            <w:bottom w:val="none" w:sz="0" w:space="0" w:color="auto"/>
            <w:right w:val="none" w:sz="0" w:space="0" w:color="auto"/>
          </w:divBdr>
          <w:divsChild>
            <w:div w:id="1169828260">
              <w:marLeft w:val="0"/>
              <w:marRight w:val="0"/>
              <w:marTop w:val="0"/>
              <w:marBottom w:val="0"/>
              <w:divBdr>
                <w:top w:val="none" w:sz="0" w:space="0" w:color="auto"/>
                <w:left w:val="none" w:sz="0" w:space="0" w:color="auto"/>
                <w:bottom w:val="none" w:sz="0" w:space="0" w:color="auto"/>
                <w:right w:val="none" w:sz="0" w:space="0" w:color="auto"/>
              </w:divBdr>
            </w:div>
          </w:divsChild>
        </w:div>
        <w:div w:id="2086874758">
          <w:marLeft w:val="0"/>
          <w:marRight w:val="0"/>
          <w:marTop w:val="0"/>
          <w:marBottom w:val="0"/>
          <w:divBdr>
            <w:top w:val="none" w:sz="0" w:space="0" w:color="auto"/>
            <w:left w:val="none" w:sz="0" w:space="0" w:color="auto"/>
            <w:bottom w:val="none" w:sz="0" w:space="0" w:color="auto"/>
            <w:right w:val="none" w:sz="0" w:space="0" w:color="auto"/>
          </w:divBdr>
          <w:divsChild>
            <w:div w:id="683017613">
              <w:marLeft w:val="0"/>
              <w:marRight w:val="0"/>
              <w:marTop w:val="0"/>
              <w:marBottom w:val="0"/>
              <w:divBdr>
                <w:top w:val="none" w:sz="0" w:space="0" w:color="auto"/>
                <w:left w:val="none" w:sz="0" w:space="0" w:color="auto"/>
                <w:bottom w:val="none" w:sz="0" w:space="0" w:color="auto"/>
                <w:right w:val="none" w:sz="0" w:space="0" w:color="auto"/>
              </w:divBdr>
            </w:div>
          </w:divsChild>
        </w:div>
        <w:div w:id="211423236">
          <w:marLeft w:val="0"/>
          <w:marRight w:val="0"/>
          <w:marTop w:val="0"/>
          <w:marBottom w:val="0"/>
          <w:divBdr>
            <w:top w:val="none" w:sz="0" w:space="0" w:color="auto"/>
            <w:left w:val="none" w:sz="0" w:space="0" w:color="auto"/>
            <w:bottom w:val="none" w:sz="0" w:space="0" w:color="auto"/>
            <w:right w:val="none" w:sz="0" w:space="0" w:color="auto"/>
          </w:divBdr>
          <w:divsChild>
            <w:div w:id="1377389003">
              <w:marLeft w:val="0"/>
              <w:marRight w:val="0"/>
              <w:marTop w:val="0"/>
              <w:marBottom w:val="0"/>
              <w:divBdr>
                <w:top w:val="none" w:sz="0" w:space="0" w:color="auto"/>
                <w:left w:val="none" w:sz="0" w:space="0" w:color="auto"/>
                <w:bottom w:val="none" w:sz="0" w:space="0" w:color="auto"/>
                <w:right w:val="none" w:sz="0" w:space="0" w:color="auto"/>
              </w:divBdr>
            </w:div>
          </w:divsChild>
        </w:div>
        <w:div w:id="1977294052">
          <w:marLeft w:val="0"/>
          <w:marRight w:val="0"/>
          <w:marTop w:val="0"/>
          <w:marBottom w:val="0"/>
          <w:divBdr>
            <w:top w:val="none" w:sz="0" w:space="0" w:color="auto"/>
            <w:left w:val="none" w:sz="0" w:space="0" w:color="auto"/>
            <w:bottom w:val="none" w:sz="0" w:space="0" w:color="auto"/>
            <w:right w:val="none" w:sz="0" w:space="0" w:color="auto"/>
          </w:divBdr>
          <w:divsChild>
            <w:div w:id="2114861166">
              <w:marLeft w:val="0"/>
              <w:marRight w:val="0"/>
              <w:marTop w:val="0"/>
              <w:marBottom w:val="0"/>
              <w:divBdr>
                <w:top w:val="none" w:sz="0" w:space="0" w:color="auto"/>
                <w:left w:val="none" w:sz="0" w:space="0" w:color="auto"/>
                <w:bottom w:val="none" w:sz="0" w:space="0" w:color="auto"/>
                <w:right w:val="none" w:sz="0" w:space="0" w:color="auto"/>
              </w:divBdr>
            </w:div>
          </w:divsChild>
        </w:div>
        <w:div w:id="1081634274">
          <w:marLeft w:val="0"/>
          <w:marRight w:val="0"/>
          <w:marTop w:val="0"/>
          <w:marBottom w:val="0"/>
          <w:divBdr>
            <w:top w:val="none" w:sz="0" w:space="0" w:color="auto"/>
            <w:left w:val="none" w:sz="0" w:space="0" w:color="auto"/>
            <w:bottom w:val="none" w:sz="0" w:space="0" w:color="auto"/>
            <w:right w:val="none" w:sz="0" w:space="0" w:color="auto"/>
          </w:divBdr>
          <w:divsChild>
            <w:div w:id="1937473406">
              <w:marLeft w:val="0"/>
              <w:marRight w:val="0"/>
              <w:marTop w:val="0"/>
              <w:marBottom w:val="0"/>
              <w:divBdr>
                <w:top w:val="none" w:sz="0" w:space="0" w:color="auto"/>
                <w:left w:val="none" w:sz="0" w:space="0" w:color="auto"/>
                <w:bottom w:val="none" w:sz="0" w:space="0" w:color="auto"/>
                <w:right w:val="none" w:sz="0" w:space="0" w:color="auto"/>
              </w:divBdr>
            </w:div>
          </w:divsChild>
        </w:div>
        <w:div w:id="1226524652">
          <w:marLeft w:val="0"/>
          <w:marRight w:val="0"/>
          <w:marTop w:val="0"/>
          <w:marBottom w:val="0"/>
          <w:divBdr>
            <w:top w:val="none" w:sz="0" w:space="0" w:color="auto"/>
            <w:left w:val="none" w:sz="0" w:space="0" w:color="auto"/>
            <w:bottom w:val="none" w:sz="0" w:space="0" w:color="auto"/>
            <w:right w:val="none" w:sz="0" w:space="0" w:color="auto"/>
          </w:divBdr>
          <w:divsChild>
            <w:div w:id="256138575">
              <w:marLeft w:val="0"/>
              <w:marRight w:val="0"/>
              <w:marTop w:val="0"/>
              <w:marBottom w:val="0"/>
              <w:divBdr>
                <w:top w:val="none" w:sz="0" w:space="0" w:color="auto"/>
                <w:left w:val="none" w:sz="0" w:space="0" w:color="auto"/>
                <w:bottom w:val="none" w:sz="0" w:space="0" w:color="auto"/>
                <w:right w:val="none" w:sz="0" w:space="0" w:color="auto"/>
              </w:divBdr>
            </w:div>
          </w:divsChild>
        </w:div>
        <w:div w:id="1621764163">
          <w:marLeft w:val="0"/>
          <w:marRight w:val="0"/>
          <w:marTop w:val="0"/>
          <w:marBottom w:val="0"/>
          <w:divBdr>
            <w:top w:val="none" w:sz="0" w:space="0" w:color="auto"/>
            <w:left w:val="none" w:sz="0" w:space="0" w:color="auto"/>
            <w:bottom w:val="none" w:sz="0" w:space="0" w:color="auto"/>
            <w:right w:val="none" w:sz="0" w:space="0" w:color="auto"/>
          </w:divBdr>
          <w:divsChild>
            <w:div w:id="1421952661">
              <w:marLeft w:val="0"/>
              <w:marRight w:val="0"/>
              <w:marTop w:val="0"/>
              <w:marBottom w:val="0"/>
              <w:divBdr>
                <w:top w:val="none" w:sz="0" w:space="0" w:color="auto"/>
                <w:left w:val="none" w:sz="0" w:space="0" w:color="auto"/>
                <w:bottom w:val="none" w:sz="0" w:space="0" w:color="auto"/>
                <w:right w:val="none" w:sz="0" w:space="0" w:color="auto"/>
              </w:divBdr>
            </w:div>
          </w:divsChild>
        </w:div>
        <w:div w:id="648441397">
          <w:marLeft w:val="0"/>
          <w:marRight w:val="0"/>
          <w:marTop w:val="0"/>
          <w:marBottom w:val="0"/>
          <w:divBdr>
            <w:top w:val="none" w:sz="0" w:space="0" w:color="auto"/>
            <w:left w:val="none" w:sz="0" w:space="0" w:color="auto"/>
            <w:bottom w:val="none" w:sz="0" w:space="0" w:color="auto"/>
            <w:right w:val="none" w:sz="0" w:space="0" w:color="auto"/>
          </w:divBdr>
          <w:divsChild>
            <w:div w:id="333652318">
              <w:marLeft w:val="0"/>
              <w:marRight w:val="0"/>
              <w:marTop w:val="0"/>
              <w:marBottom w:val="0"/>
              <w:divBdr>
                <w:top w:val="none" w:sz="0" w:space="0" w:color="auto"/>
                <w:left w:val="none" w:sz="0" w:space="0" w:color="auto"/>
                <w:bottom w:val="none" w:sz="0" w:space="0" w:color="auto"/>
                <w:right w:val="none" w:sz="0" w:space="0" w:color="auto"/>
              </w:divBdr>
            </w:div>
          </w:divsChild>
        </w:div>
        <w:div w:id="1010370944">
          <w:marLeft w:val="0"/>
          <w:marRight w:val="0"/>
          <w:marTop w:val="0"/>
          <w:marBottom w:val="0"/>
          <w:divBdr>
            <w:top w:val="none" w:sz="0" w:space="0" w:color="auto"/>
            <w:left w:val="none" w:sz="0" w:space="0" w:color="auto"/>
            <w:bottom w:val="none" w:sz="0" w:space="0" w:color="auto"/>
            <w:right w:val="none" w:sz="0" w:space="0" w:color="auto"/>
          </w:divBdr>
          <w:divsChild>
            <w:div w:id="31457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902633">
      <w:bodyDiv w:val="1"/>
      <w:marLeft w:val="0"/>
      <w:marRight w:val="0"/>
      <w:marTop w:val="0"/>
      <w:marBottom w:val="0"/>
      <w:divBdr>
        <w:top w:val="none" w:sz="0" w:space="0" w:color="auto"/>
        <w:left w:val="none" w:sz="0" w:space="0" w:color="auto"/>
        <w:bottom w:val="none" w:sz="0" w:space="0" w:color="auto"/>
        <w:right w:val="none" w:sz="0" w:space="0" w:color="auto"/>
      </w:divBdr>
      <w:divsChild>
        <w:div w:id="1760559157">
          <w:marLeft w:val="0"/>
          <w:marRight w:val="0"/>
          <w:marTop w:val="0"/>
          <w:marBottom w:val="0"/>
          <w:divBdr>
            <w:top w:val="none" w:sz="0" w:space="0" w:color="auto"/>
            <w:left w:val="none" w:sz="0" w:space="0" w:color="auto"/>
            <w:bottom w:val="none" w:sz="0" w:space="0" w:color="auto"/>
            <w:right w:val="none" w:sz="0" w:space="0" w:color="auto"/>
          </w:divBdr>
          <w:divsChild>
            <w:div w:id="190918332">
              <w:marLeft w:val="0"/>
              <w:marRight w:val="0"/>
              <w:marTop w:val="0"/>
              <w:marBottom w:val="0"/>
              <w:divBdr>
                <w:top w:val="none" w:sz="0" w:space="0" w:color="auto"/>
                <w:left w:val="none" w:sz="0" w:space="0" w:color="auto"/>
                <w:bottom w:val="none" w:sz="0" w:space="0" w:color="auto"/>
                <w:right w:val="none" w:sz="0" w:space="0" w:color="auto"/>
              </w:divBdr>
            </w:div>
          </w:divsChild>
        </w:div>
        <w:div w:id="726344108">
          <w:marLeft w:val="0"/>
          <w:marRight w:val="0"/>
          <w:marTop w:val="0"/>
          <w:marBottom w:val="0"/>
          <w:divBdr>
            <w:top w:val="none" w:sz="0" w:space="0" w:color="auto"/>
            <w:left w:val="none" w:sz="0" w:space="0" w:color="auto"/>
            <w:bottom w:val="none" w:sz="0" w:space="0" w:color="auto"/>
            <w:right w:val="none" w:sz="0" w:space="0" w:color="auto"/>
          </w:divBdr>
          <w:divsChild>
            <w:div w:id="193690594">
              <w:marLeft w:val="0"/>
              <w:marRight w:val="0"/>
              <w:marTop w:val="0"/>
              <w:marBottom w:val="0"/>
              <w:divBdr>
                <w:top w:val="none" w:sz="0" w:space="0" w:color="auto"/>
                <w:left w:val="none" w:sz="0" w:space="0" w:color="auto"/>
                <w:bottom w:val="none" w:sz="0" w:space="0" w:color="auto"/>
                <w:right w:val="none" w:sz="0" w:space="0" w:color="auto"/>
              </w:divBdr>
            </w:div>
          </w:divsChild>
        </w:div>
        <w:div w:id="760569214">
          <w:marLeft w:val="0"/>
          <w:marRight w:val="0"/>
          <w:marTop w:val="0"/>
          <w:marBottom w:val="0"/>
          <w:divBdr>
            <w:top w:val="none" w:sz="0" w:space="0" w:color="auto"/>
            <w:left w:val="none" w:sz="0" w:space="0" w:color="auto"/>
            <w:bottom w:val="none" w:sz="0" w:space="0" w:color="auto"/>
            <w:right w:val="none" w:sz="0" w:space="0" w:color="auto"/>
          </w:divBdr>
          <w:divsChild>
            <w:div w:id="1519661618">
              <w:marLeft w:val="0"/>
              <w:marRight w:val="0"/>
              <w:marTop w:val="0"/>
              <w:marBottom w:val="0"/>
              <w:divBdr>
                <w:top w:val="none" w:sz="0" w:space="0" w:color="auto"/>
                <w:left w:val="none" w:sz="0" w:space="0" w:color="auto"/>
                <w:bottom w:val="none" w:sz="0" w:space="0" w:color="auto"/>
                <w:right w:val="none" w:sz="0" w:space="0" w:color="auto"/>
              </w:divBdr>
            </w:div>
          </w:divsChild>
        </w:div>
        <w:div w:id="690957036">
          <w:marLeft w:val="0"/>
          <w:marRight w:val="0"/>
          <w:marTop w:val="0"/>
          <w:marBottom w:val="0"/>
          <w:divBdr>
            <w:top w:val="none" w:sz="0" w:space="0" w:color="auto"/>
            <w:left w:val="none" w:sz="0" w:space="0" w:color="auto"/>
            <w:bottom w:val="none" w:sz="0" w:space="0" w:color="auto"/>
            <w:right w:val="none" w:sz="0" w:space="0" w:color="auto"/>
          </w:divBdr>
          <w:divsChild>
            <w:div w:id="1337920170">
              <w:marLeft w:val="0"/>
              <w:marRight w:val="0"/>
              <w:marTop w:val="0"/>
              <w:marBottom w:val="0"/>
              <w:divBdr>
                <w:top w:val="none" w:sz="0" w:space="0" w:color="auto"/>
                <w:left w:val="none" w:sz="0" w:space="0" w:color="auto"/>
                <w:bottom w:val="none" w:sz="0" w:space="0" w:color="auto"/>
                <w:right w:val="none" w:sz="0" w:space="0" w:color="auto"/>
              </w:divBdr>
            </w:div>
          </w:divsChild>
        </w:div>
        <w:div w:id="1556239853">
          <w:marLeft w:val="0"/>
          <w:marRight w:val="0"/>
          <w:marTop w:val="0"/>
          <w:marBottom w:val="0"/>
          <w:divBdr>
            <w:top w:val="none" w:sz="0" w:space="0" w:color="auto"/>
            <w:left w:val="none" w:sz="0" w:space="0" w:color="auto"/>
            <w:bottom w:val="none" w:sz="0" w:space="0" w:color="auto"/>
            <w:right w:val="none" w:sz="0" w:space="0" w:color="auto"/>
          </w:divBdr>
          <w:divsChild>
            <w:div w:id="715278794">
              <w:marLeft w:val="0"/>
              <w:marRight w:val="0"/>
              <w:marTop w:val="0"/>
              <w:marBottom w:val="0"/>
              <w:divBdr>
                <w:top w:val="none" w:sz="0" w:space="0" w:color="auto"/>
                <w:left w:val="none" w:sz="0" w:space="0" w:color="auto"/>
                <w:bottom w:val="none" w:sz="0" w:space="0" w:color="auto"/>
                <w:right w:val="none" w:sz="0" w:space="0" w:color="auto"/>
              </w:divBdr>
            </w:div>
          </w:divsChild>
        </w:div>
        <w:div w:id="1207451196">
          <w:marLeft w:val="0"/>
          <w:marRight w:val="0"/>
          <w:marTop w:val="0"/>
          <w:marBottom w:val="0"/>
          <w:divBdr>
            <w:top w:val="none" w:sz="0" w:space="0" w:color="auto"/>
            <w:left w:val="none" w:sz="0" w:space="0" w:color="auto"/>
            <w:bottom w:val="none" w:sz="0" w:space="0" w:color="auto"/>
            <w:right w:val="none" w:sz="0" w:space="0" w:color="auto"/>
          </w:divBdr>
          <w:divsChild>
            <w:div w:id="2121677333">
              <w:marLeft w:val="0"/>
              <w:marRight w:val="0"/>
              <w:marTop w:val="0"/>
              <w:marBottom w:val="0"/>
              <w:divBdr>
                <w:top w:val="none" w:sz="0" w:space="0" w:color="auto"/>
                <w:left w:val="none" w:sz="0" w:space="0" w:color="auto"/>
                <w:bottom w:val="none" w:sz="0" w:space="0" w:color="auto"/>
                <w:right w:val="none" w:sz="0" w:space="0" w:color="auto"/>
              </w:divBdr>
            </w:div>
          </w:divsChild>
        </w:div>
        <w:div w:id="1117716760">
          <w:marLeft w:val="0"/>
          <w:marRight w:val="0"/>
          <w:marTop w:val="0"/>
          <w:marBottom w:val="0"/>
          <w:divBdr>
            <w:top w:val="none" w:sz="0" w:space="0" w:color="auto"/>
            <w:left w:val="none" w:sz="0" w:space="0" w:color="auto"/>
            <w:bottom w:val="none" w:sz="0" w:space="0" w:color="auto"/>
            <w:right w:val="none" w:sz="0" w:space="0" w:color="auto"/>
          </w:divBdr>
          <w:divsChild>
            <w:div w:id="658075921">
              <w:marLeft w:val="0"/>
              <w:marRight w:val="0"/>
              <w:marTop w:val="0"/>
              <w:marBottom w:val="0"/>
              <w:divBdr>
                <w:top w:val="none" w:sz="0" w:space="0" w:color="auto"/>
                <w:left w:val="none" w:sz="0" w:space="0" w:color="auto"/>
                <w:bottom w:val="none" w:sz="0" w:space="0" w:color="auto"/>
                <w:right w:val="none" w:sz="0" w:space="0" w:color="auto"/>
              </w:divBdr>
            </w:div>
          </w:divsChild>
        </w:div>
        <w:div w:id="182284245">
          <w:marLeft w:val="0"/>
          <w:marRight w:val="0"/>
          <w:marTop w:val="0"/>
          <w:marBottom w:val="0"/>
          <w:divBdr>
            <w:top w:val="none" w:sz="0" w:space="0" w:color="auto"/>
            <w:left w:val="none" w:sz="0" w:space="0" w:color="auto"/>
            <w:bottom w:val="none" w:sz="0" w:space="0" w:color="auto"/>
            <w:right w:val="none" w:sz="0" w:space="0" w:color="auto"/>
          </w:divBdr>
          <w:divsChild>
            <w:div w:id="106313632">
              <w:marLeft w:val="0"/>
              <w:marRight w:val="0"/>
              <w:marTop w:val="0"/>
              <w:marBottom w:val="0"/>
              <w:divBdr>
                <w:top w:val="none" w:sz="0" w:space="0" w:color="auto"/>
                <w:left w:val="none" w:sz="0" w:space="0" w:color="auto"/>
                <w:bottom w:val="none" w:sz="0" w:space="0" w:color="auto"/>
                <w:right w:val="none" w:sz="0" w:space="0" w:color="auto"/>
              </w:divBdr>
            </w:div>
          </w:divsChild>
        </w:div>
        <w:div w:id="90853943">
          <w:marLeft w:val="0"/>
          <w:marRight w:val="0"/>
          <w:marTop w:val="0"/>
          <w:marBottom w:val="0"/>
          <w:divBdr>
            <w:top w:val="none" w:sz="0" w:space="0" w:color="auto"/>
            <w:left w:val="none" w:sz="0" w:space="0" w:color="auto"/>
            <w:bottom w:val="none" w:sz="0" w:space="0" w:color="auto"/>
            <w:right w:val="none" w:sz="0" w:space="0" w:color="auto"/>
          </w:divBdr>
          <w:divsChild>
            <w:div w:id="1855724646">
              <w:marLeft w:val="0"/>
              <w:marRight w:val="0"/>
              <w:marTop w:val="0"/>
              <w:marBottom w:val="0"/>
              <w:divBdr>
                <w:top w:val="none" w:sz="0" w:space="0" w:color="auto"/>
                <w:left w:val="none" w:sz="0" w:space="0" w:color="auto"/>
                <w:bottom w:val="none" w:sz="0" w:space="0" w:color="auto"/>
                <w:right w:val="none" w:sz="0" w:space="0" w:color="auto"/>
              </w:divBdr>
            </w:div>
          </w:divsChild>
        </w:div>
        <w:div w:id="978611557">
          <w:marLeft w:val="0"/>
          <w:marRight w:val="0"/>
          <w:marTop w:val="0"/>
          <w:marBottom w:val="0"/>
          <w:divBdr>
            <w:top w:val="none" w:sz="0" w:space="0" w:color="auto"/>
            <w:left w:val="none" w:sz="0" w:space="0" w:color="auto"/>
            <w:bottom w:val="none" w:sz="0" w:space="0" w:color="auto"/>
            <w:right w:val="none" w:sz="0" w:space="0" w:color="auto"/>
          </w:divBdr>
          <w:divsChild>
            <w:div w:id="907883035">
              <w:marLeft w:val="0"/>
              <w:marRight w:val="0"/>
              <w:marTop w:val="0"/>
              <w:marBottom w:val="0"/>
              <w:divBdr>
                <w:top w:val="none" w:sz="0" w:space="0" w:color="auto"/>
                <w:left w:val="none" w:sz="0" w:space="0" w:color="auto"/>
                <w:bottom w:val="none" w:sz="0" w:space="0" w:color="auto"/>
                <w:right w:val="none" w:sz="0" w:space="0" w:color="auto"/>
              </w:divBdr>
            </w:div>
          </w:divsChild>
        </w:div>
        <w:div w:id="1021711017">
          <w:marLeft w:val="0"/>
          <w:marRight w:val="0"/>
          <w:marTop w:val="0"/>
          <w:marBottom w:val="0"/>
          <w:divBdr>
            <w:top w:val="none" w:sz="0" w:space="0" w:color="auto"/>
            <w:left w:val="none" w:sz="0" w:space="0" w:color="auto"/>
            <w:bottom w:val="none" w:sz="0" w:space="0" w:color="auto"/>
            <w:right w:val="none" w:sz="0" w:space="0" w:color="auto"/>
          </w:divBdr>
          <w:divsChild>
            <w:div w:id="1952009453">
              <w:marLeft w:val="0"/>
              <w:marRight w:val="0"/>
              <w:marTop w:val="0"/>
              <w:marBottom w:val="0"/>
              <w:divBdr>
                <w:top w:val="none" w:sz="0" w:space="0" w:color="auto"/>
                <w:left w:val="none" w:sz="0" w:space="0" w:color="auto"/>
                <w:bottom w:val="none" w:sz="0" w:space="0" w:color="auto"/>
                <w:right w:val="none" w:sz="0" w:space="0" w:color="auto"/>
              </w:divBdr>
            </w:div>
          </w:divsChild>
        </w:div>
        <w:div w:id="100608908">
          <w:marLeft w:val="0"/>
          <w:marRight w:val="0"/>
          <w:marTop w:val="0"/>
          <w:marBottom w:val="0"/>
          <w:divBdr>
            <w:top w:val="none" w:sz="0" w:space="0" w:color="auto"/>
            <w:left w:val="none" w:sz="0" w:space="0" w:color="auto"/>
            <w:bottom w:val="none" w:sz="0" w:space="0" w:color="auto"/>
            <w:right w:val="none" w:sz="0" w:space="0" w:color="auto"/>
          </w:divBdr>
          <w:divsChild>
            <w:div w:id="1554151699">
              <w:marLeft w:val="0"/>
              <w:marRight w:val="0"/>
              <w:marTop w:val="0"/>
              <w:marBottom w:val="0"/>
              <w:divBdr>
                <w:top w:val="none" w:sz="0" w:space="0" w:color="auto"/>
                <w:left w:val="none" w:sz="0" w:space="0" w:color="auto"/>
                <w:bottom w:val="none" w:sz="0" w:space="0" w:color="auto"/>
                <w:right w:val="none" w:sz="0" w:space="0" w:color="auto"/>
              </w:divBdr>
            </w:div>
          </w:divsChild>
        </w:div>
        <w:div w:id="1668754248">
          <w:marLeft w:val="0"/>
          <w:marRight w:val="0"/>
          <w:marTop w:val="0"/>
          <w:marBottom w:val="0"/>
          <w:divBdr>
            <w:top w:val="none" w:sz="0" w:space="0" w:color="auto"/>
            <w:left w:val="none" w:sz="0" w:space="0" w:color="auto"/>
            <w:bottom w:val="none" w:sz="0" w:space="0" w:color="auto"/>
            <w:right w:val="none" w:sz="0" w:space="0" w:color="auto"/>
          </w:divBdr>
          <w:divsChild>
            <w:div w:id="1009525908">
              <w:marLeft w:val="0"/>
              <w:marRight w:val="0"/>
              <w:marTop w:val="0"/>
              <w:marBottom w:val="0"/>
              <w:divBdr>
                <w:top w:val="none" w:sz="0" w:space="0" w:color="auto"/>
                <w:left w:val="none" w:sz="0" w:space="0" w:color="auto"/>
                <w:bottom w:val="none" w:sz="0" w:space="0" w:color="auto"/>
                <w:right w:val="none" w:sz="0" w:space="0" w:color="auto"/>
              </w:divBdr>
            </w:div>
          </w:divsChild>
        </w:div>
        <w:div w:id="438640770">
          <w:marLeft w:val="0"/>
          <w:marRight w:val="0"/>
          <w:marTop w:val="0"/>
          <w:marBottom w:val="0"/>
          <w:divBdr>
            <w:top w:val="none" w:sz="0" w:space="0" w:color="auto"/>
            <w:left w:val="none" w:sz="0" w:space="0" w:color="auto"/>
            <w:bottom w:val="none" w:sz="0" w:space="0" w:color="auto"/>
            <w:right w:val="none" w:sz="0" w:space="0" w:color="auto"/>
          </w:divBdr>
          <w:divsChild>
            <w:div w:id="1918436166">
              <w:marLeft w:val="0"/>
              <w:marRight w:val="0"/>
              <w:marTop w:val="0"/>
              <w:marBottom w:val="0"/>
              <w:divBdr>
                <w:top w:val="none" w:sz="0" w:space="0" w:color="auto"/>
                <w:left w:val="none" w:sz="0" w:space="0" w:color="auto"/>
                <w:bottom w:val="none" w:sz="0" w:space="0" w:color="auto"/>
                <w:right w:val="none" w:sz="0" w:space="0" w:color="auto"/>
              </w:divBdr>
            </w:div>
          </w:divsChild>
        </w:div>
        <w:div w:id="75054259">
          <w:marLeft w:val="0"/>
          <w:marRight w:val="0"/>
          <w:marTop w:val="0"/>
          <w:marBottom w:val="0"/>
          <w:divBdr>
            <w:top w:val="none" w:sz="0" w:space="0" w:color="auto"/>
            <w:left w:val="none" w:sz="0" w:space="0" w:color="auto"/>
            <w:bottom w:val="none" w:sz="0" w:space="0" w:color="auto"/>
            <w:right w:val="none" w:sz="0" w:space="0" w:color="auto"/>
          </w:divBdr>
          <w:divsChild>
            <w:div w:id="678048752">
              <w:marLeft w:val="0"/>
              <w:marRight w:val="0"/>
              <w:marTop w:val="0"/>
              <w:marBottom w:val="0"/>
              <w:divBdr>
                <w:top w:val="none" w:sz="0" w:space="0" w:color="auto"/>
                <w:left w:val="none" w:sz="0" w:space="0" w:color="auto"/>
                <w:bottom w:val="none" w:sz="0" w:space="0" w:color="auto"/>
                <w:right w:val="none" w:sz="0" w:space="0" w:color="auto"/>
              </w:divBdr>
            </w:div>
          </w:divsChild>
        </w:div>
        <w:div w:id="253902553">
          <w:marLeft w:val="0"/>
          <w:marRight w:val="0"/>
          <w:marTop w:val="0"/>
          <w:marBottom w:val="0"/>
          <w:divBdr>
            <w:top w:val="none" w:sz="0" w:space="0" w:color="auto"/>
            <w:left w:val="none" w:sz="0" w:space="0" w:color="auto"/>
            <w:bottom w:val="none" w:sz="0" w:space="0" w:color="auto"/>
            <w:right w:val="none" w:sz="0" w:space="0" w:color="auto"/>
          </w:divBdr>
          <w:divsChild>
            <w:div w:id="718895767">
              <w:marLeft w:val="0"/>
              <w:marRight w:val="0"/>
              <w:marTop w:val="0"/>
              <w:marBottom w:val="0"/>
              <w:divBdr>
                <w:top w:val="none" w:sz="0" w:space="0" w:color="auto"/>
                <w:left w:val="none" w:sz="0" w:space="0" w:color="auto"/>
                <w:bottom w:val="none" w:sz="0" w:space="0" w:color="auto"/>
                <w:right w:val="none" w:sz="0" w:space="0" w:color="auto"/>
              </w:divBdr>
            </w:div>
          </w:divsChild>
        </w:div>
        <w:div w:id="595361405">
          <w:marLeft w:val="0"/>
          <w:marRight w:val="0"/>
          <w:marTop w:val="0"/>
          <w:marBottom w:val="0"/>
          <w:divBdr>
            <w:top w:val="none" w:sz="0" w:space="0" w:color="auto"/>
            <w:left w:val="none" w:sz="0" w:space="0" w:color="auto"/>
            <w:bottom w:val="none" w:sz="0" w:space="0" w:color="auto"/>
            <w:right w:val="none" w:sz="0" w:space="0" w:color="auto"/>
          </w:divBdr>
          <w:divsChild>
            <w:div w:id="748886172">
              <w:marLeft w:val="0"/>
              <w:marRight w:val="0"/>
              <w:marTop w:val="0"/>
              <w:marBottom w:val="0"/>
              <w:divBdr>
                <w:top w:val="none" w:sz="0" w:space="0" w:color="auto"/>
                <w:left w:val="none" w:sz="0" w:space="0" w:color="auto"/>
                <w:bottom w:val="none" w:sz="0" w:space="0" w:color="auto"/>
                <w:right w:val="none" w:sz="0" w:space="0" w:color="auto"/>
              </w:divBdr>
            </w:div>
          </w:divsChild>
        </w:div>
        <w:div w:id="908804052">
          <w:marLeft w:val="0"/>
          <w:marRight w:val="0"/>
          <w:marTop w:val="0"/>
          <w:marBottom w:val="0"/>
          <w:divBdr>
            <w:top w:val="none" w:sz="0" w:space="0" w:color="auto"/>
            <w:left w:val="none" w:sz="0" w:space="0" w:color="auto"/>
            <w:bottom w:val="none" w:sz="0" w:space="0" w:color="auto"/>
            <w:right w:val="none" w:sz="0" w:space="0" w:color="auto"/>
          </w:divBdr>
          <w:divsChild>
            <w:div w:id="733623084">
              <w:marLeft w:val="0"/>
              <w:marRight w:val="0"/>
              <w:marTop w:val="0"/>
              <w:marBottom w:val="0"/>
              <w:divBdr>
                <w:top w:val="none" w:sz="0" w:space="0" w:color="auto"/>
                <w:left w:val="none" w:sz="0" w:space="0" w:color="auto"/>
                <w:bottom w:val="none" w:sz="0" w:space="0" w:color="auto"/>
                <w:right w:val="none" w:sz="0" w:space="0" w:color="auto"/>
              </w:divBdr>
            </w:div>
          </w:divsChild>
        </w:div>
        <w:div w:id="943197403">
          <w:marLeft w:val="0"/>
          <w:marRight w:val="0"/>
          <w:marTop w:val="0"/>
          <w:marBottom w:val="0"/>
          <w:divBdr>
            <w:top w:val="none" w:sz="0" w:space="0" w:color="auto"/>
            <w:left w:val="none" w:sz="0" w:space="0" w:color="auto"/>
            <w:bottom w:val="none" w:sz="0" w:space="0" w:color="auto"/>
            <w:right w:val="none" w:sz="0" w:space="0" w:color="auto"/>
          </w:divBdr>
          <w:divsChild>
            <w:div w:id="817186198">
              <w:marLeft w:val="0"/>
              <w:marRight w:val="0"/>
              <w:marTop w:val="0"/>
              <w:marBottom w:val="0"/>
              <w:divBdr>
                <w:top w:val="none" w:sz="0" w:space="0" w:color="auto"/>
                <w:left w:val="none" w:sz="0" w:space="0" w:color="auto"/>
                <w:bottom w:val="none" w:sz="0" w:space="0" w:color="auto"/>
                <w:right w:val="none" w:sz="0" w:space="0" w:color="auto"/>
              </w:divBdr>
            </w:div>
          </w:divsChild>
        </w:div>
        <w:div w:id="402994671">
          <w:marLeft w:val="0"/>
          <w:marRight w:val="0"/>
          <w:marTop w:val="0"/>
          <w:marBottom w:val="0"/>
          <w:divBdr>
            <w:top w:val="none" w:sz="0" w:space="0" w:color="auto"/>
            <w:left w:val="none" w:sz="0" w:space="0" w:color="auto"/>
            <w:bottom w:val="none" w:sz="0" w:space="0" w:color="auto"/>
            <w:right w:val="none" w:sz="0" w:space="0" w:color="auto"/>
          </w:divBdr>
          <w:divsChild>
            <w:div w:id="1027561355">
              <w:marLeft w:val="0"/>
              <w:marRight w:val="0"/>
              <w:marTop w:val="0"/>
              <w:marBottom w:val="0"/>
              <w:divBdr>
                <w:top w:val="none" w:sz="0" w:space="0" w:color="auto"/>
                <w:left w:val="none" w:sz="0" w:space="0" w:color="auto"/>
                <w:bottom w:val="none" w:sz="0" w:space="0" w:color="auto"/>
                <w:right w:val="none" w:sz="0" w:space="0" w:color="auto"/>
              </w:divBdr>
            </w:div>
          </w:divsChild>
        </w:div>
        <w:div w:id="1707292357">
          <w:marLeft w:val="0"/>
          <w:marRight w:val="0"/>
          <w:marTop w:val="0"/>
          <w:marBottom w:val="0"/>
          <w:divBdr>
            <w:top w:val="none" w:sz="0" w:space="0" w:color="auto"/>
            <w:left w:val="none" w:sz="0" w:space="0" w:color="auto"/>
            <w:bottom w:val="none" w:sz="0" w:space="0" w:color="auto"/>
            <w:right w:val="none" w:sz="0" w:space="0" w:color="auto"/>
          </w:divBdr>
          <w:divsChild>
            <w:div w:id="883062271">
              <w:marLeft w:val="0"/>
              <w:marRight w:val="0"/>
              <w:marTop w:val="0"/>
              <w:marBottom w:val="0"/>
              <w:divBdr>
                <w:top w:val="none" w:sz="0" w:space="0" w:color="auto"/>
                <w:left w:val="none" w:sz="0" w:space="0" w:color="auto"/>
                <w:bottom w:val="none" w:sz="0" w:space="0" w:color="auto"/>
                <w:right w:val="none" w:sz="0" w:space="0" w:color="auto"/>
              </w:divBdr>
            </w:div>
          </w:divsChild>
        </w:div>
        <w:div w:id="391848135">
          <w:marLeft w:val="0"/>
          <w:marRight w:val="0"/>
          <w:marTop w:val="0"/>
          <w:marBottom w:val="0"/>
          <w:divBdr>
            <w:top w:val="none" w:sz="0" w:space="0" w:color="auto"/>
            <w:left w:val="none" w:sz="0" w:space="0" w:color="auto"/>
            <w:bottom w:val="none" w:sz="0" w:space="0" w:color="auto"/>
            <w:right w:val="none" w:sz="0" w:space="0" w:color="auto"/>
          </w:divBdr>
          <w:divsChild>
            <w:div w:id="1024285486">
              <w:marLeft w:val="0"/>
              <w:marRight w:val="0"/>
              <w:marTop w:val="0"/>
              <w:marBottom w:val="0"/>
              <w:divBdr>
                <w:top w:val="none" w:sz="0" w:space="0" w:color="auto"/>
                <w:left w:val="none" w:sz="0" w:space="0" w:color="auto"/>
                <w:bottom w:val="none" w:sz="0" w:space="0" w:color="auto"/>
                <w:right w:val="none" w:sz="0" w:space="0" w:color="auto"/>
              </w:divBdr>
            </w:div>
          </w:divsChild>
        </w:div>
        <w:div w:id="323556493">
          <w:marLeft w:val="0"/>
          <w:marRight w:val="0"/>
          <w:marTop w:val="0"/>
          <w:marBottom w:val="0"/>
          <w:divBdr>
            <w:top w:val="none" w:sz="0" w:space="0" w:color="auto"/>
            <w:left w:val="none" w:sz="0" w:space="0" w:color="auto"/>
            <w:bottom w:val="none" w:sz="0" w:space="0" w:color="auto"/>
            <w:right w:val="none" w:sz="0" w:space="0" w:color="auto"/>
          </w:divBdr>
          <w:divsChild>
            <w:div w:id="193735316">
              <w:marLeft w:val="0"/>
              <w:marRight w:val="0"/>
              <w:marTop w:val="0"/>
              <w:marBottom w:val="0"/>
              <w:divBdr>
                <w:top w:val="none" w:sz="0" w:space="0" w:color="auto"/>
                <w:left w:val="none" w:sz="0" w:space="0" w:color="auto"/>
                <w:bottom w:val="none" w:sz="0" w:space="0" w:color="auto"/>
                <w:right w:val="none" w:sz="0" w:space="0" w:color="auto"/>
              </w:divBdr>
            </w:div>
          </w:divsChild>
        </w:div>
        <w:div w:id="1637835843">
          <w:marLeft w:val="0"/>
          <w:marRight w:val="0"/>
          <w:marTop w:val="0"/>
          <w:marBottom w:val="0"/>
          <w:divBdr>
            <w:top w:val="none" w:sz="0" w:space="0" w:color="auto"/>
            <w:left w:val="none" w:sz="0" w:space="0" w:color="auto"/>
            <w:bottom w:val="none" w:sz="0" w:space="0" w:color="auto"/>
            <w:right w:val="none" w:sz="0" w:space="0" w:color="auto"/>
          </w:divBdr>
          <w:divsChild>
            <w:div w:id="1831022044">
              <w:marLeft w:val="0"/>
              <w:marRight w:val="0"/>
              <w:marTop w:val="0"/>
              <w:marBottom w:val="0"/>
              <w:divBdr>
                <w:top w:val="none" w:sz="0" w:space="0" w:color="auto"/>
                <w:left w:val="none" w:sz="0" w:space="0" w:color="auto"/>
                <w:bottom w:val="none" w:sz="0" w:space="0" w:color="auto"/>
                <w:right w:val="none" w:sz="0" w:space="0" w:color="auto"/>
              </w:divBdr>
            </w:div>
          </w:divsChild>
        </w:div>
        <w:div w:id="1964538058">
          <w:marLeft w:val="0"/>
          <w:marRight w:val="0"/>
          <w:marTop w:val="0"/>
          <w:marBottom w:val="0"/>
          <w:divBdr>
            <w:top w:val="none" w:sz="0" w:space="0" w:color="auto"/>
            <w:left w:val="none" w:sz="0" w:space="0" w:color="auto"/>
            <w:bottom w:val="none" w:sz="0" w:space="0" w:color="auto"/>
            <w:right w:val="none" w:sz="0" w:space="0" w:color="auto"/>
          </w:divBdr>
          <w:divsChild>
            <w:div w:id="346518829">
              <w:marLeft w:val="0"/>
              <w:marRight w:val="0"/>
              <w:marTop w:val="0"/>
              <w:marBottom w:val="0"/>
              <w:divBdr>
                <w:top w:val="none" w:sz="0" w:space="0" w:color="auto"/>
                <w:left w:val="none" w:sz="0" w:space="0" w:color="auto"/>
                <w:bottom w:val="none" w:sz="0" w:space="0" w:color="auto"/>
                <w:right w:val="none" w:sz="0" w:space="0" w:color="auto"/>
              </w:divBdr>
            </w:div>
          </w:divsChild>
        </w:div>
        <w:div w:id="934290797">
          <w:marLeft w:val="0"/>
          <w:marRight w:val="0"/>
          <w:marTop w:val="0"/>
          <w:marBottom w:val="0"/>
          <w:divBdr>
            <w:top w:val="none" w:sz="0" w:space="0" w:color="auto"/>
            <w:left w:val="none" w:sz="0" w:space="0" w:color="auto"/>
            <w:bottom w:val="none" w:sz="0" w:space="0" w:color="auto"/>
            <w:right w:val="none" w:sz="0" w:space="0" w:color="auto"/>
          </w:divBdr>
          <w:divsChild>
            <w:div w:id="98843977">
              <w:marLeft w:val="0"/>
              <w:marRight w:val="0"/>
              <w:marTop w:val="0"/>
              <w:marBottom w:val="0"/>
              <w:divBdr>
                <w:top w:val="none" w:sz="0" w:space="0" w:color="auto"/>
                <w:left w:val="none" w:sz="0" w:space="0" w:color="auto"/>
                <w:bottom w:val="none" w:sz="0" w:space="0" w:color="auto"/>
                <w:right w:val="none" w:sz="0" w:space="0" w:color="auto"/>
              </w:divBdr>
            </w:div>
          </w:divsChild>
        </w:div>
        <w:div w:id="301081784">
          <w:marLeft w:val="0"/>
          <w:marRight w:val="0"/>
          <w:marTop w:val="0"/>
          <w:marBottom w:val="0"/>
          <w:divBdr>
            <w:top w:val="none" w:sz="0" w:space="0" w:color="auto"/>
            <w:left w:val="none" w:sz="0" w:space="0" w:color="auto"/>
            <w:bottom w:val="none" w:sz="0" w:space="0" w:color="auto"/>
            <w:right w:val="none" w:sz="0" w:space="0" w:color="auto"/>
          </w:divBdr>
          <w:divsChild>
            <w:div w:id="1322469425">
              <w:marLeft w:val="0"/>
              <w:marRight w:val="0"/>
              <w:marTop w:val="0"/>
              <w:marBottom w:val="0"/>
              <w:divBdr>
                <w:top w:val="none" w:sz="0" w:space="0" w:color="auto"/>
                <w:left w:val="none" w:sz="0" w:space="0" w:color="auto"/>
                <w:bottom w:val="none" w:sz="0" w:space="0" w:color="auto"/>
                <w:right w:val="none" w:sz="0" w:space="0" w:color="auto"/>
              </w:divBdr>
            </w:div>
          </w:divsChild>
        </w:div>
        <w:div w:id="20133779">
          <w:marLeft w:val="0"/>
          <w:marRight w:val="0"/>
          <w:marTop w:val="0"/>
          <w:marBottom w:val="0"/>
          <w:divBdr>
            <w:top w:val="none" w:sz="0" w:space="0" w:color="auto"/>
            <w:left w:val="none" w:sz="0" w:space="0" w:color="auto"/>
            <w:bottom w:val="none" w:sz="0" w:space="0" w:color="auto"/>
            <w:right w:val="none" w:sz="0" w:space="0" w:color="auto"/>
          </w:divBdr>
          <w:divsChild>
            <w:div w:id="876116543">
              <w:marLeft w:val="0"/>
              <w:marRight w:val="0"/>
              <w:marTop w:val="0"/>
              <w:marBottom w:val="0"/>
              <w:divBdr>
                <w:top w:val="none" w:sz="0" w:space="0" w:color="auto"/>
                <w:left w:val="none" w:sz="0" w:space="0" w:color="auto"/>
                <w:bottom w:val="none" w:sz="0" w:space="0" w:color="auto"/>
                <w:right w:val="none" w:sz="0" w:space="0" w:color="auto"/>
              </w:divBdr>
            </w:div>
          </w:divsChild>
        </w:div>
        <w:div w:id="815026312">
          <w:marLeft w:val="0"/>
          <w:marRight w:val="0"/>
          <w:marTop w:val="0"/>
          <w:marBottom w:val="0"/>
          <w:divBdr>
            <w:top w:val="none" w:sz="0" w:space="0" w:color="auto"/>
            <w:left w:val="none" w:sz="0" w:space="0" w:color="auto"/>
            <w:bottom w:val="none" w:sz="0" w:space="0" w:color="auto"/>
            <w:right w:val="none" w:sz="0" w:space="0" w:color="auto"/>
          </w:divBdr>
          <w:divsChild>
            <w:div w:id="631592187">
              <w:marLeft w:val="0"/>
              <w:marRight w:val="0"/>
              <w:marTop w:val="0"/>
              <w:marBottom w:val="0"/>
              <w:divBdr>
                <w:top w:val="none" w:sz="0" w:space="0" w:color="auto"/>
                <w:left w:val="none" w:sz="0" w:space="0" w:color="auto"/>
                <w:bottom w:val="none" w:sz="0" w:space="0" w:color="auto"/>
                <w:right w:val="none" w:sz="0" w:space="0" w:color="auto"/>
              </w:divBdr>
            </w:div>
          </w:divsChild>
        </w:div>
        <w:div w:id="1000042093">
          <w:marLeft w:val="0"/>
          <w:marRight w:val="0"/>
          <w:marTop w:val="0"/>
          <w:marBottom w:val="0"/>
          <w:divBdr>
            <w:top w:val="none" w:sz="0" w:space="0" w:color="auto"/>
            <w:left w:val="none" w:sz="0" w:space="0" w:color="auto"/>
            <w:bottom w:val="none" w:sz="0" w:space="0" w:color="auto"/>
            <w:right w:val="none" w:sz="0" w:space="0" w:color="auto"/>
          </w:divBdr>
          <w:divsChild>
            <w:div w:id="315766676">
              <w:marLeft w:val="0"/>
              <w:marRight w:val="0"/>
              <w:marTop w:val="0"/>
              <w:marBottom w:val="0"/>
              <w:divBdr>
                <w:top w:val="none" w:sz="0" w:space="0" w:color="auto"/>
                <w:left w:val="none" w:sz="0" w:space="0" w:color="auto"/>
                <w:bottom w:val="none" w:sz="0" w:space="0" w:color="auto"/>
                <w:right w:val="none" w:sz="0" w:space="0" w:color="auto"/>
              </w:divBdr>
            </w:div>
          </w:divsChild>
        </w:div>
        <w:div w:id="1914510112">
          <w:marLeft w:val="0"/>
          <w:marRight w:val="0"/>
          <w:marTop w:val="0"/>
          <w:marBottom w:val="0"/>
          <w:divBdr>
            <w:top w:val="none" w:sz="0" w:space="0" w:color="auto"/>
            <w:left w:val="none" w:sz="0" w:space="0" w:color="auto"/>
            <w:bottom w:val="none" w:sz="0" w:space="0" w:color="auto"/>
            <w:right w:val="none" w:sz="0" w:space="0" w:color="auto"/>
          </w:divBdr>
          <w:divsChild>
            <w:div w:id="2051807236">
              <w:marLeft w:val="0"/>
              <w:marRight w:val="0"/>
              <w:marTop w:val="0"/>
              <w:marBottom w:val="0"/>
              <w:divBdr>
                <w:top w:val="none" w:sz="0" w:space="0" w:color="auto"/>
                <w:left w:val="none" w:sz="0" w:space="0" w:color="auto"/>
                <w:bottom w:val="none" w:sz="0" w:space="0" w:color="auto"/>
                <w:right w:val="none" w:sz="0" w:space="0" w:color="auto"/>
              </w:divBdr>
            </w:div>
          </w:divsChild>
        </w:div>
        <w:div w:id="1568683301">
          <w:marLeft w:val="0"/>
          <w:marRight w:val="0"/>
          <w:marTop w:val="0"/>
          <w:marBottom w:val="0"/>
          <w:divBdr>
            <w:top w:val="none" w:sz="0" w:space="0" w:color="auto"/>
            <w:left w:val="none" w:sz="0" w:space="0" w:color="auto"/>
            <w:bottom w:val="none" w:sz="0" w:space="0" w:color="auto"/>
            <w:right w:val="none" w:sz="0" w:space="0" w:color="auto"/>
          </w:divBdr>
          <w:divsChild>
            <w:div w:id="781415518">
              <w:marLeft w:val="0"/>
              <w:marRight w:val="0"/>
              <w:marTop w:val="0"/>
              <w:marBottom w:val="0"/>
              <w:divBdr>
                <w:top w:val="none" w:sz="0" w:space="0" w:color="auto"/>
                <w:left w:val="none" w:sz="0" w:space="0" w:color="auto"/>
                <w:bottom w:val="none" w:sz="0" w:space="0" w:color="auto"/>
                <w:right w:val="none" w:sz="0" w:space="0" w:color="auto"/>
              </w:divBdr>
            </w:div>
          </w:divsChild>
        </w:div>
        <w:div w:id="493911947">
          <w:marLeft w:val="0"/>
          <w:marRight w:val="0"/>
          <w:marTop w:val="0"/>
          <w:marBottom w:val="0"/>
          <w:divBdr>
            <w:top w:val="none" w:sz="0" w:space="0" w:color="auto"/>
            <w:left w:val="none" w:sz="0" w:space="0" w:color="auto"/>
            <w:bottom w:val="none" w:sz="0" w:space="0" w:color="auto"/>
            <w:right w:val="none" w:sz="0" w:space="0" w:color="auto"/>
          </w:divBdr>
          <w:divsChild>
            <w:div w:id="1779178639">
              <w:marLeft w:val="0"/>
              <w:marRight w:val="0"/>
              <w:marTop w:val="0"/>
              <w:marBottom w:val="0"/>
              <w:divBdr>
                <w:top w:val="none" w:sz="0" w:space="0" w:color="auto"/>
                <w:left w:val="none" w:sz="0" w:space="0" w:color="auto"/>
                <w:bottom w:val="none" w:sz="0" w:space="0" w:color="auto"/>
                <w:right w:val="none" w:sz="0" w:space="0" w:color="auto"/>
              </w:divBdr>
            </w:div>
          </w:divsChild>
        </w:div>
        <w:div w:id="2093047325">
          <w:marLeft w:val="0"/>
          <w:marRight w:val="0"/>
          <w:marTop w:val="0"/>
          <w:marBottom w:val="0"/>
          <w:divBdr>
            <w:top w:val="none" w:sz="0" w:space="0" w:color="auto"/>
            <w:left w:val="none" w:sz="0" w:space="0" w:color="auto"/>
            <w:bottom w:val="none" w:sz="0" w:space="0" w:color="auto"/>
            <w:right w:val="none" w:sz="0" w:space="0" w:color="auto"/>
          </w:divBdr>
          <w:divsChild>
            <w:div w:id="694422395">
              <w:marLeft w:val="0"/>
              <w:marRight w:val="0"/>
              <w:marTop w:val="0"/>
              <w:marBottom w:val="0"/>
              <w:divBdr>
                <w:top w:val="none" w:sz="0" w:space="0" w:color="auto"/>
                <w:left w:val="none" w:sz="0" w:space="0" w:color="auto"/>
                <w:bottom w:val="none" w:sz="0" w:space="0" w:color="auto"/>
                <w:right w:val="none" w:sz="0" w:space="0" w:color="auto"/>
              </w:divBdr>
            </w:div>
          </w:divsChild>
        </w:div>
        <w:div w:id="1863740758">
          <w:marLeft w:val="0"/>
          <w:marRight w:val="0"/>
          <w:marTop w:val="0"/>
          <w:marBottom w:val="0"/>
          <w:divBdr>
            <w:top w:val="none" w:sz="0" w:space="0" w:color="auto"/>
            <w:left w:val="none" w:sz="0" w:space="0" w:color="auto"/>
            <w:bottom w:val="none" w:sz="0" w:space="0" w:color="auto"/>
            <w:right w:val="none" w:sz="0" w:space="0" w:color="auto"/>
          </w:divBdr>
          <w:divsChild>
            <w:div w:id="425073422">
              <w:marLeft w:val="0"/>
              <w:marRight w:val="0"/>
              <w:marTop w:val="0"/>
              <w:marBottom w:val="0"/>
              <w:divBdr>
                <w:top w:val="none" w:sz="0" w:space="0" w:color="auto"/>
                <w:left w:val="none" w:sz="0" w:space="0" w:color="auto"/>
                <w:bottom w:val="none" w:sz="0" w:space="0" w:color="auto"/>
                <w:right w:val="none" w:sz="0" w:space="0" w:color="auto"/>
              </w:divBdr>
            </w:div>
          </w:divsChild>
        </w:div>
        <w:div w:id="1021471518">
          <w:marLeft w:val="0"/>
          <w:marRight w:val="0"/>
          <w:marTop w:val="0"/>
          <w:marBottom w:val="0"/>
          <w:divBdr>
            <w:top w:val="none" w:sz="0" w:space="0" w:color="auto"/>
            <w:left w:val="none" w:sz="0" w:space="0" w:color="auto"/>
            <w:bottom w:val="none" w:sz="0" w:space="0" w:color="auto"/>
            <w:right w:val="none" w:sz="0" w:space="0" w:color="auto"/>
          </w:divBdr>
          <w:divsChild>
            <w:div w:id="608976178">
              <w:marLeft w:val="0"/>
              <w:marRight w:val="0"/>
              <w:marTop w:val="0"/>
              <w:marBottom w:val="0"/>
              <w:divBdr>
                <w:top w:val="none" w:sz="0" w:space="0" w:color="auto"/>
                <w:left w:val="none" w:sz="0" w:space="0" w:color="auto"/>
                <w:bottom w:val="none" w:sz="0" w:space="0" w:color="auto"/>
                <w:right w:val="none" w:sz="0" w:space="0" w:color="auto"/>
              </w:divBdr>
            </w:div>
          </w:divsChild>
        </w:div>
        <w:div w:id="71240023">
          <w:marLeft w:val="0"/>
          <w:marRight w:val="0"/>
          <w:marTop w:val="0"/>
          <w:marBottom w:val="0"/>
          <w:divBdr>
            <w:top w:val="none" w:sz="0" w:space="0" w:color="auto"/>
            <w:left w:val="none" w:sz="0" w:space="0" w:color="auto"/>
            <w:bottom w:val="none" w:sz="0" w:space="0" w:color="auto"/>
            <w:right w:val="none" w:sz="0" w:space="0" w:color="auto"/>
          </w:divBdr>
          <w:divsChild>
            <w:div w:id="2037735708">
              <w:marLeft w:val="0"/>
              <w:marRight w:val="0"/>
              <w:marTop w:val="0"/>
              <w:marBottom w:val="0"/>
              <w:divBdr>
                <w:top w:val="none" w:sz="0" w:space="0" w:color="auto"/>
                <w:left w:val="none" w:sz="0" w:space="0" w:color="auto"/>
                <w:bottom w:val="none" w:sz="0" w:space="0" w:color="auto"/>
                <w:right w:val="none" w:sz="0" w:space="0" w:color="auto"/>
              </w:divBdr>
            </w:div>
          </w:divsChild>
        </w:div>
        <w:div w:id="235631787">
          <w:marLeft w:val="0"/>
          <w:marRight w:val="0"/>
          <w:marTop w:val="0"/>
          <w:marBottom w:val="0"/>
          <w:divBdr>
            <w:top w:val="none" w:sz="0" w:space="0" w:color="auto"/>
            <w:left w:val="none" w:sz="0" w:space="0" w:color="auto"/>
            <w:bottom w:val="none" w:sz="0" w:space="0" w:color="auto"/>
            <w:right w:val="none" w:sz="0" w:space="0" w:color="auto"/>
          </w:divBdr>
          <w:divsChild>
            <w:div w:id="1426804702">
              <w:marLeft w:val="0"/>
              <w:marRight w:val="0"/>
              <w:marTop w:val="0"/>
              <w:marBottom w:val="0"/>
              <w:divBdr>
                <w:top w:val="none" w:sz="0" w:space="0" w:color="auto"/>
                <w:left w:val="none" w:sz="0" w:space="0" w:color="auto"/>
                <w:bottom w:val="none" w:sz="0" w:space="0" w:color="auto"/>
                <w:right w:val="none" w:sz="0" w:space="0" w:color="auto"/>
              </w:divBdr>
            </w:div>
          </w:divsChild>
        </w:div>
        <w:div w:id="1125660235">
          <w:marLeft w:val="0"/>
          <w:marRight w:val="0"/>
          <w:marTop w:val="0"/>
          <w:marBottom w:val="0"/>
          <w:divBdr>
            <w:top w:val="none" w:sz="0" w:space="0" w:color="auto"/>
            <w:left w:val="none" w:sz="0" w:space="0" w:color="auto"/>
            <w:bottom w:val="none" w:sz="0" w:space="0" w:color="auto"/>
            <w:right w:val="none" w:sz="0" w:space="0" w:color="auto"/>
          </w:divBdr>
          <w:divsChild>
            <w:div w:id="2025596645">
              <w:marLeft w:val="0"/>
              <w:marRight w:val="0"/>
              <w:marTop w:val="0"/>
              <w:marBottom w:val="0"/>
              <w:divBdr>
                <w:top w:val="none" w:sz="0" w:space="0" w:color="auto"/>
                <w:left w:val="none" w:sz="0" w:space="0" w:color="auto"/>
                <w:bottom w:val="none" w:sz="0" w:space="0" w:color="auto"/>
                <w:right w:val="none" w:sz="0" w:space="0" w:color="auto"/>
              </w:divBdr>
            </w:div>
          </w:divsChild>
        </w:div>
        <w:div w:id="937249066">
          <w:marLeft w:val="0"/>
          <w:marRight w:val="0"/>
          <w:marTop w:val="0"/>
          <w:marBottom w:val="0"/>
          <w:divBdr>
            <w:top w:val="none" w:sz="0" w:space="0" w:color="auto"/>
            <w:left w:val="none" w:sz="0" w:space="0" w:color="auto"/>
            <w:bottom w:val="none" w:sz="0" w:space="0" w:color="auto"/>
            <w:right w:val="none" w:sz="0" w:space="0" w:color="auto"/>
          </w:divBdr>
          <w:divsChild>
            <w:div w:id="29842149">
              <w:marLeft w:val="0"/>
              <w:marRight w:val="0"/>
              <w:marTop w:val="0"/>
              <w:marBottom w:val="0"/>
              <w:divBdr>
                <w:top w:val="none" w:sz="0" w:space="0" w:color="auto"/>
                <w:left w:val="none" w:sz="0" w:space="0" w:color="auto"/>
                <w:bottom w:val="none" w:sz="0" w:space="0" w:color="auto"/>
                <w:right w:val="none" w:sz="0" w:space="0" w:color="auto"/>
              </w:divBdr>
            </w:div>
          </w:divsChild>
        </w:div>
        <w:div w:id="964504325">
          <w:marLeft w:val="0"/>
          <w:marRight w:val="0"/>
          <w:marTop w:val="0"/>
          <w:marBottom w:val="0"/>
          <w:divBdr>
            <w:top w:val="none" w:sz="0" w:space="0" w:color="auto"/>
            <w:left w:val="none" w:sz="0" w:space="0" w:color="auto"/>
            <w:bottom w:val="none" w:sz="0" w:space="0" w:color="auto"/>
            <w:right w:val="none" w:sz="0" w:space="0" w:color="auto"/>
          </w:divBdr>
          <w:divsChild>
            <w:div w:id="1936941198">
              <w:marLeft w:val="0"/>
              <w:marRight w:val="0"/>
              <w:marTop w:val="0"/>
              <w:marBottom w:val="0"/>
              <w:divBdr>
                <w:top w:val="none" w:sz="0" w:space="0" w:color="auto"/>
                <w:left w:val="none" w:sz="0" w:space="0" w:color="auto"/>
                <w:bottom w:val="none" w:sz="0" w:space="0" w:color="auto"/>
                <w:right w:val="none" w:sz="0" w:space="0" w:color="auto"/>
              </w:divBdr>
            </w:div>
          </w:divsChild>
        </w:div>
        <w:div w:id="1825118683">
          <w:marLeft w:val="0"/>
          <w:marRight w:val="0"/>
          <w:marTop w:val="0"/>
          <w:marBottom w:val="0"/>
          <w:divBdr>
            <w:top w:val="none" w:sz="0" w:space="0" w:color="auto"/>
            <w:left w:val="none" w:sz="0" w:space="0" w:color="auto"/>
            <w:bottom w:val="none" w:sz="0" w:space="0" w:color="auto"/>
            <w:right w:val="none" w:sz="0" w:space="0" w:color="auto"/>
          </w:divBdr>
          <w:divsChild>
            <w:div w:id="41291483">
              <w:marLeft w:val="0"/>
              <w:marRight w:val="0"/>
              <w:marTop w:val="0"/>
              <w:marBottom w:val="0"/>
              <w:divBdr>
                <w:top w:val="none" w:sz="0" w:space="0" w:color="auto"/>
                <w:left w:val="none" w:sz="0" w:space="0" w:color="auto"/>
                <w:bottom w:val="none" w:sz="0" w:space="0" w:color="auto"/>
                <w:right w:val="none" w:sz="0" w:space="0" w:color="auto"/>
              </w:divBdr>
            </w:div>
          </w:divsChild>
        </w:div>
        <w:div w:id="505943321">
          <w:marLeft w:val="0"/>
          <w:marRight w:val="0"/>
          <w:marTop w:val="0"/>
          <w:marBottom w:val="0"/>
          <w:divBdr>
            <w:top w:val="none" w:sz="0" w:space="0" w:color="auto"/>
            <w:left w:val="none" w:sz="0" w:space="0" w:color="auto"/>
            <w:bottom w:val="none" w:sz="0" w:space="0" w:color="auto"/>
            <w:right w:val="none" w:sz="0" w:space="0" w:color="auto"/>
          </w:divBdr>
          <w:divsChild>
            <w:div w:id="1838881598">
              <w:marLeft w:val="0"/>
              <w:marRight w:val="0"/>
              <w:marTop w:val="0"/>
              <w:marBottom w:val="0"/>
              <w:divBdr>
                <w:top w:val="none" w:sz="0" w:space="0" w:color="auto"/>
                <w:left w:val="none" w:sz="0" w:space="0" w:color="auto"/>
                <w:bottom w:val="none" w:sz="0" w:space="0" w:color="auto"/>
                <w:right w:val="none" w:sz="0" w:space="0" w:color="auto"/>
              </w:divBdr>
            </w:div>
          </w:divsChild>
        </w:div>
        <w:div w:id="1358192872">
          <w:marLeft w:val="0"/>
          <w:marRight w:val="0"/>
          <w:marTop w:val="0"/>
          <w:marBottom w:val="0"/>
          <w:divBdr>
            <w:top w:val="none" w:sz="0" w:space="0" w:color="auto"/>
            <w:left w:val="none" w:sz="0" w:space="0" w:color="auto"/>
            <w:bottom w:val="none" w:sz="0" w:space="0" w:color="auto"/>
            <w:right w:val="none" w:sz="0" w:space="0" w:color="auto"/>
          </w:divBdr>
          <w:divsChild>
            <w:div w:id="1828938794">
              <w:marLeft w:val="0"/>
              <w:marRight w:val="0"/>
              <w:marTop w:val="0"/>
              <w:marBottom w:val="0"/>
              <w:divBdr>
                <w:top w:val="none" w:sz="0" w:space="0" w:color="auto"/>
                <w:left w:val="none" w:sz="0" w:space="0" w:color="auto"/>
                <w:bottom w:val="none" w:sz="0" w:space="0" w:color="auto"/>
                <w:right w:val="none" w:sz="0" w:space="0" w:color="auto"/>
              </w:divBdr>
            </w:div>
          </w:divsChild>
        </w:div>
        <w:div w:id="2000839954">
          <w:marLeft w:val="0"/>
          <w:marRight w:val="0"/>
          <w:marTop w:val="0"/>
          <w:marBottom w:val="0"/>
          <w:divBdr>
            <w:top w:val="none" w:sz="0" w:space="0" w:color="auto"/>
            <w:left w:val="none" w:sz="0" w:space="0" w:color="auto"/>
            <w:bottom w:val="none" w:sz="0" w:space="0" w:color="auto"/>
            <w:right w:val="none" w:sz="0" w:space="0" w:color="auto"/>
          </w:divBdr>
          <w:divsChild>
            <w:div w:id="1283654235">
              <w:marLeft w:val="0"/>
              <w:marRight w:val="0"/>
              <w:marTop w:val="0"/>
              <w:marBottom w:val="0"/>
              <w:divBdr>
                <w:top w:val="none" w:sz="0" w:space="0" w:color="auto"/>
                <w:left w:val="none" w:sz="0" w:space="0" w:color="auto"/>
                <w:bottom w:val="none" w:sz="0" w:space="0" w:color="auto"/>
                <w:right w:val="none" w:sz="0" w:space="0" w:color="auto"/>
              </w:divBdr>
            </w:div>
          </w:divsChild>
        </w:div>
        <w:div w:id="669406387">
          <w:marLeft w:val="0"/>
          <w:marRight w:val="0"/>
          <w:marTop w:val="0"/>
          <w:marBottom w:val="0"/>
          <w:divBdr>
            <w:top w:val="none" w:sz="0" w:space="0" w:color="auto"/>
            <w:left w:val="none" w:sz="0" w:space="0" w:color="auto"/>
            <w:bottom w:val="none" w:sz="0" w:space="0" w:color="auto"/>
            <w:right w:val="none" w:sz="0" w:space="0" w:color="auto"/>
          </w:divBdr>
          <w:divsChild>
            <w:div w:id="261644689">
              <w:marLeft w:val="0"/>
              <w:marRight w:val="0"/>
              <w:marTop w:val="0"/>
              <w:marBottom w:val="0"/>
              <w:divBdr>
                <w:top w:val="none" w:sz="0" w:space="0" w:color="auto"/>
                <w:left w:val="none" w:sz="0" w:space="0" w:color="auto"/>
                <w:bottom w:val="none" w:sz="0" w:space="0" w:color="auto"/>
                <w:right w:val="none" w:sz="0" w:space="0" w:color="auto"/>
              </w:divBdr>
            </w:div>
          </w:divsChild>
        </w:div>
        <w:div w:id="269705218">
          <w:marLeft w:val="0"/>
          <w:marRight w:val="0"/>
          <w:marTop w:val="0"/>
          <w:marBottom w:val="0"/>
          <w:divBdr>
            <w:top w:val="none" w:sz="0" w:space="0" w:color="auto"/>
            <w:left w:val="none" w:sz="0" w:space="0" w:color="auto"/>
            <w:bottom w:val="none" w:sz="0" w:space="0" w:color="auto"/>
            <w:right w:val="none" w:sz="0" w:space="0" w:color="auto"/>
          </w:divBdr>
          <w:divsChild>
            <w:div w:id="2029211877">
              <w:marLeft w:val="0"/>
              <w:marRight w:val="0"/>
              <w:marTop w:val="0"/>
              <w:marBottom w:val="0"/>
              <w:divBdr>
                <w:top w:val="none" w:sz="0" w:space="0" w:color="auto"/>
                <w:left w:val="none" w:sz="0" w:space="0" w:color="auto"/>
                <w:bottom w:val="none" w:sz="0" w:space="0" w:color="auto"/>
                <w:right w:val="none" w:sz="0" w:space="0" w:color="auto"/>
              </w:divBdr>
            </w:div>
          </w:divsChild>
        </w:div>
        <w:div w:id="1637954780">
          <w:marLeft w:val="0"/>
          <w:marRight w:val="0"/>
          <w:marTop w:val="0"/>
          <w:marBottom w:val="0"/>
          <w:divBdr>
            <w:top w:val="none" w:sz="0" w:space="0" w:color="auto"/>
            <w:left w:val="none" w:sz="0" w:space="0" w:color="auto"/>
            <w:bottom w:val="none" w:sz="0" w:space="0" w:color="auto"/>
            <w:right w:val="none" w:sz="0" w:space="0" w:color="auto"/>
          </w:divBdr>
          <w:divsChild>
            <w:div w:id="1508209675">
              <w:marLeft w:val="0"/>
              <w:marRight w:val="0"/>
              <w:marTop w:val="0"/>
              <w:marBottom w:val="0"/>
              <w:divBdr>
                <w:top w:val="none" w:sz="0" w:space="0" w:color="auto"/>
                <w:left w:val="none" w:sz="0" w:space="0" w:color="auto"/>
                <w:bottom w:val="none" w:sz="0" w:space="0" w:color="auto"/>
                <w:right w:val="none" w:sz="0" w:space="0" w:color="auto"/>
              </w:divBdr>
            </w:div>
          </w:divsChild>
        </w:div>
        <w:div w:id="1992444256">
          <w:marLeft w:val="0"/>
          <w:marRight w:val="0"/>
          <w:marTop w:val="0"/>
          <w:marBottom w:val="0"/>
          <w:divBdr>
            <w:top w:val="none" w:sz="0" w:space="0" w:color="auto"/>
            <w:left w:val="none" w:sz="0" w:space="0" w:color="auto"/>
            <w:bottom w:val="none" w:sz="0" w:space="0" w:color="auto"/>
            <w:right w:val="none" w:sz="0" w:space="0" w:color="auto"/>
          </w:divBdr>
          <w:divsChild>
            <w:div w:id="1767653220">
              <w:marLeft w:val="0"/>
              <w:marRight w:val="0"/>
              <w:marTop w:val="0"/>
              <w:marBottom w:val="0"/>
              <w:divBdr>
                <w:top w:val="none" w:sz="0" w:space="0" w:color="auto"/>
                <w:left w:val="none" w:sz="0" w:space="0" w:color="auto"/>
                <w:bottom w:val="none" w:sz="0" w:space="0" w:color="auto"/>
                <w:right w:val="none" w:sz="0" w:space="0" w:color="auto"/>
              </w:divBdr>
            </w:div>
          </w:divsChild>
        </w:div>
        <w:div w:id="56325909">
          <w:marLeft w:val="0"/>
          <w:marRight w:val="0"/>
          <w:marTop w:val="0"/>
          <w:marBottom w:val="0"/>
          <w:divBdr>
            <w:top w:val="none" w:sz="0" w:space="0" w:color="auto"/>
            <w:left w:val="none" w:sz="0" w:space="0" w:color="auto"/>
            <w:bottom w:val="none" w:sz="0" w:space="0" w:color="auto"/>
            <w:right w:val="none" w:sz="0" w:space="0" w:color="auto"/>
          </w:divBdr>
          <w:divsChild>
            <w:div w:id="179635764">
              <w:marLeft w:val="0"/>
              <w:marRight w:val="0"/>
              <w:marTop w:val="0"/>
              <w:marBottom w:val="0"/>
              <w:divBdr>
                <w:top w:val="none" w:sz="0" w:space="0" w:color="auto"/>
                <w:left w:val="none" w:sz="0" w:space="0" w:color="auto"/>
                <w:bottom w:val="none" w:sz="0" w:space="0" w:color="auto"/>
                <w:right w:val="none" w:sz="0" w:space="0" w:color="auto"/>
              </w:divBdr>
            </w:div>
          </w:divsChild>
        </w:div>
        <w:div w:id="441535378">
          <w:marLeft w:val="0"/>
          <w:marRight w:val="0"/>
          <w:marTop w:val="0"/>
          <w:marBottom w:val="0"/>
          <w:divBdr>
            <w:top w:val="none" w:sz="0" w:space="0" w:color="auto"/>
            <w:left w:val="none" w:sz="0" w:space="0" w:color="auto"/>
            <w:bottom w:val="none" w:sz="0" w:space="0" w:color="auto"/>
            <w:right w:val="none" w:sz="0" w:space="0" w:color="auto"/>
          </w:divBdr>
          <w:divsChild>
            <w:div w:id="191724310">
              <w:marLeft w:val="0"/>
              <w:marRight w:val="0"/>
              <w:marTop w:val="0"/>
              <w:marBottom w:val="0"/>
              <w:divBdr>
                <w:top w:val="none" w:sz="0" w:space="0" w:color="auto"/>
                <w:left w:val="none" w:sz="0" w:space="0" w:color="auto"/>
                <w:bottom w:val="none" w:sz="0" w:space="0" w:color="auto"/>
                <w:right w:val="none" w:sz="0" w:space="0" w:color="auto"/>
              </w:divBdr>
            </w:div>
          </w:divsChild>
        </w:div>
        <w:div w:id="529756431">
          <w:marLeft w:val="0"/>
          <w:marRight w:val="0"/>
          <w:marTop w:val="0"/>
          <w:marBottom w:val="0"/>
          <w:divBdr>
            <w:top w:val="none" w:sz="0" w:space="0" w:color="auto"/>
            <w:left w:val="none" w:sz="0" w:space="0" w:color="auto"/>
            <w:bottom w:val="none" w:sz="0" w:space="0" w:color="auto"/>
            <w:right w:val="none" w:sz="0" w:space="0" w:color="auto"/>
          </w:divBdr>
          <w:divsChild>
            <w:div w:id="850145648">
              <w:marLeft w:val="0"/>
              <w:marRight w:val="0"/>
              <w:marTop w:val="0"/>
              <w:marBottom w:val="0"/>
              <w:divBdr>
                <w:top w:val="none" w:sz="0" w:space="0" w:color="auto"/>
                <w:left w:val="none" w:sz="0" w:space="0" w:color="auto"/>
                <w:bottom w:val="none" w:sz="0" w:space="0" w:color="auto"/>
                <w:right w:val="none" w:sz="0" w:space="0" w:color="auto"/>
              </w:divBdr>
            </w:div>
          </w:divsChild>
        </w:div>
        <w:div w:id="1174030858">
          <w:marLeft w:val="0"/>
          <w:marRight w:val="0"/>
          <w:marTop w:val="0"/>
          <w:marBottom w:val="0"/>
          <w:divBdr>
            <w:top w:val="none" w:sz="0" w:space="0" w:color="auto"/>
            <w:left w:val="none" w:sz="0" w:space="0" w:color="auto"/>
            <w:bottom w:val="none" w:sz="0" w:space="0" w:color="auto"/>
            <w:right w:val="none" w:sz="0" w:space="0" w:color="auto"/>
          </w:divBdr>
          <w:divsChild>
            <w:div w:id="1729382020">
              <w:marLeft w:val="0"/>
              <w:marRight w:val="0"/>
              <w:marTop w:val="0"/>
              <w:marBottom w:val="0"/>
              <w:divBdr>
                <w:top w:val="none" w:sz="0" w:space="0" w:color="auto"/>
                <w:left w:val="none" w:sz="0" w:space="0" w:color="auto"/>
                <w:bottom w:val="none" w:sz="0" w:space="0" w:color="auto"/>
                <w:right w:val="none" w:sz="0" w:space="0" w:color="auto"/>
              </w:divBdr>
            </w:div>
          </w:divsChild>
        </w:div>
        <w:div w:id="1833326015">
          <w:marLeft w:val="0"/>
          <w:marRight w:val="0"/>
          <w:marTop w:val="0"/>
          <w:marBottom w:val="0"/>
          <w:divBdr>
            <w:top w:val="none" w:sz="0" w:space="0" w:color="auto"/>
            <w:left w:val="none" w:sz="0" w:space="0" w:color="auto"/>
            <w:bottom w:val="none" w:sz="0" w:space="0" w:color="auto"/>
            <w:right w:val="none" w:sz="0" w:space="0" w:color="auto"/>
          </w:divBdr>
          <w:divsChild>
            <w:div w:id="240678069">
              <w:marLeft w:val="0"/>
              <w:marRight w:val="0"/>
              <w:marTop w:val="0"/>
              <w:marBottom w:val="0"/>
              <w:divBdr>
                <w:top w:val="none" w:sz="0" w:space="0" w:color="auto"/>
                <w:left w:val="none" w:sz="0" w:space="0" w:color="auto"/>
                <w:bottom w:val="none" w:sz="0" w:space="0" w:color="auto"/>
                <w:right w:val="none" w:sz="0" w:space="0" w:color="auto"/>
              </w:divBdr>
            </w:div>
          </w:divsChild>
        </w:div>
        <w:div w:id="897204357">
          <w:marLeft w:val="0"/>
          <w:marRight w:val="0"/>
          <w:marTop w:val="0"/>
          <w:marBottom w:val="0"/>
          <w:divBdr>
            <w:top w:val="none" w:sz="0" w:space="0" w:color="auto"/>
            <w:left w:val="none" w:sz="0" w:space="0" w:color="auto"/>
            <w:bottom w:val="none" w:sz="0" w:space="0" w:color="auto"/>
            <w:right w:val="none" w:sz="0" w:space="0" w:color="auto"/>
          </w:divBdr>
          <w:divsChild>
            <w:div w:id="795028801">
              <w:marLeft w:val="0"/>
              <w:marRight w:val="0"/>
              <w:marTop w:val="0"/>
              <w:marBottom w:val="0"/>
              <w:divBdr>
                <w:top w:val="none" w:sz="0" w:space="0" w:color="auto"/>
                <w:left w:val="none" w:sz="0" w:space="0" w:color="auto"/>
                <w:bottom w:val="none" w:sz="0" w:space="0" w:color="auto"/>
                <w:right w:val="none" w:sz="0" w:space="0" w:color="auto"/>
              </w:divBdr>
            </w:div>
          </w:divsChild>
        </w:div>
        <w:div w:id="278151756">
          <w:marLeft w:val="0"/>
          <w:marRight w:val="0"/>
          <w:marTop w:val="0"/>
          <w:marBottom w:val="0"/>
          <w:divBdr>
            <w:top w:val="none" w:sz="0" w:space="0" w:color="auto"/>
            <w:left w:val="none" w:sz="0" w:space="0" w:color="auto"/>
            <w:bottom w:val="none" w:sz="0" w:space="0" w:color="auto"/>
            <w:right w:val="none" w:sz="0" w:space="0" w:color="auto"/>
          </w:divBdr>
          <w:divsChild>
            <w:div w:id="925192909">
              <w:marLeft w:val="0"/>
              <w:marRight w:val="0"/>
              <w:marTop w:val="0"/>
              <w:marBottom w:val="0"/>
              <w:divBdr>
                <w:top w:val="none" w:sz="0" w:space="0" w:color="auto"/>
                <w:left w:val="none" w:sz="0" w:space="0" w:color="auto"/>
                <w:bottom w:val="none" w:sz="0" w:space="0" w:color="auto"/>
                <w:right w:val="none" w:sz="0" w:space="0" w:color="auto"/>
              </w:divBdr>
            </w:div>
          </w:divsChild>
        </w:div>
        <w:div w:id="101073749">
          <w:marLeft w:val="0"/>
          <w:marRight w:val="0"/>
          <w:marTop w:val="0"/>
          <w:marBottom w:val="0"/>
          <w:divBdr>
            <w:top w:val="none" w:sz="0" w:space="0" w:color="auto"/>
            <w:left w:val="none" w:sz="0" w:space="0" w:color="auto"/>
            <w:bottom w:val="none" w:sz="0" w:space="0" w:color="auto"/>
            <w:right w:val="none" w:sz="0" w:space="0" w:color="auto"/>
          </w:divBdr>
          <w:divsChild>
            <w:div w:id="1988970951">
              <w:marLeft w:val="0"/>
              <w:marRight w:val="0"/>
              <w:marTop w:val="0"/>
              <w:marBottom w:val="0"/>
              <w:divBdr>
                <w:top w:val="none" w:sz="0" w:space="0" w:color="auto"/>
                <w:left w:val="none" w:sz="0" w:space="0" w:color="auto"/>
                <w:bottom w:val="none" w:sz="0" w:space="0" w:color="auto"/>
                <w:right w:val="none" w:sz="0" w:space="0" w:color="auto"/>
              </w:divBdr>
            </w:div>
          </w:divsChild>
        </w:div>
        <w:div w:id="1747221779">
          <w:marLeft w:val="0"/>
          <w:marRight w:val="0"/>
          <w:marTop w:val="0"/>
          <w:marBottom w:val="0"/>
          <w:divBdr>
            <w:top w:val="none" w:sz="0" w:space="0" w:color="auto"/>
            <w:left w:val="none" w:sz="0" w:space="0" w:color="auto"/>
            <w:bottom w:val="none" w:sz="0" w:space="0" w:color="auto"/>
            <w:right w:val="none" w:sz="0" w:space="0" w:color="auto"/>
          </w:divBdr>
          <w:divsChild>
            <w:div w:id="558320237">
              <w:marLeft w:val="0"/>
              <w:marRight w:val="0"/>
              <w:marTop w:val="0"/>
              <w:marBottom w:val="0"/>
              <w:divBdr>
                <w:top w:val="none" w:sz="0" w:space="0" w:color="auto"/>
                <w:left w:val="none" w:sz="0" w:space="0" w:color="auto"/>
                <w:bottom w:val="none" w:sz="0" w:space="0" w:color="auto"/>
                <w:right w:val="none" w:sz="0" w:space="0" w:color="auto"/>
              </w:divBdr>
            </w:div>
          </w:divsChild>
        </w:div>
        <w:div w:id="1739471516">
          <w:marLeft w:val="0"/>
          <w:marRight w:val="0"/>
          <w:marTop w:val="0"/>
          <w:marBottom w:val="0"/>
          <w:divBdr>
            <w:top w:val="none" w:sz="0" w:space="0" w:color="auto"/>
            <w:left w:val="none" w:sz="0" w:space="0" w:color="auto"/>
            <w:bottom w:val="none" w:sz="0" w:space="0" w:color="auto"/>
            <w:right w:val="none" w:sz="0" w:space="0" w:color="auto"/>
          </w:divBdr>
          <w:divsChild>
            <w:div w:id="2077167823">
              <w:marLeft w:val="0"/>
              <w:marRight w:val="0"/>
              <w:marTop w:val="0"/>
              <w:marBottom w:val="0"/>
              <w:divBdr>
                <w:top w:val="none" w:sz="0" w:space="0" w:color="auto"/>
                <w:left w:val="none" w:sz="0" w:space="0" w:color="auto"/>
                <w:bottom w:val="none" w:sz="0" w:space="0" w:color="auto"/>
                <w:right w:val="none" w:sz="0" w:space="0" w:color="auto"/>
              </w:divBdr>
            </w:div>
          </w:divsChild>
        </w:div>
        <w:div w:id="1244996776">
          <w:marLeft w:val="0"/>
          <w:marRight w:val="0"/>
          <w:marTop w:val="0"/>
          <w:marBottom w:val="0"/>
          <w:divBdr>
            <w:top w:val="none" w:sz="0" w:space="0" w:color="auto"/>
            <w:left w:val="none" w:sz="0" w:space="0" w:color="auto"/>
            <w:bottom w:val="none" w:sz="0" w:space="0" w:color="auto"/>
            <w:right w:val="none" w:sz="0" w:space="0" w:color="auto"/>
          </w:divBdr>
          <w:divsChild>
            <w:div w:id="3474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0c67b0d-9e0a-40de-b9b0-d0d34b6100a6">
      <Terms xmlns="http://schemas.microsoft.com/office/infopath/2007/PartnerControls"/>
    </lcf76f155ced4ddcb4097134ff3c332f>
    <TaxCatchAll xmlns="fa734e6e-2dd8-4275-9b08-04e206339f5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2BFF03C6ABFBA458C462529DD7196FD" ma:contentTypeVersion="" ma:contentTypeDescription="Create a new document." ma:contentTypeScope="" ma:versionID="5c8fc6ee6b19c3053d094f74565eb086">
  <xsd:schema xmlns:xsd="http://www.w3.org/2001/XMLSchema" xmlns:xs="http://www.w3.org/2001/XMLSchema" xmlns:p="http://schemas.microsoft.com/office/2006/metadata/properties" xmlns:ns2="fa734e6e-2dd8-4275-9b08-04e206339f53" xmlns:ns3="40c67b0d-9e0a-40de-b9b0-d0d34b6100a6" targetNamespace="http://schemas.microsoft.com/office/2006/metadata/properties" ma:root="true" ma:fieldsID="3d9f92c1ee8819bebbecb5b1206235ca" ns2:_="" ns3:_="">
    <xsd:import namespace="fa734e6e-2dd8-4275-9b08-04e206339f53"/>
    <xsd:import namespace="40c67b0d-9e0a-40de-b9b0-d0d34b6100a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734e6e-2dd8-4275-9b08-04e206339f5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1" nillable="true" ma:displayName="Taxonomy Catch All Column" ma:hidden="true" ma:list="{3062C2C1-D4A7-42DE-9CB6-C5D78C58F6A0}" ma:internalName="TaxCatchAll" ma:showField="CatchAllData" ma:web="{3d1142c8-a99f-47e7-9c5c-93ba7923987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0c67b0d-9e0a-40de-b9b0-d0d34b6100a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79a89b1-2c2c-4f7f-9bd7-7914fb13a02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5C430D-7DC3-4B6C-816C-9C59487BF1B8}">
  <ds:schemaRefs>
    <ds:schemaRef ds:uri="http://schemas.microsoft.com/sharepoint/v3/contenttype/forms"/>
  </ds:schemaRefs>
</ds:datastoreItem>
</file>

<file path=customXml/itemProps2.xml><?xml version="1.0" encoding="utf-8"?>
<ds:datastoreItem xmlns:ds="http://schemas.openxmlformats.org/officeDocument/2006/customXml" ds:itemID="{5D5E6921-BC9C-417B-B167-204A3076A96F}">
  <ds:schemaRefs>
    <ds:schemaRef ds:uri="http://schemas.microsoft.com/office/2006/metadata/properties"/>
    <ds:schemaRef ds:uri="http://schemas.microsoft.com/office/infopath/2007/PartnerControls"/>
    <ds:schemaRef ds:uri="40c67b0d-9e0a-40de-b9b0-d0d34b6100a6"/>
    <ds:schemaRef ds:uri="fa734e6e-2dd8-4275-9b08-04e206339f53"/>
  </ds:schemaRefs>
</ds:datastoreItem>
</file>

<file path=customXml/itemProps3.xml><?xml version="1.0" encoding="utf-8"?>
<ds:datastoreItem xmlns:ds="http://schemas.openxmlformats.org/officeDocument/2006/customXml" ds:itemID="{C550511C-6E07-4CE9-B5ED-54CD4EB179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734e6e-2dd8-4275-9b08-04e206339f53"/>
    <ds:schemaRef ds:uri="40c67b0d-9e0a-40de-b9b0-d0d34b6100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37</Pages>
  <Words>13925</Words>
  <Characters>79379</Characters>
  <Application>Microsoft Office Word</Application>
  <DocSecurity>0</DocSecurity>
  <Lines>661</Lines>
  <Paragraphs>186</Paragraphs>
  <ScaleCrop>false</ScaleCrop>
  <Company/>
  <LinksUpToDate>false</LinksUpToDate>
  <CharactersWithSpaces>93118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Dhar, Disha</dc:creator>
  <cp:keywords/>
  <dc:description/>
  <cp:lastModifiedBy>Dhar, Disha</cp:lastModifiedBy>
  <cp:revision>8</cp:revision>
  <dcterms:created xsi:type="dcterms:W3CDTF">2024-08-13T10:50:00Z</dcterms:created>
  <dcterms:modified xsi:type="dcterms:W3CDTF">2024-10-16T09:52:00Z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0x01010022BFF03C6ABFBA458C462529DD7196FD</vt:lpwstr>
  </property>
  <property fmtid="{D5CDD505-2E9C-101B-9397-08002B2CF9AE}" pid="3" name="MediaServiceImageTags">
    <vt:lpwstr/>
  </property>
</Properties>
</file>