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20BF" w:rsidRDefault="00000000" w:rsidP="00511835">
      <w:pPr>
        <w:pStyle w:val="af3"/>
        <w:spacing w:line="276" w:lineRule="auto"/>
        <w:jc w:val="center"/>
        <w:rPr>
          <w:rFonts w:ascii="Times New Roman" w:hAnsi="Times New Roman" w:cs="Times New Roman"/>
          <w:sz w:val="24"/>
          <w:szCs w:val="24"/>
          <w:lang w:val="en-GB"/>
        </w:rPr>
      </w:pPr>
      <w:r w:rsidRPr="007A5E84">
        <w:rPr>
          <w:rFonts w:ascii="Times New Roman" w:hAnsi="Times New Roman" w:cs="Times New Roman"/>
          <w:sz w:val="24"/>
          <w:szCs w:val="24"/>
          <w:lang w:val="en-GB"/>
        </w:rPr>
        <w:t>Supporting information</w:t>
      </w:r>
    </w:p>
    <w:p w:rsidR="00511835" w:rsidRPr="007A5E84" w:rsidRDefault="00511835" w:rsidP="00511835">
      <w:pPr>
        <w:pStyle w:val="af3"/>
        <w:spacing w:line="276" w:lineRule="auto"/>
        <w:jc w:val="center"/>
        <w:rPr>
          <w:rFonts w:ascii="Times New Roman" w:hAnsi="Times New Roman" w:cs="Times New Roman"/>
          <w:sz w:val="24"/>
          <w:szCs w:val="24"/>
          <w:lang w:val="en-GB"/>
        </w:rPr>
      </w:pPr>
    </w:p>
    <w:p w:rsidR="007320BF" w:rsidRPr="008937D3" w:rsidRDefault="00000000" w:rsidP="00511835">
      <w:pPr>
        <w:spacing w:line="276" w:lineRule="auto"/>
        <w:jc w:val="left"/>
        <w:rPr>
          <w:rFonts w:ascii="Times New Roman" w:hAnsi="Times New Roman" w:cs="Times New Roman"/>
          <w:sz w:val="24"/>
          <w:szCs w:val="24"/>
        </w:rPr>
      </w:pPr>
      <w:r w:rsidRPr="00F85C6A">
        <w:rPr>
          <w:rFonts w:ascii="Times New Roman" w:hAnsi="Times New Roman" w:cs="Times New Roman"/>
          <w:sz w:val="24"/>
          <w:szCs w:val="24"/>
        </w:rPr>
        <w:t xml:space="preserve">Is a higher </w:t>
      </w:r>
      <w:r w:rsidRPr="008937D3">
        <w:rPr>
          <w:rFonts w:ascii="Times New Roman" w:hAnsi="Times New Roman" w:cs="Times New Roman"/>
          <w:sz w:val="24"/>
          <w:szCs w:val="24"/>
        </w:rPr>
        <w:t>body mass index associated with longer duration of survival with disability in frail than</w:t>
      </w:r>
      <w:r w:rsidR="00562541" w:rsidRPr="008937D3">
        <w:rPr>
          <w:rFonts w:ascii="Times New Roman" w:hAnsi="Times New Roman" w:cs="Times New Roman"/>
          <w:sz w:val="24"/>
          <w:szCs w:val="24"/>
        </w:rPr>
        <w:t xml:space="preserve"> in </w:t>
      </w:r>
      <w:r w:rsidRPr="008937D3">
        <w:rPr>
          <w:rFonts w:ascii="Times New Roman" w:hAnsi="Times New Roman" w:cs="Times New Roman"/>
          <w:sz w:val="24"/>
          <w:szCs w:val="24"/>
        </w:rPr>
        <w:t>non-frail older adults?</w:t>
      </w:r>
      <w:bookmarkStart w:id="0" w:name="_Hlk171356940"/>
    </w:p>
    <w:p w:rsidR="007320BF" w:rsidRPr="008937D3" w:rsidRDefault="007320BF" w:rsidP="00511835">
      <w:pPr>
        <w:spacing w:line="276" w:lineRule="auto"/>
        <w:jc w:val="left"/>
        <w:rPr>
          <w:rFonts w:ascii="Times New Roman" w:hAnsi="Times New Roman" w:cs="Times New Roman"/>
          <w:b/>
          <w:sz w:val="24"/>
          <w:szCs w:val="24"/>
        </w:rPr>
      </w:pPr>
    </w:p>
    <w:bookmarkEnd w:id="0"/>
    <w:p w:rsidR="007320BF" w:rsidRPr="008937D3" w:rsidRDefault="00000000" w:rsidP="00511835">
      <w:pPr>
        <w:spacing w:line="276" w:lineRule="auto"/>
        <w:jc w:val="left"/>
        <w:rPr>
          <w:rFonts w:ascii="Times New Roman" w:eastAsia="DengXian" w:hAnsi="Times New Roman" w:cs="Times New Roman"/>
          <w:sz w:val="24"/>
          <w:szCs w:val="24"/>
        </w:rPr>
      </w:pPr>
      <w:r w:rsidRPr="008937D3">
        <w:rPr>
          <w:rFonts w:ascii="Times New Roman" w:hAnsi="Times New Roman" w:cs="Times New Roman"/>
          <w:sz w:val="24"/>
          <w:szCs w:val="24"/>
        </w:rPr>
        <w:t xml:space="preserve">Authors: </w:t>
      </w:r>
      <w:r w:rsidRPr="008937D3">
        <w:rPr>
          <w:rFonts w:ascii="Times New Roman" w:hAnsi="Times New Roman" w:cs="Times New Roman"/>
          <w:kern w:val="24"/>
          <w:sz w:val="24"/>
          <w:szCs w:val="24"/>
        </w:rPr>
        <w:t>Daiki Watanabe, Tsukasa Yoshida, Yuya Watanabe, Yosuke Yamada, and Misaka Kimura</w:t>
      </w:r>
    </w:p>
    <w:p w:rsidR="007320BF" w:rsidRPr="008937D3" w:rsidRDefault="007320BF" w:rsidP="00511835">
      <w:pPr>
        <w:spacing w:line="276" w:lineRule="auto"/>
        <w:jc w:val="left"/>
        <w:rPr>
          <w:rFonts w:ascii="Times New Roman" w:hAnsi="Times New Roman" w:cs="Times New Roman"/>
          <w:b/>
          <w:sz w:val="24"/>
          <w:szCs w:val="24"/>
        </w:rPr>
      </w:pPr>
    </w:p>
    <w:p w:rsidR="007320BF" w:rsidRPr="008937D3" w:rsidRDefault="00000000" w:rsidP="00511835">
      <w:pPr>
        <w:spacing w:line="276" w:lineRule="auto"/>
        <w:jc w:val="left"/>
        <w:rPr>
          <w:rFonts w:ascii="Times New Roman" w:hAnsi="Times New Roman" w:cs="Times New Roman"/>
          <w:b/>
          <w:sz w:val="24"/>
          <w:szCs w:val="24"/>
        </w:rPr>
      </w:pPr>
      <w:r w:rsidRPr="008937D3">
        <w:rPr>
          <w:rFonts w:ascii="Times New Roman" w:eastAsia="Times New Roman" w:hAnsi="Times New Roman" w:cs="Times New Roman"/>
          <w:b/>
          <w:sz w:val="24"/>
          <w:szCs w:val="24"/>
        </w:rPr>
        <w:t xml:space="preserve">SUPPLEMENTARY TABLES </w:t>
      </w:r>
      <w:r w:rsidR="007422D6" w:rsidRPr="008937D3">
        <w:rPr>
          <w:rFonts w:ascii="Times New Roman" w:hAnsi="Times New Roman" w:cs="Times New Roman" w:hint="eastAsia"/>
          <w:b/>
          <w:sz w:val="24"/>
          <w:szCs w:val="24"/>
        </w:rPr>
        <w:t>AND FIGURES</w:t>
      </w:r>
    </w:p>
    <w:p w:rsidR="00511835" w:rsidRPr="008937D3" w:rsidRDefault="00000000" w:rsidP="00511835">
      <w:pPr>
        <w:spacing w:after="240" w:line="276" w:lineRule="auto"/>
        <w:jc w:val="left"/>
        <w:rPr>
          <w:rFonts w:ascii="Times New Roman" w:hAnsi="Times New Roman" w:cs="Times New Roman"/>
          <w:sz w:val="24"/>
          <w:szCs w:val="24"/>
        </w:rPr>
      </w:pPr>
      <w:bookmarkStart w:id="1" w:name="_Hlk84170992"/>
      <w:r w:rsidRPr="008937D3">
        <w:rPr>
          <w:rFonts w:ascii="Times New Roman" w:hAnsi="Times New Roman" w:cs="Times New Roman"/>
          <w:b/>
          <w:bCs/>
          <w:sz w:val="24"/>
          <w:szCs w:val="24"/>
        </w:rPr>
        <w:t>Supplementary Table 1.</w:t>
      </w:r>
      <w:r w:rsidRPr="008937D3">
        <w:rPr>
          <w:rFonts w:ascii="Times New Roman" w:hAnsi="Times New Roman" w:cs="Times New Roman"/>
          <w:sz w:val="24"/>
          <w:szCs w:val="24"/>
        </w:rPr>
        <w:t xml:space="preserve"> Prevalence rate of the subdomains the Kihon Checklist by body mass index</w:t>
      </w:r>
      <w:r w:rsidR="00615994" w:rsidRPr="008937D3">
        <w:rPr>
          <w:rFonts w:ascii="Times New Roman" w:hAnsi="Times New Roman" w:cs="Times New Roman"/>
          <w:sz w:val="24"/>
          <w:szCs w:val="24"/>
        </w:rPr>
        <w:t>.</w:t>
      </w:r>
    </w:p>
    <w:p w:rsidR="007320BF" w:rsidRPr="008937D3" w:rsidRDefault="00000000" w:rsidP="00511835">
      <w:pPr>
        <w:spacing w:after="240" w:line="276" w:lineRule="auto"/>
        <w:jc w:val="left"/>
        <w:rPr>
          <w:rFonts w:ascii="Times New Roman" w:hAnsi="Times New Roman" w:cs="Times New Roman"/>
          <w:sz w:val="24"/>
          <w:szCs w:val="24"/>
        </w:rPr>
      </w:pPr>
      <w:r w:rsidRPr="008937D3">
        <w:rPr>
          <w:rFonts w:ascii="Times New Roman" w:hAnsi="Times New Roman" w:cs="Times New Roman"/>
          <w:b/>
          <w:bCs/>
          <w:sz w:val="24"/>
          <w:szCs w:val="24"/>
        </w:rPr>
        <w:t xml:space="preserve">Supplementary Table </w:t>
      </w:r>
      <w:r w:rsidR="00511835" w:rsidRPr="008937D3">
        <w:rPr>
          <w:rFonts w:ascii="Times New Roman" w:hAnsi="Times New Roman" w:cs="Times New Roman" w:hint="eastAsia"/>
          <w:b/>
          <w:bCs/>
          <w:sz w:val="24"/>
          <w:szCs w:val="24"/>
        </w:rPr>
        <w:t>2</w:t>
      </w:r>
      <w:r w:rsidRPr="008937D3">
        <w:rPr>
          <w:rFonts w:ascii="Times New Roman" w:hAnsi="Times New Roman" w:cs="Times New Roman"/>
          <w:b/>
          <w:bCs/>
          <w:sz w:val="24"/>
          <w:szCs w:val="24"/>
        </w:rPr>
        <w:t>.</w:t>
      </w:r>
      <w:r w:rsidRPr="008937D3">
        <w:rPr>
          <w:rFonts w:ascii="Times New Roman" w:hAnsi="Times New Roman" w:cs="Times New Roman"/>
          <w:sz w:val="24"/>
          <w:szCs w:val="24"/>
        </w:rPr>
        <w:t xml:space="preserve"> </w:t>
      </w:r>
      <w:r w:rsidR="009F1E51" w:rsidRPr="008937D3">
        <w:rPr>
          <w:rFonts w:ascii="Times New Roman" w:hAnsi="Times New Roman" w:cs="Times New Roman"/>
          <w:sz w:val="24"/>
          <w:szCs w:val="24"/>
        </w:rPr>
        <w:t>Characteristics of the included and excluded participants</w:t>
      </w:r>
      <w:r w:rsidR="00615994" w:rsidRPr="008937D3">
        <w:rPr>
          <w:rFonts w:ascii="Times New Roman" w:hAnsi="Times New Roman" w:cs="Times New Roman"/>
          <w:sz w:val="24"/>
          <w:szCs w:val="24"/>
        </w:rPr>
        <w:t>.</w:t>
      </w:r>
    </w:p>
    <w:p w:rsidR="007320BF" w:rsidRPr="008937D3" w:rsidRDefault="00000000" w:rsidP="00511835">
      <w:pPr>
        <w:spacing w:after="240" w:line="276" w:lineRule="auto"/>
        <w:jc w:val="left"/>
        <w:rPr>
          <w:rFonts w:ascii="Times New Roman" w:hAnsi="Times New Roman" w:cs="Times New Roman"/>
          <w:sz w:val="24"/>
          <w:szCs w:val="24"/>
        </w:rPr>
      </w:pPr>
      <w:r w:rsidRPr="008937D3">
        <w:rPr>
          <w:rFonts w:ascii="Times New Roman" w:hAnsi="Times New Roman" w:cs="Times New Roman"/>
          <w:b/>
          <w:bCs/>
          <w:sz w:val="24"/>
          <w:szCs w:val="24"/>
        </w:rPr>
        <w:t xml:space="preserve">Supplementary </w:t>
      </w:r>
      <w:bookmarkEnd w:id="1"/>
      <w:r w:rsidRPr="008937D3">
        <w:rPr>
          <w:rFonts w:ascii="Times New Roman" w:hAnsi="Times New Roman" w:cs="Times New Roman"/>
          <w:b/>
          <w:bCs/>
          <w:sz w:val="24"/>
          <w:szCs w:val="24"/>
        </w:rPr>
        <w:t xml:space="preserve">Table </w:t>
      </w:r>
      <w:r w:rsidR="00511835" w:rsidRPr="008937D3">
        <w:rPr>
          <w:rFonts w:ascii="Times New Roman" w:hAnsi="Times New Roman" w:cs="Times New Roman" w:hint="eastAsia"/>
          <w:b/>
          <w:bCs/>
          <w:sz w:val="24"/>
          <w:szCs w:val="24"/>
        </w:rPr>
        <w:t>3</w:t>
      </w:r>
      <w:r w:rsidRPr="008937D3">
        <w:rPr>
          <w:rFonts w:ascii="Times New Roman" w:hAnsi="Times New Roman" w:cs="Times New Roman"/>
          <w:b/>
          <w:bCs/>
          <w:sz w:val="24"/>
          <w:szCs w:val="24"/>
        </w:rPr>
        <w:t>.</w:t>
      </w:r>
      <w:r w:rsidRPr="008937D3">
        <w:rPr>
          <w:rFonts w:ascii="Times New Roman" w:hAnsi="Times New Roman" w:cs="Times New Roman"/>
          <w:sz w:val="24"/>
          <w:szCs w:val="24"/>
        </w:rPr>
        <w:t xml:space="preserve"> </w:t>
      </w:r>
      <w:r w:rsidR="009F1E51" w:rsidRPr="008937D3">
        <w:rPr>
          <w:rFonts w:ascii="Times New Roman" w:hAnsi="Times New Roman" w:cs="Times New Roman"/>
          <w:sz w:val="24"/>
          <w:szCs w:val="24"/>
        </w:rPr>
        <w:t xml:space="preserve">Results of </w:t>
      </w:r>
      <w:r w:rsidRPr="008937D3">
        <w:rPr>
          <w:rFonts w:ascii="Times New Roman" w:hAnsi="Times New Roman" w:cs="Times New Roman"/>
          <w:sz w:val="24"/>
          <w:szCs w:val="24"/>
        </w:rPr>
        <w:t xml:space="preserve">the </w:t>
      </w:r>
      <w:r w:rsidR="009F1E51" w:rsidRPr="008937D3">
        <w:rPr>
          <w:rFonts w:ascii="Times New Roman" w:hAnsi="Times New Roman" w:cs="Times New Roman"/>
          <w:sz w:val="24"/>
          <w:szCs w:val="24"/>
        </w:rPr>
        <w:t xml:space="preserve">sensitivity analysis for the relationship between body mass index and disability after excluding participants with an event in the first </w:t>
      </w:r>
      <w:r w:rsidR="00562541" w:rsidRPr="008937D3">
        <w:rPr>
          <w:rFonts w:ascii="Times New Roman" w:hAnsi="Times New Roman" w:cs="Times New Roman"/>
          <w:sz w:val="24"/>
          <w:szCs w:val="24"/>
        </w:rPr>
        <w:t xml:space="preserve">2 </w:t>
      </w:r>
      <w:r w:rsidR="009F1E51" w:rsidRPr="008937D3">
        <w:rPr>
          <w:rFonts w:ascii="Times New Roman" w:hAnsi="Times New Roman" w:cs="Times New Roman"/>
          <w:sz w:val="24"/>
          <w:szCs w:val="24"/>
        </w:rPr>
        <w:t>years of follow-up</w:t>
      </w:r>
      <w:r w:rsidR="00615994" w:rsidRPr="008937D3">
        <w:rPr>
          <w:rFonts w:ascii="Times New Roman" w:hAnsi="Times New Roman" w:cs="Times New Roman"/>
          <w:sz w:val="24"/>
          <w:szCs w:val="24"/>
        </w:rPr>
        <w:t>.</w:t>
      </w:r>
    </w:p>
    <w:p w:rsidR="007320BF" w:rsidRPr="008937D3" w:rsidRDefault="00000000" w:rsidP="00511835">
      <w:pPr>
        <w:spacing w:after="240" w:line="276" w:lineRule="auto"/>
        <w:jc w:val="left"/>
        <w:rPr>
          <w:rFonts w:ascii="Times New Roman" w:hAnsi="Times New Roman" w:cs="Times New Roman"/>
          <w:sz w:val="24"/>
          <w:szCs w:val="24"/>
        </w:rPr>
      </w:pPr>
      <w:r w:rsidRPr="008937D3">
        <w:rPr>
          <w:rFonts w:ascii="Times New Roman" w:hAnsi="Times New Roman" w:cs="Times New Roman"/>
          <w:b/>
          <w:bCs/>
          <w:sz w:val="24"/>
          <w:szCs w:val="24"/>
        </w:rPr>
        <w:t xml:space="preserve">Supplementary Table </w:t>
      </w:r>
      <w:r w:rsidR="00511835" w:rsidRPr="008937D3">
        <w:rPr>
          <w:rFonts w:ascii="Times New Roman" w:hAnsi="Times New Roman" w:cs="Times New Roman" w:hint="eastAsia"/>
          <w:b/>
          <w:bCs/>
          <w:sz w:val="24"/>
          <w:szCs w:val="24"/>
        </w:rPr>
        <w:t>4</w:t>
      </w:r>
      <w:r w:rsidRPr="008937D3">
        <w:rPr>
          <w:rFonts w:ascii="Times New Roman" w:hAnsi="Times New Roman" w:cs="Times New Roman"/>
          <w:b/>
          <w:bCs/>
          <w:sz w:val="24"/>
          <w:szCs w:val="24"/>
        </w:rPr>
        <w:t>.</w:t>
      </w:r>
      <w:r w:rsidRPr="008937D3">
        <w:rPr>
          <w:rFonts w:ascii="Times New Roman" w:hAnsi="Times New Roman" w:cs="Times New Roman"/>
          <w:sz w:val="24"/>
          <w:szCs w:val="24"/>
        </w:rPr>
        <w:t xml:space="preserve"> </w:t>
      </w:r>
      <w:bookmarkStart w:id="2" w:name="_Hlk171357076"/>
      <w:r w:rsidR="009F1E51" w:rsidRPr="008937D3">
        <w:rPr>
          <w:rFonts w:ascii="Times New Roman" w:hAnsi="Times New Roman" w:cs="Times New Roman"/>
          <w:sz w:val="24"/>
          <w:szCs w:val="24"/>
        </w:rPr>
        <w:t xml:space="preserve">Results of </w:t>
      </w:r>
      <w:r w:rsidR="00A32E5D" w:rsidRPr="008937D3">
        <w:rPr>
          <w:rFonts w:ascii="Times New Roman" w:hAnsi="Times New Roman" w:cs="Times New Roman"/>
          <w:sz w:val="24"/>
          <w:szCs w:val="24"/>
        </w:rPr>
        <w:t xml:space="preserve">the </w:t>
      </w:r>
      <w:r w:rsidR="009F1E51" w:rsidRPr="008937D3">
        <w:rPr>
          <w:rFonts w:ascii="Times New Roman" w:hAnsi="Times New Roman" w:cs="Times New Roman"/>
          <w:sz w:val="24"/>
          <w:szCs w:val="24"/>
        </w:rPr>
        <w:t>sensitivity analysis for the relationship between body mass index and disability using a multiple imputation method for missing covariate</w:t>
      </w:r>
      <w:r w:rsidR="00A32E5D" w:rsidRPr="008937D3">
        <w:rPr>
          <w:rFonts w:ascii="Times New Roman" w:hAnsi="Times New Roman" w:cs="Times New Roman"/>
          <w:sz w:val="24"/>
          <w:szCs w:val="24"/>
        </w:rPr>
        <w:t xml:space="preserve"> value</w:t>
      </w:r>
      <w:r w:rsidR="009F1E51" w:rsidRPr="008937D3">
        <w:rPr>
          <w:rFonts w:ascii="Times New Roman" w:hAnsi="Times New Roman" w:cs="Times New Roman"/>
          <w:sz w:val="24"/>
          <w:szCs w:val="24"/>
        </w:rPr>
        <w:t>s</w:t>
      </w:r>
      <w:bookmarkEnd w:id="2"/>
      <w:r w:rsidR="00615994" w:rsidRPr="008937D3">
        <w:rPr>
          <w:rFonts w:ascii="Times New Roman" w:hAnsi="Times New Roman" w:cs="Times New Roman"/>
          <w:sz w:val="24"/>
          <w:szCs w:val="24"/>
        </w:rPr>
        <w:t>.</w:t>
      </w:r>
    </w:p>
    <w:p w:rsidR="007320BF" w:rsidRPr="008937D3" w:rsidRDefault="00000000" w:rsidP="00511835">
      <w:pPr>
        <w:spacing w:after="240" w:line="276" w:lineRule="auto"/>
        <w:jc w:val="left"/>
        <w:rPr>
          <w:rFonts w:ascii="Times New Roman" w:hAnsi="Times New Roman" w:cs="Times New Roman"/>
          <w:sz w:val="24"/>
          <w:szCs w:val="24"/>
        </w:rPr>
      </w:pPr>
      <w:r w:rsidRPr="008937D3">
        <w:rPr>
          <w:rFonts w:ascii="Times New Roman" w:hAnsi="Times New Roman" w:cs="Times New Roman"/>
          <w:b/>
          <w:bCs/>
          <w:sz w:val="24"/>
          <w:szCs w:val="24"/>
        </w:rPr>
        <w:t xml:space="preserve">Supplementary Table </w:t>
      </w:r>
      <w:r w:rsidR="00511835" w:rsidRPr="008937D3">
        <w:rPr>
          <w:rFonts w:ascii="Times New Roman" w:hAnsi="Times New Roman" w:cs="Times New Roman" w:hint="eastAsia"/>
          <w:b/>
          <w:bCs/>
          <w:sz w:val="24"/>
          <w:szCs w:val="24"/>
        </w:rPr>
        <w:t>5</w:t>
      </w:r>
      <w:r w:rsidRPr="008937D3">
        <w:rPr>
          <w:rFonts w:ascii="Times New Roman" w:hAnsi="Times New Roman" w:cs="Times New Roman"/>
          <w:b/>
          <w:bCs/>
          <w:sz w:val="24"/>
          <w:szCs w:val="24"/>
        </w:rPr>
        <w:t>.</w:t>
      </w:r>
      <w:r w:rsidRPr="008937D3">
        <w:rPr>
          <w:rFonts w:ascii="Times New Roman" w:hAnsi="Times New Roman" w:cs="Times New Roman"/>
          <w:sz w:val="24"/>
          <w:szCs w:val="24"/>
        </w:rPr>
        <w:t xml:space="preserve"> </w:t>
      </w:r>
      <w:bookmarkStart w:id="3" w:name="_Hlk171357098"/>
      <w:r w:rsidR="009F1E51" w:rsidRPr="008937D3">
        <w:rPr>
          <w:rFonts w:ascii="Times New Roman" w:hAnsi="Times New Roman" w:cs="Times New Roman"/>
          <w:sz w:val="24"/>
          <w:szCs w:val="24"/>
        </w:rPr>
        <w:t>Sub-distribution hazard ratios for body mass index and disability, calculated using the multivariable Fine–Gray competing risk model</w:t>
      </w:r>
      <w:r w:rsidR="00615994" w:rsidRPr="008937D3">
        <w:rPr>
          <w:rFonts w:ascii="Times New Roman" w:hAnsi="Times New Roman" w:cs="Times New Roman"/>
          <w:sz w:val="24"/>
          <w:szCs w:val="24"/>
        </w:rPr>
        <w:t>.</w:t>
      </w:r>
    </w:p>
    <w:p w:rsidR="00511835" w:rsidRPr="008937D3" w:rsidRDefault="00000000" w:rsidP="00511835">
      <w:pPr>
        <w:spacing w:after="240" w:line="276" w:lineRule="auto"/>
        <w:jc w:val="left"/>
        <w:rPr>
          <w:rFonts w:ascii="Times New Roman" w:hAnsi="Times New Roman" w:cs="Times New Roman"/>
          <w:sz w:val="24"/>
          <w:szCs w:val="24"/>
        </w:rPr>
      </w:pPr>
      <w:bookmarkStart w:id="4" w:name="_Hlk122277543"/>
      <w:bookmarkEnd w:id="3"/>
      <w:r w:rsidRPr="008937D3">
        <w:rPr>
          <w:rFonts w:ascii="Times New Roman" w:hAnsi="Times New Roman" w:cs="Times New Roman"/>
          <w:b/>
          <w:bCs/>
          <w:sz w:val="24"/>
          <w:szCs w:val="24"/>
        </w:rPr>
        <w:t xml:space="preserve">Supplementary Table </w:t>
      </w:r>
      <w:r w:rsidRPr="008937D3">
        <w:rPr>
          <w:rFonts w:ascii="Times New Roman" w:hAnsi="Times New Roman" w:cs="Times New Roman" w:hint="eastAsia"/>
          <w:b/>
          <w:bCs/>
          <w:sz w:val="24"/>
          <w:szCs w:val="24"/>
        </w:rPr>
        <w:t>6</w:t>
      </w:r>
      <w:r w:rsidRPr="008937D3">
        <w:rPr>
          <w:rFonts w:ascii="Times New Roman" w:hAnsi="Times New Roman" w:cs="Times New Roman"/>
          <w:b/>
          <w:bCs/>
          <w:sz w:val="24"/>
          <w:szCs w:val="24"/>
        </w:rPr>
        <w:t>.</w:t>
      </w:r>
      <w:r w:rsidRPr="008937D3">
        <w:rPr>
          <w:rFonts w:ascii="Times New Roman" w:hAnsi="Times New Roman" w:cs="Times New Roman"/>
          <w:sz w:val="24"/>
          <w:szCs w:val="24"/>
        </w:rPr>
        <w:t xml:space="preserve"> </w:t>
      </w:r>
      <w:r w:rsidRPr="008937D3">
        <w:rPr>
          <w:rFonts w:ascii="Times New Roman" w:hAnsi="Times New Roman" w:cs="Times New Roman"/>
          <w:sz w:val="24"/>
        </w:rPr>
        <w:t>The 50</w:t>
      </w:r>
      <w:r w:rsidRPr="008937D3">
        <w:rPr>
          <w:rFonts w:ascii="Times New Roman" w:hAnsi="Times New Roman" w:cs="Times New Roman"/>
          <w:sz w:val="24"/>
          <w:vertAlign w:val="superscript"/>
        </w:rPr>
        <w:t>th</w:t>
      </w:r>
      <w:r w:rsidRPr="008937D3">
        <w:rPr>
          <w:rFonts w:ascii="Times New Roman" w:hAnsi="Times New Roman" w:cs="Times New Roman"/>
          <w:sz w:val="24"/>
        </w:rPr>
        <w:t xml:space="preserve"> percentile differences in age at disability and death for frailty and </w:t>
      </w:r>
      <w:r w:rsidR="00562541" w:rsidRPr="008937D3">
        <w:rPr>
          <w:rFonts w:ascii="Times New Roman" w:hAnsi="Times New Roman" w:cs="Times New Roman"/>
          <w:sz w:val="24"/>
        </w:rPr>
        <w:t>body mass index</w:t>
      </w:r>
      <w:r w:rsidRPr="008937D3">
        <w:rPr>
          <w:rFonts w:ascii="Times New Roman" w:hAnsi="Times New Roman" w:cs="Times New Roman"/>
          <w:sz w:val="24"/>
        </w:rPr>
        <w:t xml:space="preserve"> status calculated using the multivariable Laplace regression model</w:t>
      </w:r>
      <w:r w:rsidR="00615994" w:rsidRPr="008937D3">
        <w:rPr>
          <w:rFonts w:ascii="Times New Roman" w:hAnsi="Times New Roman" w:cs="Times New Roman"/>
          <w:sz w:val="24"/>
        </w:rPr>
        <w:t>.</w:t>
      </w:r>
    </w:p>
    <w:p w:rsidR="00511835" w:rsidRPr="008937D3" w:rsidRDefault="00000000" w:rsidP="00511835">
      <w:pPr>
        <w:snapToGrid w:val="0"/>
        <w:spacing w:line="360" w:lineRule="auto"/>
        <w:jc w:val="left"/>
        <w:rPr>
          <w:rFonts w:ascii="Times New Roman" w:hAnsi="Times New Roman" w:cs="Times New Roman"/>
          <w:sz w:val="24"/>
        </w:rPr>
      </w:pPr>
      <w:r w:rsidRPr="008937D3">
        <w:rPr>
          <w:rFonts w:ascii="Times New Roman" w:hAnsi="Times New Roman" w:cs="Times New Roman"/>
          <w:b/>
          <w:sz w:val="24"/>
        </w:rPr>
        <w:t xml:space="preserve">Supplementary </w:t>
      </w:r>
      <w:r w:rsidRPr="008937D3">
        <w:rPr>
          <w:rFonts w:ascii="Times New Roman" w:hAnsi="Times New Roman" w:cs="Times New Roman" w:hint="eastAsia"/>
          <w:b/>
          <w:sz w:val="24"/>
        </w:rPr>
        <w:t>Figure 1</w:t>
      </w:r>
      <w:r w:rsidRPr="008937D3">
        <w:rPr>
          <w:rFonts w:ascii="Times New Roman" w:hAnsi="Times New Roman" w:cs="Times New Roman"/>
          <w:b/>
          <w:sz w:val="24"/>
        </w:rPr>
        <w:t>.</w:t>
      </w:r>
      <w:r w:rsidRPr="008937D3">
        <w:rPr>
          <w:rFonts w:ascii="Times New Roman" w:hAnsi="Times New Roman" w:cs="Times New Roman"/>
          <w:sz w:val="24"/>
        </w:rPr>
        <w:t xml:space="preserve"> Bland Altman plot for baseline body mass index calculated from the self-reported and measured heigh</w:t>
      </w:r>
      <w:r w:rsidR="00615994" w:rsidRPr="008937D3">
        <w:rPr>
          <w:rFonts w:ascii="Times New Roman" w:hAnsi="Times New Roman" w:cs="Times New Roman"/>
          <w:sz w:val="24"/>
        </w:rPr>
        <w:t>t</w:t>
      </w:r>
      <w:r w:rsidRPr="008937D3">
        <w:rPr>
          <w:rFonts w:ascii="Times New Roman" w:hAnsi="Times New Roman" w:cs="Times New Roman"/>
          <w:sz w:val="24"/>
        </w:rPr>
        <w:t xml:space="preserve"> and body weight</w:t>
      </w:r>
      <w:r w:rsidR="00615994" w:rsidRPr="008937D3">
        <w:rPr>
          <w:rFonts w:ascii="Times New Roman" w:hAnsi="Times New Roman" w:cs="Times New Roman"/>
          <w:sz w:val="24"/>
        </w:rPr>
        <w:t>.</w:t>
      </w:r>
    </w:p>
    <w:p w:rsidR="00511835" w:rsidRPr="008937D3" w:rsidRDefault="00511835" w:rsidP="007320BF">
      <w:pPr>
        <w:spacing w:after="240" w:line="480" w:lineRule="auto"/>
        <w:jc w:val="left"/>
        <w:rPr>
          <w:rFonts w:ascii="Times New Roman" w:hAnsi="Times New Roman" w:cs="Times New Roman"/>
          <w:szCs w:val="21"/>
        </w:rPr>
        <w:sectPr w:rsidR="00511835" w:rsidRPr="008937D3" w:rsidSect="007320BF">
          <w:headerReference w:type="even" r:id="rId8"/>
          <w:headerReference w:type="default" r:id="rId9"/>
          <w:pgSz w:w="11906" w:h="16838" w:code="9"/>
          <w:pgMar w:top="1440" w:right="1440" w:bottom="1440" w:left="1440" w:header="850" w:footer="994" w:gutter="0"/>
          <w:cols w:space="425"/>
          <w:docGrid w:type="lines" w:linePitch="360"/>
        </w:sectPr>
      </w:pPr>
    </w:p>
    <w:p w:rsidR="00721FB1" w:rsidRPr="008937D3" w:rsidRDefault="00000000" w:rsidP="00511835">
      <w:pPr>
        <w:snapToGrid w:val="0"/>
        <w:spacing w:line="360" w:lineRule="auto"/>
        <w:jc w:val="left"/>
        <w:rPr>
          <w:rFonts w:ascii="Times New Roman" w:eastAsia="ＭＳ 明朝" w:hAnsi="Times New Roman" w:cs="Times New Roman"/>
          <w:kern w:val="0"/>
          <w:sz w:val="24"/>
          <w:szCs w:val="24"/>
        </w:rPr>
      </w:pPr>
      <w:r w:rsidRPr="008937D3">
        <w:rPr>
          <w:rFonts w:ascii="Times New Roman" w:eastAsia="ＭＳ 明朝" w:hAnsi="Times New Roman" w:cs="Times New Roman"/>
          <w:b/>
          <w:kern w:val="0"/>
          <w:sz w:val="24"/>
          <w:szCs w:val="24"/>
        </w:rPr>
        <w:lastRenderedPageBreak/>
        <w:t>Supplementary Table 1</w:t>
      </w:r>
      <w:r w:rsidRPr="008937D3">
        <w:rPr>
          <w:rFonts w:ascii="Times New Roman" w:eastAsia="ＭＳ 明朝" w:hAnsi="Times New Roman" w:cs="Times New Roman"/>
          <w:kern w:val="0"/>
          <w:sz w:val="24"/>
          <w:szCs w:val="24"/>
        </w:rPr>
        <w:t xml:space="preserve">. Prevalence rate of the subdomains </w:t>
      </w:r>
      <w:r w:rsidRPr="008937D3">
        <w:rPr>
          <w:rFonts w:ascii="Times New Roman" w:eastAsia="ＭＳ 明朝" w:hAnsi="Times New Roman" w:cs="Times New Roman" w:hint="eastAsia"/>
          <w:kern w:val="0"/>
          <w:sz w:val="24"/>
          <w:szCs w:val="24"/>
        </w:rPr>
        <w:t xml:space="preserve">the </w:t>
      </w:r>
      <w:r w:rsidRPr="008937D3">
        <w:rPr>
          <w:rFonts w:ascii="Times New Roman" w:eastAsia="ＭＳ 明朝" w:hAnsi="Times New Roman" w:cs="Times New Roman"/>
          <w:kern w:val="0"/>
          <w:sz w:val="24"/>
          <w:szCs w:val="24"/>
        </w:rPr>
        <w:t xml:space="preserve">Kihon Checklist by </w:t>
      </w:r>
      <w:r w:rsidRPr="008937D3">
        <w:rPr>
          <w:rFonts w:ascii="Times New Roman" w:eastAsia="ＭＳ 明朝" w:hAnsi="Times New Roman" w:cs="Times New Roman" w:hint="eastAsia"/>
          <w:kern w:val="0"/>
          <w:sz w:val="24"/>
          <w:szCs w:val="24"/>
        </w:rPr>
        <w:t>body mass index</w:t>
      </w:r>
      <w:r w:rsidR="00615994" w:rsidRPr="008937D3">
        <w:rPr>
          <w:rFonts w:ascii="Times New Roman" w:eastAsia="ＭＳ 明朝" w:hAnsi="Times New Roman" w:cs="Times New Roman"/>
          <w:kern w:val="0"/>
          <w:sz w:val="24"/>
          <w:szCs w:val="24"/>
        </w:rPr>
        <w:t>.</w:t>
      </w:r>
    </w:p>
    <w:tbl>
      <w:tblPr>
        <w:tblW w:w="0" w:type="auto"/>
        <w:tblCellMar>
          <w:left w:w="99" w:type="dxa"/>
          <w:right w:w="99" w:type="dxa"/>
        </w:tblCellMar>
        <w:tblLook w:val="04A0" w:firstRow="1" w:lastRow="0" w:firstColumn="1" w:lastColumn="0" w:noHBand="0" w:noVBand="1"/>
      </w:tblPr>
      <w:tblGrid>
        <w:gridCol w:w="1723"/>
        <w:gridCol w:w="518"/>
        <w:gridCol w:w="585"/>
        <w:gridCol w:w="438"/>
        <w:gridCol w:w="585"/>
        <w:gridCol w:w="518"/>
        <w:gridCol w:w="585"/>
        <w:gridCol w:w="518"/>
        <w:gridCol w:w="585"/>
        <w:gridCol w:w="438"/>
        <w:gridCol w:w="585"/>
        <w:gridCol w:w="438"/>
        <w:gridCol w:w="585"/>
        <w:gridCol w:w="678"/>
      </w:tblGrid>
      <w:tr w:rsidR="008937D3" w:rsidRPr="008937D3" w:rsidTr="00721FB1">
        <w:trPr>
          <w:trHeight w:val="360"/>
        </w:trPr>
        <w:tc>
          <w:tcPr>
            <w:tcW w:w="0" w:type="auto"/>
            <w:vMerge w:val="restart"/>
            <w:tcBorders>
              <w:top w:val="single" w:sz="8" w:space="0" w:color="auto"/>
              <w:left w:val="nil"/>
              <w:bottom w:val="single" w:sz="8" w:space="0" w:color="000000"/>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 xml:space="preserve">　</w:t>
            </w:r>
          </w:p>
        </w:tc>
        <w:tc>
          <w:tcPr>
            <w:tcW w:w="0" w:type="auto"/>
            <w:gridSpan w:val="2"/>
            <w:vMerge w:val="restart"/>
            <w:tcBorders>
              <w:top w:val="single" w:sz="8" w:space="0" w:color="auto"/>
              <w:left w:val="nil"/>
              <w:bottom w:val="single" w:sz="8" w:space="0" w:color="000000"/>
              <w:right w:val="nil"/>
            </w:tcBorders>
            <w:shd w:val="clear" w:color="auto" w:fill="auto"/>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Total</w:t>
            </w:r>
            <w:r w:rsidRPr="008937D3">
              <w:rPr>
                <w:rFonts w:ascii="Times New Roman" w:eastAsia="游ゴシック" w:hAnsi="Times New Roman" w:cs="Times New Roman"/>
                <w:kern w:val="0"/>
                <w:sz w:val="16"/>
                <w:szCs w:val="16"/>
                <w:lang w:val="en-US"/>
              </w:rPr>
              <w:br/>
              <w:t>(</w:t>
            </w:r>
            <w:r w:rsidRPr="008937D3">
              <w:rPr>
                <w:rFonts w:ascii="Times New Roman" w:eastAsia="游ゴシック" w:hAnsi="Times New Roman" w:cs="Times New Roman"/>
                <w:i/>
                <w:iCs/>
                <w:kern w:val="0"/>
                <w:sz w:val="16"/>
                <w:szCs w:val="16"/>
                <w:lang w:val="en-US"/>
              </w:rPr>
              <w:t>n</w:t>
            </w:r>
            <w:r w:rsidRPr="008937D3">
              <w:rPr>
                <w:rFonts w:ascii="Times New Roman" w:eastAsia="游ゴシック" w:hAnsi="Times New Roman" w:cs="Times New Roman"/>
                <w:kern w:val="0"/>
                <w:sz w:val="16"/>
                <w:szCs w:val="16"/>
                <w:lang w:val="en-US"/>
              </w:rPr>
              <w:t xml:space="preserve"> = 10232)</w:t>
            </w:r>
          </w:p>
        </w:tc>
        <w:tc>
          <w:tcPr>
            <w:tcW w:w="0" w:type="auto"/>
            <w:gridSpan w:val="10"/>
            <w:tcBorders>
              <w:top w:val="single" w:sz="8" w:space="0" w:color="auto"/>
              <w:left w:val="nil"/>
              <w:bottom w:val="single" w:sz="4"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BMI categories (kg/m</w:t>
            </w:r>
            <w:r w:rsidRPr="008937D3">
              <w:rPr>
                <w:rFonts w:ascii="Times New Roman" w:eastAsia="游ゴシック" w:hAnsi="Times New Roman" w:cs="Times New Roman"/>
                <w:kern w:val="0"/>
                <w:sz w:val="16"/>
                <w:szCs w:val="16"/>
                <w:vertAlign w:val="superscript"/>
                <w:lang w:val="en-US"/>
              </w:rPr>
              <w:t>2</w:t>
            </w:r>
            <w:r w:rsidRPr="008937D3">
              <w:rPr>
                <w:rFonts w:ascii="Times New Roman" w:eastAsia="游ゴシック" w:hAnsi="Times New Roman" w:cs="Times New Roman"/>
                <w:kern w:val="0"/>
                <w:sz w:val="16"/>
                <w:szCs w:val="16"/>
                <w:lang w:val="en-US"/>
              </w:rPr>
              <w:t>)</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p-value</w:t>
            </w:r>
          </w:p>
        </w:tc>
      </w:tr>
      <w:tr w:rsidR="008937D3" w:rsidRPr="008937D3" w:rsidTr="00721FB1">
        <w:trPr>
          <w:trHeight w:val="540"/>
        </w:trPr>
        <w:tc>
          <w:tcPr>
            <w:tcW w:w="0" w:type="auto"/>
            <w:vMerge/>
            <w:tcBorders>
              <w:top w:val="single" w:sz="8" w:space="0" w:color="auto"/>
              <w:left w:val="nil"/>
              <w:bottom w:val="single" w:sz="8" w:space="0" w:color="000000"/>
              <w:right w:val="nil"/>
            </w:tcBorders>
            <w:vAlign w:val="center"/>
            <w:hideMark/>
          </w:tcPr>
          <w:p w:rsidR="00721FB1" w:rsidRPr="008937D3" w:rsidRDefault="00721FB1" w:rsidP="00721FB1">
            <w:pPr>
              <w:widowControl/>
              <w:jc w:val="left"/>
              <w:rPr>
                <w:rFonts w:ascii="Times New Roman" w:eastAsia="游ゴシック" w:hAnsi="Times New Roman" w:cs="Times New Roman"/>
                <w:kern w:val="0"/>
                <w:sz w:val="16"/>
                <w:szCs w:val="16"/>
                <w:lang w:val="en-US"/>
              </w:rPr>
            </w:pPr>
          </w:p>
        </w:tc>
        <w:tc>
          <w:tcPr>
            <w:tcW w:w="0" w:type="auto"/>
            <w:gridSpan w:val="2"/>
            <w:vMerge/>
            <w:tcBorders>
              <w:top w:val="nil"/>
              <w:left w:val="nil"/>
              <w:bottom w:val="single" w:sz="8" w:space="0" w:color="000000"/>
              <w:right w:val="nil"/>
            </w:tcBorders>
            <w:vAlign w:val="center"/>
            <w:hideMark/>
          </w:tcPr>
          <w:p w:rsidR="00721FB1" w:rsidRPr="008937D3" w:rsidRDefault="00721FB1" w:rsidP="00721FB1">
            <w:pPr>
              <w:widowControl/>
              <w:jc w:val="left"/>
              <w:rPr>
                <w:rFonts w:ascii="Times New Roman" w:eastAsia="游ゴシック" w:hAnsi="Times New Roman" w:cs="Times New Roman"/>
                <w:kern w:val="0"/>
                <w:sz w:val="16"/>
                <w:szCs w:val="16"/>
                <w:lang w:val="en-US"/>
              </w:rPr>
            </w:pPr>
          </w:p>
        </w:tc>
        <w:tc>
          <w:tcPr>
            <w:tcW w:w="0" w:type="auto"/>
            <w:gridSpan w:val="2"/>
            <w:tcBorders>
              <w:top w:val="single" w:sz="4" w:space="0" w:color="auto"/>
              <w:left w:val="nil"/>
              <w:bottom w:val="single" w:sz="8" w:space="0" w:color="auto"/>
              <w:right w:val="nil"/>
            </w:tcBorders>
            <w:shd w:val="clear" w:color="auto" w:fill="auto"/>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&lt;18.5</w:t>
            </w:r>
            <w:r w:rsidRPr="008937D3">
              <w:rPr>
                <w:rFonts w:ascii="Times New Roman" w:eastAsia="游ゴシック" w:hAnsi="Times New Roman" w:cs="Times New Roman"/>
                <w:kern w:val="0"/>
                <w:sz w:val="16"/>
                <w:szCs w:val="16"/>
                <w:lang w:val="en-US"/>
              </w:rPr>
              <w:br/>
              <w:t>(</w:t>
            </w:r>
            <w:r w:rsidRPr="008937D3">
              <w:rPr>
                <w:rFonts w:ascii="Times New Roman" w:eastAsia="游ゴシック" w:hAnsi="Times New Roman" w:cs="Times New Roman"/>
                <w:i/>
                <w:iCs/>
                <w:kern w:val="0"/>
                <w:sz w:val="16"/>
                <w:szCs w:val="16"/>
                <w:lang w:val="en-US"/>
              </w:rPr>
              <w:t>n</w:t>
            </w:r>
            <w:r w:rsidRPr="008937D3">
              <w:rPr>
                <w:rFonts w:ascii="Times New Roman" w:eastAsia="游ゴシック" w:hAnsi="Times New Roman" w:cs="Times New Roman"/>
                <w:kern w:val="0"/>
                <w:sz w:val="16"/>
                <w:szCs w:val="16"/>
                <w:lang w:val="en-US"/>
              </w:rPr>
              <w:t xml:space="preserve"> = 933)</w:t>
            </w:r>
            <w:r w:rsidRPr="008937D3">
              <w:rPr>
                <w:rFonts w:ascii="Times New Roman" w:eastAsia="游ゴシック" w:hAnsi="Times New Roman" w:cs="Times New Roman"/>
                <w:kern w:val="0"/>
                <w:sz w:val="16"/>
                <w:szCs w:val="16"/>
                <w:lang w:val="en-US"/>
              </w:rPr>
              <w:t xml:space="preserve">　　　　　　　　　　　</w:t>
            </w:r>
          </w:p>
        </w:tc>
        <w:tc>
          <w:tcPr>
            <w:tcW w:w="0" w:type="auto"/>
            <w:gridSpan w:val="2"/>
            <w:tcBorders>
              <w:top w:val="single" w:sz="4" w:space="0" w:color="auto"/>
              <w:left w:val="nil"/>
              <w:bottom w:val="single" w:sz="8" w:space="0" w:color="auto"/>
              <w:right w:val="nil"/>
            </w:tcBorders>
            <w:shd w:val="clear" w:color="auto" w:fill="auto"/>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18.5-21.4</w:t>
            </w:r>
            <w:r w:rsidRPr="008937D3">
              <w:rPr>
                <w:rFonts w:ascii="Times New Roman" w:eastAsia="游ゴシック" w:hAnsi="Times New Roman" w:cs="Times New Roman"/>
                <w:kern w:val="0"/>
                <w:sz w:val="16"/>
                <w:szCs w:val="16"/>
                <w:lang w:val="en-US"/>
              </w:rPr>
              <w:br/>
              <w:t>(</w:t>
            </w:r>
            <w:r w:rsidRPr="008937D3">
              <w:rPr>
                <w:rFonts w:ascii="Times New Roman" w:eastAsia="游ゴシック" w:hAnsi="Times New Roman" w:cs="Times New Roman"/>
                <w:i/>
                <w:iCs/>
                <w:kern w:val="0"/>
                <w:sz w:val="16"/>
                <w:szCs w:val="16"/>
                <w:lang w:val="en-US"/>
              </w:rPr>
              <w:t>n</w:t>
            </w:r>
            <w:r w:rsidRPr="008937D3">
              <w:rPr>
                <w:rFonts w:ascii="Times New Roman" w:eastAsia="游ゴシック" w:hAnsi="Times New Roman" w:cs="Times New Roman"/>
                <w:kern w:val="0"/>
                <w:sz w:val="16"/>
                <w:szCs w:val="16"/>
                <w:lang w:val="en-US"/>
              </w:rPr>
              <w:t xml:space="preserve"> = 2882)</w:t>
            </w:r>
            <w:r w:rsidRPr="008937D3">
              <w:rPr>
                <w:rFonts w:ascii="Times New Roman" w:eastAsia="ＭＳ 明朝" w:hAnsi="Times New Roman" w:cs="Times New Roman"/>
                <w:kern w:val="0"/>
                <w:sz w:val="16"/>
                <w:szCs w:val="16"/>
                <w:lang w:val="en-US"/>
              </w:rPr>
              <w:t xml:space="preserve">　　　　　　　　　　　</w:t>
            </w:r>
          </w:p>
        </w:tc>
        <w:tc>
          <w:tcPr>
            <w:tcW w:w="0" w:type="auto"/>
            <w:gridSpan w:val="2"/>
            <w:tcBorders>
              <w:top w:val="single" w:sz="4" w:space="0" w:color="auto"/>
              <w:left w:val="nil"/>
              <w:bottom w:val="single" w:sz="8" w:space="0" w:color="auto"/>
              <w:right w:val="nil"/>
            </w:tcBorders>
            <w:shd w:val="clear" w:color="auto" w:fill="auto"/>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21.5-24.9</w:t>
            </w:r>
            <w:r w:rsidRPr="008937D3">
              <w:rPr>
                <w:rFonts w:ascii="Times New Roman" w:eastAsia="游ゴシック" w:hAnsi="Times New Roman" w:cs="Times New Roman"/>
                <w:kern w:val="0"/>
                <w:sz w:val="16"/>
                <w:szCs w:val="16"/>
                <w:lang w:val="en-US"/>
              </w:rPr>
              <w:br/>
              <w:t>(</w:t>
            </w:r>
            <w:r w:rsidRPr="008937D3">
              <w:rPr>
                <w:rFonts w:ascii="Times New Roman" w:eastAsia="游ゴシック" w:hAnsi="Times New Roman" w:cs="Times New Roman"/>
                <w:i/>
                <w:iCs/>
                <w:kern w:val="0"/>
                <w:sz w:val="16"/>
                <w:szCs w:val="16"/>
                <w:lang w:val="en-US"/>
              </w:rPr>
              <w:t>n</w:t>
            </w:r>
            <w:r w:rsidRPr="008937D3">
              <w:rPr>
                <w:rFonts w:ascii="Times New Roman" w:eastAsia="游ゴシック" w:hAnsi="Times New Roman" w:cs="Times New Roman"/>
                <w:kern w:val="0"/>
                <w:sz w:val="16"/>
                <w:szCs w:val="16"/>
                <w:lang w:val="en-US"/>
              </w:rPr>
              <w:t xml:space="preserve"> = 4370)</w:t>
            </w:r>
            <w:r w:rsidRPr="008937D3">
              <w:rPr>
                <w:rFonts w:ascii="Times New Roman" w:eastAsia="ＭＳ 明朝" w:hAnsi="Times New Roman" w:cs="Times New Roman"/>
                <w:kern w:val="0"/>
                <w:sz w:val="16"/>
                <w:szCs w:val="16"/>
                <w:lang w:val="en-US"/>
              </w:rPr>
              <w:t xml:space="preserve">　　　　　　　　　　　</w:t>
            </w:r>
          </w:p>
        </w:tc>
        <w:tc>
          <w:tcPr>
            <w:tcW w:w="0" w:type="auto"/>
            <w:gridSpan w:val="2"/>
            <w:tcBorders>
              <w:top w:val="single" w:sz="4" w:space="0" w:color="auto"/>
              <w:left w:val="nil"/>
              <w:bottom w:val="single" w:sz="8" w:space="0" w:color="auto"/>
              <w:right w:val="nil"/>
            </w:tcBorders>
            <w:shd w:val="clear" w:color="auto" w:fill="auto"/>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25.0-27.4</w:t>
            </w:r>
            <w:r w:rsidRPr="008937D3">
              <w:rPr>
                <w:rFonts w:ascii="Times New Roman" w:eastAsia="游ゴシック" w:hAnsi="Times New Roman" w:cs="Times New Roman"/>
                <w:kern w:val="0"/>
                <w:sz w:val="16"/>
                <w:szCs w:val="16"/>
                <w:lang w:val="en-US"/>
              </w:rPr>
              <w:br/>
              <w:t>(</w:t>
            </w:r>
            <w:r w:rsidRPr="008937D3">
              <w:rPr>
                <w:rFonts w:ascii="Times New Roman" w:eastAsia="游ゴシック" w:hAnsi="Times New Roman" w:cs="Times New Roman"/>
                <w:i/>
                <w:iCs/>
                <w:kern w:val="0"/>
                <w:sz w:val="16"/>
                <w:szCs w:val="16"/>
                <w:lang w:val="en-US"/>
              </w:rPr>
              <w:t>n</w:t>
            </w:r>
            <w:r w:rsidRPr="008937D3">
              <w:rPr>
                <w:rFonts w:ascii="Times New Roman" w:eastAsia="游ゴシック" w:hAnsi="Times New Roman" w:cs="Times New Roman"/>
                <w:kern w:val="0"/>
                <w:sz w:val="16"/>
                <w:szCs w:val="16"/>
                <w:lang w:val="en-US"/>
              </w:rPr>
              <w:t xml:space="preserve"> = 1413)</w:t>
            </w:r>
            <w:r w:rsidRPr="008937D3">
              <w:rPr>
                <w:rFonts w:ascii="Times New Roman" w:eastAsia="ＭＳ 明朝" w:hAnsi="Times New Roman" w:cs="Times New Roman"/>
                <w:kern w:val="0"/>
                <w:sz w:val="16"/>
                <w:szCs w:val="16"/>
                <w:lang w:val="en-US"/>
              </w:rPr>
              <w:t xml:space="preserve">　　　　　　　　　　　</w:t>
            </w:r>
          </w:p>
        </w:tc>
        <w:tc>
          <w:tcPr>
            <w:tcW w:w="0" w:type="auto"/>
            <w:gridSpan w:val="2"/>
            <w:tcBorders>
              <w:top w:val="single" w:sz="4" w:space="0" w:color="auto"/>
              <w:left w:val="nil"/>
              <w:bottom w:val="single" w:sz="8" w:space="0" w:color="auto"/>
              <w:right w:val="nil"/>
            </w:tcBorders>
            <w:shd w:val="clear" w:color="auto" w:fill="auto"/>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 27.5</w:t>
            </w:r>
            <w:r w:rsidRPr="008937D3">
              <w:rPr>
                <w:rFonts w:ascii="Times New Roman" w:eastAsia="游ゴシック" w:hAnsi="Times New Roman" w:cs="Times New Roman"/>
                <w:kern w:val="0"/>
                <w:sz w:val="16"/>
                <w:szCs w:val="16"/>
                <w:lang w:val="en-US"/>
              </w:rPr>
              <w:br/>
              <w:t>(</w:t>
            </w:r>
            <w:r w:rsidRPr="008937D3">
              <w:rPr>
                <w:rFonts w:ascii="Times New Roman" w:eastAsia="游ゴシック" w:hAnsi="Times New Roman" w:cs="Times New Roman"/>
                <w:i/>
                <w:iCs/>
                <w:kern w:val="0"/>
                <w:sz w:val="16"/>
                <w:szCs w:val="16"/>
                <w:lang w:val="en-US"/>
              </w:rPr>
              <w:t>n</w:t>
            </w:r>
            <w:r w:rsidRPr="008937D3">
              <w:rPr>
                <w:rFonts w:ascii="Times New Roman" w:eastAsia="游ゴシック" w:hAnsi="Times New Roman" w:cs="Times New Roman"/>
                <w:kern w:val="0"/>
                <w:sz w:val="16"/>
                <w:szCs w:val="16"/>
                <w:lang w:val="en-US"/>
              </w:rPr>
              <w:t xml:space="preserve"> = 634)</w:t>
            </w:r>
            <w:r w:rsidRPr="008937D3">
              <w:rPr>
                <w:rFonts w:ascii="Times New Roman" w:eastAsia="ＭＳ 明朝" w:hAnsi="Times New Roman" w:cs="Times New Roman"/>
                <w:kern w:val="0"/>
                <w:sz w:val="16"/>
                <w:szCs w:val="16"/>
                <w:lang w:val="en-US"/>
              </w:rPr>
              <w:t xml:space="preserve">　　　　　　　　　　　</w:t>
            </w:r>
          </w:p>
        </w:tc>
        <w:tc>
          <w:tcPr>
            <w:tcW w:w="0" w:type="auto"/>
            <w:vMerge/>
            <w:tcBorders>
              <w:top w:val="single" w:sz="8" w:space="0" w:color="auto"/>
              <w:left w:val="nil"/>
              <w:bottom w:val="single" w:sz="8" w:space="0" w:color="000000"/>
              <w:right w:val="nil"/>
            </w:tcBorders>
            <w:vAlign w:val="center"/>
            <w:hideMark/>
          </w:tcPr>
          <w:p w:rsidR="00721FB1" w:rsidRPr="008937D3" w:rsidRDefault="00721FB1" w:rsidP="00721FB1">
            <w:pPr>
              <w:widowControl/>
              <w:jc w:val="left"/>
              <w:rPr>
                <w:rFonts w:ascii="Times New Roman" w:eastAsia="游ゴシック" w:hAnsi="Times New Roman" w:cs="Times New Roman"/>
                <w:kern w:val="0"/>
                <w:sz w:val="16"/>
                <w:szCs w:val="16"/>
                <w:lang w:val="en-US"/>
              </w:rPr>
            </w:pPr>
          </w:p>
        </w:tc>
      </w:tr>
      <w:tr w:rsidR="008937D3" w:rsidRPr="008937D3" w:rsidTr="00721FB1">
        <w:trPr>
          <w:trHeight w:val="360"/>
        </w:trPr>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IADL disability [n (%)]</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1413</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(13.8)</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286</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(30.7)</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427</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(14.8)</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440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(10.1)</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150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(10.6)</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110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(17.4)</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&lt;0.001</w:t>
            </w:r>
          </w:p>
        </w:tc>
      </w:tr>
      <w:tr w:rsidR="008937D3" w:rsidRPr="008937D3" w:rsidTr="00721FB1">
        <w:trPr>
          <w:trHeight w:val="372"/>
        </w:trPr>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Physical [n (%)]</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2744</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(26.8)</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340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(36.4)</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751</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(26.1)</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1021</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(23.4)</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379</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(26.8)</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253</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(39.9)</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&lt;0.001</w:t>
            </w:r>
          </w:p>
        </w:tc>
      </w:tr>
      <w:tr w:rsidR="008937D3" w:rsidRPr="008937D3" w:rsidTr="00721FB1">
        <w:trPr>
          <w:trHeight w:val="360"/>
        </w:trPr>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Nutrition [n (%)]</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249</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(2.4)</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249</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(26.7)</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(0.0)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(0.0)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(0.0)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(0.0)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&lt;0.001</w:t>
            </w:r>
          </w:p>
        </w:tc>
      </w:tr>
      <w:tr w:rsidR="008937D3" w:rsidRPr="008937D3" w:rsidTr="00721FB1">
        <w:trPr>
          <w:trHeight w:val="360"/>
        </w:trPr>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Oral [n (%)]</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2634</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(25.7)</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327</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(35.1)</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755</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(26.2)</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1033</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(23.6)</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334</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(23.6)</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185</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(29.2)</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&lt;0.001</w:t>
            </w:r>
          </w:p>
        </w:tc>
      </w:tr>
      <w:tr w:rsidR="008937D3" w:rsidRPr="008937D3" w:rsidTr="00721FB1">
        <w:trPr>
          <w:trHeight w:val="360"/>
        </w:trPr>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Social [n (%)]</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1008</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(9.9)</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181</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(19.4)</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323</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(11.2)</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317</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(7.3)</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107</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(7.6)</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80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(12.6)</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&lt;0.001</w:t>
            </w:r>
          </w:p>
        </w:tc>
      </w:tr>
      <w:tr w:rsidR="008937D3" w:rsidRPr="008937D3" w:rsidTr="00721FB1">
        <w:trPr>
          <w:trHeight w:val="360"/>
        </w:trPr>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Cognitive [n (%)]</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3995</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(39.0)</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426</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(45.7)</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1149</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(39.9)</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1611</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(36.9)</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531</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(37.6)</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278</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(43.9)</w:t>
            </w:r>
          </w:p>
        </w:tc>
        <w:tc>
          <w:tcPr>
            <w:tcW w:w="0" w:type="auto"/>
            <w:tcBorders>
              <w:top w:val="nil"/>
              <w:left w:val="nil"/>
              <w:bottom w:val="nil"/>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&lt;0.001</w:t>
            </w:r>
          </w:p>
        </w:tc>
      </w:tr>
      <w:tr w:rsidR="008937D3" w:rsidRPr="008937D3" w:rsidTr="00721FB1">
        <w:trPr>
          <w:trHeight w:val="372"/>
        </w:trPr>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Depression [n (%)]</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3502</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(34.2)</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433</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(46.4)</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1031</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(35.8)</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1331</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(30.5)</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437</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(30.9)</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270</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(42.6)</w:t>
            </w:r>
          </w:p>
        </w:tc>
        <w:tc>
          <w:tcPr>
            <w:tcW w:w="0" w:type="auto"/>
            <w:tcBorders>
              <w:top w:val="nil"/>
              <w:left w:val="nil"/>
              <w:bottom w:val="single" w:sz="8" w:space="0" w:color="auto"/>
              <w:right w:val="nil"/>
            </w:tcBorders>
            <w:shd w:val="clear" w:color="auto" w:fill="auto"/>
            <w:noWrap/>
            <w:vAlign w:val="center"/>
            <w:hideMark/>
          </w:tcPr>
          <w:p w:rsidR="00721FB1" w:rsidRPr="008937D3" w:rsidRDefault="00000000" w:rsidP="00721FB1">
            <w:pPr>
              <w:widowControl/>
              <w:jc w:val="left"/>
              <w:rPr>
                <w:rFonts w:ascii="Times New Roman" w:eastAsia="游ゴシック" w:hAnsi="Times New Roman" w:cs="Times New Roman"/>
                <w:kern w:val="0"/>
                <w:sz w:val="16"/>
                <w:szCs w:val="16"/>
                <w:lang w:val="en-US"/>
              </w:rPr>
            </w:pPr>
            <w:r w:rsidRPr="008937D3">
              <w:rPr>
                <w:rFonts w:ascii="Times New Roman" w:eastAsia="游ゴシック" w:hAnsi="Times New Roman" w:cs="Times New Roman"/>
                <w:kern w:val="0"/>
                <w:sz w:val="16"/>
                <w:szCs w:val="16"/>
                <w:lang w:val="en-US"/>
              </w:rPr>
              <w:t>&lt;0.001</w:t>
            </w:r>
          </w:p>
        </w:tc>
      </w:tr>
    </w:tbl>
    <w:p w:rsidR="00721FB1" w:rsidRPr="008937D3" w:rsidRDefault="00000000" w:rsidP="00511835">
      <w:pPr>
        <w:snapToGrid w:val="0"/>
        <w:spacing w:line="276" w:lineRule="auto"/>
        <w:jc w:val="left"/>
        <w:rPr>
          <w:rFonts w:ascii="Times New Roman" w:eastAsia="ＭＳ 明朝" w:hAnsi="Times New Roman" w:cs="Times New Roman"/>
          <w:bCs/>
          <w:kern w:val="0"/>
          <w:sz w:val="24"/>
          <w:szCs w:val="24"/>
        </w:rPr>
      </w:pPr>
      <w:r w:rsidRPr="008937D3">
        <w:rPr>
          <w:rFonts w:ascii="Times New Roman" w:eastAsia="ＭＳ 明朝" w:hAnsi="Times New Roman" w:cs="Times New Roman"/>
          <w:bCs/>
          <w:kern w:val="0"/>
          <w:sz w:val="24"/>
          <w:szCs w:val="24"/>
        </w:rPr>
        <w:t>IADL, Instrumental Activities of Daily Living</w:t>
      </w:r>
      <w:r w:rsidR="00562541" w:rsidRPr="008937D3">
        <w:rPr>
          <w:rFonts w:ascii="Times New Roman" w:eastAsia="ＭＳ 明朝" w:hAnsi="Times New Roman" w:cs="Times New Roman"/>
          <w:bCs/>
          <w:kern w:val="0"/>
          <w:sz w:val="24"/>
          <w:szCs w:val="24"/>
        </w:rPr>
        <w:t xml:space="preserve">; BMI, </w:t>
      </w:r>
      <w:r w:rsidR="00562541" w:rsidRPr="008937D3">
        <w:rPr>
          <w:rFonts w:ascii="Times New Roman" w:hAnsi="Times New Roman" w:cs="Times New Roman"/>
          <w:sz w:val="24"/>
        </w:rPr>
        <w:t>body mass index</w:t>
      </w:r>
    </w:p>
    <w:p w:rsidR="00721FB1" w:rsidRPr="008937D3" w:rsidRDefault="00000000" w:rsidP="00511835">
      <w:pPr>
        <w:snapToGrid w:val="0"/>
        <w:spacing w:line="276" w:lineRule="auto"/>
        <w:jc w:val="left"/>
        <w:rPr>
          <w:rFonts w:ascii="Times New Roman" w:eastAsia="ＭＳ 明朝" w:hAnsi="Times New Roman" w:cs="Times New Roman"/>
          <w:bCs/>
          <w:kern w:val="0"/>
          <w:sz w:val="24"/>
          <w:szCs w:val="24"/>
        </w:rPr>
      </w:pPr>
      <w:r w:rsidRPr="008937D3">
        <w:rPr>
          <w:rFonts w:ascii="Times New Roman" w:eastAsia="ＭＳ 明朝" w:hAnsi="Times New Roman" w:cs="Times New Roman"/>
          <w:bCs/>
          <w:kern w:val="0"/>
          <w:sz w:val="24"/>
          <w:szCs w:val="24"/>
        </w:rPr>
        <w:t>All value</w:t>
      </w:r>
      <w:r w:rsidR="00615994" w:rsidRPr="008937D3">
        <w:rPr>
          <w:rFonts w:ascii="Times New Roman" w:eastAsia="ＭＳ 明朝" w:hAnsi="Times New Roman" w:cs="Times New Roman"/>
          <w:bCs/>
          <w:kern w:val="0"/>
          <w:sz w:val="24"/>
          <w:szCs w:val="24"/>
        </w:rPr>
        <w:t>s</w:t>
      </w:r>
      <w:r w:rsidRPr="008937D3">
        <w:rPr>
          <w:rFonts w:ascii="Times New Roman" w:eastAsia="ＭＳ 明朝" w:hAnsi="Times New Roman" w:cs="Times New Roman"/>
          <w:bCs/>
          <w:kern w:val="0"/>
          <w:sz w:val="24"/>
          <w:szCs w:val="24"/>
        </w:rPr>
        <w:t xml:space="preserve"> </w:t>
      </w:r>
      <w:r w:rsidR="00615994" w:rsidRPr="008937D3">
        <w:rPr>
          <w:rFonts w:ascii="Times New Roman" w:eastAsia="ＭＳ 明朝" w:hAnsi="Times New Roman" w:cs="Times New Roman"/>
          <w:bCs/>
          <w:kern w:val="0"/>
          <w:sz w:val="24"/>
          <w:szCs w:val="24"/>
        </w:rPr>
        <w:t xml:space="preserve">are </w:t>
      </w:r>
      <w:r w:rsidRPr="008937D3">
        <w:rPr>
          <w:rFonts w:ascii="Times New Roman" w:eastAsia="ＭＳ 明朝" w:hAnsi="Times New Roman" w:cs="Times New Roman"/>
          <w:bCs/>
          <w:kern w:val="0"/>
          <w:sz w:val="24"/>
          <w:szCs w:val="24"/>
        </w:rPr>
        <w:t xml:space="preserve">shown in terms of the number of cases with percentage and </w:t>
      </w:r>
      <w:r w:rsidR="00615994" w:rsidRPr="008937D3">
        <w:rPr>
          <w:rFonts w:ascii="Times New Roman" w:eastAsia="ＭＳ 明朝" w:hAnsi="Times New Roman" w:cs="Times New Roman"/>
          <w:bCs/>
          <w:kern w:val="0"/>
          <w:sz w:val="24"/>
          <w:szCs w:val="24"/>
        </w:rPr>
        <w:t xml:space="preserve">have been </w:t>
      </w:r>
      <w:r w:rsidRPr="008937D3">
        <w:rPr>
          <w:rFonts w:ascii="Times New Roman" w:eastAsia="ＭＳ 明朝" w:hAnsi="Times New Roman" w:cs="Times New Roman"/>
          <w:bCs/>
          <w:kern w:val="0"/>
          <w:sz w:val="24"/>
          <w:szCs w:val="24"/>
        </w:rPr>
        <w:t>analysed using the Pearson's Chi-square test.</w:t>
      </w:r>
    </w:p>
    <w:p w:rsidR="00721FB1" w:rsidRPr="008937D3" w:rsidRDefault="00000000" w:rsidP="00511835">
      <w:pPr>
        <w:snapToGrid w:val="0"/>
        <w:spacing w:line="276" w:lineRule="auto"/>
        <w:jc w:val="left"/>
        <w:rPr>
          <w:rFonts w:ascii="Times New Roman" w:eastAsia="ＭＳ 明朝" w:hAnsi="Times New Roman" w:cs="Times New Roman"/>
          <w:bCs/>
          <w:kern w:val="0"/>
          <w:sz w:val="24"/>
          <w:szCs w:val="24"/>
        </w:rPr>
        <w:sectPr w:rsidR="00721FB1" w:rsidRPr="008937D3" w:rsidSect="007320BF">
          <w:pgSz w:w="11906" w:h="16838" w:code="9"/>
          <w:pgMar w:top="1440" w:right="1440" w:bottom="1440" w:left="1440" w:header="850" w:footer="994" w:gutter="0"/>
          <w:cols w:space="425"/>
          <w:docGrid w:type="lines" w:linePitch="360"/>
        </w:sectPr>
      </w:pPr>
      <w:r w:rsidRPr="008937D3">
        <w:rPr>
          <w:rFonts w:ascii="Times New Roman" w:eastAsia="ＭＳ 明朝" w:hAnsi="Times New Roman" w:cs="Times New Roman"/>
          <w:bCs/>
          <w:kern w:val="0"/>
          <w:sz w:val="24"/>
          <w:szCs w:val="24"/>
        </w:rPr>
        <w:t xml:space="preserve">The cutoff points of the Kihon Checklist subdomains are the following: the cutoff point for IADL disability, physical inactivity, malnutrition, oral dysfunction, socialization domain, cognitive domain, and depression were defined as ≥10 points on 20 items, including shopping, ≥3 points on </w:t>
      </w:r>
      <w:r w:rsidR="00562541" w:rsidRPr="008937D3">
        <w:rPr>
          <w:rFonts w:ascii="Times New Roman" w:eastAsia="ＭＳ 明朝" w:hAnsi="Times New Roman" w:cs="Times New Roman"/>
          <w:bCs/>
          <w:kern w:val="0"/>
          <w:sz w:val="24"/>
          <w:szCs w:val="24"/>
        </w:rPr>
        <w:t xml:space="preserve">five </w:t>
      </w:r>
      <w:r w:rsidRPr="008937D3">
        <w:rPr>
          <w:rFonts w:ascii="Times New Roman" w:eastAsia="ＭＳ 明朝" w:hAnsi="Times New Roman" w:cs="Times New Roman"/>
          <w:bCs/>
          <w:kern w:val="0"/>
          <w:sz w:val="24"/>
          <w:szCs w:val="24"/>
        </w:rPr>
        <w:t xml:space="preserve">items, including walk continuously and history of fall, 2 points on </w:t>
      </w:r>
      <w:r w:rsidR="00562541" w:rsidRPr="008937D3">
        <w:rPr>
          <w:rFonts w:ascii="Times New Roman" w:eastAsia="ＭＳ 明朝" w:hAnsi="Times New Roman" w:cs="Times New Roman"/>
          <w:bCs/>
          <w:kern w:val="0"/>
          <w:sz w:val="24"/>
          <w:szCs w:val="24"/>
        </w:rPr>
        <w:t xml:space="preserve">two </w:t>
      </w:r>
      <w:r w:rsidRPr="008937D3">
        <w:rPr>
          <w:rFonts w:ascii="Times New Roman" w:eastAsia="ＭＳ 明朝" w:hAnsi="Times New Roman" w:cs="Times New Roman"/>
          <w:bCs/>
          <w:kern w:val="0"/>
          <w:sz w:val="24"/>
          <w:szCs w:val="24"/>
        </w:rPr>
        <w:t>items, including weight loss and low body mass index (&lt;18.5 kg/m</w:t>
      </w:r>
      <w:r w:rsidRPr="008937D3">
        <w:rPr>
          <w:rFonts w:ascii="Times New Roman" w:eastAsia="ＭＳ 明朝" w:hAnsi="Times New Roman" w:cs="Times New Roman"/>
          <w:bCs/>
          <w:kern w:val="0"/>
          <w:sz w:val="24"/>
          <w:szCs w:val="24"/>
          <w:vertAlign w:val="superscript"/>
        </w:rPr>
        <w:t>2</w:t>
      </w:r>
      <w:r w:rsidRPr="008937D3">
        <w:rPr>
          <w:rFonts w:ascii="Times New Roman" w:eastAsia="ＭＳ 明朝" w:hAnsi="Times New Roman" w:cs="Times New Roman"/>
          <w:bCs/>
          <w:kern w:val="0"/>
          <w:sz w:val="24"/>
          <w:szCs w:val="24"/>
        </w:rPr>
        <w:t xml:space="preserve">), ≥2 points on </w:t>
      </w:r>
      <w:r w:rsidR="00562541" w:rsidRPr="008937D3">
        <w:rPr>
          <w:rFonts w:ascii="Times New Roman" w:eastAsia="ＭＳ 明朝" w:hAnsi="Times New Roman" w:cs="Times New Roman"/>
          <w:bCs/>
          <w:kern w:val="0"/>
          <w:sz w:val="24"/>
          <w:szCs w:val="24"/>
        </w:rPr>
        <w:t xml:space="preserve">three </w:t>
      </w:r>
      <w:r w:rsidRPr="008937D3">
        <w:rPr>
          <w:rFonts w:ascii="Times New Roman" w:eastAsia="ＭＳ 明朝" w:hAnsi="Times New Roman" w:cs="Times New Roman"/>
          <w:bCs/>
          <w:kern w:val="0"/>
          <w:sz w:val="24"/>
          <w:szCs w:val="24"/>
        </w:rPr>
        <w:t xml:space="preserve">items, including dry mouth and poor mastication, ≥1 point on </w:t>
      </w:r>
      <w:r w:rsidR="00562541" w:rsidRPr="008937D3">
        <w:rPr>
          <w:rFonts w:ascii="Times New Roman" w:eastAsia="ＭＳ 明朝" w:hAnsi="Times New Roman" w:cs="Times New Roman"/>
          <w:bCs/>
          <w:kern w:val="0"/>
          <w:sz w:val="24"/>
          <w:szCs w:val="24"/>
        </w:rPr>
        <w:t xml:space="preserve">two </w:t>
      </w:r>
      <w:r w:rsidRPr="008937D3">
        <w:rPr>
          <w:rFonts w:ascii="Times New Roman" w:eastAsia="ＭＳ 明朝" w:hAnsi="Times New Roman" w:cs="Times New Roman"/>
          <w:bCs/>
          <w:kern w:val="0"/>
          <w:sz w:val="24"/>
          <w:szCs w:val="24"/>
        </w:rPr>
        <w:t xml:space="preserve">items, including frequency of going out less, ≥1 point on </w:t>
      </w:r>
      <w:r w:rsidR="00562541" w:rsidRPr="008937D3">
        <w:rPr>
          <w:rFonts w:ascii="Times New Roman" w:eastAsia="ＭＳ 明朝" w:hAnsi="Times New Roman" w:cs="Times New Roman"/>
          <w:bCs/>
          <w:kern w:val="0"/>
          <w:sz w:val="24"/>
          <w:szCs w:val="24"/>
        </w:rPr>
        <w:t xml:space="preserve">three </w:t>
      </w:r>
      <w:r w:rsidRPr="008937D3">
        <w:rPr>
          <w:rFonts w:ascii="Times New Roman" w:eastAsia="ＭＳ 明朝" w:hAnsi="Times New Roman" w:cs="Times New Roman"/>
          <w:bCs/>
          <w:kern w:val="0"/>
          <w:sz w:val="24"/>
          <w:szCs w:val="24"/>
        </w:rPr>
        <w:t xml:space="preserve">items, including memory loss, and ≥2 points on </w:t>
      </w:r>
      <w:r w:rsidR="00562541" w:rsidRPr="008937D3">
        <w:rPr>
          <w:rFonts w:ascii="Times New Roman" w:eastAsia="ＭＳ 明朝" w:hAnsi="Times New Roman" w:cs="Times New Roman"/>
          <w:bCs/>
          <w:kern w:val="0"/>
          <w:sz w:val="24"/>
          <w:szCs w:val="24"/>
        </w:rPr>
        <w:t xml:space="preserve">five </w:t>
      </w:r>
      <w:r w:rsidRPr="008937D3">
        <w:rPr>
          <w:rFonts w:ascii="Times New Roman" w:eastAsia="ＭＳ 明朝" w:hAnsi="Times New Roman" w:cs="Times New Roman"/>
          <w:bCs/>
          <w:kern w:val="0"/>
          <w:sz w:val="24"/>
          <w:szCs w:val="24"/>
        </w:rPr>
        <w:t xml:space="preserve">items, including </w:t>
      </w:r>
      <w:r w:rsidR="00562541" w:rsidRPr="008937D3">
        <w:rPr>
          <w:rFonts w:ascii="Times New Roman" w:eastAsia="ＭＳ 明朝" w:hAnsi="Times New Roman" w:cs="Times New Roman"/>
          <w:bCs/>
          <w:kern w:val="0"/>
          <w:sz w:val="24"/>
          <w:szCs w:val="24"/>
        </w:rPr>
        <w:t>fulfilment</w:t>
      </w:r>
      <w:r w:rsidRPr="008937D3">
        <w:rPr>
          <w:rFonts w:ascii="Times New Roman" w:eastAsia="ＭＳ 明朝" w:hAnsi="Times New Roman" w:cs="Times New Roman"/>
          <w:bCs/>
          <w:kern w:val="0"/>
          <w:sz w:val="24"/>
          <w:szCs w:val="24"/>
        </w:rPr>
        <w:t xml:space="preserve"> and helpless</w:t>
      </w:r>
      <w:r w:rsidR="00562541" w:rsidRPr="008937D3">
        <w:rPr>
          <w:rFonts w:ascii="Times New Roman" w:eastAsia="ＭＳ 明朝" w:hAnsi="Times New Roman" w:cs="Times New Roman"/>
          <w:bCs/>
          <w:kern w:val="0"/>
          <w:sz w:val="24"/>
          <w:szCs w:val="24"/>
        </w:rPr>
        <w:t>ness</w:t>
      </w:r>
      <w:r w:rsidRPr="008937D3">
        <w:rPr>
          <w:rFonts w:ascii="Times New Roman" w:eastAsia="ＭＳ 明朝" w:hAnsi="Times New Roman" w:cs="Times New Roman"/>
          <w:bCs/>
          <w:kern w:val="0"/>
          <w:sz w:val="24"/>
          <w:szCs w:val="24"/>
        </w:rPr>
        <w:t>, respectively.</w:t>
      </w:r>
    </w:p>
    <w:p w:rsidR="007320BF" w:rsidRPr="008937D3" w:rsidRDefault="00000000" w:rsidP="00EC186F">
      <w:pPr>
        <w:snapToGrid w:val="0"/>
        <w:spacing w:line="360" w:lineRule="auto"/>
        <w:jc w:val="left"/>
        <w:rPr>
          <w:rFonts w:ascii="Times New Roman" w:eastAsia="ＭＳ 明朝" w:hAnsi="Times New Roman" w:cs="Times New Roman"/>
          <w:kern w:val="0"/>
          <w:sz w:val="24"/>
          <w:szCs w:val="24"/>
        </w:rPr>
      </w:pPr>
      <w:r w:rsidRPr="008937D3">
        <w:rPr>
          <w:rFonts w:ascii="Times New Roman" w:eastAsia="ＭＳ 明朝" w:hAnsi="Times New Roman" w:cs="Times New Roman"/>
          <w:b/>
          <w:kern w:val="0"/>
          <w:sz w:val="24"/>
          <w:szCs w:val="24"/>
        </w:rPr>
        <w:lastRenderedPageBreak/>
        <w:t xml:space="preserve">Supplementary Table </w:t>
      </w:r>
      <w:r w:rsidR="00511835" w:rsidRPr="008937D3">
        <w:rPr>
          <w:rFonts w:ascii="Times New Roman" w:eastAsia="ＭＳ 明朝" w:hAnsi="Times New Roman" w:cs="Times New Roman" w:hint="eastAsia"/>
          <w:b/>
          <w:kern w:val="0"/>
          <w:sz w:val="24"/>
          <w:szCs w:val="24"/>
        </w:rPr>
        <w:t>2</w:t>
      </w:r>
      <w:r w:rsidRPr="008937D3">
        <w:rPr>
          <w:rFonts w:ascii="Times New Roman" w:eastAsia="ＭＳ 明朝" w:hAnsi="Times New Roman" w:cs="Times New Roman"/>
          <w:kern w:val="0"/>
          <w:sz w:val="24"/>
          <w:szCs w:val="24"/>
        </w:rPr>
        <w:t>. Characteristics of the included and excluded participants</w:t>
      </w:r>
      <w:r w:rsidR="00615994" w:rsidRPr="008937D3">
        <w:rPr>
          <w:rFonts w:ascii="Times New Roman" w:eastAsia="ＭＳ 明朝" w:hAnsi="Times New Roman" w:cs="Times New Roman"/>
          <w:kern w:val="0"/>
          <w:sz w:val="24"/>
          <w:szCs w:val="24"/>
        </w:rPr>
        <w:t>.</w:t>
      </w:r>
    </w:p>
    <w:tbl>
      <w:tblPr>
        <w:tblW w:w="7625" w:type="dxa"/>
        <w:tblCellMar>
          <w:left w:w="99" w:type="dxa"/>
          <w:right w:w="99" w:type="dxa"/>
        </w:tblCellMar>
        <w:tblLook w:val="04A0" w:firstRow="1" w:lastRow="0" w:firstColumn="1" w:lastColumn="0" w:noHBand="0" w:noVBand="1"/>
      </w:tblPr>
      <w:tblGrid>
        <w:gridCol w:w="3100"/>
        <w:gridCol w:w="693"/>
        <w:gridCol w:w="730"/>
        <w:gridCol w:w="204"/>
        <w:gridCol w:w="693"/>
        <w:gridCol w:w="730"/>
        <w:gridCol w:w="745"/>
        <w:gridCol w:w="730"/>
      </w:tblGrid>
      <w:tr w:rsidR="008937D3" w:rsidRPr="008937D3" w:rsidTr="00B03AC6">
        <w:trPr>
          <w:trHeight w:val="20"/>
        </w:trPr>
        <w:tc>
          <w:tcPr>
            <w:tcW w:w="3100" w:type="dxa"/>
            <w:tcBorders>
              <w:top w:val="single" w:sz="8" w:space="0" w:color="auto"/>
              <w:left w:val="nil"/>
              <w:bottom w:val="single" w:sz="8" w:space="0" w:color="auto"/>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hint="eastAsia"/>
                <w:kern w:val="0"/>
                <w:szCs w:val="21"/>
              </w:rPr>
              <w:t xml:space="preserve">　</w:t>
            </w:r>
          </w:p>
        </w:tc>
        <w:tc>
          <w:tcPr>
            <w:tcW w:w="1423" w:type="dxa"/>
            <w:gridSpan w:val="2"/>
            <w:tcBorders>
              <w:top w:val="single" w:sz="8" w:space="0" w:color="auto"/>
              <w:left w:val="nil"/>
              <w:bottom w:val="single" w:sz="8" w:space="0" w:color="auto"/>
              <w:right w:val="nil"/>
            </w:tcBorders>
            <w:shd w:val="clear" w:color="auto" w:fill="auto"/>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All participants</w:t>
            </w:r>
            <w:r w:rsidRPr="008937D3">
              <w:rPr>
                <w:rFonts w:ascii="Times New Roman" w:eastAsia="游ゴシック" w:hAnsi="Times New Roman" w:cs="Times New Roman"/>
                <w:kern w:val="0"/>
                <w:szCs w:val="21"/>
              </w:rPr>
              <w:br/>
              <w:t>(</w:t>
            </w:r>
            <w:r w:rsidRPr="008937D3">
              <w:rPr>
                <w:rFonts w:ascii="Times New Roman" w:eastAsia="游ゴシック" w:hAnsi="Times New Roman" w:cs="Times New Roman"/>
                <w:i/>
                <w:iCs/>
                <w:kern w:val="0"/>
                <w:szCs w:val="21"/>
              </w:rPr>
              <w:t xml:space="preserve">n </w:t>
            </w:r>
            <w:r w:rsidRPr="008937D3">
              <w:rPr>
                <w:rFonts w:ascii="Times New Roman" w:eastAsia="游ゴシック" w:hAnsi="Times New Roman" w:cs="Times New Roman"/>
                <w:kern w:val="0"/>
                <w:szCs w:val="21"/>
              </w:rPr>
              <w:t>= 13294)</w:t>
            </w:r>
          </w:p>
        </w:tc>
        <w:tc>
          <w:tcPr>
            <w:tcW w:w="204" w:type="dxa"/>
            <w:tcBorders>
              <w:top w:val="single" w:sz="8" w:space="0" w:color="auto"/>
              <w:left w:val="nil"/>
              <w:bottom w:val="single" w:sz="8" w:space="0" w:color="auto"/>
              <w:right w:val="nil"/>
            </w:tcBorders>
            <w:shd w:val="clear" w:color="auto" w:fill="auto"/>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hint="eastAsia"/>
                <w:kern w:val="0"/>
                <w:szCs w:val="21"/>
              </w:rPr>
              <w:t xml:space="preserve">　</w:t>
            </w:r>
          </w:p>
        </w:tc>
        <w:tc>
          <w:tcPr>
            <w:tcW w:w="1423" w:type="dxa"/>
            <w:gridSpan w:val="2"/>
            <w:tcBorders>
              <w:top w:val="single" w:sz="8" w:space="0" w:color="auto"/>
              <w:left w:val="nil"/>
              <w:bottom w:val="single" w:sz="8" w:space="0" w:color="auto"/>
              <w:right w:val="nil"/>
            </w:tcBorders>
            <w:shd w:val="clear" w:color="auto" w:fill="auto"/>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Included participants</w:t>
            </w:r>
            <w:r w:rsidRPr="008937D3">
              <w:rPr>
                <w:rFonts w:ascii="Times New Roman" w:eastAsia="游ゴシック" w:hAnsi="Times New Roman" w:cs="Times New Roman"/>
                <w:szCs w:val="21"/>
              </w:rPr>
              <w:br/>
              <w:t>(</w:t>
            </w:r>
            <w:r w:rsidRPr="008937D3">
              <w:rPr>
                <w:rFonts w:ascii="Times New Roman" w:eastAsia="游ゴシック" w:hAnsi="Times New Roman" w:cs="Times New Roman"/>
                <w:i/>
                <w:iCs/>
                <w:szCs w:val="21"/>
              </w:rPr>
              <w:t>n</w:t>
            </w:r>
            <w:r w:rsidRPr="008937D3">
              <w:rPr>
                <w:rFonts w:ascii="Times New Roman" w:eastAsia="游ゴシック" w:hAnsi="Times New Roman" w:cs="Times New Roman"/>
                <w:szCs w:val="21"/>
              </w:rPr>
              <w:t xml:space="preserve"> = 10232)</w:t>
            </w:r>
          </w:p>
        </w:tc>
        <w:tc>
          <w:tcPr>
            <w:tcW w:w="1475" w:type="dxa"/>
            <w:gridSpan w:val="2"/>
            <w:tcBorders>
              <w:top w:val="single" w:sz="8" w:space="0" w:color="auto"/>
              <w:left w:val="nil"/>
              <w:bottom w:val="single" w:sz="8" w:space="0" w:color="auto"/>
              <w:right w:val="nil"/>
            </w:tcBorders>
            <w:shd w:val="clear" w:color="auto" w:fill="auto"/>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Excluded participants</w:t>
            </w:r>
            <w:r w:rsidRPr="008937D3">
              <w:rPr>
                <w:rFonts w:ascii="Times New Roman" w:eastAsia="游ゴシック" w:hAnsi="Times New Roman" w:cs="Times New Roman"/>
                <w:szCs w:val="21"/>
              </w:rPr>
              <w:br/>
              <w:t>(</w:t>
            </w:r>
            <w:r w:rsidRPr="008937D3">
              <w:rPr>
                <w:rFonts w:ascii="Times New Roman" w:eastAsia="游ゴシック" w:hAnsi="Times New Roman" w:cs="Times New Roman"/>
                <w:i/>
                <w:iCs/>
                <w:szCs w:val="21"/>
              </w:rPr>
              <w:t>n</w:t>
            </w:r>
            <w:r w:rsidRPr="008937D3">
              <w:rPr>
                <w:rFonts w:ascii="Times New Roman" w:eastAsia="游ゴシック" w:hAnsi="Times New Roman" w:cs="Times New Roman"/>
                <w:szCs w:val="21"/>
              </w:rPr>
              <w:t xml:space="preserve"> = 3062)</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 xml:space="preserve">Age [years] </w:t>
            </w:r>
            <w:r w:rsidRPr="008937D3">
              <w:rPr>
                <w:rFonts w:ascii="Times New Roman" w:eastAsia="游ゴシック" w:hAnsi="Times New Roman" w:cs="Times New Roman"/>
                <w:kern w:val="0"/>
                <w:szCs w:val="21"/>
                <w:vertAlign w:val="superscript"/>
              </w:rPr>
              <w:t>a</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74.5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(6.9)</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73.6</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(6.5)</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77.7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(7.4)</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Women [</w:t>
            </w:r>
            <w:r w:rsidRPr="008937D3">
              <w:rPr>
                <w:rFonts w:ascii="Times New Roman" w:eastAsia="游ゴシック" w:hAnsi="Times New Roman" w:cs="Times New Roman"/>
                <w:i/>
                <w:iCs/>
                <w:kern w:val="0"/>
                <w:szCs w:val="21"/>
              </w:rPr>
              <w:t xml:space="preserve">n </w:t>
            </w:r>
            <w:r w:rsidRPr="008937D3">
              <w:rPr>
                <w:rFonts w:ascii="Times New Roman" w:eastAsia="游ゴシック" w:hAnsi="Times New Roman" w:cs="Times New Roman"/>
                <w:kern w:val="0"/>
                <w:szCs w:val="21"/>
              </w:rPr>
              <w:t xml:space="preserve">(%)]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7337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(55.2)</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5459</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(53.4)</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1878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(61.3)</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 xml:space="preserve">PD </w:t>
            </w:r>
            <w:r w:rsidRPr="008937D3">
              <w:rPr>
                <w:rFonts w:ascii="Times New Roman" w:eastAsia="ＭＳ 明朝" w:hAnsi="Times New Roman" w:cs="Times New Roman"/>
                <w:kern w:val="0"/>
                <w:szCs w:val="21"/>
              </w:rPr>
              <w:t>≥</w:t>
            </w:r>
            <w:r w:rsidRPr="008937D3">
              <w:rPr>
                <w:rFonts w:ascii="Times New Roman" w:eastAsia="游ゴシック" w:hAnsi="Times New Roman" w:cs="Times New Roman"/>
                <w:kern w:val="0"/>
                <w:szCs w:val="21"/>
              </w:rPr>
              <w:t>1000 people/km</w:t>
            </w:r>
            <w:r w:rsidRPr="008937D3">
              <w:rPr>
                <w:rFonts w:ascii="Times New Roman" w:eastAsia="游ゴシック" w:hAnsi="Times New Roman" w:cs="Times New Roman"/>
                <w:kern w:val="0"/>
                <w:szCs w:val="21"/>
                <w:vertAlign w:val="superscript"/>
              </w:rPr>
              <w:t>2</w:t>
            </w:r>
            <w:r w:rsidRPr="008937D3">
              <w:rPr>
                <w:rFonts w:ascii="Times New Roman" w:eastAsia="游ゴシック" w:hAnsi="Times New Roman" w:cs="Times New Roman"/>
                <w:kern w:val="0"/>
                <w:szCs w:val="21"/>
              </w:rPr>
              <w:t xml:space="preserve">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5917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(44.5)</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4616</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(45.1)</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1301</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(42.5)</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 xml:space="preserve">Height [cm] </w:t>
            </w:r>
            <w:r w:rsidRPr="008937D3">
              <w:rPr>
                <w:rFonts w:ascii="Times New Roman" w:eastAsia="游ゴシック" w:hAnsi="Times New Roman" w:cs="Times New Roman"/>
                <w:kern w:val="0"/>
                <w:szCs w:val="21"/>
                <w:vertAlign w:val="superscript"/>
              </w:rPr>
              <w:t>a</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156.6</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(9.1)</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156.9</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(9.0)</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154.8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(9.5)</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 xml:space="preserve">Body weight [kg] </w:t>
            </w:r>
            <w:r w:rsidRPr="008937D3">
              <w:rPr>
                <w:rFonts w:ascii="Times New Roman" w:eastAsia="游ゴシック" w:hAnsi="Times New Roman" w:cs="Times New Roman"/>
                <w:kern w:val="0"/>
                <w:szCs w:val="21"/>
                <w:vertAlign w:val="superscript"/>
              </w:rPr>
              <w:t>a</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55.4</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(11.1)</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55.7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(10.3)</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53.8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(14.0)</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Body mass index [kg/m</w:t>
            </w:r>
            <w:r w:rsidRPr="008937D3">
              <w:rPr>
                <w:rFonts w:ascii="Times New Roman" w:eastAsia="游ゴシック" w:hAnsi="Times New Roman" w:cs="Times New Roman"/>
                <w:kern w:val="0"/>
                <w:szCs w:val="21"/>
                <w:vertAlign w:val="superscript"/>
              </w:rPr>
              <w:t>2</w:t>
            </w:r>
            <w:r w:rsidRPr="008937D3">
              <w:rPr>
                <w:rFonts w:ascii="Times New Roman" w:eastAsia="游ゴシック" w:hAnsi="Times New Roman" w:cs="Times New Roman"/>
                <w:kern w:val="0"/>
                <w:szCs w:val="21"/>
              </w:rPr>
              <w:t xml:space="preserve">] </w:t>
            </w:r>
            <w:r w:rsidRPr="008937D3">
              <w:rPr>
                <w:rFonts w:ascii="Times New Roman" w:eastAsia="游ゴシック" w:hAnsi="Times New Roman" w:cs="Times New Roman"/>
                <w:kern w:val="0"/>
                <w:szCs w:val="21"/>
                <w:vertAlign w:val="superscript"/>
              </w:rPr>
              <w:t>a</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22.5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(3.6)</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22.5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(3.2)</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22.6</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(5.3)</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Current smoker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1384</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(10.4)</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1169</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(11.4)</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215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(8.4)</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Current alcohol drinker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4675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(35.2)</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3960</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(38.7)</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715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(27.3)</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 xml:space="preserve">Physical activity [min/week] </w:t>
            </w:r>
            <w:r w:rsidRPr="008937D3">
              <w:rPr>
                <w:rFonts w:ascii="Times New Roman" w:eastAsia="游ゴシック" w:hAnsi="Times New Roman" w:cs="Times New Roman"/>
                <w:kern w:val="0"/>
                <w:szCs w:val="21"/>
                <w:vertAlign w:val="superscript"/>
              </w:rPr>
              <w:t>a</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200</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(412)</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216</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(419)</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138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(380)</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Sitting time[min</w:t>
            </w:r>
            <w:r w:rsidR="00E43185" w:rsidRPr="008937D3">
              <w:rPr>
                <w:rFonts w:ascii="Times New Roman" w:eastAsia="游ゴシック" w:hAnsi="Times New Roman" w:cs="Times New Roman"/>
                <w:kern w:val="0"/>
                <w:szCs w:val="21"/>
              </w:rPr>
              <w:t>/day</w:t>
            </w:r>
            <w:r w:rsidRPr="008937D3">
              <w:rPr>
                <w:rFonts w:ascii="Times New Roman" w:eastAsia="游ゴシック" w:hAnsi="Times New Roman" w:cs="Times New Roman"/>
                <w:kern w:val="0"/>
                <w:szCs w:val="21"/>
              </w:rPr>
              <w:t xml:space="preserve">] </w:t>
            </w:r>
            <w:r w:rsidRPr="008937D3">
              <w:rPr>
                <w:rFonts w:ascii="Times New Roman" w:eastAsia="游ゴシック" w:hAnsi="Times New Roman" w:cs="Times New Roman"/>
                <w:kern w:val="0"/>
                <w:szCs w:val="21"/>
                <w:vertAlign w:val="superscript"/>
              </w:rPr>
              <w:t>a</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336</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(237)</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327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(229)</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374</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(263)</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Sleep time [min</w:t>
            </w:r>
            <w:r w:rsidR="00E43185" w:rsidRPr="008937D3">
              <w:rPr>
                <w:rFonts w:ascii="Times New Roman" w:eastAsia="游ゴシック" w:hAnsi="Times New Roman" w:cs="Times New Roman"/>
                <w:kern w:val="0"/>
                <w:szCs w:val="21"/>
              </w:rPr>
              <w:t>/day</w:t>
            </w:r>
            <w:r w:rsidRPr="008937D3">
              <w:rPr>
                <w:rFonts w:ascii="Times New Roman" w:eastAsia="游ゴシック" w:hAnsi="Times New Roman" w:cs="Times New Roman"/>
                <w:kern w:val="0"/>
                <w:szCs w:val="21"/>
              </w:rPr>
              <w:t xml:space="preserve">] </w:t>
            </w:r>
            <w:r w:rsidRPr="008937D3">
              <w:rPr>
                <w:rFonts w:ascii="Times New Roman" w:eastAsia="游ゴシック" w:hAnsi="Times New Roman" w:cs="Times New Roman"/>
                <w:kern w:val="0"/>
                <w:szCs w:val="21"/>
                <w:vertAlign w:val="superscript"/>
              </w:rPr>
              <w:t>a</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411</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(95)</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408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(89)</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425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(117)</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Living alone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1643</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(12.4)</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1161</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(11.4)</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482</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(18.2)</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 xml:space="preserve">Education </w:t>
            </w:r>
            <w:r w:rsidRPr="008937D3">
              <w:rPr>
                <w:rFonts w:ascii="Times New Roman" w:eastAsia="ＭＳ 明朝" w:hAnsi="Times New Roman" w:cs="Times New Roman"/>
                <w:kern w:val="0"/>
                <w:szCs w:val="21"/>
              </w:rPr>
              <w:t>≥</w:t>
            </w:r>
            <w:r w:rsidRPr="008937D3">
              <w:rPr>
                <w:rFonts w:ascii="Times New Roman" w:eastAsia="游ゴシック" w:hAnsi="Times New Roman" w:cs="Times New Roman"/>
                <w:kern w:val="0"/>
                <w:szCs w:val="21"/>
              </w:rPr>
              <w:t>13 y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2448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(18.4)</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2076</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(20.3)</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372</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(16.9)</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HSES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4136</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(31.1)</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3254</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(31.8)</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882</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(32.7)</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Denture use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8058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(60.6)</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6095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(59.6)</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1963</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(70.9)</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No medication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2545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(19.1)</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2134</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(20.9)</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411</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(16.6)</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Hypertension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4903</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(36.9)</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3920</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(38.3)</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983</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(32.1)</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Stroke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617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(4.6)</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429</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(4.2)</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188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(6.1)</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Heart disease [</w:t>
            </w:r>
            <w:r w:rsidRPr="008937D3">
              <w:rPr>
                <w:rFonts w:ascii="Times New Roman" w:eastAsia="游ゴシック" w:hAnsi="Times New Roman" w:cs="Times New Roman"/>
                <w:i/>
                <w:iCs/>
                <w:kern w:val="0"/>
                <w:szCs w:val="21"/>
              </w:rPr>
              <w:t xml:space="preserve">n </w:t>
            </w:r>
            <w:r w:rsidRPr="008937D3">
              <w:rPr>
                <w:rFonts w:ascii="Times New Roman" w:eastAsia="游ゴシック" w:hAnsi="Times New Roman" w:cs="Times New Roman"/>
                <w:kern w:val="0"/>
                <w:szCs w:val="21"/>
              </w:rPr>
              <w:t xml:space="preserve">(%)]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1659</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(12.5)</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1261</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(12.3)</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398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(13.0)</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Diabetes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1390</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(10.5)</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1088</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(10.6)</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302</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(9.9)</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Hyperlipidaemia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1122</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(8.4)</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970</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(9.5)</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152</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(5.0)</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Respiratory disease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667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(5.0)</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482</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(4.7)</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185</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(6.0)</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Digestive disease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1043</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(7.8)</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850</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(8.3)</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193</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(6.3)</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Urological diseases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817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(6.1)</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640</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(6.3)</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177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(5.8)</w:t>
            </w:r>
          </w:p>
        </w:tc>
      </w:tr>
      <w:tr w:rsidR="008937D3" w:rsidRPr="008937D3" w:rsidTr="00B03AC6">
        <w:trPr>
          <w:trHeight w:val="20"/>
        </w:trPr>
        <w:tc>
          <w:tcPr>
            <w:tcW w:w="310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Cancer [</w:t>
            </w:r>
            <w:r w:rsidRPr="008937D3">
              <w:rPr>
                <w:rFonts w:ascii="Times New Roman" w:eastAsia="游ゴシック" w:hAnsi="Times New Roman" w:cs="Times New Roman"/>
                <w:i/>
                <w:iCs/>
                <w:kern w:val="0"/>
                <w:szCs w:val="21"/>
              </w:rPr>
              <w:t>n</w:t>
            </w:r>
            <w:r w:rsidRPr="008937D3">
              <w:rPr>
                <w:rFonts w:ascii="Times New Roman" w:eastAsia="游ゴシック" w:hAnsi="Times New Roman" w:cs="Times New Roman"/>
                <w:kern w:val="0"/>
                <w:szCs w:val="21"/>
              </w:rPr>
              <w:t xml:space="preserve"> (%)] </w:t>
            </w:r>
            <w:r w:rsidRPr="008937D3">
              <w:rPr>
                <w:rFonts w:ascii="Times New Roman" w:eastAsia="游ゴシック" w:hAnsi="Times New Roman" w:cs="Times New Roman"/>
                <w:kern w:val="0"/>
                <w:szCs w:val="21"/>
                <w:vertAlign w:val="superscript"/>
              </w:rPr>
              <w:t>b</w:t>
            </w: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487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(3.7)</w:t>
            </w:r>
          </w:p>
        </w:tc>
        <w:tc>
          <w:tcPr>
            <w:tcW w:w="204" w:type="dxa"/>
            <w:tcBorders>
              <w:top w:val="nil"/>
              <w:left w:val="nil"/>
              <w:bottom w:val="nil"/>
              <w:right w:val="nil"/>
            </w:tcBorders>
            <w:shd w:val="clear" w:color="auto" w:fill="auto"/>
            <w:noWrap/>
            <w:vAlign w:val="center"/>
            <w:hideMark/>
          </w:tcPr>
          <w:p w:rsidR="006232C6" w:rsidRPr="008937D3" w:rsidRDefault="006232C6" w:rsidP="00EC186F">
            <w:pPr>
              <w:widowControl/>
              <w:spacing w:line="240" w:lineRule="exact"/>
              <w:jc w:val="left"/>
              <w:rPr>
                <w:rFonts w:ascii="Times New Roman" w:eastAsia="游ゴシック" w:hAnsi="Times New Roman" w:cs="Times New Roman"/>
                <w:kern w:val="0"/>
                <w:szCs w:val="21"/>
              </w:rPr>
            </w:pPr>
          </w:p>
        </w:tc>
        <w:tc>
          <w:tcPr>
            <w:tcW w:w="693"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387</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(3.8)</w:t>
            </w:r>
          </w:p>
        </w:tc>
        <w:tc>
          <w:tcPr>
            <w:tcW w:w="745"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100</w:t>
            </w:r>
          </w:p>
        </w:tc>
        <w:tc>
          <w:tcPr>
            <w:tcW w:w="730" w:type="dxa"/>
            <w:tcBorders>
              <w:top w:val="nil"/>
              <w:left w:val="nil"/>
              <w:bottom w:val="nil"/>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(3.3)</w:t>
            </w:r>
          </w:p>
        </w:tc>
      </w:tr>
      <w:tr w:rsidR="008937D3" w:rsidRPr="008937D3" w:rsidTr="00B03AC6">
        <w:trPr>
          <w:trHeight w:val="20"/>
        </w:trPr>
        <w:tc>
          <w:tcPr>
            <w:tcW w:w="3100" w:type="dxa"/>
            <w:tcBorders>
              <w:top w:val="nil"/>
              <w:left w:val="nil"/>
              <w:bottom w:val="single" w:sz="8" w:space="0" w:color="auto"/>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 xml:space="preserve">No. of chronic diseases </w:t>
            </w:r>
            <w:proofErr w:type="gramStart"/>
            <w:r w:rsidRPr="008937D3">
              <w:rPr>
                <w:rFonts w:ascii="Times New Roman" w:eastAsia="游ゴシック" w:hAnsi="Times New Roman" w:cs="Times New Roman"/>
                <w:kern w:val="0"/>
                <w:szCs w:val="21"/>
                <w:vertAlign w:val="superscript"/>
              </w:rPr>
              <w:t>a,c</w:t>
            </w:r>
            <w:proofErr w:type="gramEnd"/>
          </w:p>
        </w:tc>
        <w:tc>
          <w:tcPr>
            <w:tcW w:w="693" w:type="dxa"/>
            <w:tcBorders>
              <w:top w:val="nil"/>
              <w:left w:val="nil"/>
              <w:bottom w:val="single" w:sz="8" w:space="0" w:color="auto"/>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0.96</w:t>
            </w:r>
          </w:p>
        </w:tc>
        <w:tc>
          <w:tcPr>
            <w:tcW w:w="730" w:type="dxa"/>
            <w:tcBorders>
              <w:top w:val="nil"/>
              <w:left w:val="nil"/>
              <w:bottom w:val="single" w:sz="8" w:space="0" w:color="auto"/>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kern w:val="0"/>
                <w:szCs w:val="21"/>
              </w:rPr>
              <w:t>(1.00)</w:t>
            </w:r>
          </w:p>
        </w:tc>
        <w:tc>
          <w:tcPr>
            <w:tcW w:w="204" w:type="dxa"/>
            <w:tcBorders>
              <w:top w:val="nil"/>
              <w:left w:val="nil"/>
              <w:bottom w:val="single" w:sz="8" w:space="0" w:color="auto"/>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hint="eastAsia"/>
                <w:kern w:val="0"/>
                <w:szCs w:val="21"/>
              </w:rPr>
              <w:t xml:space="preserve">　</w:t>
            </w:r>
          </w:p>
        </w:tc>
        <w:tc>
          <w:tcPr>
            <w:tcW w:w="693" w:type="dxa"/>
            <w:tcBorders>
              <w:top w:val="nil"/>
              <w:left w:val="nil"/>
              <w:bottom w:val="single" w:sz="8" w:space="0" w:color="auto"/>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0.98</w:t>
            </w:r>
          </w:p>
        </w:tc>
        <w:tc>
          <w:tcPr>
            <w:tcW w:w="730" w:type="dxa"/>
            <w:tcBorders>
              <w:top w:val="nil"/>
              <w:left w:val="nil"/>
              <w:bottom w:val="single" w:sz="8" w:space="0" w:color="auto"/>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(0.99)</w:t>
            </w:r>
          </w:p>
        </w:tc>
        <w:tc>
          <w:tcPr>
            <w:tcW w:w="745" w:type="dxa"/>
            <w:tcBorders>
              <w:top w:val="nil"/>
              <w:left w:val="nil"/>
              <w:bottom w:val="single" w:sz="8" w:space="0" w:color="auto"/>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0.87</w:t>
            </w:r>
          </w:p>
        </w:tc>
        <w:tc>
          <w:tcPr>
            <w:tcW w:w="730" w:type="dxa"/>
            <w:tcBorders>
              <w:top w:val="nil"/>
              <w:left w:val="nil"/>
              <w:bottom w:val="single" w:sz="8" w:space="0" w:color="auto"/>
              <w:right w:val="nil"/>
            </w:tcBorders>
            <w:shd w:val="clear" w:color="auto" w:fill="auto"/>
            <w:noWrap/>
            <w:vAlign w:val="center"/>
            <w:hideMark/>
          </w:tcPr>
          <w:p w:rsidR="006232C6" w:rsidRPr="008937D3" w:rsidRDefault="00000000" w:rsidP="00EC186F">
            <w:pPr>
              <w:widowControl/>
              <w:spacing w:line="240" w:lineRule="exact"/>
              <w:jc w:val="left"/>
              <w:rPr>
                <w:rFonts w:ascii="Times New Roman" w:eastAsia="游ゴシック" w:hAnsi="Times New Roman" w:cs="Times New Roman"/>
                <w:kern w:val="0"/>
                <w:szCs w:val="21"/>
              </w:rPr>
            </w:pPr>
            <w:r w:rsidRPr="008937D3">
              <w:rPr>
                <w:rFonts w:ascii="Times New Roman" w:eastAsia="游ゴシック" w:hAnsi="Times New Roman" w:cs="Times New Roman"/>
                <w:szCs w:val="21"/>
              </w:rPr>
              <w:t>(1.00)</w:t>
            </w:r>
          </w:p>
        </w:tc>
      </w:tr>
    </w:tbl>
    <w:p w:rsidR="00A32E5D" w:rsidRPr="008937D3" w:rsidRDefault="00000000" w:rsidP="00EC186F">
      <w:pPr>
        <w:rPr>
          <w:rFonts w:ascii="Times New Roman" w:hAnsi="Times New Roman" w:cs="Times New Roman"/>
          <w:sz w:val="24"/>
          <w:szCs w:val="24"/>
        </w:rPr>
      </w:pPr>
      <w:r w:rsidRPr="008937D3">
        <w:rPr>
          <w:rFonts w:ascii="Times New Roman" w:hAnsi="Times New Roman" w:cs="Times New Roman"/>
          <w:sz w:val="24"/>
          <w:szCs w:val="24"/>
        </w:rPr>
        <w:t>PD, population density; HSES, high socioeconomic status</w:t>
      </w:r>
    </w:p>
    <w:p w:rsidR="007320BF" w:rsidRPr="008937D3" w:rsidRDefault="00000000" w:rsidP="00EC186F">
      <w:pPr>
        <w:rPr>
          <w:rFonts w:ascii="Times New Roman" w:hAnsi="Times New Roman" w:cs="Times New Roman"/>
          <w:sz w:val="24"/>
          <w:szCs w:val="24"/>
        </w:rPr>
      </w:pPr>
      <w:r w:rsidRPr="008937D3">
        <w:rPr>
          <w:rFonts w:ascii="Times New Roman" w:hAnsi="Times New Roman" w:cs="Times New Roman"/>
          <w:sz w:val="24"/>
          <w:szCs w:val="24"/>
        </w:rPr>
        <w:t>The n</w:t>
      </w:r>
      <w:r w:rsidR="00421CB3" w:rsidRPr="008937D3">
        <w:rPr>
          <w:rFonts w:ascii="Times New Roman" w:hAnsi="Times New Roman" w:cs="Times New Roman"/>
          <w:sz w:val="24"/>
          <w:szCs w:val="24"/>
        </w:rPr>
        <w:t xml:space="preserve">umber of missing values for variables </w:t>
      </w:r>
      <w:r w:rsidR="00615994" w:rsidRPr="008937D3">
        <w:rPr>
          <w:rFonts w:ascii="Times New Roman" w:hAnsi="Times New Roman" w:cs="Times New Roman"/>
          <w:sz w:val="24"/>
          <w:szCs w:val="24"/>
        </w:rPr>
        <w:t xml:space="preserve">are </w:t>
      </w:r>
      <w:r w:rsidR="00421CB3" w:rsidRPr="008937D3">
        <w:rPr>
          <w:rFonts w:ascii="Times New Roman" w:hAnsi="Times New Roman" w:cs="Times New Roman"/>
          <w:sz w:val="24"/>
          <w:szCs w:val="24"/>
        </w:rPr>
        <w:t xml:space="preserve">as follows </w:t>
      </w:r>
      <w:r w:rsidR="00045675" w:rsidRPr="008937D3">
        <w:rPr>
          <w:rFonts w:ascii="Times New Roman" w:hAnsi="Times New Roman" w:cs="Times New Roman"/>
          <w:sz w:val="24"/>
          <w:szCs w:val="24"/>
        </w:rPr>
        <w:t>[</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w:t>
      </w:r>
      <w:r w:rsidR="00045675" w:rsidRPr="008937D3">
        <w:rPr>
          <w:rFonts w:ascii="Times New Roman" w:hAnsi="Times New Roman" w:cs="Times New Roman"/>
          <w:sz w:val="24"/>
          <w:szCs w:val="24"/>
        </w:rPr>
        <w:t>(</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in included participants</w:t>
      </w:r>
      <w:r w:rsidR="00045675" w:rsidRPr="008937D3">
        <w:rPr>
          <w:rFonts w:ascii="Times New Roman" w:hAnsi="Times New Roman" w:cs="Times New Roman"/>
          <w:sz w:val="24"/>
          <w:szCs w:val="24"/>
        </w:rPr>
        <w:t>)</w:t>
      </w:r>
      <w:r w:rsidR="00421CB3" w:rsidRPr="008937D3">
        <w:rPr>
          <w:rFonts w:ascii="Times New Roman" w:hAnsi="Times New Roman" w:cs="Times New Roman"/>
          <w:sz w:val="24"/>
          <w:szCs w:val="24"/>
        </w:rPr>
        <w:t xml:space="preserve"> and </w:t>
      </w:r>
      <w:r w:rsidR="00045675" w:rsidRPr="008937D3">
        <w:rPr>
          <w:rFonts w:ascii="Times New Roman" w:hAnsi="Times New Roman" w:cs="Times New Roman"/>
          <w:sz w:val="24"/>
          <w:szCs w:val="24"/>
        </w:rPr>
        <w:t>(</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in excluded participants)</w:t>
      </w:r>
      <w:r w:rsidR="00045675" w:rsidRPr="008937D3">
        <w:rPr>
          <w:rFonts w:ascii="Times New Roman" w:hAnsi="Times New Roman" w:cs="Times New Roman"/>
          <w:sz w:val="24"/>
          <w:szCs w:val="24"/>
        </w:rPr>
        <w:t>]</w:t>
      </w:r>
      <w:r w:rsidR="00421CB3" w:rsidRPr="008937D3">
        <w:rPr>
          <w:rFonts w:ascii="Times New Roman" w:hAnsi="Times New Roman" w:cs="Times New Roman"/>
          <w:sz w:val="24"/>
          <w:szCs w:val="24"/>
        </w:rPr>
        <w:t>: height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0 and 935); body weight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0 and 821); body mass index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0 and 1039); smoking status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w:t>
      </w:r>
      <w:r w:rsidR="00F25B94" w:rsidRPr="008937D3">
        <w:rPr>
          <w:rFonts w:ascii="Times New Roman" w:hAnsi="Times New Roman" w:cs="Times New Roman"/>
          <w:sz w:val="24"/>
          <w:szCs w:val="24"/>
        </w:rPr>
        <w:t>195</w:t>
      </w:r>
      <w:r w:rsidR="00421CB3" w:rsidRPr="008937D3">
        <w:rPr>
          <w:rFonts w:ascii="Times New Roman" w:hAnsi="Times New Roman" w:cs="Times New Roman"/>
          <w:sz w:val="24"/>
          <w:szCs w:val="24"/>
        </w:rPr>
        <w:t xml:space="preserve"> and </w:t>
      </w:r>
      <w:r w:rsidR="00F25B94" w:rsidRPr="008937D3">
        <w:rPr>
          <w:rFonts w:ascii="Times New Roman" w:hAnsi="Times New Roman" w:cs="Times New Roman"/>
          <w:sz w:val="24"/>
          <w:szCs w:val="24"/>
        </w:rPr>
        <w:t>507</w:t>
      </w:r>
      <w:r w:rsidR="00421CB3" w:rsidRPr="008937D3">
        <w:rPr>
          <w:rFonts w:ascii="Times New Roman" w:hAnsi="Times New Roman" w:cs="Times New Roman"/>
          <w:sz w:val="24"/>
          <w:szCs w:val="24"/>
        </w:rPr>
        <w:t>); alcohol drinker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1</w:t>
      </w:r>
      <w:r w:rsidR="00F25B94" w:rsidRPr="008937D3">
        <w:rPr>
          <w:rFonts w:ascii="Times New Roman" w:hAnsi="Times New Roman" w:cs="Times New Roman"/>
          <w:sz w:val="24"/>
          <w:szCs w:val="24"/>
        </w:rPr>
        <w:t>61</w:t>
      </w:r>
      <w:r w:rsidR="00421CB3" w:rsidRPr="008937D3">
        <w:rPr>
          <w:rFonts w:ascii="Times New Roman" w:hAnsi="Times New Roman" w:cs="Times New Roman"/>
          <w:sz w:val="24"/>
          <w:szCs w:val="24"/>
        </w:rPr>
        <w:t xml:space="preserve"> and 4</w:t>
      </w:r>
      <w:r w:rsidR="00F25B94" w:rsidRPr="008937D3">
        <w:rPr>
          <w:rFonts w:ascii="Times New Roman" w:hAnsi="Times New Roman" w:cs="Times New Roman"/>
          <w:sz w:val="24"/>
          <w:szCs w:val="24"/>
        </w:rPr>
        <w:t>43</w:t>
      </w:r>
      <w:r w:rsidR="00421CB3" w:rsidRPr="008937D3">
        <w:rPr>
          <w:rFonts w:ascii="Times New Roman" w:hAnsi="Times New Roman" w:cs="Times New Roman"/>
          <w:sz w:val="24"/>
          <w:szCs w:val="24"/>
        </w:rPr>
        <w:t>); physical activity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2</w:t>
      </w:r>
      <w:r w:rsidR="00F25B94" w:rsidRPr="008937D3">
        <w:rPr>
          <w:rFonts w:ascii="Times New Roman" w:hAnsi="Times New Roman" w:cs="Times New Roman"/>
          <w:sz w:val="24"/>
          <w:szCs w:val="24"/>
        </w:rPr>
        <w:t>28</w:t>
      </w:r>
      <w:r w:rsidR="00421CB3" w:rsidRPr="008937D3">
        <w:rPr>
          <w:rFonts w:ascii="Times New Roman" w:hAnsi="Times New Roman" w:cs="Times New Roman"/>
          <w:sz w:val="24"/>
          <w:szCs w:val="24"/>
        </w:rPr>
        <w:t xml:space="preserve"> and 3</w:t>
      </w:r>
      <w:r w:rsidR="00F25B94" w:rsidRPr="008937D3">
        <w:rPr>
          <w:rFonts w:ascii="Times New Roman" w:hAnsi="Times New Roman" w:cs="Times New Roman"/>
          <w:sz w:val="24"/>
          <w:szCs w:val="24"/>
        </w:rPr>
        <w:t>26</w:t>
      </w:r>
      <w:r w:rsidR="00421CB3" w:rsidRPr="008937D3">
        <w:rPr>
          <w:rFonts w:ascii="Times New Roman" w:hAnsi="Times New Roman" w:cs="Times New Roman"/>
          <w:sz w:val="24"/>
          <w:szCs w:val="24"/>
        </w:rPr>
        <w:t>); sitting time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1,</w:t>
      </w:r>
      <w:r w:rsidR="00F25B94" w:rsidRPr="008937D3">
        <w:rPr>
          <w:rFonts w:ascii="Times New Roman" w:hAnsi="Times New Roman" w:cs="Times New Roman"/>
          <w:sz w:val="24"/>
          <w:szCs w:val="24"/>
        </w:rPr>
        <w:t>075</w:t>
      </w:r>
      <w:r w:rsidR="00421CB3" w:rsidRPr="008937D3">
        <w:rPr>
          <w:rFonts w:ascii="Times New Roman" w:hAnsi="Times New Roman" w:cs="Times New Roman"/>
          <w:sz w:val="24"/>
          <w:szCs w:val="24"/>
        </w:rPr>
        <w:t xml:space="preserve"> and </w:t>
      </w:r>
      <w:r w:rsidR="00F25B94" w:rsidRPr="008937D3">
        <w:rPr>
          <w:rFonts w:ascii="Times New Roman" w:hAnsi="Times New Roman" w:cs="Times New Roman"/>
          <w:sz w:val="24"/>
          <w:szCs w:val="24"/>
        </w:rPr>
        <w:t>820</w:t>
      </w:r>
      <w:r w:rsidR="00421CB3" w:rsidRPr="008937D3">
        <w:rPr>
          <w:rFonts w:ascii="Times New Roman" w:hAnsi="Times New Roman" w:cs="Times New Roman"/>
          <w:sz w:val="24"/>
          <w:szCs w:val="24"/>
        </w:rPr>
        <w:t>); sleep time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w:t>
      </w:r>
      <w:r w:rsidR="00F25B94" w:rsidRPr="008937D3">
        <w:rPr>
          <w:rFonts w:ascii="Times New Roman" w:hAnsi="Times New Roman" w:cs="Times New Roman"/>
          <w:sz w:val="24"/>
          <w:szCs w:val="24"/>
        </w:rPr>
        <w:t>484</w:t>
      </w:r>
      <w:r w:rsidR="00421CB3" w:rsidRPr="008937D3">
        <w:rPr>
          <w:rFonts w:ascii="Times New Roman" w:hAnsi="Times New Roman" w:cs="Times New Roman"/>
          <w:sz w:val="24"/>
          <w:szCs w:val="24"/>
        </w:rPr>
        <w:t xml:space="preserve"> and </w:t>
      </w:r>
      <w:r w:rsidR="00F25B94" w:rsidRPr="008937D3">
        <w:rPr>
          <w:rFonts w:ascii="Times New Roman" w:hAnsi="Times New Roman" w:cs="Times New Roman"/>
          <w:sz w:val="24"/>
          <w:szCs w:val="24"/>
        </w:rPr>
        <w:t>553</w:t>
      </w:r>
      <w:r w:rsidR="00421CB3" w:rsidRPr="008937D3">
        <w:rPr>
          <w:rFonts w:ascii="Times New Roman" w:hAnsi="Times New Roman" w:cs="Times New Roman"/>
          <w:sz w:val="24"/>
          <w:szCs w:val="24"/>
        </w:rPr>
        <w:t>); family structure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7</w:t>
      </w:r>
      <w:r w:rsidR="00F25B94" w:rsidRPr="008937D3">
        <w:rPr>
          <w:rFonts w:ascii="Times New Roman" w:hAnsi="Times New Roman" w:cs="Times New Roman"/>
          <w:sz w:val="24"/>
          <w:szCs w:val="24"/>
        </w:rPr>
        <w:t>0</w:t>
      </w:r>
      <w:r w:rsidR="00421CB3" w:rsidRPr="008937D3">
        <w:rPr>
          <w:rFonts w:ascii="Times New Roman" w:hAnsi="Times New Roman" w:cs="Times New Roman"/>
          <w:sz w:val="24"/>
          <w:szCs w:val="24"/>
        </w:rPr>
        <w:t xml:space="preserve">9 and </w:t>
      </w:r>
      <w:r w:rsidR="00F25B94" w:rsidRPr="008937D3">
        <w:rPr>
          <w:rFonts w:ascii="Times New Roman" w:hAnsi="Times New Roman" w:cs="Times New Roman"/>
          <w:sz w:val="24"/>
          <w:szCs w:val="24"/>
        </w:rPr>
        <w:t>410</w:t>
      </w:r>
      <w:r w:rsidR="00421CB3" w:rsidRPr="008937D3">
        <w:rPr>
          <w:rFonts w:ascii="Times New Roman" w:hAnsi="Times New Roman" w:cs="Times New Roman"/>
          <w:sz w:val="24"/>
          <w:szCs w:val="24"/>
        </w:rPr>
        <w:t>); educational attainment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1,</w:t>
      </w:r>
      <w:r w:rsidR="00F25B94" w:rsidRPr="008937D3">
        <w:rPr>
          <w:rFonts w:ascii="Times New Roman" w:hAnsi="Times New Roman" w:cs="Times New Roman"/>
          <w:sz w:val="24"/>
          <w:szCs w:val="24"/>
        </w:rPr>
        <w:t>03</w:t>
      </w:r>
      <w:r w:rsidR="00421CB3" w:rsidRPr="008937D3">
        <w:rPr>
          <w:rFonts w:ascii="Times New Roman" w:hAnsi="Times New Roman" w:cs="Times New Roman"/>
          <w:sz w:val="24"/>
          <w:szCs w:val="24"/>
        </w:rPr>
        <w:t xml:space="preserve">4 and </w:t>
      </w:r>
      <w:r w:rsidR="00F25B94" w:rsidRPr="008937D3">
        <w:rPr>
          <w:rFonts w:ascii="Times New Roman" w:hAnsi="Times New Roman" w:cs="Times New Roman"/>
          <w:sz w:val="24"/>
          <w:szCs w:val="24"/>
        </w:rPr>
        <w:t>861</w:t>
      </w:r>
      <w:r w:rsidR="00421CB3" w:rsidRPr="008937D3">
        <w:rPr>
          <w:rFonts w:ascii="Times New Roman" w:hAnsi="Times New Roman" w:cs="Times New Roman"/>
          <w:sz w:val="24"/>
          <w:szCs w:val="24"/>
        </w:rPr>
        <w:t>); socioeconomic status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w:t>
      </w:r>
      <w:r w:rsidR="00F25B94" w:rsidRPr="008937D3">
        <w:rPr>
          <w:rFonts w:ascii="Times New Roman" w:hAnsi="Times New Roman" w:cs="Times New Roman"/>
          <w:sz w:val="24"/>
          <w:szCs w:val="24"/>
        </w:rPr>
        <w:t>369</w:t>
      </w:r>
      <w:r w:rsidR="00421CB3" w:rsidRPr="008937D3">
        <w:rPr>
          <w:rFonts w:ascii="Times New Roman" w:hAnsi="Times New Roman" w:cs="Times New Roman"/>
          <w:sz w:val="24"/>
          <w:szCs w:val="24"/>
        </w:rPr>
        <w:t xml:space="preserve"> and 3</w:t>
      </w:r>
      <w:r w:rsidR="00F25B94" w:rsidRPr="008937D3">
        <w:rPr>
          <w:rFonts w:ascii="Times New Roman" w:hAnsi="Times New Roman" w:cs="Times New Roman"/>
          <w:sz w:val="24"/>
          <w:szCs w:val="24"/>
        </w:rPr>
        <w:t>61</w:t>
      </w:r>
      <w:r w:rsidR="00421CB3" w:rsidRPr="008937D3">
        <w:rPr>
          <w:rFonts w:ascii="Times New Roman" w:hAnsi="Times New Roman" w:cs="Times New Roman"/>
          <w:sz w:val="24"/>
          <w:szCs w:val="24"/>
        </w:rPr>
        <w:t>); denture use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1</w:t>
      </w:r>
      <w:r w:rsidR="00F25B94" w:rsidRPr="008937D3">
        <w:rPr>
          <w:rFonts w:ascii="Times New Roman" w:hAnsi="Times New Roman" w:cs="Times New Roman"/>
          <w:sz w:val="24"/>
          <w:szCs w:val="24"/>
        </w:rPr>
        <w:t>11</w:t>
      </w:r>
      <w:r w:rsidR="00421CB3" w:rsidRPr="008937D3">
        <w:rPr>
          <w:rFonts w:ascii="Times New Roman" w:hAnsi="Times New Roman" w:cs="Times New Roman"/>
          <w:sz w:val="24"/>
          <w:szCs w:val="24"/>
        </w:rPr>
        <w:t xml:space="preserve"> and 2</w:t>
      </w:r>
      <w:r w:rsidR="00F25B94" w:rsidRPr="008937D3">
        <w:rPr>
          <w:rFonts w:ascii="Times New Roman" w:hAnsi="Times New Roman" w:cs="Times New Roman"/>
          <w:sz w:val="24"/>
          <w:szCs w:val="24"/>
        </w:rPr>
        <w:t>94</w:t>
      </w:r>
      <w:r w:rsidR="00421CB3" w:rsidRPr="008937D3">
        <w:rPr>
          <w:rFonts w:ascii="Times New Roman" w:hAnsi="Times New Roman" w:cs="Times New Roman"/>
          <w:sz w:val="24"/>
          <w:szCs w:val="24"/>
        </w:rPr>
        <w:t>); and medications (</w:t>
      </w:r>
      <w:r w:rsidR="00421CB3" w:rsidRPr="008937D3">
        <w:rPr>
          <w:rFonts w:ascii="Times New Roman" w:hAnsi="Times New Roman" w:cs="Times New Roman"/>
          <w:i/>
          <w:iCs/>
          <w:sz w:val="24"/>
          <w:szCs w:val="24"/>
        </w:rPr>
        <w:t>n</w:t>
      </w:r>
      <w:r w:rsidR="00421CB3" w:rsidRPr="008937D3">
        <w:rPr>
          <w:rFonts w:ascii="Times New Roman" w:hAnsi="Times New Roman" w:cs="Times New Roman"/>
          <w:sz w:val="24"/>
          <w:szCs w:val="24"/>
        </w:rPr>
        <w:t xml:space="preserve"> = 5</w:t>
      </w:r>
      <w:r w:rsidR="00F25B94" w:rsidRPr="008937D3">
        <w:rPr>
          <w:rFonts w:ascii="Times New Roman" w:hAnsi="Times New Roman" w:cs="Times New Roman"/>
          <w:sz w:val="24"/>
          <w:szCs w:val="24"/>
        </w:rPr>
        <w:t>58</w:t>
      </w:r>
      <w:r w:rsidR="00421CB3" w:rsidRPr="008937D3">
        <w:rPr>
          <w:rFonts w:ascii="Times New Roman" w:hAnsi="Times New Roman" w:cs="Times New Roman"/>
          <w:sz w:val="24"/>
          <w:szCs w:val="24"/>
        </w:rPr>
        <w:t xml:space="preserve"> and 5</w:t>
      </w:r>
      <w:r w:rsidR="00F25B94" w:rsidRPr="008937D3">
        <w:rPr>
          <w:rFonts w:ascii="Times New Roman" w:hAnsi="Times New Roman" w:cs="Times New Roman"/>
          <w:sz w:val="24"/>
          <w:szCs w:val="24"/>
        </w:rPr>
        <w:t>82</w:t>
      </w:r>
      <w:r w:rsidR="00421CB3" w:rsidRPr="008937D3">
        <w:rPr>
          <w:rFonts w:ascii="Times New Roman" w:hAnsi="Times New Roman" w:cs="Times New Roman"/>
          <w:sz w:val="24"/>
          <w:szCs w:val="24"/>
        </w:rPr>
        <w:t>). Body mass index was calculated as body weight (kg) divided by height squared (m</w:t>
      </w:r>
      <w:r w:rsidR="00421CB3" w:rsidRPr="008937D3">
        <w:rPr>
          <w:rFonts w:ascii="Times New Roman" w:hAnsi="Times New Roman" w:cs="Times New Roman"/>
          <w:sz w:val="24"/>
          <w:szCs w:val="24"/>
          <w:vertAlign w:val="superscript"/>
        </w:rPr>
        <w:t>2</w:t>
      </w:r>
      <w:r w:rsidR="00421CB3" w:rsidRPr="008937D3">
        <w:rPr>
          <w:rFonts w:ascii="Times New Roman" w:hAnsi="Times New Roman" w:cs="Times New Roman"/>
          <w:sz w:val="24"/>
          <w:szCs w:val="24"/>
        </w:rPr>
        <w:t xml:space="preserve">). </w:t>
      </w:r>
    </w:p>
    <w:p w:rsidR="007320BF" w:rsidRPr="008937D3" w:rsidRDefault="00000000" w:rsidP="00EC186F">
      <w:pPr>
        <w:rPr>
          <w:rFonts w:ascii="Times New Roman" w:hAnsi="Times New Roman" w:cs="Times New Roman"/>
          <w:sz w:val="24"/>
          <w:szCs w:val="24"/>
        </w:rPr>
      </w:pPr>
      <w:r w:rsidRPr="008937D3">
        <w:rPr>
          <w:rFonts w:ascii="Times New Roman" w:hAnsi="Times New Roman" w:cs="Times New Roman"/>
          <w:sz w:val="24"/>
          <w:szCs w:val="24"/>
          <w:vertAlign w:val="superscript"/>
        </w:rPr>
        <w:t>a</w:t>
      </w:r>
      <w:r w:rsidRPr="008937D3">
        <w:rPr>
          <w:rFonts w:ascii="Times New Roman" w:hAnsi="Times New Roman" w:cs="Times New Roman"/>
          <w:sz w:val="24"/>
          <w:szCs w:val="24"/>
        </w:rPr>
        <w:t xml:space="preserve"> Continuous values are </w:t>
      </w:r>
      <w:r w:rsidR="00A32E5D" w:rsidRPr="008937D3">
        <w:rPr>
          <w:rFonts w:ascii="Times New Roman" w:hAnsi="Times New Roman" w:cs="Times New Roman"/>
          <w:sz w:val="24"/>
          <w:szCs w:val="24"/>
        </w:rPr>
        <w:t xml:space="preserve">presented </w:t>
      </w:r>
      <w:r w:rsidRPr="008937D3">
        <w:rPr>
          <w:rFonts w:ascii="Times New Roman" w:hAnsi="Times New Roman" w:cs="Times New Roman"/>
          <w:sz w:val="24"/>
          <w:szCs w:val="24"/>
        </w:rPr>
        <w:t>as</w:t>
      </w:r>
      <w:r w:rsidR="00A32E5D" w:rsidRPr="008937D3">
        <w:rPr>
          <w:rFonts w:ascii="Times New Roman" w:hAnsi="Times New Roman" w:cs="Times New Roman"/>
          <w:sz w:val="24"/>
          <w:szCs w:val="24"/>
        </w:rPr>
        <w:t xml:space="preserve"> the</w:t>
      </w:r>
      <w:r w:rsidRPr="008937D3">
        <w:rPr>
          <w:rFonts w:ascii="Times New Roman" w:hAnsi="Times New Roman" w:cs="Times New Roman"/>
          <w:sz w:val="24"/>
          <w:szCs w:val="24"/>
        </w:rPr>
        <w:t xml:space="preserve"> mean (standard deviation).</w:t>
      </w:r>
    </w:p>
    <w:p w:rsidR="007320BF" w:rsidRPr="008937D3" w:rsidRDefault="00000000" w:rsidP="00EC186F">
      <w:pPr>
        <w:rPr>
          <w:rFonts w:ascii="Times New Roman" w:hAnsi="Times New Roman" w:cs="Times New Roman"/>
          <w:sz w:val="24"/>
          <w:szCs w:val="24"/>
        </w:rPr>
      </w:pPr>
      <w:r w:rsidRPr="008937D3">
        <w:rPr>
          <w:rFonts w:ascii="Times New Roman" w:hAnsi="Times New Roman" w:cs="Times New Roman"/>
          <w:sz w:val="24"/>
          <w:szCs w:val="24"/>
          <w:vertAlign w:val="superscript"/>
        </w:rPr>
        <w:t>b</w:t>
      </w:r>
      <w:r w:rsidRPr="008937D3">
        <w:rPr>
          <w:rFonts w:ascii="Times New Roman" w:hAnsi="Times New Roman" w:cs="Times New Roman"/>
          <w:sz w:val="24"/>
          <w:szCs w:val="24"/>
        </w:rPr>
        <w:t xml:space="preserve"> Categorical values are </w:t>
      </w:r>
      <w:r w:rsidR="00045675" w:rsidRPr="008937D3">
        <w:rPr>
          <w:rFonts w:ascii="Times New Roman" w:hAnsi="Times New Roman" w:cs="Times New Roman"/>
          <w:sz w:val="24"/>
          <w:szCs w:val="24"/>
        </w:rPr>
        <w:t xml:space="preserve">presented </w:t>
      </w:r>
      <w:r w:rsidRPr="008937D3">
        <w:rPr>
          <w:rFonts w:ascii="Times New Roman" w:hAnsi="Times New Roman" w:cs="Times New Roman"/>
          <w:sz w:val="24"/>
          <w:szCs w:val="24"/>
        </w:rPr>
        <w:t xml:space="preserve">as numbers (percentages). </w:t>
      </w:r>
    </w:p>
    <w:p w:rsidR="007320BF" w:rsidRPr="008937D3" w:rsidRDefault="00000000" w:rsidP="00EC186F">
      <w:pPr>
        <w:rPr>
          <w:rFonts w:ascii="Times New Roman" w:eastAsia="ＭＳ 明朝" w:hAnsi="Times New Roman" w:cs="Times New Roman"/>
          <w:b/>
          <w:kern w:val="0"/>
          <w:sz w:val="36"/>
          <w:szCs w:val="36"/>
        </w:rPr>
      </w:pPr>
      <w:r w:rsidRPr="008937D3">
        <w:rPr>
          <w:rFonts w:ascii="Times New Roman" w:hAnsi="Times New Roman" w:cs="Times New Roman"/>
          <w:sz w:val="24"/>
          <w:szCs w:val="24"/>
          <w:vertAlign w:val="superscript"/>
        </w:rPr>
        <w:t>c</w:t>
      </w:r>
      <w:r w:rsidRPr="008937D3">
        <w:rPr>
          <w:rFonts w:ascii="Times New Roman" w:hAnsi="Times New Roman" w:cs="Times New Roman"/>
          <w:sz w:val="24"/>
          <w:szCs w:val="24"/>
        </w:rPr>
        <w:t xml:space="preserve"> </w:t>
      </w:r>
      <w:r w:rsidR="00045675" w:rsidRPr="008937D3">
        <w:rPr>
          <w:rFonts w:ascii="Times New Roman" w:hAnsi="Times New Roman" w:cs="Times New Roman"/>
          <w:sz w:val="24"/>
          <w:szCs w:val="24"/>
        </w:rPr>
        <w:t>The comorbidity scores were summed to obtain a total score ranging from 0 (no comorbidity) to 9 (poor status) f</w:t>
      </w:r>
      <w:r w:rsidRPr="008937D3">
        <w:rPr>
          <w:rFonts w:ascii="Times New Roman" w:hAnsi="Times New Roman" w:cs="Times New Roman"/>
          <w:sz w:val="24"/>
          <w:szCs w:val="24"/>
        </w:rPr>
        <w:t xml:space="preserve">rom the data obtained on disease status (including the presence of hypertension, stroke, heart disease, diabetes, </w:t>
      </w:r>
      <w:r w:rsidR="00045675" w:rsidRPr="008937D3">
        <w:rPr>
          <w:rFonts w:ascii="Times New Roman" w:hAnsi="Times New Roman" w:cs="Times New Roman"/>
          <w:sz w:val="24"/>
          <w:szCs w:val="24"/>
        </w:rPr>
        <w:t>hyperlipidaemia</w:t>
      </w:r>
      <w:r w:rsidRPr="008937D3">
        <w:rPr>
          <w:rFonts w:ascii="Times New Roman" w:hAnsi="Times New Roman" w:cs="Times New Roman"/>
          <w:sz w:val="24"/>
          <w:szCs w:val="24"/>
        </w:rPr>
        <w:t>, digestive disease, respiratory disease, urological diseases, and cancer).</w:t>
      </w:r>
    </w:p>
    <w:p w:rsidR="007320BF" w:rsidRPr="008937D3" w:rsidRDefault="007320BF" w:rsidP="007320BF">
      <w:pPr>
        <w:snapToGrid w:val="0"/>
        <w:spacing w:line="480" w:lineRule="auto"/>
        <w:jc w:val="left"/>
        <w:rPr>
          <w:rFonts w:ascii="Times New Roman" w:eastAsia="ＭＳ 明朝" w:hAnsi="Times New Roman" w:cs="Times New Roman"/>
          <w:b/>
          <w:kern w:val="0"/>
          <w:sz w:val="24"/>
          <w:szCs w:val="24"/>
        </w:rPr>
        <w:sectPr w:rsidR="007320BF" w:rsidRPr="008937D3" w:rsidSect="007320BF">
          <w:pgSz w:w="11906" w:h="16838" w:code="9"/>
          <w:pgMar w:top="1440" w:right="1440" w:bottom="1440" w:left="1440" w:header="850" w:footer="994" w:gutter="0"/>
          <w:cols w:space="425"/>
          <w:docGrid w:type="lines" w:linePitch="360"/>
        </w:sectPr>
      </w:pPr>
    </w:p>
    <w:p w:rsidR="007320BF" w:rsidRPr="008937D3" w:rsidRDefault="00000000" w:rsidP="00EC186F">
      <w:pPr>
        <w:snapToGrid w:val="0"/>
        <w:spacing w:line="360" w:lineRule="auto"/>
        <w:jc w:val="left"/>
        <w:rPr>
          <w:rFonts w:ascii="Times New Roman" w:eastAsia="ＭＳ 明朝" w:hAnsi="Times New Roman" w:cs="Times New Roman"/>
          <w:bCs/>
          <w:kern w:val="0"/>
          <w:sz w:val="24"/>
          <w:szCs w:val="24"/>
        </w:rPr>
      </w:pPr>
      <w:r w:rsidRPr="008937D3">
        <w:rPr>
          <w:rFonts w:ascii="Times New Roman" w:eastAsia="ＭＳ 明朝" w:hAnsi="Times New Roman" w:cs="Times New Roman"/>
          <w:b/>
          <w:kern w:val="0"/>
          <w:sz w:val="24"/>
          <w:szCs w:val="24"/>
        </w:rPr>
        <w:lastRenderedPageBreak/>
        <w:t xml:space="preserve">Supplementary Table </w:t>
      </w:r>
      <w:r w:rsidR="00511835" w:rsidRPr="008937D3">
        <w:rPr>
          <w:rFonts w:ascii="Times New Roman" w:eastAsia="ＭＳ 明朝" w:hAnsi="Times New Roman" w:cs="Times New Roman" w:hint="eastAsia"/>
          <w:b/>
          <w:kern w:val="0"/>
          <w:sz w:val="24"/>
          <w:szCs w:val="24"/>
        </w:rPr>
        <w:t>3</w:t>
      </w:r>
      <w:r w:rsidRPr="008937D3">
        <w:rPr>
          <w:rFonts w:ascii="Times New Roman" w:eastAsia="ＭＳ 明朝" w:hAnsi="Times New Roman" w:cs="Times New Roman"/>
          <w:kern w:val="0"/>
          <w:sz w:val="24"/>
          <w:szCs w:val="24"/>
        </w:rPr>
        <w:t xml:space="preserve">. </w:t>
      </w:r>
      <w:r w:rsidRPr="008937D3">
        <w:rPr>
          <w:rFonts w:ascii="Times New Roman" w:eastAsia="ＭＳ 明朝" w:hAnsi="Times New Roman" w:cs="Times New Roman"/>
          <w:bCs/>
          <w:kern w:val="0"/>
          <w:sz w:val="24"/>
          <w:szCs w:val="24"/>
        </w:rPr>
        <w:t xml:space="preserve">Results of the sensitivity analysis for the relationship between body mass index and </w:t>
      </w:r>
      <w:r w:rsidR="007C3E0A" w:rsidRPr="008937D3">
        <w:rPr>
          <w:rFonts w:ascii="Times New Roman" w:eastAsia="ＭＳ 明朝" w:hAnsi="Times New Roman" w:cs="Times New Roman"/>
          <w:bCs/>
          <w:kern w:val="0"/>
          <w:sz w:val="24"/>
          <w:szCs w:val="24"/>
        </w:rPr>
        <w:t>disability</w:t>
      </w:r>
      <w:r w:rsidRPr="008937D3">
        <w:rPr>
          <w:rFonts w:ascii="Times New Roman" w:eastAsia="ＭＳ 明朝" w:hAnsi="Times New Roman" w:cs="Times New Roman"/>
          <w:bCs/>
          <w:kern w:val="0"/>
          <w:sz w:val="24"/>
          <w:szCs w:val="24"/>
        </w:rPr>
        <w:t xml:space="preserve"> after excluding participants with an event in the first </w:t>
      </w:r>
      <w:r w:rsidR="00562541" w:rsidRPr="008937D3">
        <w:rPr>
          <w:rFonts w:ascii="Times New Roman" w:eastAsia="ＭＳ 明朝" w:hAnsi="Times New Roman" w:cs="Times New Roman"/>
          <w:bCs/>
          <w:kern w:val="0"/>
          <w:sz w:val="24"/>
          <w:szCs w:val="24"/>
        </w:rPr>
        <w:t xml:space="preserve">2 </w:t>
      </w:r>
      <w:r w:rsidRPr="008937D3">
        <w:rPr>
          <w:rFonts w:ascii="Times New Roman" w:eastAsia="ＭＳ 明朝" w:hAnsi="Times New Roman" w:cs="Times New Roman"/>
          <w:bCs/>
          <w:kern w:val="0"/>
          <w:sz w:val="24"/>
          <w:szCs w:val="24"/>
        </w:rPr>
        <w:t>years of follow-up</w:t>
      </w:r>
      <w:r w:rsidR="00615994" w:rsidRPr="008937D3">
        <w:rPr>
          <w:rFonts w:ascii="Times New Roman" w:eastAsia="ＭＳ 明朝" w:hAnsi="Times New Roman" w:cs="Times New Roman"/>
          <w:bCs/>
          <w:kern w:val="0"/>
          <w:sz w:val="24"/>
          <w:szCs w:val="24"/>
        </w:rPr>
        <w:t>.</w:t>
      </w:r>
    </w:p>
    <w:tbl>
      <w:tblPr>
        <w:tblW w:w="0" w:type="auto"/>
        <w:tblCellMar>
          <w:left w:w="99" w:type="dxa"/>
          <w:right w:w="99" w:type="dxa"/>
        </w:tblCellMar>
        <w:tblLook w:val="04A0" w:firstRow="1" w:lastRow="0" w:firstColumn="1" w:lastColumn="0" w:noHBand="0" w:noVBand="1"/>
      </w:tblPr>
      <w:tblGrid>
        <w:gridCol w:w="1528"/>
        <w:gridCol w:w="558"/>
        <w:gridCol w:w="618"/>
        <w:gridCol w:w="648"/>
        <w:gridCol w:w="528"/>
        <w:gridCol w:w="1178"/>
        <w:gridCol w:w="513"/>
        <w:gridCol w:w="1178"/>
        <w:gridCol w:w="513"/>
        <w:gridCol w:w="1178"/>
      </w:tblGrid>
      <w:tr w:rsidR="008937D3" w:rsidRPr="008937D3" w:rsidTr="00DB662A">
        <w:trPr>
          <w:trHeight w:val="20"/>
        </w:trPr>
        <w:tc>
          <w:tcPr>
            <w:tcW w:w="0" w:type="auto"/>
            <w:vMerge w:val="restart"/>
            <w:tcBorders>
              <w:top w:val="single" w:sz="8" w:space="0" w:color="auto"/>
              <w:left w:val="nil"/>
              <w:bottom w:val="single" w:sz="8" w:space="0" w:color="000000"/>
              <w:right w:val="nil"/>
            </w:tcBorders>
            <w:shd w:val="clear" w:color="auto" w:fill="auto"/>
            <w:noWrap/>
            <w:vAlign w:val="bottom"/>
            <w:hideMark/>
          </w:tcPr>
          <w:p w:rsidR="00DB662A" w:rsidRPr="008937D3" w:rsidRDefault="00000000" w:rsidP="00EC186F">
            <w:pPr>
              <w:widowControl/>
              <w:spacing w:line="240" w:lineRule="exact"/>
              <w:jc w:val="left"/>
              <w:rPr>
                <w:rFonts w:ascii="Times New Roman" w:eastAsia="游ゴシック" w:hAnsi="Times New Roman" w:cs="Times New Roman"/>
                <w:b/>
                <w:bCs/>
                <w:kern w:val="0"/>
                <w:sz w:val="18"/>
                <w:szCs w:val="18"/>
              </w:rPr>
            </w:pPr>
            <w:r w:rsidRPr="008937D3">
              <w:rPr>
                <w:rFonts w:ascii="Times New Roman" w:eastAsia="游ゴシック" w:hAnsi="Times New Roman" w:cs="Times New Roman"/>
                <w:b/>
                <w:bCs/>
                <w:kern w:val="0"/>
                <w:sz w:val="18"/>
                <w:szCs w:val="18"/>
              </w:rPr>
              <w:t>BMI group</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n</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Event</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PY</w:t>
            </w:r>
          </w:p>
        </w:tc>
        <w:tc>
          <w:tcPr>
            <w:tcW w:w="0" w:type="auto"/>
            <w:gridSpan w:val="2"/>
            <w:tcBorders>
              <w:top w:val="single" w:sz="8" w:space="0" w:color="auto"/>
              <w:left w:val="nil"/>
              <w:bottom w:val="single" w:sz="4" w:space="0" w:color="auto"/>
              <w:right w:val="nil"/>
            </w:tcBorders>
            <w:shd w:val="clear" w:color="auto" w:fill="auto"/>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Event/1000 PY</w:t>
            </w:r>
          </w:p>
        </w:tc>
        <w:tc>
          <w:tcPr>
            <w:tcW w:w="0" w:type="auto"/>
            <w:gridSpan w:val="2"/>
            <w:tcBorders>
              <w:top w:val="single" w:sz="8" w:space="0" w:color="auto"/>
              <w:left w:val="nil"/>
              <w:bottom w:val="single" w:sz="4"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Model 1</w:t>
            </w:r>
            <w:r w:rsidRPr="008937D3">
              <w:rPr>
                <w:rFonts w:ascii="Times New Roman" w:eastAsia="游ゴシック" w:hAnsi="Times New Roman" w:cs="Times New Roman"/>
                <w:kern w:val="0"/>
                <w:sz w:val="18"/>
                <w:szCs w:val="18"/>
                <w:vertAlign w:val="superscript"/>
              </w:rPr>
              <w:t>a</w:t>
            </w:r>
          </w:p>
        </w:tc>
        <w:tc>
          <w:tcPr>
            <w:tcW w:w="0" w:type="auto"/>
            <w:gridSpan w:val="2"/>
            <w:tcBorders>
              <w:top w:val="single" w:sz="8" w:space="0" w:color="auto"/>
              <w:left w:val="nil"/>
              <w:bottom w:val="single" w:sz="4"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Model 2</w:t>
            </w:r>
            <w:r w:rsidRPr="008937D3">
              <w:rPr>
                <w:rFonts w:ascii="Times New Roman" w:eastAsia="游ゴシック" w:hAnsi="Times New Roman" w:cs="Times New Roman"/>
                <w:kern w:val="0"/>
                <w:sz w:val="18"/>
                <w:szCs w:val="18"/>
                <w:vertAlign w:val="superscript"/>
              </w:rPr>
              <w:t>b</w:t>
            </w:r>
          </w:p>
        </w:tc>
      </w:tr>
      <w:tr w:rsidR="008937D3" w:rsidRPr="008937D3" w:rsidTr="00DB662A">
        <w:trPr>
          <w:trHeight w:val="20"/>
        </w:trPr>
        <w:tc>
          <w:tcPr>
            <w:tcW w:w="0" w:type="auto"/>
            <w:vMerge/>
            <w:tcBorders>
              <w:top w:val="nil"/>
              <w:left w:val="nil"/>
              <w:bottom w:val="single" w:sz="8" w:space="0" w:color="000000"/>
              <w:right w:val="nil"/>
            </w:tcBorders>
            <w:vAlign w:val="center"/>
            <w:hideMark/>
          </w:tcPr>
          <w:p w:rsidR="00DB662A" w:rsidRPr="008937D3" w:rsidRDefault="00DB662A" w:rsidP="00EC186F">
            <w:pPr>
              <w:widowControl/>
              <w:spacing w:line="240" w:lineRule="exact"/>
              <w:jc w:val="left"/>
              <w:rPr>
                <w:rFonts w:ascii="Times New Roman" w:eastAsia="游ゴシック" w:hAnsi="Times New Roman" w:cs="Times New Roman"/>
                <w:b/>
                <w:bCs/>
                <w:kern w:val="0"/>
                <w:sz w:val="18"/>
                <w:szCs w:val="18"/>
              </w:rPr>
            </w:pPr>
          </w:p>
        </w:tc>
        <w:tc>
          <w:tcPr>
            <w:tcW w:w="0" w:type="auto"/>
            <w:vMerge/>
            <w:tcBorders>
              <w:top w:val="nil"/>
              <w:left w:val="nil"/>
              <w:bottom w:val="single" w:sz="8" w:space="0" w:color="000000"/>
              <w:right w:val="nil"/>
            </w:tcBorders>
            <w:vAlign w:val="center"/>
            <w:hideMark/>
          </w:tcPr>
          <w:p w:rsidR="00DB662A" w:rsidRPr="008937D3" w:rsidRDefault="00DB662A" w:rsidP="00EC186F">
            <w:pPr>
              <w:widowControl/>
              <w:spacing w:line="240" w:lineRule="exact"/>
              <w:jc w:val="left"/>
              <w:rPr>
                <w:rFonts w:ascii="Times New Roman" w:eastAsia="游ゴシック" w:hAnsi="Times New Roman" w:cs="Times New Roman"/>
                <w:i/>
                <w:iCs/>
                <w:kern w:val="0"/>
                <w:sz w:val="18"/>
                <w:szCs w:val="18"/>
              </w:rPr>
            </w:pPr>
          </w:p>
        </w:tc>
        <w:tc>
          <w:tcPr>
            <w:tcW w:w="0" w:type="auto"/>
            <w:vMerge/>
            <w:tcBorders>
              <w:top w:val="nil"/>
              <w:left w:val="nil"/>
              <w:bottom w:val="single" w:sz="8" w:space="0" w:color="000000"/>
              <w:right w:val="nil"/>
            </w:tcBorders>
            <w:vAlign w:val="center"/>
            <w:hideMark/>
          </w:tcPr>
          <w:p w:rsidR="00DB662A" w:rsidRPr="008937D3" w:rsidRDefault="00DB662A" w:rsidP="00EC186F">
            <w:pPr>
              <w:widowControl/>
              <w:spacing w:line="240" w:lineRule="exact"/>
              <w:jc w:val="left"/>
              <w:rPr>
                <w:rFonts w:ascii="Times New Roman" w:eastAsia="游ゴシック" w:hAnsi="Times New Roman" w:cs="Times New Roman"/>
                <w:kern w:val="0"/>
                <w:sz w:val="18"/>
                <w:szCs w:val="18"/>
              </w:rPr>
            </w:pPr>
          </w:p>
        </w:tc>
        <w:tc>
          <w:tcPr>
            <w:tcW w:w="0" w:type="auto"/>
            <w:vMerge/>
            <w:tcBorders>
              <w:top w:val="nil"/>
              <w:left w:val="nil"/>
              <w:bottom w:val="single" w:sz="8" w:space="0" w:color="000000"/>
              <w:right w:val="nil"/>
            </w:tcBorders>
            <w:vAlign w:val="center"/>
            <w:hideMark/>
          </w:tcPr>
          <w:p w:rsidR="00DB662A" w:rsidRPr="008937D3" w:rsidRDefault="00DB662A" w:rsidP="00EC186F">
            <w:pPr>
              <w:widowControl/>
              <w:spacing w:line="240" w:lineRule="exact"/>
              <w:jc w:val="left"/>
              <w:rPr>
                <w:rFonts w:ascii="Times New Roman" w:eastAsia="游ゴシック" w:hAnsi="Times New Roman" w:cs="Times New Roman"/>
                <w:kern w:val="0"/>
                <w:sz w:val="18"/>
                <w:szCs w:val="18"/>
              </w:rPr>
            </w:pPr>
          </w:p>
        </w:tc>
        <w:tc>
          <w:tcPr>
            <w:tcW w:w="0" w:type="auto"/>
            <w:tcBorders>
              <w:top w:val="nil"/>
              <w:left w:val="nil"/>
              <w:bottom w:val="single" w:sz="8" w:space="0" w:color="auto"/>
              <w:right w:val="nil"/>
            </w:tcBorders>
            <w:shd w:val="clear" w:color="auto" w:fill="auto"/>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Rate</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95%CI</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HR</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95%CI</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HR</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95%CI</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b/>
                <w:bCs/>
                <w:i/>
                <w:iCs/>
                <w:kern w:val="0"/>
                <w:sz w:val="18"/>
                <w:szCs w:val="18"/>
              </w:rPr>
            </w:pPr>
            <w:r w:rsidRPr="008937D3">
              <w:rPr>
                <w:rFonts w:ascii="Times New Roman" w:eastAsia="游ゴシック" w:hAnsi="Times New Roman" w:cs="Times New Roman"/>
                <w:b/>
                <w:bCs/>
                <w:i/>
                <w:iCs/>
                <w:kern w:val="0"/>
                <w:sz w:val="18"/>
                <w:szCs w:val="18"/>
              </w:rPr>
              <w:t>Total</w:t>
            </w: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游ゴシック" w:hAnsi="Times New Roman" w:cs="Times New Roman"/>
                <w:b/>
                <w:bCs/>
                <w:i/>
                <w:iCs/>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&lt; 18.5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734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163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3352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48.6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(41.7 to 56.7)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(1.23 to 1.75)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(1.08 to 1.55)</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18.5-21.4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2538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331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12312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26.9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(24.1 to 29.9)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(0.82 to 1.08)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(0.82 to 1.09)</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21.5-24.9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3994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493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19839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24.9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(22.8 to 27.1)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25.0-27.4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1292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6378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22.6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(19.2 to 26.6)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(0.74 to 1.07)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(0.71 to 1.03)</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 27.5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556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2682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36.9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(30.3 to 45.0)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(1.28 to 1.97)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1.36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(1.10 to 1.70)</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w:t>
            </w:r>
            <w:proofErr w:type="spellStart"/>
            <w:r w:rsidRPr="008937D3">
              <w:rPr>
                <w:rFonts w:ascii="Times New Roman" w:eastAsia="游ゴシック" w:hAnsi="Times New Roman" w:cs="Times New Roman"/>
                <w:i/>
                <w:iCs/>
                <w:kern w:val="0"/>
                <w:sz w:val="18"/>
                <w:szCs w:val="18"/>
              </w:rPr>
              <w:t>trend</w:t>
            </w:r>
            <w:r w:rsidRPr="008937D3">
              <w:rPr>
                <w:rFonts w:ascii="Times New Roman" w:eastAsia="游ゴシック" w:hAnsi="Times New Roman" w:cs="Times New Roman"/>
                <w:kern w:val="0"/>
                <w:sz w:val="18"/>
                <w:szCs w:val="18"/>
                <w:vertAlign w:val="superscript"/>
              </w:rPr>
              <w:t>c</w:t>
            </w:r>
            <w:proofErr w:type="spellEnd"/>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0.949</w:t>
            </w: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0.625</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non-linearity </w:t>
            </w: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&lt;0.001</w:t>
            </w: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0.001</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b/>
                <w:bCs/>
                <w:i/>
                <w:iCs/>
                <w:kern w:val="0"/>
                <w:sz w:val="18"/>
                <w:szCs w:val="18"/>
              </w:rPr>
            </w:pPr>
            <w:proofErr w:type="spellStart"/>
            <w:r w:rsidRPr="008937D3">
              <w:rPr>
                <w:rFonts w:ascii="Times New Roman" w:eastAsia="游ゴシック" w:hAnsi="Times New Roman" w:cs="Times New Roman"/>
                <w:b/>
                <w:bCs/>
                <w:i/>
                <w:iCs/>
                <w:kern w:val="0"/>
                <w:sz w:val="18"/>
                <w:szCs w:val="18"/>
              </w:rPr>
              <w:t>Frailty</w:t>
            </w:r>
            <w:r w:rsidRPr="008937D3">
              <w:rPr>
                <w:rFonts w:ascii="Times New Roman" w:eastAsia="游ゴシック" w:hAnsi="Times New Roman" w:cs="Times New Roman"/>
                <w:kern w:val="0"/>
                <w:sz w:val="18"/>
                <w:szCs w:val="18"/>
                <w:vertAlign w:val="superscript"/>
              </w:rPr>
              <w:t>d</w:t>
            </w:r>
            <w:proofErr w:type="spellEnd"/>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游ゴシック" w:hAnsi="Times New Roman" w:cs="Times New Roman"/>
                <w:b/>
                <w:bCs/>
                <w:i/>
                <w:iCs/>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&lt; 18.5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393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1668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73.1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(61.2 to 87.3)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(0.97 to 1.48)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(0.98 to 1.51)</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18.5-21.4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882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199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3962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50.2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(43.7 to 57.7)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(0.72 to 1.03)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(0.74 to 1.06)</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21.5-24.9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1216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291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5650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51.5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(45.9 to 57.8)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25.0-27.4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428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2011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44.8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(36.4 to 55.0)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(0.69 to 1.10)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(0.67 to 1.08)</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 27.5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251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66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1168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56.5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(44.4 to 71.9)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(0.95 to 1.61)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(0.90 to 1.56)</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w:t>
            </w:r>
            <w:proofErr w:type="spellStart"/>
            <w:r w:rsidRPr="008937D3">
              <w:rPr>
                <w:rFonts w:ascii="Times New Roman" w:eastAsia="游ゴシック" w:hAnsi="Times New Roman" w:cs="Times New Roman"/>
                <w:i/>
                <w:iCs/>
                <w:kern w:val="0"/>
                <w:sz w:val="18"/>
                <w:szCs w:val="18"/>
              </w:rPr>
              <w:t>trend</w:t>
            </w:r>
            <w:r w:rsidRPr="008937D3">
              <w:rPr>
                <w:rFonts w:ascii="Times New Roman" w:eastAsia="游ゴシック" w:hAnsi="Times New Roman" w:cs="Times New Roman"/>
                <w:kern w:val="0"/>
                <w:sz w:val="18"/>
                <w:szCs w:val="18"/>
                <w:vertAlign w:val="superscript"/>
              </w:rPr>
              <w:t>c</w:t>
            </w:r>
            <w:proofErr w:type="spellEnd"/>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0.958</w:t>
            </w: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0.598</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non-linearity </w:t>
            </w: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0.004</w:t>
            </w: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0.008</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b/>
                <w:bCs/>
                <w:i/>
                <w:iCs/>
                <w:kern w:val="0"/>
                <w:sz w:val="18"/>
                <w:szCs w:val="18"/>
              </w:rPr>
            </w:pPr>
            <w:r w:rsidRPr="008937D3">
              <w:rPr>
                <w:rFonts w:ascii="Times New Roman" w:eastAsia="游ゴシック" w:hAnsi="Times New Roman" w:cs="Times New Roman"/>
                <w:b/>
                <w:bCs/>
                <w:i/>
                <w:iCs/>
                <w:kern w:val="0"/>
                <w:sz w:val="18"/>
                <w:szCs w:val="18"/>
              </w:rPr>
              <w:t>Non-</w:t>
            </w:r>
            <w:proofErr w:type="spellStart"/>
            <w:r w:rsidRPr="008937D3">
              <w:rPr>
                <w:rFonts w:ascii="Times New Roman" w:eastAsia="游ゴシック" w:hAnsi="Times New Roman" w:cs="Times New Roman"/>
                <w:b/>
                <w:bCs/>
                <w:i/>
                <w:iCs/>
                <w:kern w:val="0"/>
                <w:sz w:val="18"/>
                <w:szCs w:val="18"/>
              </w:rPr>
              <w:t>frailty</w:t>
            </w:r>
            <w:r w:rsidRPr="008937D3">
              <w:rPr>
                <w:rFonts w:ascii="Times New Roman" w:eastAsia="游ゴシック" w:hAnsi="Times New Roman" w:cs="Times New Roman"/>
                <w:kern w:val="0"/>
                <w:sz w:val="18"/>
                <w:szCs w:val="18"/>
                <w:vertAlign w:val="superscript"/>
              </w:rPr>
              <w:t>d</w:t>
            </w:r>
            <w:proofErr w:type="spellEnd"/>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游ゴシック" w:hAnsi="Times New Roman" w:cs="Times New Roman"/>
                <w:b/>
                <w:bCs/>
                <w:i/>
                <w:iCs/>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&lt; 18.5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341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1684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24.3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(17.9 to 33.1)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(1.07 to 2.11)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(1.05 to 2.08)</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18.5-21.4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1656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132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8350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(13.3 to 18.7)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(0.84 to 1.30)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(0.84 to 1.32)</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21.5-24.9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2778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202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14188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(12.4 to 16.3)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25.0-27.4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864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4366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(9.5 to 16.1)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(0.64 to 1.16)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(0.61 to 1.12)</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 27.5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305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1514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21.8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(15.5 to 30.7)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1.79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(1.24 to 2.59)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1.73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(1.19 to 2.51)</w:t>
            </w:r>
          </w:p>
        </w:tc>
      </w:tr>
      <w:tr w:rsidR="008937D3" w:rsidRPr="008937D3" w:rsidTr="00DB662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w:t>
            </w:r>
            <w:proofErr w:type="spellStart"/>
            <w:r w:rsidRPr="008937D3">
              <w:rPr>
                <w:rFonts w:ascii="Times New Roman" w:eastAsia="游ゴシック" w:hAnsi="Times New Roman" w:cs="Times New Roman"/>
                <w:i/>
                <w:iCs/>
                <w:kern w:val="0"/>
                <w:sz w:val="18"/>
                <w:szCs w:val="18"/>
              </w:rPr>
              <w:t>trend</w:t>
            </w:r>
            <w:r w:rsidRPr="008937D3">
              <w:rPr>
                <w:rFonts w:ascii="Times New Roman" w:eastAsia="游ゴシック" w:hAnsi="Times New Roman" w:cs="Times New Roman"/>
                <w:kern w:val="0"/>
                <w:sz w:val="18"/>
                <w:szCs w:val="18"/>
                <w:vertAlign w:val="superscript"/>
              </w:rPr>
              <w:t>c</w:t>
            </w:r>
            <w:proofErr w:type="spellEnd"/>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DB662A" w:rsidRPr="008937D3" w:rsidRDefault="00DB662A"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0.915</w:t>
            </w:r>
          </w:p>
        </w:tc>
        <w:tc>
          <w:tcPr>
            <w:tcW w:w="0" w:type="auto"/>
            <w:gridSpan w:val="2"/>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0.661</w:t>
            </w:r>
          </w:p>
        </w:tc>
      </w:tr>
      <w:tr w:rsidR="008937D3" w:rsidRPr="008937D3" w:rsidTr="00DB662A">
        <w:trPr>
          <w:trHeight w:val="20"/>
        </w:trPr>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non-linearity </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gridSpan w:val="2"/>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0.001</w:t>
            </w:r>
          </w:p>
        </w:tc>
        <w:tc>
          <w:tcPr>
            <w:tcW w:w="0" w:type="auto"/>
            <w:gridSpan w:val="2"/>
            <w:tcBorders>
              <w:top w:val="nil"/>
              <w:left w:val="nil"/>
              <w:bottom w:val="single" w:sz="8" w:space="0" w:color="auto"/>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0.003</w:t>
            </w:r>
          </w:p>
        </w:tc>
      </w:tr>
    </w:tbl>
    <w:p w:rsidR="007320BF" w:rsidRPr="008937D3" w:rsidRDefault="00000000" w:rsidP="007320BF">
      <w:pPr>
        <w:snapToGrid w:val="0"/>
        <w:spacing w:line="276" w:lineRule="auto"/>
        <w:jc w:val="left"/>
        <w:rPr>
          <w:rFonts w:ascii="Times New Roman" w:hAnsi="Times New Roman" w:cs="Times New Roman"/>
          <w:sz w:val="24"/>
        </w:rPr>
      </w:pPr>
      <w:r w:rsidRPr="008937D3">
        <w:rPr>
          <w:rFonts w:ascii="Times New Roman" w:hAnsi="Times New Roman" w:cs="Times New Roman"/>
          <w:sz w:val="24"/>
        </w:rPr>
        <w:t>BMI, body mass index; PY, person-years; CI, confidence interval; HR, hazard ratio; Ref, reference</w:t>
      </w:r>
    </w:p>
    <w:p w:rsidR="007320BF" w:rsidRPr="008937D3" w:rsidRDefault="00000000" w:rsidP="007320BF">
      <w:pPr>
        <w:snapToGrid w:val="0"/>
        <w:spacing w:line="276" w:lineRule="auto"/>
        <w:jc w:val="left"/>
        <w:rPr>
          <w:rFonts w:ascii="Times New Roman" w:hAnsi="Times New Roman" w:cs="Times New Roman"/>
          <w:sz w:val="24"/>
        </w:rPr>
      </w:pPr>
      <w:r w:rsidRPr="008937D3">
        <w:rPr>
          <w:rFonts w:ascii="Times New Roman" w:hAnsi="Times New Roman" w:cs="Times New Roman"/>
          <w:sz w:val="24"/>
          <w:vertAlign w:val="superscript"/>
        </w:rPr>
        <w:t>a</w:t>
      </w:r>
      <w:r w:rsidRPr="008937D3">
        <w:rPr>
          <w:rFonts w:ascii="Times New Roman" w:hAnsi="Times New Roman" w:cs="Times New Roman"/>
          <w:sz w:val="24"/>
        </w:rPr>
        <w:t xml:space="preserve"> Model 1: Adjusted for age, sex, and population density.</w:t>
      </w:r>
    </w:p>
    <w:p w:rsidR="007320BF" w:rsidRPr="008937D3" w:rsidRDefault="00000000" w:rsidP="007320BF">
      <w:pPr>
        <w:snapToGrid w:val="0"/>
        <w:spacing w:line="276" w:lineRule="auto"/>
        <w:jc w:val="left"/>
        <w:rPr>
          <w:rFonts w:ascii="Times New Roman" w:hAnsi="Times New Roman" w:cs="Times New Roman"/>
          <w:sz w:val="24"/>
          <w:szCs w:val="24"/>
        </w:rPr>
      </w:pPr>
      <w:r w:rsidRPr="008937D3">
        <w:rPr>
          <w:rFonts w:ascii="Times New Roman" w:hAnsi="Times New Roman" w:cs="Times New Roman"/>
          <w:sz w:val="24"/>
          <w:vertAlign w:val="superscript"/>
        </w:rPr>
        <w:t>b</w:t>
      </w:r>
      <w:r w:rsidRPr="008937D3">
        <w:rPr>
          <w:rFonts w:ascii="Times New Roman" w:hAnsi="Times New Roman" w:cs="Times New Roman"/>
          <w:sz w:val="24"/>
        </w:rPr>
        <w:t xml:space="preserve"> Model 2: Adjusted for the </w:t>
      </w:r>
      <w:r w:rsidR="00045675" w:rsidRPr="008937D3">
        <w:rPr>
          <w:rFonts w:ascii="Times New Roman" w:hAnsi="Times New Roman" w:cs="Times New Roman"/>
          <w:sz w:val="24"/>
        </w:rPr>
        <w:t xml:space="preserve">variables of </w:t>
      </w:r>
      <w:r w:rsidRPr="008937D3">
        <w:rPr>
          <w:rFonts w:ascii="Times New Roman" w:hAnsi="Times New Roman" w:cs="Times New Roman"/>
          <w:sz w:val="24"/>
        </w:rPr>
        <w:t xml:space="preserve">Model 1 and smoking status, alcohol consumption status, physical activity, sitting time, sleep time, family structure, educational attainment, economic status, </w:t>
      </w:r>
      <w:r w:rsidRPr="008937D3">
        <w:rPr>
          <w:rFonts w:ascii="Times New Roman" w:hAnsi="Times New Roman" w:cs="Times New Roman"/>
          <w:sz w:val="24"/>
          <w:szCs w:val="24"/>
        </w:rPr>
        <w:t xml:space="preserve">denture use, medication use, number of chronic diseases, and/or frailty status. </w:t>
      </w:r>
    </w:p>
    <w:p w:rsidR="007320BF" w:rsidRPr="008937D3" w:rsidRDefault="00000000" w:rsidP="007320BF">
      <w:pPr>
        <w:snapToGrid w:val="0"/>
        <w:spacing w:line="276" w:lineRule="auto"/>
        <w:jc w:val="left"/>
        <w:rPr>
          <w:rFonts w:ascii="Times New Roman" w:hAnsi="Times New Roman" w:cs="Times New Roman"/>
          <w:sz w:val="24"/>
          <w:szCs w:val="24"/>
        </w:rPr>
      </w:pPr>
      <w:r w:rsidRPr="008937D3">
        <w:rPr>
          <w:rFonts w:ascii="Times New Roman" w:hAnsi="Times New Roman" w:cs="Times New Roman"/>
          <w:sz w:val="24"/>
          <w:szCs w:val="24"/>
          <w:vertAlign w:val="superscript"/>
        </w:rPr>
        <w:t>c</w:t>
      </w:r>
      <w:r w:rsidRPr="008937D3">
        <w:rPr>
          <w:rFonts w:ascii="Times New Roman" w:hAnsi="Times New Roman" w:cs="Times New Roman"/>
          <w:sz w:val="24"/>
          <w:szCs w:val="24"/>
        </w:rPr>
        <w:t xml:space="preserve"> Linear trend p-values were calculated using the likelihood ratio test and BMI as </w:t>
      </w:r>
      <w:r w:rsidRPr="008937D3">
        <w:rPr>
          <w:rFonts w:ascii="Times New Roman" w:eastAsia="游明朝" w:hAnsi="Times New Roman" w:cs="Times New Roman"/>
          <w:sz w:val="24"/>
          <w:szCs w:val="24"/>
        </w:rPr>
        <w:t>a continuous variable</w:t>
      </w:r>
      <w:r w:rsidRPr="008937D3">
        <w:rPr>
          <w:rFonts w:ascii="Times New Roman" w:hAnsi="Times New Roman" w:cs="Times New Roman"/>
          <w:sz w:val="24"/>
          <w:szCs w:val="24"/>
        </w:rPr>
        <w:t>.</w:t>
      </w:r>
    </w:p>
    <w:p w:rsidR="007320BF" w:rsidRPr="008937D3" w:rsidRDefault="00000000" w:rsidP="007320BF">
      <w:pPr>
        <w:snapToGrid w:val="0"/>
        <w:spacing w:line="276" w:lineRule="auto"/>
        <w:jc w:val="left"/>
        <w:rPr>
          <w:rFonts w:ascii="Times New Roman" w:hAnsi="Times New Roman" w:cs="Times New Roman"/>
          <w:sz w:val="24"/>
          <w:szCs w:val="24"/>
        </w:rPr>
      </w:pPr>
      <w:r w:rsidRPr="008937D3">
        <w:rPr>
          <w:rFonts w:ascii="Times New Roman" w:hAnsi="Times New Roman" w:cs="Times New Roman"/>
          <w:sz w:val="24"/>
          <w:szCs w:val="24"/>
          <w:vertAlign w:val="superscript"/>
        </w:rPr>
        <w:t xml:space="preserve">d </w:t>
      </w:r>
      <w:r w:rsidRPr="008937D3">
        <w:rPr>
          <w:rFonts w:ascii="Times New Roman" w:hAnsi="Times New Roman" w:cs="Times New Roman"/>
          <w:sz w:val="24"/>
          <w:szCs w:val="24"/>
        </w:rPr>
        <w:t>Variables (frailty) used for subgroup analysis were excluded from the adjustment for covariate variables in the model.</w:t>
      </w:r>
      <w:bookmarkStart w:id="5" w:name="_Hlk120988504"/>
    </w:p>
    <w:bookmarkEnd w:id="5"/>
    <w:p w:rsidR="007320BF" w:rsidRPr="008937D3" w:rsidRDefault="007320BF" w:rsidP="007320BF">
      <w:pPr>
        <w:snapToGrid w:val="0"/>
        <w:spacing w:line="480" w:lineRule="auto"/>
        <w:jc w:val="left"/>
        <w:rPr>
          <w:rFonts w:ascii="Times New Roman" w:eastAsia="ＭＳ 明朝" w:hAnsi="Times New Roman" w:cs="Times New Roman"/>
          <w:b/>
          <w:sz w:val="24"/>
          <w:szCs w:val="24"/>
        </w:rPr>
        <w:sectPr w:rsidR="007320BF" w:rsidRPr="008937D3" w:rsidSect="007320BF">
          <w:pgSz w:w="11906" w:h="16838" w:code="9"/>
          <w:pgMar w:top="1440" w:right="1440" w:bottom="1440" w:left="1440" w:header="850" w:footer="994" w:gutter="0"/>
          <w:cols w:space="425"/>
          <w:docGrid w:type="lines" w:linePitch="360"/>
        </w:sectPr>
      </w:pPr>
    </w:p>
    <w:p w:rsidR="007320BF" w:rsidRPr="008937D3" w:rsidRDefault="00000000" w:rsidP="007320BF">
      <w:pPr>
        <w:snapToGrid w:val="0"/>
        <w:spacing w:line="360" w:lineRule="auto"/>
        <w:jc w:val="left"/>
        <w:rPr>
          <w:rFonts w:ascii="Times New Roman" w:eastAsia="ＭＳ 明朝" w:hAnsi="Times New Roman" w:cs="Times New Roman"/>
          <w:bCs/>
          <w:sz w:val="24"/>
          <w:szCs w:val="24"/>
        </w:rPr>
      </w:pPr>
      <w:r w:rsidRPr="008937D3">
        <w:rPr>
          <w:rFonts w:ascii="Times New Roman" w:eastAsia="ＭＳ 明朝" w:hAnsi="Times New Roman" w:cs="Times New Roman"/>
          <w:b/>
          <w:sz w:val="24"/>
          <w:szCs w:val="24"/>
        </w:rPr>
        <w:lastRenderedPageBreak/>
        <w:t xml:space="preserve">Supplementary Table </w:t>
      </w:r>
      <w:r w:rsidR="00511835" w:rsidRPr="008937D3">
        <w:rPr>
          <w:rFonts w:ascii="Times New Roman" w:eastAsia="ＭＳ 明朝" w:hAnsi="Times New Roman" w:cs="Times New Roman" w:hint="eastAsia"/>
          <w:b/>
          <w:sz w:val="24"/>
          <w:szCs w:val="24"/>
        </w:rPr>
        <w:t>4</w:t>
      </w:r>
      <w:r w:rsidRPr="008937D3">
        <w:rPr>
          <w:rFonts w:ascii="Times New Roman" w:eastAsia="ＭＳ 明朝" w:hAnsi="Times New Roman" w:cs="Times New Roman"/>
          <w:b/>
          <w:sz w:val="24"/>
          <w:szCs w:val="24"/>
        </w:rPr>
        <w:t xml:space="preserve">. </w:t>
      </w:r>
      <w:r w:rsidR="00A32E5D" w:rsidRPr="008937D3">
        <w:rPr>
          <w:rFonts w:ascii="Times New Roman" w:hAnsi="Times New Roman" w:cs="Times New Roman"/>
          <w:sz w:val="24"/>
          <w:szCs w:val="24"/>
        </w:rPr>
        <w:t>Results of the sensitivity analysis for the relationship between body mass index and disability using a multiple imputation method for missing covariate values</w:t>
      </w:r>
      <w:r w:rsidR="00615994" w:rsidRPr="008937D3">
        <w:rPr>
          <w:rFonts w:ascii="Times New Roman" w:hAnsi="Times New Roman" w:cs="Times New Roman"/>
          <w:sz w:val="24"/>
          <w:szCs w:val="24"/>
        </w:rPr>
        <w:t>.</w:t>
      </w:r>
      <w:r w:rsidR="00A32E5D" w:rsidRPr="008937D3">
        <w:rPr>
          <w:rFonts w:ascii="Times New Roman" w:eastAsia="ＭＳ 明朝" w:hAnsi="Times New Roman" w:cs="Times New Roman"/>
          <w:bCs/>
          <w:sz w:val="24"/>
          <w:szCs w:val="24"/>
        </w:rPr>
        <w:t xml:space="preserve"> </w:t>
      </w:r>
    </w:p>
    <w:tbl>
      <w:tblPr>
        <w:tblW w:w="0" w:type="auto"/>
        <w:tblCellMar>
          <w:left w:w="99" w:type="dxa"/>
          <w:right w:w="99" w:type="dxa"/>
        </w:tblCellMar>
        <w:tblLook w:val="04A0" w:firstRow="1" w:lastRow="0" w:firstColumn="1" w:lastColumn="0" w:noHBand="0" w:noVBand="1"/>
      </w:tblPr>
      <w:tblGrid>
        <w:gridCol w:w="1186"/>
        <w:gridCol w:w="598"/>
        <w:gridCol w:w="665"/>
        <w:gridCol w:w="698"/>
        <w:gridCol w:w="648"/>
        <w:gridCol w:w="1487"/>
        <w:gridCol w:w="548"/>
        <w:gridCol w:w="1287"/>
        <w:gridCol w:w="548"/>
        <w:gridCol w:w="1287"/>
      </w:tblGrid>
      <w:tr w:rsidR="008937D3" w:rsidRPr="008937D3" w:rsidTr="007C3E0A">
        <w:trPr>
          <w:trHeight w:val="20"/>
        </w:trPr>
        <w:tc>
          <w:tcPr>
            <w:tcW w:w="0" w:type="auto"/>
            <w:vMerge w:val="restart"/>
            <w:tcBorders>
              <w:top w:val="single" w:sz="8" w:space="0" w:color="auto"/>
              <w:left w:val="nil"/>
              <w:bottom w:val="single" w:sz="8" w:space="0" w:color="000000"/>
              <w:right w:val="nil"/>
            </w:tcBorders>
            <w:shd w:val="clear" w:color="auto" w:fill="auto"/>
            <w:noWrap/>
            <w:vAlign w:val="bottom"/>
            <w:hideMark/>
          </w:tcPr>
          <w:p w:rsidR="007C3E0A" w:rsidRPr="008937D3" w:rsidRDefault="00000000" w:rsidP="00EC186F">
            <w:pPr>
              <w:widowControl/>
              <w:spacing w:line="240" w:lineRule="exact"/>
              <w:jc w:val="left"/>
              <w:rPr>
                <w:rFonts w:ascii="Times New Roman" w:eastAsia="游ゴシック" w:hAnsi="Times New Roman" w:cs="Times New Roman"/>
                <w:b/>
                <w:bCs/>
                <w:kern w:val="0"/>
                <w:sz w:val="20"/>
                <w:szCs w:val="20"/>
              </w:rPr>
            </w:pPr>
            <w:r w:rsidRPr="008937D3">
              <w:rPr>
                <w:rFonts w:ascii="Times New Roman" w:eastAsia="游ゴシック" w:hAnsi="Times New Roman" w:cs="Times New Roman"/>
                <w:b/>
                <w:bCs/>
                <w:kern w:val="0"/>
                <w:sz w:val="20"/>
                <w:szCs w:val="20"/>
              </w:rPr>
              <w:t>BMI group</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i/>
                <w:iCs/>
                <w:kern w:val="0"/>
                <w:sz w:val="20"/>
                <w:szCs w:val="20"/>
              </w:rPr>
            </w:pPr>
            <w:r w:rsidRPr="008937D3">
              <w:rPr>
                <w:rFonts w:ascii="Times New Roman" w:eastAsia="游ゴシック" w:hAnsi="Times New Roman" w:cs="Times New Roman"/>
                <w:i/>
                <w:iCs/>
                <w:kern w:val="0"/>
                <w:sz w:val="20"/>
                <w:szCs w:val="20"/>
              </w:rPr>
              <w:t>n</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Event</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PY</w:t>
            </w:r>
          </w:p>
        </w:tc>
        <w:tc>
          <w:tcPr>
            <w:tcW w:w="0" w:type="auto"/>
            <w:gridSpan w:val="2"/>
            <w:tcBorders>
              <w:top w:val="single" w:sz="8" w:space="0" w:color="auto"/>
              <w:left w:val="nil"/>
              <w:bottom w:val="single" w:sz="4" w:space="0" w:color="auto"/>
              <w:right w:val="nil"/>
            </w:tcBorders>
            <w:shd w:val="clear" w:color="auto" w:fill="auto"/>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Event/1000 PY</w:t>
            </w:r>
          </w:p>
        </w:tc>
        <w:tc>
          <w:tcPr>
            <w:tcW w:w="0" w:type="auto"/>
            <w:gridSpan w:val="2"/>
            <w:tcBorders>
              <w:top w:val="single" w:sz="8" w:space="0" w:color="auto"/>
              <w:left w:val="nil"/>
              <w:bottom w:val="single" w:sz="4"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Model 1</w:t>
            </w:r>
            <w:r w:rsidRPr="008937D3">
              <w:rPr>
                <w:rFonts w:ascii="Times New Roman" w:eastAsia="游ゴシック" w:hAnsi="Times New Roman" w:cs="Times New Roman"/>
                <w:kern w:val="0"/>
                <w:sz w:val="20"/>
                <w:szCs w:val="20"/>
                <w:vertAlign w:val="superscript"/>
              </w:rPr>
              <w:t>a</w:t>
            </w:r>
          </w:p>
        </w:tc>
        <w:tc>
          <w:tcPr>
            <w:tcW w:w="0" w:type="auto"/>
            <w:gridSpan w:val="2"/>
            <w:tcBorders>
              <w:top w:val="single" w:sz="8" w:space="0" w:color="auto"/>
              <w:left w:val="nil"/>
              <w:bottom w:val="single" w:sz="4"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Model 2</w:t>
            </w:r>
            <w:r w:rsidRPr="008937D3">
              <w:rPr>
                <w:rFonts w:ascii="Times New Roman" w:eastAsia="游ゴシック" w:hAnsi="Times New Roman" w:cs="Times New Roman"/>
                <w:kern w:val="0"/>
                <w:sz w:val="20"/>
                <w:szCs w:val="20"/>
                <w:vertAlign w:val="superscript"/>
              </w:rPr>
              <w:t>b</w:t>
            </w:r>
          </w:p>
        </w:tc>
      </w:tr>
      <w:tr w:rsidR="008937D3" w:rsidRPr="008937D3" w:rsidTr="007C3E0A">
        <w:trPr>
          <w:trHeight w:val="20"/>
        </w:trPr>
        <w:tc>
          <w:tcPr>
            <w:tcW w:w="0" w:type="auto"/>
            <w:vMerge/>
            <w:tcBorders>
              <w:top w:val="nil"/>
              <w:left w:val="nil"/>
              <w:bottom w:val="single" w:sz="8" w:space="0" w:color="000000"/>
              <w:right w:val="nil"/>
            </w:tcBorders>
            <w:vAlign w:val="center"/>
            <w:hideMark/>
          </w:tcPr>
          <w:p w:rsidR="007C3E0A" w:rsidRPr="008937D3" w:rsidRDefault="007C3E0A" w:rsidP="00EC186F">
            <w:pPr>
              <w:widowControl/>
              <w:spacing w:line="240" w:lineRule="exact"/>
              <w:jc w:val="left"/>
              <w:rPr>
                <w:rFonts w:ascii="Times New Roman" w:eastAsia="游ゴシック" w:hAnsi="Times New Roman" w:cs="Times New Roman"/>
                <w:b/>
                <w:bCs/>
                <w:kern w:val="0"/>
                <w:sz w:val="20"/>
                <w:szCs w:val="20"/>
              </w:rPr>
            </w:pPr>
          </w:p>
        </w:tc>
        <w:tc>
          <w:tcPr>
            <w:tcW w:w="0" w:type="auto"/>
            <w:vMerge/>
            <w:tcBorders>
              <w:top w:val="nil"/>
              <w:left w:val="nil"/>
              <w:bottom w:val="single" w:sz="8" w:space="0" w:color="000000"/>
              <w:right w:val="nil"/>
            </w:tcBorders>
            <w:vAlign w:val="center"/>
            <w:hideMark/>
          </w:tcPr>
          <w:p w:rsidR="007C3E0A" w:rsidRPr="008937D3" w:rsidRDefault="007C3E0A" w:rsidP="00EC186F">
            <w:pPr>
              <w:widowControl/>
              <w:spacing w:line="240" w:lineRule="exact"/>
              <w:jc w:val="left"/>
              <w:rPr>
                <w:rFonts w:ascii="Times New Roman" w:eastAsia="游ゴシック" w:hAnsi="Times New Roman" w:cs="Times New Roman"/>
                <w:i/>
                <w:iCs/>
                <w:kern w:val="0"/>
                <w:sz w:val="20"/>
                <w:szCs w:val="20"/>
              </w:rPr>
            </w:pPr>
          </w:p>
        </w:tc>
        <w:tc>
          <w:tcPr>
            <w:tcW w:w="0" w:type="auto"/>
            <w:vMerge/>
            <w:tcBorders>
              <w:top w:val="nil"/>
              <w:left w:val="nil"/>
              <w:bottom w:val="single" w:sz="8" w:space="0" w:color="000000"/>
              <w:right w:val="nil"/>
            </w:tcBorders>
            <w:vAlign w:val="center"/>
            <w:hideMark/>
          </w:tcPr>
          <w:p w:rsidR="007C3E0A" w:rsidRPr="008937D3" w:rsidRDefault="007C3E0A" w:rsidP="00EC186F">
            <w:pPr>
              <w:widowControl/>
              <w:spacing w:line="240" w:lineRule="exact"/>
              <w:jc w:val="left"/>
              <w:rPr>
                <w:rFonts w:ascii="Times New Roman" w:eastAsia="游ゴシック" w:hAnsi="Times New Roman" w:cs="Times New Roman"/>
                <w:kern w:val="0"/>
                <w:sz w:val="20"/>
                <w:szCs w:val="20"/>
              </w:rPr>
            </w:pPr>
          </w:p>
        </w:tc>
        <w:tc>
          <w:tcPr>
            <w:tcW w:w="0" w:type="auto"/>
            <w:vMerge/>
            <w:tcBorders>
              <w:top w:val="nil"/>
              <w:left w:val="nil"/>
              <w:bottom w:val="single" w:sz="8" w:space="0" w:color="000000"/>
              <w:right w:val="nil"/>
            </w:tcBorders>
            <w:vAlign w:val="center"/>
            <w:hideMark/>
          </w:tcPr>
          <w:p w:rsidR="007C3E0A" w:rsidRPr="008937D3" w:rsidRDefault="007C3E0A" w:rsidP="00EC186F">
            <w:pPr>
              <w:widowControl/>
              <w:spacing w:line="240" w:lineRule="exact"/>
              <w:jc w:val="left"/>
              <w:rPr>
                <w:rFonts w:ascii="Times New Roman" w:eastAsia="游ゴシック" w:hAnsi="Times New Roman" w:cs="Times New Roman"/>
                <w:kern w:val="0"/>
                <w:sz w:val="20"/>
                <w:szCs w:val="20"/>
              </w:rPr>
            </w:pPr>
          </w:p>
        </w:tc>
        <w:tc>
          <w:tcPr>
            <w:tcW w:w="0" w:type="auto"/>
            <w:tcBorders>
              <w:top w:val="nil"/>
              <w:left w:val="nil"/>
              <w:bottom w:val="single" w:sz="8" w:space="0" w:color="auto"/>
              <w:right w:val="nil"/>
            </w:tcBorders>
            <w:shd w:val="clear" w:color="auto" w:fill="auto"/>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Rate</w:t>
            </w:r>
          </w:p>
        </w:tc>
        <w:tc>
          <w:tcPr>
            <w:tcW w:w="0" w:type="auto"/>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95%CI</w:t>
            </w:r>
          </w:p>
        </w:tc>
        <w:tc>
          <w:tcPr>
            <w:tcW w:w="0" w:type="auto"/>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HR</w:t>
            </w:r>
          </w:p>
        </w:tc>
        <w:tc>
          <w:tcPr>
            <w:tcW w:w="0" w:type="auto"/>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95%CI</w:t>
            </w:r>
          </w:p>
        </w:tc>
        <w:tc>
          <w:tcPr>
            <w:tcW w:w="0" w:type="auto"/>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HR</w:t>
            </w:r>
          </w:p>
        </w:tc>
        <w:tc>
          <w:tcPr>
            <w:tcW w:w="0" w:type="auto"/>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95%CI</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b/>
                <w:bCs/>
                <w:i/>
                <w:iCs/>
                <w:kern w:val="0"/>
                <w:sz w:val="20"/>
                <w:szCs w:val="20"/>
              </w:rPr>
            </w:pPr>
            <w:r w:rsidRPr="008937D3">
              <w:rPr>
                <w:rFonts w:ascii="Times New Roman" w:eastAsia="游ゴシック" w:hAnsi="Times New Roman" w:cs="Times New Roman"/>
                <w:b/>
                <w:bCs/>
                <w:i/>
                <w:iCs/>
                <w:kern w:val="0"/>
                <w:sz w:val="20"/>
                <w:szCs w:val="20"/>
              </w:rPr>
              <w:t>Total</w:t>
            </w: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游ゴシック" w:hAnsi="Times New Roman" w:cs="Times New Roman"/>
                <w:b/>
                <w:bCs/>
                <w:i/>
                <w:iCs/>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&lt; 18.5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sz w:val="20"/>
                <w:szCs w:val="20"/>
              </w:rPr>
              <w:t>933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362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3497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103.5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(93.4 to 114.7)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1.50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(1.32 to 1.70)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1.31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(1.16 to 1.49)</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18.5-21.4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sz w:val="20"/>
                <w:szCs w:val="20"/>
              </w:rPr>
              <w:t>2882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675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12604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53.6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(49.7 to 57.8)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(0.90 to 1.10)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0.99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(0.90 to 1.10)</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21.5-24.9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sz w:val="20"/>
                <w:szCs w:val="20"/>
              </w:rPr>
              <w:t>4370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869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20152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43.1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(40.3 to 46.1)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(Ref)</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1.00</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(Ref)</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25.0-27.4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sz w:val="20"/>
                <w:szCs w:val="20"/>
              </w:rPr>
              <w:t>1413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265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6482</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40.9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(36.2 to 46.1)</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0.93</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(0.81 to 1.07)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0.88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(0.77 to 1.01)</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 27.5</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sz w:val="20"/>
                <w:szCs w:val="20"/>
              </w:rPr>
              <w:t>634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177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2736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64.7</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(55.8 to 74.9)</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1.56</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(1.33 to 1.84)</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1.28</w:t>
            </w:r>
          </w:p>
        </w:tc>
        <w:tc>
          <w:tcPr>
            <w:tcW w:w="0" w:type="auto"/>
            <w:tcBorders>
              <w:top w:val="nil"/>
              <w:left w:val="nil"/>
              <w:bottom w:val="nil"/>
              <w:right w:val="nil"/>
            </w:tcBorders>
            <w:shd w:val="clear" w:color="auto" w:fill="auto"/>
            <w:noWrap/>
            <w:vAlign w:val="center"/>
            <w:hideMark/>
          </w:tcPr>
          <w:p w:rsidR="00DB662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(1.08 to 1.50)</w:t>
            </w:r>
          </w:p>
        </w:tc>
      </w:tr>
      <w:tr w:rsidR="008937D3" w:rsidRPr="008937D3" w:rsidTr="007C3E0A">
        <w:trPr>
          <w:trHeight w:val="20"/>
        </w:trPr>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i/>
                <w:iCs/>
                <w:kern w:val="0"/>
                <w:sz w:val="20"/>
                <w:szCs w:val="20"/>
              </w:rPr>
            </w:pPr>
            <w:r w:rsidRPr="008937D3">
              <w:rPr>
                <w:rFonts w:ascii="Times New Roman" w:eastAsia="游ゴシック" w:hAnsi="Times New Roman" w:cs="Times New Roman"/>
                <w:i/>
                <w:iCs/>
                <w:kern w:val="0"/>
                <w:sz w:val="20"/>
                <w:szCs w:val="20"/>
              </w:rPr>
              <w:t xml:space="preserve">p for trend </w:t>
            </w:r>
            <w:r w:rsidRPr="008937D3">
              <w:rPr>
                <w:rFonts w:ascii="Times New Roman" w:eastAsia="游ゴシック" w:hAnsi="Times New Roman" w:cs="Times New Roman"/>
                <w:kern w:val="0"/>
                <w:sz w:val="20"/>
                <w:szCs w:val="20"/>
                <w:vertAlign w:val="superscript"/>
              </w:rPr>
              <w:t>c</w:t>
            </w: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游ゴシック" w:hAnsi="Times New Roman" w:cs="Times New Roman"/>
                <w:i/>
                <w:iCs/>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0.239</w:t>
            </w: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0.066</w:t>
            </w:r>
          </w:p>
        </w:tc>
      </w:tr>
      <w:tr w:rsidR="008937D3" w:rsidRPr="008937D3" w:rsidTr="007C3E0A">
        <w:trPr>
          <w:trHeight w:val="20"/>
        </w:trPr>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i/>
                <w:iCs/>
                <w:kern w:val="0"/>
                <w:sz w:val="20"/>
                <w:szCs w:val="20"/>
              </w:rPr>
            </w:pPr>
            <w:r w:rsidRPr="008937D3">
              <w:rPr>
                <w:rFonts w:ascii="Times New Roman" w:eastAsia="游ゴシック" w:hAnsi="Times New Roman" w:cs="Times New Roman"/>
                <w:i/>
                <w:iCs/>
                <w:kern w:val="0"/>
                <w:sz w:val="20"/>
                <w:szCs w:val="20"/>
              </w:rPr>
              <w:t xml:space="preserve">p for non-linearity </w:t>
            </w: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游ゴシック" w:hAnsi="Times New Roman" w:cs="Times New Roman"/>
                <w:i/>
                <w:iCs/>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&lt;0.001</w:t>
            </w: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&lt;0.001</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b/>
                <w:bCs/>
                <w:i/>
                <w:iCs/>
                <w:kern w:val="0"/>
                <w:sz w:val="20"/>
                <w:szCs w:val="20"/>
              </w:rPr>
            </w:pPr>
            <w:proofErr w:type="spellStart"/>
            <w:r w:rsidRPr="008937D3">
              <w:rPr>
                <w:rFonts w:ascii="Times New Roman" w:eastAsia="游ゴシック" w:hAnsi="Times New Roman" w:cs="Times New Roman"/>
                <w:b/>
                <w:bCs/>
                <w:i/>
                <w:iCs/>
                <w:kern w:val="0"/>
                <w:sz w:val="20"/>
                <w:szCs w:val="20"/>
              </w:rPr>
              <w:t>Frailty</w:t>
            </w:r>
            <w:r w:rsidRPr="008937D3">
              <w:rPr>
                <w:rFonts w:ascii="Times New Roman" w:eastAsia="游ゴシック" w:hAnsi="Times New Roman" w:cs="Times New Roman"/>
                <w:kern w:val="0"/>
                <w:sz w:val="20"/>
                <w:szCs w:val="20"/>
                <w:vertAlign w:val="superscript"/>
              </w:rPr>
              <w:t>d</w:t>
            </w:r>
            <w:proofErr w:type="spellEnd"/>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游ゴシック" w:hAnsi="Times New Roman" w:cs="Times New Roman"/>
                <w:b/>
                <w:bCs/>
                <w:i/>
                <w:iCs/>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&lt; 18.5</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575</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304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1790</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169.9</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(151.8 to 190.1)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1.23</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(1.07 to 1.42)</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1.28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(1.11 to 1.47)</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18.5-21.4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1170</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487</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4189</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116.3</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(106.4 to 127.1)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0.95</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(0.84 to 1.07)</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0.98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(0.86 to 1.10)</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21.5-24.9</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1516</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591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5888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100.4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(92.6 to 108.8)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1.00</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(Ref)</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1.00</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(Ref)</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25.0-27.4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521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183</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2081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87.9</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(76.1 to 101.6)</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0.89</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(0.76 to 1.06)</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0.87</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(0.74 to 1.03)</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 27.5</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323</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138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1216</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113.5</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(96.0 to 134.1)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1.28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(1.06 to 1.54)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1.21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(1.00 to 1.46)</w:t>
            </w:r>
          </w:p>
        </w:tc>
      </w:tr>
      <w:tr w:rsidR="008937D3" w:rsidRPr="008937D3" w:rsidTr="007C3E0A">
        <w:trPr>
          <w:trHeight w:val="20"/>
        </w:trPr>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i/>
                <w:iCs/>
                <w:kern w:val="0"/>
                <w:sz w:val="20"/>
                <w:szCs w:val="20"/>
              </w:rPr>
            </w:pPr>
            <w:r w:rsidRPr="008937D3">
              <w:rPr>
                <w:rFonts w:ascii="Times New Roman" w:eastAsia="游ゴシック" w:hAnsi="Times New Roman" w:cs="Times New Roman"/>
                <w:i/>
                <w:iCs/>
                <w:kern w:val="0"/>
                <w:sz w:val="20"/>
                <w:szCs w:val="20"/>
              </w:rPr>
              <w:t xml:space="preserve">p for trend </w:t>
            </w:r>
            <w:r w:rsidRPr="008937D3">
              <w:rPr>
                <w:rFonts w:ascii="Times New Roman" w:eastAsia="游ゴシック" w:hAnsi="Times New Roman" w:cs="Times New Roman"/>
                <w:kern w:val="0"/>
                <w:sz w:val="20"/>
                <w:szCs w:val="20"/>
                <w:vertAlign w:val="superscript"/>
              </w:rPr>
              <w:t>c</w:t>
            </w: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游ゴシック" w:hAnsi="Times New Roman" w:cs="Times New Roman"/>
                <w:i/>
                <w:iCs/>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0.493</w:t>
            </w: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0.083</w:t>
            </w:r>
          </w:p>
        </w:tc>
      </w:tr>
      <w:tr w:rsidR="008937D3" w:rsidRPr="008937D3" w:rsidTr="007C3E0A">
        <w:trPr>
          <w:trHeight w:val="20"/>
        </w:trPr>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i/>
                <w:iCs/>
                <w:kern w:val="0"/>
                <w:sz w:val="20"/>
                <w:szCs w:val="20"/>
              </w:rPr>
            </w:pPr>
            <w:r w:rsidRPr="008937D3">
              <w:rPr>
                <w:rFonts w:ascii="Times New Roman" w:eastAsia="游ゴシック" w:hAnsi="Times New Roman" w:cs="Times New Roman"/>
                <w:i/>
                <w:iCs/>
                <w:kern w:val="0"/>
                <w:sz w:val="20"/>
                <w:szCs w:val="20"/>
              </w:rPr>
              <w:t xml:space="preserve">p for non-linearity </w:t>
            </w: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游ゴシック" w:hAnsi="Times New Roman" w:cs="Times New Roman"/>
                <w:i/>
                <w:iCs/>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&lt;0.001</w:t>
            </w: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&lt;0.001</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b/>
                <w:bCs/>
                <w:i/>
                <w:iCs/>
                <w:kern w:val="0"/>
                <w:sz w:val="20"/>
                <w:szCs w:val="20"/>
              </w:rPr>
            </w:pPr>
            <w:r w:rsidRPr="008937D3">
              <w:rPr>
                <w:rFonts w:ascii="Times New Roman" w:eastAsia="游ゴシック" w:hAnsi="Times New Roman" w:cs="Times New Roman"/>
                <w:b/>
                <w:bCs/>
                <w:i/>
                <w:iCs/>
                <w:kern w:val="0"/>
                <w:sz w:val="20"/>
                <w:szCs w:val="20"/>
              </w:rPr>
              <w:t>Non-</w:t>
            </w:r>
            <w:proofErr w:type="spellStart"/>
            <w:r w:rsidRPr="008937D3">
              <w:rPr>
                <w:rFonts w:ascii="Times New Roman" w:eastAsia="游ゴシック" w:hAnsi="Times New Roman" w:cs="Times New Roman"/>
                <w:b/>
                <w:bCs/>
                <w:i/>
                <w:iCs/>
                <w:kern w:val="0"/>
                <w:sz w:val="20"/>
                <w:szCs w:val="20"/>
              </w:rPr>
              <w:t>frailty</w:t>
            </w:r>
            <w:r w:rsidRPr="008937D3">
              <w:rPr>
                <w:rFonts w:ascii="Times New Roman" w:eastAsia="游ゴシック" w:hAnsi="Times New Roman" w:cs="Times New Roman"/>
                <w:kern w:val="0"/>
                <w:sz w:val="20"/>
                <w:szCs w:val="20"/>
                <w:vertAlign w:val="superscript"/>
              </w:rPr>
              <w:t>d</w:t>
            </w:r>
            <w:proofErr w:type="spellEnd"/>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游ゴシック" w:hAnsi="Times New Roman" w:cs="Times New Roman"/>
                <w:b/>
                <w:bCs/>
                <w:i/>
                <w:iCs/>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&lt; 18.5</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358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58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1708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34.0</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(26.3 to 43.9)</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1.48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(1.11 to 1.98)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1.46</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(1.09 to 1.95)</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18.5-21.4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1712</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188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8415</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22.3</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(19.4 to 25.8)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1.06</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(0.88 to 1.28)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1.07</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(0.89 to 1.29)</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21.5-24.9</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2854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278</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14264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19.5</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(17.3 to 21.9)</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1.00</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(Ref)</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1.00</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(Ref)</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25.0-27.4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892</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82</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4401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18.6</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(15.0 to 23.1)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0.94</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(0.74 to 1.21)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0.92</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(0.71 to 1.17)</w:t>
            </w:r>
          </w:p>
        </w:tc>
      </w:tr>
      <w:tr w:rsidR="008937D3" w:rsidRPr="008937D3" w:rsidTr="007C3E0A">
        <w:trPr>
          <w:trHeight w:val="20"/>
        </w:trPr>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 xml:space="preserve"> ≥ 27.5</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311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39</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1520</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25.7</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(18.7 to 35.1)</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1.52</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(1.08 to 2.12)</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1.42</w:t>
            </w:r>
          </w:p>
        </w:tc>
        <w:tc>
          <w:tcPr>
            <w:tcW w:w="0" w:type="auto"/>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(1.01 to 1.99)</w:t>
            </w:r>
          </w:p>
        </w:tc>
      </w:tr>
      <w:tr w:rsidR="008937D3" w:rsidRPr="008937D3" w:rsidTr="007C3E0A">
        <w:trPr>
          <w:trHeight w:val="20"/>
        </w:trPr>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i/>
                <w:iCs/>
                <w:kern w:val="0"/>
                <w:sz w:val="20"/>
                <w:szCs w:val="20"/>
              </w:rPr>
            </w:pPr>
            <w:r w:rsidRPr="008937D3">
              <w:rPr>
                <w:rFonts w:ascii="Times New Roman" w:eastAsia="游ゴシック" w:hAnsi="Times New Roman" w:cs="Times New Roman"/>
                <w:i/>
                <w:iCs/>
                <w:kern w:val="0"/>
                <w:sz w:val="20"/>
                <w:szCs w:val="20"/>
              </w:rPr>
              <w:t xml:space="preserve">p for trend </w:t>
            </w:r>
            <w:r w:rsidRPr="008937D3">
              <w:rPr>
                <w:rFonts w:ascii="Times New Roman" w:eastAsia="游ゴシック" w:hAnsi="Times New Roman" w:cs="Times New Roman"/>
                <w:kern w:val="0"/>
                <w:sz w:val="20"/>
                <w:szCs w:val="20"/>
                <w:vertAlign w:val="superscript"/>
              </w:rPr>
              <w:t>c</w:t>
            </w: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游ゴシック" w:hAnsi="Times New Roman" w:cs="Times New Roman"/>
                <w:i/>
                <w:iCs/>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rsidR="007C3E0A" w:rsidRPr="008937D3" w:rsidRDefault="007C3E0A" w:rsidP="00EC186F">
            <w:pPr>
              <w:widowControl/>
              <w:spacing w:line="240" w:lineRule="exact"/>
              <w:jc w:val="left"/>
              <w:rPr>
                <w:rFonts w:ascii="Times New Roman" w:eastAsia="Times New Roman" w:hAnsi="Times New Roman" w:cs="Times New Roman"/>
                <w:kern w:val="0"/>
                <w:sz w:val="20"/>
                <w:szCs w:val="20"/>
              </w:rPr>
            </w:pP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0.511</w:t>
            </w:r>
          </w:p>
        </w:tc>
        <w:tc>
          <w:tcPr>
            <w:tcW w:w="0" w:type="auto"/>
            <w:gridSpan w:val="2"/>
            <w:tcBorders>
              <w:top w:val="nil"/>
              <w:left w:val="nil"/>
              <w:bottom w:val="nil"/>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0.257</w:t>
            </w:r>
          </w:p>
        </w:tc>
      </w:tr>
      <w:tr w:rsidR="008937D3" w:rsidRPr="008937D3" w:rsidTr="007C3E0A">
        <w:trPr>
          <w:trHeight w:val="20"/>
        </w:trPr>
        <w:tc>
          <w:tcPr>
            <w:tcW w:w="0" w:type="auto"/>
            <w:gridSpan w:val="2"/>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i/>
                <w:iCs/>
                <w:kern w:val="0"/>
                <w:sz w:val="20"/>
                <w:szCs w:val="20"/>
              </w:rPr>
            </w:pPr>
            <w:r w:rsidRPr="008937D3">
              <w:rPr>
                <w:rFonts w:ascii="Times New Roman" w:eastAsia="游ゴシック" w:hAnsi="Times New Roman" w:cs="Times New Roman"/>
                <w:i/>
                <w:iCs/>
                <w:kern w:val="0"/>
                <w:sz w:val="20"/>
                <w:szCs w:val="20"/>
              </w:rPr>
              <w:t xml:space="preserve">p for non-linearity </w:t>
            </w:r>
          </w:p>
        </w:tc>
        <w:tc>
          <w:tcPr>
            <w:tcW w:w="0" w:type="auto"/>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hint="eastAsia"/>
                <w:kern w:val="0"/>
                <w:sz w:val="20"/>
                <w:szCs w:val="20"/>
              </w:rPr>
              <w:t xml:space="preserve">　</w:t>
            </w:r>
          </w:p>
        </w:tc>
        <w:tc>
          <w:tcPr>
            <w:tcW w:w="0" w:type="auto"/>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hint="eastAsia"/>
                <w:kern w:val="0"/>
                <w:sz w:val="20"/>
                <w:szCs w:val="20"/>
              </w:rPr>
              <w:t xml:space="preserve">　</w:t>
            </w:r>
          </w:p>
        </w:tc>
        <w:tc>
          <w:tcPr>
            <w:tcW w:w="0" w:type="auto"/>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hint="eastAsia"/>
                <w:kern w:val="0"/>
                <w:sz w:val="20"/>
                <w:szCs w:val="20"/>
              </w:rPr>
              <w:t xml:space="preserve">　</w:t>
            </w:r>
          </w:p>
        </w:tc>
        <w:tc>
          <w:tcPr>
            <w:tcW w:w="0" w:type="auto"/>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hint="eastAsia"/>
                <w:kern w:val="0"/>
                <w:sz w:val="20"/>
                <w:szCs w:val="20"/>
              </w:rPr>
              <w:t xml:space="preserve">　</w:t>
            </w:r>
          </w:p>
        </w:tc>
        <w:tc>
          <w:tcPr>
            <w:tcW w:w="0" w:type="auto"/>
            <w:gridSpan w:val="2"/>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&lt;0.001</w:t>
            </w:r>
          </w:p>
        </w:tc>
        <w:tc>
          <w:tcPr>
            <w:tcW w:w="0" w:type="auto"/>
            <w:gridSpan w:val="2"/>
            <w:tcBorders>
              <w:top w:val="nil"/>
              <w:left w:val="nil"/>
              <w:bottom w:val="single" w:sz="8" w:space="0" w:color="auto"/>
              <w:right w:val="nil"/>
            </w:tcBorders>
            <w:shd w:val="clear" w:color="auto" w:fill="auto"/>
            <w:noWrap/>
            <w:vAlign w:val="center"/>
            <w:hideMark/>
          </w:tcPr>
          <w:p w:rsidR="007C3E0A" w:rsidRPr="008937D3" w:rsidRDefault="00000000" w:rsidP="00EC186F">
            <w:pPr>
              <w:widowControl/>
              <w:spacing w:line="240" w:lineRule="exact"/>
              <w:jc w:val="left"/>
              <w:rPr>
                <w:rFonts w:ascii="Times New Roman" w:eastAsia="游ゴシック" w:hAnsi="Times New Roman" w:cs="Times New Roman"/>
                <w:kern w:val="0"/>
                <w:sz w:val="20"/>
                <w:szCs w:val="20"/>
              </w:rPr>
            </w:pPr>
            <w:r w:rsidRPr="008937D3">
              <w:rPr>
                <w:rFonts w:ascii="Times New Roman" w:eastAsia="游ゴシック" w:hAnsi="Times New Roman" w:cs="Times New Roman"/>
                <w:kern w:val="0"/>
                <w:sz w:val="20"/>
                <w:szCs w:val="20"/>
              </w:rPr>
              <w:t>0.001</w:t>
            </w:r>
          </w:p>
        </w:tc>
      </w:tr>
    </w:tbl>
    <w:p w:rsidR="007320BF" w:rsidRPr="008937D3" w:rsidRDefault="00000000" w:rsidP="007320BF">
      <w:pPr>
        <w:snapToGrid w:val="0"/>
        <w:spacing w:line="276" w:lineRule="auto"/>
        <w:jc w:val="left"/>
        <w:rPr>
          <w:rFonts w:ascii="Times New Roman" w:hAnsi="Times New Roman" w:cs="Times New Roman"/>
          <w:sz w:val="24"/>
        </w:rPr>
      </w:pPr>
      <w:r w:rsidRPr="008937D3">
        <w:rPr>
          <w:rFonts w:ascii="Times New Roman" w:hAnsi="Times New Roman" w:cs="Times New Roman"/>
          <w:sz w:val="24"/>
        </w:rPr>
        <w:t xml:space="preserve">BMI, body mass index; PY, person-years; CI, confidence interval; HR, hazard ratio; Ref, reference </w:t>
      </w:r>
    </w:p>
    <w:p w:rsidR="007320BF" w:rsidRPr="008937D3" w:rsidRDefault="00000000" w:rsidP="007320BF">
      <w:pPr>
        <w:snapToGrid w:val="0"/>
        <w:spacing w:line="276" w:lineRule="auto"/>
        <w:jc w:val="left"/>
        <w:rPr>
          <w:rFonts w:ascii="Times New Roman" w:hAnsi="Times New Roman" w:cs="Times New Roman"/>
          <w:sz w:val="24"/>
        </w:rPr>
      </w:pPr>
      <w:r w:rsidRPr="008937D3">
        <w:rPr>
          <w:rFonts w:ascii="Times New Roman" w:hAnsi="Times New Roman" w:cs="Times New Roman"/>
          <w:sz w:val="24"/>
          <w:vertAlign w:val="superscript"/>
        </w:rPr>
        <w:t>a</w:t>
      </w:r>
      <w:r w:rsidRPr="008937D3">
        <w:rPr>
          <w:rFonts w:ascii="Times New Roman" w:hAnsi="Times New Roman" w:cs="Times New Roman"/>
          <w:sz w:val="24"/>
        </w:rPr>
        <w:t xml:space="preserve"> Model 1: Adjusted for age, sex, and population density.</w:t>
      </w:r>
    </w:p>
    <w:p w:rsidR="007320BF" w:rsidRPr="008937D3" w:rsidRDefault="00000000" w:rsidP="007320BF">
      <w:pPr>
        <w:snapToGrid w:val="0"/>
        <w:spacing w:line="276" w:lineRule="auto"/>
        <w:jc w:val="left"/>
        <w:rPr>
          <w:rFonts w:ascii="Times New Roman" w:hAnsi="Times New Roman" w:cs="Times New Roman"/>
          <w:sz w:val="24"/>
          <w:szCs w:val="24"/>
        </w:rPr>
      </w:pPr>
      <w:r w:rsidRPr="008937D3">
        <w:rPr>
          <w:rFonts w:ascii="Times New Roman" w:hAnsi="Times New Roman" w:cs="Times New Roman"/>
          <w:sz w:val="24"/>
          <w:vertAlign w:val="superscript"/>
        </w:rPr>
        <w:t>b</w:t>
      </w:r>
      <w:r w:rsidRPr="008937D3">
        <w:rPr>
          <w:rFonts w:ascii="Times New Roman" w:hAnsi="Times New Roman" w:cs="Times New Roman"/>
          <w:sz w:val="24"/>
        </w:rPr>
        <w:t xml:space="preserve"> Model 2: Adjusted for the </w:t>
      </w:r>
      <w:r w:rsidR="00045675" w:rsidRPr="008937D3">
        <w:rPr>
          <w:rFonts w:ascii="Times New Roman" w:hAnsi="Times New Roman" w:cs="Times New Roman"/>
          <w:sz w:val="24"/>
        </w:rPr>
        <w:t xml:space="preserve">variables from </w:t>
      </w:r>
      <w:r w:rsidRPr="008937D3">
        <w:rPr>
          <w:rFonts w:ascii="Times New Roman" w:hAnsi="Times New Roman" w:cs="Times New Roman"/>
          <w:sz w:val="24"/>
        </w:rPr>
        <w:t xml:space="preserve">Model 1 and smoking status, alcohol consumption status, physical activity, sitting time, sleep time, family structure, educational attainment, economic status, </w:t>
      </w:r>
      <w:r w:rsidRPr="008937D3">
        <w:rPr>
          <w:rFonts w:ascii="Times New Roman" w:hAnsi="Times New Roman" w:cs="Times New Roman"/>
          <w:sz w:val="24"/>
          <w:szCs w:val="24"/>
        </w:rPr>
        <w:t xml:space="preserve">denture use, medication use, number of chronic diseases, and/or frailty status. </w:t>
      </w:r>
    </w:p>
    <w:p w:rsidR="007320BF" w:rsidRPr="008937D3" w:rsidRDefault="00000000" w:rsidP="007320BF">
      <w:pPr>
        <w:snapToGrid w:val="0"/>
        <w:spacing w:line="276" w:lineRule="auto"/>
        <w:jc w:val="left"/>
        <w:rPr>
          <w:rFonts w:ascii="Times New Roman" w:hAnsi="Times New Roman" w:cs="Times New Roman"/>
          <w:sz w:val="24"/>
          <w:szCs w:val="24"/>
        </w:rPr>
      </w:pPr>
      <w:r w:rsidRPr="008937D3">
        <w:rPr>
          <w:rFonts w:ascii="Times New Roman" w:hAnsi="Times New Roman" w:cs="Times New Roman"/>
          <w:sz w:val="24"/>
          <w:szCs w:val="24"/>
          <w:vertAlign w:val="superscript"/>
        </w:rPr>
        <w:t>c</w:t>
      </w:r>
      <w:r w:rsidRPr="008937D3">
        <w:rPr>
          <w:rFonts w:ascii="Times New Roman" w:hAnsi="Times New Roman" w:cs="Times New Roman"/>
          <w:sz w:val="24"/>
          <w:szCs w:val="24"/>
        </w:rPr>
        <w:t xml:space="preserve"> Linear trend p-values were calculated using the likelihood ratio test and BMI as </w:t>
      </w:r>
      <w:r w:rsidRPr="008937D3">
        <w:rPr>
          <w:rFonts w:ascii="Times New Roman" w:eastAsia="游明朝" w:hAnsi="Times New Roman" w:cs="Times New Roman"/>
          <w:sz w:val="24"/>
          <w:szCs w:val="24"/>
        </w:rPr>
        <w:t>a continuous variable</w:t>
      </w:r>
      <w:r w:rsidRPr="008937D3">
        <w:rPr>
          <w:rFonts w:ascii="Times New Roman" w:hAnsi="Times New Roman" w:cs="Times New Roman"/>
          <w:sz w:val="24"/>
          <w:szCs w:val="24"/>
        </w:rPr>
        <w:t>.</w:t>
      </w:r>
    </w:p>
    <w:p w:rsidR="007320BF" w:rsidRPr="008937D3" w:rsidRDefault="00000000" w:rsidP="007320BF">
      <w:pPr>
        <w:snapToGrid w:val="0"/>
        <w:spacing w:line="276" w:lineRule="auto"/>
        <w:jc w:val="left"/>
        <w:rPr>
          <w:rFonts w:ascii="Times New Roman" w:hAnsi="Times New Roman" w:cs="Times New Roman"/>
          <w:sz w:val="24"/>
          <w:szCs w:val="24"/>
        </w:rPr>
        <w:sectPr w:rsidR="007320BF" w:rsidRPr="008937D3" w:rsidSect="007320BF">
          <w:headerReference w:type="even" r:id="rId10"/>
          <w:headerReference w:type="default" r:id="rId11"/>
          <w:pgSz w:w="11906" w:h="16838" w:code="9"/>
          <w:pgMar w:top="1440" w:right="1440" w:bottom="1440" w:left="1440" w:header="850" w:footer="994" w:gutter="0"/>
          <w:cols w:space="425"/>
          <w:docGrid w:type="lines" w:linePitch="360"/>
        </w:sectPr>
      </w:pPr>
      <w:r w:rsidRPr="008937D3">
        <w:rPr>
          <w:rFonts w:ascii="Times New Roman" w:hAnsi="Times New Roman" w:cs="Times New Roman"/>
          <w:sz w:val="24"/>
          <w:szCs w:val="24"/>
          <w:vertAlign w:val="superscript"/>
        </w:rPr>
        <w:t xml:space="preserve">d </w:t>
      </w:r>
      <w:r w:rsidRPr="008937D3">
        <w:rPr>
          <w:rFonts w:ascii="Times New Roman" w:hAnsi="Times New Roman" w:cs="Times New Roman"/>
          <w:sz w:val="24"/>
          <w:szCs w:val="24"/>
        </w:rPr>
        <w:t>Variables (frailty) used for subgroup analysis were excluded from the adjustment for covariate variables in the model.</w:t>
      </w:r>
    </w:p>
    <w:p w:rsidR="007C3E0A" w:rsidRPr="008937D3" w:rsidRDefault="00000000" w:rsidP="00EC186F">
      <w:pPr>
        <w:spacing w:line="360" w:lineRule="auto"/>
        <w:jc w:val="left"/>
        <w:rPr>
          <w:rFonts w:ascii="Times New Roman" w:hAnsi="Times New Roman" w:cs="Times New Roman"/>
          <w:sz w:val="24"/>
          <w:szCs w:val="24"/>
        </w:rPr>
      </w:pPr>
      <w:r w:rsidRPr="008937D3">
        <w:rPr>
          <w:rFonts w:ascii="Times New Roman" w:eastAsia="ＭＳ 明朝" w:hAnsi="Times New Roman" w:cs="Times New Roman"/>
          <w:b/>
          <w:kern w:val="0"/>
          <w:sz w:val="24"/>
          <w:szCs w:val="24"/>
        </w:rPr>
        <w:lastRenderedPageBreak/>
        <w:t xml:space="preserve">Supplementary Table </w:t>
      </w:r>
      <w:r w:rsidR="00511835" w:rsidRPr="008937D3">
        <w:rPr>
          <w:rFonts w:ascii="Times New Roman" w:eastAsia="ＭＳ 明朝" w:hAnsi="Times New Roman" w:cs="Times New Roman" w:hint="eastAsia"/>
          <w:b/>
          <w:kern w:val="0"/>
          <w:sz w:val="24"/>
          <w:szCs w:val="24"/>
        </w:rPr>
        <w:t>5</w:t>
      </w:r>
      <w:r w:rsidRPr="008937D3">
        <w:rPr>
          <w:rFonts w:ascii="Times New Roman" w:eastAsia="ＭＳ 明朝" w:hAnsi="Times New Roman" w:cs="Times New Roman"/>
          <w:kern w:val="0"/>
          <w:sz w:val="24"/>
          <w:szCs w:val="24"/>
        </w:rPr>
        <w:t xml:space="preserve">. </w:t>
      </w:r>
      <w:r w:rsidR="00A32E5D" w:rsidRPr="008937D3">
        <w:rPr>
          <w:rFonts w:ascii="Times New Roman" w:hAnsi="Times New Roman" w:cs="Times New Roman"/>
          <w:sz w:val="24"/>
          <w:szCs w:val="24"/>
        </w:rPr>
        <w:t>Sub-distribution hazard ratios for body mass index and disability, calculated using the multivariable Fine–Gray competing risk model</w:t>
      </w:r>
      <w:r w:rsidR="00615994" w:rsidRPr="008937D3">
        <w:rPr>
          <w:rFonts w:ascii="Times New Roman" w:hAnsi="Times New Roman" w:cs="Times New Roman"/>
          <w:sz w:val="24"/>
          <w:szCs w:val="24"/>
        </w:rPr>
        <w:t>.</w:t>
      </w:r>
    </w:p>
    <w:tbl>
      <w:tblPr>
        <w:tblW w:w="0" w:type="auto"/>
        <w:tblCellMar>
          <w:left w:w="99" w:type="dxa"/>
          <w:right w:w="99" w:type="dxa"/>
        </w:tblCellMar>
        <w:tblLook w:val="04A0" w:firstRow="1" w:lastRow="0" w:firstColumn="1" w:lastColumn="0" w:noHBand="0" w:noVBand="1"/>
      </w:tblPr>
      <w:tblGrid>
        <w:gridCol w:w="1528"/>
        <w:gridCol w:w="558"/>
        <w:gridCol w:w="618"/>
        <w:gridCol w:w="648"/>
        <w:gridCol w:w="603"/>
        <w:gridCol w:w="1358"/>
        <w:gridCol w:w="549"/>
        <w:gridCol w:w="1178"/>
        <w:gridCol w:w="549"/>
        <w:gridCol w:w="1178"/>
      </w:tblGrid>
      <w:tr w:rsidR="008937D3" w:rsidRPr="008937D3" w:rsidTr="005E56ED">
        <w:trPr>
          <w:trHeight w:val="20"/>
        </w:trPr>
        <w:tc>
          <w:tcPr>
            <w:tcW w:w="0" w:type="auto"/>
            <w:vMerge w:val="restart"/>
            <w:tcBorders>
              <w:top w:val="single" w:sz="8" w:space="0" w:color="auto"/>
              <w:left w:val="nil"/>
              <w:bottom w:val="single" w:sz="8" w:space="0" w:color="000000"/>
              <w:right w:val="nil"/>
            </w:tcBorders>
            <w:shd w:val="clear" w:color="auto" w:fill="auto"/>
            <w:noWrap/>
            <w:vAlign w:val="bottom"/>
            <w:hideMark/>
          </w:tcPr>
          <w:p w:rsidR="005E56ED" w:rsidRPr="008937D3" w:rsidRDefault="00000000" w:rsidP="00EC186F">
            <w:pPr>
              <w:widowControl/>
              <w:spacing w:line="240" w:lineRule="exact"/>
              <w:jc w:val="left"/>
              <w:rPr>
                <w:rFonts w:ascii="Times New Roman" w:eastAsia="游ゴシック" w:hAnsi="Times New Roman" w:cs="Times New Roman"/>
                <w:b/>
                <w:bCs/>
                <w:kern w:val="0"/>
                <w:sz w:val="18"/>
                <w:szCs w:val="18"/>
              </w:rPr>
            </w:pPr>
            <w:r w:rsidRPr="008937D3">
              <w:rPr>
                <w:rFonts w:ascii="Times New Roman" w:eastAsia="游ゴシック" w:hAnsi="Times New Roman" w:cs="Times New Roman"/>
                <w:b/>
                <w:bCs/>
                <w:kern w:val="0"/>
                <w:sz w:val="18"/>
                <w:szCs w:val="18"/>
              </w:rPr>
              <w:t>BMI group</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n</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Event</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PY</w:t>
            </w:r>
          </w:p>
        </w:tc>
        <w:tc>
          <w:tcPr>
            <w:tcW w:w="0" w:type="auto"/>
            <w:gridSpan w:val="2"/>
            <w:tcBorders>
              <w:top w:val="single" w:sz="8" w:space="0" w:color="auto"/>
              <w:left w:val="nil"/>
              <w:bottom w:val="single" w:sz="4" w:space="0" w:color="auto"/>
              <w:right w:val="nil"/>
            </w:tcBorders>
            <w:shd w:val="clear" w:color="auto" w:fill="auto"/>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Event/1000 PY</w:t>
            </w:r>
          </w:p>
        </w:tc>
        <w:tc>
          <w:tcPr>
            <w:tcW w:w="0" w:type="auto"/>
            <w:gridSpan w:val="2"/>
            <w:tcBorders>
              <w:top w:val="single" w:sz="8" w:space="0" w:color="auto"/>
              <w:left w:val="nil"/>
              <w:bottom w:val="single" w:sz="4"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Model 1</w:t>
            </w:r>
            <w:r w:rsidRPr="008937D3">
              <w:rPr>
                <w:rFonts w:ascii="Times New Roman" w:eastAsia="游ゴシック" w:hAnsi="Times New Roman" w:cs="Times New Roman"/>
                <w:kern w:val="0"/>
                <w:sz w:val="18"/>
                <w:szCs w:val="18"/>
                <w:vertAlign w:val="superscript"/>
              </w:rPr>
              <w:t>a</w:t>
            </w:r>
          </w:p>
        </w:tc>
        <w:tc>
          <w:tcPr>
            <w:tcW w:w="0" w:type="auto"/>
            <w:gridSpan w:val="2"/>
            <w:tcBorders>
              <w:top w:val="single" w:sz="8" w:space="0" w:color="auto"/>
              <w:left w:val="nil"/>
              <w:bottom w:val="single" w:sz="4"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Model 2</w:t>
            </w:r>
            <w:r w:rsidRPr="008937D3">
              <w:rPr>
                <w:rFonts w:ascii="Times New Roman" w:eastAsia="游ゴシック" w:hAnsi="Times New Roman" w:cs="Times New Roman"/>
                <w:kern w:val="0"/>
                <w:sz w:val="18"/>
                <w:szCs w:val="18"/>
                <w:vertAlign w:val="superscript"/>
              </w:rPr>
              <w:t>b</w:t>
            </w:r>
          </w:p>
        </w:tc>
      </w:tr>
      <w:tr w:rsidR="008937D3" w:rsidRPr="008937D3" w:rsidTr="005E56ED">
        <w:trPr>
          <w:trHeight w:val="20"/>
        </w:trPr>
        <w:tc>
          <w:tcPr>
            <w:tcW w:w="0" w:type="auto"/>
            <w:vMerge/>
            <w:tcBorders>
              <w:top w:val="nil"/>
              <w:left w:val="nil"/>
              <w:bottom w:val="single" w:sz="8" w:space="0" w:color="000000"/>
              <w:right w:val="nil"/>
            </w:tcBorders>
            <w:vAlign w:val="center"/>
            <w:hideMark/>
          </w:tcPr>
          <w:p w:rsidR="005E56ED" w:rsidRPr="008937D3" w:rsidRDefault="005E56ED" w:rsidP="00EC186F">
            <w:pPr>
              <w:widowControl/>
              <w:spacing w:line="240" w:lineRule="exact"/>
              <w:jc w:val="left"/>
              <w:rPr>
                <w:rFonts w:ascii="Times New Roman" w:eastAsia="游ゴシック" w:hAnsi="Times New Roman" w:cs="Times New Roman"/>
                <w:b/>
                <w:bCs/>
                <w:kern w:val="0"/>
                <w:sz w:val="18"/>
                <w:szCs w:val="18"/>
              </w:rPr>
            </w:pPr>
          </w:p>
        </w:tc>
        <w:tc>
          <w:tcPr>
            <w:tcW w:w="0" w:type="auto"/>
            <w:vMerge/>
            <w:tcBorders>
              <w:top w:val="nil"/>
              <w:left w:val="nil"/>
              <w:bottom w:val="single" w:sz="8" w:space="0" w:color="000000"/>
              <w:right w:val="nil"/>
            </w:tcBorders>
            <w:vAlign w:val="center"/>
            <w:hideMark/>
          </w:tcPr>
          <w:p w:rsidR="005E56ED" w:rsidRPr="008937D3" w:rsidRDefault="005E56ED" w:rsidP="00EC186F">
            <w:pPr>
              <w:widowControl/>
              <w:spacing w:line="240" w:lineRule="exact"/>
              <w:jc w:val="left"/>
              <w:rPr>
                <w:rFonts w:ascii="Times New Roman" w:eastAsia="游ゴシック" w:hAnsi="Times New Roman" w:cs="Times New Roman"/>
                <w:i/>
                <w:iCs/>
                <w:kern w:val="0"/>
                <w:sz w:val="18"/>
                <w:szCs w:val="18"/>
              </w:rPr>
            </w:pPr>
          </w:p>
        </w:tc>
        <w:tc>
          <w:tcPr>
            <w:tcW w:w="0" w:type="auto"/>
            <w:vMerge/>
            <w:tcBorders>
              <w:top w:val="nil"/>
              <w:left w:val="nil"/>
              <w:bottom w:val="single" w:sz="8" w:space="0" w:color="000000"/>
              <w:right w:val="nil"/>
            </w:tcBorders>
            <w:vAlign w:val="center"/>
            <w:hideMark/>
          </w:tcPr>
          <w:p w:rsidR="005E56ED" w:rsidRPr="008937D3" w:rsidRDefault="005E56ED" w:rsidP="00EC186F">
            <w:pPr>
              <w:widowControl/>
              <w:spacing w:line="240" w:lineRule="exact"/>
              <w:jc w:val="left"/>
              <w:rPr>
                <w:rFonts w:ascii="Times New Roman" w:eastAsia="游ゴシック" w:hAnsi="Times New Roman" w:cs="Times New Roman"/>
                <w:kern w:val="0"/>
                <w:sz w:val="18"/>
                <w:szCs w:val="18"/>
              </w:rPr>
            </w:pPr>
          </w:p>
        </w:tc>
        <w:tc>
          <w:tcPr>
            <w:tcW w:w="0" w:type="auto"/>
            <w:vMerge/>
            <w:tcBorders>
              <w:top w:val="nil"/>
              <w:left w:val="nil"/>
              <w:bottom w:val="single" w:sz="8" w:space="0" w:color="000000"/>
              <w:right w:val="nil"/>
            </w:tcBorders>
            <w:vAlign w:val="center"/>
            <w:hideMark/>
          </w:tcPr>
          <w:p w:rsidR="005E56ED" w:rsidRPr="008937D3" w:rsidRDefault="005E56ED" w:rsidP="00EC186F">
            <w:pPr>
              <w:widowControl/>
              <w:spacing w:line="240" w:lineRule="exact"/>
              <w:jc w:val="left"/>
              <w:rPr>
                <w:rFonts w:ascii="Times New Roman" w:eastAsia="游ゴシック" w:hAnsi="Times New Roman" w:cs="Times New Roman"/>
                <w:kern w:val="0"/>
                <w:sz w:val="18"/>
                <w:szCs w:val="18"/>
              </w:rPr>
            </w:pPr>
          </w:p>
        </w:tc>
        <w:tc>
          <w:tcPr>
            <w:tcW w:w="0" w:type="auto"/>
            <w:tcBorders>
              <w:top w:val="nil"/>
              <w:left w:val="nil"/>
              <w:bottom w:val="single" w:sz="8" w:space="0" w:color="auto"/>
              <w:right w:val="nil"/>
            </w:tcBorders>
            <w:shd w:val="clear" w:color="auto" w:fill="auto"/>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Rate</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95%CI</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SHR</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95%CI</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SHR</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95%CI</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b/>
                <w:bCs/>
                <w:i/>
                <w:iCs/>
                <w:kern w:val="0"/>
                <w:sz w:val="18"/>
                <w:szCs w:val="18"/>
              </w:rPr>
            </w:pPr>
            <w:r w:rsidRPr="008937D3">
              <w:rPr>
                <w:rFonts w:ascii="Times New Roman" w:eastAsia="游ゴシック" w:hAnsi="Times New Roman" w:cs="Times New Roman"/>
                <w:b/>
                <w:bCs/>
                <w:i/>
                <w:iCs/>
                <w:kern w:val="0"/>
                <w:sz w:val="18"/>
                <w:szCs w:val="18"/>
              </w:rPr>
              <w:t>Total</w:t>
            </w: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游ゴシック" w:hAnsi="Times New Roman" w:cs="Times New Roman"/>
                <w:b/>
                <w:bCs/>
                <w:i/>
                <w:iCs/>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&lt; 18.5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933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362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3497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103.5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(93.4 to 114.7)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(1.25 to 1.62)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(1.09 to 1.43)</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18.5-21.4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2882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675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12604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53.6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(49.7 to 57.8)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(0.87 to 1.07)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(0.87 to 1.07)</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21.5-24.9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4370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869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20152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43.1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(40.3 to 46.1)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25.0-27.4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1413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265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6482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40.9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(36.2 to 46.1)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(0.81 to 1.07)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(0.77 to 1.02)</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 27.5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634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177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2736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64.7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(55.8 to 74.9)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(1.33 to 1.87)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1.30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(1.10 to 1.54)</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w:t>
            </w:r>
            <w:proofErr w:type="spellStart"/>
            <w:r w:rsidRPr="008937D3">
              <w:rPr>
                <w:rFonts w:ascii="Times New Roman" w:eastAsia="游ゴシック" w:hAnsi="Times New Roman" w:cs="Times New Roman"/>
                <w:i/>
                <w:iCs/>
                <w:kern w:val="0"/>
                <w:sz w:val="18"/>
                <w:szCs w:val="18"/>
              </w:rPr>
              <w:t>trend</w:t>
            </w:r>
            <w:r w:rsidRPr="008937D3">
              <w:rPr>
                <w:rFonts w:ascii="Times New Roman" w:eastAsia="游ゴシック" w:hAnsi="Times New Roman" w:cs="Times New Roman"/>
                <w:i/>
                <w:iCs/>
                <w:kern w:val="0"/>
                <w:sz w:val="18"/>
                <w:szCs w:val="18"/>
                <w:vertAlign w:val="superscript"/>
              </w:rPr>
              <w:t>c</w:t>
            </w:r>
            <w:proofErr w:type="spellEnd"/>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0.823</w:t>
            </w: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0.456</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non-linearity </w:t>
            </w: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&lt;0.001</w:t>
            </w: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&lt;0.001</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b/>
                <w:bCs/>
                <w:i/>
                <w:iCs/>
                <w:kern w:val="0"/>
                <w:sz w:val="18"/>
                <w:szCs w:val="18"/>
              </w:rPr>
            </w:pPr>
            <w:proofErr w:type="spellStart"/>
            <w:r w:rsidRPr="008937D3">
              <w:rPr>
                <w:rFonts w:ascii="Times New Roman" w:eastAsia="游ゴシック" w:hAnsi="Times New Roman" w:cs="Times New Roman"/>
                <w:b/>
                <w:bCs/>
                <w:i/>
                <w:iCs/>
                <w:kern w:val="0"/>
                <w:sz w:val="18"/>
                <w:szCs w:val="18"/>
              </w:rPr>
              <w:t>Frailty</w:t>
            </w:r>
            <w:r w:rsidRPr="008937D3">
              <w:rPr>
                <w:rFonts w:ascii="Times New Roman" w:eastAsia="游ゴシック" w:hAnsi="Times New Roman" w:cs="Times New Roman"/>
                <w:kern w:val="0"/>
                <w:sz w:val="18"/>
                <w:szCs w:val="18"/>
                <w:vertAlign w:val="superscript"/>
              </w:rPr>
              <w:t>d</w:t>
            </w:r>
            <w:proofErr w:type="spellEnd"/>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游ゴシック" w:hAnsi="Times New Roman" w:cs="Times New Roman"/>
                <w:b/>
                <w:bCs/>
                <w:i/>
                <w:iCs/>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&lt; 18.5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575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304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1790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169.9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(151.8 to 190.1)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(1.02 to 1.35)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(1.04 to 1.40)</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18.5-21.4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1170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487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4189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116.3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(106.4 to 127.1)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(0.81 to 1.03)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(0.83 to 1.07)</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21.5-24.9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1516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591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5888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(92.6 to 108.8)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25.0-27.4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521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183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2081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87.9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(76.1 to 101.6)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(0.76 to 1.07)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(0.74 to 1.04)</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 27.5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323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138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1216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113.5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(96.0 to 134.1)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(1.07 to 1.56)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1.23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(1.02 to 1.49)</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w:t>
            </w:r>
            <w:proofErr w:type="spellStart"/>
            <w:r w:rsidRPr="008937D3">
              <w:rPr>
                <w:rFonts w:ascii="Times New Roman" w:eastAsia="游ゴシック" w:hAnsi="Times New Roman" w:cs="Times New Roman"/>
                <w:i/>
                <w:iCs/>
                <w:kern w:val="0"/>
                <w:sz w:val="18"/>
                <w:szCs w:val="18"/>
              </w:rPr>
              <w:t>trend</w:t>
            </w:r>
            <w:r w:rsidRPr="008937D3">
              <w:rPr>
                <w:rFonts w:ascii="Times New Roman" w:eastAsia="游ゴシック" w:hAnsi="Times New Roman" w:cs="Times New Roman"/>
                <w:i/>
                <w:iCs/>
                <w:kern w:val="0"/>
                <w:sz w:val="18"/>
                <w:szCs w:val="18"/>
                <w:vertAlign w:val="superscript"/>
              </w:rPr>
              <w:t>c</w:t>
            </w:r>
            <w:proofErr w:type="spellEnd"/>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0.814</w:t>
            </w: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0.067</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non-linearity </w:t>
            </w: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&lt;0.001</w:t>
            </w: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&lt;0.001</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b/>
                <w:bCs/>
                <w:i/>
                <w:iCs/>
                <w:kern w:val="0"/>
                <w:sz w:val="18"/>
                <w:szCs w:val="18"/>
              </w:rPr>
            </w:pPr>
            <w:r w:rsidRPr="008937D3">
              <w:rPr>
                <w:rFonts w:ascii="Times New Roman" w:eastAsia="游ゴシック" w:hAnsi="Times New Roman" w:cs="Times New Roman"/>
                <w:b/>
                <w:bCs/>
                <w:i/>
                <w:iCs/>
                <w:kern w:val="0"/>
                <w:sz w:val="18"/>
                <w:szCs w:val="18"/>
              </w:rPr>
              <w:t>Non-</w:t>
            </w:r>
            <w:proofErr w:type="spellStart"/>
            <w:r w:rsidRPr="008937D3">
              <w:rPr>
                <w:rFonts w:ascii="Times New Roman" w:eastAsia="游ゴシック" w:hAnsi="Times New Roman" w:cs="Times New Roman"/>
                <w:b/>
                <w:bCs/>
                <w:i/>
                <w:iCs/>
                <w:kern w:val="0"/>
                <w:sz w:val="18"/>
                <w:szCs w:val="18"/>
              </w:rPr>
              <w:t>frailty</w:t>
            </w:r>
            <w:r w:rsidRPr="008937D3">
              <w:rPr>
                <w:rFonts w:ascii="Times New Roman" w:eastAsia="游ゴシック" w:hAnsi="Times New Roman" w:cs="Times New Roman"/>
                <w:kern w:val="0"/>
                <w:sz w:val="18"/>
                <w:szCs w:val="18"/>
                <w:vertAlign w:val="superscript"/>
              </w:rPr>
              <w:t>d</w:t>
            </w:r>
            <w:proofErr w:type="spellEnd"/>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游ゴシック" w:hAnsi="Times New Roman" w:cs="Times New Roman"/>
                <w:b/>
                <w:bCs/>
                <w:i/>
                <w:iCs/>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&lt; 18.5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358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58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1708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34.0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(26.3 to 43.9)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(1.10 to 1.93)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(1.09 to 1.94)</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18.5-21.4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1712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188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8415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22.3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(19.4 to 25.8)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(0.86 to 1.25)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(0.87 to 1.26)</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21.5-24.9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2854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278</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14264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19.5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(17.3 to 21.9)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(Ref)</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25.0-27.4</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892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82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4401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18.6</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(15.0 to 23.1)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(0.73 to 1.20)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0.90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(0.70 to 1.16)</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 xml:space="preserve"> ≥ 27.5</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311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39</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1520</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25.7</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(18.7 to 35.1)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1.51</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(1.08 to 2.12)</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1.43</w:t>
            </w:r>
          </w:p>
        </w:tc>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(1.02 to 2.01)</w:t>
            </w:r>
          </w:p>
        </w:tc>
      </w:tr>
      <w:tr w:rsidR="008937D3" w:rsidRPr="008937D3" w:rsidTr="005E56ED">
        <w:trPr>
          <w:trHeight w:val="20"/>
        </w:trPr>
        <w:tc>
          <w:tcPr>
            <w:tcW w:w="0" w:type="auto"/>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w:t>
            </w:r>
            <w:proofErr w:type="spellStart"/>
            <w:r w:rsidRPr="008937D3">
              <w:rPr>
                <w:rFonts w:ascii="Times New Roman" w:eastAsia="游ゴシック" w:hAnsi="Times New Roman" w:cs="Times New Roman"/>
                <w:i/>
                <w:iCs/>
                <w:kern w:val="0"/>
                <w:sz w:val="18"/>
                <w:szCs w:val="18"/>
              </w:rPr>
              <w:t>trend</w:t>
            </w:r>
            <w:r w:rsidRPr="008937D3">
              <w:rPr>
                <w:rFonts w:ascii="Times New Roman" w:eastAsia="游ゴシック" w:hAnsi="Times New Roman" w:cs="Times New Roman"/>
                <w:i/>
                <w:iCs/>
                <w:kern w:val="0"/>
                <w:sz w:val="18"/>
                <w:szCs w:val="18"/>
                <w:vertAlign w:val="superscript"/>
              </w:rPr>
              <w:t>c</w:t>
            </w:r>
            <w:proofErr w:type="spellEnd"/>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游ゴシック" w:hAnsi="Times New Roman" w:cs="Times New Roman"/>
                <w:i/>
                <w:iCs/>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tcBorders>
              <w:top w:val="nil"/>
              <w:left w:val="nil"/>
              <w:bottom w:val="nil"/>
              <w:right w:val="nil"/>
            </w:tcBorders>
            <w:shd w:val="clear" w:color="auto" w:fill="auto"/>
            <w:noWrap/>
            <w:vAlign w:val="center"/>
            <w:hideMark/>
          </w:tcPr>
          <w:p w:rsidR="005E56ED" w:rsidRPr="008937D3" w:rsidRDefault="005E56ED" w:rsidP="00EC186F">
            <w:pPr>
              <w:widowControl/>
              <w:spacing w:line="240" w:lineRule="exact"/>
              <w:jc w:val="left"/>
              <w:rPr>
                <w:rFonts w:ascii="Times New Roman" w:eastAsia="Times New Roman" w:hAnsi="Times New Roman" w:cs="Times New Roman"/>
                <w:kern w:val="0"/>
                <w:sz w:val="18"/>
                <w:szCs w:val="18"/>
              </w:rPr>
            </w:pP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0.664</w:t>
            </w:r>
          </w:p>
        </w:tc>
        <w:tc>
          <w:tcPr>
            <w:tcW w:w="0" w:type="auto"/>
            <w:gridSpan w:val="2"/>
            <w:tcBorders>
              <w:top w:val="nil"/>
              <w:left w:val="nil"/>
              <w:bottom w:val="nil"/>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0.364</w:t>
            </w:r>
          </w:p>
        </w:tc>
      </w:tr>
      <w:tr w:rsidR="008937D3" w:rsidRPr="008937D3" w:rsidTr="005E56ED">
        <w:trPr>
          <w:trHeight w:val="20"/>
        </w:trPr>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i/>
                <w:iCs/>
                <w:kern w:val="0"/>
                <w:sz w:val="18"/>
                <w:szCs w:val="18"/>
              </w:rPr>
            </w:pPr>
            <w:r w:rsidRPr="008937D3">
              <w:rPr>
                <w:rFonts w:ascii="Times New Roman" w:eastAsia="游ゴシック" w:hAnsi="Times New Roman" w:cs="Times New Roman"/>
                <w:i/>
                <w:iCs/>
                <w:kern w:val="0"/>
                <w:sz w:val="18"/>
                <w:szCs w:val="18"/>
              </w:rPr>
              <w:t xml:space="preserve">p for non-linearity </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hint="eastAsia"/>
                <w:kern w:val="0"/>
                <w:sz w:val="18"/>
                <w:szCs w:val="18"/>
              </w:rPr>
              <w:t xml:space="preserve">　</w:t>
            </w:r>
          </w:p>
        </w:tc>
        <w:tc>
          <w:tcPr>
            <w:tcW w:w="0" w:type="auto"/>
            <w:gridSpan w:val="2"/>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&lt;0.001</w:t>
            </w:r>
          </w:p>
        </w:tc>
        <w:tc>
          <w:tcPr>
            <w:tcW w:w="0" w:type="auto"/>
            <w:gridSpan w:val="2"/>
            <w:tcBorders>
              <w:top w:val="nil"/>
              <w:left w:val="nil"/>
              <w:bottom w:val="single" w:sz="8" w:space="0" w:color="auto"/>
              <w:right w:val="nil"/>
            </w:tcBorders>
            <w:shd w:val="clear" w:color="auto" w:fill="auto"/>
            <w:noWrap/>
            <w:vAlign w:val="center"/>
            <w:hideMark/>
          </w:tcPr>
          <w:p w:rsidR="005E56ED" w:rsidRPr="008937D3" w:rsidRDefault="00000000" w:rsidP="00EC186F">
            <w:pPr>
              <w:widowControl/>
              <w:spacing w:line="240" w:lineRule="exact"/>
              <w:jc w:val="left"/>
              <w:rPr>
                <w:rFonts w:ascii="Times New Roman" w:eastAsia="游ゴシック" w:hAnsi="Times New Roman" w:cs="Times New Roman"/>
                <w:kern w:val="0"/>
                <w:sz w:val="18"/>
                <w:szCs w:val="18"/>
              </w:rPr>
            </w:pPr>
            <w:r w:rsidRPr="008937D3">
              <w:rPr>
                <w:rFonts w:ascii="Times New Roman" w:eastAsia="游ゴシック" w:hAnsi="Times New Roman" w:cs="Times New Roman"/>
                <w:kern w:val="0"/>
                <w:sz w:val="18"/>
                <w:szCs w:val="18"/>
              </w:rPr>
              <w:t>0.003</w:t>
            </w:r>
          </w:p>
        </w:tc>
      </w:tr>
    </w:tbl>
    <w:p w:rsidR="0058419C" w:rsidRPr="008937D3" w:rsidRDefault="00000000" w:rsidP="00EC186F">
      <w:pPr>
        <w:snapToGrid w:val="0"/>
        <w:spacing w:line="276" w:lineRule="auto"/>
        <w:jc w:val="left"/>
        <w:rPr>
          <w:rFonts w:ascii="Times New Roman" w:hAnsi="Times New Roman" w:cs="Times New Roman"/>
          <w:sz w:val="24"/>
        </w:rPr>
      </w:pPr>
      <w:r w:rsidRPr="008937D3">
        <w:rPr>
          <w:rFonts w:ascii="Times New Roman" w:hAnsi="Times New Roman" w:cs="Times New Roman"/>
          <w:sz w:val="24"/>
        </w:rPr>
        <w:t>BMI, body mass index; CI, confidence interval; PY, person-years; Ref, reference; SHR, sub-distribution hazard ratio</w:t>
      </w:r>
    </w:p>
    <w:p w:rsidR="0058419C" w:rsidRPr="008937D3" w:rsidRDefault="00000000" w:rsidP="00EC186F">
      <w:pPr>
        <w:snapToGrid w:val="0"/>
        <w:spacing w:line="276" w:lineRule="auto"/>
        <w:jc w:val="left"/>
        <w:rPr>
          <w:rFonts w:ascii="Times New Roman" w:hAnsi="Times New Roman" w:cs="Times New Roman"/>
          <w:sz w:val="24"/>
        </w:rPr>
      </w:pPr>
      <w:r w:rsidRPr="008937D3">
        <w:rPr>
          <w:rFonts w:ascii="Times New Roman" w:hAnsi="Times New Roman" w:cs="Times New Roman"/>
          <w:sz w:val="24"/>
          <w:vertAlign w:val="superscript"/>
        </w:rPr>
        <w:t>a</w:t>
      </w:r>
      <w:r w:rsidRPr="008937D3">
        <w:rPr>
          <w:rFonts w:ascii="Times New Roman" w:hAnsi="Times New Roman" w:cs="Times New Roman"/>
          <w:sz w:val="24"/>
        </w:rPr>
        <w:t xml:space="preserve"> Model 1: Adjusted for age, sex, and population density.</w:t>
      </w:r>
    </w:p>
    <w:p w:rsidR="0058419C" w:rsidRPr="008937D3" w:rsidRDefault="00000000" w:rsidP="00EC186F">
      <w:pPr>
        <w:snapToGrid w:val="0"/>
        <w:spacing w:line="276" w:lineRule="auto"/>
        <w:jc w:val="left"/>
        <w:rPr>
          <w:rFonts w:ascii="Times New Roman" w:hAnsi="Times New Roman" w:cs="Times New Roman"/>
          <w:sz w:val="24"/>
          <w:szCs w:val="24"/>
        </w:rPr>
      </w:pPr>
      <w:r w:rsidRPr="008937D3">
        <w:rPr>
          <w:rFonts w:ascii="Times New Roman" w:hAnsi="Times New Roman" w:cs="Times New Roman"/>
          <w:sz w:val="24"/>
          <w:vertAlign w:val="superscript"/>
        </w:rPr>
        <w:t>b</w:t>
      </w:r>
      <w:r w:rsidRPr="008937D3">
        <w:rPr>
          <w:rFonts w:ascii="Times New Roman" w:hAnsi="Times New Roman" w:cs="Times New Roman"/>
          <w:sz w:val="24"/>
        </w:rPr>
        <w:t xml:space="preserve"> Model 2: Adjusted for the </w:t>
      </w:r>
      <w:r w:rsidR="00045675" w:rsidRPr="008937D3">
        <w:rPr>
          <w:rFonts w:ascii="Times New Roman" w:hAnsi="Times New Roman" w:cs="Times New Roman"/>
          <w:sz w:val="24"/>
        </w:rPr>
        <w:t xml:space="preserve">variables from </w:t>
      </w:r>
      <w:r w:rsidRPr="008937D3">
        <w:rPr>
          <w:rFonts w:ascii="Times New Roman" w:hAnsi="Times New Roman" w:cs="Times New Roman"/>
          <w:sz w:val="24"/>
        </w:rPr>
        <w:t xml:space="preserve">Model 1 and smoking status, alcohol consumption status, physical activity, sitting time, sleep time, family structure, educational attainment, economic status, </w:t>
      </w:r>
      <w:r w:rsidRPr="008937D3">
        <w:rPr>
          <w:rFonts w:ascii="Times New Roman" w:hAnsi="Times New Roman" w:cs="Times New Roman"/>
          <w:sz w:val="24"/>
          <w:szCs w:val="24"/>
        </w:rPr>
        <w:t xml:space="preserve">denture use, medication use, number of chronic diseases, and/or frailty status. </w:t>
      </w:r>
    </w:p>
    <w:p w:rsidR="0058419C" w:rsidRPr="008937D3" w:rsidRDefault="00000000" w:rsidP="00EC186F">
      <w:pPr>
        <w:snapToGrid w:val="0"/>
        <w:spacing w:line="276" w:lineRule="auto"/>
        <w:jc w:val="left"/>
        <w:rPr>
          <w:rFonts w:ascii="Times New Roman" w:hAnsi="Times New Roman" w:cs="Times New Roman"/>
          <w:sz w:val="24"/>
          <w:szCs w:val="24"/>
        </w:rPr>
      </w:pPr>
      <w:r w:rsidRPr="008937D3">
        <w:rPr>
          <w:rFonts w:ascii="Times New Roman" w:hAnsi="Times New Roman" w:cs="Times New Roman"/>
          <w:sz w:val="24"/>
          <w:szCs w:val="24"/>
          <w:vertAlign w:val="superscript"/>
        </w:rPr>
        <w:t>c</w:t>
      </w:r>
      <w:r w:rsidRPr="008937D3">
        <w:rPr>
          <w:rFonts w:ascii="Times New Roman" w:hAnsi="Times New Roman" w:cs="Times New Roman"/>
          <w:sz w:val="24"/>
          <w:szCs w:val="24"/>
        </w:rPr>
        <w:t xml:space="preserve"> Linear trend p-values were calculated using the likelihood ratio test and BMI as </w:t>
      </w:r>
      <w:r w:rsidRPr="008937D3">
        <w:rPr>
          <w:rFonts w:ascii="Times New Roman" w:eastAsia="游明朝" w:hAnsi="Times New Roman" w:cs="Times New Roman"/>
          <w:sz w:val="24"/>
          <w:szCs w:val="24"/>
        </w:rPr>
        <w:t>a continuous variable</w:t>
      </w:r>
      <w:r w:rsidRPr="008937D3">
        <w:rPr>
          <w:rFonts w:ascii="Times New Roman" w:hAnsi="Times New Roman" w:cs="Times New Roman"/>
          <w:sz w:val="24"/>
          <w:szCs w:val="24"/>
        </w:rPr>
        <w:t>.</w:t>
      </w:r>
    </w:p>
    <w:p w:rsidR="00511835" w:rsidRPr="008937D3" w:rsidRDefault="00000000" w:rsidP="00EC186F">
      <w:pPr>
        <w:snapToGrid w:val="0"/>
        <w:spacing w:line="276" w:lineRule="auto"/>
        <w:jc w:val="left"/>
        <w:rPr>
          <w:rFonts w:ascii="Times New Roman" w:hAnsi="Times New Roman" w:cs="Times New Roman"/>
          <w:sz w:val="24"/>
          <w:szCs w:val="24"/>
        </w:rPr>
        <w:sectPr w:rsidR="00511835" w:rsidRPr="008937D3" w:rsidSect="00504F29">
          <w:headerReference w:type="even" r:id="rId12"/>
          <w:headerReference w:type="default" r:id="rId13"/>
          <w:pgSz w:w="11906" w:h="16838" w:code="9"/>
          <w:pgMar w:top="1440" w:right="1440" w:bottom="1440" w:left="1440" w:header="850" w:footer="994" w:gutter="0"/>
          <w:cols w:space="425"/>
          <w:docGrid w:type="lines" w:linePitch="360"/>
        </w:sectPr>
      </w:pPr>
      <w:r w:rsidRPr="008937D3">
        <w:rPr>
          <w:rFonts w:ascii="Times New Roman" w:hAnsi="Times New Roman" w:cs="Times New Roman"/>
          <w:sz w:val="24"/>
          <w:szCs w:val="24"/>
          <w:vertAlign w:val="superscript"/>
        </w:rPr>
        <w:t xml:space="preserve">d </w:t>
      </w:r>
      <w:r w:rsidRPr="008937D3">
        <w:rPr>
          <w:rFonts w:ascii="Times New Roman" w:hAnsi="Times New Roman" w:cs="Times New Roman"/>
          <w:sz w:val="24"/>
          <w:szCs w:val="24"/>
        </w:rPr>
        <w:t>Variables (frailty) used for subgroup analysis were excluded from the adjustment for covariate variables in the model.</w:t>
      </w:r>
      <w:bookmarkEnd w:id="4"/>
    </w:p>
    <w:p w:rsidR="00511835" w:rsidRPr="008937D3" w:rsidRDefault="00000000" w:rsidP="00511835">
      <w:pPr>
        <w:snapToGrid w:val="0"/>
        <w:spacing w:line="360" w:lineRule="auto"/>
        <w:jc w:val="left"/>
        <w:rPr>
          <w:rFonts w:ascii="Times New Roman" w:hAnsi="Times New Roman" w:cs="Times New Roman"/>
          <w:sz w:val="24"/>
        </w:rPr>
      </w:pPr>
      <w:r w:rsidRPr="008937D3">
        <w:rPr>
          <w:rFonts w:ascii="Times New Roman" w:hAnsi="Times New Roman" w:cs="Times New Roman"/>
          <w:b/>
          <w:sz w:val="24"/>
        </w:rPr>
        <w:lastRenderedPageBreak/>
        <w:t xml:space="preserve">Supplementary Table </w:t>
      </w:r>
      <w:r w:rsidRPr="008937D3">
        <w:rPr>
          <w:rFonts w:ascii="Times New Roman" w:hAnsi="Times New Roman" w:cs="Times New Roman" w:hint="eastAsia"/>
          <w:b/>
          <w:sz w:val="24"/>
        </w:rPr>
        <w:t>6</w:t>
      </w:r>
      <w:r w:rsidRPr="008937D3">
        <w:rPr>
          <w:rFonts w:ascii="Times New Roman" w:hAnsi="Times New Roman" w:cs="Times New Roman"/>
          <w:b/>
          <w:sz w:val="24"/>
        </w:rPr>
        <w:t>.</w:t>
      </w:r>
      <w:r w:rsidRPr="008937D3">
        <w:rPr>
          <w:rFonts w:ascii="Times New Roman" w:hAnsi="Times New Roman" w:cs="Times New Roman"/>
          <w:sz w:val="24"/>
        </w:rPr>
        <w:t xml:space="preserve"> </w:t>
      </w:r>
      <w:bookmarkStart w:id="6" w:name="_Hlk179297571"/>
      <w:r w:rsidRPr="008937D3">
        <w:rPr>
          <w:rFonts w:ascii="Times New Roman" w:hAnsi="Times New Roman" w:cs="Times New Roman"/>
          <w:sz w:val="24"/>
        </w:rPr>
        <w:t>The 50</w:t>
      </w:r>
      <w:r w:rsidRPr="008937D3">
        <w:rPr>
          <w:rFonts w:ascii="Times New Roman" w:hAnsi="Times New Roman" w:cs="Times New Roman"/>
          <w:sz w:val="24"/>
          <w:vertAlign w:val="superscript"/>
        </w:rPr>
        <w:t>th</w:t>
      </w:r>
      <w:r w:rsidRPr="008937D3">
        <w:rPr>
          <w:rFonts w:ascii="Times New Roman" w:hAnsi="Times New Roman" w:cs="Times New Roman"/>
          <w:sz w:val="24"/>
        </w:rPr>
        <w:t xml:space="preserve"> percentile differences in age at disability and death for frailty and BMI status calculated using the multivariable Laplace regression model</w:t>
      </w:r>
      <w:bookmarkEnd w:id="6"/>
      <w:r w:rsidR="00615994" w:rsidRPr="008937D3">
        <w:rPr>
          <w:rFonts w:ascii="Times New Roman" w:hAnsi="Times New Roman" w:cs="Times New Roman"/>
          <w:sz w:val="24"/>
        </w:rPr>
        <w:t>.</w:t>
      </w:r>
    </w:p>
    <w:tbl>
      <w:tblPr>
        <w:tblW w:w="9090" w:type="dxa"/>
        <w:tblLayout w:type="fixed"/>
        <w:tblCellMar>
          <w:left w:w="99" w:type="dxa"/>
          <w:right w:w="99" w:type="dxa"/>
        </w:tblCellMar>
        <w:tblLook w:val="04A0" w:firstRow="1" w:lastRow="0" w:firstColumn="1" w:lastColumn="0" w:noHBand="0" w:noVBand="1"/>
      </w:tblPr>
      <w:tblGrid>
        <w:gridCol w:w="852"/>
        <w:gridCol w:w="558"/>
        <w:gridCol w:w="492"/>
        <w:gridCol w:w="1070"/>
        <w:gridCol w:w="532"/>
        <w:gridCol w:w="1176"/>
        <w:gridCol w:w="558"/>
        <w:gridCol w:w="1230"/>
        <w:gridCol w:w="552"/>
        <w:gridCol w:w="1260"/>
        <w:gridCol w:w="810"/>
      </w:tblGrid>
      <w:tr w:rsidR="008937D3" w:rsidRPr="008937D3" w:rsidTr="005752B2">
        <w:trPr>
          <w:trHeight w:val="20"/>
        </w:trPr>
        <w:tc>
          <w:tcPr>
            <w:tcW w:w="852" w:type="dxa"/>
            <w:vMerge w:val="restart"/>
            <w:tcBorders>
              <w:top w:val="single" w:sz="8" w:space="0" w:color="auto"/>
              <w:left w:val="nil"/>
              <w:bottom w:val="single" w:sz="8" w:space="0" w:color="000000"/>
              <w:right w:val="nil"/>
            </w:tcBorders>
            <w:shd w:val="clear" w:color="auto" w:fill="auto"/>
            <w:vAlign w:val="bottom"/>
            <w:hideMark/>
          </w:tcPr>
          <w:p w:rsidR="00511835" w:rsidRPr="008937D3" w:rsidRDefault="00000000" w:rsidP="005752B2">
            <w:pPr>
              <w:widowControl/>
              <w:spacing w:line="240" w:lineRule="exact"/>
              <w:jc w:val="left"/>
              <w:rPr>
                <w:rFonts w:ascii="Times New Roman" w:eastAsia="游ゴシック" w:hAnsi="Times New Roman" w:cs="Times New Roman"/>
                <w:b/>
                <w:bCs/>
                <w:kern w:val="0"/>
                <w:sz w:val="16"/>
                <w:szCs w:val="16"/>
              </w:rPr>
            </w:pPr>
            <w:r w:rsidRPr="008937D3">
              <w:rPr>
                <w:rFonts w:ascii="Times New Roman" w:eastAsia="游ゴシック" w:hAnsi="Times New Roman" w:cs="Times New Roman"/>
                <w:b/>
                <w:bCs/>
                <w:kern w:val="0"/>
                <w:sz w:val="16"/>
                <w:szCs w:val="16"/>
              </w:rPr>
              <w:t xml:space="preserve">BMI </w:t>
            </w:r>
            <w:r w:rsidRPr="008937D3">
              <w:rPr>
                <w:rFonts w:ascii="Times New Roman" w:eastAsia="游ゴシック" w:hAnsi="Times New Roman" w:cs="Times New Roman"/>
                <w:b/>
                <w:bCs/>
                <w:kern w:val="0"/>
                <w:sz w:val="16"/>
                <w:szCs w:val="16"/>
              </w:rPr>
              <w:br/>
              <w:t>group</w:t>
            </w:r>
          </w:p>
        </w:tc>
        <w:tc>
          <w:tcPr>
            <w:tcW w:w="558" w:type="dxa"/>
            <w:vMerge w:val="restart"/>
            <w:tcBorders>
              <w:top w:val="single" w:sz="8" w:space="0" w:color="auto"/>
              <w:left w:val="nil"/>
              <w:bottom w:val="single" w:sz="8" w:space="0" w:color="000000"/>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i/>
                <w:iCs/>
                <w:kern w:val="0"/>
                <w:sz w:val="16"/>
                <w:szCs w:val="16"/>
              </w:rPr>
            </w:pPr>
            <w:r w:rsidRPr="008937D3">
              <w:rPr>
                <w:rFonts w:ascii="Times New Roman" w:eastAsia="游ゴシック" w:hAnsi="Times New Roman" w:cs="Times New Roman"/>
                <w:i/>
                <w:iCs/>
                <w:kern w:val="0"/>
                <w:sz w:val="16"/>
                <w:szCs w:val="16"/>
              </w:rPr>
              <w:t>n</w:t>
            </w:r>
          </w:p>
        </w:tc>
        <w:tc>
          <w:tcPr>
            <w:tcW w:w="3270" w:type="dxa"/>
            <w:gridSpan w:val="4"/>
            <w:tcBorders>
              <w:top w:val="single" w:sz="8" w:space="0" w:color="auto"/>
              <w:left w:val="nil"/>
              <w:bottom w:val="single" w:sz="4"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Mortality</w:t>
            </w:r>
          </w:p>
        </w:tc>
        <w:tc>
          <w:tcPr>
            <w:tcW w:w="3600" w:type="dxa"/>
            <w:gridSpan w:val="4"/>
            <w:tcBorders>
              <w:top w:val="single" w:sz="8" w:space="0" w:color="auto"/>
              <w:left w:val="nil"/>
              <w:bottom w:val="single" w:sz="4"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Disability</w:t>
            </w:r>
          </w:p>
        </w:tc>
        <w:tc>
          <w:tcPr>
            <w:tcW w:w="810" w:type="dxa"/>
            <w:vMerge w:val="restart"/>
            <w:tcBorders>
              <w:top w:val="single" w:sz="8" w:space="0" w:color="auto"/>
              <w:left w:val="nil"/>
              <w:bottom w:val="single" w:sz="8" w:space="0" w:color="000000"/>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Survival with disability </w:t>
            </w:r>
            <w:r w:rsidRPr="008937D3">
              <w:rPr>
                <w:rFonts w:ascii="Times New Roman" w:eastAsia="游ゴシック" w:hAnsi="Times New Roman" w:cs="Times New Roman"/>
                <w:kern w:val="0"/>
                <w:sz w:val="16"/>
                <w:szCs w:val="16"/>
                <w:vertAlign w:val="superscript"/>
              </w:rPr>
              <w:t>b</w:t>
            </w:r>
          </w:p>
        </w:tc>
      </w:tr>
      <w:tr w:rsidR="008937D3" w:rsidRPr="008937D3" w:rsidTr="005752B2">
        <w:trPr>
          <w:trHeight w:val="20"/>
        </w:trPr>
        <w:tc>
          <w:tcPr>
            <w:tcW w:w="852" w:type="dxa"/>
            <w:vMerge/>
            <w:tcBorders>
              <w:top w:val="single" w:sz="8" w:space="0" w:color="auto"/>
              <w:left w:val="nil"/>
              <w:bottom w:val="single" w:sz="8" w:space="0" w:color="000000"/>
              <w:right w:val="nil"/>
            </w:tcBorders>
            <w:vAlign w:val="center"/>
            <w:hideMark/>
          </w:tcPr>
          <w:p w:rsidR="00511835" w:rsidRPr="008937D3" w:rsidRDefault="00511835" w:rsidP="005752B2">
            <w:pPr>
              <w:widowControl/>
              <w:spacing w:line="240" w:lineRule="exact"/>
              <w:jc w:val="left"/>
              <w:rPr>
                <w:rFonts w:ascii="Times New Roman" w:eastAsia="游ゴシック" w:hAnsi="Times New Roman" w:cs="Times New Roman"/>
                <w:b/>
                <w:bCs/>
                <w:kern w:val="0"/>
                <w:sz w:val="16"/>
                <w:szCs w:val="16"/>
              </w:rPr>
            </w:pPr>
          </w:p>
        </w:tc>
        <w:tc>
          <w:tcPr>
            <w:tcW w:w="558" w:type="dxa"/>
            <w:vMerge/>
            <w:tcBorders>
              <w:top w:val="single" w:sz="8" w:space="0" w:color="auto"/>
              <w:left w:val="nil"/>
              <w:bottom w:val="single" w:sz="8" w:space="0" w:color="000000"/>
              <w:right w:val="nil"/>
            </w:tcBorders>
            <w:vAlign w:val="center"/>
            <w:hideMark/>
          </w:tcPr>
          <w:p w:rsidR="00511835" w:rsidRPr="008937D3" w:rsidRDefault="00511835" w:rsidP="005752B2">
            <w:pPr>
              <w:widowControl/>
              <w:spacing w:line="240" w:lineRule="exact"/>
              <w:jc w:val="left"/>
              <w:rPr>
                <w:rFonts w:ascii="Times New Roman" w:eastAsia="游ゴシック" w:hAnsi="Times New Roman" w:cs="Times New Roman"/>
                <w:i/>
                <w:iCs/>
                <w:kern w:val="0"/>
                <w:sz w:val="16"/>
                <w:szCs w:val="16"/>
              </w:rPr>
            </w:pPr>
          </w:p>
        </w:tc>
        <w:tc>
          <w:tcPr>
            <w:tcW w:w="1562" w:type="dxa"/>
            <w:gridSpan w:val="2"/>
            <w:tcBorders>
              <w:top w:val="nil"/>
              <w:left w:val="nil"/>
              <w:bottom w:val="single" w:sz="4" w:space="0" w:color="auto"/>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Event/1000 PY</w:t>
            </w:r>
          </w:p>
        </w:tc>
        <w:tc>
          <w:tcPr>
            <w:tcW w:w="1708" w:type="dxa"/>
            <w:gridSpan w:val="2"/>
            <w:tcBorders>
              <w:top w:val="single" w:sz="4" w:space="0" w:color="auto"/>
              <w:left w:val="nil"/>
              <w:bottom w:val="single" w:sz="4"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Overall survival (months)</w:t>
            </w:r>
            <w:r w:rsidRPr="008937D3">
              <w:rPr>
                <w:rFonts w:ascii="Times New Roman" w:eastAsia="游ゴシック" w:hAnsi="Times New Roman" w:cs="Times New Roman"/>
                <w:kern w:val="0"/>
                <w:sz w:val="16"/>
                <w:szCs w:val="16"/>
                <w:vertAlign w:val="superscript"/>
              </w:rPr>
              <w:t>a</w:t>
            </w:r>
          </w:p>
        </w:tc>
        <w:tc>
          <w:tcPr>
            <w:tcW w:w="1788" w:type="dxa"/>
            <w:gridSpan w:val="2"/>
            <w:tcBorders>
              <w:top w:val="single" w:sz="4" w:space="0" w:color="auto"/>
              <w:left w:val="nil"/>
              <w:bottom w:val="single" w:sz="4" w:space="0" w:color="auto"/>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Event/1000 PY</w:t>
            </w:r>
          </w:p>
        </w:tc>
        <w:tc>
          <w:tcPr>
            <w:tcW w:w="1812" w:type="dxa"/>
            <w:gridSpan w:val="2"/>
            <w:tcBorders>
              <w:top w:val="single" w:sz="4" w:space="0" w:color="auto"/>
              <w:left w:val="nil"/>
              <w:bottom w:val="single" w:sz="4" w:space="0" w:color="auto"/>
              <w:right w:val="nil"/>
            </w:tcBorders>
            <w:shd w:val="clear" w:color="auto" w:fill="auto"/>
            <w:noWrap/>
            <w:vAlign w:val="center"/>
            <w:hideMark/>
          </w:tcPr>
          <w:p w:rsidR="00511835" w:rsidRPr="008937D3" w:rsidRDefault="000C0A0D" w:rsidP="005752B2">
            <w:pPr>
              <w:widowControl/>
              <w:spacing w:line="240" w:lineRule="exact"/>
              <w:jc w:val="left"/>
              <w:rPr>
                <w:rFonts w:ascii="Times New Roman" w:eastAsia="游ゴシック" w:hAnsi="Times New Roman" w:cs="Times New Roman"/>
                <w:kern w:val="0"/>
                <w:sz w:val="16"/>
                <w:szCs w:val="16"/>
              </w:rPr>
            </w:pPr>
            <w:bookmarkStart w:id="7" w:name="_Hlk180420954"/>
            <w:r w:rsidRPr="008937D3">
              <w:rPr>
                <w:rFonts w:ascii="Times New Roman" w:eastAsia="游ゴシック" w:hAnsi="Times New Roman" w:cs="Times New Roman"/>
                <w:kern w:val="0"/>
                <w:sz w:val="16"/>
                <w:szCs w:val="16"/>
              </w:rPr>
              <w:t>Disability-free survival</w:t>
            </w:r>
            <w:bookmarkEnd w:id="7"/>
            <w:r w:rsidRPr="008937D3">
              <w:rPr>
                <w:rFonts w:ascii="Times New Roman" w:eastAsia="游ゴシック" w:hAnsi="Times New Roman" w:cs="Times New Roman"/>
                <w:kern w:val="0"/>
                <w:sz w:val="16"/>
                <w:szCs w:val="16"/>
              </w:rPr>
              <w:t xml:space="preserve"> (months)</w:t>
            </w:r>
            <w:r w:rsidRPr="008937D3">
              <w:rPr>
                <w:rFonts w:ascii="Times New Roman" w:eastAsia="游ゴシック" w:hAnsi="Times New Roman" w:cs="Times New Roman"/>
                <w:kern w:val="0"/>
                <w:sz w:val="16"/>
                <w:szCs w:val="16"/>
                <w:vertAlign w:val="superscript"/>
              </w:rPr>
              <w:t>a</w:t>
            </w:r>
          </w:p>
        </w:tc>
        <w:tc>
          <w:tcPr>
            <w:tcW w:w="810" w:type="dxa"/>
            <w:vMerge/>
            <w:tcBorders>
              <w:top w:val="single" w:sz="8" w:space="0" w:color="auto"/>
              <w:left w:val="nil"/>
              <w:bottom w:val="single" w:sz="8" w:space="0" w:color="000000"/>
              <w:right w:val="nil"/>
            </w:tcBorders>
            <w:vAlign w:val="center"/>
            <w:hideMark/>
          </w:tcPr>
          <w:p w:rsidR="00511835" w:rsidRPr="008937D3" w:rsidRDefault="00511835" w:rsidP="005752B2">
            <w:pPr>
              <w:widowControl/>
              <w:spacing w:line="240" w:lineRule="exact"/>
              <w:jc w:val="left"/>
              <w:rPr>
                <w:rFonts w:ascii="Times New Roman" w:eastAsia="游ゴシック" w:hAnsi="Times New Roman" w:cs="Times New Roman"/>
                <w:kern w:val="0"/>
                <w:sz w:val="16"/>
                <w:szCs w:val="16"/>
              </w:rPr>
            </w:pPr>
          </w:p>
        </w:tc>
      </w:tr>
      <w:tr w:rsidR="008937D3" w:rsidRPr="008937D3" w:rsidTr="005752B2">
        <w:trPr>
          <w:trHeight w:val="20"/>
        </w:trPr>
        <w:tc>
          <w:tcPr>
            <w:tcW w:w="852" w:type="dxa"/>
            <w:vMerge/>
            <w:tcBorders>
              <w:top w:val="single" w:sz="8" w:space="0" w:color="auto"/>
              <w:left w:val="nil"/>
              <w:bottom w:val="single" w:sz="8" w:space="0" w:color="000000"/>
              <w:right w:val="nil"/>
            </w:tcBorders>
            <w:vAlign w:val="center"/>
            <w:hideMark/>
          </w:tcPr>
          <w:p w:rsidR="00511835" w:rsidRPr="008937D3" w:rsidRDefault="00511835" w:rsidP="005752B2">
            <w:pPr>
              <w:widowControl/>
              <w:spacing w:line="240" w:lineRule="exact"/>
              <w:jc w:val="left"/>
              <w:rPr>
                <w:rFonts w:ascii="Times New Roman" w:eastAsia="游ゴシック" w:hAnsi="Times New Roman" w:cs="Times New Roman"/>
                <w:b/>
                <w:bCs/>
                <w:kern w:val="0"/>
                <w:sz w:val="16"/>
                <w:szCs w:val="16"/>
              </w:rPr>
            </w:pPr>
          </w:p>
        </w:tc>
        <w:tc>
          <w:tcPr>
            <w:tcW w:w="558" w:type="dxa"/>
            <w:vMerge/>
            <w:tcBorders>
              <w:top w:val="single" w:sz="8" w:space="0" w:color="auto"/>
              <w:left w:val="nil"/>
              <w:bottom w:val="single" w:sz="8" w:space="0" w:color="000000"/>
              <w:right w:val="nil"/>
            </w:tcBorders>
            <w:vAlign w:val="center"/>
            <w:hideMark/>
          </w:tcPr>
          <w:p w:rsidR="00511835" w:rsidRPr="008937D3" w:rsidRDefault="00511835" w:rsidP="005752B2">
            <w:pPr>
              <w:widowControl/>
              <w:spacing w:line="240" w:lineRule="exact"/>
              <w:jc w:val="left"/>
              <w:rPr>
                <w:rFonts w:ascii="Times New Roman" w:eastAsia="游ゴシック" w:hAnsi="Times New Roman" w:cs="Times New Roman"/>
                <w:i/>
                <w:iCs/>
                <w:kern w:val="0"/>
                <w:sz w:val="16"/>
                <w:szCs w:val="16"/>
              </w:rPr>
            </w:pPr>
          </w:p>
        </w:tc>
        <w:tc>
          <w:tcPr>
            <w:tcW w:w="492" w:type="dxa"/>
            <w:tcBorders>
              <w:top w:val="nil"/>
              <w:left w:val="nil"/>
              <w:bottom w:val="single" w:sz="8" w:space="0" w:color="auto"/>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Rate</w:t>
            </w:r>
          </w:p>
        </w:tc>
        <w:tc>
          <w:tcPr>
            <w:tcW w:w="1070" w:type="dxa"/>
            <w:tcBorders>
              <w:top w:val="nil"/>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95%CI</w:t>
            </w:r>
          </w:p>
        </w:tc>
        <w:tc>
          <w:tcPr>
            <w:tcW w:w="1708" w:type="dxa"/>
            <w:gridSpan w:val="2"/>
            <w:tcBorders>
              <w:top w:val="single" w:sz="4" w:space="0" w:color="auto"/>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50</w:t>
            </w:r>
            <w:r w:rsidRPr="008937D3">
              <w:rPr>
                <w:rFonts w:ascii="Times New Roman" w:eastAsia="游ゴシック" w:hAnsi="Times New Roman" w:cs="Times New Roman"/>
                <w:kern w:val="0"/>
                <w:sz w:val="16"/>
                <w:szCs w:val="16"/>
                <w:vertAlign w:val="superscript"/>
              </w:rPr>
              <w:t>th</w:t>
            </w:r>
            <w:r w:rsidRPr="008937D3">
              <w:rPr>
                <w:rFonts w:ascii="Times New Roman" w:eastAsia="游ゴシック" w:hAnsi="Times New Roman" w:cs="Times New Roman"/>
                <w:kern w:val="0"/>
                <w:sz w:val="16"/>
                <w:szCs w:val="16"/>
              </w:rPr>
              <w:t xml:space="preserve"> PD (95%CI)</w:t>
            </w:r>
          </w:p>
        </w:tc>
        <w:tc>
          <w:tcPr>
            <w:tcW w:w="558" w:type="dxa"/>
            <w:tcBorders>
              <w:top w:val="nil"/>
              <w:left w:val="nil"/>
              <w:bottom w:val="single" w:sz="8" w:space="0" w:color="auto"/>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Rate</w:t>
            </w:r>
          </w:p>
        </w:tc>
        <w:tc>
          <w:tcPr>
            <w:tcW w:w="1230" w:type="dxa"/>
            <w:tcBorders>
              <w:top w:val="nil"/>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95%CI</w:t>
            </w:r>
          </w:p>
        </w:tc>
        <w:tc>
          <w:tcPr>
            <w:tcW w:w="1812" w:type="dxa"/>
            <w:gridSpan w:val="2"/>
            <w:tcBorders>
              <w:top w:val="single" w:sz="4" w:space="0" w:color="auto"/>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50</w:t>
            </w:r>
            <w:r w:rsidRPr="008937D3">
              <w:rPr>
                <w:rFonts w:ascii="Times New Roman" w:eastAsia="游ゴシック" w:hAnsi="Times New Roman" w:cs="Times New Roman"/>
                <w:kern w:val="0"/>
                <w:sz w:val="16"/>
                <w:szCs w:val="16"/>
                <w:vertAlign w:val="superscript"/>
              </w:rPr>
              <w:t>th</w:t>
            </w:r>
            <w:r w:rsidRPr="008937D3">
              <w:rPr>
                <w:rFonts w:ascii="Times New Roman" w:eastAsia="游ゴシック" w:hAnsi="Times New Roman" w:cs="Times New Roman"/>
                <w:kern w:val="0"/>
                <w:sz w:val="16"/>
                <w:szCs w:val="16"/>
              </w:rPr>
              <w:t xml:space="preserve"> PD (95%CI)</w:t>
            </w:r>
          </w:p>
        </w:tc>
        <w:tc>
          <w:tcPr>
            <w:tcW w:w="810" w:type="dxa"/>
            <w:vMerge/>
            <w:tcBorders>
              <w:top w:val="single" w:sz="8" w:space="0" w:color="auto"/>
              <w:left w:val="nil"/>
              <w:bottom w:val="single" w:sz="8" w:space="0" w:color="000000"/>
              <w:right w:val="nil"/>
            </w:tcBorders>
            <w:vAlign w:val="center"/>
            <w:hideMark/>
          </w:tcPr>
          <w:p w:rsidR="00511835" w:rsidRPr="008937D3" w:rsidRDefault="00511835" w:rsidP="005752B2">
            <w:pPr>
              <w:widowControl/>
              <w:spacing w:line="240" w:lineRule="exact"/>
              <w:jc w:val="left"/>
              <w:rPr>
                <w:rFonts w:ascii="Times New Roman" w:eastAsia="游ゴシック" w:hAnsi="Times New Roman" w:cs="Times New Roman"/>
                <w:kern w:val="0"/>
                <w:sz w:val="16"/>
                <w:szCs w:val="16"/>
              </w:rPr>
            </w:pP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b/>
                <w:bCs/>
                <w:i/>
                <w:iCs/>
                <w:kern w:val="0"/>
                <w:sz w:val="16"/>
                <w:szCs w:val="16"/>
              </w:rPr>
            </w:pPr>
            <w:r w:rsidRPr="008937D3">
              <w:rPr>
                <w:rFonts w:ascii="Times New Roman" w:eastAsia="游ゴシック" w:hAnsi="Times New Roman" w:cs="Times New Roman"/>
                <w:b/>
                <w:bCs/>
                <w:i/>
                <w:iCs/>
                <w:kern w:val="0"/>
                <w:sz w:val="16"/>
                <w:szCs w:val="16"/>
              </w:rPr>
              <w:t>Total</w:t>
            </w:r>
          </w:p>
        </w:tc>
        <w:tc>
          <w:tcPr>
            <w:tcW w:w="558"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游ゴシック" w:hAnsi="Times New Roman" w:cs="Times New Roman"/>
                <w:b/>
                <w:bCs/>
                <w:i/>
                <w:iCs/>
                <w:kern w:val="0"/>
                <w:sz w:val="16"/>
                <w:szCs w:val="16"/>
              </w:rPr>
            </w:pPr>
          </w:p>
        </w:tc>
        <w:tc>
          <w:tcPr>
            <w:tcW w:w="49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07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3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176"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58"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23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5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26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81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&lt; 18.5</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rPr>
                <w:rFonts w:ascii="Times New Roman" w:eastAsia="游ゴシック" w:hAnsi="Times New Roman" w:cs="Times New Roman"/>
                <w:kern w:val="0"/>
                <w:sz w:val="16"/>
                <w:szCs w:val="16"/>
              </w:rPr>
            </w:pPr>
            <w:r w:rsidRPr="008937D3">
              <w:rPr>
                <w:rFonts w:ascii="Times New Roman" w:eastAsia="游ゴシック" w:hAnsi="Times New Roman" w:cs="Times New Roman"/>
                <w:sz w:val="16"/>
                <w:szCs w:val="16"/>
              </w:rPr>
              <w:t>933</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48.3</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(42.2 to 55.3)</w:t>
            </w:r>
          </w:p>
        </w:tc>
        <w:tc>
          <w:tcPr>
            <w:tcW w:w="53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-17.3</w:t>
            </w:r>
          </w:p>
        </w:tc>
        <w:tc>
          <w:tcPr>
            <w:tcW w:w="1176"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(-22.1 to -12.4)</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103.5</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(93.4 to 114.7)</w:t>
            </w:r>
          </w:p>
        </w:tc>
        <w:tc>
          <w:tcPr>
            <w:tcW w:w="5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-7.1</w:t>
            </w:r>
          </w:p>
        </w:tc>
        <w:tc>
          <w:tcPr>
            <w:tcW w:w="126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(-11.0 to -3.2)</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-10.2 </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18.5-21.4</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rPr>
                <w:rFonts w:ascii="Times New Roman" w:eastAsia="游ゴシック" w:hAnsi="Times New Roman" w:cs="Times New Roman"/>
                <w:kern w:val="0"/>
                <w:sz w:val="16"/>
                <w:szCs w:val="16"/>
              </w:rPr>
            </w:pPr>
            <w:r w:rsidRPr="008937D3">
              <w:rPr>
                <w:rFonts w:ascii="Times New Roman" w:eastAsia="游ゴシック" w:hAnsi="Times New Roman" w:cs="Times New Roman"/>
                <w:sz w:val="16"/>
                <w:szCs w:val="16"/>
              </w:rPr>
              <w:t>2882</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25.4</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(22.9 to 28.2)</w:t>
            </w:r>
          </w:p>
        </w:tc>
        <w:tc>
          <w:tcPr>
            <w:tcW w:w="53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-7.6</w:t>
            </w:r>
          </w:p>
        </w:tc>
        <w:tc>
          <w:tcPr>
            <w:tcW w:w="1176"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(-11.4 to -3.8)</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53.6</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(49.7 to 57.8)</w:t>
            </w:r>
          </w:p>
        </w:tc>
        <w:tc>
          <w:tcPr>
            <w:tcW w:w="5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0.4</w:t>
            </w:r>
          </w:p>
        </w:tc>
        <w:tc>
          <w:tcPr>
            <w:tcW w:w="126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(-2.7 to 3.6)</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-8.0 </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21.5-24.9</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rPr>
                <w:rFonts w:ascii="Times New Roman" w:eastAsia="游ゴシック" w:hAnsi="Times New Roman" w:cs="Times New Roman"/>
                <w:kern w:val="0"/>
                <w:sz w:val="16"/>
                <w:szCs w:val="16"/>
              </w:rPr>
            </w:pPr>
            <w:r w:rsidRPr="008937D3">
              <w:rPr>
                <w:rFonts w:ascii="Times New Roman" w:eastAsia="游ゴシック" w:hAnsi="Times New Roman" w:cs="Times New Roman"/>
                <w:sz w:val="16"/>
                <w:szCs w:val="16"/>
              </w:rPr>
              <w:t>4370</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16.2</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(14.7 to 18.0)</w:t>
            </w:r>
          </w:p>
        </w:tc>
        <w:tc>
          <w:tcPr>
            <w:tcW w:w="53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0.0</w:t>
            </w:r>
          </w:p>
        </w:tc>
        <w:tc>
          <w:tcPr>
            <w:tcW w:w="1176"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(Ref)</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43.1</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(40.3 to 46.1)</w:t>
            </w:r>
          </w:p>
        </w:tc>
        <w:tc>
          <w:tcPr>
            <w:tcW w:w="5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0.0</w:t>
            </w:r>
          </w:p>
        </w:tc>
        <w:tc>
          <w:tcPr>
            <w:tcW w:w="126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(Ref)</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Ref</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25.0-27.4</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rPr>
                <w:rFonts w:ascii="Times New Roman" w:eastAsia="游ゴシック" w:hAnsi="Times New Roman" w:cs="Times New Roman"/>
                <w:kern w:val="0"/>
                <w:sz w:val="16"/>
                <w:szCs w:val="16"/>
              </w:rPr>
            </w:pPr>
            <w:r w:rsidRPr="008937D3">
              <w:rPr>
                <w:rFonts w:ascii="Times New Roman" w:eastAsia="游ゴシック" w:hAnsi="Times New Roman" w:cs="Times New Roman"/>
                <w:sz w:val="16"/>
                <w:szCs w:val="16"/>
              </w:rPr>
              <w:t>1413</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13.8</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(11.3 to 16.8)</w:t>
            </w:r>
          </w:p>
        </w:tc>
        <w:tc>
          <w:tcPr>
            <w:tcW w:w="53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4.1</w:t>
            </w:r>
          </w:p>
        </w:tc>
        <w:tc>
          <w:tcPr>
            <w:tcW w:w="1176"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(-1.2 to 9.5)</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40.9</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(36.2 to 46.1)</w:t>
            </w:r>
          </w:p>
        </w:tc>
        <w:tc>
          <w:tcPr>
            <w:tcW w:w="5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2.8</w:t>
            </w:r>
          </w:p>
        </w:tc>
        <w:tc>
          <w:tcPr>
            <w:tcW w:w="126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(-1.5 to 7.1)</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1.3 </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 27.5</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rPr>
                <w:rFonts w:ascii="Times New Roman" w:eastAsia="游ゴシック" w:hAnsi="Times New Roman" w:cs="Times New Roman"/>
                <w:kern w:val="0"/>
                <w:sz w:val="16"/>
                <w:szCs w:val="16"/>
              </w:rPr>
            </w:pPr>
            <w:r w:rsidRPr="008937D3">
              <w:rPr>
                <w:rFonts w:ascii="Times New Roman" w:eastAsia="游ゴシック" w:hAnsi="Times New Roman" w:cs="Times New Roman"/>
                <w:sz w:val="16"/>
                <w:szCs w:val="16"/>
              </w:rPr>
              <w:t>634</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15.5</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(11.7 to 20.4)</w:t>
            </w:r>
          </w:p>
        </w:tc>
        <w:tc>
          <w:tcPr>
            <w:tcW w:w="53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3.5</w:t>
            </w:r>
          </w:p>
        </w:tc>
        <w:tc>
          <w:tcPr>
            <w:tcW w:w="1176"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(-3.7 to 10.8)</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64.7</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(55.8 to 74.9)</w:t>
            </w:r>
          </w:p>
        </w:tc>
        <w:tc>
          <w:tcPr>
            <w:tcW w:w="5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-9.0</w:t>
            </w:r>
          </w:p>
        </w:tc>
        <w:tc>
          <w:tcPr>
            <w:tcW w:w="126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(-14.5 to -3.4)</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12.5 </w:t>
            </w:r>
          </w:p>
        </w:tc>
      </w:tr>
      <w:tr w:rsidR="008937D3" w:rsidRPr="008937D3" w:rsidTr="005752B2">
        <w:trPr>
          <w:trHeight w:val="20"/>
        </w:trPr>
        <w:tc>
          <w:tcPr>
            <w:tcW w:w="1410" w:type="dxa"/>
            <w:gridSpan w:val="2"/>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b/>
                <w:bCs/>
                <w:kern w:val="0"/>
                <w:sz w:val="16"/>
                <w:szCs w:val="16"/>
              </w:rPr>
            </w:pPr>
            <w:r w:rsidRPr="008937D3">
              <w:rPr>
                <w:rFonts w:ascii="Times New Roman" w:eastAsia="游ゴシック" w:hAnsi="Times New Roman" w:cs="Times New Roman"/>
                <w:b/>
                <w:bCs/>
                <w:kern w:val="0"/>
                <w:sz w:val="16"/>
                <w:szCs w:val="16"/>
              </w:rPr>
              <w:t xml:space="preserve">Frailty </w:t>
            </w:r>
            <w:proofErr w:type="spellStart"/>
            <w:r w:rsidRPr="008937D3">
              <w:rPr>
                <w:rFonts w:ascii="Times New Roman" w:eastAsia="游ゴシック" w:hAnsi="Times New Roman" w:cs="Times New Roman"/>
                <w:b/>
                <w:bCs/>
                <w:kern w:val="0"/>
                <w:sz w:val="16"/>
                <w:szCs w:val="16"/>
              </w:rPr>
              <w:t>status</w:t>
            </w:r>
            <w:r w:rsidRPr="008937D3">
              <w:rPr>
                <w:rFonts w:ascii="Times New Roman" w:eastAsia="游ゴシック" w:hAnsi="Times New Roman" w:cs="Times New Roman"/>
                <w:kern w:val="0"/>
                <w:sz w:val="16"/>
                <w:szCs w:val="16"/>
                <w:vertAlign w:val="superscript"/>
              </w:rPr>
              <w:t>c</w:t>
            </w:r>
            <w:proofErr w:type="spellEnd"/>
          </w:p>
        </w:tc>
        <w:tc>
          <w:tcPr>
            <w:tcW w:w="49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游ゴシック" w:hAnsi="Times New Roman" w:cs="Times New Roman"/>
                <w:b/>
                <w:bCs/>
                <w:kern w:val="0"/>
                <w:sz w:val="16"/>
                <w:szCs w:val="16"/>
              </w:rPr>
            </w:pPr>
          </w:p>
        </w:tc>
        <w:tc>
          <w:tcPr>
            <w:tcW w:w="107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3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176"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58"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23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5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26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81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b/>
                <w:bCs/>
                <w:i/>
                <w:iCs/>
                <w:kern w:val="0"/>
                <w:sz w:val="16"/>
                <w:szCs w:val="16"/>
              </w:rPr>
            </w:pPr>
            <w:r w:rsidRPr="008937D3">
              <w:rPr>
                <w:rFonts w:ascii="Times New Roman" w:eastAsia="游ゴシック" w:hAnsi="Times New Roman" w:cs="Times New Roman"/>
                <w:b/>
                <w:bCs/>
                <w:i/>
                <w:iCs/>
                <w:kern w:val="0"/>
                <w:sz w:val="16"/>
                <w:szCs w:val="16"/>
              </w:rPr>
              <w:t>Frailty</w:t>
            </w:r>
          </w:p>
        </w:tc>
        <w:tc>
          <w:tcPr>
            <w:tcW w:w="558"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游ゴシック" w:hAnsi="Times New Roman" w:cs="Times New Roman"/>
                <w:b/>
                <w:bCs/>
                <w:i/>
                <w:iCs/>
                <w:kern w:val="0"/>
                <w:sz w:val="16"/>
                <w:szCs w:val="16"/>
              </w:rPr>
            </w:pPr>
          </w:p>
        </w:tc>
        <w:tc>
          <w:tcPr>
            <w:tcW w:w="49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07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3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176"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58"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23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5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26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81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&lt; 18.5</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575</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72.6</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(62.8 to 83.9)</w:t>
            </w:r>
          </w:p>
        </w:tc>
        <w:tc>
          <w:tcPr>
            <w:tcW w:w="53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-32.9</w:t>
            </w:r>
          </w:p>
        </w:tc>
        <w:tc>
          <w:tcPr>
            <w:tcW w:w="1176"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(-39.6 to -26.2)</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169.9</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(151.8 to 190.1)</w:t>
            </w:r>
          </w:p>
        </w:tc>
        <w:tc>
          <w:tcPr>
            <w:tcW w:w="55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-33.4</w:t>
            </w:r>
          </w:p>
        </w:tc>
        <w:tc>
          <w:tcPr>
            <w:tcW w:w="1260"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(-39.2 to -27.6)</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0.5 </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18.5-21.4</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1170</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46.3</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(40.9 to 52.3)</w:t>
            </w:r>
          </w:p>
        </w:tc>
        <w:tc>
          <w:tcPr>
            <w:tcW w:w="53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-25.0</w:t>
            </w:r>
          </w:p>
        </w:tc>
        <w:tc>
          <w:tcPr>
            <w:tcW w:w="1176"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(-31.1 to -18.8)</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116.3</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(106.4 to 127.1)</w:t>
            </w:r>
          </w:p>
        </w:tc>
        <w:tc>
          <w:tcPr>
            <w:tcW w:w="55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-28.7</w:t>
            </w:r>
          </w:p>
        </w:tc>
        <w:tc>
          <w:tcPr>
            <w:tcW w:w="1260"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(-33.9 to -23.5)</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3.7 </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21.5-24.9</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1516</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30.1</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(26.4 to 34.4)</w:t>
            </w:r>
          </w:p>
        </w:tc>
        <w:tc>
          <w:tcPr>
            <w:tcW w:w="53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-13.9</w:t>
            </w:r>
          </w:p>
        </w:tc>
        <w:tc>
          <w:tcPr>
            <w:tcW w:w="1176"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(-19.5 to -8.3)</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100.4</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(92.6 to 108.8)</w:t>
            </w:r>
          </w:p>
        </w:tc>
        <w:tc>
          <w:tcPr>
            <w:tcW w:w="55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-28.0</w:t>
            </w:r>
          </w:p>
        </w:tc>
        <w:tc>
          <w:tcPr>
            <w:tcW w:w="1260"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(-32.8 to -23.3)</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14.1 </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25.0-27.4</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521</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20.4</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(15.6 to 26.7)</w:t>
            </w:r>
          </w:p>
        </w:tc>
        <w:tc>
          <w:tcPr>
            <w:tcW w:w="53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-9.8</w:t>
            </w:r>
          </w:p>
        </w:tc>
        <w:tc>
          <w:tcPr>
            <w:tcW w:w="1176"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(-19.1 to -0.5)</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87.92</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(76.1 to 101.6)</w:t>
            </w:r>
          </w:p>
        </w:tc>
        <w:tc>
          <w:tcPr>
            <w:tcW w:w="55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-25.4</w:t>
            </w:r>
          </w:p>
        </w:tc>
        <w:tc>
          <w:tcPr>
            <w:tcW w:w="1260"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(-30.9 to -19.9)</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15.6 </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 27.5</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323</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20.2</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(14.4 to 28.4)</w:t>
            </w:r>
          </w:p>
        </w:tc>
        <w:tc>
          <w:tcPr>
            <w:tcW w:w="53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-7.3</w:t>
            </w:r>
          </w:p>
        </w:tc>
        <w:tc>
          <w:tcPr>
            <w:tcW w:w="1176"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(-17.6 to 3.0)</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113.5</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(96.0 to 134.1)</w:t>
            </w:r>
          </w:p>
        </w:tc>
        <w:tc>
          <w:tcPr>
            <w:tcW w:w="55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-34.5</w:t>
            </w:r>
          </w:p>
        </w:tc>
        <w:tc>
          <w:tcPr>
            <w:tcW w:w="1260"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(-41.6 to -27.5)</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27.2 </w:t>
            </w:r>
          </w:p>
        </w:tc>
      </w:tr>
      <w:tr w:rsidR="008937D3" w:rsidRPr="008937D3" w:rsidTr="005752B2">
        <w:trPr>
          <w:trHeight w:val="20"/>
        </w:trPr>
        <w:tc>
          <w:tcPr>
            <w:tcW w:w="1410" w:type="dxa"/>
            <w:gridSpan w:val="2"/>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b/>
                <w:bCs/>
                <w:i/>
                <w:iCs/>
                <w:kern w:val="0"/>
                <w:sz w:val="16"/>
                <w:szCs w:val="16"/>
              </w:rPr>
            </w:pPr>
            <w:r w:rsidRPr="008937D3">
              <w:rPr>
                <w:rFonts w:ascii="Times New Roman" w:eastAsia="游ゴシック" w:hAnsi="Times New Roman" w:cs="Times New Roman"/>
                <w:b/>
                <w:bCs/>
                <w:i/>
                <w:iCs/>
                <w:kern w:val="0"/>
                <w:sz w:val="16"/>
                <w:szCs w:val="16"/>
              </w:rPr>
              <w:t>Non-frailty</w:t>
            </w:r>
          </w:p>
        </w:tc>
        <w:tc>
          <w:tcPr>
            <w:tcW w:w="492"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游ゴシック" w:hAnsi="Times New Roman" w:cs="Times New Roman"/>
                <w:b/>
                <w:bCs/>
                <w:i/>
                <w:iCs/>
                <w:kern w:val="0"/>
                <w:sz w:val="16"/>
                <w:szCs w:val="16"/>
              </w:rPr>
            </w:pPr>
          </w:p>
        </w:tc>
        <w:tc>
          <w:tcPr>
            <w:tcW w:w="107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32" w:type="dxa"/>
            <w:tcBorders>
              <w:top w:val="nil"/>
              <w:left w:val="nil"/>
              <w:bottom w:val="nil"/>
              <w:right w:val="nil"/>
            </w:tcBorders>
            <w:shd w:val="clear" w:color="auto" w:fill="auto"/>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176" w:type="dxa"/>
            <w:tcBorders>
              <w:top w:val="nil"/>
              <w:left w:val="nil"/>
              <w:bottom w:val="nil"/>
              <w:right w:val="nil"/>
            </w:tcBorders>
            <w:shd w:val="clear" w:color="auto" w:fill="auto"/>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58"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23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552" w:type="dxa"/>
            <w:tcBorders>
              <w:top w:val="nil"/>
              <w:left w:val="nil"/>
              <w:bottom w:val="nil"/>
              <w:right w:val="nil"/>
            </w:tcBorders>
            <w:shd w:val="clear" w:color="auto" w:fill="auto"/>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1260" w:type="dxa"/>
            <w:tcBorders>
              <w:top w:val="nil"/>
              <w:left w:val="nil"/>
              <w:bottom w:val="nil"/>
              <w:right w:val="nil"/>
            </w:tcBorders>
            <w:shd w:val="clear" w:color="auto" w:fill="auto"/>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c>
          <w:tcPr>
            <w:tcW w:w="810" w:type="dxa"/>
            <w:tcBorders>
              <w:top w:val="nil"/>
              <w:left w:val="nil"/>
              <w:bottom w:val="nil"/>
              <w:right w:val="nil"/>
            </w:tcBorders>
            <w:shd w:val="clear" w:color="auto" w:fill="auto"/>
            <w:noWrap/>
            <w:vAlign w:val="center"/>
            <w:hideMark/>
          </w:tcPr>
          <w:p w:rsidR="00511835" w:rsidRPr="008937D3" w:rsidRDefault="00511835" w:rsidP="005752B2">
            <w:pPr>
              <w:widowControl/>
              <w:spacing w:line="240" w:lineRule="exact"/>
              <w:jc w:val="left"/>
              <w:rPr>
                <w:rFonts w:ascii="Times New Roman" w:eastAsia="Times New Roman" w:hAnsi="Times New Roman" w:cs="Times New Roman"/>
                <w:kern w:val="0"/>
                <w:sz w:val="16"/>
                <w:szCs w:val="16"/>
              </w:rPr>
            </w:pP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&lt; 18.5</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358</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14.3</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(9.8 to 21.0)</w:t>
            </w:r>
          </w:p>
        </w:tc>
        <w:tc>
          <w:tcPr>
            <w:tcW w:w="53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-9.9</w:t>
            </w:r>
          </w:p>
        </w:tc>
        <w:tc>
          <w:tcPr>
            <w:tcW w:w="1176"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(-19.5 to -0.2)</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33.96</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(26.3 to 43.9)</w:t>
            </w:r>
          </w:p>
        </w:tc>
        <w:tc>
          <w:tcPr>
            <w:tcW w:w="55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-11.1</w:t>
            </w:r>
          </w:p>
        </w:tc>
        <w:tc>
          <w:tcPr>
            <w:tcW w:w="1260"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(-19.7 to -2.6)</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1.2 </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18.5-21.4</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1712</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12.4</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(10.3 to 14.9)</w:t>
            </w:r>
          </w:p>
        </w:tc>
        <w:tc>
          <w:tcPr>
            <w:tcW w:w="53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-7.9</w:t>
            </w:r>
          </w:p>
        </w:tc>
        <w:tc>
          <w:tcPr>
            <w:tcW w:w="1176"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(-14.0 to -1.8)</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22.34</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(19.4 to 25.8)</w:t>
            </w:r>
          </w:p>
        </w:tc>
        <w:tc>
          <w:tcPr>
            <w:tcW w:w="55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-3.8</w:t>
            </w:r>
          </w:p>
        </w:tc>
        <w:tc>
          <w:tcPr>
            <w:tcW w:w="1260"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(-9.1 to 1.4)</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-4.1 </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21.5-24.9</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2854</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9.3</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(7.8 to 11.0)</w:t>
            </w:r>
          </w:p>
        </w:tc>
        <w:tc>
          <w:tcPr>
            <w:tcW w:w="53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0.0</w:t>
            </w:r>
          </w:p>
        </w:tc>
        <w:tc>
          <w:tcPr>
            <w:tcW w:w="1176"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(Ref)</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19.49</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(17.3 to 21.9)</w:t>
            </w:r>
          </w:p>
        </w:tc>
        <w:tc>
          <w:tcPr>
            <w:tcW w:w="55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0.0</w:t>
            </w:r>
          </w:p>
        </w:tc>
        <w:tc>
          <w:tcPr>
            <w:tcW w:w="1260"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(Ref)</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Ref</w:t>
            </w:r>
          </w:p>
        </w:tc>
      </w:tr>
      <w:tr w:rsidR="008937D3" w:rsidRPr="008937D3" w:rsidTr="005752B2">
        <w:trPr>
          <w:trHeight w:val="20"/>
        </w:trPr>
        <w:tc>
          <w:tcPr>
            <w:tcW w:w="85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25.0-27.4</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892</w:t>
            </w:r>
          </w:p>
        </w:tc>
        <w:tc>
          <w:tcPr>
            <w:tcW w:w="492"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10.0</w:t>
            </w:r>
          </w:p>
        </w:tc>
        <w:tc>
          <w:tcPr>
            <w:tcW w:w="107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(7.5 to 13.4)</w:t>
            </w:r>
          </w:p>
        </w:tc>
        <w:tc>
          <w:tcPr>
            <w:tcW w:w="53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-0.4</w:t>
            </w:r>
          </w:p>
        </w:tc>
        <w:tc>
          <w:tcPr>
            <w:tcW w:w="1176"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(-9.0 to 8.1)</w:t>
            </w:r>
          </w:p>
        </w:tc>
        <w:tc>
          <w:tcPr>
            <w:tcW w:w="558"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18.63</w:t>
            </w:r>
          </w:p>
        </w:tc>
        <w:tc>
          <w:tcPr>
            <w:tcW w:w="123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(15.0 to 23.1)</w:t>
            </w:r>
          </w:p>
        </w:tc>
        <w:tc>
          <w:tcPr>
            <w:tcW w:w="552"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3.4</w:t>
            </w:r>
          </w:p>
        </w:tc>
        <w:tc>
          <w:tcPr>
            <w:tcW w:w="1260" w:type="dxa"/>
            <w:tcBorders>
              <w:top w:val="nil"/>
              <w:left w:val="nil"/>
              <w:bottom w:val="nil"/>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(-3.1 to 9.9)</w:t>
            </w:r>
          </w:p>
        </w:tc>
        <w:tc>
          <w:tcPr>
            <w:tcW w:w="810" w:type="dxa"/>
            <w:tcBorders>
              <w:top w:val="nil"/>
              <w:left w:val="nil"/>
              <w:bottom w:val="nil"/>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-3.8 </w:t>
            </w:r>
          </w:p>
        </w:tc>
      </w:tr>
      <w:tr w:rsidR="008937D3" w:rsidRPr="008937D3" w:rsidTr="005752B2">
        <w:trPr>
          <w:trHeight w:val="20"/>
        </w:trPr>
        <w:tc>
          <w:tcPr>
            <w:tcW w:w="852" w:type="dxa"/>
            <w:tcBorders>
              <w:top w:val="nil"/>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 ≥ 27.5</w:t>
            </w:r>
          </w:p>
        </w:tc>
        <w:tc>
          <w:tcPr>
            <w:tcW w:w="558" w:type="dxa"/>
            <w:tcBorders>
              <w:top w:val="nil"/>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311</w:t>
            </w:r>
          </w:p>
        </w:tc>
        <w:tc>
          <w:tcPr>
            <w:tcW w:w="492" w:type="dxa"/>
            <w:tcBorders>
              <w:top w:val="nil"/>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10.7</w:t>
            </w:r>
          </w:p>
        </w:tc>
        <w:tc>
          <w:tcPr>
            <w:tcW w:w="1070" w:type="dxa"/>
            <w:tcBorders>
              <w:top w:val="nil"/>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(6.6 to 17.1)</w:t>
            </w:r>
          </w:p>
        </w:tc>
        <w:tc>
          <w:tcPr>
            <w:tcW w:w="532" w:type="dxa"/>
            <w:tcBorders>
              <w:top w:val="nil"/>
              <w:left w:val="nil"/>
              <w:bottom w:val="single" w:sz="8" w:space="0" w:color="auto"/>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-3.0</w:t>
            </w:r>
          </w:p>
        </w:tc>
        <w:tc>
          <w:tcPr>
            <w:tcW w:w="1176" w:type="dxa"/>
            <w:tcBorders>
              <w:top w:val="nil"/>
              <w:left w:val="nil"/>
              <w:bottom w:val="single" w:sz="8" w:space="0" w:color="auto"/>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(-15.5 to 9.5)</w:t>
            </w:r>
          </w:p>
        </w:tc>
        <w:tc>
          <w:tcPr>
            <w:tcW w:w="558" w:type="dxa"/>
            <w:tcBorders>
              <w:top w:val="nil"/>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25.66</w:t>
            </w:r>
          </w:p>
        </w:tc>
        <w:tc>
          <w:tcPr>
            <w:tcW w:w="1230" w:type="dxa"/>
            <w:tcBorders>
              <w:top w:val="nil"/>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(18.7 to 35.1)</w:t>
            </w:r>
          </w:p>
        </w:tc>
        <w:tc>
          <w:tcPr>
            <w:tcW w:w="552" w:type="dxa"/>
            <w:tcBorders>
              <w:top w:val="nil"/>
              <w:left w:val="nil"/>
              <w:bottom w:val="single" w:sz="8" w:space="0" w:color="auto"/>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-9.2</w:t>
            </w:r>
          </w:p>
        </w:tc>
        <w:tc>
          <w:tcPr>
            <w:tcW w:w="1260" w:type="dxa"/>
            <w:tcBorders>
              <w:top w:val="nil"/>
              <w:left w:val="nil"/>
              <w:bottom w:val="single" w:sz="8" w:space="0" w:color="auto"/>
              <w:right w:val="nil"/>
            </w:tcBorders>
            <w:shd w:val="clear" w:color="auto" w:fill="auto"/>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(-19.1 to 0.8)</w:t>
            </w:r>
          </w:p>
        </w:tc>
        <w:tc>
          <w:tcPr>
            <w:tcW w:w="810" w:type="dxa"/>
            <w:tcBorders>
              <w:top w:val="nil"/>
              <w:left w:val="nil"/>
              <w:bottom w:val="single" w:sz="8" w:space="0" w:color="auto"/>
              <w:right w:val="nil"/>
            </w:tcBorders>
            <w:shd w:val="clear" w:color="auto" w:fill="auto"/>
            <w:noWrap/>
            <w:vAlign w:val="center"/>
            <w:hideMark/>
          </w:tcPr>
          <w:p w:rsidR="00511835" w:rsidRPr="008937D3" w:rsidRDefault="00000000" w:rsidP="005752B2">
            <w:pPr>
              <w:widowControl/>
              <w:spacing w:line="240" w:lineRule="exact"/>
              <w:jc w:val="left"/>
              <w:rPr>
                <w:rFonts w:ascii="Times New Roman" w:eastAsia="游ゴシック" w:hAnsi="Times New Roman" w:cs="Times New Roman"/>
                <w:kern w:val="0"/>
                <w:sz w:val="16"/>
                <w:szCs w:val="16"/>
              </w:rPr>
            </w:pPr>
            <w:r w:rsidRPr="008937D3">
              <w:rPr>
                <w:rFonts w:ascii="Times New Roman" w:eastAsia="游ゴシック" w:hAnsi="Times New Roman" w:cs="Times New Roman"/>
                <w:kern w:val="0"/>
                <w:sz w:val="16"/>
                <w:szCs w:val="16"/>
              </w:rPr>
              <w:t xml:space="preserve">6.2 </w:t>
            </w:r>
          </w:p>
        </w:tc>
      </w:tr>
    </w:tbl>
    <w:p w:rsidR="00511835" w:rsidRPr="008937D3" w:rsidRDefault="00000000" w:rsidP="00511835">
      <w:pPr>
        <w:snapToGrid w:val="0"/>
        <w:spacing w:line="276" w:lineRule="auto"/>
        <w:jc w:val="left"/>
        <w:rPr>
          <w:rFonts w:ascii="Times New Roman" w:hAnsi="Times New Roman" w:cs="Times New Roman"/>
          <w:sz w:val="24"/>
        </w:rPr>
      </w:pPr>
      <w:bookmarkStart w:id="8" w:name="_Hlk179297590"/>
      <w:r w:rsidRPr="008937D3">
        <w:rPr>
          <w:rFonts w:ascii="Times New Roman" w:hAnsi="Times New Roman" w:cs="Times New Roman"/>
          <w:sz w:val="24"/>
        </w:rPr>
        <w:t>BMI, body mass index; CI, confidence interval; PD, percentile difference; PY, person-years; Ref, reference</w:t>
      </w:r>
    </w:p>
    <w:p w:rsidR="00511835" w:rsidRPr="008937D3" w:rsidRDefault="00000000" w:rsidP="00511835">
      <w:pPr>
        <w:snapToGrid w:val="0"/>
        <w:spacing w:line="276" w:lineRule="auto"/>
        <w:jc w:val="left"/>
        <w:rPr>
          <w:rFonts w:ascii="Times New Roman" w:hAnsi="Times New Roman" w:cs="Times New Roman"/>
          <w:sz w:val="24"/>
        </w:rPr>
      </w:pPr>
      <w:r w:rsidRPr="008937D3">
        <w:rPr>
          <w:rFonts w:ascii="Times New Roman" w:hAnsi="Times New Roman" w:cs="Times New Roman"/>
          <w:sz w:val="24"/>
          <w:vertAlign w:val="superscript"/>
        </w:rPr>
        <w:t>a</w:t>
      </w:r>
      <w:r w:rsidRPr="008937D3">
        <w:rPr>
          <w:rFonts w:ascii="Times New Roman" w:hAnsi="Times New Roman" w:cs="Times New Roman"/>
          <w:sz w:val="24"/>
        </w:rPr>
        <w:t xml:space="preserve"> Model 2: Adjusted for age, sex, population density, smoking status, alcohol consumption status, physical activity, sitting time, sleep time, family structure, educational attainment, economic status, denture use, medication use, number of chronic diseases, and/or frailty status.</w:t>
      </w:r>
    </w:p>
    <w:p w:rsidR="00511835" w:rsidRPr="008937D3" w:rsidRDefault="00000000" w:rsidP="00511835">
      <w:pPr>
        <w:snapToGrid w:val="0"/>
        <w:spacing w:line="276" w:lineRule="auto"/>
        <w:jc w:val="left"/>
        <w:rPr>
          <w:rFonts w:ascii="Times New Roman" w:hAnsi="Times New Roman" w:cs="Times New Roman"/>
          <w:sz w:val="24"/>
        </w:rPr>
      </w:pPr>
      <w:r w:rsidRPr="008937D3">
        <w:rPr>
          <w:rFonts w:ascii="Times New Roman" w:hAnsi="Times New Roman" w:cs="Times New Roman"/>
          <w:sz w:val="24"/>
          <w:vertAlign w:val="superscript"/>
        </w:rPr>
        <w:t>b</w:t>
      </w:r>
      <w:r w:rsidRPr="008937D3">
        <w:rPr>
          <w:rFonts w:ascii="Times New Roman" w:hAnsi="Times New Roman" w:cs="Times New Roman"/>
          <w:sz w:val="24"/>
        </w:rPr>
        <w:t xml:space="preserve"> </w:t>
      </w:r>
      <w:bookmarkStart w:id="9" w:name="_Hlk150963598"/>
      <w:r w:rsidRPr="008937D3">
        <w:rPr>
          <w:rFonts w:ascii="Times New Roman" w:hAnsi="Times New Roman" w:cs="Times New Roman"/>
          <w:sz w:val="24"/>
        </w:rPr>
        <w:t>To calculate the duration of survival with disability, we calculated the difference in the 50</w:t>
      </w:r>
      <w:r w:rsidRPr="008937D3">
        <w:rPr>
          <w:rFonts w:ascii="Times New Roman" w:hAnsi="Times New Roman" w:cs="Times New Roman"/>
          <w:sz w:val="24"/>
          <w:vertAlign w:val="superscript"/>
        </w:rPr>
        <w:t>th</w:t>
      </w:r>
      <w:r w:rsidRPr="008937D3">
        <w:rPr>
          <w:rFonts w:ascii="Times New Roman" w:hAnsi="Times New Roman" w:cs="Times New Roman"/>
          <w:sz w:val="24"/>
        </w:rPr>
        <w:t xml:space="preserve"> PD of disability and death events using the following equation: 50</w:t>
      </w:r>
      <w:r w:rsidRPr="008937D3">
        <w:rPr>
          <w:rFonts w:ascii="Times New Roman" w:hAnsi="Times New Roman" w:cs="Times New Roman"/>
          <w:sz w:val="24"/>
          <w:vertAlign w:val="superscript"/>
        </w:rPr>
        <w:t>th</w:t>
      </w:r>
      <w:r w:rsidRPr="008937D3">
        <w:rPr>
          <w:rFonts w:ascii="Times New Roman" w:hAnsi="Times New Roman" w:cs="Times New Roman"/>
          <w:sz w:val="24"/>
        </w:rPr>
        <w:t xml:space="preserve"> PD of overall survival − 50</w:t>
      </w:r>
      <w:r w:rsidRPr="008937D3">
        <w:rPr>
          <w:rFonts w:ascii="Times New Roman" w:hAnsi="Times New Roman" w:cs="Times New Roman"/>
          <w:sz w:val="24"/>
          <w:vertAlign w:val="superscript"/>
        </w:rPr>
        <w:t>th</w:t>
      </w:r>
      <w:r w:rsidRPr="008937D3">
        <w:rPr>
          <w:rFonts w:ascii="Times New Roman" w:hAnsi="Times New Roman" w:cs="Times New Roman"/>
          <w:sz w:val="24"/>
        </w:rPr>
        <w:t xml:space="preserve"> PD of disability-free survival. If the results are greater than 0 (value is +), the duration of survival with disability is inferred to be longer. If the value is lower than 0, the participant is more likely to die before </w:t>
      </w:r>
      <w:r w:rsidR="000C0A0D" w:rsidRPr="008937D3">
        <w:rPr>
          <w:rFonts w:ascii="Times New Roman" w:hAnsi="Times New Roman" w:cs="Times New Roman"/>
          <w:sz w:val="24"/>
        </w:rPr>
        <w:t xml:space="preserve">disability </w:t>
      </w:r>
      <w:r w:rsidRPr="008937D3">
        <w:rPr>
          <w:rFonts w:ascii="Times New Roman" w:hAnsi="Times New Roman" w:cs="Times New Roman"/>
          <w:sz w:val="24"/>
        </w:rPr>
        <w:t>incidence</w:t>
      </w:r>
      <w:r w:rsidR="000C0A0D" w:rsidRPr="008937D3">
        <w:rPr>
          <w:rFonts w:ascii="Times New Roman" w:hAnsi="Times New Roman" w:cs="Times New Roman"/>
          <w:sz w:val="24"/>
        </w:rPr>
        <w:t>.</w:t>
      </w:r>
      <w:r w:rsidR="00562541" w:rsidRPr="008937D3">
        <w:rPr>
          <w:rFonts w:ascii="Times New Roman" w:hAnsi="Times New Roman" w:cs="Times New Roman"/>
          <w:sz w:val="24"/>
        </w:rPr>
        <w:t xml:space="preserve"> </w:t>
      </w:r>
    </w:p>
    <w:p w:rsidR="00511835" w:rsidRPr="008937D3" w:rsidRDefault="00000000" w:rsidP="00511835">
      <w:pPr>
        <w:snapToGrid w:val="0"/>
        <w:spacing w:line="276" w:lineRule="auto"/>
        <w:jc w:val="left"/>
        <w:rPr>
          <w:rFonts w:ascii="Times New Roman" w:hAnsi="Times New Roman" w:cs="Times New Roman"/>
          <w:sz w:val="24"/>
          <w:szCs w:val="24"/>
        </w:rPr>
      </w:pPr>
      <w:r w:rsidRPr="008937D3">
        <w:rPr>
          <w:rFonts w:ascii="Times New Roman" w:hAnsi="Times New Roman" w:cs="Times New Roman"/>
          <w:sz w:val="24"/>
          <w:vertAlign w:val="superscript"/>
        </w:rPr>
        <w:t>c</w:t>
      </w:r>
      <w:r w:rsidRPr="008937D3">
        <w:rPr>
          <w:rFonts w:ascii="Times New Roman" w:hAnsi="Times New Roman" w:cs="Times New Roman"/>
          <w:sz w:val="24"/>
        </w:rPr>
        <w:t xml:space="preserve"> Variables (frailty) used for subgroup analysis were excluded from the adjustment for covariate variables in the model. </w:t>
      </w:r>
      <w:bookmarkEnd w:id="9"/>
      <w:r w:rsidRPr="008937D3">
        <w:rPr>
          <w:rFonts w:ascii="Times New Roman" w:hAnsi="Times New Roman" w:cs="Times New Roman"/>
          <w:bCs/>
          <w:sz w:val="24"/>
        </w:rPr>
        <w:t>These results are presented as PD (95% CI), with the PD calculated using a non-frail individual with BMI=21.5</w:t>
      </w:r>
      <w:r w:rsidR="00562541" w:rsidRPr="008937D3">
        <w:rPr>
          <w:rFonts w:ascii="Times New Roman" w:hAnsi="Times New Roman" w:cs="Times New Roman"/>
          <w:bCs/>
          <w:sz w:val="24"/>
        </w:rPr>
        <w:t>–</w:t>
      </w:r>
      <w:r w:rsidRPr="008937D3">
        <w:rPr>
          <w:rFonts w:ascii="Times New Roman" w:hAnsi="Times New Roman" w:cs="Times New Roman"/>
          <w:bCs/>
          <w:sz w:val="24"/>
        </w:rPr>
        <w:t>24.9 kg/m</w:t>
      </w:r>
      <w:r w:rsidRPr="008937D3">
        <w:rPr>
          <w:rFonts w:ascii="Times New Roman" w:hAnsi="Times New Roman" w:cs="Times New Roman"/>
          <w:bCs/>
          <w:sz w:val="24"/>
          <w:vertAlign w:val="superscript"/>
        </w:rPr>
        <w:t>2</w:t>
      </w:r>
      <w:r w:rsidRPr="008937D3">
        <w:rPr>
          <w:rFonts w:ascii="Times New Roman" w:hAnsi="Times New Roman" w:cs="Times New Roman"/>
          <w:bCs/>
          <w:sz w:val="24"/>
        </w:rPr>
        <w:t xml:space="preserve"> as the reference.</w:t>
      </w:r>
    </w:p>
    <w:bookmarkEnd w:id="8"/>
    <w:p w:rsidR="00511835" w:rsidRPr="008937D3" w:rsidRDefault="00511835" w:rsidP="00EC186F">
      <w:pPr>
        <w:snapToGrid w:val="0"/>
        <w:spacing w:line="276" w:lineRule="auto"/>
        <w:jc w:val="left"/>
        <w:rPr>
          <w:rFonts w:ascii="Times New Roman" w:hAnsi="Times New Roman" w:cs="Times New Roman"/>
          <w:sz w:val="24"/>
          <w:szCs w:val="24"/>
        </w:rPr>
        <w:sectPr w:rsidR="00511835" w:rsidRPr="008937D3" w:rsidSect="00504F29">
          <w:pgSz w:w="11906" w:h="16838" w:code="9"/>
          <w:pgMar w:top="1440" w:right="1440" w:bottom="1440" w:left="1440" w:header="850" w:footer="994" w:gutter="0"/>
          <w:cols w:space="425"/>
          <w:docGrid w:type="lines" w:linePitch="360"/>
        </w:sectPr>
      </w:pPr>
    </w:p>
    <w:p w:rsidR="007320BF" w:rsidRPr="008937D3" w:rsidRDefault="00000000" w:rsidP="00EC186F">
      <w:pPr>
        <w:snapToGrid w:val="0"/>
        <w:spacing w:line="276" w:lineRule="auto"/>
        <w:jc w:val="left"/>
        <w:rPr>
          <w:rFonts w:ascii="Times New Roman" w:hAnsi="Times New Roman" w:cs="Times New Roman"/>
          <w:sz w:val="24"/>
        </w:rPr>
      </w:pPr>
      <w:r w:rsidRPr="008937D3">
        <w:rPr>
          <w:rFonts w:ascii="Times New Roman" w:hAnsi="Times New Roman" w:cs="Times New Roman"/>
          <w:noProof/>
          <w:sz w:val="24"/>
        </w:rPr>
        <w:lastRenderedPageBreak/>
        <w:drawing>
          <wp:inline distT="0" distB="0" distL="0" distR="0" wp14:editId="6DDE82C7">
            <wp:extent cx="5738495" cy="4213240"/>
            <wp:effectExtent l="0" t="0" r="0" b="0"/>
            <wp:docPr id="19227672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767234"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52509" cy="4223529"/>
                    </a:xfrm>
                    <a:prstGeom prst="rect">
                      <a:avLst/>
                    </a:prstGeom>
                    <a:noFill/>
                    <a:ln>
                      <a:noFill/>
                    </a:ln>
                  </pic:spPr>
                </pic:pic>
              </a:graphicData>
            </a:graphic>
          </wp:inline>
        </w:drawing>
      </w:r>
    </w:p>
    <w:p w:rsidR="007422D6" w:rsidRPr="008937D3" w:rsidRDefault="00000000" w:rsidP="007422D6">
      <w:pPr>
        <w:spacing w:line="360" w:lineRule="auto"/>
        <w:jc w:val="left"/>
        <w:rPr>
          <w:rFonts w:ascii="Times New Roman" w:eastAsia="ＭＳ 明朝" w:hAnsi="Times New Roman" w:cs="Times New Roman"/>
          <w:kern w:val="0"/>
          <w:sz w:val="24"/>
          <w:szCs w:val="24"/>
        </w:rPr>
      </w:pPr>
      <w:r w:rsidRPr="008937D3">
        <w:rPr>
          <w:rFonts w:ascii="Times New Roman" w:eastAsia="ＭＳ 明朝" w:hAnsi="Times New Roman" w:cs="Times New Roman"/>
          <w:b/>
          <w:kern w:val="0"/>
          <w:sz w:val="24"/>
          <w:szCs w:val="24"/>
        </w:rPr>
        <w:t xml:space="preserve">Supplementary </w:t>
      </w:r>
      <w:r w:rsidRPr="008937D3">
        <w:rPr>
          <w:rFonts w:ascii="Times New Roman" w:eastAsia="ＭＳ 明朝" w:hAnsi="Times New Roman" w:cs="Times New Roman" w:hint="eastAsia"/>
          <w:b/>
          <w:kern w:val="0"/>
          <w:sz w:val="24"/>
          <w:szCs w:val="24"/>
        </w:rPr>
        <w:t>Figure</w:t>
      </w:r>
      <w:r w:rsidRPr="008937D3">
        <w:rPr>
          <w:rFonts w:ascii="Times New Roman" w:eastAsia="ＭＳ 明朝" w:hAnsi="Times New Roman" w:cs="Times New Roman"/>
          <w:b/>
          <w:kern w:val="0"/>
          <w:sz w:val="24"/>
          <w:szCs w:val="24"/>
        </w:rPr>
        <w:t xml:space="preserve"> </w:t>
      </w:r>
      <w:r w:rsidRPr="008937D3">
        <w:rPr>
          <w:rFonts w:ascii="Times New Roman" w:eastAsia="ＭＳ 明朝" w:hAnsi="Times New Roman" w:cs="Times New Roman" w:hint="eastAsia"/>
          <w:b/>
          <w:kern w:val="0"/>
          <w:sz w:val="24"/>
          <w:szCs w:val="24"/>
        </w:rPr>
        <w:t>1</w:t>
      </w:r>
      <w:r w:rsidRPr="008937D3">
        <w:rPr>
          <w:rFonts w:ascii="Times New Roman" w:eastAsia="ＭＳ 明朝" w:hAnsi="Times New Roman" w:cs="Times New Roman"/>
          <w:kern w:val="0"/>
          <w:sz w:val="24"/>
          <w:szCs w:val="24"/>
        </w:rPr>
        <w:t xml:space="preserve">. Bland Altman plot for baseline </w:t>
      </w:r>
      <w:r w:rsidRPr="008937D3">
        <w:rPr>
          <w:rFonts w:ascii="Times New Roman" w:eastAsia="ＭＳ 明朝" w:hAnsi="Times New Roman" w:cs="Times New Roman" w:hint="eastAsia"/>
          <w:kern w:val="0"/>
          <w:sz w:val="24"/>
          <w:szCs w:val="24"/>
        </w:rPr>
        <w:t>body mass index</w:t>
      </w:r>
      <w:r w:rsidRPr="008937D3">
        <w:rPr>
          <w:rFonts w:ascii="Times New Roman" w:eastAsia="ＭＳ 明朝" w:hAnsi="Times New Roman" w:cs="Times New Roman"/>
          <w:kern w:val="0"/>
          <w:sz w:val="24"/>
          <w:szCs w:val="24"/>
        </w:rPr>
        <w:t xml:space="preserve"> calculated from the self-reported and </w:t>
      </w:r>
      <w:r w:rsidRPr="008937D3">
        <w:rPr>
          <w:rFonts w:ascii="Times New Roman" w:eastAsia="ＭＳ 明朝" w:hAnsi="Times New Roman" w:cs="Times New Roman" w:hint="eastAsia"/>
          <w:kern w:val="0"/>
          <w:sz w:val="24"/>
          <w:szCs w:val="24"/>
        </w:rPr>
        <w:t>measured</w:t>
      </w:r>
      <w:r w:rsidRPr="008937D3">
        <w:rPr>
          <w:rFonts w:ascii="Times New Roman" w:eastAsia="ＭＳ 明朝" w:hAnsi="Times New Roman" w:cs="Times New Roman"/>
          <w:kern w:val="0"/>
          <w:sz w:val="24"/>
          <w:szCs w:val="24"/>
        </w:rPr>
        <w:t xml:space="preserve"> </w:t>
      </w:r>
      <w:r w:rsidRPr="008937D3">
        <w:rPr>
          <w:rFonts w:ascii="Times New Roman" w:eastAsia="ＭＳ 明朝" w:hAnsi="Times New Roman" w:cs="Times New Roman" w:hint="eastAsia"/>
          <w:kern w:val="0"/>
          <w:sz w:val="24"/>
          <w:szCs w:val="24"/>
        </w:rPr>
        <w:t xml:space="preserve">heigh and </w:t>
      </w:r>
      <w:r w:rsidRPr="008937D3">
        <w:rPr>
          <w:rFonts w:ascii="Times New Roman" w:eastAsia="ＭＳ 明朝" w:hAnsi="Times New Roman" w:cs="Times New Roman"/>
          <w:kern w:val="0"/>
          <w:sz w:val="24"/>
          <w:szCs w:val="24"/>
        </w:rPr>
        <w:t>body weight.</w:t>
      </w:r>
    </w:p>
    <w:p w:rsidR="0078693F" w:rsidRPr="008937D3" w:rsidRDefault="00000000" w:rsidP="0078693F">
      <w:pPr>
        <w:spacing w:line="360" w:lineRule="auto"/>
        <w:jc w:val="left"/>
        <w:rPr>
          <w:rFonts w:ascii="Times New Roman" w:hAnsi="Times New Roman" w:cs="Times New Roman"/>
          <w:sz w:val="24"/>
        </w:rPr>
      </w:pPr>
      <w:r w:rsidRPr="008937D3">
        <w:rPr>
          <w:rFonts w:ascii="Times New Roman" w:eastAsia="ＭＳ 明朝" w:hAnsi="Times New Roman" w:cs="Times New Roman"/>
          <w:kern w:val="0"/>
          <w:sz w:val="24"/>
          <w:szCs w:val="24"/>
        </w:rPr>
        <w:t>The centred dotted line represents the mean differences and the grey shades represent the upper and lower 95% of limits of agreement.</w:t>
      </w:r>
      <w:r w:rsidRPr="008937D3">
        <w:rPr>
          <w:rFonts w:ascii="Times New Roman" w:eastAsia="ＭＳ 明朝" w:hAnsi="Times New Roman" w:cs="Times New Roman" w:hint="eastAsia"/>
          <w:kern w:val="0"/>
          <w:sz w:val="24"/>
          <w:szCs w:val="24"/>
        </w:rPr>
        <w:t xml:space="preserve"> (A) </w:t>
      </w:r>
      <w:r w:rsidRPr="008937D3">
        <w:rPr>
          <w:rFonts w:ascii="Times New Roman" w:hAnsi="Times New Roman" w:cs="Times New Roman"/>
          <w:sz w:val="24"/>
          <w:szCs w:val="24"/>
        </w:rPr>
        <w:t>Total</w:t>
      </w:r>
      <w:r w:rsidRPr="008937D3">
        <w:rPr>
          <w:rFonts w:ascii="Times New Roman" w:hAnsi="Times New Roman" w:cs="Times New Roman" w:hint="eastAsia"/>
          <w:sz w:val="24"/>
          <w:szCs w:val="24"/>
        </w:rPr>
        <w:t xml:space="preserve"> (n = 1368)</w:t>
      </w:r>
      <w:r w:rsidRPr="008937D3">
        <w:rPr>
          <w:rFonts w:ascii="Times New Roman" w:hAnsi="Times New Roman" w:cs="Times New Roman"/>
          <w:sz w:val="24"/>
          <w:szCs w:val="24"/>
        </w:rPr>
        <w:t>; Mean difference: -0.4, limits of agreement: -2.8 to 1.9</w:t>
      </w:r>
      <w:r w:rsidRPr="008937D3">
        <w:rPr>
          <w:rFonts w:ascii="Times New Roman" w:hAnsi="Times New Roman" w:cs="Times New Roman" w:hint="eastAsia"/>
          <w:sz w:val="24"/>
          <w:szCs w:val="24"/>
        </w:rPr>
        <w:t xml:space="preserve">, (B) </w:t>
      </w:r>
      <w:r w:rsidRPr="008937D3">
        <w:rPr>
          <w:rFonts w:ascii="Times New Roman" w:hAnsi="Times New Roman" w:cs="Times New Roman"/>
          <w:sz w:val="24"/>
          <w:szCs w:val="24"/>
        </w:rPr>
        <w:t>Women (n = 694); Mean difference: -0.4, limits of agreement: -3.0 to 2.1</w:t>
      </w:r>
      <w:r w:rsidRPr="008937D3">
        <w:rPr>
          <w:rFonts w:ascii="Times New Roman" w:hAnsi="Times New Roman" w:cs="Times New Roman" w:hint="eastAsia"/>
          <w:sz w:val="24"/>
          <w:szCs w:val="24"/>
        </w:rPr>
        <w:t xml:space="preserve">, and </w:t>
      </w:r>
      <w:r w:rsidRPr="008937D3">
        <w:rPr>
          <w:rFonts w:ascii="Times New Roman" w:hAnsi="Times New Roman" w:cs="Times New Roman"/>
          <w:sz w:val="24"/>
          <w:szCs w:val="24"/>
        </w:rPr>
        <w:t>Men</w:t>
      </w:r>
      <w:r w:rsidRPr="008937D3">
        <w:rPr>
          <w:rFonts w:ascii="Times New Roman" w:hAnsi="Times New Roman" w:cs="Times New Roman" w:hint="eastAsia"/>
          <w:sz w:val="24"/>
          <w:szCs w:val="24"/>
        </w:rPr>
        <w:t xml:space="preserve"> (n = 674)</w:t>
      </w:r>
      <w:r w:rsidRPr="008937D3">
        <w:rPr>
          <w:rFonts w:ascii="Times New Roman" w:hAnsi="Times New Roman" w:cs="Times New Roman"/>
          <w:sz w:val="24"/>
          <w:szCs w:val="24"/>
        </w:rPr>
        <w:t>; Mean difference: -0.4, limits of agreement: -2.6 to 1.8</w:t>
      </w:r>
      <w:r w:rsidRPr="008937D3">
        <w:rPr>
          <w:rFonts w:ascii="Times New Roman" w:hAnsi="Times New Roman" w:cs="Times New Roman" w:hint="eastAsia"/>
          <w:sz w:val="24"/>
          <w:szCs w:val="24"/>
        </w:rPr>
        <w:t>.</w:t>
      </w:r>
    </w:p>
    <w:sectPr w:rsidR="0078693F" w:rsidRPr="008937D3" w:rsidSect="00504F29">
      <w:pgSz w:w="11906" w:h="16838" w:code="9"/>
      <w:pgMar w:top="1440" w:right="1440" w:bottom="1440" w:left="1440" w:header="850" w:footer="9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B2850" w:rsidRDefault="004B2850">
      <w:r>
        <w:separator/>
      </w:r>
    </w:p>
  </w:endnote>
  <w:endnote w:type="continuationSeparator" w:id="0">
    <w:p w:rsidR="004B2850" w:rsidRDefault="004B2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游ゴシック Light">
    <w:panose1 w:val="020B0300000000000000"/>
    <w:charset w:val="80"/>
    <w:family w:val="modern"/>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ＭＳ Ｐゴシック">
    <w:altName w:val="MS PGothic"/>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B2850" w:rsidRDefault="004B2850">
      <w:r>
        <w:separator/>
      </w:r>
    </w:p>
  </w:footnote>
  <w:footnote w:type="continuationSeparator" w:id="0">
    <w:p w:rsidR="004B2850" w:rsidRDefault="004B2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3AC6" w:rsidRDefault="00000000" w:rsidP="00C92DB8">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B03AC6" w:rsidRDefault="00B03AC6" w:rsidP="00C92DB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8144717"/>
      <w:docPartObj>
        <w:docPartGallery w:val="Page Numbers (Top of Page)"/>
        <w:docPartUnique/>
      </w:docPartObj>
    </w:sdtPr>
    <w:sdtContent>
      <w:p w:rsidR="00B03AC6" w:rsidRDefault="00000000">
        <w:pPr>
          <w:pStyle w:val="a3"/>
          <w:jc w:val="right"/>
        </w:pPr>
        <w:r>
          <w:fldChar w:fldCharType="begin"/>
        </w:r>
        <w:r>
          <w:instrText>PAGE   \* MERGEFORMAT</w:instrText>
        </w:r>
        <w:r>
          <w:fldChar w:fldCharType="separate"/>
        </w:r>
        <w:r>
          <w:rPr>
            <w:lang w:val="ja-JP"/>
          </w:rPr>
          <w:t>2</w:t>
        </w:r>
        <w:r>
          <w:fldChar w:fldCharType="end"/>
        </w:r>
      </w:p>
    </w:sdtContent>
  </w:sdt>
  <w:p w:rsidR="00B03AC6" w:rsidRPr="001E200F" w:rsidRDefault="00B03AC6" w:rsidP="00C92DB8">
    <w:pPr>
      <w:pStyle w:val="a3"/>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3AC6" w:rsidRDefault="00000000" w:rsidP="00C92DB8">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rsidR="00B03AC6" w:rsidRDefault="00B03AC6" w:rsidP="00C92DB8">
    <w:pPr>
      <w:pStyle w:val="a3"/>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2686316"/>
      <w:docPartObj>
        <w:docPartGallery w:val="Page Numbers (Top of Page)"/>
        <w:docPartUnique/>
      </w:docPartObj>
    </w:sdtPr>
    <w:sdtContent>
      <w:p w:rsidR="00B03AC6" w:rsidRDefault="00000000">
        <w:pPr>
          <w:pStyle w:val="a3"/>
          <w:jc w:val="right"/>
        </w:pPr>
        <w:r>
          <w:fldChar w:fldCharType="begin"/>
        </w:r>
        <w:r>
          <w:instrText>PAGE   \* MERGEFORMAT</w:instrText>
        </w:r>
        <w:r>
          <w:fldChar w:fldCharType="separate"/>
        </w:r>
        <w:r>
          <w:rPr>
            <w:lang w:val="ja-JP"/>
          </w:rPr>
          <w:t>2</w:t>
        </w:r>
        <w:r>
          <w:fldChar w:fldCharType="end"/>
        </w:r>
      </w:p>
    </w:sdtContent>
  </w:sdt>
  <w:p w:rsidR="00B03AC6" w:rsidRPr="001E200F" w:rsidRDefault="00B03AC6" w:rsidP="00C92DB8">
    <w:pPr>
      <w:pStyle w:val="a3"/>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3AC6" w:rsidRDefault="00000000" w:rsidP="00C92DB8">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rsidR="00B03AC6" w:rsidRDefault="00B03AC6" w:rsidP="00C92DB8">
    <w:pPr>
      <w:pStyle w:val="a3"/>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3003179"/>
      <w:docPartObj>
        <w:docPartGallery w:val="Page Numbers (Top of Page)"/>
        <w:docPartUnique/>
      </w:docPartObj>
    </w:sdtPr>
    <w:sdtContent>
      <w:p w:rsidR="00B03AC6" w:rsidRDefault="00000000">
        <w:pPr>
          <w:pStyle w:val="a3"/>
          <w:jc w:val="right"/>
        </w:pPr>
        <w:r>
          <w:fldChar w:fldCharType="begin"/>
        </w:r>
        <w:r>
          <w:instrText>PAGE   \* MERGEFORMAT</w:instrText>
        </w:r>
        <w:r>
          <w:fldChar w:fldCharType="separate"/>
        </w:r>
        <w:r>
          <w:rPr>
            <w:lang w:val="ja-JP"/>
          </w:rPr>
          <w:t>2</w:t>
        </w:r>
        <w:r>
          <w:fldChar w:fldCharType="end"/>
        </w:r>
      </w:p>
    </w:sdtContent>
  </w:sdt>
  <w:p w:rsidR="00B03AC6" w:rsidRPr="001E200F" w:rsidRDefault="00B03AC6" w:rsidP="00C92DB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285A"/>
    <w:multiLevelType w:val="hybridMultilevel"/>
    <w:tmpl w:val="12EE8FAE"/>
    <w:lvl w:ilvl="0" w:tplc="181429BC">
      <w:start w:val="1"/>
      <w:numFmt w:val="lowerLetter"/>
      <w:lvlText w:val="(%1)"/>
      <w:lvlJc w:val="left"/>
      <w:pPr>
        <w:ind w:left="247" w:hanging="360"/>
      </w:pPr>
      <w:rPr>
        <w:rFonts w:hint="default"/>
      </w:rPr>
    </w:lvl>
    <w:lvl w:ilvl="1" w:tplc="6200FFF0" w:tentative="1">
      <w:start w:val="1"/>
      <w:numFmt w:val="aiueoFullWidth"/>
      <w:lvlText w:val="(%2)"/>
      <w:lvlJc w:val="left"/>
      <w:pPr>
        <w:ind w:left="727" w:hanging="420"/>
      </w:pPr>
    </w:lvl>
    <w:lvl w:ilvl="2" w:tplc="1EBECB1A" w:tentative="1">
      <w:start w:val="1"/>
      <w:numFmt w:val="decimalEnclosedCircle"/>
      <w:lvlText w:val="%3"/>
      <w:lvlJc w:val="left"/>
      <w:pPr>
        <w:ind w:left="1147" w:hanging="420"/>
      </w:pPr>
    </w:lvl>
    <w:lvl w:ilvl="3" w:tplc="36E8B5CC" w:tentative="1">
      <w:start w:val="1"/>
      <w:numFmt w:val="decimal"/>
      <w:lvlText w:val="%4."/>
      <w:lvlJc w:val="left"/>
      <w:pPr>
        <w:ind w:left="1567" w:hanging="420"/>
      </w:pPr>
    </w:lvl>
    <w:lvl w:ilvl="4" w:tplc="04AE0730" w:tentative="1">
      <w:start w:val="1"/>
      <w:numFmt w:val="aiueoFullWidth"/>
      <w:lvlText w:val="(%5)"/>
      <w:lvlJc w:val="left"/>
      <w:pPr>
        <w:ind w:left="1987" w:hanging="420"/>
      </w:pPr>
    </w:lvl>
    <w:lvl w:ilvl="5" w:tplc="14C292D2" w:tentative="1">
      <w:start w:val="1"/>
      <w:numFmt w:val="decimalEnclosedCircle"/>
      <w:lvlText w:val="%6"/>
      <w:lvlJc w:val="left"/>
      <w:pPr>
        <w:ind w:left="2407" w:hanging="420"/>
      </w:pPr>
    </w:lvl>
    <w:lvl w:ilvl="6" w:tplc="E4B48E72" w:tentative="1">
      <w:start w:val="1"/>
      <w:numFmt w:val="decimal"/>
      <w:lvlText w:val="%7."/>
      <w:lvlJc w:val="left"/>
      <w:pPr>
        <w:ind w:left="2827" w:hanging="420"/>
      </w:pPr>
    </w:lvl>
    <w:lvl w:ilvl="7" w:tplc="2BE8DD6C" w:tentative="1">
      <w:start w:val="1"/>
      <w:numFmt w:val="aiueoFullWidth"/>
      <w:lvlText w:val="(%8)"/>
      <w:lvlJc w:val="left"/>
      <w:pPr>
        <w:ind w:left="3247" w:hanging="420"/>
      </w:pPr>
    </w:lvl>
    <w:lvl w:ilvl="8" w:tplc="06EE38E2" w:tentative="1">
      <w:start w:val="1"/>
      <w:numFmt w:val="decimalEnclosedCircle"/>
      <w:lvlText w:val="%9"/>
      <w:lvlJc w:val="left"/>
      <w:pPr>
        <w:ind w:left="3667" w:hanging="420"/>
      </w:pPr>
    </w:lvl>
  </w:abstractNum>
  <w:abstractNum w:abstractNumId="1" w15:restartNumberingAfterBreak="0">
    <w:nsid w:val="022A3EA4"/>
    <w:multiLevelType w:val="hybridMultilevel"/>
    <w:tmpl w:val="D9B6B920"/>
    <w:lvl w:ilvl="0" w:tplc="7EC03234">
      <w:start w:val="1"/>
      <w:numFmt w:val="decimal"/>
      <w:lvlText w:val="%1."/>
      <w:lvlJc w:val="left"/>
      <w:pPr>
        <w:ind w:left="1440" w:hanging="360"/>
      </w:pPr>
    </w:lvl>
    <w:lvl w:ilvl="1" w:tplc="55FE691C">
      <w:start w:val="1"/>
      <w:numFmt w:val="decimal"/>
      <w:lvlText w:val="%2."/>
      <w:lvlJc w:val="left"/>
      <w:pPr>
        <w:ind w:left="1440" w:hanging="360"/>
      </w:pPr>
    </w:lvl>
    <w:lvl w:ilvl="2" w:tplc="BDAACBE6">
      <w:start w:val="1"/>
      <w:numFmt w:val="decimal"/>
      <w:lvlText w:val="%3."/>
      <w:lvlJc w:val="left"/>
      <w:pPr>
        <w:ind w:left="1440" w:hanging="360"/>
      </w:pPr>
    </w:lvl>
    <w:lvl w:ilvl="3" w:tplc="D310A4F6">
      <w:start w:val="1"/>
      <w:numFmt w:val="decimal"/>
      <w:lvlText w:val="%4."/>
      <w:lvlJc w:val="left"/>
      <w:pPr>
        <w:ind w:left="1440" w:hanging="360"/>
      </w:pPr>
    </w:lvl>
    <w:lvl w:ilvl="4" w:tplc="EF3C8DB2">
      <w:start w:val="1"/>
      <w:numFmt w:val="decimal"/>
      <w:lvlText w:val="%5."/>
      <w:lvlJc w:val="left"/>
      <w:pPr>
        <w:ind w:left="1440" w:hanging="360"/>
      </w:pPr>
    </w:lvl>
    <w:lvl w:ilvl="5" w:tplc="78C80F72">
      <w:start w:val="1"/>
      <w:numFmt w:val="decimal"/>
      <w:lvlText w:val="%6."/>
      <w:lvlJc w:val="left"/>
      <w:pPr>
        <w:ind w:left="1440" w:hanging="360"/>
      </w:pPr>
    </w:lvl>
    <w:lvl w:ilvl="6" w:tplc="E6FA8148">
      <w:start w:val="1"/>
      <w:numFmt w:val="decimal"/>
      <w:lvlText w:val="%7."/>
      <w:lvlJc w:val="left"/>
      <w:pPr>
        <w:ind w:left="1440" w:hanging="360"/>
      </w:pPr>
    </w:lvl>
    <w:lvl w:ilvl="7" w:tplc="31AACB8C">
      <w:start w:val="1"/>
      <w:numFmt w:val="decimal"/>
      <w:lvlText w:val="%8."/>
      <w:lvlJc w:val="left"/>
      <w:pPr>
        <w:ind w:left="1440" w:hanging="360"/>
      </w:pPr>
    </w:lvl>
    <w:lvl w:ilvl="8" w:tplc="718EB88A">
      <w:start w:val="1"/>
      <w:numFmt w:val="decimal"/>
      <w:lvlText w:val="%9."/>
      <w:lvlJc w:val="left"/>
      <w:pPr>
        <w:ind w:left="1440" w:hanging="360"/>
      </w:pPr>
    </w:lvl>
  </w:abstractNum>
  <w:abstractNum w:abstractNumId="2" w15:restartNumberingAfterBreak="0">
    <w:nsid w:val="04A54B75"/>
    <w:multiLevelType w:val="hybridMultilevel"/>
    <w:tmpl w:val="04BE62AA"/>
    <w:lvl w:ilvl="0" w:tplc="BD5AD066">
      <w:start w:val="1"/>
      <w:numFmt w:val="decimal"/>
      <w:lvlText w:val="%1."/>
      <w:lvlJc w:val="left"/>
      <w:pPr>
        <w:ind w:left="1440" w:hanging="360"/>
      </w:pPr>
    </w:lvl>
    <w:lvl w:ilvl="1" w:tplc="82B49C00">
      <w:start w:val="1"/>
      <w:numFmt w:val="decimal"/>
      <w:lvlText w:val="%2."/>
      <w:lvlJc w:val="left"/>
      <w:pPr>
        <w:ind w:left="1440" w:hanging="360"/>
      </w:pPr>
    </w:lvl>
    <w:lvl w:ilvl="2" w:tplc="42727FE0">
      <w:start w:val="1"/>
      <w:numFmt w:val="decimal"/>
      <w:lvlText w:val="%3."/>
      <w:lvlJc w:val="left"/>
      <w:pPr>
        <w:ind w:left="1440" w:hanging="360"/>
      </w:pPr>
    </w:lvl>
    <w:lvl w:ilvl="3" w:tplc="502E657E">
      <w:start w:val="1"/>
      <w:numFmt w:val="decimal"/>
      <w:lvlText w:val="%4."/>
      <w:lvlJc w:val="left"/>
      <w:pPr>
        <w:ind w:left="1440" w:hanging="360"/>
      </w:pPr>
    </w:lvl>
    <w:lvl w:ilvl="4" w:tplc="1856E47A">
      <w:start w:val="1"/>
      <w:numFmt w:val="decimal"/>
      <w:lvlText w:val="%5."/>
      <w:lvlJc w:val="left"/>
      <w:pPr>
        <w:ind w:left="1440" w:hanging="360"/>
      </w:pPr>
    </w:lvl>
    <w:lvl w:ilvl="5" w:tplc="CBF03C34">
      <w:start w:val="1"/>
      <w:numFmt w:val="decimal"/>
      <w:lvlText w:val="%6."/>
      <w:lvlJc w:val="left"/>
      <w:pPr>
        <w:ind w:left="1440" w:hanging="360"/>
      </w:pPr>
    </w:lvl>
    <w:lvl w:ilvl="6" w:tplc="14AA1DA0">
      <w:start w:val="1"/>
      <w:numFmt w:val="decimal"/>
      <w:lvlText w:val="%7."/>
      <w:lvlJc w:val="left"/>
      <w:pPr>
        <w:ind w:left="1440" w:hanging="360"/>
      </w:pPr>
    </w:lvl>
    <w:lvl w:ilvl="7" w:tplc="F414557C">
      <w:start w:val="1"/>
      <w:numFmt w:val="decimal"/>
      <w:lvlText w:val="%8."/>
      <w:lvlJc w:val="left"/>
      <w:pPr>
        <w:ind w:left="1440" w:hanging="360"/>
      </w:pPr>
    </w:lvl>
    <w:lvl w:ilvl="8" w:tplc="FAA05F10">
      <w:start w:val="1"/>
      <w:numFmt w:val="decimal"/>
      <w:lvlText w:val="%9."/>
      <w:lvlJc w:val="left"/>
      <w:pPr>
        <w:ind w:left="1440" w:hanging="360"/>
      </w:pPr>
    </w:lvl>
  </w:abstractNum>
  <w:abstractNum w:abstractNumId="3" w15:restartNumberingAfterBreak="0">
    <w:nsid w:val="06732361"/>
    <w:multiLevelType w:val="hybridMultilevel"/>
    <w:tmpl w:val="C0FAE1C0"/>
    <w:lvl w:ilvl="0" w:tplc="5A90CCD4">
      <w:start w:val="1"/>
      <w:numFmt w:val="decimal"/>
      <w:lvlText w:val="%1"/>
      <w:lvlJc w:val="left"/>
      <w:pPr>
        <w:ind w:left="843" w:hanging="730"/>
      </w:pPr>
    </w:lvl>
    <w:lvl w:ilvl="1" w:tplc="63B21A9E">
      <w:start w:val="1"/>
      <w:numFmt w:val="aiueoFullWidth"/>
      <w:lvlText w:val="(%2)"/>
      <w:lvlJc w:val="left"/>
      <w:pPr>
        <w:ind w:left="953" w:hanging="420"/>
      </w:pPr>
    </w:lvl>
    <w:lvl w:ilvl="2" w:tplc="8B084B78">
      <w:start w:val="1"/>
      <w:numFmt w:val="decimalEnclosedCircle"/>
      <w:lvlText w:val="%3"/>
      <w:lvlJc w:val="left"/>
      <w:pPr>
        <w:ind w:left="1373" w:hanging="420"/>
      </w:pPr>
    </w:lvl>
    <w:lvl w:ilvl="3" w:tplc="8BF603DC">
      <w:start w:val="1"/>
      <w:numFmt w:val="decimal"/>
      <w:lvlText w:val="%4."/>
      <w:lvlJc w:val="left"/>
      <w:pPr>
        <w:ind w:left="1793" w:hanging="420"/>
      </w:pPr>
    </w:lvl>
    <w:lvl w:ilvl="4" w:tplc="7228083C">
      <w:start w:val="1"/>
      <w:numFmt w:val="aiueoFullWidth"/>
      <w:lvlText w:val="(%5)"/>
      <w:lvlJc w:val="left"/>
      <w:pPr>
        <w:ind w:left="2213" w:hanging="420"/>
      </w:pPr>
    </w:lvl>
    <w:lvl w:ilvl="5" w:tplc="285A75C6">
      <w:start w:val="1"/>
      <w:numFmt w:val="decimalEnclosedCircle"/>
      <w:lvlText w:val="%6"/>
      <w:lvlJc w:val="left"/>
      <w:pPr>
        <w:ind w:left="2633" w:hanging="420"/>
      </w:pPr>
    </w:lvl>
    <w:lvl w:ilvl="6" w:tplc="D05018C4">
      <w:start w:val="1"/>
      <w:numFmt w:val="decimal"/>
      <w:lvlText w:val="%7."/>
      <w:lvlJc w:val="left"/>
      <w:pPr>
        <w:ind w:left="3053" w:hanging="420"/>
      </w:pPr>
    </w:lvl>
    <w:lvl w:ilvl="7" w:tplc="7A8A8BBC">
      <w:start w:val="1"/>
      <w:numFmt w:val="aiueoFullWidth"/>
      <w:lvlText w:val="(%8)"/>
      <w:lvlJc w:val="left"/>
      <w:pPr>
        <w:ind w:left="3473" w:hanging="420"/>
      </w:pPr>
    </w:lvl>
    <w:lvl w:ilvl="8" w:tplc="32123968">
      <w:start w:val="1"/>
      <w:numFmt w:val="decimalEnclosedCircle"/>
      <w:lvlText w:val="%9"/>
      <w:lvlJc w:val="left"/>
      <w:pPr>
        <w:ind w:left="3893" w:hanging="420"/>
      </w:pPr>
    </w:lvl>
  </w:abstractNum>
  <w:abstractNum w:abstractNumId="4" w15:restartNumberingAfterBreak="0">
    <w:nsid w:val="06B02C10"/>
    <w:multiLevelType w:val="hybridMultilevel"/>
    <w:tmpl w:val="187241EC"/>
    <w:lvl w:ilvl="0" w:tplc="85823040">
      <w:start w:val="1"/>
      <w:numFmt w:val="decimal"/>
      <w:lvlText w:val="%1."/>
      <w:lvlJc w:val="left"/>
      <w:pPr>
        <w:ind w:left="1440" w:hanging="360"/>
      </w:pPr>
    </w:lvl>
    <w:lvl w:ilvl="1" w:tplc="88D62402">
      <w:start w:val="1"/>
      <w:numFmt w:val="decimal"/>
      <w:lvlText w:val="%2."/>
      <w:lvlJc w:val="left"/>
      <w:pPr>
        <w:ind w:left="1440" w:hanging="360"/>
      </w:pPr>
    </w:lvl>
    <w:lvl w:ilvl="2" w:tplc="E7FA1B56">
      <w:start w:val="1"/>
      <w:numFmt w:val="decimal"/>
      <w:lvlText w:val="%3."/>
      <w:lvlJc w:val="left"/>
      <w:pPr>
        <w:ind w:left="1440" w:hanging="360"/>
      </w:pPr>
    </w:lvl>
    <w:lvl w:ilvl="3" w:tplc="F168EDDC">
      <w:start w:val="1"/>
      <w:numFmt w:val="decimal"/>
      <w:lvlText w:val="%4."/>
      <w:lvlJc w:val="left"/>
      <w:pPr>
        <w:ind w:left="1440" w:hanging="360"/>
      </w:pPr>
    </w:lvl>
    <w:lvl w:ilvl="4" w:tplc="9BF0E1D2">
      <w:start w:val="1"/>
      <w:numFmt w:val="decimal"/>
      <w:lvlText w:val="%5."/>
      <w:lvlJc w:val="left"/>
      <w:pPr>
        <w:ind w:left="1440" w:hanging="360"/>
      </w:pPr>
    </w:lvl>
    <w:lvl w:ilvl="5" w:tplc="B7082738">
      <w:start w:val="1"/>
      <w:numFmt w:val="decimal"/>
      <w:lvlText w:val="%6."/>
      <w:lvlJc w:val="left"/>
      <w:pPr>
        <w:ind w:left="1440" w:hanging="360"/>
      </w:pPr>
    </w:lvl>
    <w:lvl w:ilvl="6" w:tplc="F6860A4A">
      <w:start w:val="1"/>
      <w:numFmt w:val="decimal"/>
      <w:lvlText w:val="%7."/>
      <w:lvlJc w:val="left"/>
      <w:pPr>
        <w:ind w:left="1440" w:hanging="360"/>
      </w:pPr>
    </w:lvl>
    <w:lvl w:ilvl="7" w:tplc="2F90F192">
      <w:start w:val="1"/>
      <w:numFmt w:val="decimal"/>
      <w:lvlText w:val="%8."/>
      <w:lvlJc w:val="left"/>
      <w:pPr>
        <w:ind w:left="1440" w:hanging="360"/>
      </w:pPr>
    </w:lvl>
    <w:lvl w:ilvl="8" w:tplc="30B04034">
      <w:start w:val="1"/>
      <w:numFmt w:val="decimal"/>
      <w:lvlText w:val="%9."/>
      <w:lvlJc w:val="left"/>
      <w:pPr>
        <w:ind w:left="1440" w:hanging="360"/>
      </w:pPr>
    </w:lvl>
  </w:abstractNum>
  <w:abstractNum w:abstractNumId="5" w15:restartNumberingAfterBreak="0">
    <w:nsid w:val="08A83C11"/>
    <w:multiLevelType w:val="multilevel"/>
    <w:tmpl w:val="20FE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A46D3"/>
    <w:multiLevelType w:val="hybridMultilevel"/>
    <w:tmpl w:val="9BB6380A"/>
    <w:lvl w:ilvl="0" w:tplc="AF04BC58">
      <w:start w:val="1"/>
      <w:numFmt w:val="decimal"/>
      <w:lvlText w:val="%1."/>
      <w:lvlJc w:val="left"/>
      <w:pPr>
        <w:ind w:left="1440" w:hanging="360"/>
      </w:pPr>
    </w:lvl>
    <w:lvl w:ilvl="1" w:tplc="04988F68">
      <w:start w:val="1"/>
      <w:numFmt w:val="decimal"/>
      <w:lvlText w:val="%2."/>
      <w:lvlJc w:val="left"/>
      <w:pPr>
        <w:ind w:left="1440" w:hanging="360"/>
      </w:pPr>
    </w:lvl>
    <w:lvl w:ilvl="2" w:tplc="282C8ABC">
      <w:start w:val="1"/>
      <w:numFmt w:val="decimal"/>
      <w:lvlText w:val="%3."/>
      <w:lvlJc w:val="left"/>
      <w:pPr>
        <w:ind w:left="1440" w:hanging="360"/>
      </w:pPr>
    </w:lvl>
    <w:lvl w:ilvl="3" w:tplc="DCF43A02">
      <w:start w:val="1"/>
      <w:numFmt w:val="decimal"/>
      <w:lvlText w:val="%4."/>
      <w:lvlJc w:val="left"/>
      <w:pPr>
        <w:ind w:left="1440" w:hanging="360"/>
      </w:pPr>
    </w:lvl>
    <w:lvl w:ilvl="4" w:tplc="EE0CCCAE">
      <w:start w:val="1"/>
      <w:numFmt w:val="decimal"/>
      <w:lvlText w:val="%5."/>
      <w:lvlJc w:val="left"/>
      <w:pPr>
        <w:ind w:left="1440" w:hanging="360"/>
      </w:pPr>
    </w:lvl>
    <w:lvl w:ilvl="5" w:tplc="CD025610">
      <w:start w:val="1"/>
      <w:numFmt w:val="decimal"/>
      <w:lvlText w:val="%6."/>
      <w:lvlJc w:val="left"/>
      <w:pPr>
        <w:ind w:left="1440" w:hanging="360"/>
      </w:pPr>
    </w:lvl>
    <w:lvl w:ilvl="6" w:tplc="FC363756">
      <w:start w:val="1"/>
      <w:numFmt w:val="decimal"/>
      <w:lvlText w:val="%7."/>
      <w:lvlJc w:val="left"/>
      <w:pPr>
        <w:ind w:left="1440" w:hanging="360"/>
      </w:pPr>
    </w:lvl>
    <w:lvl w:ilvl="7" w:tplc="6B9A4980">
      <w:start w:val="1"/>
      <w:numFmt w:val="decimal"/>
      <w:lvlText w:val="%8."/>
      <w:lvlJc w:val="left"/>
      <w:pPr>
        <w:ind w:left="1440" w:hanging="360"/>
      </w:pPr>
    </w:lvl>
    <w:lvl w:ilvl="8" w:tplc="227425FA">
      <w:start w:val="1"/>
      <w:numFmt w:val="decimal"/>
      <w:lvlText w:val="%9."/>
      <w:lvlJc w:val="left"/>
      <w:pPr>
        <w:ind w:left="1440" w:hanging="360"/>
      </w:pPr>
    </w:lvl>
  </w:abstractNum>
  <w:abstractNum w:abstractNumId="7" w15:restartNumberingAfterBreak="0">
    <w:nsid w:val="0BA14C91"/>
    <w:multiLevelType w:val="hybridMultilevel"/>
    <w:tmpl w:val="233AD49E"/>
    <w:lvl w:ilvl="0" w:tplc="08F89440">
      <w:start w:val="1"/>
      <w:numFmt w:val="decimal"/>
      <w:lvlText w:val="%1."/>
      <w:lvlJc w:val="left"/>
      <w:pPr>
        <w:ind w:left="1840" w:hanging="360"/>
      </w:pPr>
    </w:lvl>
    <w:lvl w:ilvl="1" w:tplc="D924E7BC">
      <w:start w:val="1"/>
      <w:numFmt w:val="decimal"/>
      <w:lvlText w:val="%2."/>
      <w:lvlJc w:val="left"/>
      <w:pPr>
        <w:ind w:left="1840" w:hanging="360"/>
      </w:pPr>
    </w:lvl>
    <w:lvl w:ilvl="2" w:tplc="9A4CCD0A">
      <w:start w:val="1"/>
      <w:numFmt w:val="decimal"/>
      <w:lvlText w:val="%3."/>
      <w:lvlJc w:val="left"/>
      <w:pPr>
        <w:ind w:left="1840" w:hanging="360"/>
      </w:pPr>
    </w:lvl>
    <w:lvl w:ilvl="3" w:tplc="889C63E6">
      <w:start w:val="1"/>
      <w:numFmt w:val="decimal"/>
      <w:lvlText w:val="%4."/>
      <w:lvlJc w:val="left"/>
      <w:pPr>
        <w:ind w:left="1840" w:hanging="360"/>
      </w:pPr>
    </w:lvl>
    <w:lvl w:ilvl="4" w:tplc="D3AACB9C">
      <w:start w:val="1"/>
      <w:numFmt w:val="decimal"/>
      <w:lvlText w:val="%5."/>
      <w:lvlJc w:val="left"/>
      <w:pPr>
        <w:ind w:left="1840" w:hanging="360"/>
      </w:pPr>
    </w:lvl>
    <w:lvl w:ilvl="5" w:tplc="CC7EB3D8">
      <w:start w:val="1"/>
      <w:numFmt w:val="decimal"/>
      <w:lvlText w:val="%6."/>
      <w:lvlJc w:val="left"/>
      <w:pPr>
        <w:ind w:left="1840" w:hanging="360"/>
      </w:pPr>
    </w:lvl>
    <w:lvl w:ilvl="6" w:tplc="F294C8C8">
      <w:start w:val="1"/>
      <w:numFmt w:val="decimal"/>
      <w:lvlText w:val="%7."/>
      <w:lvlJc w:val="left"/>
      <w:pPr>
        <w:ind w:left="1840" w:hanging="360"/>
      </w:pPr>
    </w:lvl>
    <w:lvl w:ilvl="7" w:tplc="1520D2BC">
      <w:start w:val="1"/>
      <w:numFmt w:val="decimal"/>
      <w:lvlText w:val="%8."/>
      <w:lvlJc w:val="left"/>
      <w:pPr>
        <w:ind w:left="1840" w:hanging="360"/>
      </w:pPr>
    </w:lvl>
    <w:lvl w:ilvl="8" w:tplc="F260F018">
      <w:start w:val="1"/>
      <w:numFmt w:val="decimal"/>
      <w:lvlText w:val="%9."/>
      <w:lvlJc w:val="left"/>
      <w:pPr>
        <w:ind w:left="1840" w:hanging="360"/>
      </w:pPr>
    </w:lvl>
  </w:abstractNum>
  <w:abstractNum w:abstractNumId="8" w15:restartNumberingAfterBreak="0">
    <w:nsid w:val="0CCF2183"/>
    <w:multiLevelType w:val="hybridMultilevel"/>
    <w:tmpl w:val="A28660AC"/>
    <w:lvl w:ilvl="0" w:tplc="109C9FFE">
      <w:start w:val="1"/>
      <w:numFmt w:val="decimal"/>
      <w:lvlText w:val="%1."/>
      <w:lvlJc w:val="left"/>
      <w:pPr>
        <w:ind w:left="1440" w:hanging="360"/>
      </w:pPr>
    </w:lvl>
    <w:lvl w:ilvl="1" w:tplc="3E187A32">
      <w:start w:val="1"/>
      <w:numFmt w:val="decimal"/>
      <w:lvlText w:val="%2."/>
      <w:lvlJc w:val="left"/>
      <w:pPr>
        <w:ind w:left="1440" w:hanging="360"/>
      </w:pPr>
    </w:lvl>
    <w:lvl w:ilvl="2" w:tplc="36A6D03C">
      <w:start w:val="1"/>
      <w:numFmt w:val="decimal"/>
      <w:lvlText w:val="%3."/>
      <w:lvlJc w:val="left"/>
      <w:pPr>
        <w:ind w:left="1440" w:hanging="360"/>
      </w:pPr>
    </w:lvl>
    <w:lvl w:ilvl="3" w:tplc="38B859AE">
      <w:start w:val="1"/>
      <w:numFmt w:val="decimal"/>
      <w:lvlText w:val="%4."/>
      <w:lvlJc w:val="left"/>
      <w:pPr>
        <w:ind w:left="1440" w:hanging="360"/>
      </w:pPr>
    </w:lvl>
    <w:lvl w:ilvl="4" w:tplc="E3A010C2">
      <w:start w:val="1"/>
      <w:numFmt w:val="decimal"/>
      <w:lvlText w:val="%5."/>
      <w:lvlJc w:val="left"/>
      <w:pPr>
        <w:ind w:left="1440" w:hanging="360"/>
      </w:pPr>
    </w:lvl>
    <w:lvl w:ilvl="5" w:tplc="32288848">
      <w:start w:val="1"/>
      <w:numFmt w:val="decimal"/>
      <w:lvlText w:val="%6."/>
      <w:lvlJc w:val="left"/>
      <w:pPr>
        <w:ind w:left="1440" w:hanging="360"/>
      </w:pPr>
    </w:lvl>
    <w:lvl w:ilvl="6" w:tplc="DCA655EA">
      <w:start w:val="1"/>
      <w:numFmt w:val="decimal"/>
      <w:lvlText w:val="%7."/>
      <w:lvlJc w:val="left"/>
      <w:pPr>
        <w:ind w:left="1440" w:hanging="360"/>
      </w:pPr>
    </w:lvl>
    <w:lvl w:ilvl="7" w:tplc="436C05FC">
      <w:start w:val="1"/>
      <w:numFmt w:val="decimal"/>
      <w:lvlText w:val="%8."/>
      <w:lvlJc w:val="left"/>
      <w:pPr>
        <w:ind w:left="1440" w:hanging="360"/>
      </w:pPr>
    </w:lvl>
    <w:lvl w:ilvl="8" w:tplc="0DE20816">
      <w:start w:val="1"/>
      <w:numFmt w:val="decimal"/>
      <w:lvlText w:val="%9."/>
      <w:lvlJc w:val="left"/>
      <w:pPr>
        <w:ind w:left="1440" w:hanging="360"/>
      </w:pPr>
    </w:lvl>
  </w:abstractNum>
  <w:abstractNum w:abstractNumId="9" w15:restartNumberingAfterBreak="0">
    <w:nsid w:val="10AF35A5"/>
    <w:multiLevelType w:val="hybridMultilevel"/>
    <w:tmpl w:val="4D30BCEC"/>
    <w:lvl w:ilvl="0" w:tplc="97A87800">
      <w:start w:val="1"/>
      <w:numFmt w:val="decimal"/>
      <w:lvlText w:val="%1."/>
      <w:lvlJc w:val="left"/>
      <w:pPr>
        <w:ind w:left="1840" w:hanging="360"/>
      </w:pPr>
    </w:lvl>
    <w:lvl w:ilvl="1" w:tplc="0C243BD4">
      <w:start w:val="1"/>
      <w:numFmt w:val="decimal"/>
      <w:lvlText w:val="%2."/>
      <w:lvlJc w:val="left"/>
      <w:pPr>
        <w:ind w:left="1840" w:hanging="360"/>
      </w:pPr>
    </w:lvl>
    <w:lvl w:ilvl="2" w:tplc="C562CC26">
      <w:start w:val="1"/>
      <w:numFmt w:val="decimal"/>
      <w:lvlText w:val="%3."/>
      <w:lvlJc w:val="left"/>
      <w:pPr>
        <w:ind w:left="1840" w:hanging="360"/>
      </w:pPr>
    </w:lvl>
    <w:lvl w:ilvl="3" w:tplc="7FAC7EEE">
      <w:start w:val="1"/>
      <w:numFmt w:val="decimal"/>
      <w:lvlText w:val="%4."/>
      <w:lvlJc w:val="left"/>
      <w:pPr>
        <w:ind w:left="1840" w:hanging="360"/>
      </w:pPr>
    </w:lvl>
    <w:lvl w:ilvl="4" w:tplc="F34AF130">
      <w:start w:val="1"/>
      <w:numFmt w:val="decimal"/>
      <w:lvlText w:val="%5."/>
      <w:lvlJc w:val="left"/>
      <w:pPr>
        <w:ind w:left="1840" w:hanging="360"/>
      </w:pPr>
    </w:lvl>
    <w:lvl w:ilvl="5" w:tplc="427E53E6">
      <w:start w:val="1"/>
      <w:numFmt w:val="decimal"/>
      <w:lvlText w:val="%6."/>
      <w:lvlJc w:val="left"/>
      <w:pPr>
        <w:ind w:left="1840" w:hanging="360"/>
      </w:pPr>
    </w:lvl>
    <w:lvl w:ilvl="6" w:tplc="2C9E18DC">
      <w:start w:val="1"/>
      <w:numFmt w:val="decimal"/>
      <w:lvlText w:val="%7."/>
      <w:lvlJc w:val="left"/>
      <w:pPr>
        <w:ind w:left="1840" w:hanging="360"/>
      </w:pPr>
    </w:lvl>
    <w:lvl w:ilvl="7" w:tplc="09CAFDE6">
      <w:start w:val="1"/>
      <w:numFmt w:val="decimal"/>
      <w:lvlText w:val="%8."/>
      <w:lvlJc w:val="left"/>
      <w:pPr>
        <w:ind w:left="1840" w:hanging="360"/>
      </w:pPr>
    </w:lvl>
    <w:lvl w:ilvl="8" w:tplc="09B4BF54">
      <w:start w:val="1"/>
      <w:numFmt w:val="decimal"/>
      <w:lvlText w:val="%9."/>
      <w:lvlJc w:val="left"/>
      <w:pPr>
        <w:ind w:left="1840" w:hanging="360"/>
      </w:pPr>
    </w:lvl>
  </w:abstractNum>
  <w:abstractNum w:abstractNumId="10" w15:restartNumberingAfterBreak="0">
    <w:nsid w:val="117A203C"/>
    <w:multiLevelType w:val="hybridMultilevel"/>
    <w:tmpl w:val="CBEE17B2"/>
    <w:lvl w:ilvl="0" w:tplc="DACEA68E">
      <w:start w:val="1"/>
      <w:numFmt w:val="decimal"/>
      <w:lvlText w:val="%1."/>
      <w:lvlJc w:val="left"/>
      <w:pPr>
        <w:ind w:left="1440" w:hanging="360"/>
      </w:pPr>
    </w:lvl>
    <w:lvl w:ilvl="1" w:tplc="48EC0F66">
      <w:start w:val="1"/>
      <w:numFmt w:val="decimal"/>
      <w:lvlText w:val="%2."/>
      <w:lvlJc w:val="left"/>
      <w:pPr>
        <w:ind w:left="1440" w:hanging="360"/>
      </w:pPr>
    </w:lvl>
    <w:lvl w:ilvl="2" w:tplc="077EDD52">
      <w:start w:val="1"/>
      <w:numFmt w:val="decimal"/>
      <w:lvlText w:val="%3."/>
      <w:lvlJc w:val="left"/>
      <w:pPr>
        <w:ind w:left="1440" w:hanging="360"/>
      </w:pPr>
    </w:lvl>
    <w:lvl w:ilvl="3" w:tplc="44024DA2">
      <w:start w:val="1"/>
      <w:numFmt w:val="decimal"/>
      <w:lvlText w:val="%4."/>
      <w:lvlJc w:val="left"/>
      <w:pPr>
        <w:ind w:left="1440" w:hanging="360"/>
      </w:pPr>
    </w:lvl>
    <w:lvl w:ilvl="4" w:tplc="BA38846C">
      <w:start w:val="1"/>
      <w:numFmt w:val="decimal"/>
      <w:lvlText w:val="%5."/>
      <w:lvlJc w:val="left"/>
      <w:pPr>
        <w:ind w:left="1440" w:hanging="360"/>
      </w:pPr>
    </w:lvl>
    <w:lvl w:ilvl="5" w:tplc="93C43EAC">
      <w:start w:val="1"/>
      <w:numFmt w:val="decimal"/>
      <w:lvlText w:val="%6."/>
      <w:lvlJc w:val="left"/>
      <w:pPr>
        <w:ind w:left="1440" w:hanging="360"/>
      </w:pPr>
    </w:lvl>
    <w:lvl w:ilvl="6" w:tplc="D1484E18">
      <w:start w:val="1"/>
      <w:numFmt w:val="decimal"/>
      <w:lvlText w:val="%7."/>
      <w:lvlJc w:val="left"/>
      <w:pPr>
        <w:ind w:left="1440" w:hanging="360"/>
      </w:pPr>
    </w:lvl>
    <w:lvl w:ilvl="7" w:tplc="66B0EA8C">
      <w:start w:val="1"/>
      <w:numFmt w:val="decimal"/>
      <w:lvlText w:val="%8."/>
      <w:lvlJc w:val="left"/>
      <w:pPr>
        <w:ind w:left="1440" w:hanging="360"/>
      </w:pPr>
    </w:lvl>
    <w:lvl w:ilvl="8" w:tplc="958CC7E4">
      <w:start w:val="1"/>
      <w:numFmt w:val="decimal"/>
      <w:lvlText w:val="%9."/>
      <w:lvlJc w:val="left"/>
      <w:pPr>
        <w:ind w:left="1440" w:hanging="360"/>
      </w:pPr>
    </w:lvl>
  </w:abstractNum>
  <w:abstractNum w:abstractNumId="11" w15:restartNumberingAfterBreak="0">
    <w:nsid w:val="12C00CFF"/>
    <w:multiLevelType w:val="hybridMultilevel"/>
    <w:tmpl w:val="791495CE"/>
    <w:lvl w:ilvl="0" w:tplc="28C0D19E">
      <w:start w:val="1"/>
      <w:numFmt w:val="decimal"/>
      <w:lvlText w:val="%1)"/>
      <w:lvlJc w:val="left"/>
      <w:pPr>
        <w:ind w:left="360" w:hanging="360"/>
      </w:pPr>
      <w:rPr>
        <w:rFonts w:hint="default"/>
      </w:rPr>
    </w:lvl>
    <w:lvl w:ilvl="1" w:tplc="2D66E8B2" w:tentative="1">
      <w:start w:val="1"/>
      <w:numFmt w:val="aiueoFullWidth"/>
      <w:lvlText w:val="(%2)"/>
      <w:lvlJc w:val="left"/>
      <w:pPr>
        <w:ind w:left="840" w:hanging="420"/>
      </w:pPr>
    </w:lvl>
    <w:lvl w:ilvl="2" w:tplc="8EE8FDEC" w:tentative="1">
      <w:start w:val="1"/>
      <w:numFmt w:val="decimalEnclosedCircle"/>
      <w:lvlText w:val="%3"/>
      <w:lvlJc w:val="left"/>
      <w:pPr>
        <w:ind w:left="1260" w:hanging="420"/>
      </w:pPr>
    </w:lvl>
    <w:lvl w:ilvl="3" w:tplc="13AE59AC" w:tentative="1">
      <w:start w:val="1"/>
      <w:numFmt w:val="decimal"/>
      <w:lvlText w:val="%4."/>
      <w:lvlJc w:val="left"/>
      <w:pPr>
        <w:ind w:left="1680" w:hanging="420"/>
      </w:pPr>
    </w:lvl>
    <w:lvl w:ilvl="4" w:tplc="B4941208" w:tentative="1">
      <w:start w:val="1"/>
      <w:numFmt w:val="aiueoFullWidth"/>
      <w:lvlText w:val="(%5)"/>
      <w:lvlJc w:val="left"/>
      <w:pPr>
        <w:ind w:left="2100" w:hanging="420"/>
      </w:pPr>
    </w:lvl>
    <w:lvl w:ilvl="5" w:tplc="180CECC8" w:tentative="1">
      <w:start w:val="1"/>
      <w:numFmt w:val="decimalEnclosedCircle"/>
      <w:lvlText w:val="%6"/>
      <w:lvlJc w:val="left"/>
      <w:pPr>
        <w:ind w:left="2520" w:hanging="420"/>
      </w:pPr>
    </w:lvl>
    <w:lvl w:ilvl="6" w:tplc="7D709BC0" w:tentative="1">
      <w:start w:val="1"/>
      <w:numFmt w:val="decimal"/>
      <w:lvlText w:val="%7."/>
      <w:lvlJc w:val="left"/>
      <w:pPr>
        <w:ind w:left="2940" w:hanging="420"/>
      </w:pPr>
    </w:lvl>
    <w:lvl w:ilvl="7" w:tplc="9822E89A" w:tentative="1">
      <w:start w:val="1"/>
      <w:numFmt w:val="aiueoFullWidth"/>
      <w:lvlText w:val="(%8)"/>
      <w:lvlJc w:val="left"/>
      <w:pPr>
        <w:ind w:left="3360" w:hanging="420"/>
      </w:pPr>
    </w:lvl>
    <w:lvl w:ilvl="8" w:tplc="03EA677A" w:tentative="1">
      <w:start w:val="1"/>
      <w:numFmt w:val="decimalEnclosedCircle"/>
      <w:lvlText w:val="%9"/>
      <w:lvlJc w:val="left"/>
      <w:pPr>
        <w:ind w:left="3780" w:hanging="420"/>
      </w:pPr>
    </w:lvl>
  </w:abstractNum>
  <w:abstractNum w:abstractNumId="12" w15:restartNumberingAfterBreak="0">
    <w:nsid w:val="12C3670A"/>
    <w:multiLevelType w:val="hybridMultilevel"/>
    <w:tmpl w:val="602CF4F8"/>
    <w:lvl w:ilvl="0" w:tplc="5EA8A5D4">
      <w:start w:val="1"/>
      <w:numFmt w:val="decimal"/>
      <w:lvlText w:val="%1."/>
      <w:lvlJc w:val="left"/>
      <w:pPr>
        <w:ind w:left="1440" w:hanging="360"/>
      </w:pPr>
    </w:lvl>
    <w:lvl w:ilvl="1" w:tplc="3E188000">
      <w:start w:val="1"/>
      <w:numFmt w:val="decimal"/>
      <w:lvlText w:val="%2."/>
      <w:lvlJc w:val="left"/>
      <w:pPr>
        <w:ind w:left="1440" w:hanging="360"/>
      </w:pPr>
    </w:lvl>
    <w:lvl w:ilvl="2" w:tplc="17BABABE">
      <w:start w:val="1"/>
      <w:numFmt w:val="decimal"/>
      <w:lvlText w:val="%3."/>
      <w:lvlJc w:val="left"/>
      <w:pPr>
        <w:ind w:left="1440" w:hanging="360"/>
      </w:pPr>
    </w:lvl>
    <w:lvl w:ilvl="3" w:tplc="9A0A0D76">
      <w:start w:val="1"/>
      <w:numFmt w:val="decimal"/>
      <w:lvlText w:val="%4."/>
      <w:lvlJc w:val="left"/>
      <w:pPr>
        <w:ind w:left="1440" w:hanging="360"/>
      </w:pPr>
    </w:lvl>
    <w:lvl w:ilvl="4" w:tplc="D92ADA64">
      <w:start w:val="1"/>
      <w:numFmt w:val="decimal"/>
      <w:lvlText w:val="%5."/>
      <w:lvlJc w:val="left"/>
      <w:pPr>
        <w:ind w:left="1440" w:hanging="360"/>
      </w:pPr>
    </w:lvl>
    <w:lvl w:ilvl="5" w:tplc="D982D596">
      <w:start w:val="1"/>
      <w:numFmt w:val="decimal"/>
      <w:lvlText w:val="%6."/>
      <w:lvlJc w:val="left"/>
      <w:pPr>
        <w:ind w:left="1440" w:hanging="360"/>
      </w:pPr>
    </w:lvl>
    <w:lvl w:ilvl="6" w:tplc="899A440E">
      <w:start w:val="1"/>
      <w:numFmt w:val="decimal"/>
      <w:lvlText w:val="%7."/>
      <w:lvlJc w:val="left"/>
      <w:pPr>
        <w:ind w:left="1440" w:hanging="360"/>
      </w:pPr>
    </w:lvl>
    <w:lvl w:ilvl="7" w:tplc="48BCE428">
      <w:start w:val="1"/>
      <w:numFmt w:val="decimal"/>
      <w:lvlText w:val="%8."/>
      <w:lvlJc w:val="left"/>
      <w:pPr>
        <w:ind w:left="1440" w:hanging="360"/>
      </w:pPr>
    </w:lvl>
    <w:lvl w:ilvl="8" w:tplc="74AC6B2C">
      <w:start w:val="1"/>
      <w:numFmt w:val="decimal"/>
      <w:lvlText w:val="%9."/>
      <w:lvlJc w:val="left"/>
      <w:pPr>
        <w:ind w:left="1440" w:hanging="360"/>
      </w:pPr>
    </w:lvl>
  </w:abstractNum>
  <w:abstractNum w:abstractNumId="13" w15:restartNumberingAfterBreak="0">
    <w:nsid w:val="13444308"/>
    <w:multiLevelType w:val="multilevel"/>
    <w:tmpl w:val="7972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BA1E9C"/>
    <w:multiLevelType w:val="hybridMultilevel"/>
    <w:tmpl w:val="0CA21554"/>
    <w:lvl w:ilvl="0" w:tplc="DC567262">
      <w:start w:val="1"/>
      <w:numFmt w:val="decimal"/>
      <w:lvlText w:val="%1."/>
      <w:lvlJc w:val="left"/>
      <w:pPr>
        <w:ind w:left="1440" w:hanging="360"/>
      </w:pPr>
    </w:lvl>
    <w:lvl w:ilvl="1" w:tplc="A07C511E">
      <w:start w:val="1"/>
      <w:numFmt w:val="decimal"/>
      <w:lvlText w:val="%2."/>
      <w:lvlJc w:val="left"/>
      <w:pPr>
        <w:ind w:left="1440" w:hanging="360"/>
      </w:pPr>
    </w:lvl>
    <w:lvl w:ilvl="2" w:tplc="83FE3130">
      <w:start w:val="1"/>
      <w:numFmt w:val="decimal"/>
      <w:lvlText w:val="%3."/>
      <w:lvlJc w:val="left"/>
      <w:pPr>
        <w:ind w:left="1440" w:hanging="360"/>
      </w:pPr>
    </w:lvl>
    <w:lvl w:ilvl="3" w:tplc="867A991C">
      <w:start w:val="1"/>
      <w:numFmt w:val="decimal"/>
      <w:lvlText w:val="%4."/>
      <w:lvlJc w:val="left"/>
      <w:pPr>
        <w:ind w:left="1440" w:hanging="360"/>
      </w:pPr>
    </w:lvl>
    <w:lvl w:ilvl="4" w:tplc="57B8831E">
      <w:start w:val="1"/>
      <w:numFmt w:val="decimal"/>
      <w:lvlText w:val="%5."/>
      <w:lvlJc w:val="left"/>
      <w:pPr>
        <w:ind w:left="1440" w:hanging="360"/>
      </w:pPr>
    </w:lvl>
    <w:lvl w:ilvl="5" w:tplc="9D9CD3FC">
      <w:start w:val="1"/>
      <w:numFmt w:val="decimal"/>
      <w:lvlText w:val="%6."/>
      <w:lvlJc w:val="left"/>
      <w:pPr>
        <w:ind w:left="1440" w:hanging="360"/>
      </w:pPr>
    </w:lvl>
    <w:lvl w:ilvl="6" w:tplc="0F36F46A">
      <w:start w:val="1"/>
      <w:numFmt w:val="decimal"/>
      <w:lvlText w:val="%7."/>
      <w:lvlJc w:val="left"/>
      <w:pPr>
        <w:ind w:left="1440" w:hanging="360"/>
      </w:pPr>
    </w:lvl>
    <w:lvl w:ilvl="7" w:tplc="3C46C8C8">
      <w:start w:val="1"/>
      <w:numFmt w:val="decimal"/>
      <w:lvlText w:val="%8."/>
      <w:lvlJc w:val="left"/>
      <w:pPr>
        <w:ind w:left="1440" w:hanging="360"/>
      </w:pPr>
    </w:lvl>
    <w:lvl w:ilvl="8" w:tplc="5B286656">
      <w:start w:val="1"/>
      <w:numFmt w:val="decimal"/>
      <w:lvlText w:val="%9."/>
      <w:lvlJc w:val="left"/>
      <w:pPr>
        <w:ind w:left="1440" w:hanging="360"/>
      </w:pPr>
    </w:lvl>
  </w:abstractNum>
  <w:abstractNum w:abstractNumId="15" w15:restartNumberingAfterBreak="0">
    <w:nsid w:val="17414517"/>
    <w:multiLevelType w:val="hybridMultilevel"/>
    <w:tmpl w:val="ECAC2402"/>
    <w:lvl w:ilvl="0" w:tplc="5B5E8292">
      <w:start w:val="1"/>
      <w:numFmt w:val="decimal"/>
      <w:lvlText w:val="%1."/>
      <w:lvlJc w:val="left"/>
      <w:pPr>
        <w:ind w:left="720" w:hanging="360"/>
      </w:pPr>
      <w:rPr>
        <w:rFonts w:hint="default"/>
      </w:rPr>
    </w:lvl>
    <w:lvl w:ilvl="1" w:tplc="800CD8A0" w:tentative="1">
      <w:start w:val="1"/>
      <w:numFmt w:val="lowerLetter"/>
      <w:lvlText w:val="%2."/>
      <w:lvlJc w:val="left"/>
      <w:pPr>
        <w:ind w:left="1440" w:hanging="360"/>
      </w:pPr>
    </w:lvl>
    <w:lvl w:ilvl="2" w:tplc="EF146988" w:tentative="1">
      <w:start w:val="1"/>
      <w:numFmt w:val="lowerRoman"/>
      <w:lvlText w:val="%3."/>
      <w:lvlJc w:val="right"/>
      <w:pPr>
        <w:ind w:left="2160" w:hanging="180"/>
      </w:pPr>
    </w:lvl>
    <w:lvl w:ilvl="3" w:tplc="1C728AC8" w:tentative="1">
      <w:start w:val="1"/>
      <w:numFmt w:val="decimal"/>
      <w:lvlText w:val="%4."/>
      <w:lvlJc w:val="left"/>
      <w:pPr>
        <w:ind w:left="2880" w:hanging="360"/>
      </w:pPr>
    </w:lvl>
    <w:lvl w:ilvl="4" w:tplc="C086514A" w:tentative="1">
      <w:start w:val="1"/>
      <w:numFmt w:val="lowerLetter"/>
      <w:lvlText w:val="%5."/>
      <w:lvlJc w:val="left"/>
      <w:pPr>
        <w:ind w:left="3600" w:hanging="360"/>
      </w:pPr>
    </w:lvl>
    <w:lvl w:ilvl="5" w:tplc="151AD5E2" w:tentative="1">
      <w:start w:val="1"/>
      <w:numFmt w:val="lowerRoman"/>
      <w:lvlText w:val="%6."/>
      <w:lvlJc w:val="right"/>
      <w:pPr>
        <w:ind w:left="4320" w:hanging="180"/>
      </w:pPr>
    </w:lvl>
    <w:lvl w:ilvl="6" w:tplc="FC2CE414" w:tentative="1">
      <w:start w:val="1"/>
      <w:numFmt w:val="decimal"/>
      <w:lvlText w:val="%7."/>
      <w:lvlJc w:val="left"/>
      <w:pPr>
        <w:ind w:left="5040" w:hanging="360"/>
      </w:pPr>
    </w:lvl>
    <w:lvl w:ilvl="7" w:tplc="534E55E6" w:tentative="1">
      <w:start w:val="1"/>
      <w:numFmt w:val="lowerLetter"/>
      <w:lvlText w:val="%8."/>
      <w:lvlJc w:val="left"/>
      <w:pPr>
        <w:ind w:left="5760" w:hanging="360"/>
      </w:pPr>
    </w:lvl>
    <w:lvl w:ilvl="8" w:tplc="D4B84DD6" w:tentative="1">
      <w:start w:val="1"/>
      <w:numFmt w:val="lowerRoman"/>
      <w:lvlText w:val="%9."/>
      <w:lvlJc w:val="right"/>
      <w:pPr>
        <w:ind w:left="6480" w:hanging="180"/>
      </w:pPr>
    </w:lvl>
  </w:abstractNum>
  <w:abstractNum w:abstractNumId="16" w15:restartNumberingAfterBreak="0">
    <w:nsid w:val="1A53142C"/>
    <w:multiLevelType w:val="hybridMultilevel"/>
    <w:tmpl w:val="AC12BF72"/>
    <w:lvl w:ilvl="0" w:tplc="A7CE1768">
      <w:start w:val="1"/>
      <w:numFmt w:val="decimal"/>
      <w:lvlText w:val="%1"/>
      <w:lvlJc w:val="left"/>
      <w:pPr>
        <w:ind w:left="843" w:hanging="730"/>
      </w:pPr>
    </w:lvl>
    <w:lvl w:ilvl="1" w:tplc="76AC06A6">
      <w:start w:val="1"/>
      <w:numFmt w:val="aiueoFullWidth"/>
      <w:lvlText w:val="(%2)"/>
      <w:lvlJc w:val="left"/>
      <w:pPr>
        <w:ind w:left="953" w:hanging="420"/>
      </w:pPr>
    </w:lvl>
    <w:lvl w:ilvl="2" w:tplc="76C4A296">
      <w:start w:val="1"/>
      <w:numFmt w:val="decimalEnclosedCircle"/>
      <w:lvlText w:val="%3"/>
      <w:lvlJc w:val="left"/>
      <w:pPr>
        <w:ind w:left="1373" w:hanging="420"/>
      </w:pPr>
    </w:lvl>
    <w:lvl w:ilvl="3" w:tplc="E37480C8">
      <w:start w:val="1"/>
      <w:numFmt w:val="decimal"/>
      <w:lvlText w:val="%4."/>
      <w:lvlJc w:val="left"/>
      <w:pPr>
        <w:ind w:left="1793" w:hanging="420"/>
      </w:pPr>
    </w:lvl>
    <w:lvl w:ilvl="4" w:tplc="15665CAE">
      <w:start w:val="1"/>
      <w:numFmt w:val="aiueoFullWidth"/>
      <w:lvlText w:val="(%5)"/>
      <w:lvlJc w:val="left"/>
      <w:pPr>
        <w:ind w:left="2213" w:hanging="420"/>
      </w:pPr>
    </w:lvl>
    <w:lvl w:ilvl="5" w:tplc="E53E1B06">
      <w:start w:val="1"/>
      <w:numFmt w:val="decimalEnclosedCircle"/>
      <w:lvlText w:val="%6"/>
      <w:lvlJc w:val="left"/>
      <w:pPr>
        <w:ind w:left="2633" w:hanging="420"/>
      </w:pPr>
    </w:lvl>
    <w:lvl w:ilvl="6" w:tplc="127431E0">
      <w:start w:val="1"/>
      <w:numFmt w:val="decimal"/>
      <w:lvlText w:val="%7."/>
      <w:lvlJc w:val="left"/>
      <w:pPr>
        <w:ind w:left="3053" w:hanging="420"/>
      </w:pPr>
    </w:lvl>
    <w:lvl w:ilvl="7" w:tplc="EA707A92">
      <w:start w:val="1"/>
      <w:numFmt w:val="aiueoFullWidth"/>
      <w:lvlText w:val="(%8)"/>
      <w:lvlJc w:val="left"/>
      <w:pPr>
        <w:ind w:left="3473" w:hanging="420"/>
      </w:pPr>
    </w:lvl>
    <w:lvl w:ilvl="8" w:tplc="8F402546">
      <w:start w:val="1"/>
      <w:numFmt w:val="decimalEnclosedCircle"/>
      <w:lvlText w:val="%9"/>
      <w:lvlJc w:val="left"/>
      <w:pPr>
        <w:ind w:left="3893" w:hanging="420"/>
      </w:pPr>
    </w:lvl>
  </w:abstractNum>
  <w:abstractNum w:abstractNumId="17" w15:restartNumberingAfterBreak="0">
    <w:nsid w:val="1C521EED"/>
    <w:multiLevelType w:val="hybridMultilevel"/>
    <w:tmpl w:val="E2266150"/>
    <w:lvl w:ilvl="0" w:tplc="D0AAB440">
      <w:start w:val="1"/>
      <w:numFmt w:val="decimal"/>
      <w:lvlText w:val="%1."/>
      <w:lvlJc w:val="left"/>
      <w:pPr>
        <w:ind w:left="720" w:hanging="360"/>
      </w:pPr>
      <w:rPr>
        <w:rFonts w:hint="default"/>
      </w:rPr>
    </w:lvl>
    <w:lvl w:ilvl="1" w:tplc="9938A448" w:tentative="1">
      <w:start w:val="1"/>
      <w:numFmt w:val="lowerLetter"/>
      <w:lvlText w:val="%2."/>
      <w:lvlJc w:val="left"/>
      <w:pPr>
        <w:ind w:left="1440" w:hanging="360"/>
      </w:pPr>
    </w:lvl>
    <w:lvl w:ilvl="2" w:tplc="EAB24738" w:tentative="1">
      <w:start w:val="1"/>
      <w:numFmt w:val="lowerRoman"/>
      <w:lvlText w:val="%3."/>
      <w:lvlJc w:val="right"/>
      <w:pPr>
        <w:ind w:left="2160" w:hanging="180"/>
      </w:pPr>
    </w:lvl>
    <w:lvl w:ilvl="3" w:tplc="B112AC1A" w:tentative="1">
      <w:start w:val="1"/>
      <w:numFmt w:val="decimal"/>
      <w:lvlText w:val="%4."/>
      <w:lvlJc w:val="left"/>
      <w:pPr>
        <w:ind w:left="2880" w:hanging="360"/>
      </w:pPr>
    </w:lvl>
    <w:lvl w:ilvl="4" w:tplc="D5F0E02A" w:tentative="1">
      <w:start w:val="1"/>
      <w:numFmt w:val="lowerLetter"/>
      <w:lvlText w:val="%5."/>
      <w:lvlJc w:val="left"/>
      <w:pPr>
        <w:ind w:left="3600" w:hanging="360"/>
      </w:pPr>
    </w:lvl>
    <w:lvl w:ilvl="5" w:tplc="3F227A22" w:tentative="1">
      <w:start w:val="1"/>
      <w:numFmt w:val="lowerRoman"/>
      <w:lvlText w:val="%6."/>
      <w:lvlJc w:val="right"/>
      <w:pPr>
        <w:ind w:left="4320" w:hanging="180"/>
      </w:pPr>
    </w:lvl>
    <w:lvl w:ilvl="6" w:tplc="E22437A6" w:tentative="1">
      <w:start w:val="1"/>
      <w:numFmt w:val="decimal"/>
      <w:lvlText w:val="%7."/>
      <w:lvlJc w:val="left"/>
      <w:pPr>
        <w:ind w:left="5040" w:hanging="360"/>
      </w:pPr>
    </w:lvl>
    <w:lvl w:ilvl="7" w:tplc="4210C786" w:tentative="1">
      <w:start w:val="1"/>
      <w:numFmt w:val="lowerLetter"/>
      <w:lvlText w:val="%8."/>
      <w:lvlJc w:val="left"/>
      <w:pPr>
        <w:ind w:left="5760" w:hanging="360"/>
      </w:pPr>
    </w:lvl>
    <w:lvl w:ilvl="8" w:tplc="1BE0DB98" w:tentative="1">
      <w:start w:val="1"/>
      <w:numFmt w:val="lowerRoman"/>
      <w:lvlText w:val="%9."/>
      <w:lvlJc w:val="right"/>
      <w:pPr>
        <w:ind w:left="6480" w:hanging="180"/>
      </w:pPr>
    </w:lvl>
  </w:abstractNum>
  <w:abstractNum w:abstractNumId="18" w15:restartNumberingAfterBreak="0">
    <w:nsid w:val="1D091022"/>
    <w:multiLevelType w:val="hybridMultilevel"/>
    <w:tmpl w:val="14BCBBF4"/>
    <w:lvl w:ilvl="0" w:tplc="82B25014">
      <w:start w:val="1"/>
      <w:numFmt w:val="decimal"/>
      <w:lvlText w:val="%1."/>
      <w:lvlJc w:val="left"/>
      <w:pPr>
        <w:ind w:left="1440" w:hanging="360"/>
      </w:pPr>
    </w:lvl>
    <w:lvl w:ilvl="1" w:tplc="9A649692">
      <w:start w:val="1"/>
      <w:numFmt w:val="decimal"/>
      <w:lvlText w:val="%2."/>
      <w:lvlJc w:val="left"/>
      <w:pPr>
        <w:ind w:left="1440" w:hanging="360"/>
      </w:pPr>
    </w:lvl>
    <w:lvl w:ilvl="2" w:tplc="F7F4F2C4">
      <w:start w:val="1"/>
      <w:numFmt w:val="decimal"/>
      <w:lvlText w:val="%3."/>
      <w:lvlJc w:val="left"/>
      <w:pPr>
        <w:ind w:left="1440" w:hanging="360"/>
      </w:pPr>
    </w:lvl>
    <w:lvl w:ilvl="3" w:tplc="004E023A">
      <w:start w:val="1"/>
      <w:numFmt w:val="decimal"/>
      <w:lvlText w:val="%4."/>
      <w:lvlJc w:val="left"/>
      <w:pPr>
        <w:ind w:left="1440" w:hanging="360"/>
      </w:pPr>
    </w:lvl>
    <w:lvl w:ilvl="4" w:tplc="E2A0D266">
      <w:start w:val="1"/>
      <w:numFmt w:val="decimal"/>
      <w:lvlText w:val="%5."/>
      <w:lvlJc w:val="left"/>
      <w:pPr>
        <w:ind w:left="1440" w:hanging="360"/>
      </w:pPr>
    </w:lvl>
    <w:lvl w:ilvl="5" w:tplc="09C05936">
      <w:start w:val="1"/>
      <w:numFmt w:val="decimal"/>
      <w:lvlText w:val="%6."/>
      <w:lvlJc w:val="left"/>
      <w:pPr>
        <w:ind w:left="1440" w:hanging="360"/>
      </w:pPr>
    </w:lvl>
    <w:lvl w:ilvl="6" w:tplc="DEFAC45E">
      <w:start w:val="1"/>
      <w:numFmt w:val="decimal"/>
      <w:lvlText w:val="%7."/>
      <w:lvlJc w:val="left"/>
      <w:pPr>
        <w:ind w:left="1440" w:hanging="360"/>
      </w:pPr>
    </w:lvl>
    <w:lvl w:ilvl="7" w:tplc="F02A27B8">
      <w:start w:val="1"/>
      <w:numFmt w:val="decimal"/>
      <w:lvlText w:val="%8."/>
      <w:lvlJc w:val="left"/>
      <w:pPr>
        <w:ind w:left="1440" w:hanging="360"/>
      </w:pPr>
    </w:lvl>
    <w:lvl w:ilvl="8" w:tplc="1F78BC0E">
      <w:start w:val="1"/>
      <w:numFmt w:val="decimal"/>
      <w:lvlText w:val="%9."/>
      <w:lvlJc w:val="left"/>
      <w:pPr>
        <w:ind w:left="1440" w:hanging="360"/>
      </w:pPr>
    </w:lvl>
  </w:abstractNum>
  <w:abstractNum w:abstractNumId="19" w15:restartNumberingAfterBreak="0">
    <w:nsid w:val="1D5C1BE0"/>
    <w:multiLevelType w:val="hybridMultilevel"/>
    <w:tmpl w:val="AC12BF72"/>
    <w:lvl w:ilvl="0" w:tplc="3FA02824">
      <w:start w:val="1"/>
      <w:numFmt w:val="decimal"/>
      <w:lvlText w:val="%1"/>
      <w:lvlJc w:val="left"/>
      <w:pPr>
        <w:ind w:left="843" w:hanging="730"/>
      </w:pPr>
    </w:lvl>
    <w:lvl w:ilvl="1" w:tplc="31560754">
      <w:start w:val="1"/>
      <w:numFmt w:val="aiueoFullWidth"/>
      <w:lvlText w:val="(%2)"/>
      <w:lvlJc w:val="left"/>
      <w:pPr>
        <w:ind w:left="953" w:hanging="420"/>
      </w:pPr>
    </w:lvl>
    <w:lvl w:ilvl="2" w:tplc="609EF410">
      <w:start w:val="1"/>
      <w:numFmt w:val="decimalEnclosedCircle"/>
      <w:lvlText w:val="%3"/>
      <w:lvlJc w:val="left"/>
      <w:pPr>
        <w:ind w:left="1373" w:hanging="420"/>
      </w:pPr>
    </w:lvl>
    <w:lvl w:ilvl="3" w:tplc="C05044AE">
      <w:start w:val="1"/>
      <w:numFmt w:val="decimal"/>
      <w:lvlText w:val="%4."/>
      <w:lvlJc w:val="left"/>
      <w:pPr>
        <w:ind w:left="1793" w:hanging="420"/>
      </w:pPr>
    </w:lvl>
    <w:lvl w:ilvl="4" w:tplc="140C8514">
      <w:start w:val="1"/>
      <w:numFmt w:val="aiueoFullWidth"/>
      <w:lvlText w:val="(%5)"/>
      <w:lvlJc w:val="left"/>
      <w:pPr>
        <w:ind w:left="2213" w:hanging="420"/>
      </w:pPr>
    </w:lvl>
    <w:lvl w:ilvl="5" w:tplc="CDEC8B76">
      <w:start w:val="1"/>
      <w:numFmt w:val="decimalEnclosedCircle"/>
      <w:lvlText w:val="%6"/>
      <w:lvlJc w:val="left"/>
      <w:pPr>
        <w:ind w:left="2633" w:hanging="420"/>
      </w:pPr>
    </w:lvl>
    <w:lvl w:ilvl="6" w:tplc="D6E6D2DC">
      <w:start w:val="1"/>
      <w:numFmt w:val="decimal"/>
      <w:lvlText w:val="%7."/>
      <w:lvlJc w:val="left"/>
      <w:pPr>
        <w:ind w:left="3053" w:hanging="420"/>
      </w:pPr>
    </w:lvl>
    <w:lvl w:ilvl="7" w:tplc="C880785A">
      <w:start w:val="1"/>
      <w:numFmt w:val="aiueoFullWidth"/>
      <w:lvlText w:val="(%8)"/>
      <w:lvlJc w:val="left"/>
      <w:pPr>
        <w:ind w:left="3473" w:hanging="420"/>
      </w:pPr>
    </w:lvl>
    <w:lvl w:ilvl="8" w:tplc="A7B65E78">
      <w:start w:val="1"/>
      <w:numFmt w:val="decimalEnclosedCircle"/>
      <w:lvlText w:val="%9"/>
      <w:lvlJc w:val="left"/>
      <w:pPr>
        <w:ind w:left="3893" w:hanging="420"/>
      </w:pPr>
    </w:lvl>
  </w:abstractNum>
  <w:abstractNum w:abstractNumId="20" w15:restartNumberingAfterBreak="0">
    <w:nsid w:val="1DDE0ADE"/>
    <w:multiLevelType w:val="hybridMultilevel"/>
    <w:tmpl w:val="3FC4B96A"/>
    <w:lvl w:ilvl="0" w:tplc="81F8B094">
      <w:start w:val="1"/>
      <w:numFmt w:val="bullet"/>
      <w:lvlText w:val=""/>
      <w:lvlJc w:val="left"/>
      <w:pPr>
        <w:ind w:left="720" w:hanging="360"/>
      </w:pPr>
      <w:rPr>
        <w:rFonts w:ascii="Symbol" w:hAnsi="Symbol" w:hint="default"/>
      </w:rPr>
    </w:lvl>
    <w:lvl w:ilvl="1" w:tplc="A568F0F2" w:tentative="1">
      <w:start w:val="1"/>
      <w:numFmt w:val="bullet"/>
      <w:lvlText w:val="o"/>
      <w:lvlJc w:val="left"/>
      <w:pPr>
        <w:ind w:left="1440" w:hanging="360"/>
      </w:pPr>
      <w:rPr>
        <w:rFonts w:ascii="Courier New" w:hAnsi="Courier New" w:cs="Courier New" w:hint="default"/>
      </w:rPr>
    </w:lvl>
    <w:lvl w:ilvl="2" w:tplc="1B70131A" w:tentative="1">
      <w:start w:val="1"/>
      <w:numFmt w:val="bullet"/>
      <w:lvlText w:val=""/>
      <w:lvlJc w:val="left"/>
      <w:pPr>
        <w:ind w:left="2160" w:hanging="360"/>
      </w:pPr>
      <w:rPr>
        <w:rFonts w:ascii="Wingdings" w:hAnsi="Wingdings" w:hint="default"/>
      </w:rPr>
    </w:lvl>
    <w:lvl w:ilvl="3" w:tplc="5364BA60" w:tentative="1">
      <w:start w:val="1"/>
      <w:numFmt w:val="bullet"/>
      <w:lvlText w:val=""/>
      <w:lvlJc w:val="left"/>
      <w:pPr>
        <w:ind w:left="2880" w:hanging="360"/>
      </w:pPr>
      <w:rPr>
        <w:rFonts w:ascii="Symbol" w:hAnsi="Symbol" w:hint="default"/>
      </w:rPr>
    </w:lvl>
    <w:lvl w:ilvl="4" w:tplc="746CEFBA" w:tentative="1">
      <w:start w:val="1"/>
      <w:numFmt w:val="bullet"/>
      <w:lvlText w:val="o"/>
      <w:lvlJc w:val="left"/>
      <w:pPr>
        <w:ind w:left="3600" w:hanging="360"/>
      </w:pPr>
      <w:rPr>
        <w:rFonts w:ascii="Courier New" w:hAnsi="Courier New" w:cs="Courier New" w:hint="default"/>
      </w:rPr>
    </w:lvl>
    <w:lvl w:ilvl="5" w:tplc="3D4034EA" w:tentative="1">
      <w:start w:val="1"/>
      <w:numFmt w:val="bullet"/>
      <w:lvlText w:val=""/>
      <w:lvlJc w:val="left"/>
      <w:pPr>
        <w:ind w:left="4320" w:hanging="360"/>
      </w:pPr>
      <w:rPr>
        <w:rFonts w:ascii="Wingdings" w:hAnsi="Wingdings" w:hint="default"/>
      </w:rPr>
    </w:lvl>
    <w:lvl w:ilvl="6" w:tplc="879AB5D4" w:tentative="1">
      <w:start w:val="1"/>
      <w:numFmt w:val="bullet"/>
      <w:lvlText w:val=""/>
      <w:lvlJc w:val="left"/>
      <w:pPr>
        <w:ind w:left="5040" w:hanging="360"/>
      </w:pPr>
      <w:rPr>
        <w:rFonts w:ascii="Symbol" w:hAnsi="Symbol" w:hint="default"/>
      </w:rPr>
    </w:lvl>
    <w:lvl w:ilvl="7" w:tplc="2F5AF6EE" w:tentative="1">
      <w:start w:val="1"/>
      <w:numFmt w:val="bullet"/>
      <w:lvlText w:val="o"/>
      <w:lvlJc w:val="left"/>
      <w:pPr>
        <w:ind w:left="5760" w:hanging="360"/>
      </w:pPr>
      <w:rPr>
        <w:rFonts w:ascii="Courier New" w:hAnsi="Courier New" w:cs="Courier New" w:hint="default"/>
      </w:rPr>
    </w:lvl>
    <w:lvl w:ilvl="8" w:tplc="D4462792" w:tentative="1">
      <w:start w:val="1"/>
      <w:numFmt w:val="bullet"/>
      <w:lvlText w:val=""/>
      <w:lvlJc w:val="left"/>
      <w:pPr>
        <w:ind w:left="6480" w:hanging="360"/>
      </w:pPr>
      <w:rPr>
        <w:rFonts w:ascii="Wingdings" w:hAnsi="Wingdings" w:hint="default"/>
      </w:rPr>
    </w:lvl>
  </w:abstractNum>
  <w:abstractNum w:abstractNumId="21" w15:restartNumberingAfterBreak="0">
    <w:nsid w:val="1E0271D4"/>
    <w:multiLevelType w:val="hybridMultilevel"/>
    <w:tmpl w:val="661A6CEE"/>
    <w:lvl w:ilvl="0" w:tplc="B650D188">
      <w:start w:val="1"/>
      <w:numFmt w:val="decimal"/>
      <w:lvlText w:val="%1."/>
      <w:lvlJc w:val="left"/>
      <w:pPr>
        <w:ind w:left="1440" w:hanging="360"/>
      </w:pPr>
    </w:lvl>
    <w:lvl w:ilvl="1" w:tplc="0E0AED7A">
      <w:start w:val="1"/>
      <w:numFmt w:val="decimal"/>
      <w:lvlText w:val="%2."/>
      <w:lvlJc w:val="left"/>
      <w:pPr>
        <w:ind w:left="1440" w:hanging="360"/>
      </w:pPr>
    </w:lvl>
    <w:lvl w:ilvl="2" w:tplc="22101628">
      <w:start w:val="1"/>
      <w:numFmt w:val="decimal"/>
      <w:lvlText w:val="%3."/>
      <w:lvlJc w:val="left"/>
      <w:pPr>
        <w:ind w:left="1440" w:hanging="360"/>
      </w:pPr>
    </w:lvl>
    <w:lvl w:ilvl="3" w:tplc="59020352">
      <w:start w:val="1"/>
      <w:numFmt w:val="decimal"/>
      <w:lvlText w:val="%4."/>
      <w:lvlJc w:val="left"/>
      <w:pPr>
        <w:ind w:left="1440" w:hanging="360"/>
      </w:pPr>
    </w:lvl>
    <w:lvl w:ilvl="4" w:tplc="A3F6B9EC">
      <w:start w:val="1"/>
      <w:numFmt w:val="decimal"/>
      <w:lvlText w:val="%5."/>
      <w:lvlJc w:val="left"/>
      <w:pPr>
        <w:ind w:left="1440" w:hanging="360"/>
      </w:pPr>
    </w:lvl>
    <w:lvl w:ilvl="5" w:tplc="0D26CCC2">
      <w:start w:val="1"/>
      <w:numFmt w:val="decimal"/>
      <w:lvlText w:val="%6."/>
      <w:lvlJc w:val="left"/>
      <w:pPr>
        <w:ind w:left="1440" w:hanging="360"/>
      </w:pPr>
    </w:lvl>
    <w:lvl w:ilvl="6" w:tplc="D96E019C">
      <w:start w:val="1"/>
      <w:numFmt w:val="decimal"/>
      <w:lvlText w:val="%7."/>
      <w:lvlJc w:val="left"/>
      <w:pPr>
        <w:ind w:left="1440" w:hanging="360"/>
      </w:pPr>
    </w:lvl>
    <w:lvl w:ilvl="7" w:tplc="385EC93E">
      <w:start w:val="1"/>
      <w:numFmt w:val="decimal"/>
      <w:lvlText w:val="%8."/>
      <w:lvlJc w:val="left"/>
      <w:pPr>
        <w:ind w:left="1440" w:hanging="360"/>
      </w:pPr>
    </w:lvl>
    <w:lvl w:ilvl="8" w:tplc="D58AB06A">
      <w:start w:val="1"/>
      <w:numFmt w:val="decimal"/>
      <w:lvlText w:val="%9."/>
      <w:lvlJc w:val="left"/>
      <w:pPr>
        <w:ind w:left="1440" w:hanging="360"/>
      </w:pPr>
    </w:lvl>
  </w:abstractNum>
  <w:abstractNum w:abstractNumId="22" w15:restartNumberingAfterBreak="0">
    <w:nsid w:val="268A3CB9"/>
    <w:multiLevelType w:val="hybridMultilevel"/>
    <w:tmpl w:val="942A7A34"/>
    <w:lvl w:ilvl="0" w:tplc="3A38F826">
      <w:start w:val="1"/>
      <w:numFmt w:val="decimal"/>
      <w:lvlText w:val="%1)"/>
      <w:lvlJc w:val="left"/>
      <w:pPr>
        <w:ind w:left="360" w:hanging="360"/>
      </w:pPr>
      <w:rPr>
        <w:rFonts w:hint="default"/>
      </w:rPr>
    </w:lvl>
    <w:lvl w:ilvl="1" w:tplc="7A58E53E" w:tentative="1">
      <w:start w:val="1"/>
      <w:numFmt w:val="aiueoFullWidth"/>
      <w:lvlText w:val="(%2)"/>
      <w:lvlJc w:val="left"/>
      <w:pPr>
        <w:ind w:left="840" w:hanging="420"/>
      </w:pPr>
    </w:lvl>
    <w:lvl w:ilvl="2" w:tplc="28687928" w:tentative="1">
      <w:start w:val="1"/>
      <w:numFmt w:val="decimalEnclosedCircle"/>
      <w:lvlText w:val="%3"/>
      <w:lvlJc w:val="left"/>
      <w:pPr>
        <w:ind w:left="1260" w:hanging="420"/>
      </w:pPr>
    </w:lvl>
    <w:lvl w:ilvl="3" w:tplc="58EE17DE" w:tentative="1">
      <w:start w:val="1"/>
      <w:numFmt w:val="decimal"/>
      <w:lvlText w:val="%4."/>
      <w:lvlJc w:val="left"/>
      <w:pPr>
        <w:ind w:left="1680" w:hanging="420"/>
      </w:pPr>
    </w:lvl>
    <w:lvl w:ilvl="4" w:tplc="06B48580" w:tentative="1">
      <w:start w:val="1"/>
      <w:numFmt w:val="aiueoFullWidth"/>
      <w:lvlText w:val="(%5)"/>
      <w:lvlJc w:val="left"/>
      <w:pPr>
        <w:ind w:left="2100" w:hanging="420"/>
      </w:pPr>
    </w:lvl>
    <w:lvl w:ilvl="5" w:tplc="0268B112" w:tentative="1">
      <w:start w:val="1"/>
      <w:numFmt w:val="decimalEnclosedCircle"/>
      <w:lvlText w:val="%6"/>
      <w:lvlJc w:val="left"/>
      <w:pPr>
        <w:ind w:left="2520" w:hanging="420"/>
      </w:pPr>
    </w:lvl>
    <w:lvl w:ilvl="6" w:tplc="A9326302" w:tentative="1">
      <w:start w:val="1"/>
      <w:numFmt w:val="decimal"/>
      <w:lvlText w:val="%7."/>
      <w:lvlJc w:val="left"/>
      <w:pPr>
        <w:ind w:left="2940" w:hanging="420"/>
      </w:pPr>
    </w:lvl>
    <w:lvl w:ilvl="7" w:tplc="ADC2A024" w:tentative="1">
      <w:start w:val="1"/>
      <w:numFmt w:val="aiueoFullWidth"/>
      <w:lvlText w:val="(%8)"/>
      <w:lvlJc w:val="left"/>
      <w:pPr>
        <w:ind w:left="3360" w:hanging="420"/>
      </w:pPr>
    </w:lvl>
    <w:lvl w:ilvl="8" w:tplc="0DA49686" w:tentative="1">
      <w:start w:val="1"/>
      <w:numFmt w:val="decimalEnclosedCircle"/>
      <w:lvlText w:val="%9"/>
      <w:lvlJc w:val="left"/>
      <w:pPr>
        <w:ind w:left="3780" w:hanging="420"/>
      </w:pPr>
    </w:lvl>
  </w:abstractNum>
  <w:abstractNum w:abstractNumId="23" w15:restartNumberingAfterBreak="0">
    <w:nsid w:val="2978293A"/>
    <w:multiLevelType w:val="hybridMultilevel"/>
    <w:tmpl w:val="A39074CC"/>
    <w:lvl w:ilvl="0" w:tplc="91C2610A">
      <w:start w:val="1"/>
      <w:numFmt w:val="bullet"/>
      <w:lvlText w:val=""/>
      <w:lvlJc w:val="left"/>
      <w:pPr>
        <w:ind w:left="720" w:hanging="360"/>
      </w:pPr>
      <w:rPr>
        <w:rFonts w:ascii="Symbol" w:hAnsi="Symbol" w:hint="default"/>
      </w:rPr>
    </w:lvl>
    <w:lvl w:ilvl="1" w:tplc="4A204046" w:tentative="1">
      <w:start w:val="1"/>
      <w:numFmt w:val="bullet"/>
      <w:lvlText w:val="o"/>
      <w:lvlJc w:val="left"/>
      <w:pPr>
        <w:ind w:left="1440" w:hanging="360"/>
      </w:pPr>
      <w:rPr>
        <w:rFonts w:ascii="Courier New" w:hAnsi="Courier New" w:cs="Courier New" w:hint="default"/>
      </w:rPr>
    </w:lvl>
    <w:lvl w:ilvl="2" w:tplc="0A5821B4" w:tentative="1">
      <w:start w:val="1"/>
      <w:numFmt w:val="bullet"/>
      <w:lvlText w:val=""/>
      <w:lvlJc w:val="left"/>
      <w:pPr>
        <w:ind w:left="2160" w:hanging="360"/>
      </w:pPr>
      <w:rPr>
        <w:rFonts w:ascii="Wingdings" w:hAnsi="Wingdings" w:hint="default"/>
      </w:rPr>
    </w:lvl>
    <w:lvl w:ilvl="3" w:tplc="5CD00050" w:tentative="1">
      <w:start w:val="1"/>
      <w:numFmt w:val="bullet"/>
      <w:lvlText w:val=""/>
      <w:lvlJc w:val="left"/>
      <w:pPr>
        <w:ind w:left="2880" w:hanging="360"/>
      </w:pPr>
      <w:rPr>
        <w:rFonts w:ascii="Symbol" w:hAnsi="Symbol" w:hint="default"/>
      </w:rPr>
    </w:lvl>
    <w:lvl w:ilvl="4" w:tplc="551A50AE" w:tentative="1">
      <w:start w:val="1"/>
      <w:numFmt w:val="bullet"/>
      <w:lvlText w:val="o"/>
      <w:lvlJc w:val="left"/>
      <w:pPr>
        <w:ind w:left="3600" w:hanging="360"/>
      </w:pPr>
      <w:rPr>
        <w:rFonts w:ascii="Courier New" w:hAnsi="Courier New" w:cs="Courier New" w:hint="default"/>
      </w:rPr>
    </w:lvl>
    <w:lvl w:ilvl="5" w:tplc="A5C29FAA" w:tentative="1">
      <w:start w:val="1"/>
      <w:numFmt w:val="bullet"/>
      <w:lvlText w:val=""/>
      <w:lvlJc w:val="left"/>
      <w:pPr>
        <w:ind w:left="4320" w:hanging="360"/>
      </w:pPr>
      <w:rPr>
        <w:rFonts w:ascii="Wingdings" w:hAnsi="Wingdings" w:hint="default"/>
      </w:rPr>
    </w:lvl>
    <w:lvl w:ilvl="6" w:tplc="CF14CE96" w:tentative="1">
      <w:start w:val="1"/>
      <w:numFmt w:val="bullet"/>
      <w:lvlText w:val=""/>
      <w:lvlJc w:val="left"/>
      <w:pPr>
        <w:ind w:left="5040" w:hanging="360"/>
      </w:pPr>
      <w:rPr>
        <w:rFonts w:ascii="Symbol" w:hAnsi="Symbol" w:hint="default"/>
      </w:rPr>
    </w:lvl>
    <w:lvl w:ilvl="7" w:tplc="DFEE6E10" w:tentative="1">
      <w:start w:val="1"/>
      <w:numFmt w:val="bullet"/>
      <w:lvlText w:val="o"/>
      <w:lvlJc w:val="left"/>
      <w:pPr>
        <w:ind w:left="5760" w:hanging="360"/>
      </w:pPr>
      <w:rPr>
        <w:rFonts w:ascii="Courier New" w:hAnsi="Courier New" w:cs="Courier New" w:hint="default"/>
      </w:rPr>
    </w:lvl>
    <w:lvl w:ilvl="8" w:tplc="DDEAF660" w:tentative="1">
      <w:start w:val="1"/>
      <w:numFmt w:val="bullet"/>
      <w:lvlText w:val=""/>
      <w:lvlJc w:val="left"/>
      <w:pPr>
        <w:ind w:left="6480" w:hanging="360"/>
      </w:pPr>
      <w:rPr>
        <w:rFonts w:ascii="Wingdings" w:hAnsi="Wingdings" w:hint="default"/>
      </w:rPr>
    </w:lvl>
  </w:abstractNum>
  <w:abstractNum w:abstractNumId="24" w15:restartNumberingAfterBreak="0">
    <w:nsid w:val="2D6C32B9"/>
    <w:multiLevelType w:val="multilevel"/>
    <w:tmpl w:val="50CA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91775B"/>
    <w:multiLevelType w:val="hybridMultilevel"/>
    <w:tmpl w:val="81DAFA0A"/>
    <w:lvl w:ilvl="0" w:tplc="CE24D3BE">
      <w:start w:val="1"/>
      <w:numFmt w:val="decimal"/>
      <w:lvlText w:val="%1)"/>
      <w:lvlJc w:val="left"/>
      <w:pPr>
        <w:ind w:left="360" w:hanging="360"/>
      </w:pPr>
      <w:rPr>
        <w:rFonts w:hint="default"/>
      </w:rPr>
    </w:lvl>
    <w:lvl w:ilvl="1" w:tplc="DB08554C" w:tentative="1">
      <w:start w:val="1"/>
      <w:numFmt w:val="aiueoFullWidth"/>
      <w:lvlText w:val="(%2)"/>
      <w:lvlJc w:val="left"/>
      <w:pPr>
        <w:ind w:left="840" w:hanging="420"/>
      </w:pPr>
    </w:lvl>
    <w:lvl w:ilvl="2" w:tplc="DB201D6E" w:tentative="1">
      <w:start w:val="1"/>
      <w:numFmt w:val="decimalEnclosedCircle"/>
      <w:lvlText w:val="%3"/>
      <w:lvlJc w:val="left"/>
      <w:pPr>
        <w:ind w:left="1260" w:hanging="420"/>
      </w:pPr>
    </w:lvl>
    <w:lvl w:ilvl="3" w:tplc="83200754" w:tentative="1">
      <w:start w:val="1"/>
      <w:numFmt w:val="decimal"/>
      <w:lvlText w:val="%4."/>
      <w:lvlJc w:val="left"/>
      <w:pPr>
        <w:ind w:left="1680" w:hanging="420"/>
      </w:pPr>
    </w:lvl>
    <w:lvl w:ilvl="4" w:tplc="5AFE319E" w:tentative="1">
      <w:start w:val="1"/>
      <w:numFmt w:val="aiueoFullWidth"/>
      <w:lvlText w:val="(%5)"/>
      <w:lvlJc w:val="left"/>
      <w:pPr>
        <w:ind w:left="2100" w:hanging="420"/>
      </w:pPr>
    </w:lvl>
    <w:lvl w:ilvl="5" w:tplc="F9001D58" w:tentative="1">
      <w:start w:val="1"/>
      <w:numFmt w:val="decimalEnclosedCircle"/>
      <w:lvlText w:val="%6"/>
      <w:lvlJc w:val="left"/>
      <w:pPr>
        <w:ind w:left="2520" w:hanging="420"/>
      </w:pPr>
    </w:lvl>
    <w:lvl w:ilvl="6" w:tplc="2CEE0BEC" w:tentative="1">
      <w:start w:val="1"/>
      <w:numFmt w:val="decimal"/>
      <w:lvlText w:val="%7."/>
      <w:lvlJc w:val="left"/>
      <w:pPr>
        <w:ind w:left="2940" w:hanging="420"/>
      </w:pPr>
    </w:lvl>
    <w:lvl w:ilvl="7" w:tplc="C220FD66" w:tentative="1">
      <w:start w:val="1"/>
      <w:numFmt w:val="aiueoFullWidth"/>
      <w:lvlText w:val="(%8)"/>
      <w:lvlJc w:val="left"/>
      <w:pPr>
        <w:ind w:left="3360" w:hanging="420"/>
      </w:pPr>
    </w:lvl>
    <w:lvl w:ilvl="8" w:tplc="DAEC52AC" w:tentative="1">
      <w:start w:val="1"/>
      <w:numFmt w:val="decimalEnclosedCircle"/>
      <w:lvlText w:val="%9"/>
      <w:lvlJc w:val="left"/>
      <w:pPr>
        <w:ind w:left="3780" w:hanging="420"/>
      </w:pPr>
    </w:lvl>
  </w:abstractNum>
  <w:abstractNum w:abstractNumId="26" w15:restartNumberingAfterBreak="0">
    <w:nsid w:val="394251D8"/>
    <w:multiLevelType w:val="hybridMultilevel"/>
    <w:tmpl w:val="2ADECE62"/>
    <w:lvl w:ilvl="0" w:tplc="4C9C7CE6">
      <w:start w:val="1"/>
      <w:numFmt w:val="bullet"/>
      <w:lvlText w:val=""/>
      <w:lvlJc w:val="left"/>
      <w:pPr>
        <w:ind w:left="720" w:hanging="360"/>
      </w:pPr>
      <w:rPr>
        <w:rFonts w:ascii="Symbol" w:hAnsi="Symbol" w:hint="default"/>
      </w:rPr>
    </w:lvl>
    <w:lvl w:ilvl="1" w:tplc="169EED3C" w:tentative="1">
      <w:start w:val="1"/>
      <w:numFmt w:val="bullet"/>
      <w:lvlText w:val="o"/>
      <w:lvlJc w:val="left"/>
      <w:pPr>
        <w:ind w:left="1440" w:hanging="360"/>
      </w:pPr>
      <w:rPr>
        <w:rFonts w:ascii="Courier New" w:hAnsi="Courier New" w:cs="Courier New" w:hint="default"/>
      </w:rPr>
    </w:lvl>
    <w:lvl w:ilvl="2" w:tplc="D1A68DFE" w:tentative="1">
      <w:start w:val="1"/>
      <w:numFmt w:val="bullet"/>
      <w:lvlText w:val=""/>
      <w:lvlJc w:val="left"/>
      <w:pPr>
        <w:ind w:left="2160" w:hanging="360"/>
      </w:pPr>
      <w:rPr>
        <w:rFonts w:ascii="Wingdings" w:hAnsi="Wingdings" w:hint="default"/>
      </w:rPr>
    </w:lvl>
    <w:lvl w:ilvl="3" w:tplc="D64CC8FA" w:tentative="1">
      <w:start w:val="1"/>
      <w:numFmt w:val="bullet"/>
      <w:lvlText w:val=""/>
      <w:lvlJc w:val="left"/>
      <w:pPr>
        <w:ind w:left="2880" w:hanging="360"/>
      </w:pPr>
      <w:rPr>
        <w:rFonts w:ascii="Symbol" w:hAnsi="Symbol" w:hint="default"/>
      </w:rPr>
    </w:lvl>
    <w:lvl w:ilvl="4" w:tplc="C936C718" w:tentative="1">
      <w:start w:val="1"/>
      <w:numFmt w:val="bullet"/>
      <w:lvlText w:val="o"/>
      <w:lvlJc w:val="left"/>
      <w:pPr>
        <w:ind w:left="3600" w:hanging="360"/>
      </w:pPr>
      <w:rPr>
        <w:rFonts w:ascii="Courier New" w:hAnsi="Courier New" w:cs="Courier New" w:hint="default"/>
      </w:rPr>
    </w:lvl>
    <w:lvl w:ilvl="5" w:tplc="6ABABD60" w:tentative="1">
      <w:start w:val="1"/>
      <w:numFmt w:val="bullet"/>
      <w:lvlText w:val=""/>
      <w:lvlJc w:val="left"/>
      <w:pPr>
        <w:ind w:left="4320" w:hanging="360"/>
      </w:pPr>
      <w:rPr>
        <w:rFonts w:ascii="Wingdings" w:hAnsi="Wingdings" w:hint="default"/>
      </w:rPr>
    </w:lvl>
    <w:lvl w:ilvl="6" w:tplc="BD446132" w:tentative="1">
      <w:start w:val="1"/>
      <w:numFmt w:val="bullet"/>
      <w:lvlText w:val=""/>
      <w:lvlJc w:val="left"/>
      <w:pPr>
        <w:ind w:left="5040" w:hanging="360"/>
      </w:pPr>
      <w:rPr>
        <w:rFonts w:ascii="Symbol" w:hAnsi="Symbol" w:hint="default"/>
      </w:rPr>
    </w:lvl>
    <w:lvl w:ilvl="7" w:tplc="327629FA" w:tentative="1">
      <w:start w:val="1"/>
      <w:numFmt w:val="bullet"/>
      <w:lvlText w:val="o"/>
      <w:lvlJc w:val="left"/>
      <w:pPr>
        <w:ind w:left="5760" w:hanging="360"/>
      </w:pPr>
      <w:rPr>
        <w:rFonts w:ascii="Courier New" w:hAnsi="Courier New" w:cs="Courier New" w:hint="default"/>
      </w:rPr>
    </w:lvl>
    <w:lvl w:ilvl="8" w:tplc="AACC09BE" w:tentative="1">
      <w:start w:val="1"/>
      <w:numFmt w:val="bullet"/>
      <w:lvlText w:val=""/>
      <w:lvlJc w:val="left"/>
      <w:pPr>
        <w:ind w:left="6480" w:hanging="360"/>
      </w:pPr>
      <w:rPr>
        <w:rFonts w:ascii="Wingdings" w:hAnsi="Wingdings" w:hint="default"/>
      </w:rPr>
    </w:lvl>
  </w:abstractNum>
  <w:abstractNum w:abstractNumId="27" w15:restartNumberingAfterBreak="0">
    <w:nsid w:val="3E906DB9"/>
    <w:multiLevelType w:val="hybridMultilevel"/>
    <w:tmpl w:val="95FEBA88"/>
    <w:lvl w:ilvl="0" w:tplc="7D360ACE">
      <w:start w:val="1"/>
      <w:numFmt w:val="lowerLetter"/>
      <w:lvlText w:val="(%1)"/>
      <w:lvlJc w:val="left"/>
      <w:pPr>
        <w:ind w:left="360" w:hanging="360"/>
      </w:pPr>
      <w:rPr>
        <w:rFonts w:hint="default"/>
      </w:rPr>
    </w:lvl>
    <w:lvl w:ilvl="1" w:tplc="E78C9922" w:tentative="1">
      <w:start w:val="1"/>
      <w:numFmt w:val="aiueoFullWidth"/>
      <w:lvlText w:val="(%2)"/>
      <w:lvlJc w:val="left"/>
      <w:pPr>
        <w:ind w:left="840" w:hanging="420"/>
      </w:pPr>
    </w:lvl>
    <w:lvl w:ilvl="2" w:tplc="4594D56E" w:tentative="1">
      <w:start w:val="1"/>
      <w:numFmt w:val="decimalEnclosedCircle"/>
      <w:lvlText w:val="%3"/>
      <w:lvlJc w:val="left"/>
      <w:pPr>
        <w:ind w:left="1260" w:hanging="420"/>
      </w:pPr>
    </w:lvl>
    <w:lvl w:ilvl="3" w:tplc="6E4E335E" w:tentative="1">
      <w:start w:val="1"/>
      <w:numFmt w:val="decimal"/>
      <w:lvlText w:val="%4."/>
      <w:lvlJc w:val="left"/>
      <w:pPr>
        <w:ind w:left="1680" w:hanging="420"/>
      </w:pPr>
    </w:lvl>
    <w:lvl w:ilvl="4" w:tplc="0D6673FA" w:tentative="1">
      <w:start w:val="1"/>
      <w:numFmt w:val="aiueoFullWidth"/>
      <w:lvlText w:val="(%5)"/>
      <w:lvlJc w:val="left"/>
      <w:pPr>
        <w:ind w:left="2100" w:hanging="420"/>
      </w:pPr>
    </w:lvl>
    <w:lvl w:ilvl="5" w:tplc="E1ECC90E" w:tentative="1">
      <w:start w:val="1"/>
      <w:numFmt w:val="decimalEnclosedCircle"/>
      <w:lvlText w:val="%6"/>
      <w:lvlJc w:val="left"/>
      <w:pPr>
        <w:ind w:left="2520" w:hanging="420"/>
      </w:pPr>
    </w:lvl>
    <w:lvl w:ilvl="6" w:tplc="BF26CE92" w:tentative="1">
      <w:start w:val="1"/>
      <w:numFmt w:val="decimal"/>
      <w:lvlText w:val="%7."/>
      <w:lvlJc w:val="left"/>
      <w:pPr>
        <w:ind w:left="2940" w:hanging="420"/>
      </w:pPr>
    </w:lvl>
    <w:lvl w:ilvl="7" w:tplc="3D9E6ABC" w:tentative="1">
      <w:start w:val="1"/>
      <w:numFmt w:val="aiueoFullWidth"/>
      <w:lvlText w:val="(%8)"/>
      <w:lvlJc w:val="left"/>
      <w:pPr>
        <w:ind w:left="3360" w:hanging="420"/>
      </w:pPr>
    </w:lvl>
    <w:lvl w:ilvl="8" w:tplc="1F1A9526" w:tentative="1">
      <w:start w:val="1"/>
      <w:numFmt w:val="decimalEnclosedCircle"/>
      <w:lvlText w:val="%9"/>
      <w:lvlJc w:val="left"/>
      <w:pPr>
        <w:ind w:left="3780" w:hanging="420"/>
      </w:pPr>
    </w:lvl>
  </w:abstractNum>
  <w:abstractNum w:abstractNumId="28" w15:restartNumberingAfterBreak="0">
    <w:nsid w:val="466429C2"/>
    <w:multiLevelType w:val="multilevel"/>
    <w:tmpl w:val="6692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117F2C"/>
    <w:multiLevelType w:val="hybridMultilevel"/>
    <w:tmpl w:val="A73E82CA"/>
    <w:lvl w:ilvl="0" w:tplc="FF24CD66">
      <w:start w:val="1"/>
      <w:numFmt w:val="decimal"/>
      <w:lvlText w:val="%1)"/>
      <w:lvlJc w:val="left"/>
      <w:pPr>
        <w:ind w:left="360" w:hanging="360"/>
      </w:pPr>
      <w:rPr>
        <w:rFonts w:hint="default"/>
      </w:rPr>
    </w:lvl>
    <w:lvl w:ilvl="1" w:tplc="7EDACE8C" w:tentative="1">
      <w:start w:val="1"/>
      <w:numFmt w:val="aiueoFullWidth"/>
      <w:lvlText w:val="(%2)"/>
      <w:lvlJc w:val="left"/>
      <w:pPr>
        <w:ind w:left="840" w:hanging="420"/>
      </w:pPr>
    </w:lvl>
    <w:lvl w:ilvl="2" w:tplc="47C230B6" w:tentative="1">
      <w:start w:val="1"/>
      <w:numFmt w:val="decimalEnclosedCircle"/>
      <w:lvlText w:val="%3"/>
      <w:lvlJc w:val="left"/>
      <w:pPr>
        <w:ind w:left="1260" w:hanging="420"/>
      </w:pPr>
    </w:lvl>
    <w:lvl w:ilvl="3" w:tplc="036A4136" w:tentative="1">
      <w:start w:val="1"/>
      <w:numFmt w:val="decimal"/>
      <w:lvlText w:val="%4."/>
      <w:lvlJc w:val="left"/>
      <w:pPr>
        <w:ind w:left="1680" w:hanging="420"/>
      </w:pPr>
    </w:lvl>
    <w:lvl w:ilvl="4" w:tplc="4998CA22" w:tentative="1">
      <w:start w:val="1"/>
      <w:numFmt w:val="aiueoFullWidth"/>
      <w:lvlText w:val="(%5)"/>
      <w:lvlJc w:val="left"/>
      <w:pPr>
        <w:ind w:left="2100" w:hanging="420"/>
      </w:pPr>
    </w:lvl>
    <w:lvl w:ilvl="5" w:tplc="F1AAA058" w:tentative="1">
      <w:start w:val="1"/>
      <w:numFmt w:val="decimalEnclosedCircle"/>
      <w:lvlText w:val="%6"/>
      <w:lvlJc w:val="left"/>
      <w:pPr>
        <w:ind w:left="2520" w:hanging="420"/>
      </w:pPr>
    </w:lvl>
    <w:lvl w:ilvl="6" w:tplc="021E820C" w:tentative="1">
      <w:start w:val="1"/>
      <w:numFmt w:val="decimal"/>
      <w:lvlText w:val="%7."/>
      <w:lvlJc w:val="left"/>
      <w:pPr>
        <w:ind w:left="2940" w:hanging="420"/>
      </w:pPr>
    </w:lvl>
    <w:lvl w:ilvl="7" w:tplc="6902F53C" w:tentative="1">
      <w:start w:val="1"/>
      <w:numFmt w:val="aiueoFullWidth"/>
      <w:lvlText w:val="(%8)"/>
      <w:lvlJc w:val="left"/>
      <w:pPr>
        <w:ind w:left="3360" w:hanging="420"/>
      </w:pPr>
    </w:lvl>
    <w:lvl w:ilvl="8" w:tplc="BE4ABB5A" w:tentative="1">
      <w:start w:val="1"/>
      <w:numFmt w:val="decimalEnclosedCircle"/>
      <w:lvlText w:val="%9"/>
      <w:lvlJc w:val="left"/>
      <w:pPr>
        <w:ind w:left="3780" w:hanging="420"/>
      </w:pPr>
    </w:lvl>
  </w:abstractNum>
  <w:abstractNum w:abstractNumId="30" w15:restartNumberingAfterBreak="0">
    <w:nsid w:val="4D377C0A"/>
    <w:multiLevelType w:val="hybridMultilevel"/>
    <w:tmpl w:val="B798BB06"/>
    <w:lvl w:ilvl="0" w:tplc="B22029A8">
      <w:start w:val="1"/>
      <w:numFmt w:val="decimal"/>
      <w:lvlText w:val="%1."/>
      <w:lvlJc w:val="left"/>
      <w:pPr>
        <w:ind w:left="1440" w:hanging="360"/>
      </w:pPr>
    </w:lvl>
    <w:lvl w:ilvl="1" w:tplc="74160A40">
      <w:start w:val="1"/>
      <w:numFmt w:val="decimal"/>
      <w:lvlText w:val="%2."/>
      <w:lvlJc w:val="left"/>
      <w:pPr>
        <w:ind w:left="1440" w:hanging="360"/>
      </w:pPr>
    </w:lvl>
    <w:lvl w:ilvl="2" w:tplc="986611A4">
      <w:start w:val="1"/>
      <w:numFmt w:val="decimal"/>
      <w:lvlText w:val="%3."/>
      <w:lvlJc w:val="left"/>
      <w:pPr>
        <w:ind w:left="1440" w:hanging="360"/>
      </w:pPr>
    </w:lvl>
    <w:lvl w:ilvl="3" w:tplc="22A2088A">
      <w:start w:val="1"/>
      <w:numFmt w:val="decimal"/>
      <w:lvlText w:val="%4."/>
      <w:lvlJc w:val="left"/>
      <w:pPr>
        <w:ind w:left="1440" w:hanging="360"/>
      </w:pPr>
    </w:lvl>
    <w:lvl w:ilvl="4" w:tplc="D97AD3BC">
      <w:start w:val="1"/>
      <w:numFmt w:val="decimal"/>
      <w:lvlText w:val="%5."/>
      <w:lvlJc w:val="left"/>
      <w:pPr>
        <w:ind w:left="1440" w:hanging="360"/>
      </w:pPr>
    </w:lvl>
    <w:lvl w:ilvl="5" w:tplc="5920A900">
      <w:start w:val="1"/>
      <w:numFmt w:val="decimal"/>
      <w:lvlText w:val="%6."/>
      <w:lvlJc w:val="left"/>
      <w:pPr>
        <w:ind w:left="1440" w:hanging="360"/>
      </w:pPr>
    </w:lvl>
    <w:lvl w:ilvl="6" w:tplc="0CA0C406">
      <w:start w:val="1"/>
      <w:numFmt w:val="decimal"/>
      <w:lvlText w:val="%7."/>
      <w:lvlJc w:val="left"/>
      <w:pPr>
        <w:ind w:left="1440" w:hanging="360"/>
      </w:pPr>
    </w:lvl>
    <w:lvl w:ilvl="7" w:tplc="AA02B10E">
      <w:start w:val="1"/>
      <w:numFmt w:val="decimal"/>
      <w:lvlText w:val="%8."/>
      <w:lvlJc w:val="left"/>
      <w:pPr>
        <w:ind w:left="1440" w:hanging="360"/>
      </w:pPr>
    </w:lvl>
    <w:lvl w:ilvl="8" w:tplc="F2425794">
      <w:start w:val="1"/>
      <w:numFmt w:val="decimal"/>
      <w:lvlText w:val="%9."/>
      <w:lvlJc w:val="left"/>
      <w:pPr>
        <w:ind w:left="1440" w:hanging="360"/>
      </w:pPr>
    </w:lvl>
  </w:abstractNum>
  <w:abstractNum w:abstractNumId="31" w15:restartNumberingAfterBreak="0">
    <w:nsid w:val="505F1208"/>
    <w:multiLevelType w:val="hybridMultilevel"/>
    <w:tmpl w:val="C5805DA2"/>
    <w:lvl w:ilvl="0" w:tplc="DA9C3A1E">
      <w:start w:val="1"/>
      <w:numFmt w:val="decimal"/>
      <w:lvlText w:val="%1."/>
      <w:lvlJc w:val="left"/>
      <w:pPr>
        <w:ind w:left="1440" w:hanging="360"/>
      </w:pPr>
    </w:lvl>
    <w:lvl w:ilvl="1" w:tplc="0026EE9C">
      <w:start w:val="1"/>
      <w:numFmt w:val="decimal"/>
      <w:lvlText w:val="%2."/>
      <w:lvlJc w:val="left"/>
      <w:pPr>
        <w:ind w:left="1440" w:hanging="360"/>
      </w:pPr>
    </w:lvl>
    <w:lvl w:ilvl="2" w:tplc="975651B0">
      <w:start w:val="1"/>
      <w:numFmt w:val="decimal"/>
      <w:lvlText w:val="%3."/>
      <w:lvlJc w:val="left"/>
      <w:pPr>
        <w:ind w:left="1440" w:hanging="360"/>
      </w:pPr>
    </w:lvl>
    <w:lvl w:ilvl="3" w:tplc="54A25436">
      <w:start w:val="1"/>
      <w:numFmt w:val="decimal"/>
      <w:lvlText w:val="%4."/>
      <w:lvlJc w:val="left"/>
      <w:pPr>
        <w:ind w:left="1440" w:hanging="360"/>
      </w:pPr>
    </w:lvl>
    <w:lvl w:ilvl="4" w:tplc="FD6CE3BE">
      <w:start w:val="1"/>
      <w:numFmt w:val="decimal"/>
      <w:lvlText w:val="%5."/>
      <w:lvlJc w:val="left"/>
      <w:pPr>
        <w:ind w:left="1440" w:hanging="360"/>
      </w:pPr>
    </w:lvl>
    <w:lvl w:ilvl="5" w:tplc="6BDC622C">
      <w:start w:val="1"/>
      <w:numFmt w:val="decimal"/>
      <w:lvlText w:val="%6."/>
      <w:lvlJc w:val="left"/>
      <w:pPr>
        <w:ind w:left="1440" w:hanging="360"/>
      </w:pPr>
    </w:lvl>
    <w:lvl w:ilvl="6" w:tplc="B1FEF932">
      <w:start w:val="1"/>
      <w:numFmt w:val="decimal"/>
      <w:lvlText w:val="%7."/>
      <w:lvlJc w:val="left"/>
      <w:pPr>
        <w:ind w:left="1440" w:hanging="360"/>
      </w:pPr>
    </w:lvl>
    <w:lvl w:ilvl="7" w:tplc="78689878">
      <w:start w:val="1"/>
      <w:numFmt w:val="decimal"/>
      <w:lvlText w:val="%8."/>
      <w:lvlJc w:val="left"/>
      <w:pPr>
        <w:ind w:left="1440" w:hanging="360"/>
      </w:pPr>
    </w:lvl>
    <w:lvl w:ilvl="8" w:tplc="DAA4408A">
      <w:start w:val="1"/>
      <w:numFmt w:val="decimal"/>
      <w:lvlText w:val="%9."/>
      <w:lvlJc w:val="left"/>
      <w:pPr>
        <w:ind w:left="1440" w:hanging="360"/>
      </w:pPr>
    </w:lvl>
  </w:abstractNum>
  <w:abstractNum w:abstractNumId="32" w15:restartNumberingAfterBreak="0">
    <w:nsid w:val="54BD0C6D"/>
    <w:multiLevelType w:val="hybridMultilevel"/>
    <w:tmpl w:val="20E2C9D8"/>
    <w:lvl w:ilvl="0" w:tplc="BDCCABB0">
      <w:start w:val="1"/>
      <w:numFmt w:val="lowerLetter"/>
      <w:lvlText w:val="%1."/>
      <w:lvlJc w:val="left"/>
      <w:pPr>
        <w:ind w:left="720" w:hanging="360"/>
      </w:pPr>
      <w:rPr>
        <w:rFonts w:hint="default"/>
      </w:rPr>
    </w:lvl>
    <w:lvl w:ilvl="1" w:tplc="31B2D4DE" w:tentative="1">
      <w:start w:val="1"/>
      <w:numFmt w:val="bullet"/>
      <w:lvlText w:val="o"/>
      <w:lvlJc w:val="left"/>
      <w:pPr>
        <w:ind w:left="1440" w:hanging="360"/>
      </w:pPr>
      <w:rPr>
        <w:rFonts w:ascii="Courier New" w:hAnsi="Courier New" w:cs="Courier New" w:hint="default"/>
      </w:rPr>
    </w:lvl>
    <w:lvl w:ilvl="2" w:tplc="D8A6F51A" w:tentative="1">
      <w:start w:val="1"/>
      <w:numFmt w:val="bullet"/>
      <w:lvlText w:val=""/>
      <w:lvlJc w:val="left"/>
      <w:pPr>
        <w:ind w:left="2160" w:hanging="360"/>
      </w:pPr>
      <w:rPr>
        <w:rFonts w:ascii="Wingdings" w:hAnsi="Wingdings" w:hint="default"/>
      </w:rPr>
    </w:lvl>
    <w:lvl w:ilvl="3" w:tplc="87E8647A" w:tentative="1">
      <w:start w:val="1"/>
      <w:numFmt w:val="bullet"/>
      <w:lvlText w:val=""/>
      <w:lvlJc w:val="left"/>
      <w:pPr>
        <w:ind w:left="2880" w:hanging="360"/>
      </w:pPr>
      <w:rPr>
        <w:rFonts w:ascii="Symbol" w:hAnsi="Symbol" w:hint="default"/>
      </w:rPr>
    </w:lvl>
    <w:lvl w:ilvl="4" w:tplc="002CCF84" w:tentative="1">
      <w:start w:val="1"/>
      <w:numFmt w:val="bullet"/>
      <w:lvlText w:val="o"/>
      <w:lvlJc w:val="left"/>
      <w:pPr>
        <w:ind w:left="3600" w:hanging="360"/>
      </w:pPr>
      <w:rPr>
        <w:rFonts w:ascii="Courier New" w:hAnsi="Courier New" w:cs="Courier New" w:hint="default"/>
      </w:rPr>
    </w:lvl>
    <w:lvl w:ilvl="5" w:tplc="7FD80300" w:tentative="1">
      <w:start w:val="1"/>
      <w:numFmt w:val="bullet"/>
      <w:lvlText w:val=""/>
      <w:lvlJc w:val="left"/>
      <w:pPr>
        <w:ind w:left="4320" w:hanging="360"/>
      </w:pPr>
      <w:rPr>
        <w:rFonts w:ascii="Wingdings" w:hAnsi="Wingdings" w:hint="default"/>
      </w:rPr>
    </w:lvl>
    <w:lvl w:ilvl="6" w:tplc="948EB656" w:tentative="1">
      <w:start w:val="1"/>
      <w:numFmt w:val="bullet"/>
      <w:lvlText w:val=""/>
      <w:lvlJc w:val="left"/>
      <w:pPr>
        <w:ind w:left="5040" w:hanging="360"/>
      </w:pPr>
      <w:rPr>
        <w:rFonts w:ascii="Symbol" w:hAnsi="Symbol" w:hint="default"/>
      </w:rPr>
    </w:lvl>
    <w:lvl w:ilvl="7" w:tplc="B6BAB68A" w:tentative="1">
      <w:start w:val="1"/>
      <w:numFmt w:val="bullet"/>
      <w:lvlText w:val="o"/>
      <w:lvlJc w:val="left"/>
      <w:pPr>
        <w:ind w:left="5760" w:hanging="360"/>
      </w:pPr>
      <w:rPr>
        <w:rFonts w:ascii="Courier New" w:hAnsi="Courier New" w:cs="Courier New" w:hint="default"/>
      </w:rPr>
    </w:lvl>
    <w:lvl w:ilvl="8" w:tplc="7A50B630" w:tentative="1">
      <w:start w:val="1"/>
      <w:numFmt w:val="bullet"/>
      <w:lvlText w:val=""/>
      <w:lvlJc w:val="left"/>
      <w:pPr>
        <w:ind w:left="6480" w:hanging="360"/>
      </w:pPr>
      <w:rPr>
        <w:rFonts w:ascii="Wingdings" w:hAnsi="Wingdings" w:hint="default"/>
      </w:rPr>
    </w:lvl>
  </w:abstractNum>
  <w:abstractNum w:abstractNumId="33" w15:restartNumberingAfterBreak="0">
    <w:nsid w:val="561D71B7"/>
    <w:multiLevelType w:val="hybridMultilevel"/>
    <w:tmpl w:val="D8C8ED12"/>
    <w:lvl w:ilvl="0" w:tplc="28686C8E">
      <w:start w:val="1"/>
      <w:numFmt w:val="lowerLetter"/>
      <w:lvlText w:val="%1)"/>
      <w:lvlJc w:val="left"/>
      <w:pPr>
        <w:ind w:left="720" w:hanging="360"/>
      </w:pPr>
      <w:rPr>
        <w:rFonts w:hint="default"/>
      </w:rPr>
    </w:lvl>
    <w:lvl w:ilvl="1" w:tplc="E4BEFC06" w:tentative="1">
      <w:start w:val="1"/>
      <w:numFmt w:val="lowerLetter"/>
      <w:lvlText w:val="%2."/>
      <w:lvlJc w:val="left"/>
      <w:pPr>
        <w:ind w:left="1440" w:hanging="360"/>
      </w:pPr>
    </w:lvl>
    <w:lvl w:ilvl="2" w:tplc="29642EE6" w:tentative="1">
      <w:start w:val="1"/>
      <w:numFmt w:val="lowerRoman"/>
      <w:lvlText w:val="%3."/>
      <w:lvlJc w:val="right"/>
      <w:pPr>
        <w:ind w:left="2160" w:hanging="180"/>
      </w:pPr>
    </w:lvl>
    <w:lvl w:ilvl="3" w:tplc="9FFE7222" w:tentative="1">
      <w:start w:val="1"/>
      <w:numFmt w:val="decimal"/>
      <w:lvlText w:val="%4."/>
      <w:lvlJc w:val="left"/>
      <w:pPr>
        <w:ind w:left="2880" w:hanging="360"/>
      </w:pPr>
    </w:lvl>
    <w:lvl w:ilvl="4" w:tplc="06A8C950" w:tentative="1">
      <w:start w:val="1"/>
      <w:numFmt w:val="lowerLetter"/>
      <w:lvlText w:val="%5."/>
      <w:lvlJc w:val="left"/>
      <w:pPr>
        <w:ind w:left="3600" w:hanging="360"/>
      </w:pPr>
    </w:lvl>
    <w:lvl w:ilvl="5" w:tplc="AC12A79E" w:tentative="1">
      <w:start w:val="1"/>
      <w:numFmt w:val="lowerRoman"/>
      <w:lvlText w:val="%6."/>
      <w:lvlJc w:val="right"/>
      <w:pPr>
        <w:ind w:left="4320" w:hanging="180"/>
      </w:pPr>
    </w:lvl>
    <w:lvl w:ilvl="6" w:tplc="FE14C99C" w:tentative="1">
      <w:start w:val="1"/>
      <w:numFmt w:val="decimal"/>
      <w:lvlText w:val="%7."/>
      <w:lvlJc w:val="left"/>
      <w:pPr>
        <w:ind w:left="5040" w:hanging="360"/>
      </w:pPr>
    </w:lvl>
    <w:lvl w:ilvl="7" w:tplc="F6E08CBA" w:tentative="1">
      <w:start w:val="1"/>
      <w:numFmt w:val="lowerLetter"/>
      <w:lvlText w:val="%8."/>
      <w:lvlJc w:val="left"/>
      <w:pPr>
        <w:ind w:left="5760" w:hanging="360"/>
      </w:pPr>
    </w:lvl>
    <w:lvl w:ilvl="8" w:tplc="3B3A6F76" w:tentative="1">
      <w:start w:val="1"/>
      <w:numFmt w:val="lowerRoman"/>
      <w:lvlText w:val="%9."/>
      <w:lvlJc w:val="right"/>
      <w:pPr>
        <w:ind w:left="6480" w:hanging="180"/>
      </w:pPr>
    </w:lvl>
  </w:abstractNum>
  <w:abstractNum w:abstractNumId="34" w15:restartNumberingAfterBreak="0">
    <w:nsid w:val="5ECA2764"/>
    <w:multiLevelType w:val="hybridMultilevel"/>
    <w:tmpl w:val="EFF4F440"/>
    <w:lvl w:ilvl="0" w:tplc="F13E5E56">
      <w:start w:val="1"/>
      <w:numFmt w:val="decimal"/>
      <w:lvlText w:val="%1."/>
      <w:lvlJc w:val="left"/>
      <w:pPr>
        <w:ind w:left="720" w:hanging="360"/>
      </w:pPr>
      <w:rPr>
        <w:rFonts w:hint="default"/>
      </w:rPr>
    </w:lvl>
    <w:lvl w:ilvl="1" w:tplc="87C61B20" w:tentative="1">
      <w:start w:val="1"/>
      <w:numFmt w:val="lowerLetter"/>
      <w:lvlText w:val="%2."/>
      <w:lvlJc w:val="left"/>
      <w:pPr>
        <w:ind w:left="1440" w:hanging="360"/>
      </w:pPr>
    </w:lvl>
    <w:lvl w:ilvl="2" w:tplc="13BA1828" w:tentative="1">
      <w:start w:val="1"/>
      <w:numFmt w:val="lowerRoman"/>
      <w:lvlText w:val="%3."/>
      <w:lvlJc w:val="right"/>
      <w:pPr>
        <w:ind w:left="2160" w:hanging="180"/>
      </w:pPr>
    </w:lvl>
    <w:lvl w:ilvl="3" w:tplc="1B54DF92" w:tentative="1">
      <w:start w:val="1"/>
      <w:numFmt w:val="decimal"/>
      <w:lvlText w:val="%4."/>
      <w:lvlJc w:val="left"/>
      <w:pPr>
        <w:ind w:left="2880" w:hanging="360"/>
      </w:pPr>
    </w:lvl>
    <w:lvl w:ilvl="4" w:tplc="7EA61772" w:tentative="1">
      <w:start w:val="1"/>
      <w:numFmt w:val="lowerLetter"/>
      <w:lvlText w:val="%5."/>
      <w:lvlJc w:val="left"/>
      <w:pPr>
        <w:ind w:left="3600" w:hanging="360"/>
      </w:pPr>
    </w:lvl>
    <w:lvl w:ilvl="5" w:tplc="D4F2C88E" w:tentative="1">
      <w:start w:val="1"/>
      <w:numFmt w:val="lowerRoman"/>
      <w:lvlText w:val="%6."/>
      <w:lvlJc w:val="right"/>
      <w:pPr>
        <w:ind w:left="4320" w:hanging="180"/>
      </w:pPr>
    </w:lvl>
    <w:lvl w:ilvl="6" w:tplc="A9B2B4D8" w:tentative="1">
      <w:start w:val="1"/>
      <w:numFmt w:val="decimal"/>
      <w:lvlText w:val="%7."/>
      <w:lvlJc w:val="left"/>
      <w:pPr>
        <w:ind w:left="5040" w:hanging="360"/>
      </w:pPr>
    </w:lvl>
    <w:lvl w:ilvl="7" w:tplc="501EEEF2" w:tentative="1">
      <w:start w:val="1"/>
      <w:numFmt w:val="lowerLetter"/>
      <w:lvlText w:val="%8."/>
      <w:lvlJc w:val="left"/>
      <w:pPr>
        <w:ind w:left="5760" w:hanging="360"/>
      </w:pPr>
    </w:lvl>
    <w:lvl w:ilvl="8" w:tplc="3FDA0D06" w:tentative="1">
      <w:start w:val="1"/>
      <w:numFmt w:val="lowerRoman"/>
      <w:lvlText w:val="%9."/>
      <w:lvlJc w:val="right"/>
      <w:pPr>
        <w:ind w:left="6480" w:hanging="180"/>
      </w:pPr>
    </w:lvl>
  </w:abstractNum>
  <w:abstractNum w:abstractNumId="35" w15:restartNumberingAfterBreak="0">
    <w:nsid w:val="5EF93A2A"/>
    <w:multiLevelType w:val="multilevel"/>
    <w:tmpl w:val="E146F412"/>
    <w:lvl w:ilvl="0">
      <w:start w:val="1"/>
      <w:numFmt w:val="decimal"/>
      <w:lvlText w:val="%1."/>
      <w:lvlJc w:val="left"/>
      <w:pPr>
        <w:ind w:left="360" w:hanging="360"/>
      </w:pPr>
      <w:rPr>
        <w:rFonts w:cstheme="minorBidi"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0B13B76"/>
    <w:multiLevelType w:val="multilevel"/>
    <w:tmpl w:val="C74C3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50504E"/>
    <w:multiLevelType w:val="hybridMultilevel"/>
    <w:tmpl w:val="18DE66F8"/>
    <w:lvl w:ilvl="0" w:tplc="8E141CF6">
      <w:start w:val="1"/>
      <w:numFmt w:val="decimal"/>
      <w:lvlText w:val="%1."/>
      <w:lvlJc w:val="left"/>
      <w:pPr>
        <w:ind w:left="1840" w:hanging="360"/>
      </w:pPr>
    </w:lvl>
    <w:lvl w:ilvl="1" w:tplc="649E9604">
      <w:start w:val="1"/>
      <w:numFmt w:val="decimal"/>
      <w:lvlText w:val="%2."/>
      <w:lvlJc w:val="left"/>
      <w:pPr>
        <w:ind w:left="1840" w:hanging="360"/>
      </w:pPr>
    </w:lvl>
    <w:lvl w:ilvl="2" w:tplc="876474B2">
      <w:start w:val="1"/>
      <w:numFmt w:val="decimal"/>
      <w:lvlText w:val="%3."/>
      <w:lvlJc w:val="left"/>
      <w:pPr>
        <w:ind w:left="1840" w:hanging="360"/>
      </w:pPr>
    </w:lvl>
    <w:lvl w:ilvl="3" w:tplc="4FBE8ACE">
      <w:start w:val="1"/>
      <w:numFmt w:val="decimal"/>
      <w:lvlText w:val="%4."/>
      <w:lvlJc w:val="left"/>
      <w:pPr>
        <w:ind w:left="1840" w:hanging="360"/>
      </w:pPr>
    </w:lvl>
    <w:lvl w:ilvl="4" w:tplc="87867F64">
      <w:start w:val="1"/>
      <w:numFmt w:val="decimal"/>
      <w:lvlText w:val="%5."/>
      <w:lvlJc w:val="left"/>
      <w:pPr>
        <w:ind w:left="1840" w:hanging="360"/>
      </w:pPr>
    </w:lvl>
    <w:lvl w:ilvl="5" w:tplc="88127C90">
      <w:start w:val="1"/>
      <w:numFmt w:val="decimal"/>
      <w:lvlText w:val="%6."/>
      <w:lvlJc w:val="left"/>
      <w:pPr>
        <w:ind w:left="1840" w:hanging="360"/>
      </w:pPr>
    </w:lvl>
    <w:lvl w:ilvl="6" w:tplc="2AA8D8B0">
      <w:start w:val="1"/>
      <w:numFmt w:val="decimal"/>
      <w:lvlText w:val="%7."/>
      <w:lvlJc w:val="left"/>
      <w:pPr>
        <w:ind w:left="1840" w:hanging="360"/>
      </w:pPr>
    </w:lvl>
    <w:lvl w:ilvl="7" w:tplc="67D6FF88">
      <w:start w:val="1"/>
      <w:numFmt w:val="decimal"/>
      <w:lvlText w:val="%8."/>
      <w:lvlJc w:val="left"/>
      <w:pPr>
        <w:ind w:left="1840" w:hanging="360"/>
      </w:pPr>
    </w:lvl>
    <w:lvl w:ilvl="8" w:tplc="9474B9CA">
      <w:start w:val="1"/>
      <w:numFmt w:val="decimal"/>
      <w:lvlText w:val="%9."/>
      <w:lvlJc w:val="left"/>
      <w:pPr>
        <w:ind w:left="1840" w:hanging="360"/>
      </w:pPr>
    </w:lvl>
  </w:abstractNum>
  <w:abstractNum w:abstractNumId="38" w15:restartNumberingAfterBreak="0">
    <w:nsid w:val="6CB52283"/>
    <w:multiLevelType w:val="multilevel"/>
    <w:tmpl w:val="5C3E1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6D4BD8"/>
    <w:multiLevelType w:val="hybridMultilevel"/>
    <w:tmpl w:val="DB528264"/>
    <w:lvl w:ilvl="0" w:tplc="318C41AE">
      <w:start w:val="1"/>
      <w:numFmt w:val="decimal"/>
      <w:lvlText w:val="%1."/>
      <w:lvlJc w:val="left"/>
      <w:pPr>
        <w:ind w:left="1440" w:hanging="360"/>
      </w:pPr>
    </w:lvl>
    <w:lvl w:ilvl="1" w:tplc="2990E302">
      <w:start w:val="1"/>
      <w:numFmt w:val="decimal"/>
      <w:lvlText w:val="%2."/>
      <w:lvlJc w:val="left"/>
      <w:pPr>
        <w:ind w:left="1440" w:hanging="360"/>
      </w:pPr>
    </w:lvl>
    <w:lvl w:ilvl="2" w:tplc="569C38B4">
      <w:start w:val="1"/>
      <w:numFmt w:val="decimal"/>
      <w:lvlText w:val="%3."/>
      <w:lvlJc w:val="left"/>
      <w:pPr>
        <w:ind w:left="1440" w:hanging="360"/>
      </w:pPr>
    </w:lvl>
    <w:lvl w:ilvl="3" w:tplc="A00097B8">
      <w:start w:val="1"/>
      <w:numFmt w:val="decimal"/>
      <w:lvlText w:val="%4."/>
      <w:lvlJc w:val="left"/>
      <w:pPr>
        <w:ind w:left="1440" w:hanging="360"/>
      </w:pPr>
    </w:lvl>
    <w:lvl w:ilvl="4" w:tplc="08C83A08">
      <w:start w:val="1"/>
      <w:numFmt w:val="decimal"/>
      <w:lvlText w:val="%5."/>
      <w:lvlJc w:val="left"/>
      <w:pPr>
        <w:ind w:left="1440" w:hanging="360"/>
      </w:pPr>
    </w:lvl>
    <w:lvl w:ilvl="5" w:tplc="B64AB0D2">
      <w:start w:val="1"/>
      <w:numFmt w:val="decimal"/>
      <w:lvlText w:val="%6."/>
      <w:lvlJc w:val="left"/>
      <w:pPr>
        <w:ind w:left="1440" w:hanging="360"/>
      </w:pPr>
    </w:lvl>
    <w:lvl w:ilvl="6" w:tplc="0338F836">
      <w:start w:val="1"/>
      <w:numFmt w:val="decimal"/>
      <w:lvlText w:val="%7."/>
      <w:lvlJc w:val="left"/>
      <w:pPr>
        <w:ind w:left="1440" w:hanging="360"/>
      </w:pPr>
    </w:lvl>
    <w:lvl w:ilvl="7" w:tplc="C1CC566E">
      <w:start w:val="1"/>
      <w:numFmt w:val="decimal"/>
      <w:lvlText w:val="%8."/>
      <w:lvlJc w:val="left"/>
      <w:pPr>
        <w:ind w:left="1440" w:hanging="360"/>
      </w:pPr>
    </w:lvl>
    <w:lvl w:ilvl="8" w:tplc="48AEBDA8">
      <w:start w:val="1"/>
      <w:numFmt w:val="decimal"/>
      <w:lvlText w:val="%9."/>
      <w:lvlJc w:val="left"/>
      <w:pPr>
        <w:ind w:left="1440" w:hanging="360"/>
      </w:pPr>
    </w:lvl>
  </w:abstractNum>
  <w:abstractNum w:abstractNumId="40" w15:restartNumberingAfterBreak="0">
    <w:nsid w:val="72D531A7"/>
    <w:multiLevelType w:val="multilevel"/>
    <w:tmpl w:val="03EEFA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73A13519"/>
    <w:multiLevelType w:val="hybridMultilevel"/>
    <w:tmpl w:val="8350393C"/>
    <w:lvl w:ilvl="0" w:tplc="FAF63284">
      <w:start w:val="1"/>
      <w:numFmt w:val="decimal"/>
      <w:lvlText w:val="%1."/>
      <w:lvlJc w:val="left"/>
      <w:pPr>
        <w:ind w:left="1440" w:hanging="360"/>
      </w:pPr>
    </w:lvl>
    <w:lvl w:ilvl="1" w:tplc="3A10CFD6">
      <w:start w:val="1"/>
      <w:numFmt w:val="decimal"/>
      <w:lvlText w:val="%2."/>
      <w:lvlJc w:val="left"/>
      <w:pPr>
        <w:ind w:left="1440" w:hanging="360"/>
      </w:pPr>
    </w:lvl>
    <w:lvl w:ilvl="2" w:tplc="C23AA32C">
      <w:start w:val="1"/>
      <w:numFmt w:val="decimal"/>
      <w:lvlText w:val="%3."/>
      <w:lvlJc w:val="left"/>
      <w:pPr>
        <w:ind w:left="1440" w:hanging="360"/>
      </w:pPr>
    </w:lvl>
    <w:lvl w:ilvl="3" w:tplc="4EA69C50">
      <w:start w:val="1"/>
      <w:numFmt w:val="decimal"/>
      <w:lvlText w:val="%4."/>
      <w:lvlJc w:val="left"/>
      <w:pPr>
        <w:ind w:left="1440" w:hanging="360"/>
      </w:pPr>
    </w:lvl>
    <w:lvl w:ilvl="4" w:tplc="5716559E">
      <w:start w:val="1"/>
      <w:numFmt w:val="decimal"/>
      <w:lvlText w:val="%5."/>
      <w:lvlJc w:val="left"/>
      <w:pPr>
        <w:ind w:left="1440" w:hanging="360"/>
      </w:pPr>
    </w:lvl>
    <w:lvl w:ilvl="5" w:tplc="1610C62A">
      <w:start w:val="1"/>
      <w:numFmt w:val="decimal"/>
      <w:lvlText w:val="%6."/>
      <w:lvlJc w:val="left"/>
      <w:pPr>
        <w:ind w:left="1440" w:hanging="360"/>
      </w:pPr>
    </w:lvl>
    <w:lvl w:ilvl="6" w:tplc="F3C8F9D0">
      <w:start w:val="1"/>
      <w:numFmt w:val="decimal"/>
      <w:lvlText w:val="%7."/>
      <w:lvlJc w:val="left"/>
      <w:pPr>
        <w:ind w:left="1440" w:hanging="360"/>
      </w:pPr>
    </w:lvl>
    <w:lvl w:ilvl="7" w:tplc="3836E2AC">
      <w:start w:val="1"/>
      <w:numFmt w:val="decimal"/>
      <w:lvlText w:val="%8."/>
      <w:lvlJc w:val="left"/>
      <w:pPr>
        <w:ind w:left="1440" w:hanging="360"/>
      </w:pPr>
    </w:lvl>
    <w:lvl w:ilvl="8" w:tplc="86ECAAF4">
      <w:start w:val="1"/>
      <w:numFmt w:val="decimal"/>
      <w:lvlText w:val="%9."/>
      <w:lvlJc w:val="left"/>
      <w:pPr>
        <w:ind w:left="1440" w:hanging="360"/>
      </w:pPr>
    </w:lvl>
  </w:abstractNum>
  <w:abstractNum w:abstractNumId="42" w15:restartNumberingAfterBreak="0">
    <w:nsid w:val="74386930"/>
    <w:multiLevelType w:val="multilevel"/>
    <w:tmpl w:val="34B8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BE5763"/>
    <w:multiLevelType w:val="multilevel"/>
    <w:tmpl w:val="9506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DE5912"/>
    <w:multiLevelType w:val="multilevel"/>
    <w:tmpl w:val="7DF6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6F4E23"/>
    <w:multiLevelType w:val="hybridMultilevel"/>
    <w:tmpl w:val="5172FF56"/>
    <w:lvl w:ilvl="0" w:tplc="F356EFEE">
      <w:start w:val="1"/>
      <w:numFmt w:val="decimal"/>
      <w:lvlText w:val="%1)"/>
      <w:lvlJc w:val="left"/>
      <w:pPr>
        <w:ind w:left="360" w:hanging="360"/>
      </w:pPr>
      <w:rPr>
        <w:rFonts w:hint="default"/>
      </w:rPr>
    </w:lvl>
    <w:lvl w:ilvl="1" w:tplc="1FDED946" w:tentative="1">
      <w:start w:val="1"/>
      <w:numFmt w:val="aiueoFullWidth"/>
      <w:lvlText w:val="(%2)"/>
      <w:lvlJc w:val="left"/>
      <w:pPr>
        <w:ind w:left="840" w:hanging="420"/>
      </w:pPr>
    </w:lvl>
    <w:lvl w:ilvl="2" w:tplc="EA066A16" w:tentative="1">
      <w:start w:val="1"/>
      <w:numFmt w:val="decimalEnclosedCircle"/>
      <w:lvlText w:val="%3"/>
      <w:lvlJc w:val="left"/>
      <w:pPr>
        <w:ind w:left="1260" w:hanging="420"/>
      </w:pPr>
    </w:lvl>
    <w:lvl w:ilvl="3" w:tplc="577C8530" w:tentative="1">
      <w:start w:val="1"/>
      <w:numFmt w:val="decimal"/>
      <w:lvlText w:val="%4."/>
      <w:lvlJc w:val="left"/>
      <w:pPr>
        <w:ind w:left="1680" w:hanging="420"/>
      </w:pPr>
    </w:lvl>
    <w:lvl w:ilvl="4" w:tplc="100AA3A8" w:tentative="1">
      <w:start w:val="1"/>
      <w:numFmt w:val="aiueoFullWidth"/>
      <w:lvlText w:val="(%5)"/>
      <w:lvlJc w:val="left"/>
      <w:pPr>
        <w:ind w:left="2100" w:hanging="420"/>
      </w:pPr>
    </w:lvl>
    <w:lvl w:ilvl="5" w:tplc="EA148DDA" w:tentative="1">
      <w:start w:val="1"/>
      <w:numFmt w:val="decimalEnclosedCircle"/>
      <w:lvlText w:val="%6"/>
      <w:lvlJc w:val="left"/>
      <w:pPr>
        <w:ind w:left="2520" w:hanging="420"/>
      </w:pPr>
    </w:lvl>
    <w:lvl w:ilvl="6" w:tplc="450C3A7A" w:tentative="1">
      <w:start w:val="1"/>
      <w:numFmt w:val="decimal"/>
      <w:lvlText w:val="%7."/>
      <w:lvlJc w:val="left"/>
      <w:pPr>
        <w:ind w:left="2940" w:hanging="420"/>
      </w:pPr>
    </w:lvl>
    <w:lvl w:ilvl="7" w:tplc="BD96AE12" w:tentative="1">
      <w:start w:val="1"/>
      <w:numFmt w:val="aiueoFullWidth"/>
      <w:lvlText w:val="(%8)"/>
      <w:lvlJc w:val="left"/>
      <w:pPr>
        <w:ind w:left="3360" w:hanging="420"/>
      </w:pPr>
    </w:lvl>
    <w:lvl w:ilvl="8" w:tplc="6A187F16" w:tentative="1">
      <w:start w:val="1"/>
      <w:numFmt w:val="decimalEnclosedCircle"/>
      <w:lvlText w:val="%9"/>
      <w:lvlJc w:val="left"/>
      <w:pPr>
        <w:ind w:left="3780" w:hanging="420"/>
      </w:pPr>
    </w:lvl>
  </w:abstractNum>
  <w:abstractNum w:abstractNumId="46" w15:restartNumberingAfterBreak="0">
    <w:nsid w:val="7F3E378F"/>
    <w:multiLevelType w:val="hybridMultilevel"/>
    <w:tmpl w:val="48A0ACA8"/>
    <w:lvl w:ilvl="0" w:tplc="AD868FF6">
      <w:start w:val="1"/>
      <w:numFmt w:val="decimal"/>
      <w:lvlText w:val="%1."/>
      <w:lvlJc w:val="left"/>
      <w:pPr>
        <w:ind w:left="360" w:hanging="360"/>
      </w:pPr>
    </w:lvl>
    <w:lvl w:ilvl="1" w:tplc="75361C8C">
      <w:start w:val="1"/>
      <w:numFmt w:val="aiueoFullWidth"/>
      <w:lvlText w:val="(%2)"/>
      <w:lvlJc w:val="left"/>
      <w:pPr>
        <w:ind w:left="840" w:hanging="420"/>
      </w:pPr>
    </w:lvl>
    <w:lvl w:ilvl="2" w:tplc="706693AA">
      <w:start w:val="1"/>
      <w:numFmt w:val="decimalEnclosedCircle"/>
      <w:lvlText w:val="%3"/>
      <w:lvlJc w:val="left"/>
      <w:pPr>
        <w:ind w:left="1260" w:hanging="420"/>
      </w:pPr>
    </w:lvl>
    <w:lvl w:ilvl="3" w:tplc="72F472D2">
      <w:start w:val="1"/>
      <w:numFmt w:val="decimal"/>
      <w:lvlText w:val="%4."/>
      <w:lvlJc w:val="left"/>
      <w:pPr>
        <w:ind w:left="1680" w:hanging="420"/>
      </w:pPr>
    </w:lvl>
    <w:lvl w:ilvl="4" w:tplc="62B2A10A">
      <w:start w:val="1"/>
      <w:numFmt w:val="aiueoFullWidth"/>
      <w:lvlText w:val="(%5)"/>
      <w:lvlJc w:val="left"/>
      <w:pPr>
        <w:ind w:left="2100" w:hanging="420"/>
      </w:pPr>
    </w:lvl>
    <w:lvl w:ilvl="5" w:tplc="A44C7B56">
      <w:start w:val="1"/>
      <w:numFmt w:val="decimalEnclosedCircle"/>
      <w:lvlText w:val="%6"/>
      <w:lvlJc w:val="left"/>
      <w:pPr>
        <w:ind w:left="2520" w:hanging="420"/>
      </w:pPr>
    </w:lvl>
    <w:lvl w:ilvl="6" w:tplc="22626D92">
      <w:start w:val="1"/>
      <w:numFmt w:val="decimal"/>
      <w:lvlText w:val="%7."/>
      <w:lvlJc w:val="left"/>
      <w:pPr>
        <w:ind w:left="2940" w:hanging="420"/>
      </w:pPr>
    </w:lvl>
    <w:lvl w:ilvl="7" w:tplc="DEEEF8FE">
      <w:start w:val="1"/>
      <w:numFmt w:val="aiueoFullWidth"/>
      <w:lvlText w:val="(%8)"/>
      <w:lvlJc w:val="left"/>
      <w:pPr>
        <w:ind w:left="3360" w:hanging="420"/>
      </w:pPr>
    </w:lvl>
    <w:lvl w:ilvl="8" w:tplc="F24034A4">
      <w:start w:val="1"/>
      <w:numFmt w:val="decimalEnclosedCircle"/>
      <w:lvlText w:val="%9"/>
      <w:lvlJc w:val="left"/>
      <w:pPr>
        <w:ind w:left="3780" w:hanging="420"/>
      </w:pPr>
    </w:lvl>
  </w:abstractNum>
  <w:num w:numId="1" w16cid:durableId="215704666">
    <w:abstractNumId w:val="16"/>
  </w:num>
  <w:num w:numId="2" w16cid:durableId="1031800499">
    <w:abstractNumId w:val="16"/>
  </w:num>
  <w:num w:numId="3" w16cid:durableId="1035497292">
    <w:abstractNumId w:val="3"/>
  </w:num>
  <w:num w:numId="4" w16cid:durableId="16472513">
    <w:abstractNumId w:val="32"/>
  </w:num>
  <w:num w:numId="5" w16cid:durableId="2099671551">
    <w:abstractNumId w:val="13"/>
  </w:num>
  <w:num w:numId="6" w16cid:durableId="995761593">
    <w:abstractNumId w:val="5"/>
  </w:num>
  <w:num w:numId="7" w16cid:durableId="174418328">
    <w:abstractNumId w:val="42"/>
  </w:num>
  <w:num w:numId="8" w16cid:durableId="451480712">
    <w:abstractNumId w:val="24"/>
  </w:num>
  <w:num w:numId="9" w16cid:durableId="658575495">
    <w:abstractNumId w:val="43"/>
  </w:num>
  <w:num w:numId="10" w16cid:durableId="842743458">
    <w:abstractNumId w:val="44"/>
  </w:num>
  <w:num w:numId="11" w16cid:durableId="1554657548">
    <w:abstractNumId w:val="23"/>
  </w:num>
  <w:num w:numId="12" w16cid:durableId="342318728">
    <w:abstractNumId w:val="22"/>
  </w:num>
  <w:num w:numId="13" w16cid:durableId="807549014">
    <w:abstractNumId w:val="11"/>
  </w:num>
  <w:num w:numId="14" w16cid:durableId="1312827949">
    <w:abstractNumId w:val="29"/>
  </w:num>
  <w:num w:numId="15" w16cid:durableId="1705399912">
    <w:abstractNumId w:val="25"/>
  </w:num>
  <w:num w:numId="16" w16cid:durableId="459735961">
    <w:abstractNumId w:val="45"/>
  </w:num>
  <w:num w:numId="17" w16cid:durableId="6980445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65733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5585143">
    <w:abstractNumId w:val="27"/>
  </w:num>
  <w:num w:numId="20" w16cid:durableId="851721343">
    <w:abstractNumId w:val="0"/>
  </w:num>
  <w:num w:numId="21" w16cid:durableId="825124122">
    <w:abstractNumId w:val="26"/>
  </w:num>
  <w:num w:numId="22" w16cid:durableId="1607735402">
    <w:abstractNumId w:val="20"/>
  </w:num>
  <w:num w:numId="23" w16cid:durableId="1113985338">
    <w:abstractNumId w:val="40"/>
  </w:num>
  <w:num w:numId="24" w16cid:durableId="880629675">
    <w:abstractNumId w:val="17"/>
  </w:num>
  <w:num w:numId="25" w16cid:durableId="207649043">
    <w:abstractNumId w:val="34"/>
  </w:num>
  <w:num w:numId="26" w16cid:durableId="1900558035">
    <w:abstractNumId w:val="15"/>
  </w:num>
  <w:num w:numId="27" w16cid:durableId="1275287191">
    <w:abstractNumId w:val="38"/>
  </w:num>
  <w:num w:numId="28" w16cid:durableId="975842113">
    <w:abstractNumId w:val="28"/>
  </w:num>
  <w:num w:numId="29" w16cid:durableId="599869866">
    <w:abstractNumId w:val="19"/>
  </w:num>
  <w:num w:numId="30" w16cid:durableId="284041833">
    <w:abstractNumId w:val="35"/>
  </w:num>
  <w:num w:numId="31" w16cid:durableId="959918927">
    <w:abstractNumId w:val="41"/>
  </w:num>
  <w:num w:numId="32" w16cid:durableId="2125032848">
    <w:abstractNumId w:val="14"/>
  </w:num>
  <w:num w:numId="33" w16cid:durableId="1372729762">
    <w:abstractNumId w:val="37"/>
  </w:num>
  <w:num w:numId="34" w16cid:durableId="1819420843">
    <w:abstractNumId w:val="7"/>
  </w:num>
  <w:num w:numId="35" w16cid:durableId="1877423452">
    <w:abstractNumId w:val="30"/>
  </w:num>
  <w:num w:numId="36" w16cid:durableId="1309825614">
    <w:abstractNumId w:val="39"/>
  </w:num>
  <w:num w:numId="37" w16cid:durableId="1621179331">
    <w:abstractNumId w:val="1"/>
  </w:num>
  <w:num w:numId="38" w16cid:durableId="76748762">
    <w:abstractNumId w:val="9"/>
  </w:num>
  <w:num w:numId="39" w16cid:durableId="1387097042">
    <w:abstractNumId w:val="21"/>
  </w:num>
  <w:num w:numId="40" w16cid:durableId="854654976">
    <w:abstractNumId w:val="6"/>
  </w:num>
  <w:num w:numId="41" w16cid:durableId="1292055930">
    <w:abstractNumId w:val="2"/>
  </w:num>
  <w:num w:numId="42" w16cid:durableId="295990055">
    <w:abstractNumId w:val="10"/>
  </w:num>
  <w:num w:numId="43" w16cid:durableId="2110854207">
    <w:abstractNumId w:val="31"/>
  </w:num>
  <w:num w:numId="44" w16cid:durableId="699622769">
    <w:abstractNumId w:val="4"/>
  </w:num>
  <w:num w:numId="45" w16cid:durableId="860513953">
    <w:abstractNumId w:val="12"/>
  </w:num>
  <w:num w:numId="46" w16cid:durableId="9451622">
    <w:abstractNumId w:val="8"/>
  </w:num>
  <w:num w:numId="47" w16cid:durableId="1394158229">
    <w:abstractNumId w:val="18"/>
  </w:num>
  <w:num w:numId="48" w16cid:durableId="539049381">
    <w:abstractNumId w:val="33"/>
  </w:num>
  <w:num w:numId="49" w16cid:durableId="157400608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bordersDoNotSurroundHeader/>
  <w:bordersDoNotSurroundFooter/>
  <w:proofState w:spelling="clean" w:grammar="clean"/>
  <w:defaultTabStop w:val="839"/>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Q0Mza2tDQ1NzY3NzFT0lEKTi0uzszPAykwqwUAZ+TXQSwAAAA="/>
    <w:docVar w:name="EN.InstantFormat" w:val="&lt;ENInstantFormat&gt;&lt;Enabled&gt;1&lt;/Enabled&gt;&lt;ScanUnformatted&gt;1&lt;/ScanUnformatted&gt;&lt;ScanChanges&gt;1&lt;/ScanChanges&gt;&lt;Suspended&gt;0&lt;/Suspended&gt;&lt;/ENInstantFormat&gt;"/>
    <w:docVar w:name="EN.Layout" w:val="&lt;ENLayout&gt;&lt;Style&gt;Clinical_Nutrition Copy&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a5devt0sw2aeed90qp05wkzf25920a5sdp&quot;&gt;BMI and ltc in frail or non-frail&lt;record-ids&gt;&lt;item&gt;1&lt;/item&gt;&lt;item&gt;2&lt;/item&gt;&lt;item&gt;4&lt;/item&gt;&lt;item&gt;8&lt;/item&gt;&lt;item&gt;9&lt;/item&gt;&lt;item&gt;10&lt;/item&gt;&lt;item&gt;11&lt;/item&gt;&lt;item&gt;12&lt;/item&gt;&lt;item&gt;13&lt;/item&gt;&lt;item&gt;14&lt;/item&gt;&lt;item&gt;15&lt;/item&gt;&lt;item&gt;26&lt;/item&gt;&lt;item&gt;29&lt;/item&gt;&lt;item&gt;32&lt;/item&gt;&lt;item&gt;34&lt;/item&gt;&lt;item&gt;37&lt;/item&gt;&lt;item&gt;38&lt;/item&gt;&lt;item&gt;45&lt;/item&gt;&lt;item&gt;46&lt;/item&gt;&lt;item&gt;47&lt;/item&gt;&lt;item&gt;48&lt;/item&gt;&lt;item&gt;49&lt;/item&gt;&lt;item&gt;50&lt;/item&gt;&lt;item&gt;51&lt;/item&gt;&lt;item&gt;53&lt;/item&gt;&lt;item&gt;55&lt;/item&gt;&lt;item&gt;56&lt;/item&gt;&lt;item&gt;60&lt;/item&gt;&lt;item&gt;61&lt;/item&gt;&lt;item&gt;62&lt;/item&gt;&lt;item&gt;63&lt;/item&gt;&lt;/record-ids&gt;&lt;/item&gt;&lt;item db-id=&quot;arpdfedrmddesrexrd3v0sso05rdppf55pad&quot;&gt;step and mortality_2nd&lt;record-ids&gt;&lt;item&gt;5&lt;/item&gt;&lt;item&gt;6&lt;/item&gt;&lt;item&gt;7&lt;/item&gt;&lt;item&gt;23&lt;/item&gt;&lt;item&gt;24&lt;/item&gt;&lt;item&gt;25&lt;/item&gt;&lt;item&gt;30&lt;/item&gt;&lt;item&gt;45&lt;/item&gt;&lt;item&gt;47&lt;/item&gt;&lt;item&gt;49&lt;/item&gt;&lt;item&gt;63&lt;/item&gt;&lt;item&gt;64&lt;/item&gt;&lt;item&gt;78&lt;/item&gt;&lt;item&gt;79&lt;/item&gt;&lt;item&gt;80&lt;/item&gt;&lt;item&gt;81&lt;/item&gt;&lt;/record-ids&gt;&lt;/item&gt;&lt;/Libraries&gt;"/>
  </w:docVars>
  <w:rsids>
    <w:rsidRoot w:val="00832538"/>
    <w:rsid w:val="00000049"/>
    <w:rsid w:val="00000320"/>
    <w:rsid w:val="000003E9"/>
    <w:rsid w:val="00000592"/>
    <w:rsid w:val="00000FD4"/>
    <w:rsid w:val="00001D49"/>
    <w:rsid w:val="00001F1C"/>
    <w:rsid w:val="00003AA5"/>
    <w:rsid w:val="0000429F"/>
    <w:rsid w:val="00004417"/>
    <w:rsid w:val="00004A92"/>
    <w:rsid w:val="00005085"/>
    <w:rsid w:val="00005272"/>
    <w:rsid w:val="00007EF2"/>
    <w:rsid w:val="00010A0A"/>
    <w:rsid w:val="00010C27"/>
    <w:rsid w:val="00011F31"/>
    <w:rsid w:val="000120AE"/>
    <w:rsid w:val="00012A7D"/>
    <w:rsid w:val="00012E1A"/>
    <w:rsid w:val="00013181"/>
    <w:rsid w:val="000145C9"/>
    <w:rsid w:val="00014A32"/>
    <w:rsid w:val="00014A34"/>
    <w:rsid w:val="00014AF0"/>
    <w:rsid w:val="00014DA0"/>
    <w:rsid w:val="0001571B"/>
    <w:rsid w:val="00015A06"/>
    <w:rsid w:val="0001615E"/>
    <w:rsid w:val="00016667"/>
    <w:rsid w:val="00016D24"/>
    <w:rsid w:val="000171DF"/>
    <w:rsid w:val="000173B0"/>
    <w:rsid w:val="00017553"/>
    <w:rsid w:val="00017D0E"/>
    <w:rsid w:val="00017DD4"/>
    <w:rsid w:val="0002046E"/>
    <w:rsid w:val="00020AA1"/>
    <w:rsid w:val="00021676"/>
    <w:rsid w:val="000228A8"/>
    <w:rsid w:val="00024671"/>
    <w:rsid w:val="00025744"/>
    <w:rsid w:val="000259F9"/>
    <w:rsid w:val="00030012"/>
    <w:rsid w:val="00030345"/>
    <w:rsid w:val="000303BB"/>
    <w:rsid w:val="00030E88"/>
    <w:rsid w:val="00031BB1"/>
    <w:rsid w:val="00031C0F"/>
    <w:rsid w:val="0003271D"/>
    <w:rsid w:val="00032A77"/>
    <w:rsid w:val="00033280"/>
    <w:rsid w:val="000337D0"/>
    <w:rsid w:val="00033957"/>
    <w:rsid w:val="00033EE7"/>
    <w:rsid w:val="00034FE2"/>
    <w:rsid w:val="00035B91"/>
    <w:rsid w:val="00035E6E"/>
    <w:rsid w:val="00036203"/>
    <w:rsid w:val="00036DFF"/>
    <w:rsid w:val="00036E98"/>
    <w:rsid w:val="0004003E"/>
    <w:rsid w:val="0004101C"/>
    <w:rsid w:val="00042F46"/>
    <w:rsid w:val="00043B95"/>
    <w:rsid w:val="0004486F"/>
    <w:rsid w:val="00044E47"/>
    <w:rsid w:val="0004531B"/>
    <w:rsid w:val="00045356"/>
    <w:rsid w:val="00045675"/>
    <w:rsid w:val="000456F2"/>
    <w:rsid w:val="00045B52"/>
    <w:rsid w:val="00047A63"/>
    <w:rsid w:val="00050D13"/>
    <w:rsid w:val="000510C0"/>
    <w:rsid w:val="00051D2B"/>
    <w:rsid w:val="00052A2A"/>
    <w:rsid w:val="00052D95"/>
    <w:rsid w:val="00052EFF"/>
    <w:rsid w:val="00053558"/>
    <w:rsid w:val="00053858"/>
    <w:rsid w:val="0005390A"/>
    <w:rsid w:val="000543AB"/>
    <w:rsid w:val="00054A09"/>
    <w:rsid w:val="00054A58"/>
    <w:rsid w:val="00063DA7"/>
    <w:rsid w:val="000640FC"/>
    <w:rsid w:val="000641D2"/>
    <w:rsid w:val="00065A2D"/>
    <w:rsid w:val="00065DCB"/>
    <w:rsid w:val="00065FDF"/>
    <w:rsid w:val="000663FF"/>
    <w:rsid w:val="000672B8"/>
    <w:rsid w:val="000673A5"/>
    <w:rsid w:val="000678C6"/>
    <w:rsid w:val="00071173"/>
    <w:rsid w:val="00072985"/>
    <w:rsid w:val="000729D6"/>
    <w:rsid w:val="000729F6"/>
    <w:rsid w:val="00072DC2"/>
    <w:rsid w:val="00073495"/>
    <w:rsid w:val="00073504"/>
    <w:rsid w:val="00073A05"/>
    <w:rsid w:val="00074FD8"/>
    <w:rsid w:val="0007505D"/>
    <w:rsid w:val="00075B4A"/>
    <w:rsid w:val="00075F9D"/>
    <w:rsid w:val="0007696C"/>
    <w:rsid w:val="000771BC"/>
    <w:rsid w:val="000775E7"/>
    <w:rsid w:val="00077AA5"/>
    <w:rsid w:val="000803BF"/>
    <w:rsid w:val="00080C8A"/>
    <w:rsid w:val="00081886"/>
    <w:rsid w:val="00081D0C"/>
    <w:rsid w:val="00081F65"/>
    <w:rsid w:val="00082987"/>
    <w:rsid w:val="00082C11"/>
    <w:rsid w:val="00083071"/>
    <w:rsid w:val="00084A38"/>
    <w:rsid w:val="00085324"/>
    <w:rsid w:val="000877A1"/>
    <w:rsid w:val="000901F5"/>
    <w:rsid w:val="0009088F"/>
    <w:rsid w:val="00090C80"/>
    <w:rsid w:val="00091902"/>
    <w:rsid w:val="000925F8"/>
    <w:rsid w:val="00092E5A"/>
    <w:rsid w:val="000934AB"/>
    <w:rsid w:val="00093916"/>
    <w:rsid w:val="00094742"/>
    <w:rsid w:val="000949E9"/>
    <w:rsid w:val="00095326"/>
    <w:rsid w:val="00096911"/>
    <w:rsid w:val="00096BF4"/>
    <w:rsid w:val="00097171"/>
    <w:rsid w:val="0009726B"/>
    <w:rsid w:val="000976A1"/>
    <w:rsid w:val="00097AF3"/>
    <w:rsid w:val="00097EB1"/>
    <w:rsid w:val="00097FEB"/>
    <w:rsid w:val="000A1020"/>
    <w:rsid w:val="000A1F78"/>
    <w:rsid w:val="000A21CE"/>
    <w:rsid w:val="000A2374"/>
    <w:rsid w:val="000A2AB6"/>
    <w:rsid w:val="000A2E8C"/>
    <w:rsid w:val="000A3685"/>
    <w:rsid w:val="000A39F1"/>
    <w:rsid w:val="000A482D"/>
    <w:rsid w:val="000A6161"/>
    <w:rsid w:val="000A7619"/>
    <w:rsid w:val="000A7D59"/>
    <w:rsid w:val="000B0DF6"/>
    <w:rsid w:val="000B1421"/>
    <w:rsid w:val="000B147D"/>
    <w:rsid w:val="000B1CCE"/>
    <w:rsid w:val="000B2107"/>
    <w:rsid w:val="000B242A"/>
    <w:rsid w:val="000B325F"/>
    <w:rsid w:val="000B39F3"/>
    <w:rsid w:val="000B3C54"/>
    <w:rsid w:val="000B5173"/>
    <w:rsid w:val="000B53A6"/>
    <w:rsid w:val="000B6E18"/>
    <w:rsid w:val="000B73BF"/>
    <w:rsid w:val="000B7691"/>
    <w:rsid w:val="000B771F"/>
    <w:rsid w:val="000B7955"/>
    <w:rsid w:val="000C012F"/>
    <w:rsid w:val="000C0476"/>
    <w:rsid w:val="000C04F2"/>
    <w:rsid w:val="000C098C"/>
    <w:rsid w:val="000C0A0D"/>
    <w:rsid w:val="000C0F8D"/>
    <w:rsid w:val="000C1594"/>
    <w:rsid w:val="000C1C81"/>
    <w:rsid w:val="000C2B54"/>
    <w:rsid w:val="000C3E44"/>
    <w:rsid w:val="000C3EB7"/>
    <w:rsid w:val="000C5228"/>
    <w:rsid w:val="000C5BE9"/>
    <w:rsid w:val="000C5FBA"/>
    <w:rsid w:val="000C62B3"/>
    <w:rsid w:val="000C6A3A"/>
    <w:rsid w:val="000C6CF5"/>
    <w:rsid w:val="000C73F4"/>
    <w:rsid w:val="000C7E33"/>
    <w:rsid w:val="000D0FBB"/>
    <w:rsid w:val="000D1315"/>
    <w:rsid w:val="000D1376"/>
    <w:rsid w:val="000D1549"/>
    <w:rsid w:val="000D1E75"/>
    <w:rsid w:val="000D22F8"/>
    <w:rsid w:val="000D2729"/>
    <w:rsid w:val="000D28B7"/>
    <w:rsid w:val="000D452C"/>
    <w:rsid w:val="000D6CFB"/>
    <w:rsid w:val="000D6DAF"/>
    <w:rsid w:val="000D7F7B"/>
    <w:rsid w:val="000E043F"/>
    <w:rsid w:val="000E142D"/>
    <w:rsid w:val="000E14E2"/>
    <w:rsid w:val="000E1B3D"/>
    <w:rsid w:val="000E2B5D"/>
    <w:rsid w:val="000E2F2F"/>
    <w:rsid w:val="000E3098"/>
    <w:rsid w:val="000E328D"/>
    <w:rsid w:val="000E34AD"/>
    <w:rsid w:val="000E35F2"/>
    <w:rsid w:val="000E39E9"/>
    <w:rsid w:val="000E440A"/>
    <w:rsid w:val="000E4D40"/>
    <w:rsid w:val="000E596D"/>
    <w:rsid w:val="000E6495"/>
    <w:rsid w:val="000E7782"/>
    <w:rsid w:val="000E7B00"/>
    <w:rsid w:val="000F106D"/>
    <w:rsid w:val="000F1217"/>
    <w:rsid w:val="000F3478"/>
    <w:rsid w:val="000F3F1D"/>
    <w:rsid w:val="000F4178"/>
    <w:rsid w:val="000F43B0"/>
    <w:rsid w:val="000F4565"/>
    <w:rsid w:val="000F4A01"/>
    <w:rsid w:val="000F4C58"/>
    <w:rsid w:val="000F4D13"/>
    <w:rsid w:val="000F608F"/>
    <w:rsid w:val="000F6D91"/>
    <w:rsid w:val="000F72BA"/>
    <w:rsid w:val="000F7816"/>
    <w:rsid w:val="001003BC"/>
    <w:rsid w:val="00100920"/>
    <w:rsid w:val="00100A2F"/>
    <w:rsid w:val="00100ECD"/>
    <w:rsid w:val="00101A71"/>
    <w:rsid w:val="00101C52"/>
    <w:rsid w:val="00102A3D"/>
    <w:rsid w:val="00102F12"/>
    <w:rsid w:val="00103CD0"/>
    <w:rsid w:val="00103F42"/>
    <w:rsid w:val="00104908"/>
    <w:rsid w:val="00104F19"/>
    <w:rsid w:val="00105A3E"/>
    <w:rsid w:val="00106B40"/>
    <w:rsid w:val="00106FBA"/>
    <w:rsid w:val="001114DE"/>
    <w:rsid w:val="001126A6"/>
    <w:rsid w:val="0011380B"/>
    <w:rsid w:val="00114693"/>
    <w:rsid w:val="00115241"/>
    <w:rsid w:val="00121AEE"/>
    <w:rsid w:val="00121AF8"/>
    <w:rsid w:val="001224AF"/>
    <w:rsid w:val="00122786"/>
    <w:rsid w:val="001230E9"/>
    <w:rsid w:val="00124384"/>
    <w:rsid w:val="001257C9"/>
    <w:rsid w:val="0012630F"/>
    <w:rsid w:val="00126740"/>
    <w:rsid w:val="00127550"/>
    <w:rsid w:val="0013026A"/>
    <w:rsid w:val="001312D4"/>
    <w:rsid w:val="00131E1E"/>
    <w:rsid w:val="00132409"/>
    <w:rsid w:val="00133D4E"/>
    <w:rsid w:val="00134955"/>
    <w:rsid w:val="00134DFD"/>
    <w:rsid w:val="00135A8F"/>
    <w:rsid w:val="00136BDF"/>
    <w:rsid w:val="0014084B"/>
    <w:rsid w:val="00140B55"/>
    <w:rsid w:val="001411E2"/>
    <w:rsid w:val="00141E6C"/>
    <w:rsid w:val="00141ED6"/>
    <w:rsid w:val="00141F05"/>
    <w:rsid w:val="001424F5"/>
    <w:rsid w:val="0014700F"/>
    <w:rsid w:val="00147101"/>
    <w:rsid w:val="00150038"/>
    <w:rsid w:val="00150179"/>
    <w:rsid w:val="00150954"/>
    <w:rsid w:val="001513D8"/>
    <w:rsid w:val="00152AE5"/>
    <w:rsid w:val="00153BF5"/>
    <w:rsid w:val="00155682"/>
    <w:rsid w:val="00156BEC"/>
    <w:rsid w:val="00156D47"/>
    <w:rsid w:val="00157216"/>
    <w:rsid w:val="001577D8"/>
    <w:rsid w:val="0015792B"/>
    <w:rsid w:val="00157A85"/>
    <w:rsid w:val="00160EAE"/>
    <w:rsid w:val="0016165F"/>
    <w:rsid w:val="00163021"/>
    <w:rsid w:val="001634EE"/>
    <w:rsid w:val="00163968"/>
    <w:rsid w:val="00163983"/>
    <w:rsid w:val="00163C8E"/>
    <w:rsid w:val="00163FF3"/>
    <w:rsid w:val="001641AB"/>
    <w:rsid w:val="00164D7C"/>
    <w:rsid w:val="00164FB5"/>
    <w:rsid w:val="00166341"/>
    <w:rsid w:val="00166BE8"/>
    <w:rsid w:val="00170A88"/>
    <w:rsid w:val="00170EF6"/>
    <w:rsid w:val="001714DA"/>
    <w:rsid w:val="00171A50"/>
    <w:rsid w:val="00171E31"/>
    <w:rsid w:val="0017236A"/>
    <w:rsid w:val="001726C3"/>
    <w:rsid w:val="00172DD7"/>
    <w:rsid w:val="00172E5F"/>
    <w:rsid w:val="00173ACE"/>
    <w:rsid w:val="00175078"/>
    <w:rsid w:val="001759E8"/>
    <w:rsid w:val="00175DC7"/>
    <w:rsid w:val="00176C31"/>
    <w:rsid w:val="00176DE7"/>
    <w:rsid w:val="00176FA7"/>
    <w:rsid w:val="00180232"/>
    <w:rsid w:val="001823C2"/>
    <w:rsid w:val="00184001"/>
    <w:rsid w:val="001844FD"/>
    <w:rsid w:val="00184D34"/>
    <w:rsid w:val="0018553F"/>
    <w:rsid w:val="00185B3F"/>
    <w:rsid w:val="001866A4"/>
    <w:rsid w:val="00187432"/>
    <w:rsid w:val="00187C3F"/>
    <w:rsid w:val="00187DF8"/>
    <w:rsid w:val="00187EC4"/>
    <w:rsid w:val="00190A3D"/>
    <w:rsid w:val="00190D51"/>
    <w:rsid w:val="00191103"/>
    <w:rsid w:val="00192428"/>
    <w:rsid w:val="00192DEA"/>
    <w:rsid w:val="00194245"/>
    <w:rsid w:val="00196C9D"/>
    <w:rsid w:val="00197B5D"/>
    <w:rsid w:val="00197BB2"/>
    <w:rsid w:val="00197C59"/>
    <w:rsid w:val="001A0283"/>
    <w:rsid w:val="001A05A5"/>
    <w:rsid w:val="001A0FFE"/>
    <w:rsid w:val="001A101B"/>
    <w:rsid w:val="001A154C"/>
    <w:rsid w:val="001A1735"/>
    <w:rsid w:val="001A17DD"/>
    <w:rsid w:val="001A1A75"/>
    <w:rsid w:val="001A2073"/>
    <w:rsid w:val="001A27D1"/>
    <w:rsid w:val="001A2CD7"/>
    <w:rsid w:val="001A407E"/>
    <w:rsid w:val="001A40BD"/>
    <w:rsid w:val="001A45DD"/>
    <w:rsid w:val="001A50EF"/>
    <w:rsid w:val="001A5F66"/>
    <w:rsid w:val="001A6BCF"/>
    <w:rsid w:val="001B00E1"/>
    <w:rsid w:val="001B08E0"/>
    <w:rsid w:val="001B1C21"/>
    <w:rsid w:val="001B2254"/>
    <w:rsid w:val="001B2C90"/>
    <w:rsid w:val="001B3BCE"/>
    <w:rsid w:val="001B5111"/>
    <w:rsid w:val="001B53A8"/>
    <w:rsid w:val="001B551B"/>
    <w:rsid w:val="001B70B1"/>
    <w:rsid w:val="001B76E2"/>
    <w:rsid w:val="001B7E28"/>
    <w:rsid w:val="001C060B"/>
    <w:rsid w:val="001C1C9E"/>
    <w:rsid w:val="001C23EB"/>
    <w:rsid w:val="001C2439"/>
    <w:rsid w:val="001C26E0"/>
    <w:rsid w:val="001C3143"/>
    <w:rsid w:val="001C32F7"/>
    <w:rsid w:val="001C52C7"/>
    <w:rsid w:val="001C61BC"/>
    <w:rsid w:val="001C7684"/>
    <w:rsid w:val="001C7938"/>
    <w:rsid w:val="001C7C9E"/>
    <w:rsid w:val="001D0E08"/>
    <w:rsid w:val="001D2448"/>
    <w:rsid w:val="001D27DC"/>
    <w:rsid w:val="001D34DA"/>
    <w:rsid w:val="001D3622"/>
    <w:rsid w:val="001D5F97"/>
    <w:rsid w:val="001D6678"/>
    <w:rsid w:val="001D756C"/>
    <w:rsid w:val="001E0A3A"/>
    <w:rsid w:val="001E0AEF"/>
    <w:rsid w:val="001E0EBB"/>
    <w:rsid w:val="001E133D"/>
    <w:rsid w:val="001E1FAC"/>
    <w:rsid w:val="001E200F"/>
    <w:rsid w:val="001E2284"/>
    <w:rsid w:val="001E2742"/>
    <w:rsid w:val="001E447F"/>
    <w:rsid w:val="001E5135"/>
    <w:rsid w:val="001E7FD8"/>
    <w:rsid w:val="001F0261"/>
    <w:rsid w:val="001F03D3"/>
    <w:rsid w:val="001F0453"/>
    <w:rsid w:val="001F06BA"/>
    <w:rsid w:val="001F10C7"/>
    <w:rsid w:val="001F1B21"/>
    <w:rsid w:val="001F2D3F"/>
    <w:rsid w:val="001F424B"/>
    <w:rsid w:val="001F4546"/>
    <w:rsid w:val="001F51D1"/>
    <w:rsid w:val="001F5E35"/>
    <w:rsid w:val="001F5FEF"/>
    <w:rsid w:val="001F63AA"/>
    <w:rsid w:val="001F6854"/>
    <w:rsid w:val="002008F0"/>
    <w:rsid w:val="0020114C"/>
    <w:rsid w:val="00202CF6"/>
    <w:rsid w:val="00202DA2"/>
    <w:rsid w:val="00202F67"/>
    <w:rsid w:val="00204C13"/>
    <w:rsid w:val="00204D2E"/>
    <w:rsid w:val="0020587D"/>
    <w:rsid w:val="0020595C"/>
    <w:rsid w:val="0020597D"/>
    <w:rsid w:val="00206A98"/>
    <w:rsid w:val="00207297"/>
    <w:rsid w:val="002114A8"/>
    <w:rsid w:val="00211670"/>
    <w:rsid w:val="00211885"/>
    <w:rsid w:val="00213A96"/>
    <w:rsid w:val="00214092"/>
    <w:rsid w:val="002145F9"/>
    <w:rsid w:val="00214DB6"/>
    <w:rsid w:val="00216674"/>
    <w:rsid w:val="00217565"/>
    <w:rsid w:val="00217B7F"/>
    <w:rsid w:val="00220175"/>
    <w:rsid w:val="002211B1"/>
    <w:rsid w:val="00221E30"/>
    <w:rsid w:val="00221F71"/>
    <w:rsid w:val="0022249E"/>
    <w:rsid w:val="00222FC5"/>
    <w:rsid w:val="002233BC"/>
    <w:rsid w:val="00223820"/>
    <w:rsid w:val="00223924"/>
    <w:rsid w:val="00223EA4"/>
    <w:rsid w:val="002247D7"/>
    <w:rsid w:val="0022492F"/>
    <w:rsid w:val="00224FE1"/>
    <w:rsid w:val="0022713B"/>
    <w:rsid w:val="00230D4B"/>
    <w:rsid w:val="002326F9"/>
    <w:rsid w:val="00234FE8"/>
    <w:rsid w:val="00235B68"/>
    <w:rsid w:val="002362FE"/>
    <w:rsid w:val="00236994"/>
    <w:rsid w:val="002375E2"/>
    <w:rsid w:val="00237ECE"/>
    <w:rsid w:val="0024045E"/>
    <w:rsid w:val="0024085C"/>
    <w:rsid w:val="00242D4F"/>
    <w:rsid w:val="0024487D"/>
    <w:rsid w:val="00244AE0"/>
    <w:rsid w:val="00244F03"/>
    <w:rsid w:val="00246212"/>
    <w:rsid w:val="00246941"/>
    <w:rsid w:val="00246D59"/>
    <w:rsid w:val="00250239"/>
    <w:rsid w:val="00250BBE"/>
    <w:rsid w:val="00251062"/>
    <w:rsid w:val="002539CC"/>
    <w:rsid w:val="00254658"/>
    <w:rsid w:val="00255CB2"/>
    <w:rsid w:val="002567F7"/>
    <w:rsid w:val="00256DE0"/>
    <w:rsid w:val="00260923"/>
    <w:rsid w:val="00260CB5"/>
    <w:rsid w:val="002610F7"/>
    <w:rsid w:val="00261346"/>
    <w:rsid w:val="002649AB"/>
    <w:rsid w:val="002656CF"/>
    <w:rsid w:val="00265953"/>
    <w:rsid w:val="00266308"/>
    <w:rsid w:val="00266927"/>
    <w:rsid w:val="0027095D"/>
    <w:rsid w:val="00270DF9"/>
    <w:rsid w:val="00270FA6"/>
    <w:rsid w:val="0027128B"/>
    <w:rsid w:val="00271559"/>
    <w:rsid w:val="00271BE4"/>
    <w:rsid w:val="00271C4C"/>
    <w:rsid w:val="0027393A"/>
    <w:rsid w:val="00274639"/>
    <w:rsid w:val="002752E7"/>
    <w:rsid w:val="002762C4"/>
    <w:rsid w:val="002767F2"/>
    <w:rsid w:val="00276BD3"/>
    <w:rsid w:val="002771D9"/>
    <w:rsid w:val="00280032"/>
    <w:rsid w:val="00280177"/>
    <w:rsid w:val="00282F59"/>
    <w:rsid w:val="002845E9"/>
    <w:rsid w:val="00284D26"/>
    <w:rsid w:val="00286790"/>
    <w:rsid w:val="00287913"/>
    <w:rsid w:val="00290772"/>
    <w:rsid w:val="002916A8"/>
    <w:rsid w:val="0029173A"/>
    <w:rsid w:val="00292841"/>
    <w:rsid w:val="00292A67"/>
    <w:rsid w:val="00295A6D"/>
    <w:rsid w:val="0029705F"/>
    <w:rsid w:val="002A0152"/>
    <w:rsid w:val="002A0E94"/>
    <w:rsid w:val="002A1BC3"/>
    <w:rsid w:val="002A1DE7"/>
    <w:rsid w:val="002A3F2A"/>
    <w:rsid w:val="002A4618"/>
    <w:rsid w:val="002A4C9C"/>
    <w:rsid w:val="002A524C"/>
    <w:rsid w:val="002A6212"/>
    <w:rsid w:val="002A6363"/>
    <w:rsid w:val="002A63A9"/>
    <w:rsid w:val="002A63EE"/>
    <w:rsid w:val="002A7DA5"/>
    <w:rsid w:val="002B1047"/>
    <w:rsid w:val="002B2444"/>
    <w:rsid w:val="002B246D"/>
    <w:rsid w:val="002B260D"/>
    <w:rsid w:val="002B2633"/>
    <w:rsid w:val="002B2D19"/>
    <w:rsid w:val="002B2F4A"/>
    <w:rsid w:val="002B3BCB"/>
    <w:rsid w:val="002B584A"/>
    <w:rsid w:val="002B649C"/>
    <w:rsid w:val="002B6566"/>
    <w:rsid w:val="002B6F4E"/>
    <w:rsid w:val="002B7032"/>
    <w:rsid w:val="002B773C"/>
    <w:rsid w:val="002B7D47"/>
    <w:rsid w:val="002C0366"/>
    <w:rsid w:val="002C06B8"/>
    <w:rsid w:val="002C1329"/>
    <w:rsid w:val="002C13E4"/>
    <w:rsid w:val="002C277B"/>
    <w:rsid w:val="002C28BB"/>
    <w:rsid w:val="002C3217"/>
    <w:rsid w:val="002C345D"/>
    <w:rsid w:val="002C3956"/>
    <w:rsid w:val="002C3E52"/>
    <w:rsid w:val="002C4FDA"/>
    <w:rsid w:val="002C60E4"/>
    <w:rsid w:val="002C67B2"/>
    <w:rsid w:val="002C7035"/>
    <w:rsid w:val="002C70ED"/>
    <w:rsid w:val="002C7357"/>
    <w:rsid w:val="002D0D7C"/>
    <w:rsid w:val="002D1366"/>
    <w:rsid w:val="002D14A4"/>
    <w:rsid w:val="002D17D9"/>
    <w:rsid w:val="002D1921"/>
    <w:rsid w:val="002D2050"/>
    <w:rsid w:val="002D26D2"/>
    <w:rsid w:val="002D3478"/>
    <w:rsid w:val="002D42C5"/>
    <w:rsid w:val="002D6B81"/>
    <w:rsid w:val="002D73C5"/>
    <w:rsid w:val="002D7736"/>
    <w:rsid w:val="002D7752"/>
    <w:rsid w:val="002D7894"/>
    <w:rsid w:val="002D7AC5"/>
    <w:rsid w:val="002E2DC4"/>
    <w:rsid w:val="002E354B"/>
    <w:rsid w:val="002E415E"/>
    <w:rsid w:val="002E5739"/>
    <w:rsid w:val="002E6981"/>
    <w:rsid w:val="002E6EC1"/>
    <w:rsid w:val="002E7C3E"/>
    <w:rsid w:val="002F107C"/>
    <w:rsid w:val="002F1A7C"/>
    <w:rsid w:val="002F28E7"/>
    <w:rsid w:val="002F2955"/>
    <w:rsid w:val="002F31E5"/>
    <w:rsid w:val="002F357B"/>
    <w:rsid w:val="002F399C"/>
    <w:rsid w:val="002F4530"/>
    <w:rsid w:val="002F4814"/>
    <w:rsid w:val="002F48F5"/>
    <w:rsid w:val="002F52C5"/>
    <w:rsid w:val="002F6410"/>
    <w:rsid w:val="002F6CC0"/>
    <w:rsid w:val="002F7396"/>
    <w:rsid w:val="002F775D"/>
    <w:rsid w:val="002F7DD3"/>
    <w:rsid w:val="003011DB"/>
    <w:rsid w:val="00301904"/>
    <w:rsid w:val="00305E16"/>
    <w:rsid w:val="0030653B"/>
    <w:rsid w:val="00307AA1"/>
    <w:rsid w:val="00311101"/>
    <w:rsid w:val="00311B0F"/>
    <w:rsid w:val="003123D8"/>
    <w:rsid w:val="00312E9A"/>
    <w:rsid w:val="00313561"/>
    <w:rsid w:val="00314E1A"/>
    <w:rsid w:val="003152FC"/>
    <w:rsid w:val="003155C4"/>
    <w:rsid w:val="00315784"/>
    <w:rsid w:val="003167FB"/>
    <w:rsid w:val="0031683F"/>
    <w:rsid w:val="00317A6E"/>
    <w:rsid w:val="00317D25"/>
    <w:rsid w:val="00320904"/>
    <w:rsid w:val="003225D5"/>
    <w:rsid w:val="0032263D"/>
    <w:rsid w:val="00322A29"/>
    <w:rsid w:val="003234D2"/>
    <w:rsid w:val="003240C5"/>
    <w:rsid w:val="003257C6"/>
    <w:rsid w:val="00326EE7"/>
    <w:rsid w:val="003271B6"/>
    <w:rsid w:val="00327707"/>
    <w:rsid w:val="003300AB"/>
    <w:rsid w:val="003309BE"/>
    <w:rsid w:val="00334143"/>
    <w:rsid w:val="003345F7"/>
    <w:rsid w:val="003355AF"/>
    <w:rsid w:val="0033571B"/>
    <w:rsid w:val="00335AF7"/>
    <w:rsid w:val="00336063"/>
    <w:rsid w:val="0033715E"/>
    <w:rsid w:val="00337FC8"/>
    <w:rsid w:val="00340E85"/>
    <w:rsid w:val="003415C8"/>
    <w:rsid w:val="00341657"/>
    <w:rsid w:val="00342A4D"/>
    <w:rsid w:val="00342AFB"/>
    <w:rsid w:val="00343A09"/>
    <w:rsid w:val="00343DC1"/>
    <w:rsid w:val="00345851"/>
    <w:rsid w:val="00346178"/>
    <w:rsid w:val="003465DC"/>
    <w:rsid w:val="003467D8"/>
    <w:rsid w:val="00346BBF"/>
    <w:rsid w:val="00346D26"/>
    <w:rsid w:val="0034735A"/>
    <w:rsid w:val="003473E4"/>
    <w:rsid w:val="00352454"/>
    <w:rsid w:val="00354130"/>
    <w:rsid w:val="00354667"/>
    <w:rsid w:val="00355158"/>
    <w:rsid w:val="00355C3E"/>
    <w:rsid w:val="00356E25"/>
    <w:rsid w:val="00356EB4"/>
    <w:rsid w:val="00357E8E"/>
    <w:rsid w:val="00360C95"/>
    <w:rsid w:val="00365A77"/>
    <w:rsid w:val="00367525"/>
    <w:rsid w:val="00367B85"/>
    <w:rsid w:val="00370B7E"/>
    <w:rsid w:val="0037128A"/>
    <w:rsid w:val="00371335"/>
    <w:rsid w:val="00371869"/>
    <w:rsid w:val="00371BF1"/>
    <w:rsid w:val="003722A4"/>
    <w:rsid w:val="00372B24"/>
    <w:rsid w:val="003737A1"/>
    <w:rsid w:val="00373C74"/>
    <w:rsid w:val="00374490"/>
    <w:rsid w:val="0037459C"/>
    <w:rsid w:val="0037476A"/>
    <w:rsid w:val="00375189"/>
    <w:rsid w:val="00375ED5"/>
    <w:rsid w:val="00377A03"/>
    <w:rsid w:val="00380092"/>
    <w:rsid w:val="003819AD"/>
    <w:rsid w:val="00381D2E"/>
    <w:rsid w:val="0038221B"/>
    <w:rsid w:val="00382851"/>
    <w:rsid w:val="00382C56"/>
    <w:rsid w:val="003841CF"/>
    <w:rsid w:val="003842D5"/>
    <w:rsid w:val="0038481F"/>
    <w:rsid w:val="00384F72"/>
    <w:rsid w:val="003852EA"/>
    <w:rsid w:val="00385EBE"/>
    <w:rsid w:val="00386E4E"/>
    <w:rsid w:val="00386F01"/>
    <w:rsid w:val="003908C2"/>
    <w:rsid w:val="00390965"/>
    <w:rsid w:val="0039137C"/>
    <w:rsid w:val="003913B3"/>
    <w:rsid w:val="00391509"/>
    <w:rsid w:val="00391D78"/>
    <w:rsid w:val="00392619"/>
    <w:rsid w:val="00392BE5"/>
    <w:rsid w:val="00393649"/>
    <w:rsid w:val="00394229"/>
    <w:rsid w:val="00394E55"/>
    <w:rsid w:val="003971FA"/>
    <w:rsid w:val="00397549"/>
    <w:rsid w:val="003978DC"/>
    <w:rsid w:val="00397974"/>
    <w:rsid w:val="003A0361"/>
    <w:rsid w:val="003A143B"/>
    <w:rsid w:val="003A16F6"/>
    <w:rsid w:val="003A1CE2"/>
    <w:rsid w:val="003A2D51"/>
    <w:rsid w:val="003A2E71"/>
    <w:rsid w:val="003A32F7"/>
    <w:rsid w:val="003A59E3"/>
    <w:rsid w:val="003A69C8"/>
    <w:rsid w:val="003A70C6"/>
    <w:rsid w:val="003A7638"/>
    <w:rsid w:val="003A78B9"/>
    <w:rsid w:val="003B0A31"/>
    <w:rsid w:val="003B19E8"/>
    <w:rsid w:val="003B2077"/>
    <w:rsid w:val="003B2892"/>
    <w:rsid w:val="003B2C69"/>
    <w:rsid w:val="003B3A51"/>
    <w:rsid w:val="003B443F"/>
    <w:rsid w:val="003B444C"/>
    <w:rsid w:val="003B5990"/>
    <w:rsid w:val="003B5CDA"/>
    <w:rsid w:val="003B688F"/>
    <w:rsid w:val="003B6C82"/>
    <w:rsid w:val="003C0003"/>
    <w:rsid w:val="003C0345"/>
    <w:rsid w:val="003C0B0A"/>
    <w:rsid w:val="003C0FDC"/>
    <w:rsid w:val="003C202B"/>
    <w:rsid w:val="003C21C3"/>
    <w:rsid w:val="003C24F6"/>
    <w:rsid w:val="003C2B34"/>
    <w:rsid w:val="003C3366"/>
    <w:rsid w:val="003C3523"/>
    <w:rsid w:val="003C3C60"/>
    <w:rsid w:val="003C477A"/>
    <w:rsid w:val="003C54BB"/>
    <w:rsid w:val="003C5AFF"/>
    <w:rsid w:val="003C5B0C"/>
    <w:rsid w:val="003C64F0"/>
    <w:rsid w:val="003C6DDB"/>
    <w:rsid w:val="003C7672"/>
    <w:rsid w:val="003C771E"/>
    <w:rsid w:val="003D005D"/>
    <w:rsid w:val="003D11EC"/>
    <w:rsid w:val="003D1EC8"/>
    <w:rsid w:val="003D23C0"/>
    <w:rsid w:val="003D24C7"/>
    <w:rsid w:val="003D3061"/>
    <w:rsid w:val="003D3552"/>
    <w:rsid w:val="003D3845"/>
    <w:rsid w:val="003D5D3E"/>
    <w:rsid w:val="003D635F"/>
    <w:rsid w:val="003D698F"/>
    <w:rsid w:val="003D6EA8"/>
    <w:rsid w:val="003D7525"/>
    <w:rsid w:val="003D7FF9"/>
    <w:rsid w:val="003E070B"/>
    <w:rsid w:val="003E1B15"/>
    <w:rsid w:val="003E1CD6"/>
    <w:rsid w:val="003E20F2"/>
    <w:rsid w:val="003E2437"/>
    <w:rsid w:val="003E28EE"/>
    <w:rsid w:val="003E2B62"/>
    <w:rsid w:val="003E3248"/>
    <w:rsid w:val="003E3E63"/>
    <w:rsid w:val="003E4318"/>
    <w:rsid w:val="003E4E01"/>
    <w:rsid w:val="003E546F"/>
    <w:rsid w:val="003E74E5"/>
    <w:rsid w:val="003F01A5"/>
    <w:rsid w:val="003F07AC"/>
    <w:rsid w:val="003F0B01"/>
    <w:rsid w:val="003F0EF0"/>
    <w:rsid w:val="003F19CA"/>
    <w:rsid w:val="003F1B9D"/>
    <w:rsid w:val="003F2A50"/>
    <w:rsid w:val="003F2F35"/>
    <w:rsid w:val="003F39A3"/>
    <w:rsid w:val="003F3A69"/>
    <w:rsid w:val="003F4801"/>
    <w:rsid w:val="003F6146"/>
    <w:rsid w:val="003F6BA6"/>
    <w:rsid w:val="003F78DE"/>
    <w:rsid w:val="00400377"/>
    <w:rsid w:val="00400E90"/>
    <w:rsid w:val="00403BF1"/>
    <w:rsid w:val="00403C13"/>
    <w:rsid w:val="00403F0A"/>
    <w:rsid w:val="0040402E"/>
    <w:rsid w:val="004040BB"/>
    <w:rsid w:val="00404959"/>
    <w:rsid w:val="00404E04"/>
    <w:rsid w:val="0040618C"/>
    <w:rsid w:val="0040718B"/>
    <w:rsid w:val="004076D5"/>
    <w:rsid w:val="00411DE0"/>
    <w:rsid w:val="00412685"/>
    <w:rsid w:val="00414E55"/>
    <w:rsid w:val="00415337"/>
    <w:rsid w:val="00416A37"/>
    <w:rsid w:val="004173E4"/>
    <w:rsid w:val="0041748E"/>
    <w:rsid w:val="00417FC2"/>
    <w:rsid w:val="004200C0"/>
    <w:rsid w:val="0042011E"/>
    <w:rsid w:val="004202FC"/>
    <w:rsid w:val="00420F84"/>
    <w:rsid w:val="004211F5"/>
    <w:rsid w:val="00421CB3"/>
    <w:rsid w:val="004220D0"/>
    <w:rsid w:val="0042225F"/>
    <w:rsid w:val="00422AF1"/>
    <w:rsid w:val="004231A4"/>
    <w:rsid w:val="00423383"/>
    <w:rsid w:val="00424487"/>
    <w:rsid w:val="00424C2D"/>
    <w:rsid w:val="0042543A"/>
    <w:rsid w:val="00425A08"/>
    <w:rsid w:val="00425C4D"/>
    <w:rsid w:val="00425E9E"/>
    <w:rsid w:val="00426448"/>
    <w:rsid w:val="00426B40"/>
    <w:rsid w:val="00426BBC"/>
    <w:rsid w:val="00426E94"/>
    <w:rsid w:val="004309CC"/>
    <w:rsid w:val="00431687"/>
    <w:rsid w:val="00431C8F"/>
    <w:rsid w:val="00433C2A"/>
    <w:rsid w:val="00433D7C"/>
    <w:rsid w:val="0043411A"/>
    <w:rsid w:val="0043454F"/>
    <w:rsid w:val="004366A3"/>
    <w:rsid w:val="00436FDD"/>
    <w:rsid w:val="00440D7E"/>
    <w:rsid w:val="00441216"/>
    <w:rsid w:val="00442982"/>
    <w:rsid w:val="00442C05"/>
    <w:rsid w:val="004434DC"/>
    <w:rsid w:val="00443EB3"/>
    <w:rsid w:val="00445FEE"/>
    <w:rsid w:val="0044625B"/>
    <w:rsid w:val="00447222"/>
    <w:rsid w:val="00447FC1"/>
    <w:rsid w:val="0045146B"/>
    <w:rsid w:val="00451F87"/>
    <w:rsid w:val="00453522"/>
    <w:rsid w:val="004535DB"/>
    <w:rsid w:val="004535F0"/>
    <w:rsid w:val="00453AF5"/>
    <w:rsid w:val="00454DD2"/>
    <w:rsid w:val="00455D0E"/>
    <w:rsid w:val="00455DD5"/>
    <w:rsid w:val="00455F5B"/>
    <w:rsid w:val="00457D12"/>
    <w:rsid w:val="00457D87"/>
    <w:rsid w:val="00460485"/>
    <w:rsid w:val="00460D72"/>
    <w:rsid w:val="00461AD0"/>
    <w:rsid w:val="00461F8A"/>
    <w:rsid w:val="00462BC2"/>
    <w:rsid w:val="004632B1"/>
    <w:rsid w:val="00464D04"/>
    <w:rsid w:val="00464F2B"/>
    <w:rsid w:val="00465694"/>
    <w:rsid w:val="00465D1B"/>
    <w:rsid w:val="004700E3"/>
    <w:rsid w:val="00471132"/>
    <w:rsid w:val="00471DEE"/>
    <w:rsid w:val="00471E62"/>
    <w:rsid w:val="00472481"/>
    <w:rsid w:val="00473044"/>
    <w:rsid w:val="00474C40"/>
    <w:rsid w:val="00475750"/>
    <w:rsid w:val="004760A7"/>
    <w:rsid w:val="0047682D"/>
    <w:rsid w:val="00477443"/>
    <w:rsid w:val="00477BB8"/>
    <w:rsid w:val="00480190"/>
    <w:rsid w:val="00480CBB"/>
    <w:rsid w:val="004811A8"/>
    <w:rsid w:val="00481480"/>
    <w:rsid w:val="00482586"/>
    <w:rsid w:val="0048364A"/>
    <w:rsid w:val="00484E68"/>
    <w:rsid w:val="00485553"/>
    <w:rsid w:val="00485AEB"/>
    <w:rsid w:val="00486B0E"/>
    <w:rsid w:val="00486CD3"/>
    <w:rsid w:val="00486F48"/>
    <w:rsid w:val="00487151"/>
    <w:rsid w:val="004871A1"/>
    <w:rsid w:val="00487B5E"/>
    <w:rsid w:val="00491CDF"/>
    <w:rsid w:val="0049280C"/>
    <w:rsid w:val="004932E3"/>
    <w:rsid w:val="00493A90"/>
    <w:rsid w:val="00493AC6"/>
    <w:rsid w:val="00493DEC"/>
    <w:rsid w:val="004949BC"/>
    <w:rsid w:val="00494E84"/>
    <w:rsid w:val="004950B6"/>
    <w:rsid w:val="004958C0"/>
    <w:rsid w:val="00495A18"/>
    <w:rsid w:val="00495D78"/>
    <w:rsid w:val="004962F8"/>
    <w:rsid w:val="00496E28"/>
    <w:rsid w:val="00496FCE"/>
    <w:rsid w:val="00497875"/>
    <w:rsid w:val="00497C03"/>
    <w:rsid w:val="00497DF1"/>
    <w:rsid w:val="00497FFE"/>
    <w:rsid w:val="004A02BC"/>
    <w:rsid w:val="004A06A6"/>
    <w:rsid w:val="004A0BF7"/>
    <w:rsid w:val="004A1B79"/>
    <w:rsid w:val="004A240D"/>
    <w:rsid w:val="004A3700"/>
    <w:rsid w:val="004A3C0A"/>
    <w:rsid w:val="004A42C8"/>
    <w:rsid w:val="004A72AD"/>
    <w:rsid w:val="004A7EAC"/>
    <w:rsid w:val="004B0CF8"/>
    <w:rsid w:val="004B0D18"/>
    <w:rsid w:val="004B0D21"/>
    <w:rsid w:val="004B14B5"/>
    <w:rsid w:val="004B2850"/>
    <w:rsid w:val="004B41F7"/>
    <w:rsid w:val="004B43BF"/>
    <w:rsid w:val="004B47B5"/>
    <w:rsid w:val="004B6243"/>
    <w:rsid w:val="004B654B"/>
    <w:rsid w:val="004B6D46"/>
    <w:rsid w:val="004B7A01"/>
    <w:rsid w:val="004B7A11"/>
    <w:rsid w:val="004C0A4E"/>
    <w:rsid w:val="004C1972"/>
    <w:rsid w:val="004C22EC"/>
    <w:rsid w:val="004C2416"/>
    <w:rsid w:val="004C320E"/>
    <w:rsid w:val="004C37AC"/>
    <w:rsid w:val="004C3CAD"/>
    <w:rsid w:val="004C3D6B"/>
    <w:rsid w:val="004C3E92"/>
    <w:rsid w:val="004C44B8"/>
    <w:rsid w:val="004C5E2B"/>
    <w:rsid w:val="004C6444"/>
    <w:rsid w:val="004C6BB4"/>
    <w:rsid w:val="004D183D"/>
    <w:rsid w:val="004D1BF0"/>
    <w:rsid w:val="004D31B8"/>
    <w:rsid w:val="004D3310"/>
    <w:rsid w:val="004D4AF1"/>
    <w:rsid w:val="004D4EE1"/>
    <w:rsid w:val="004D4F9B"/>
    <w:rsid w:val="004D571D"/>
    <w:rsid w:val="004D6705"/>
    <w:rsid w:val="004D6857"/>
    <w:rsid w:val="004D6E83"/>
    <w:rsid w:val="004D7337"/>
    <w:rsid w:val="004D7521"/>
    <w:rsid w:val="004E02FE"/>
    <w:rsid w:val="004E1620"/>
    <w:rsid w:val="004E1714"/>
    <w:rsid w:val="004E1810"/>
    <w:rsid w:val="004E1E8F"/>
    <w:rsid w:val="004E1EBA"/>
    <w:rsid w:val="004E265D"/>
    <w:rsid w:val="004E2BED"/>
    <w:rsid w:val="004E3B87"/>
    <w:rsid w:val="004E40CC"/>
    <w:rsid w:val="004E4AF3"/>
    <w:rsid w:val="004E53DA"/>
    <w:rsid w:val="004E5CED"/>
    <w:rsid w:val="004E6000"/>
    <w:rsid w:val="004E6782"/>
    <w:rsid w:val="004E687E"/>
    <w:rsid w:val="004E7A88"/>
    <w:rsid w:val="004F0BB6"/>
    <w:rsid w:val="004F0C81"/>
    <w:rsid w:val="004F192D"/>
    <w:rsid w:val="004F239C"/>
    <w:rsid w:val="004F2786"/>
    <w:rsid w:val="004F3918"/>
    <w:rsid w:val="004F48ED"/>
    <w:rsid w:val="004F4D77"/>
    <w:rsid w:val="004F57D4"/>
    <w:rsid w:val="004F6359"/>
    <w:rsid w:val="004F64F2"/>
    <w:rsid w:val="004F67D6"/>
    <w:rsid w:val="004F7464"/>
    <w:rsid w:val="005007A1"/>
    <w:rsid w:val="0050169D"/>
    <w:rsid w:val="00502BEA"/>
    <w:rsid w:val="0050376D"/>
    <w:rsid w:val="00503F7C"/>
    <w:rsid w:val="00504710"/>
    <w:rsid w:val="00504823"/>
    <w:rsid w:val="005049D5"/>
    <w:rsid w:val="00504F29"/>
    <w:rsid w:val="00504FBA"/>
    <w:rsid w:val="005072FE"/>
    <w:rsid w:val="00507AFE"/>
    <w:rsid w:val="00510526"/>
    <w:rsid w:val="0051074D"/>
    <w:rsid w:val="00510D26"/>
    <w:rsid w:val="00511450"/>
    <w:rsid w:val="00511835"/>
    <w:rsid w:val="00511C1E"/>
    <w:rsid w:val="00512E42"/>
    <w:rsid w:val="0051305A"/>
    <w:rsid w:val="00513173"/>
    <w:rsid w:val="00513EC8"/>
    <w:rsid w:val="00513FDA"/>
    <w:rsid w:val="00514965"/>
    <w:rsid w:val="00514C71"/>
    <w:rsid w:val="005152B8"/>
    <w:rsid w:val="00515DEB"/>
    <w:rsid w:val="00516FEF"/>
    <w:rsid w:val="00517D5E"/>
    <w:rsid w:val="00517DE5"/>
    <w:rsid w:val="00520065"/>
    <w:rsid w:val="00520EC7"/>
    <w:rsid w:val="00522B01"/>
    <w:rsid w:val="00523766"/>
    <w:rsid w:val="005251A5"/>
    <w:rsid w:val="00527E75"/>
    <w:rsid w:val="00527FA6"/>
    <w:rsid w:val="005308AC"/>
    <w:rsid w:val="00530A37"/>
    <w:rsid w:val="00530C65"/>
    <w:rsid w:val="00531261"/>
    <w:rsid w:val="0053190B"/>
    <w:rsid w:val="00531997"/>
    <w:rsid w:val="005320C0"/>
    <w:rsid w:val="00532A08"/>
    <w:rsid w:val="00532E6D"/>
    <w:rsid w:val="0053347F"/>
    <w:rsid w:val="0053362A"/>
    <w:rsid w:val="005343A2"/>
    <w:rsid w:val="00534741"/>
    <w:rsid w:val="005347F1"/>
    <w:rsid w:val="005355F4"/>
    <w:rsid w:val="00536C7C"/>
    <w:rsid w:val="00536D72"/>
    <w:rsid w:val="00537714"/>
    <w:rsid w:val="00540FDA"/>
    <w:rsid w:val="00541194"/>
    <w:rsid w:val="00541397"/>
    <w:rsid w:val="005426A7"/>
    <w:rsid w:val="00542C35"/>
    <w:rsid w:val="00542D3D"/>
    <w:rsid w:val="005438A6"/>
    <w:rsid w:val="005441A9"/>
    <w:rsid w:val="0054477F"/>
    <w:rsid w:val="005449F9"/>
    <w:rsid w:val="00544AB3"/>
    <w:rsid w:val="00544DF7"/>
    <w:rsid w:val="005457A1"/>
    <w:rsid w:val="00546790"/>
    <w:rsid w:val="00546EA8"/>
    <w:rsid w:val="0054754B"/>
    <w:rsid w:val="0055045B"/>
    <w:rsid w:val="005506B5"/>
    <w:rsid w:val="005517C1"/>
    <w:rsid w:val="005518A7"/>
    <w:rsid w:val="00551F2A"/>
    <w:rsid w:val="005534B3"/>
    <w:rsid w:val="005534CA"/>
    <w:rsid w:val="00553DCA"/>
    <w:rsid w:val="00554BE4"/>
    <w:rsid w:val="00556395"/>
    <w:rsid w:val="005569FE"/>
    <w:rsid w:val="00556B72"/>
    <w:rsid w:val="005579D3"/>
    <w:rsid w:val="00557D10"/>
    <w:rsid w:val="00557FB9"/>
    <w:rsid w:val="0056010E"/>
    <w:rsid w:val="00560110"/>
    <w:rsid w:val="0056246D"/>
    <w:rsid w:val="00562541"/>
    <w:rsid w:val="005640EC"/>
    <w:rsid w:val="0056487A"/>
    <w:rsid w:val="00564BA0"/>
    <w:rsid w:val="0056574E"/>
    <w:rsid w:val="005676A5"/>
    <w:rsid w:val="005677C6"/>
    <w:rsid w:val="00567EA4"/>
    <w:rsid w:val="00567EB6"/>
    <w:rsid w:val="00570811"/>
    <w:rsid w:val="00570B5E"/>
    <w:rsid w:val="00570BDB"/>
    <w:rsid w:val="00571079"/>
    <w:rsid w:val="005710DA"/>
    <w:rsid w:val="005714BA"/>
    <w:rsid w:val="005723D6"/>
    <w:rsid w:val="0057290E"/>
    <w:rsid w:val="0057348E"/>
    <w:rsid w:val="0057348F"/>
    <w:rsid w:val="0057425A"/>
    <w:rsid w:val="0057525D"/>
    <w:rsid w:val="005752B2"/>
    <w:rsid w:val="00575798"/>
    <w:rsid w:val="005766C9"/>
    <w:rsid w:val="00576848"/>
    <w:rsid w:val="00576DB8"/>
    <w:rsid w:val="00577157"/>
    <w:rsid w:val="00580099"/>
    <w:rsid w:val="005808C2"/>
    <w:rsid w:val="005827CF"/>
    <w:rsid w:val="00583253"/>
    <w:rsid w:val="0058332E"/>
    <w:rsid w:val="0058419C"/>
    <w:rsid w:val="00584A82"/>
    <w:rsid w:val="005851BB"/>
    <w:rsid w:val="00585E37"/>
    <w:rsid w:val="00586BBC"/>
    <w:rsid w:val="005878F2"/>
    <w:rsid w:val="00587FD0"/>
    <w:rsid w:val="0059096E"/>
    <w:rsid w:val="00590EFB"/>
    <w:rsid w:val="00591611"/>
    <w:rsid w:val="00591D34"/>
    <w:rsid w:val="005932F8"/>
    <w:rsid w:val="005935ED"/>
    <w:rsid w:val="0059499A"/>
    <w:rsid w:val="00594DC7"/>
    <w:rsid w:val="005954CD"/>
    <w:rsid w:val="0059652D"/>
    <w:rsid w:val="005977F8"/>
    <w:rsid w:val="0059785F"/>
    <w:rsid w:val="005A1479"/>
    <w:rsid w:val="005A161B"/>
    <w:rsid w:val="005A1D58"/>
    <w:rsid w:val="005A369F"/>
    <w:rsid w:val="005A46C1"/>
    <w:rsid w:val="005A5ABA"/>
    <w:rsid w:val="005A60BE"/>
    <w:rsid w:val="005A60F3"/>
    <w:rsid w:val="005A66A7"/>
    <w:rsid w:val="005A7F7C"/>
    <w:rsid w:val="005B0127"/>
    <w:rsid w:val="005B09B1"/>
    <w:rsid w:val="005B1263"/>
    <w:rsid w:val="005B12F4"/>
    <w:rsid w:val="005B1D63"/>
    <w:rsid w:val="005B2722"/>
    <w:rsid w:val="005B2DFD"/>
    <w:rsid w:val="005B335D"/>
    <w:rsid w:val="005B34FA"/>
    <w:rsid w:val="005B3867"/>
    <w:rsid w:val="005B435B"/>
    <w:rsid w:val="005B57BD"/>
    <w:rsid w:val="005B59CA"/>
    <w:rsid w:val="005B5B21"/>
    <w:rsid w:val="005B6F6C"/>
    <w:rsid w:val="005B713A"/>
    <w:rsid w:val="005B794D"/>
    <w:rsid w:val="005C11FB"/>
    <w:rsid w:val="005C15E9"/>
    <w:rsid w:val="005C2EA1"/>
    <w:rsid w:val="005C3501"/>
    <w:rsid w:val="005C3C63"/>
    <w:rsid w:val="005C4A5C"/>
    <w:rsid w:val="005C4DC3"/>
    <w:rsid w:val="005C56FB"/>
    <w:rsid w:val="005C6991"/>
    <w:rsid w:val="005D0205"/>
    <w:rsid w:val="005D18D2"/>
    <w:rsid w:val="005D27F7"/>
    <w:rsid w:val="005D3001"/>
    <w:rsid w:val="005D37B5"/>
    <w:rsid w:val="005D3D0B"/>
    <w:rsid w:val="005D3D72"/>
    <w:rsid w:val="005D48C2"/>
    <w:rsid w:val="005D4C4B"/>
    <w:rsid w:val="005D5473"/>
    <w:rsid w:val="005D5636"/>
    <w:rsid w:val="005D7033"/>
    <w:rsid w:val="005D7886"/>
    <w:rsid w:val="005D7B7D"/>
    <w:rsid w:val="005D7DED"/>
    <w:rsid w:val="005E040B"/>
    <w:rsid w:val="005E0A90"/>
    <w:rsid w:val="005E0BC9"/>
    <w:rsid w:val="005E13ED"/>
    <w:rsid w:val="005E18B6"/>
    <w:rsid w:val="005E3194"/>
    <w:rsid w:val="005E32EE"/>
    <w:rsid w:val="005E3DA7"/>
    <w:rsid w:val="005E4313"/>
    <w:rsid w:val="005E46F8"/>
    <w:rsid w:val="005E4866"/>
    <w:rsid w:val="005E4917"/>
    <w:rsid w:val="005E556E"/>
    <w:rsid w:val="005E56ED"/>
    <w:rsid w:val="005E5F82"/>
    <w:rsid w:val="005E620B"/>
    <w:rsid w:val="005E64B7"/>
    <w:rsid w:val="005E6F9C"/>
    <w:rsid w:val="005E76CA"/>
    <w:rsid w:val="005E7C03"/>
    <w:rsid w:val="005E7CEE"/>
    <w:rsid w:val="005F075B"/>
    <w:rsid w:val="005F1FB8"/>
    <w:rsid w:val="005F21C9"/>
    <w:rsid w:val="005F2B15"/>
    <w:rsid w:val="005F2C77"/>
    <w:rsid w:val="005F378B"/>
    <w:rsid w:val="005F3E72"/>
    <w:rsid w:val="005F4D67"/>
    <w:rsid w:val="005F5465"/>
    <w:rsid w:val="005F57A3"/>
    <w:rsid w:val="005F58C0"/>
    <w:rsid w:val="005F5BD7"/>
    <w:rsid w:val="005F5D86"/>
    <w:rsid w:val="005F72E8"/>
    <w:rsid w:val="005F74CD"/>
    <w:rsid w:val="005F75BC"/>
    <w:rsid w:val="005F7BC2"/>
    <w:rsid w:val="005F7BFB"/>
    <w:rsid w:val="006002EA"/>
    <w:rsid w:val="006005F8"/>
    <w:rsid w:val="00600BE6"/>
    <w:rsid w:val="00601109"/>
    <w:rsid w:val="00601892"/>
    <w:rsid w:val="006030FA"/>
    <w:rsid w:val="00604BFE"/>
    <w:rsid w:val="0060523C"/>
    <w:rsid w:val="006063FB"/>
    <w:rsid w:val="0060758C"/>
    <w:rsid w:val="00610801"/>
    <w:rsid w:val="006108C4"/>
    <w:rsid w:val="00611160"/>
    <w:rsid w:val="00611B9D"/>
    <w:rsid w:val="0061212D"/>
    <w:rsid w:val="006125EF"/>
    <w:rsid w:val="006130B0"/>
    <w:rsid w:val="00613BE1"/>
    <w:rsid w:val="00613CC9"/>
    <w:rsid w:val="006140D5"/>
    <w:rsid w:val="00615331"/>
    <w:rsid w:val="0061597F"/>
    <w:rsid w:val="00615994"/>
    <w:rsid w:val="00616529"/>
    <w:rsid w:val="00616B79"/>
    <w:rsid w:val="006172F0"/>
    <w:rsid w:val="00617D42"/>
    <w:rsid w:val="00621FB8"/>
    <w:rsid w:val="006232C6"/>
    <w:rsid w:val="00623618"/>
    <w:rsid w:val="00623C19"/>
    <w:rsid w:val="006246D7"/>
    <w:rsid w:val="00624E74"/>
    <w:rsid w:val="00624F2E"/>
    <w:rsid w:val="00625BD1"/>
    <w:rsid w:val="006279CF"/>
    <w:rsid w:val="006303B1"/>
    <w:rsid w:val="00630CA1"/>
    <w:rsid w:val="00632047"/>
    <w:rsid w:val="00632318"/>
    <w:rsid w:val="0063381E"/>
    <w:rsid w:val="00633832"/>
    <w:rsid w:val="0063541E"/>
    <w:rsid w:val="006359E3"/>
    <w:rsid w:val="00635B01"/>
    <w:rsid w:val="006364BA"/>
    <w:rsid w:val="006371FD"/>
    <w:rsid w:val="00640453"/>
    <w:rsid w:val="00640D58"/>
    <w:rsid w:val="00641651"/>
    <w:rsid w:val="006430E6"/>
    <w:rsid w:val="00643477"/>
    <w:rsid w:val="006434E4"/>
    <w:rsid w:val="006439B1"/>
    <w:rsid w:val="0064486F"/>
    <w:rsid w:val="00645E38"/>
    <w:rsid w:val="00646645"/>
    <w:rsid w:val="00646F98"/>
    <w:rsid w:val="006474F5"/>
    <w:rsid w:val="00647CC0"/>
    <w:rsid w:val="00650AAB"/>
    <w:rsid w:val="006510F9"/>
    <w:rsid w:val="00651466"/>
    <w:rsid w:val="00652B75"/>
    <w:rsid w:val="006532D3"/>
    <w:rsid w:val="00653B88"/>
    <w:rsid w:val="0065467E"/>
    <w:rsid w:val="00654B37"/>
    <w:rsid w:val="00656B70"/>
    <w:rsid w:val="006577A0"/>
    <w:rsid w:val="00660394"/>
    <w:rsid w:val="00660C7F"/>
    <w:rsid w:val="00661404"/>
    <w:rsid w:val="006621E5"/>
    <w:rsid w:val="00662765"/>
    <w:rsid w:val="00662941"/>
    <w:rsid w:val="00662A36"/>
    <w:rsid w:val="00662ADA"/>
    <w:rsid w:val="00662DFA"/>
    <w:rsid w:val="00663176"/>
    <w:rsid w:val="00663CA9"/>
    <w:rsid w:val="006642F2"/>
    <w:rsid w:val="00667BE0"/>
    <w:rsid w:val="00670162"/>
    <w:rsid w:val="00670935"/>
    <w:rsid w:val="006713CB"/>
    <w:rsid w:val="00672E6E"/>
    <w:rsid w:val="00672F62"/>
    <w:rsid w:val="006733F7"/>
    <w:rsid w:val="00673740"/>
    <w:rsid w:val="00673997"/>
    <w:rsid w:val="00673F43"/>
    <w:rsid w:val="00674206"/>
    <w:rsid w:val="0067422E"/>
    <w:rsid w:val="00676B66"/>
    <w:rsid w:val="00680B7E"/>
    <w:rsid w:val="00680F2E"/>
    <w:rsid w:val="006811B2"/>
    <w:rsid w:val="006813C6"/>
    <w:rsid w:val="00681A14"/>
    <w:rsid w:val="00683248"/>
    <w:rsid w:val="00683521"/>
    <w:rsid w:val="0068410E"/>
    <w:rsid w:val="00685288"/>
    <w:rsid w:val="00686DFA"/>
    <w:rsid w:val="006873E3"/>
    <w:rsid w:val="006879CD"/>
    <w:rsid w:val="00687B23"/>
    <w:rsid w:val="00687F6F"/>
    <w:rsid w:val="00687FFB"/>
    <w:rsid w:val="006901AB"/>
    <w:rsid w:val="006908CD"/>
    <w:rsid w:val="00690D9D"/>
    <w:rsid w:val="00690DFF"/>
    <w:rsid w:val="00690F35"/>
    <w:rsid w:val="006912CC"/>
    <w:rsid w:val="00692215"/>
    <w:rsid w:val="006923DD"/>
    <w:rsid w:val="0069242C"/>
    <w:rsid w:val="006926C6"/>
    <w:rsid w:val="006935B2"/>
    <w:rsid w:val="00694066"/>
    <w:rsid w:val="0069496C"/>
    <w:rsid w:val="0069787D"/>
    <w:rsid w:val="006A27A2"/>
    <w:rsid w:val="006A2AA4"/>
    <w:rsid w:val="006A30C5"/>
    <w:rsid w:val="006A374B"/>
    <w:rsid w:val="006A4F3F"/>
    <w:rsid w:val="006A6991"/>
    <w:rsid w:val="006A6A06"/>
    <w:rsid w:val="006A7742"/>
    <w:rsid w:val="006B0B8F"/>
    <w:rsid w:val="006B1384"/>
    <w:rsid w:val="006B16CF"/>
    <w:rsid w:val="006B2B63"/>
    <w:rsid w:val="006B36EF"/>
    <w:rsid w:val="006B376D"/>
    <w:rsid w:val="006B391B"/>
    <w:rsid w:val="006B393C"/>
    <w:rsid w:val="006B3B82"/>
    <w:rsid w:val="006B3E57"/>
    <w:rsid w:val="006B4829"/>
    <w:rsid w:val="006B65C2"/>
    <w:rsid w:val="006B6954"/>
    <w:rsid w:val="006C1155"/>
    <w:rsid w:val="006C3ED7"/>
    <w:rsid w:val="006C7842"/>
    <w:rsid w:val="006D042F"/>
    <w:rsid w:val="006D0DCB"/>
    <w:rsid w:val="006D16E0"/>
    <w:rsid w:val="006D3A8D"/>
    <w:rsid w:val="006D3B44"/>
    <w:rsid w:val="006D3C97"/>
    <w:rsid w:val="006D4762"/>
    <w:rsid w:val="006D48CB"/>
    <w:rsid w:val="006D58B0"/>
    <w:rsid w:val="006D5C8C"/>
    <w:rsid w:val="006D64A9"/>
    <w:rsid w:val="006D6632"/>
    <w:rsid w:val="006D7713"/>
    <w:rsid w:val="006D784D"/>
    <w:rsid w:val="006D7ACB"/>
    <w:rsid w:val="006E1EAF"/>
    <w:rsid w:val="006E3161"/>
    <w:rsid w:val="006E4BE6"/>
    <w:rsid w:val="006E6781"/>
    <w:rsid w:val="006E6BCF"/>
    <w:rsid w:val="006E7469"/>
    <w:rsid w:val="006E7792"/>
    <w:rsid w:val="006E7AF9"/>
    <w:rsid w:val="006E7C22"/>
    <w:rsid w:val="006F0F7B"/>
    <w:rsid w:val="006F2765"/>
    <w:rsid w:val="006F324C"/>
    <w:rsid w:val="006F41B1"/>
    <w:rsid w:val="006F485F"/>
    <w:rsid w:val="006F55DC"/>
    <w:rsid w:val="006F56B0"/>
    <w:rsid w:val="006F5A42"/>
    <w:rsid w:val="006F5A7D"/>
    <w:rsid w:val="006F6141"/>
    <w:rsid w:val="006F794E"/>
    <w:rsid w:val="006F7E04"/>
    <w:rsid w:val="00700EC8"/>
    <w:rsid w:val="0070230B"/>
    <w:rsid w:val="00702E25"/>
    <w:rsid w:val="00702E4B"/>
    <w:rsid w:val="007035E0"/>
    <w:rsid w:val="00704F6E"/>
    <w:rsid w:val="007061C8"/>
    <w:rsid w:val="0070657F"/>
    <w:rsid w:val="0070684B"/>
    <w:rsid w:val="00706F27"/>
    <w:rsid w:val="00707EB4"/>
    <w:rsid w:val="007101CA"/>
    <w:rsid w:val="00710695"/>
    <w:rsid w:val="0071074C"/>
    <w:rsid w:val="00710D81"/>
    <w:rsid w:val="007133E4"/>
    <w:rsid w:val="00713A5E"/>
    <w:rsid w:val="00713B91"/>
    <w:rsid w:val="00713C27"/>
    <w:rsid w:val="00714FA8"/>
    <w:rsid w:val="007158C0"/>
    <w:rsid w:val="00715CA5"/>
    <w:rsid w:val="00716F78"/>
    <w:rsid w:val="0071710C"/>
    <w:rsid w:val="00717453"/>
    <w:rsid w:val="007207FA"/>
    <w:rsid w:val="00720C06"/>
    <w:rsid w:val="00720E17"/>
    <w:rsid w:val="00721FB1"/>
    <w:rsid w:val="00722215"/>
    <w:rsid w:val="00722355"/>
    <w:rsid w:val="007231B0"/>
    <w:rsid w:val="007239A5"/>
    <w:rsid w:val="00723E28"/>
    <w:rsid w:val="00725AD1"/>
    <w:rsid w:val="00725DB7"/>
    <w:rsid w:val="00726D15"/>
    <w:rsid w:val="00730A15"/>
    <w:rsid w:val="00731BF7"/>
    <w:rsid w:val="007320A6"/>
    <w:rsid w:val="007320BF"/>
    <w:rsid w:val="007326C4"/>
    <w:rsid w:val="00732A5C"/>
    <w:rsid w:val="007333F5"/>
    <w:rsid w:val="00733409"/>
    <w:rsid w:val="00733B5E"/>
    <w:rsid w:val="00733D00"/>
    <w:rsid w:val="007345AA"/>
    <w:rsid w:val="00734B97"/>
    <w:rsid w:val="00736446"/>
    <w:rsid w:val="00736CF3"/>
    <w:rsid w:val="00740F3C"/>
    <w:rsid w:val="00740FA7"/>
    <w:rsid w:val="007410E8"/>
    <w:rsid w:val="007416E0"/>
    <w:rsid w:val="007422D6"/>
    <w:rsid w:val="00743314"/>
    <w:rsid w:val="0074343F"/>
    <w:rsid w:val="007437D4"/>
    <w:rsid w:val="007439AD"/>
    <w:rsid w:val="00744081"/>
    <w:rsid w:val="007444D3"/>
    <w:rsid w:val="00745A7A"/>
    <w:rsid w:val="00745E47"/>
    <w:rsid w:val="00746100"/>
    <w:rsid w:val="00746139"/>
    <w:rsid w:val="00746E81"/>
    <w:rsid w:val="007475D0"/>
    <w:rsid w:val="007476C7"/>
    <w:rsid w:val="00750D93"/>
    <w:rsid w:val="00751BB5"/>
    <w:rsid w:val="007527E6"/>
    <w:rsid w:val="00753961"/>
    <w:rsid w:val="007540DD"/>
    <w:rsid w:val="007547D0"/>
    <w:rsid w:val="00755B47"/>
    <w:rsid w:val="007562D6"/>
    <w:rsid w:val="007564A3"/>
    <w:rsid w:val="007566EB"/>
    <w:rsid w:val="0076176A"/>
    <w:rsid w:val="00761E99"/>
    <w:rsid w:val="007625D8"/>
    <w:rsid w:val="00762853"/>
    <w:rsid w:val="00763FB3"/>
    <w:rsid w:val="0076425D"/>
    <w:rsid w:val="00764E0A"/>
    <w:rsid w:val="00765239"/>
    <w:rsid w:val="00765D1A"/>
    <w:rsid w:val="0076607D"/>
    <w:rsid w:val="007663D6"/>
    <w:rsid w:val="00766D2A"/>
    <w:rsid w:val="0077137F"/>
    <w:rsid w:val="00771539"/>
    <w:rsid w:val="00771CD3"/>
    <w:rsid w:val="00772175"/>
    <w:rsid w:val="007722FA"/>
    <w:rsid w:val="007723B9"/>
    <w:rsid w:val="0077579A"/>
    <w:rsid w:val="00780515"/>
    <w:rsid w:val="00781406"/>
    <w:rsid w:val="007829C6"/>
    <w:rsid w:val="00782A11"/>
    <w:rsid w:val="00782ABE"/>
    <w:rsid w:val="007850D2"/>
    <w:rsid w:val="00785A97"/>
    <w:rsid w:val="0078693F"/>
    <w:rsid w:val="00786C16"/>
    <w:rsid w:val="00787714"/>
    <w:rsid w:val="0079074F"/>
    <w:rsid w:val="007909B8"/>
    <w:rsid w:val="00790CCE"/>
    <w:rsid w:val="00790D63"/>
    <w:rsid w:val="00791F77"/>
    <w:rsid w:val="00792427"/>
    <w:rsid w:val="00792BE2"/>
    <w:rsid w:val="00792D1B"/>
    <w:rsid w:val="00792D4E"/>
    <w:rsid w:val="007932AF"/>
    <w:rsid w:val="0079425A"/>
    <w:rsid w:val="00794490"/>
    <w:rsid w:val="007950FF"/>
    <w:rsid w:val="0079544F"/>
    <w:rsid w:val="007957B5"/>
    <w:rsid w:val="00796941"/>
    <w:rsid w:val="0079763D"/>
    <w:rsid w:val="007977C6"/>
    <w:rsid w:val="00797A4A"/>
    <w:rsid w:val="007A05BE"/>
    <w:rsid w:val="007A10A3"/>
    <w:rsid w:val="007A1FCC"/>
    <w:rsid w:val="007A2F31"/>
    <w:rsid w:val="007A31BF"/>
    <w:rsid w:val="007A37F9"/>
    <w:rsid w:val="007A5AE4"/>
    <w:rsid w:val="007A5E84"/>
    <w:rsid w:val="007A62D1"/>
    <w:rsid w:val="007A7882"/>
    <w:rsid w:val="007A79A3"/>
    <w:rsid w:val="007B0095"/>
    <w:rsid w:val="007B01D6"/>
    <w:rsid w:val="007B0A19"/>
    <w:rsid w:val="007B11A1"/>
    <w:rsid w:val="007B12E9"/>
    <w:rsid w:val="007B1C3B"/>
    <w:rsid w:val="007B4556"/>
    <w:rsid w:val="007B469B"/>
    <w:rsid w:val="007B4D85"/>
    <w:rsid w:val="007B4E68"/>
    <w:rsid w:val="007B5184"/>
    <w:rsid w:val="007B6038"/>
    <w:rsid w:val="007B60D6"/>
    <w:rsid w:val="007B6B0A"/>
    <w:rsid w:val="007B6DE8"/>
    <w:rsid w:val="007B6FEA"/>
    <w:rsid w:val="007C1696"/>
    <w:rsid w:val="007C218E"/>
    <w:rsid w:val="007C2A52"/>
    <w:rsid w:val="007C3B8D"/>
    <w:rsid w:val="007C3CDA"/>
    <w:rsid w:val="007C3E0A"/>
    <w:rsid w:val="007C3FF2"/>
    <w:rsid w:val="007C4A30"/>
    <w:rsid w:val="007C50D3"/>
    <w:rsid w:val="007C5627"/>
    <w:rsid w:val="007C6BD7"/>
    <w:rsid w:val="007C747C"/>
    <w:rsid w:val="007C7853"/>
    <w:rsid w:val="007D0413"/>
    <w:rsid w:val="007D08BA"/>
    <w:rsid w:val="007D25CD"/>
    <w:rsid w:val="007D3493"/>
    <w:rsid w:val="007D40F7"/>
    <w:rsid w:val="007D414A"/>
    <w:rsid w:val="007D582C"/>
    <w:rsid w:val="007D5C79"/>
    <w:rsid w:val="007D5E4E"/>
    <w:rsid w:val="007D5F3B"/>
    <w:rsid w:val="007D6404"/>
    <w:rsid w:val="007D6D30"/>
    <w:rsid w:val="007D6DE2"/>
    <w:rsid w:val="007D7142"/>
    <w:rsid w:val="007D7AF7"/>
    <w:rsid w:val="007D7F14"/>
    <w:rsid w:val="007E0163"/>
    <w:rsid w:val="007E10EF"/>
    <w:rsid w:val="007E69F4"/>
    <w:rsid w:val="007F2495"/>
    <w:rsid w:val="007F4146"/>
    <w:rsid w:val="007F4244"/>
    <w:rsid w:val="007F44C2"/>
    <w:rsid w:val="007F4634"/>
    <w:rsid w:val="007F5F07"/>
    <w:rsid w:val="007F630E"/>
    <w:rsid w:val="007F66E5"/>
    <w:rsid w:val="007F69F7"/>
    <w:rsid w:val="007F6E03"/>
    <w:rsid w:val="007F6E51"/>
    <w:rsid w:val="007F727B"/>
    <w:rsid w:val="007F7300"/>
    <w:rsid w:val="007F7561"/>
    <w:rsid w:val="007F7944"/>
    <w:rsid w:val="00800E75"/>
    <w:rsid w:val="008012C1"/>
    <w:rsid w:val="008014C6"/>
    <w:rsid w:val="00803240"/>
    <w:rsid w:val="008049C2"/>
    <w:rsid w:val="00805A8C"/>
    <w:rsid w:val="00806957"/>
    <w:rsid w:val="00807D06"/>
    <w:rsid w:val="008101F6"/>
    <w:rsid w:val="008104CE"/>
    <w:rsid w:val="00810C77"/>
    <w:rsid w:val="008123A0"/>
    <w:rsid w:val="0081299A"/>
    <w:rsid w:val="00812BB6"/>
    <w:rsid w:val="0081303E"/>
    <w:rsid w:val="00813789"/>
    <w:rsid w:val="00813845"/>
    <w:rsid w:val="00815FB3"/>
    <w:rsid w:val="008179A1"/>
    <w:rsid w:val="0082029E"/>
    <w:rsid w:val="00820815"/>
    <w:rsid w:val="008226C1"/>
    <w:rsid w:val="008226E7"/>
    <w:rsid w:val="00822CCA"/>
    <w:rsid w:val="00823658"/>
    <w:rsid w:val="00823E39"/>
    <w:rsid w:val="00824D00"/>
    <w:rsid w:val="00825CD0"/>
    <w:rsid w:val="00827D18"/>
    <w:rsid w:val="0083022C"/>
    <w:rsid w:val="00830653"/>
    <w:rsid w:val="00831315"/>
    <w:rsid w:val="00832538"/>
    <w:rsid w:val="00832ABF"/>
    <w:rsid w:val="008332EB"/>
    <w:rsid w:val="00833FE9"/>
    <w:rsid w:val="00835D7E"/>
    <w:rsid w:val="00835F87"/>
    <w:rsid w:val="008375CE"/>
    <w:rsid w:val="008379A7"/>
    <w:rsid w:val="00837DD5"/>
    <w:rsid w:val="00840887"/>
    <w:rsid w:val="00841135"/>
    <w:rsid w:val="008415A9"/>
    <w:rsid w:val="00843B18"/>
    <w:rsid w:val="00843B7C"/>
    <w:rsid w:val="00843CD9"/>
    <w:rsid w:val="00843DE5"/>
    <w:rsid w:val="008443EA"/>
    <w:rsid w:val="00844540"/>
    <w:rsid w:val="00844B53"/>
    <w:rsid w:val="00844CDB"/>
    <w:rsid w:val="00844F34"/>
    <w:rsid w:val="00845F17"/>
    <w:rsid w:val="008475EB"/>
    <w:rsid w:val="00850F23"/>
    <w:rsid w:val="008510F9"/>
    <w:rsid w:val="0085153D"/>
    <w:rsid w:val="00851B39"/>
    <w:rsid w:val="008520A6"/>
    <w:rsid w:val="00852F61"/>
    <w:rsid w:val="008530E8"/>
    <w:rsid w:val="00853658"/>
    <w:rsid w:val="00854C3F"/>
    <w:rsid w:val="00856442"/>
    <w:rsid w:val="008567D0"/>
    <w:rsid w:val="00856E61"/>
    <w:rsid w:val="00856FD7"/>
    <w:rsid w:val="008576AF"/>
    <w:rsid w:val="008601CB"/>
    <w:rsid w:val="00860906"/>
    <w:rsid w:val="00861945"/>
    <w:rsid w:val="00862280"/>
    <w:rsid w:val="00862544"/>
    <w:rsid w:val="008626F3"/>
    <w:rsid w:val="00864899"/>
    <w:rsid w:val="00864E8C"/>
    <w:rsid w:val="00866176"/>
    <w:rsid w:val="00866790"/>
    <w:rsid w:val="008679DD"/>
    <w:rsid w:val="00870FF4"/>
    <w:rsid w:val="0087118C"/>
    <w:rsid w:val="00871652"/>
    <w:rsid w:val="00871B5F"/>
    <w:rsid w:val="0087271A"/>
    <w:rsid w:val="00872D86"/>
    <w:rsid w:val="008734F6"/>
    <w:rsid w:val="00873C6E"/>
    <w:rsid w:val="008740E5"/>
    <w:rsid w:val="00874D7B"/>
    <w:rsid w:val="00875080"/>
    <w:rsid w:val="00876626"/>
    <w:rsid w:val="00876824"/>
    <w:rsid w:val="00877167"/>
    <w:rsid w:val="0088122E"/>
    <w:rsid w:val="008819A2"/>
    <w:rsid w:val="00881BC5"/>
    <w:rsid w:val="00881EFA"/>
    <w:rsid w:val="00882258"/>
    <w:rsid w:val="00882A19"/>
    <w:rsid w:val="008841BA"/>
    <w:rsid w:val="008849DE"/>
    <w:rsid w:val="00884FED"/>
    <w:rsid w:val="00885007"/>
    <w:rsid w:val="00885354"/>
    <w:rsid w:val="0088667E"/>
    <w:rsid w:val="00886905"/>
    <w:rsid w:val="00887A33"/>
    <w:rsid w:val="00887C22"/>
    <w:rsid w:val="008907C8"/>
    <w:rsid w:val="00890FAF"/>
    <w:rsid w:val="0089272A"/>
    <w:rsid w:val="008937D3"/>
    <w:rsid w:val="008944C7"/>
    <w:rsid w:val="00894B49"/>
    <w:rsid w:val="00894F84"/>
    <w:rsid w:val="00894FCE"/>
    <w:rsid w:val="0089505B"/>
    <w:rsid w:val="0089598B"/>
    <w:rsid w:val="0089640C"/>
    <w:rsid w:val="00896B0B"/>
    <w:rsid w:val="0089775F"/>
    <w:rsid w:val="008A0D47"/>
    <w:rsid w:val="008A10C9"/>
    <w:rsid w:val="008A11E1"/>
    <w:rsid w:val="008A2228"/>
    <w:rsid w:val="008A26BF"/>
    <w:rsid w:val="008A28BD"/>
    <w:rsid w:val="008A373E"/>
    <w:rsid w:val="008A4015"/>
    <w:rsid w:val="008A430A"/>
    <w:rsid w:val="008A4746"/>
    <w:rsid w:val="008A48E7"/>
    <w:rsid w:val="008A5420"/>
    <w:rsid w:val="008A5987"/>
    <w:rsid w:val="008A5E39"/>
    <w:rsid w:val="008A6170"/>
    <w:rsid w:val="008A6A05"/>
    <w:rsid w:val="008A6D72"/>
    <w:rsid w:val="008A6F7B"/>
    <w:rsid w:val="008A7AB8"/>
    <w:rsid w:val="008B0A2A"/>
    <w:rsid w:val="008B1375"/>
    <w:rsid w:val="008B192A"/>
    <w:rsid w:val="008B26F8"/>
    <w:rsid w:val="008B29BB"/>
    <w:rsid w:val="008B3582"/>
    <w:rsid w:val="008B3ADA"/>
    <w:rsid w:val="008B5AEF"/>
    <w:rsid w:val="008B6D3D"/>
    <w:rsid w:val="008B71B5"/>
    <w:rsid w:val="008B77D2"/>
    <w:rsid w:val="008C0BFD"/>
    <w:rsid w:val="008C17C1"/>
    <w:rsid w:val="008C23B3"/>
    <w:rsid w:val="008C2A57"/>
    <w:rsid w:val="008C436D"/>
    <w:rsid w:val="008C65D1"/>
    <w:rsid w:val="008C7900"/>
    <w:rsid w:val="008D1382"/>
    <w:rsid w:val="008D1E2E"/>
    <w:rsid w:val="008D2282"/>
    <w:rsid w:val="008D32B5"/>
    <w:rsid w:val="008D4011"/>
    <w:rsid w:val="008D56EF"/>
    <w:rsid w:val="008E0387"/>
    <w:rsid w:val="008E06DA"/>
    <w:rsid w:val="008E0F10"/>
    <w:rsid w:val="008E19B0"/>
    <w:rsid w:val="008E1C3F"/>
    <w:rsid w:val="008E25A9"/>
    <w:rsid w:val="008E33EF"/>
    <w:rsid w:val="008E398A"/>
    <w:rsid w:val="008E4695"/>
    <w:rsid w:val="008E47AD"/>
    <w:rsid w:val="008E49FB"/>
    <w:rsid w:val="008E55C5"/>
    <w:rsid w:val="008E5701"/>
    <w:rsid w:val="008E5CDC"/>
    <w:rsid w:val="008E6CEE"/>
    <w:rsid w:val="008F26FA"/>
    <w:rsid w:val="008F27FC"/>
    <w:rsid w:val="008F3E6E"/>
    <w:rsid w:val="008F439B"/>
    <w:rsid w:val="008F43F2"/>
    <w:rsid w:val="008F4B2C"/>
    <w:rsid w:val="008F5358"/>
    <w:rsid w:val="008F57FE"/>
    <w:rsid w:val="008F5F30"/>
    <w:rsid w:val="008F6E23"/>
    <w:rsid w:val="008F7536"/>
    <w:rsid w:val="008F7613"/>
    <w:rsid w:val="008F7666"/>
    <w:rsid w:val="009009ED"/>
    <w:rsid w:val="00900F39"/>
    <w:rsid w:val="00901428"/>
    <w:rsid w:val="0090174D"/>
    <w:rsid w:val="00901C4C"/>
    <w:rsid w:val="0090318B"/>
    <w:rsid w:val="00903308"/>
    <w:rsid w:val="00903707"/>
    <w:rsid w:val="009045D7"/>
    <w:rsid w:val="00904A38"/>
    <w:rsid w:val="00904ACB"/>
    <w:rsid w:val="00905E2F"/>
    <w:rsid w:val="00906805"/>
    <w:rsid w:val="00906A3B"/>
    <w:rsid w:val="00910821"/>
    <w:rsid w:val="00911755"/>
    <w:rsid w:val="00911AEB"/>
    <w:rsid w:val="00912A8F"/>
    <w:rsid w:val="00912A93"/>
    <w:rsid w:val="00912D15"/>
    <w:rsid w:val="00912FBF"/>
    <w:rsid w:val="0091507C"/>
    <w:rsid w:val="00916536"/>
    <w:rsid w:val="00916640"/>
    <w:rsid w:val="009166FC"/>
    <w:rsid w:val="0091675A"/>
    <w:rsid w:val="0091676A"/>
    <w:rsid w:val="009179D4"/>
    <w:rsid w:val="00921CDC"/>
    <w:rsid w:val="009221C8"/>
    <w:rsid w:val="00922564"/>
    <w:rsid w:val="00922933"/>
    <w:rsid w:val="00922945"/>
    <w:rsid w:val="009234BD"/>
    <w:rsid w:val="00923BE6"/>
    <w:rsid w:val="00923ED7"/>
    <w:rsid w:val="00925631"/>
    <w:rsid w:val="00925C4C"/>
    <w:rsid w:val="009260FC"/>
    <w:rsid w:val="0092657F"/>
    <w:rsid w:val="0093001E"/>
    <w:rsid w:val="00930AEE"/>
    <w:rsid w:val="0093179E"/>
    <w:rsid w:val="009333F4"/>
    <w:rsid w:val="00933494"/>
    <w:rsid w:val="00934645"/>
    <w:rsid w:val="00936259"/>
    <w:rsid w:val="00936408"/>
    <w:rsid w:val="009365B1"/>
    <w:rsid w:val="00936DD4"/>
    <w:rsid w:val="00936EE5"/>
    <w:rsid w:val="00937DA0"/>
    <w:rsid w:val="00940377"/>
    <w:rsid w:val="00940CE4"/>
    <w:rsid w:val="00941639"/>
    <w:rsid w:val="009436E2"/>
    <w:rsid w:val="0094392E"/>
    <w:rsid w:val="00943BD8"/>
    <w:rsid w:val="009446F5"/>
    <w:rsid w:val="00946080"/>
    <w:rsid w:val="009460EA"/>
    <w:rsid w:val="00946652"/>
    <w:rsid w:val="00946845"/>
    <w:rsid w:val="00946FA8"/>
    <w:rsid w:val="009474EA"/>
    <w:rsid w:val="009515D5"/>
    <w:rsid w:val="0095228C"/>
    <w:rsid w:val="00954182"/>
    <w:rsid w:val="009545B8"/>
    <w:rsid w:val="00954B1A"/>
    <w:rsid w:val="0095659F"/>
    <w:rsid w:val="009571BF"/>
    <w:rsid w:val="00957349"/>
    <w:rsid w:val="00957AA8"/>
    <w:rsid w:val="00957DB9"/>
    <w:rsid w:val="00957DF7"/>
    <w:rsid w:val="00960423"/>
    <w:rsid w:val="009607FF"/>
    <w:rsid w:val="00961B16"/>
    <w:rsid w:val="00962157"/>
    <w:rsid w:val="00962191"/>
    <w:rsid w:val="00962A8A"/>
    <w:rsid w:val="009632C5"/>
    <w:rsid w:val="00963436"/>
    <w:rsid w:val="009649E9"/>
    <w:rsid w:val="00964DFD"/>
    <w:rsid w:val="00964ED9"/>
    <w:rsid w:val="00965845"/>
    <w:rsid w:val="00965DA9"/>
    <w:rsid w:val="00966DA3"/>
    <w:rsid w:val="00967D82"/>
    <w:rsid w:val="00970908"/>
    <w:rsid w:val="0097094E"/>
    <w:rsid w:val="00970CD8"/>
    <w:rsid w:val="00974996"/>
    <w:rsid w:val="009750BB"/>
    <w:rsid w:val="00975174"/>
    <w:rsid w:val="009756C1"/>
    <w:rsid w:val="009772D4"/>
    <w:rsid w:val="009779F6"/>
    <w:rsid w:val="00980C5C"/>
    <w:rsid w:val="00982D8C"/>
    <w:rsid w:val="00983904"/>
    <w:rsid w:val="009839CC"/>
    <w:rsid w:val="00985567"/>
    <w:rsid w:val="00985692"/>
    <w:rsid w:val="00986978"/>
    <w:rsid w:val="0099194C"/>
    <w:rsid w:val="00991A77"/>
    <w:rsid w:val="009928EB"/>
    <w:rsid w:val="00992A70"/>
    <w:rsid w:val="00993578"/>
    <w:rsid w:val="00993939"/>
    <w:rsid w:val="00994341"/>
    <w:rsid w:val="009968EA"/>
    <w:rsid w:val="00996FA4"/>
    <w:rsid w:val="009A14A8"/>
    <w:rsid w:val="009A1F41"/>
    <w:rsid w:val="009A29F7"/>
    <w:rsid w:val="009A4F2F"/>
    <w:rsid w:val="009A5029"/>
    <w:rsid w:val="009A5237"/>
    <w:rsid w:val="009A5328"/>
    <w:rsid w:val="009A662F"/>
    <w:rsid w:val="009A6B2F"/>
    <w:rsid w:val="009A761A"/>
    <w:rsid w:val="009B02F4"/>
    <w:rsid w:val="009B0563"/>
    <w:rsid w:val="009B0C22"/>
    <w:rsid w:val="009B0CAB"/>
    <w:rsid w:val="009B118E"/>
    <w:rsid w:val="009B1934"/>
    <w:rsid w:val="009B5073"/>
    <w:rsid w:val="009B5ADF"/>
    <w:rsid w:val="009B7CF1"/>
    <w:rsid w:val="009B7F47"/>
    <w:rsid w:val="009C159A"/>
    <w:rsid w:val="009C1DD3"/>
    <w:rsid w:val="009C2C33"/>
    <w:rsid w:val="009C2C46"/>
    <w:rsid w:val="009C3200"/>
    <w:rsid w:val="009C3F81"/>
    <w:rsid w:val="009C4ECA"/>
    <w:rsid w:val="009C50CC"/>
    <w:rsid w:val="009C5B72"/>
    <w:rsid w:val="009C5C4B"/>
    <w:rsid w:val="009C70E3"/>
    <w:rsid w:val="009D0100"/>
    <w:rsid w:val="009D0A6F"/>
    <w:rsid w:val="009D0E95"/>
    <w:rsid w:val="009D0F29"/>
    <w:rsid w:val="009D1211"/>
    <w:rsid w:val="009D2E65"/>
    <w:rsid w:val="009D3AB5"/>
    <w:rsid w:val="009D3C53"/>
    <w:rsid w:val="009D42A0"/>
    <w:rsid w:val="009D5928"/>
    <w:rsid w:val="009D5F8C"/>
    <w:rsid w:val="009D604A"/>
    <w:rsid w:val="009D6F64"/>
    <w:rsid w:val="009D6F70"/>
    <w:rsid w:val="009D7C5A"/>
    <w:rsid w:val="009E0521"/>
    <w:rsid w:val="009E1B9E"/>
    <w:rsid w:val="009E1DA2"/>
    <w:rsid w:val="009E2DEF"/>
    <w:rsid w:val="009E2EC0"/>
    <w:rsid w:val="009E31D4"/>
    <w:rsid w:val="009E35BB"/>
    <w:rsid w:val="009E368B"/>
    <w:rsid w:val="009E3D1D"/>
    <w:rsid w:val="009E4053"/>
    <w:rsid w:val="009E4A35"/>
    <w:rsid w:val="009E5023"/>
    <w:rsid w:val="009E55AA"/>
    <w:rsid w:val="009E5EB0"/>
    <w:rsid w:val="009E6C0D"/>
    <w:rsid w:val="009E7ED1"/>
    <w:rsid w:val="009E7EFF"/>
    <w:rsid w:val="009F14E0"/>
    <w:rsid w:val="009F177B"/>
    <w:rsid w:val="009F1E51"/>
    <w:rsid w:val="009F216C"/>
    <w:rsid w:val="009F365C"/>
    <w:rsid w:val="009F3904"/>
    <w:rsid w:val="009F44A8"/>
    <w:rsid w:val="009F4729"/>
    <w:rsid w:val="009F4D1F"/>
    <w:rsid w:val="009F58BD"/>
    <w:rsid w:val="009F6869"/>
    <w:rsid w:val="009F781D"/>
    <w:rsid w:val="009F7E36"/>
    <w:rsid w:val="00A0054C"/>
    <w:rsid w:val="00A00885"/>
    <w:rsid w:val="00A008C4"/>
    <w:rsid w:val="00A00B9E"/>
    <w:rsid w:val="00A0110C"/>
    <w:rsid w:val="00A02A63"/>
    <w:rsid w:val="00A02F1D"/>
    <w:rsid w:val="00A037FC"/>
    <w:rsid w:val="00A03830"/>
    <w:rsid w:val="00A04A8A"/>
    <w:rsid w:val="00A052CC"/>
    <w:rsid w:val="00A05A21"/>
    <w:rsid w:val="00A06EED"/>
    <w:rsid w:val="00A10002"/>
    <w:rsid w:val="00A10042"/>
    <w:rsid w:val="00A10214"/>
    <w:rsid w:val="00A1039E"/>
    <w:rsid w:val="00A10B2B"/>
    <w:rsid w:val="00A116CC"/>
    <w:rsid w:val="00A11FB1"/>
    <w:rsid w:val="00A1397A"/>
    <w:rsid w:val="00A16081"/>
    <w:rsid w:val="00A160CE"/>
    <w:rsid w:val="00A168A4"/>
    <w:rsid w:val="00A16935"/>
    <w:rsid w:val="00A172F5"/>
    <w:rsid w:val="00A1763F"/>
    <w:rsid w:val="00A214C3"/>
    <w:rsid w:val="00A217BC"/>
    <w:rsid w:val="00A22138"/>
    <w:rsid w:val="00A229F0"/>
    <w:rsid w:val="00A2330D"/>
    <w:rsid w:val="00A23A0C"/>
    <w:rsid w:val="00A24CFA"/>
    <w:rsid w:val="00A26ACA"/>
    <w:rsid w:val="00A27064"/>
    <w:rsid w:val="00A27A15"/>
    <w:rsid w:val="00A27FF8"/>
    <w:rsid w:val="00A3190E"/>
    <w:rsid w:val="00A32327"/>
    <w:rsid w:val="00A32504"/>
    <w:rsid w:val="00A32E5D"/>
    <w:rsid w:val="00A33307"/>
    <w:rsid w:val="00A33392"/>
    <w:rsid w:val="00A33B00"/>
    <w:rsid w:val="00A33ED1"/>
    <w:rsid w:val="00A343DA"/>
    <w:rsid w:val="00A34CE4"/>
    <w:rsid w:val="00A34D49"/>
    <w:rsid w:val="00A35788"/>
    <w:rsid w:val="00A35A00"/>
    <w:rsid w:val="00A3600A"/>
    <w:rsid w:val="00A36740"/>
    <w:rsid w:val="00A370C4"/>
    <w:rsid w:val="00A37623"/>
    <w:rsid w:val="00A40500"/>
    <w:rsid w:val="00A40A59"/>
    <w:rsid w:val="00A40B49"/>
    <w:rsid w:val="00A410B9"/>
    <w:rsid w:val="00A41333"/>
    <w:rsid w:val="00A413F9"/>
    <w:rsid w:val="00A42AB2"/>
    <w:rsid w:val="00A44422"/>
    <w:rsid w:val="00A44479"/>
    <w:rsid w:val="00A44C85"/>
    <w:rsid w:val="00A45E5B"/>
    <w:rsid w:val="00A500D6"/>
    <w:rsid w:val="00A50185"/>
    <w:rsid w:val="00A5043E"/>
    <w:rsid w:val="00A50DE9"/>
    <w:rsid w:val="00A510EE"/>
    <w:rsid w:val="00A51D84"/>
    <w:rsid w:val="00A52D4C"/>
    <w:rsid w:val="00A52F80"/>
    <w:rsid w:val="00A53683"/>
    <w:rsid w:val="00A53C4D"/>
    <w:rsid w:val="00A54196"/>
    <w:rsid w:val="00A541F0"/>
    <w:rsid w:val="00A5535D"/>
    <w:rsid w:val="00A55520"/>
    <w:rsid w:val="00A568F4"/>
    <w:rsid w:val="00A57FA3"/>
    <w:rsid w:val="00A60310"/>
    <w:rsid w:val="00A608B8"/>
    <w:rsid w:val="00A63BC5"/>
    <w:rsid w:val="00A653AD"/>
    <w:rsid w:val="00A66322"/>
    <w:rsid w:val="00A67575"/>
    <w:rsid w:val="00A67B20"/>
    <w:rsid w:val="00A703DC"/>
    <w:rsid w:val="00A7051D"/>
    <w:rsid w:val="00A71267"/>
    <w:rsid w:val="00A71335"/>
    <w:rsid w:val="00A71D81"/>
    <w:rsid w:val="00A71E4F"/>
    <w:rsid w:val="00A71E80"/>
    <w:rsid w:val="00A72F7C"/>
    <w:rsid w:val="00A75D6D"/>
    <w:rsid w:val="00A77DD2"/>
    <w:rsid w:val="00A81E78"/>
    <w:rsid w:val="00A824DF"/>
    <w:rsid w:val="00A8253B"/>
    <w:rsid w:val="00A82A2D"/>
    <w:rsid w:val="00A82F7D"/>
    <w:rsid w:val="00A849AA"/>
    <w:rsid w:val="00A84DBE"/>
    <w:rsid w:val="00A84EDB"/>
    <w:rsid w:val="00A87B47"/>
    <w:rsid w:val="00A87E07"/>
    <w:rsid w:val="00A90CE4"/>
    <w:rsid w:val="00A90E3D"/>
    <w:rsid w:val="00A90FA9"/>
    <w:rsid w:val="00A91244"/>
    <w:rsid w:val="00A91752"/>
    <w:rsid w:val="00A92326"/>
    <w:rsid w:val="00A93024"/>
    <w:rsid w:val="00A93998"/>
    <w:rsid w:val="00A948A2"/>
    <w:rsid w:val="00A950CC"/>
    <w:rsid w:val="00A95830"/>
    <w:rsid w:val="00A96A67"/>
    <w:rsid w:val="00A96B3D"/>
    <w:rsid w:val="00A97542"/>
    <w:rsid w:val="00AA133B"/>
    <w:rsid w:val="00AA15A5"/>
    <w:rsid w:val="00AA1B1D"/>
    <w:rsid w:val="00AA2250"/>
    <w:rsid w:val="00AA24A6"/>
    <w:rsid w:val="00AA50B0"/>
    <w:rsid w:val="00AA5549"/>
    <w:rsid w:val="00AA5BC1"/>
    <w:rsid w:val="00AA61CA"/>
    <w:rsid w:val="00AA70DB"/>
    <w:rsid w:val="00AA7113"/>
    <w:rsid w:val="00AA77A2"/>
    <w:rsid w:val="00AB0062"/>
    <w:rsid w:val="00AB1367"/>
    <w:rsid w:val="00AB1638"/>
    <w:rsid w:val="00AB19D9"/>
    <w:rsid w:val="00AB2737"/>
    <w:rsid w:val="00AB2978"/>
    <w:rsid w:val="00AB2FA7"/>
    <w:rsid w:val="00AB3AC3"/>
    <w:rsid w:val="00AB4653"/>
    <w:rsid w:val="00AB6A60"/>
    <w:rsid w:val="00AB6E25"/>
    <w:rsid w:val="00AC06D9"/>
    <w:rsid w:val="00AC20F4"/>
    <w:rsid w:val="00AC2C0E"/>
    <w:rsid w:val="00AC35DC"/>
    <w:rsid w:val="00AC3FBA"/>
    <w:rsid w:val="00AC4CFC"/>
    <w:rsid w:val="00AC51EF"/>
    <w:rsid w:val="00AC6A93"/>
    <w:rsid w:val="00AC756E"/>
    <w:rsid w:val="00AC763F"/>
    <w:rsid w:val="00AC790C"/>
    <w:rsid w:val="00AC79D5"/>
    <w:rsid w:val="00AD17C3"/>
    <w:rsid w:val="00AD4B5C"/>
    <w:rsid w:val="00AD4C28"/>
    <w:rsid w:val="00AD4F43"/>
    <w:rsid w:val="00AD500A"/>
    <w:rsid w:val="00AD5483"/>
    <w:rsid w:val="00AD562B"/>
    <w:rsid w:val="00AD58B9"/>
    <w:rsid w:val="00AD6B34"/>
    <w:rsid w:val="00AD7888"/>
    <w:rsid w:val="00AE095E"/>
    <w:rsid w:val="00AE0E6E"/>
    <w:rsid w:val="00AE0FBF"/>
    <w:rsid w:val="00AE12A1"/>
    <w:rsid w:val="00AE1B11"/>
    <w:rsid w:val="00AE1B22"/>
    <w:rsid w:val="00AE1C62"/>
    <w:rsid w:val="00AE2674"/>
    <w:rsid w:val="00AE2F5C"/>
    <w:rsid w:val="00AE3301"/>
    <w:rsid w:val="00AE3D58"/>
    <w:rsid w:val="00AE485D"/>
    <w:rsid w:val="00AE6121"/>
    <w:rsid w:val="00AE70B6"/>
    <w:rsid w:val="00AE73CC"/>
    <w:rsid w:val="00AE7B80"/>
    <w:rsid w:val="00AF096C"/>
    <w:rsid w:val="00AF109E"/>
    <w:rsid w:val="00AF268E"/>
    <w:rsid w:val="00AF30C8"/>
    <w:rsid w:val="00AF349B"/>
    <w:rsid w:val="00AF3EE4"/>
    <w:rsid w:val="00AF413B"/>
    <w:rsid w:val="00AF463E"/>
    <w:rsid w:val="00AF5D97"/>
    <w:rsid w:val="00AF646D"/>
    <w:rsid w:val="00AF667E"/>
    <w:rsid w:val="00AF6E2D"/>
    <w:rsid w:val="00B0068F"/>
    <w:rsid w:val="00B01183"/>
    <w:rsid w:val="00B026A9"/>
    <w:rsid w:val="00B02AD4"/>
    <w:rsid w:val="00B0394B"/>
    <w:rsid w:val="00B03AC6"/>
    <w:rsid w:val="00B043C0"/>
    <w:rsid w:val="00B047A7"/>
    <w:rsid w:val="00B05125"/>
    <w:rsid w:val="00B06318"/>
    <w:rsid w:val="00B06D80"/>
    <w:rsid w:val="00B07C70"/>
    <w:rsid w:val="00B10562"/>
    <w:rsid w:val="00B1076C"/>
    <w:rsid w:val="00B11DE6"/>
    <w:rsid w:val="00B12445"/>
    <w:rsid w:val="00B12A60"/>
    <w:rsid w:val="00B12AF0"/>
    <w:rsid w:val="00B12FC4"/>
    <w:rsid w:val="00B13771"/>
    <w:rsid w:val="00B13E34"/>
    <w:rsid w:val="00B143FF"/>
    <w:rsid w:val="00B149C6"/>
    <w:rsid w:val="00B16216"/>
    <w:rsid w:val="00B1667D"/>
    <w:rsid w:val="00B17405"/>
    <w:rsid w:val="00B17E4E"/>
    <w:rsid w:val="00B20677"/>
    <w:rsid w:val="00B217AB"/>
    <w:rsid w:val="00B251E7"/>
    <w:rsid w:val="00B258CF"/>
    <w:rsid w:val="00B2741F"/>
    <w:rsid w:val="00B2756A"/>
    <w:rsid w:val="00B30BB9"/>
    <w:rsid w:val="00B315B8"/>
    <w:rsid w:val="00B32B39"/>
    <w:rsid w:val="00B3362D"/>
    <w:rsid w:val="00B337EA"/>
    <w:rsid w:val="00B338B4"/>
    <w:rsid w:val="00B347AD"/>
    <w:rsid w:val="00B34D0A"/>
    <w:rsid w:val="00B34DF1"/>
    <w:rsid w:val="00B35A3F"/>
    <w:rsid w:val="00B35ABA"/>
    <w:rsid w:val="00B36306"/>
    <w:rsid w:val="00B401DA"/>
    <w:rsid w:val="00B402F7"/>
    <w:rsid w:val="00B407FF"/>
    <w:rsid w:val="00B4093A"/>
    <w:rsid w:val="00B41941"/>
    <w:rsid w:val="00B41C62"/>
    <w:rsid w:val="00B422A0"/>
    <w:rsid w:val="00B42501"/>
    <w:rsid w:val="00B432A2"/>
    <w:rsid w:val="00B43372"/>
    <w:rsid w:val="00B43767"/>
    <w:rsid w:val="00B446FD"/>
    <w:rsid w:val="00B452AF"/>
    <w:rsid w:val="00B45CCF"/>
    <w:rsid w:val="00B45DAE"/>
    <w:rsid w:val="00B45DC5"/>
    <w:rsid w:val="00B4636C"/>
    <w:rsid w:val="00B469CA"/>
    <w:rsid w:val="00B471CB"/>
    <w:rsid w:val="00B50B30"/>
    <w:rsid w:val="00B521D9"/>
    <w:rsid w:val="00B52371"/>
    <w:rsid w:val="00B54BFB"/>
    <w:rsid w:val="00B554DF"/>
    <w:rsid w:val="00B56A53"/>
    <w:rsid w:val="00B56D03"/>
    <w:rsid w:val="00B5789A"/>
    <w:rsid w:val="00B601E4"/>
    <w:rsid w:val="00B615D2"/>
    <w:rsid w:val="00B61745"/>
    <w:rsid w:val="00B619FB"/>
    <w:rsid w:val="00B61BD6"/>
    <w:rsid w:val="00B62DB5"/>
    <w:rsid w:val="00B63AEF"/>
    <w:rsid w:val="00B63EBB"/>
    <w:rsid w:val="00B640F0"/>
    <w:rsid w:val="00B64B13"/>
    <w:rsid w:val="00B64D0E"/>
    <w:rsid w:val="00B65545"/>
    <w:rsid w:val="00B6665F"/>
    <w:rsid w:val="00B66A3F"/>
    <w:rsid w:val="00B67356"/>
    <w:rsid w:val="00B67559"/>
    <w:rsid w:val="00B67E48"/>
    <w:rsid w:val="00B7102A"/>
    <w:rsid w:val="00B713E7"/>
    <w:rsid w:val="00B71863"/>
    <w:rsid w:val="00B726E3"/>
    <w:rsid w:val="00B73254"/>
    <w:rsid w:val="00B74C39"/>
    <w:rsid w:val="00B754C3"/>
    <w:rsid w:val="00B76AB4"/>
    <w:rsid w:val="00B76BFB"/>
    <w:rsid w:val="00B80A3D"/>
    <w:rsid w:val="00B81CC2"/>
    <w:rsid w:val="00B81DFA"/>
    <w:rsid w:val="00B825D8"/>
    <w:rsid w:val="00B82A49"/>
    <w:rsid w:val="00B8383D"/>
    <w:rsid w:val="00B83CE6"/>
    <w:rsid w:val="00B8496B"/>
    <w:rsid w:val="00B85896"/>
    <w:rsid w:val="00B859D0"/>
    <w:rsid w:val="00B8605C"/>
    <w:rsid w:val="00B87E99"/>
    <w:rsid w:val="00B908B2"/>
    <w:rsid w:val="00B90FEC"/>
    <w:rsid w:val="00B9286B"/>
    <w:rsid w:val="00B93B68"/>
    <w:rsid w:val="00B94316"/>
    <w:rsid w:val="00B95AA8"/>
    <w:rsid w:val="00B962CD"/>
    <w:rsid w:val="00B96323"/>
    <w:rsid w:val="00B963FF"/>
    <w:rsid w:val="00B96F7E"/>
    <w:rsid w:val="00B97385"/>
    <w:rsid w:val="00B97510"/>
    <w:rsid w:val="00BA032D"/>
    <w:rsid w:val="00BA04F0"/>
    <w:rsid w:val="00BA2972"/>
    <w:rsid w:val="00BA3423"/>
    <w:rsid w:val="00BA362C"/>
    <w:rsid w:val="00BA4997"/>
    <w:rsid w:val="00BA5237"/>
    <w:rsid w:val="00BA5DDD"/>
    <w:rsid w:val="00BA6626"/>
    <w:rsid w:val="00BA6A19"/>
    <w:rsid w:val="00BA6D6E"/>
    <w:rsid w:val="00BA6E41"/>
    <w:rsid w:val="00BB0D38"/>
    <w:rsid w:val="00BB1378"/>
    <w:rsid w:val="00BB2FC8"/>
    <w:rsid w:val="00BB3FA7"/>
    <w:rsid w:val="00BB4C37"/>
    <w:rsid w:val="00BB526B"/>
    <w:rsid w:val="00BB53AE"/>
    <w:rsid w:val="00BB561C"/>
    <w:rsid w:val="00BB56A3"/>
    <w:rsid w:val="00BB56BE"/>
    <w:rsid w:val="00BB56C9"/>
    <w:rsid w:val="00BB5FCE"/>
    <w:rsid w:val="00BB6288"/>
    <w:rsid w:val="00BB640B"/>
    <w:rsid w:val="00BB6D89"/>
    <w:rsid w:val="00BB6EB4"/>
    <w:rsid w:val="00BB6F96"/>
    <w:rsid w:val="00BB7024"/>
    <w:rsid w:val="00BB7E79"/>
    <w:rsid w:val="00BC0C9D"/>
    <w:rsid w:val="00BC1011"/>
    <w:rsid w:val="00BC1244"/>
    <w:rsid w:val="00BC1351"/>
    <w:rsid w:val="00BC1A06"/>
    <w:rsid w:val="00BC1F64"/>
    <w:rsid w:val="00BC2528"/>
    <w:rsid w:val="00BC2690"/>
    <w:rsid w:val="00BC2E6F"/>
    <w:rsid w:val="00BC328E"/>
    <w:rsid w:val="00BC3D6B"/>
    <w:rsid w:val="00BC49D8"/>
    <w:rsid w:val="00BC52A4"/>
    <w:rsid w:val="00BC6D52"/>
    <w:rsid w:val="00BC6DF6"/>
    <w:rsid w:val="00BC6FBD"/>
    <w:rsid w:val="00BD04BE"/>
    <w:rsid w:val="00BD13FA"/>
    <w:rsid w:val="00BD153E"/>
    <w:rsid w:val="00BD2590"/>
    <w:rsid w:val="00BD35FB"/>
    <w:rsid w:val="00BD3A2B"/>
    <w:rsid w:val="00BD412E"/>
    <w:rsid w:val="00BD438B"/>
    <w:rsid w:val="00BD50A4"/>
    <w:rsid w:val="00BD680C"/>
    <w:rsid w:val="00BE0F94"/>
    <w:rsid w:val="00BE1B02"/>
    <w:rsid w:val="00BE3711"/>
    <w:rsid w:val="00BE3EEA"/>
    <w:rsid w:val="00BE40CA"/>
    <w:rsid w:val="00BE58C6"/>
    <w:rsid w:val="00BE5EA4"/>
    <w:rsid w:val="00BE6DE6"/>
    <w:rsid w:val="00BE7562"/>
    <w:rsid w:val="00BE7862"/>
    <w:rsid w:val="00BF0BCE"/>
    <w:rsid w:val="00BF1AD3"/>
    <w:rsid w:val="00BF1B43"/>
    <w:rsid w:val="00BF2443"/>
    <w:rsid w:val="00BF2B16"/>
    <w:rsid w:val="00BF3AE4"/>
    <w:rsid w:val="00BF4280"/>
    <w:rsid w:val="00BF45FB"/>
    <w:rsid w:val="00BF530F"/>
    <w:rsid w:val="00BF5872"/>
    <w:rsid w:val="00BF5C8C"/>
    <w:rsid w:val="00BF76B5"/>
    <w:rsid w:val="00BF7E59"/>
    <w:rsid w:val="00BF7F56"/>
    <w:rsid w:val="00C004D2"/>
    <w:rsid w:val="00C00788"/>
    <w:rsid w:val="00C00AF7"/>
    <w:rsid w:val="00C0140B"/>
    <w:rsid w:val="00C015AF"/>
    <w:rsid w:val="00C019DA"/>
    <w:rsid w:val="00C020B2"/>
    <w:rsid w:val="00C02302"/>
    <w:rsid w:val="00C02F1D"/>
    <w:rsid w:val="00C0348B"/>
    <w:rsid w:val="00C035D6"/>
    <w:rsid w:val="00C04022"/>
    <w:rsid w:val="00C050A6"/>
    <w:rsid w:val="00C0541A"/>
    <w:rsid w:val="00C05DC0"/>
    <w:rsid w:val="00C06010"/>
    <w:rsid w:val="00C0772D"/>
    <w:rsid w:val="00C07BA3"/>
    <w:rsid w:val="00C07DBC"/>
    <w:rsid w:val="00C10F1B"/>
    <w:rsid w:val="00C11595"/>
    <w:rsid w:val="00C11941"/>
    <w:rsid w:val="00C1207E"/>
    <w:rsid w:val="00C124B3"/>
    <w:rsid w:val="00C1261F"/>
    <w:rsid w:val="00C12BF2"/>
    <w:rsid w:val="00C13D16"/>
    <w:rsid w:val="00C14491"/>
    <w:rsid w:val="00C159E9"/>
    <w:rsid w:val="00C1708F"/>
    <w:rsid w:val="00C217A8"/>
    <w:rsid w:val="00C21F10"/>
    <w:rsid w:val="00C221DE"/>
    <w:rsid w:val="00C22470"/>
    <w:rsid w:val="00C238D6"/>
    <w:rsid w:val="00C23D34"/>
    <w:rsid w:val="00C242E1"/>
    <w:rsid w:val="00C2567B"/>
    <w:rsid w:val="00C25A1F"/>
    <w:rsid w:val="00C25A44"/>
    <w:rsid w:val="00C26066"/>
    <w:rsid w:val="00C26A4D"/>
    <w:rsid w:val="00C27384"/>
    <w:rsid w:val="00C300E3"/>
    <w:rsid w:val="00C31BA7"/>
    <w:rsid w:val="00C32E48"/>
    <w:rsid w:val="00C33AE8"/>
    <w:rsid w:val="00C34328"/>
    <w:rsid w:val="00C3455A"/>
    <w:rsid w:val="00C34A74"/>
    <w:rsid w:val="00C35A67"/>
    <w:rsid w:val="00C35D7F"/>
    <w:rsid w:val="00C36729"/>
    <w:rsid w:val="00C40198"/>
    <w:rsid w:val="00C40DDD"/>
    <w:rsid w:val="00C4161C"/>
    <w:rsid w:val="00C41A0C"/>
    <w:rsid w:val="00C42374"/>
    <w:rsid w:val="00C42C1E"/>
    <w:rsid w:val="00C42FA7"/>
    <w:rsid w:val="00C43557"/>
    <w:rsid w:val="00C43723"/>
    <w:rsid w:val="00C43D36"/>
    <w:rsid w:val="00C45002"/>
    <w:rsid w:val="00C456EC"/>
    <w:rsid w:val="00C45D3D"/>
    <w:rsid w:val="00C45DA2"/>
    <w:rsid w:val="00C50974"/>
    <w:rsid w:val="00C50B41"/>
    <w:rsid w:val="00C50F9D"/>
    <w:rsid w:val="00C514ED"/>
    <w:rsid w:val="00C51BAB"/>
    <w:rsid w:val="00C54388"/>
    <w:rsid w:val="00C5477C"/>
    <w:rsid w:val="00C54DDA"/>
    <w:rsid w:val="00C55930"/>
    <w:rsid w:val="00C55B08"/>
    <w:rsid w:val="00C55B79"/>
    <w:rsid w:val="00C55CEA"/>
    <w:rsid w:val="00C566DF"/>
    <w:rsid w:val="00C56758"/>
    <w:rsid w:val="00C56CB4"/>
    <w:rsid w:val="00C56F0D"/>
    <w:rsid w:val="00C57621"/>
    <w:rsid w:val="00C5783A"/>
    <w:rsid w:val="00C57E91"/>
    <w:rsid w:val="00C603FA"/>
    <w:rsid w:val="00C607EE"/>
    <w:rsid w:val="00C614E8"/>
    <w:rsid w:val="00C61B09"/>
    <w:rsid w:val="00C62402"/>
    <w:rsid w:val="00C62D58"/>
    <w:rsid w:val="00C632CF"/>
    <w:rsid w:val="00C63A3E"/>
    <w:rsid w:val="00C63CD6"/>
    <w:rsid w:val="00C6547C"/>
    <w:rsid w:val="00C65CF7"/>
    <w:rsid w:val="00C66797"/>
    <w:rsid w:val="00C66B51"/>
    <w:rsid w:val="00C67BEA"/>
    <w:rsid w:val="00C7011F"/>
    <w:rsid w:val="00C7063A"/>
    <w:rsid w:val="00C71B53"/>
    <w:rsid w:val="00C72461"/>
    <w:rsid w:val="00C72568"/>
    <w:rsid w:val="00C72636"/>
    <w:rsid w:val="00C726CB"/>
    <w:rsid w:val="00C72B9B"/>
    <w:rsid w:val="00C72D6C"/>
    <w:rsid w:val="00C732F2"/>
    <w:rsid w:val="00C733A4"/>
    <w:rsid w:val="00C73574"/>
    <w:rsid w:val="00C73A55"/>
    <w:rsid w:val="00C74069"/>
    <w:rsid w:val="00C74093"/>
    <w:rsid w:val="00C7416D"/>
    <w:rsid w:val="00C74E87"/>
    <w:rsid w:val="00C76221"/>
    <w:rsid w:val="00C769E1"/>
    <w:rsid w:val="00C76AB1"/>
    <w:rsid w:val="00C76B76"/>
    <w:rsid w:val="00C773D9"/>
    <w:rsid w:val="00C77AB1"/>
    <w:rsid w:val="00C80319"/>
    <w:rsid w:val="00C80AA3"/>
    <w:rsid w:val="00C80F6B"/>
    <w:rsid w:val="00C81E48"/>
    <w:rsid w:val="00C826C1"/>
    <w:rsid w:val="00C856A0"/>
    <w:rsid w:val="00C858BF"/>
    <w:rsid w:val="00C867F9"/>
    <w:rsid w:val="00C872C8"/>
    <w:rsid w:val="00C87308"/>
    <w:rsid w:val="00C900E3"/>
    <w:rsid w:val="00C9062E"/>
    <w:rsid w:val="00C90D6A"/>
    <w:rsid w:val="00C91911"/>
    <w:rsid w:val="00C91D27"/>
    <w:rsid w:val="00C92C28"/>
    <w:rsid w:val="00C92DB8"/>
    <w:rsid w:val="00C93111"/>
    <w:rsid w:val="00C9351F"/>
    <w:rsid w:val="00C93857"/>
    <w:rsid w:val="00C93ED2"/>
    <w:rsid w:val="00C94077"/>
    <w:rsid w:val="00C940C0"/>
    <w:rsid w:val="00C943BB"/>
    <w:rsid w:val="00C94BF5"/>
    <w:rsid w:val="00C95FBE"/>
    <w:rsid w:val="00C96A67"/>
    <w:rsid w:val="00C96CF2"/>
    <w:rsid w:val="00C97313"/>
    <w:rsid w:val="00CA01A8"/>
    <w:rsid w:val="00CA0960"/>
    <w:rsid w:val="00CA10A5"/>
    <w:rsid w:val="00CA2031"/>
    <w:rsid w:val="00CA2589"/>
    <w:rsid w:val="00CA3052"/>
    <w:rsid w:val="00CA375E"/>
    <w:rsid w:val="00CA3BFE"/>
    <w:rsid w:val="00CA4720"/>
    <w:rsid w:val="00CA5001"/>
    <w:rsid w:val="00CA524B"/>
    <w:rsid w:val="00CA5AD5"/>
    <w:rsid w:val="00CA5E13"/>
    <w:rsid w:val="00CA5E76"/>
    <w:rsid w:val="00CA639A"/>
    <w:rsid w:val="00CA7142"/>
    <w:rsid w:val="00CB0225"/>
    <w:rsid w:val="00CB0867"/>
    <w:rsid w:val="00CB1C9D"/>
    <w:rsid w:val="00CB2424"/>
    <w:rsid w:val="00CB2469"/>
    <w:rsid w:val="00CB663A"/>
    <w:rsid w:val="00CB6A9D"/>
    <w:rsid w:val="00CB75DF"/>
    <w:rsid w:val="00CC027D"/>
    <w:rsid w:val="00CC14AC"/>
    <w:rsid w:val="00CC1984"/>
    <w:rsid w:val="00CC1C72"/>
    <w:rsid w:val="00CC3003"/>
    <w:rsid w:val="00CC3573"/>
    <w:rsid w:val="00CC3B00"/>
    <w:rsid w:val="00CC483B"/>
    <w:rsid w:val="00CC4DBD"/>
    <w:rsid w:val="00CC521D"/>
    <w:rsid w:val="00CC5D60"/>
    <w:rsid w:val="00CC6C74"/>
    <w:rsid w:val="00CC714F"/>
    <w:rsid w:val="00CC7DEE"/>
    <w:rsid w:val="00CD0332"/>
    <w:rsid w:val="00CD0435"/>
    <w:rsid w:val="00CD0904"/>
    <w:rsid w:val="00CD1EF9"/>
    <w:rsid w:val="00CD24DD"/>
    <w:rsid w:val="00CD2DE5"/>
    <w:rsid w:val="00CD3353"/>
    <w:rsid w:val="00CD430D"/>
    <w:rsid w:val="00CD463B"/>
    <w:rsid w:val="00CD4AB5"/>
    <w:rsid w:val="00CD5223"/>
    <w:rsid w:val="00CD576A"/>
    <w:rsid w:val="00CD5A11"/>
    <w:rsid w:val="00CD63C6"/>
    <w:rsid w:val="00CD6D54"/>
    <w:rsid w:val="00CD7594"/>
    <w:rsid w:val="00CD777F"/>
    <w:rsid w:val="00CD778B"/>
    <w:rsid w:val="00CE0A93"/>
    <w:rsid w:val="00CE1751"/>
    <w:rsid w:val="00CE196E"/>
    <w:rsid w:val="00CE2E4D"/>
    <w:rsid w:val="00CE34C9"/>
    <w:rsid w:val="00CE3DD0"/>
    <w:rsid w:val="00CE49F4"/>
    <w:rsid w:val="00CE4B66"/>
    <w:rsid w:val="00CE5506"/>
    <w:rsid w:val="00CE591C"/>
    <w:rsid w:val="00CE66D5"/>
    <w:rsid w:val="00CE6FA8"/>
    <w:rsid w:val="00CE7C7F"/>
    <w:rsid w:val="00CF0C0C"/>
    <w:rsid w:val="00CF103C"/>
    <w:rsid w:val="00CF1139"/>
    <w:rsid w:val="00CF1639"/>
    <w:rsid w:val="00CF1D8E"/>
    <w:rsid w:val="00CF2E45"/>
    <w:rsid w:val="00CF2E72"/>
    <w:rsid w:val="00CF38B5"/>
    <w:rsid w:val="00CF42CF"/>
    <w:rsid w:val="00CF4472"/>
    <w:rsid w:val="00CF4A7F"/>
    <w:rsid w:val="00CF582C"/>
    <w:rsid w:val="00CF69E1"/>
    <w:rsid w:val="00CF7931"/>
    <w:rsid w:val="00CF7B58"/>
    <w:rsid w:val="00CF7D5D"/>
    <w:rsid w:val="00CF7EEB"/>
    <w:rsid w:val="00CF7F53"/>
    <w:rsid w:val="00D017DD"/>
    <w:rsid w:val="00D01BB0"/>
    <w:rsid w:val="00D02098"/>
    <w:rsid w:val="00D04707"/>
    <w:rsid w:val="00D047CF"/>
    <w:rsid w:val="00D067F2"/>
    <w:rsid w:val="00D06F89"/>
    <w:rsid w:val="00D07586"/>
    <w:rsid w:val="00D077AC"/>
    <w:rsid w:val="00D077BD"/>
    <w:rsid w:val="00D12314"/>
    <w:rsid w:val="00D12D80"/>
    <w:rsid w:val="00D134D2"/>
    <w:rsid w:val="00D141C2"/>
    <w:rsid w:val="00D144BC"/>
    <w:rsid w:val="00D1687C"/>
    <w:rsid w:val="00D1723F"/>
    <w:rsid w:val="00D174A6"/>
    <w:rsid w:val="00D1760E"/>
    <w:rsid w:val="00D207B7"/>
    <w:rsid w:val="00D20B31"/>
    <w:rsid w:val="00D21A48"/>
    <w:rsid w:val="00D22389"/>
    <w:rsid w:val="00D22396"/>
    <w:rsid w:val="00D2295F"/>
    <w:rsid w:val="00D22D7F"/>
    <w:rsid w:val="00D23F86"/>
    <w:rsid w:val="00D2572D"/>
    <w:rsid w:val="00D25B2F"/>
    <w:rsid w:val="00D30537"/>
    <w:rsid w:val="00D31959"/>
    <w:rsid w:val="00D3251B"/>
    <w:rsid w:val="00D33229"/>
    <w:rsid w:val="00D336C5"/>
    <w:rsid w:val="00D33E22"/>
    <w:rsid w:val="00D34441"/>
    <w:rsid w:val="00D35413"/>
    <w:rsid w:val="00D369BE"/>
    <w:rsid w:val="00D372A2"/>
    <w:rsid w:val="00D4000D"/>
    <w:rsid w:val="00D40DEC"/>
    <w:rsid w:val="00D4151B"/>
    <w:rsid w:val="00D41542"/>
    <w:rsid w:val="00D416DE"/>
    <w:rsid w:val="00D422B4"/>
    <w:rsid w:val="00D426DC"/>
    <w:rsid w:val="00D429D0"/>
    <w:rsid w:val="00D42E18"/>
    <w:rsid w:val="00D46216"/>
    <w:rsid w:val="00D470CE"/>
    <w:rsid w:val="00D47F0B"/>
    <w:rsid w:val="00D5081D"/>
    <w:rsid w:val="00D50F65"/>
    <w:rsid w:val="00D514B2"/>
    <w:rsid w:val="00D5199E"/>
    <w:rsid w:val="00D51C75"/>
    <w:rsid w:val="00D524A0"/>
    <w:rsid w:val="00D53BDF"/>
    <w:rsid w:val="00D543DC"/>
    <w:rsid w:val="00D54E99"/>
    <w:rsid w:val="00D5521D"/>
    <w:rsid w:val="00D55278"/>
    <w:rsid w:val="00D55EEB"/>
    <w:rsid w:val="00D565B5"/>
    <w:rsid w:val="00D60968"/>
    <w:rsid w:val="00D60D67"/>
    <w:rsid w:val="00D61630"/>
    <w:rsid w:val="00D61C9D"/>
    <w:rsid w:val="00D62021"/>
    <w:rsid w:val="00D62EB6"/>
    <w:rsid w:val="00D6372F"/>
    <w:rsid w:val="00D66FC0"/>
    <w:rsid w:val="00D6708E"/>
    <w:rsid w:val="00D67360"/>
    <w:rsid w:val="00D67910"/>
    <w:rsid w:val="00D67E5F"/>
    <w:rsid w:val="00D70BF7"/>
    <w:rsid w:val="00D718D1"/>
    <w:rsid w:val="00D71BD1"/>
    <w:rsid w:val="00D72550"/>
    <w:rsid w:val="00D72C25"/>
    <w:rsid w:val="00D738AC"/>
    <w:rsid w:val="00D75117"/>
    <w:rsid w:val="00D75510"/>
    <w:rsid w:val="00D75DA7"/>
    <w:rsid w:val="00D76AD7"/>
    <w:rsid w:val="00D76C76"/>
    <w:rsid w:val="00D802DD"/>
    <w:rsid w:val="00D808DF"/>
    <w:rsid w:val="00D81571"/>
    <w:rsid w:val="00D8196E"/>
    <w:rsid w:val="00D81EF9"/>
    <w:rsid w:val="00D828BA"/>
    <w:rsid w:val="00D83058"/>
    <w:rsid w:val="00D83200"/>
    <w:rsid w:val="00D8721B"/>
    <w:rsid w:val="00D9083E"/>
    <w:rsid w:val="00D90F14"/>
    <w:rsid w:val="00D9186A"/>
    <w:rsid w:val="00D941E8"/>
    <w:rsid w:val="00D94B98"/>
    <w:rsid w:val="00D95316"/>
    <w:rsid w:val="00D9633D"/>
    <w:rsid w:val="00D97162"/>
    <w:rsid w:val="00DA00FF"/>
    <w:rsid w:val="00DA13B6"/>
    <w:rsid w:val="00DA1742"/>
    <w:rsid w:val="00DA1B35"/>
    <w:rsid w:val="00DA1C44"/>
    <w:rsid w:val="00DA2543"/>
    <w:rsid w:val="00DA276F"/>
    <w:rsid w:val="00DA28F1"/>
    <w:rsid w:val="00DA3D04"/>
    <w:rsid w:val="00DA3D17"/>
    <w:rsid w:val="00DA662B"/>
    <w:rsid w:val="00DA6CAD"/>
    <w:rsid w:val="00DB0583"/>
    <w:rsid w:val="00DB0D2B"/>
    <w:rsid w:val="00DB1340"/>
    <w:rsid w:val="00DB21FD"/>
    <w:rsid w:val="00DB23A9"/>
    <w:rsid w:val="00DB25E6"/>
    <w:rsid w:val="00DB25FD"/>
    <w:rsid w:val="00DB2996"/>
    <w:rsid w:val="00DB2BB4"/>
    <w:rsid w:val="00DB3051"/>
    <w:rsid w:val="00DB3CDE"/>
    <w:rsid w:val="00DB619A"/>
    <w:rsid w:val="00DB662A"/>
    <w:rsid w:val="00DB6C43"/>
    <w:rsid w:val="00DB6C8B"/>
    <w:rsid w:val="00DB70E3"/>
    <w:rsid w:val="00DC0C81"/>
    <w:rsid w:val="00DC115B"/>
    <w:rsid w:val="00DC1F73"/>
    <w:rsid w:val="00DC2110"/>
    <w:rsid w:val="00DC3CC2"/>
    <w:rsid w:val="00DC5C5E"/>
    <w:rsid w:val="00DC5C6E"/>
    <w:rsid w:val="00DC5CCD"/>
    <w:rsid w:val="00DC617F"/>
    <w:rsid w:val="00DC618D"/>
    <w:rsid w:val="00DC69AB"/>
    <w:rsid w:val="00DC6CC7"/>
    <w:rsid w:val="00DC729D"/>
    <w:rsid w:val="00DD0314"/>
    <w:rsid w:val="00DD0F5C"/>
    <w:rsid w:val="00DD171E"/>
    <w:rsid w:val="00DD1D92"/>
    <w:rsid w:val="00DD205E"/>
    <w:rsid w:val="00DD2422"/>
    <w:rsid w:val="00DD2AFD"/>
    <w:rsid w:val="00DD39AE"/>
    <w:rsid w:val="00DD3ED9"/>
    <w:rsid w:val="00DD5090"/>
    <w:rsid w:val="00DD50FE"/>
    <w:rsid w:val="00DD5620"/>
    <w:rsid w:val="00DD5977"/>
    <w:rsid w:val="00DD5AAA"/>
    <w:rsid w:val="00DD5FD1"/>
    <w:rsid w:val="00DD6B0D"/>
    <w:rsid w:val="00DD6F74"/>
    <w:rsid w:val="00DD727F"/>
    <w:rsid w:val="00DE0493"/>
    <w:rsid w:val="00DE0628"/>
    <w:rsid w:val="00DE066E"/>
    <w:rsid w:val="00DE06B0"/>
    <w:rsid w:val="00DE0E4E"/>
    <w:rsid w:val="00DE217D"/>
    <w:rsid w:val="00DE23CC"/>
    <w:rsid w:val="00DE2ABD"/>
    <w:rsid w:val="00DE40A1"/>
    <w:rsid w:val="00DE5964"/>
    <w:rsid w:val="00DE6D67"/>
    <w:rsid w:val="00DF07DD"/>
    <w:rsid w:val="00DF08BA"/>
    <w:rsid w:val="00DF20A8"/>
    <w:rsid w:val="00DF2219"/>
    <w:rsid w:val="00DF3782"/>
    <w:rsid w:val="00DF3A0C"/>
    <w:rsid w:val="00DF412C"/>
    <w:rsid w:val="00DF428E"/>
    <w:rsid w:val="00DF4D1B"/>
    <w:rsid w:val="00DF4EE5"/>
    <w:rsid w:val="00DF4F10"/>
    <w:rsid w:val="00DF5FCF"/>
    <w:rsid w:val="00DF6BC1"/>
    <w:rsid w:val="00DF7828"/>
    <w:rsid w:val="00E0235B"/>
    <w:rsid w:val="00E02475"/>
    <w:rsid w:val="00E025EA"/>
    <w:rsid w:val="00E026E4"/>
    <w:rsid w:val="00E033BE"/>
    <w:rsid w:val="00E04449"/>
    <w:rsid w:val="00E04475"/>
    <w:rsid w:val="00E047AB"/>
    <w:rsid w:val="00E04952"/>
    <w:rsid w:val="00E04A8E"/>
    <w:rsid w:val="00E04E78"/>
    <w:rsid w:val="00E05396"/>
    <w:rsid w:val="00E056FB"/>
    <w:rsid w:val="00E06431"/>
    <w:rsid w:val="00E07149"/>
    <w:rsid w:val="00E07375"/>
    <w:rsid w:val="00E1027A"/>
    <w:rsid w:val="00E10C26"/>
    <w:rsid w:val="00E11170"/>
    <w:rsid w:val="00E12B7A"/>
    <w:rsid w:val="00E134F3"/>
    <w:rsid w:val="00E13C3B"/>
    <w:rsid w:val="00E13C7E"/>
    <w:rsid w:val="00E14E8C"/>
    <w:rsid w:val="00E15F0E"/>
    <w:rsid w:val="00E16B9D"/>
    <w:rsid w:val="00E16EDE"/>
    <w:rsid w:val="00E1727B"/>
    <w:rsid w:val="00E1743F"/>
    <w:rsid w:val="00E21709"/>
    <w:rsid w:val="00E218DE"/>
    <w:rsid w:val="00E22594"/>
    <w:rsid w:val="00E22B51"/>
    <w:rsid w:val="00E23FA1"/>
    <w:rsid w:val="00E24543"/>
    <w:rsid w:val="00E24A26"/>
    <w:rsid w:val="00E25058"/>
    <w:rsid w:val="00E258A0"/>
    <w:rsid w:val="00E25CF4"/>
    <w:rsid w:val="00E26704"/>
    <w:rsid w:val="00E268DC"/>
    <w:rsid w:val="00E26A7F"/>
    <w:rsid w:val="00E27DC2"/>
    <w:rsid w:val="00E316CF"/>
    <w:rsid w:val="00E31F61"/>
    <w:rsid w:val="00E3466E"/>
    <w:rsid w:val="00E34B70"/>
    <w:rsid w:val="00E34C1F"/>
    <w:rsid w:val="00E34C91"/>
    <w:rsid w:val="00E35096"/>
    <w:rsid w:val="00E350CD"/>
    <w:rsid w:val="00E3519E"/>
    <w:rsid w:val="00E3526F"/>
    <w:rsid w:val="00E3533D"/>
    <w:rsid w:val="00E3571E"/>
    <w:rsid w:val="00E3590A"/>
    <w:rsid w:val="00E36CB6"/>
    <w:rsid w:val="00E36E5C"/>
    <w:rsid w:val="00E36FE2"/>
    <w:rsid w:val="00E37C6B"/>
    <w:rsid w:val="00E414D7"/>
    <w:rsid w:val="00E41D3D"/>
    <w:rsid w:val="00E4233F"/>
    <w:rsid w:val="00E42433"/>
    <w:rsid w:val="00E426C8"/>
    <w:rsid w:val="00E42937"/>
    <w:rsid w:val="00E43185"/>
    <w:rsid w:val="00E43A52"/>
    <w:rsid w:val="00E4431A"/>
    <w:rsid w:val="00E44794"/>
    <w:rsid w:val="00E44E1A"/>
    <w:rsid w:val="00E44E3B"/>
    <w:rsid w:val="00E44E5F"/>
    <w:rsid w:val="00E454F5"/>
    <w:rsid w:val="00E4606C"/>
    <w:rsid w:val="00E465A0"/>
    <w:rsid w:val="00E47099"/>
    <w:rsid w:val="00E50051"/>
    <w:rsid w:val="00E50D4D"/>
    <w:rsid w:val="00E51E8F"/>
    <w:rsid w:val="00E52746"/>
    <w:rsid w:val="00E5305D"/>
    <w:rsid w:val="00E54109"/>
    <w:rsid w:val="00E55557"/>
    <w:rsid w:val="00E56F12"/>
    <w:rsid w:val="00E57830"/>
    <w:rsid w:val="00E601F7"/>
    <w:rsid w:val="00E614B4"/>
    <w:rsid w:val="00E617D4"/>
    <w:rsid w:val="00E61E3D"/>
    <w:rsid w:val="00E62404"/>
    <w:rsid w:val="00E62D40"/>
    <w:rsid w:val="00E644EC"/>
    <w:rsid w:val="00E646FD"/>
    <w:rsid w:val="00E65F70"/>
    <w:rsid w:val="00E70B82"/>
    <w:rsid w:val="00E720A3"/>
    <w:rsid w:val="00E73397"/>
    <w:rsid w:val="00E746FB"/>
    <w:rsid w:val="00E74845"/>
    <w:rsid w:val="00E75753"/>
    <w:rsid w:val="00E75C63"/>
    <w:rsid w:val="00E761AF"/>
    <w:rsid w:val="00E763BF"/>
    <w:rsid w:val="00E768E2"/>
    <w:rsid w:val="00E76DFD"/>
    <w:rsid w:val="00E76FC1"/>
    <w:rsid w:val="00E77446"/>
    <w:rsid w:val="00E80A1C"/>
    <w:rsid w:val="00E81100"/>
    <w:rsid w:val="00E81372"/>
    <w:rsid w:val="00E832E6"/>
    <w:rsid w:val="00E8380E"/>
    <w:rsid w:val="00E83917"/>
    <w:rsid w:val="00E84B9C"/>
    <w:rsid w:val="00E85871"/>
    <w:rsid w:val="00E85C17"/>
    <w:rsid w:val="00E865C8"/>
    <w:rsid w:val="00E8686B"/>
    <w:rsid w:val="00E86A7D"/>
    <w:rsid w:val="00E86AEF"/>
    <w:rsid w:val="00E86E21"/>
    <w:rsid w:val="00E878BE"/>
    <w:rsid w:val="00E9036E"/>
    <w:rsid w:val="00E90397"/>
    <w:rsid w:val="00E909B7"/>
    <w:rsid w:val="00E90E3D"/>
    <w:rsid w:val="00E91131"/>
    <w:rsid w:val="00E9180F"/>
    <w:rsid w:val="00E92099"/>
    <w:rsid w:val="00E9272B"/>
    <w:rsid w:val="00E9333C"/>
    <w:rsid w:val="00E936D0"/>
    <w:rsid w:val="00E9382C"/>
    <w:rsid w:val="00E94263"/>
    <w:rsid w:val="00E944D4"/>
    <w:rsid w:val="00E9558C"/>
    <w:rsid w:val="00E970AB"/>
    <w:rsid w:val="00E97947"/>
    <w:rsid w:val="00EA0037"/>
    <w:rsid w:val="00EA0B0E"/>
    <w:rsid w:val="00EA2436"/>
    <w:rsid w:val="00EA276F"/>
    <w:rsid w:val="00EA31BC"/>
    <w:rsid w:val="00EA399E"/>
    <w:rsid w:val="00EA4FAD"/>
    <w:rsid w:val="00EA6833"/>
    <w:rsid w:val="00EA6AF2"/>
    <w:rsid w:val="00EA7D9C"/>
    <w:rsid w:val="00EA7E7D"/>
    <w:rsid w:val="00EB0D2E"/>
    <w:rsid w:val="00EB0E0A"/>
    <w:rsid w:val="00EB1CF4"/>
    <w:rsid w:val="00EB28BC"/>
    <w:rsid w:val="00EB3195"/>
    <w:rsid w:val="00EB3838"/>
    <w:rsid w:val="00EB3D8E"/>
    <w:rsid w:val="00EB4900"/>
    <w:rsid w:val="00EB4D5B"/>
    <w:rsid w:val="00EB50B6"/>
    <w:rsid w:val="00EB6394"/>
    <w:rsid w:val="00EB66B8"/>
    <w:rsid w:val="00EB712F"/>
    <w:rsid w:val="00EC0DB3"/>
    <w:rsid w:val="00EC1502"/>
    <w:rsid w:val="00EC186F"/>
    <w:rsid w:val="00EC18B7"/>
    <w:rsid w:val="00EC1D3D"/>
    <w:rsid w:val="00EC24CC"/>
    <w:rsid w:val="00EC27E0"/>
    <w:rsid w:val="00EC333E"/>
    <w:rsid w:val="00EC37D2"/>
    <w:rsid w:val="00EC405C"/>
    <w:rsid w:val="00EC457C"/>
    <w:rsid w:val="00EC57F9"/>
    <w:rsid w:val="00EC5B95"/>
    <w:rsid w:val="00EC70A6"/>
    <w:rsid w:val="00EC73C5"/>
    <w:rsid w:val="00EC7B4F"/>
    <w:rsid w:val="00EC7D0F"/>
    <w:rsid w:val="00ED1572"/>
    <w:rsid w:val="00ED1789"/>
    <w:rsid w:val="00ED17AC"/>
    <w:rsid w:val="00ED1EAC"/>
    <w:rsid w:val="00ED1EF4"/>
    <w:rsid w:val="00ED26D1"/>
    <w:rsid w:val="00ED2D3B"/>
    <w:rsid w:val="00ED3ABB"/>
    <w:rsid w:val="00ED5B91"/>
    <w:rsid w:val="00ED62B0"/>
    <w:rsid w:val="00ED68E1"/>
    <w:rsid w:val="00ED697A"/>
    <w:rsid w:val="00EE1569"/>
    <w:rsid w:val="00EE175C"/>
    <w:rsid w:val="00EE279D"/>
    <w:rsid w:val="00EE2D72"/>
    <w:rsid w:val="00EE3856"/>
    <w:rsid w:val="00EE3E3A"/>
    <w:rsid w:val="00EE4D26"/>
    <w:rsid w:val="00EE59A8"/>
    <w:rsid w:val="00EE6999"/>
    <w:rsid w:val="00EE6A10"/>
    <w:rsid w:val="00EF0582"/>
    <w:rsid w:val="00EF0B6B"/>
    <w:rsid w:val="00EF0F82"/>
    <w:rsid w:val="00EF1475"/>
    <w:rsid w:val="00EF16B0"/>
    <w:rsid w:val="00EF18E6"/>
    <w:rsid w:val="00EF20C4"/>
    <w:rsid w:val="00EF2253"/>
    <w:rsid w:val="00EF25FD"/>
    <w:rsid w:val="00EF2F42"/>
    <w:rsid w:val="00EF4E81"/>
    <w:rsid w:val="00EF4F85"/>
    <w:rsid w:val="00EF5DE4"/>
    <w:rsid w:val="00EF6FD8"/>
    <w:rsid w:val="00F00103"/>
    <w:rsid w:val="00F0194A"/>
    <w:rsid w:val="00F02674"/>
    <w:rsid w:val="00F035B3"/>
    <w:rsid w:val="00F03B02"/>
    <w:rsid w:val="00F04996"/>
    <w:rsid w:val="00F04F33"/>
    <w:rsid w:val="00F05429"/>
    <w:rsid w:val="00F054BC"/>
    <w:rsid w:val="00F06433"/>
    <w:rsid w:val="00F06D07"/>
    <w:rsid w:val="00F073EF"/>
    <w:rsid w:val="00F1026D"/>
    <w:rsid w:val="00F102D2"/>
    <w:rsid w:val="00F103F3"/>
    <w:rsid w:val="00F122F0"/>
    <w:rsid w:val="00F128DA"/>
    <w:rsid w:val="00F12EB3"/>
    <w:rsid w:val="00F1315B"/>
    <w:rsid w:val="00F133A6"/>
    <w:rsid w:val="00F13E19"/>
    <w:rsid w:val="00F14B10"/>
    <w:rsid w:val="00F1638A"/>
    <w:rsid w:val="00F164B5"/>
    <w:rsid w:val="00F16541"/>
    <w:rsid w:val="00F1678C"/>
    <w:rsid w:val="00F169F4"/>
    <w:rsid w:val="00F17AE8"/>
    <w:rsid w:val="00F210FB"/>
    <w:rsid w:val="00F24838"/>
    <w:rsid w:val="00F25403"/>
    <w:rsid w:val="00F2580D"/>
    <w:rsid w:val="00F25B94"/>
    <w:rsid w:val="00F25F0A"/>
    <w:rsid w:val="00F2711B"/>
    <w:rsid w:val="00F30992"/>
    <w:rsid w:val="00F30D78"/>
    <w:rsid w:val="00F31033"/>
    <w:rsid w:val="00F325BB"/>
    <w:rsid w:val="00F3302D"/>
    <w:rsid w:val="00F359B4"/>
    <w:rsid w:val="00F35A61"/>
    <w:rsid w:val="00F369E3"/>
    <w:rsid w:val="00F37B76"/>
    <w:rsid w:val="00F407DB"/>
    <w:rsid w:val="00F40956"/>
    <w:rsid w:val="00F42418"/>
    <w:rsid w:val="00F4275F"/>
    <w:rsid w:val="00F43533"/>
    <w:rsid w:val="00F43EA3"/>
    <w:rsid w:val="00F458EA"/>
    <w:rsid w:val="00F45D30"/>
    <w:rsid w:val="00F4629F"/>
    <w:rsid w:val="00F470CB"/>
    <w:rsid w:val="00F4721B"/>
    <w:rsid w:val="00F47AD8"/>
    <w:rsid w:val="00F503F5"/>
    <w:rsid w:val="00F50644"/>
    <w:rsid w:val="00F507FD"/>
    <w:rsid w:val="00F510D4"/>
    <w:rsid w:val="00F512E1"/>
    <w:rsid w:val="00F51FF5"/>
    <w:rsid w:val="00F52255"/>
    <w:rsid w:val="00F52A89"/>
    <w:rsid w:val="00F532F2"/>
    <w:rsid w:val="00F5469E"/>
    <w:rsid w:val="00F54D34"/>
    <w:rsid w:val="00F550C3"/>
    <w:rsid w:val="00F55725"/>
    <w:rsid w:val="00F55EAC"/>
    <w:rsid w:val="00F56F12"/>
    <w:rsid w:val="00F5717A"/>
    <w:rsid w:val="00F5747E"/>
    <w:rsid w:val="00F576A0"/>
    <w:rsid w:val="00F577A4"/>
    <w:rsid w:val="00F60AC6"/>
    <w:rsid w:val="00F60FDE"/>
    <w:rsid w:val="00F613A1"/>
    <w:rsid w:val="00F625A1"/>
    <w:rsid w:val="00F62A2D"/>
    <w:rsid w:val="00F630DD"/>
    <w:rsid w:val="00F635A5"/>
    <w:rsid w:val="00F6387B"/>
    <w:rsid w:val="00F6395C"/>
    <w:rsid w:val="00F653D2"/>
    <w:rsid w:val="00F67A52"/>
    <w:rsid w:val="00F67F0A"/>
    <w:rsid w:val="00F7050D"/>
    <w:rsid w:val="00F70BA9"/>
    <w:rsid w:val="00F71E45"/>
    <w:rsid w:val="00F72193"/>
    <w:rsid w:val="00F73104"/>
    <w:rsid w:val="00F7326A"/>
    <w:rsid w:val="00F7368F"/>
    <w:rsid w:val="00F741D7"/>
    <w:rsid w:val="00F753F5"/>
    <w:rsid w:val="00F75865"/>
    <w:rsid w:val="00F75948"/>
    <w:rsid w:val="00F7786A"/>
    <w:rsid w:val="00F80559"/>
    <w:rsid w:val="00F82FF7"/>
    <w:rsid w:val="00F858F0"/>
    <w:rsid w:val="00F85C6A"/>
    <w:rsid w:val="00F872F2"/>
    <w:rsid w:val="00F87402"/>
    <w:rsid w:val="00F8787A"/>
    <w:rsid w:val="00F87AB0"/>
    <w:rsid w:val="00F87C4C"/>
    <w:rsid w:val="00F916A2"/>
    <w:rsid w:val="00F9294E"/>
    <w:rsid w:val="00F92E11"/>
    <w:rsid w:val="00F93472"/>
    <w:rsid w:val="00F936D7"/>
    <w:rsid w:val="00F936FC"/>
    <w:rsid w:val="00F93B6E"/>
    <w:rsid w:val="00F949F4"/>
    <w:rsid w:val="00F95BC8"/>
    <w:rsid w:val="00F95CC3"/>
    <w:rsid w:val="00F95D15"/>
    <w:rsid w:val="00F96C5C"/>
    <w:rsid w:val="00FA004A"/>
    <w:rsid w:val="00FA109B"/>
    <w:rsid w:val="00FA1E73"/>
    <w:rsid w:val="00FA2377"/>
    <w:rsid w:val="00FA262C"/>
    <w:rsid w:val="00FA26EE"/>
    <w:rsid w:val="00FA3321"/>
    <w:rsid w:val="00FA45C7"/>
    <w:rsid w:val="00FA4A27"/>
    <w:rsid w:val="00FA6BD1"/>
    <w:rsid w:val="00FA6DEF"/>
    <w:rsid w:val="00FA6FC7"/>
    <w:rsid w:val="00FB01D3"/>
    <w:rsid w:val="00FB04BA"/>
    <w:rsid w:val="00FB1AFF"/>
    <w:rsid w:val="00FB26E7"/>
    <w:rsid w:val="00FB372D"/>
    <w:rsid w:val="00FB37EA"/>
    <w:rsid w:val="00FB3BD0"/>
    <w:rsid w:val="00FB3EC9"/>
    <w:rsid w:val="00FB4D75"/>
    <w:rsid w:val="00FB4DFE"/>
    <w:rsid w:val="00FB5E5D"/>
    <w:rsid w:val="00FB606B"/>
    <w:rsid w:val="00FB7050"/>
    <w:rsid w:val="00FB7D16"/>
    <w:rsid w:val="00FC10B9"/>
    <w:rsid w:val="00FC12EF"/>
    <w:rsid w:val="00FC15DB"/>
    <w:rsid w:val="00FC353D"/>
    <w:rsid w:val="00FC454A"/>
    <w:rsid w:val="00FC499C"/>
    <w:rsid w:val="00FC5CB1"/>
    <w:rsid w:val="00FC65C2"/>
    <w:rsid w:val="00FC6E0A"/>
    <w:rsid w:val="00FC7795"/>
    <w:rsid w:val="00FD1A3A"/>
    <w:rsid w:val="00FD31D5"/>
    <w:rsid w:val="00FD4A34"/>
    <w:rsid w:val="00FD55BB"/>
    <w:rsid w:val="00FD6162"/>
    <w:rsid w:val="00FD6286"/>
    <w:rsid w:val="00FE20B2"/>
    <w:rsid w:val="00FE2236"/>
    <w:rsid w:val="00FE2EA4"/>
    <w:rsid w:val="00FE3B0D"/>
    <w:rsid w:val="00FE44C1"/>
    <w:rsid w:val="00FE4C1F"/>
    <w:rsid w:val="00FE674D"/>
    <w:rsid w:val="00FE6883"/>
    <w:rsid w:val="00FE6B39"/>
    <w:rsid w:val="00FE734B"/>
    <w:rsid w:val="00FE7381"/>
    <w:rsid w:val="00FF0AC2"/>
    <w:rsid w:val="00FF0B86"/>
    <w:rsid w:val="00FF1815"/>
    <w:rsid w:val="00FF2B54"/>
    <w:rsid w:val="00FF3091"/>
    <w:rsid w:val="00FF3293"/>
    <w:rsid w:val="00FF3CFA"/>
    <w:rsid w:val="00FF4926"/>
    <w:rsid w:val="00FF4A66"/>
    <w:rsid w:val="00FF51A5"/>
    <w:rsid w:val="00FF597F"/>
    <w:rsid w:val="00FF5EC6"/>
    <w:rsid w:val="00FF64BC"/>
    <w:rsid w:val="00FF6A05"/>
    <w:rsid w:val="00FF7109"/>
    <w:rsid w:val="00FF7DF1"/>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93A18610-C518-4341-A601-E75F826EA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val="en-GB"/>
    </w:rPr>
  </w:style>
  <w:style w:type="paragraph" w:styleId="1">
    <w:name w:val="heading 1"/>
    <w:basedOn w:val="a"/>
    <w:next w:val="a"/>
    <w:link w:val="10"/>
    <w:uiPriority w:val="9"/>
    <w:qFormat/>
    <w:rsid w:val="00E614B4"/>
    <w:pPr>
      <w:keepNext/>
      <w:outlineLvl w:val="0"/>
    </w:pPr>
    <w:rPr>
      <w:rFonts w:ascii="Times New Roman" w:eastAsia="ＭＳ ゴシック" w:hAnsi="Times New Roman" w:cs="Angsana New"/>
      <w:b/>
      <w:color w:val="000000"/>
      <w:sz w:val="24"/>
      <w:szCs w:val="32"/>
      <w:lang w:val="en-US"/>
    </w:rPr>
  </w:style>
  <w:style w:type="paragraph" w:styleId="2">
    <w:name w:val="heading 2"/>
    <w:basedOn w:val="a"/>
    <w:next w:val="a"/>
    <w:link w:val="20"/>
    <w:uiPriority w:val="9"/>
    <w:semiHidden/>
    <w:unhideWhenUsed/>
    <w:qFormat/>
    <w:rsid w:val="00E614B4"/>
    <w:pPr>
      <w:keepNext/>
      <w:outlineLvl w:val="1"/>
    </w:pPr>
    <w:rPr>
      <w:rFonts w:ascii="Times New Roman" w:eastAsia="ＭＳ ゴシック" w:hAnsi="Times New Roman" w:cs="Angsana New"/>
      <w:b/>
      <w:color w:val="000000"/>
      <w:szCs w:val="26"/>
      <w:lang w:val="en-US"/>
    </w:rPr>
  </w:style>
  <w:style w:type="paragraph" w:styleId="3">
    <w:name w:val="heading 3"/>
    <w:basedOn w:val="a"/>
    <w:next w:val="a"/>
    <w:link w:val="30"/>
    <w:uiPriority w:val="9"/>
    <w:semiHidden/>
    <w:unhideWhenUsed/>
    <w:qFormat/>
    <w:rsid w:val="00054A5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68410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1F77"/>
    <w:pPr>
      <w:tabs>
        <w:tab w:val="center" w:pos="4252"/>
        <w:tab w:val="right" w:pos="8504"/>
      </w:tabs>
      <w:snapToGrid w:val="0"/>
    </w:pPr>
  </w:style>
  <w:style w:type="character" w:customStyle="1" w:styleId="a4">
    <w:name w:val="ヘッダー (文字)"/>
    <w:basedOn w:val="a0"/>
    <w:link w:val="a3"/>
    <w:uiPriority w:val="99"/>
    <w:rsid w:val="00791F77"/>
  </w:style>
  <w:style w:type="paragraph" w:styleId="a5">
    <w:name w:val="footer"/>
    <w:basedOn w:val="a"/>
    <w:link w:val="a6"/>
    <w:uiPriority w:val="99"/>
    <w:unhideWhenUsed/>
    <w:rsid w:val="00791F77"/>
    <w:pPr>
      <w:tabs>
        <w:tab w:val="center" w:pos="4252"/>
        <w:tab w:val="right" w:pos="8504"/>
      </w:tabs>
      <w:snapToGrid w:val="0"/>
    </w:pPr>
  </w:style>
  <w:style w:type="character" w:customStyle="1" w:styleId="a6">
    <w:name w:val="フッター (文字)"/>
    <w:basedOn w:val="a0"/>
    <w:link w:val="a5"/>
    <w:uiPriority w:val="99"/>
    <w:rsid w:val="00791F77"/>
  </w:style>
  <w:style w:type="character" w:styleId="a7">
    <w:name w:val="page number"/>
    <w:basedOn w:val="a0"/>
    <w:uiPriority w:val="99"/>
    <w:semiHidden/>
    <w:unhideWhenUsed/>
    <w:rsid w:val="003D3552"/>
  </w:style>
  <w:style w:type="character" w:styleId="a8">
    <w:name w:val="line number"/>
    <w:basedOn w:val="a0"/>
    <w:uiPriority w:val="99"/>
    <w:semiHidden/>
    <w:unhideWhenUsed/>
    <w:rsid w:val="003D3552"/>
  </w:style>
  <w:style w:type="paragraph" w:styleId="a9">
    <w:name w:val="Balloon Text"/>
    <w:basedOn w:val="a"/>
    <w:link w:val="aa"/>
    <w:uiPriority w:val="99"/>
    <w:semiHidden/>
    <w:unhideWhenUsed/>
    <w:rsid w:val="0088122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8122E"/>
    <w:rPr>
      <w:rFonts w:asciiTheme="majorHAnsi" w:eastAsiaTheme="majorEastAsia" w:hAnsiTheme="majorHAnsi" w:cstheme="majorBidi"/>
      <w:sz w:val="18"/>
      <w:szCs w:val="18"/>
    </w:rPr>
  </w:style>
  <w:style w:type="character" w:styleId="ab">
    <w:name w:val="annotation reference"/>
    <w:basedOn w:val="a0"/>
    <w:unhideWhenUsed/>
    <w:rsid w:val="00EA2436"/>
    <w:rPr>
      <w:sz w:val="18"/>
      <w:szCs w:val="18"/>
    </w:rPr>
  </w:style>
  <w:style w:type="paragraph" w:styleId="ac">
    <w:name w:val="annotation text"/>
    <w:aliases w:val="Char11,字元"/>
    <w:basedOn w:val="a"/>
    <w:link w:val="ad"/>
    <w:unhideWhenUsed/>
    <w:qFormat/>
    <w:rsid w:val="00EA2436"/>
    <w:pPr>
      <w:jc w:val="left"/>
    </w:pPr>
  </w:style>
  <w:style w:type="character" w:customStyle="1" w:styleId="ad">
    <w:name w:val="コメント文字列 (文字)"/>
    <w:aliases w:val="Char11 (文字),字元 (文字)"/>
    <w:basedOn w:val="a0"/>
    <w:link w:val="ac"/>
    <w:qFormat/>
    <w:rsid w:val="00EA2436"/>
  </w:style>
  <w:style w:type="paragraph" w:styleId="ae">
    <w:name w:val="annotation subject"/>
    <w:basedOn w:val="ac"/>
    <w:next w:val="ac"/>
    <w:link w:val="af"/>
    <w:uiPriority w:val="99"/>
    <w:semiHidden/>
    <w:unhideWhenUsed/>
    <w:rsid w:val="00EA2436"/>
    <w:rPr>
      <w:b/>
      <w:bCs/>
    </w:rPr>
  </w:style>
  <w:style w:type="character" w:customStyle="1" w:styleId="af">
    <w:name w:val="コメント内容 (文字)"/>
    <w:basedOn w:val="ad"/>
    <w:link w:val="ae"/>
    <w:uiPriority w:val="99"/>
    <w:semiHidden/>
    <w:rsid w:val="00EA2436"/>
    <w:rPr>
      <w:b/>
      <w:bCs/>
    </w:rPr>
  </w:style>
  <w:style w:type="paragraph" w:customStyle="1" w:styleId="EndNoteBibliographyTitle">
    <w:name w:val="EndNote Bibliography Title"/>
    <w:basedOn w:val="a"/>
    <w:link w:val="EndNoteBibliographyTitle0"/>
    <w:rsid w:val="001F0453"/>
    <w:pPr>
      <w:jc w:val="center"/>
    </w:pPr>
    <w:rPr>
      <w:rFonts w:ascii="游明朝" w:eastAsia="游明朝" w:hAnsi="游明朝"/>
      <w:noProof/>
      <w:sz w:val="20"/>
    </w:rPr>
  </w:style>
  <w:style w:type="character" w:customStyle="1" w:styleId="EndNoteBibliographyTitle0">
    <w:name w:val="EndNote Bibliography Title (文字)"/>
    <w:basedOn w:val="a0"/>
    <w:link w:val="EndNoteBibliographyTitle"/>
    <w:rsid w:val="001F0453"/>
    <w:rPr>
      <w:rFonts w:ascii="游明朝" w:eastAsia="游明朝" w:hAnsi="游明朝"/>
      <w:noProof/>
      <w:sz w:val="20"/>
      <w:lang w:val="en-GB"/>
    </w:rPr>
  </w:style>
  <w:style w:type="paragraph" w:customStyle="1" w:styleId="EndNoteBibliography">
    <w:name w:val="EndNote Bibliography"/>
    <w:basedOn w:val="a"/>
    <w:link w:val="EndNoteBibliography0"/>
    <w:rsid w:val="001F0453"/>
    <w:rPr>
      <w:rFonts w:ascii="游明朝" w:eastAsia="游明朝" w:hAnsi="游明朝"/>
      <w:noProof/>
      <w:sz w:val="20"/>
    </w:rPr>
  </w:style>
  <w:style w:type="character" w:customStyle="1" w:styleId="EndNoteBibliography0">
    <w:name w:val="EndNote Bibliography (文字)"/>
    <w:basedOn w:val="a0"/>
    <w:link w:val="EndNoteBibliography"/>
    <w:rsid w:val="001F0453"/>
    <w:rPr>
      <w:rFonts w:ascii="游明朝" w:eastAsia="游明朝" w:hAnsi="游明朝"/>
      <w:noProof/>
      <w:sz w:val="20"/>
      <w:lang w:val="en-GB"/>
    </w:rPr>
  </w:style>
  <w:style w:type="paragraph" w:customStyle="1" w:styleId="MDPI16affiliation">
    <w:name w:val="MDPI_1.6_affiliation"/>
    <w:basedOn w:val="a"/>
    <w:qFormat/>
    <w:rsid w:val="00CF42CF"/>
    <w:pPr>
      <w:widowControl/>
      <w:adjustRightInd w:val="0"/>
      <w:snapToGrid w:val="0"/>
      <w:spacing w:line="200" w:lineRule="atLeast"/>
      <w:ind w:left="311" w:hanging="198"/>
      <w:jc w:val="left"/>
    </w:pPr>
    <w:rPr>
      <w:rFonts w:ascii="Palatino Linotype" w:eastAsia="Times New Roman" w:hAnsi="Palatino Linotype" w:cs="Times New Roman"/>
      <w:color w:val="000000"/>
      <w:kern w:val="0"/>
      <w:sz w:val="18"/>
      <w:szCs w:val="18"/>
      <w:lang w:eastAsia="de-DE" w:bidi="en-US"/>
    </w:rPr>
  </w:style>
  <w:style w:type="character" w:styleId="af0">
    <w:name w:val="Hyperlink"/>
    <w:basedOn w:val="a0"/>
    <w:uiPriority w:val="99"/>
    <w:unhideWhenUsed/>
    <w:rsid w:val="00D72550"/>
    <w:rPr>
      <w:color w:val="0563C1" w:themeColor="hyperlink"/>
      <w:u w:val="single"/>
    </w:rPr>
  </w:style>
  <w:style w:type="paragraph" w:styleId="af1">
    <w:name w:val="List Paragraph"/>
    <w:basedOn w:val="a"/>
    <w:uiPriority w:val="34"/>
    <w:qFormat/>
    <w:rsid w:val="00F169F4"/>
    <w:pPr>
      <w:ind w:leftChars="400" w:left="840"/>
    </w:pPr>
  </w:style>
  <w:style w:type="character" w:customStyle="1" w:styleId="11">
    <w:name w:val="未解決のメンション1"/>
    <w:basedOn w:val="a0"/>
    <w:uiPriority w:val="99"/>
    <w:semiHidden/>
    <w:unhideWhenUsed/>
    <w:rsid w:val="00F169F4"/>
    <w:rPr>
      <w:color w:val="605E5C"/>
      <w:shd w:val="clear" w:color="auto" w:fill="E1DFDD"/>
    </w:rPr>
  </w:style>
  <w:style w:type="paragraph" w:customStyle="1" w:styleId="MDPI31text">
    <w:name w:val="MDPI_3.1_text"/>
    <w:qFormat/>
    <w:rsid w:val="002B2D19"/>
    <w:pPr>
      <w:adjustRightInd w:val="0"/>
      <w:snapToGrid w:val="0"/>
      <w:spacing w:line="260" w:lineRule="atLeast"/>
      <w:ind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MDPI22heading2">
    <w:name w:val="MDPI_2.2_heading2"/>
    <w:basedOn w:val="a"/>
    <w:qFormat/>
    <w:rsid w:val="002B2D19"/>
    <w:pPr>
      <w:widowControl/>
      <w:kinsoku w:val="0"/>
      <w:overflowPunct w:val="0"/>
      <w:autoSpaceDE w:val="0"/>
      <w:autoSpaceDN w:val="0"/>
      <w:adjustRightInd w:val="0"/>
      <w:snapToGrid w:val="0"/>
      <w:spacing w:before="240" w:after="120" w:line="260" w:lineRule="atLeast"/>
      <w:jc w:val="left"/>
      <w:outlineLvl w:val="1"/>
    </w:pPr>
    <w:rPr>
      <w:rFonts w:ascii="Palatino Linotype" w:eastAsia="Times New Roman" w:hAnsi="Palatino Linotype" w:cs="Times New Roman"/>
      <w:i/>
      <w:noProof/>
      <w:snapToGrid w:val="0"/>
      <w:color w:val="000000"/>
      <w:kern w:val="0"/>
      <w:sz w:val="20"/>
      <w:lang w:eastAsia="de-DE" w:bidi="en-US"/>
    </w:rPr>
  </w:style>
  <w:style w:type="paragraph" w:styleId="af2">
    <w:name w:val="Revision"/>
    <w:hidden/>
    <w:uiPriority w:val="99"/>
    <w:semiHidden/>
    <w:rsid w:val="003D698F"/>
  </w:style>
  <w:style w:type="character" w:customStyle="1" w:styleId="21">
    <w:name w:val="未解決のメンション2"/>
    <w:basedOn w:val="a0"/>
    <w:uiPriority w:val="99"/>
    <w:semiHidden/>
    <w:unhideWhenUsed/>
    <w:rsid w:val="00DC618D"/>
    <w:rPr>
      <w:color w:val="605E5C"/>
      <w:shd w:val="clear" w:color="auto" w:fill="E1DFDD"/>
    </w:rPr>
  </w:style>
  <w:style w:type="character" w:customStyle="1" w:styleId="UnresolvedMention1">
    <w:name w:val="Unresolved Mention1"/>
    <w:basedOn w:val="a0"/>
    <w:uiPriority w:val="99"/>
    <w:semiHidden/>
    <w:unhideWhenUsed/>
    <w:rsid w:val="00FC6E0A"/>
    <w:rPr>
      <w:color w:val="605E5C"/>
      <w:shd w:val="clear" w:color="auto" w:fill="E1DFDD"/>
    </w:rPr>
  </w:style>
  <w:style w:type="paragraph" w:styleId="af3">
    <w:name w:val="No Spacing"/>
    <w:uiPriority w:val="1"/>
    <w:qFormat/>
    <w:rsid w:val="008475EB"/>
    <w:pPr>
      <w:widowControl w:val="0"/>
      <w:jc w:val="both"/>
    </w:pPr>
  </w:style>
  <w:style w:type="paragraph" w:customStyle="1" w:styleId="110">
    <w:name w:val="見出し 11"/>
    <w:basedOn w:val="a"/>
    <w:next w:val="a"/>
    <w:uiPriority w:val="9"/>
    <w:qFormat/>
    <w:rsid w:val="00E614B4"/>
    <w:pPr>
      <w:keepNext/>
      <w:keepLines/>
      <w:adjustRightInd w:val="0"/>
      <w:snapToGrid w:val="0"/>
      <w:spacing w:before="240" w:after="120" w:line="480" w:lineRule="auto"/>
      <w:outlineLvl w:val="0"/>
    </w:pPr>
    <w:rPr>
      <w:rFonts w:ascii="Times New Roman" w:eastAsia="ＭＳ ゴシック" w:hAnsi="Times New Roman" w:cs="Angsana New"/>
      <w:b/>
      <w:color w:val="000000"/>
      <w:sz w:val="24"/>
      <w:szCs w:val="32"/>
      <w:lang w:val="en-US"/>
    </w:rPr>
  </w:style>
  <w:style w:type="paragraph" w:customStyle="1" w:styleId="210">
    <w:name w:val="見出し 21"/>
    <w:basedOn w:val="a"/>
    <w:next w:val="a"/>
    <w:uiPriority w:val="9"/>
    <w:unhideWhenUsed/>
    <w:qFormat/>
    <w:rsid w:val="00E614B4"/>
    <w:pPr>
      <w:keepNext/>
      <w:keepLines/>
      <w:adjustRightInd w:val="0"/>
      <w:snapToGrid w:val="0"/>
      <w:spacing w:before="120" w:after="120" w:line="480" w:lineRule="auto"/>
      <w:outlineLvl w:val="1"/>
    </w:pPr>
    <w:rPr>
      <w:rFonts w:ascii="Times New Roman" w:eastAsia="ＭＳ ゴシック" w:hAnsi="Times New Roman" w:cs="Angsana New"/>
      <w:b/>
      <w:color w:val="000000"/>
      <w:szCs w:val="26"/>
      <w:lang w:val="en-US"/>
    </w:rPr>
  </w:style>
  <w:style w:type="paragraph" w:styleId="Web">
    <w:name w:val="Normal (Web)"/>
    <w:basedOn w:val="a"/>
    <w:uiPriority w:val="99"/>
    <w:semiHidden/>
    <w:unhideWhenUsed/>
    <w:rsid w:val="00E614B4"/>
    <w:pPr>
      <w:widowControl/>
      <w:spacing w:before="100" w:beforeAutospacing="1" w:after="100" w:afterAutospacing="1"/>
      <w:jc w:val="left"/>
    </w:pPr>
    <w:rPr>
      <w:rFonts w:ascii="ＭＳ Ｐゴシック" w:eastAsia="ＭＳ Ｐゴシック" w:hAnsi="ＭＳ Ｐゴシック" w:cs="ＭＳ Ｐゴシック"/>
      <w:kern w:val="0"/>
      <w:sz w:val="24"/>
      <w:szCs w:val="24"/>
      <w:lang w:val="en-US"/>
    </w:rPr>
  </w:style>
  <w:style w:type="paragraph" w:customStyle="1" w:styleId="MDPI62Acknowledgments">
    <w:name w:val="MDPI_6.2_Acknowledgments"/>
    <w:qFormat/>
    <w:rsid w:val="00E614B4"/>
    <w:pPr>
      <w:adjustRightInd w:val="0"/>
      <w:snapToGrid w:val="0"/>
      <w:spacing w:before="120" w:line="200" w:lineRule="atLeast"/>
      <w:jc w:val="both"/>
    </w:pPr>
    <w:rPr>
      <w:rFonts w:ascii="Palatino Linotype" w:eastAsia="Times New Roman" w:hAnsi="Palatino Linotype" w:cs="Times New Roman"/>
      <w:snapToGrid w:val="0"/>
      <w:color w:val="000000"/>
      <w:kern w:val="0"/>
      <w:sz w:val="20"/>
      <w:szCs w:val="20"/>
      <w:lang w:eastAsia="de-DE" w:bidi="en-US"/>
    </w:rPr>
  </w:style>
  <w:style w:type="character" w:customStyle="1" w:styleId="UnresolvedMention10">
    <w:name w:val="Unresolved Mention1_0"/>
    <w:basedOn w:val="a0"/>
    <w:uiPriority w:val="99"/>
    <w:semiHidden/>
    <w:unhideWhenUsed/>
    <w:rsid w:val="00E614B4"/>
    <w:rPr>
      <w:color w:val="605E5C"/>
      <w:shd w:val="clear" w:color="auto" w:fill="E1DFDD"/>
    </w:rPr>
  </w:style>
  <w:style w:type="table" w:styleId="af4">
    <w:name w:val="Table Grid"/>
    <w:basedOn w:val="a1"/>
    <w:uiPriority w:val="39"/>
    <w:rsid w:val="00E61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a0"/>
    <w:uiPriority w:val="99"/>
    <w:semiHidden/>
    <w:unhideWhenUsed/>
    <w:rsid w:val="00E614B4"/>
    <w:rPr>
      <w:color w:val="605E5C"/>
      <w:shd w:val="clear" w:color="auto" w:fill="E1DFDD"/>
    </w:rPr>
  </w:style>
  <w:style w:type="character" w:customStyle="1" w:styleId="10">
    <w:name w:val="見出し 1 (文字)"/>
    <w:basedOn w:val="a0"/>
    <w:link w:val="1"/>
    <w:uiPriority w:val="9"/>
    <w:rsid w:val="00E614B4"/>
    <w:rPr>
      <w:rFonts w:ascii="Times New Roman" w:eastAsia="ＭＳ ゴシック" w:hAnsi="Times New Roman" w:cs="Angsana New"/>
      <w:b/>
      <w:color w:val="000000"/>
      <w:sz w:val="24"/>
      <w:szCs w:val="32"/>
    </w:rPr>
  </w:style>
  <w:style w:type="character" w:customStyle="1" w:styleId="20">
    <w:name w:val="見出し 2 (文字)"/>
    <w:basedOn w:val="a0"/>
    <w:link w:val="2"/>
    <w:uiPriority w:val="9"/>
    <w:rsid w:val="00E614B4"/>
    <w:rPr>
      <w:rFonts w:ascii="Times New Roman" w:eastAsia="ＭＳ ゴシック" w:hAnsi="Times New Roman" w:cs="Angsana New"/>
      <w:b/>
      <w:color w:val="000000"/>
      <w:szCs w:val="26"/>
    </w:rPr>
  </w:style>
  <w:style w:type="character" w:customStyle="1" w:styleId="111">
    <w:name w:val="見出し 1 (文字)1"/>
    <w:basedOn w:val="a0"/>
    <w:uiPriority w:val="9"/>
    <w:rsid w:val="00E614B4"/>
    <w:rPr>
      <w:rFonts w:asciiTheme="majorHAnsi" w:eastAsiaTheme="majorEastAsia" w:hAnsiTheme="majorHAnsi" w:cstheme="majorBidi"/>
      <w:sz w:val="24"/>
      <w:szCs w:val="24"/>
      <w:lang w:val="en-GB"/>
    </w:rPr>
  </w:style>
  <w:style w:type="character" w:customStyle="1" w:styleId="211">
    <w:name w:val="見出し 2 (文字)1"/>
    <w:basedOn w:val="a0"/>
    <w:uiPriority w:val="9"/>
    <w:semiHidden/>
    <w:rsid w:val="00E614B4"/>
    <w:rPr>
      <w:rFonts w:asciiTheme="majorHAnsi" w:eastAsiaTheme="majorEastAsia" w:hAnsiTheme="majorHAnsi" w:cstheme="majorBidi"/>
      <w:lang w:val="en-GB"/>
    </w:rPr>
  </w:style>
  <w:style w:type="character" w:customStyle="1" w:styleId="40">
    <w:name w:val="見出し 4 (文字)"/>
    <w:basedOn w:val="a0"/>
    <w:link w:val="4"/>
    <w:uiPriority w:val="9"/>
    <w:semiHidden/>
    <w:rsid w:val="0068410E"/>
    <w:rPr>
      <w:rFonts w:asciiTheme="majorHAnsi" w:eastAsiaTheme="majorEastAsia" w:hAnsiTheme="majorHAnsi" w:cstheme="majorBidi"/>
      <w:i/>
      <w:iCs/>
      <w:color w:val="2F5496" w:themeColor="accent1" w:themeShade="BF"/>
      <w:lang w:val="en-GB"/>
    </w:rPr>
  </w:style>
  <w:style w:type="character" w:styleId="af5">
    <w:name w:val="Emphasis"/>
    <w:basedOn w:val="a0"/>
    <w:uiPriority w:val="20"/>
    <w:qFormat/>
    <w:rsid w:val="0068410E"/>
    <w:rPr>
      <w:i/>
      <w:iCs/>
    </w:rPr>
  </w:style>
  <w:style w:type="character" w:customStyle="1" w:styleId="30">
    <w:name w:val="見出し 3 (文字)"/>
    <w:basedOn w:val="a0"/>
    <w:link w:val="3"/>
    <w:uiPriority w:val="9"/>
    <w:semiHidden/>
    <w:rsid w:val="00054A58"/>
    <w:rPr>
      <w:rFonts w:asciiTheme="majorHAnsi" w:eastAsiaTheme="majorEastAsia" w:hAnsiTheme="majorHAnsi" w:cstheme="majorBidi"/>
      <w:color w:val="1F3763" w:themeColor="accent1" w:themeShade="7F"/>
      <w:sz w:val="24"/>
      <w:szCs w:val="24"/>
      <w:lang w:val="en-GB"/>
    </w:rPr>
  </w:style>
  <w:style w:type="character" w:customStyle="1" w:styleId="31">
    <w:name w:val="未解決のメンション3"/>
    <w:basedOn w:val="a0"/>
    <w:uiPriority w:val="99"/>
    <w:semiHidden/>
    <w:unhideWhenUsed/>
    <w:rsid w:val="002B260D"/>
    <w:rPr>
      <w:color w:val="605E5C"/>
      <w:shd w:val="clear" w:color="auto" w:fill="E1DFDD"/>
    </w:rPr>
  </w:style>
  <w:style w:type="character" w:customStyle="1" w:styleId="41">
    <w:name w:val="未解決のメンション4"/>
    <w:basedOn w:val="a0"/>
    <w:uiPriority w:val="99"/>
    <w:semiHidden/>
    <w:unhideWhenUsed/>
    <w:rsid w:val="00C773D9"/>
    <w:rPr>
      <w:color w:val="605E5C"/>
      <w:shd w:val="clear" w:color="auto" w:fill="E1DFDD"/>
    </w:rPr>
  </w:style>
  <w:style w:type="character" w:styleId="af6">
    <w:name w:val="Unresolved Mention"/>
    <w:basedOn w:val="a0"/>
    <w:uiPriority w:val="99"/>
    <w:semiHidden/>
    <w:unhideWhenUsed/>
    <w:rsid w:val="0079544F"/>
    <w:rPr>
      <w:color w:val="605E5C"/>
      <w:shd w:val="clear" w:color="auto" w:fill="E1DFDD"/>
    </w:rPr>
  </w:style>
  <w:style w:type="character" w:styleId="af7">
    <w:name w:val="FollowedHyperlink"/>
    <w:basedOn w:val="a0"/>
    <w:uiPriority w:val="99"/>
    <w:semiHidden/>
    <w:unhideWhenUsed/>
    <w:rsid w:val="00047A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C17F39D-23A4-9D4B-BAE3-38D13D64B6A9}">
  <we:reference id="wa104380754" version="1.0.1.0" store="en-GB" storeType="omex"/>
  <we:alternateReferences>
    <we:reference id="wa104380754" version="1.0.1.0" store="WA104380754"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07E6905F-A1B7-7742-91D5-4A5EF57D9414}">
  <we:reference id="wa200001361" version="2.2.1.0" store="en-GB" storeType="omex"/>
  <we:alternateReferences>
    <we:reference id="wa200001361" version="2.2.1.0" store="WA200001361" storeType="omex"/>
  </we:alternateReferences>
  <we:properties>
    <we:property name="paperpal-document-id" value="&quot;0e254d75-5d01-44fe-9b7b-47aa8322fa8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FE8D2-BB75-45CE-9018-227524031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8</Pages>
  <Words>2523</Words>
  <Characters>14385</Characters>
  <Application>Microsoft Office Word</Application>
  <DocSecurity>0</DocSecurity>
  <Lines>119</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Summa</dc:creator>
  <cp:lastModifiedBy>Daiki Watanabe</cp:lastModifiedBy>
  <cp:revision>25</cp:revision>
  <cp:lastPrinted>2020-03-11T07:42:00Z</cp:lastPrinted>
  <dcterms:created xsi:type="dcterms:W3CDTF">2024-07-08T14:34:00Z</dcterms:created>
  <dcterms:modified xsi:type="dcterms:W3CDTF">2024-10-24T12:11:00Z</dcterms:modified>
</cp:coreProperties>
</file>