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C8C91" w14:textId="4E2EBB06" w:rsidR="00EB4CD6" w:rsidRDefault="00EB4CD6" w:rsidP="00EB4CD6">
      <w:pPr>
        <w:spacing w:line="480" w:lineRule="auto"/>
        <w:rPr>
          <w:b/>
          <w:bCs/>
        </w:rPr>
      </w:pPr>
      <w:r>
        <w:rPr>
          <w:b/>
          <w:bCs/>
        </w:rPr>
        <w:t xml:space="preserve">Supplementary </w:t>
      </w:r>
      <w:r w:rsidR="001F3802">
        <w:rPr>
          <w:b/>
          <w:bCs/>
        </w:rPr>
        <w:t>Information</w:t>
      </w:r>
      <w:r>
        <w:rPr>
          <w:b/>
          <w:bCs/>
        </w:rPr>
        <w:t xml:space="preserve"> </w:t>
      </w:r>
    </w:p>
    <w:p w14:paraId="14B83C5E" w14:textId="65B69168" w:rsidR="00F20F4A" w:rsidRPr="00F20F4A" w:rsidRDefault="00EB4CD6" w:rsidP="00F20F4A">
      <w:pPr>
        <w:spacing w:line="480" w:lineRule="auto"/>
        <w:rPr>
          <w:lang w:val="en-US"/>
        </w:rPr>
      </w:pPr>
      <w:r w:rsidRPr="00F20F4A">
        <w:rPr>
          <w:b/>
          <w:bCs/>
          <w:u w:val="single"/>
        </w:rPr>
        <w:t xml:space="preserve">Table </w:t>
      </w:r>
      <w:r w:rsidR="00DE027A">
        <w:rPr>
          <w:b/>
          <w:bCs/>
          <w:u w:val="single"/>
        </w:rPr>
        <w:t>S</w:t>
      </w:r>
      <w:r w:rsidRPr="00F20F4A">
        <w:rPr>
          <w:b/>
          <w:bCs/>
          <w:u w:val="single"/>
        </w:rPr>
        <w:t>1</w:t>
      </w:r>
      <w:r w:rsidR="004F071A" w:rsidRPr="004F071A">
        <w:t xml:space="preserve"> -</w:t>
      </w:r>
      <w:r w:rsidRPr="004F071A">
        <w:t xml:space="preserve"> </w:t>
      </w:r>
      <w:r w:rsidR="00F20F4A" w:rsidRPr="00F20F4A">
        <w:rPr>
          <w:lang w:val="en-US"/>
        </w:rPr>
        <w:t>CHEERS 2022 Checklist</w:t>
      </w:r>
    </w:p>
    <w:tbl>
      <w:tblPr>
        <w:tblW w:w="0" w:type="auto"/>
        <w:jc w:val="center"/>
        <w:tblLook w:val="0420" w:firstRow="1" w:lastRow="0" w:firstColumn="0" w:lastColumn="0" w:noHBand="0" w:noVBand="1"/>
      </w:tblPr>
      <w:tblGrid>
        <w:gridCol w:w="2697"/>
        <w:gridCol w:w="347"/>
        <w:gridCol w:w="4448"/>
        <w:gridCol w:w="1514"/>
      </w:tblGrid>
      <w:tr w:rsidR="00F20F4A" w:rsidRPr="00F20F4A" w14:paraId="36665E58" w14:textId="77777777" w:rsidTr="00F20F4A">
        <w:trPr>
          <w:cantSplit/>
          <w:tblHeader/>
          <w:jc w:val="center"/>
        </w:trPr>
        <w:tc>
          <w:tcPr>
            <w:tcW w:w="0" w:type="auto"/>
            <w:tcBorders>
              <w:top w:val="single" w:sz="8" w:space="0" w:color="000000"/>
              <w:left w:val="single" w:sz="8" w:space="0" w:color="000000"/>
              <w:bottom w:val="single" w:sz="8" w:space="0" w:color="000000"/>
              <w:right w:val="nil"/>
            </w:tcBorders>
            <w:shd w:val="clear" w:color="auto" w:fill="63639A"/>
            <w:tcMar>
              <w:top w:w="0" w:type="dxa"/>
              <w:left w:w="0" w:type="dxa"/>
              <w:bottom w:w="0" w:type="dxa"/>
              <w:right w:w="0" w:type="dxa"/>
            </w:tcMar>
            <w:vAlign w:val="center"/>
            <w:hideMark/>
          </w:tcPr>
          <w:p w14:paraId="7AF0AA00" w14:textId="77777777" w:rsidR="00F20F4A" w:rsidRPr="00F20F4A" w:rsidRDefault="00F20F4A" w:rsidP="00F20F4A">
            <w:pPr>
              <w:spacing w:line="240" w:lineRule="auto"/>
              <w:rPr>
                <w:lang w:val="en-US"/>
              </w:rPr>
            </w:pPr>
            <w:r w:rsidRPr="00F20F4A">
              <w:rPr>
                <w:b/>
                <w:lang w:val="en-US"/>
              </w:rPr>
              <w:t>Topic</w:t>
            </w:r>
          </w:p>
        </w:tc>
        <w:tc>
          <w:tcPr>
            <w:tcW w:w="0" w:type="auto"/>
            <w:tcBorders>
              <w:top w:val="single" w:sz="8" w:space="0" w:color="000000"/>
              <w:left w:val="nil"/>
              <w:bottom w:val="single" w:sz="8" w:space="0" w:color="000000"/>
              <w:right w:val="nil"/>
            </w:tcBorders>
            <w:shd w:val="clear" w:color="auto" w:fill="63639A"/>
            <w:tcMar>
              <w:top w:w="0" w:type="dxa"/>
              <w:left w:w="0" w:type="dxa"/>
              <w:bottom w:w="0" w:type="dxa"/>
              <w:right w:w="0" w:type="dxa"/>
            </w:tcMar>
            <w:vAlign w:val="center"/>
            <w:hideMark/>
          </w:tcPr>
          <w:p w14:paraId="7DB6C99E" w14:textId="77777777" w:rsidR="00F20F4A" w:rsidRPr="00F20F4A" w:rsidRDefault="00F20F4A" w:rsidP="00F20F4A">
            <w:pPr>
              <w:spacing w:line="240" w:lineRule="auto"/>
              <w:rPr>
                <w:lang w:val="en-US"/>
              </w:rPr>
            </w:pPr>
            <w:r w:rsidRPr="00F20F4A">
              <w:rPr>
                <w:b/>
                <w:lang w:val="en-US"/>
              </w:rPr>
              <w:t>No.</w:t>
            </w:r>
          </w:p>
        </w:tc>
        <w:tc>
          <w:tcPr>
            <w:tcW w:w="0" w:type="auto"/>
            <w:tcBorders>
              <w:top w:val="single" w:sz="8" w:space="0" w:color="000000"/>
              <w:left w:val="nil"/>
              <w:bottom w:val="single" w:sz="8" w:space="0" w:color="000000"/>
              <w:right w:val="nil"/>
            </w:tcBorders>
            <w:shd w:val="clear" w:color="auto" w:fill="63639A"/>
            <w:tcMar>
              <w:top w:w="0" w:type="dxa"/>
              <w:left w:w="0" w:type="dxa"/>
              <w:bottom w:w="0" w:type="dxa"/>
              <w:right w:w="0" w:type="dxa"/>
            </w:tcMar>
            <w:vAlign w:val="center"/>
            <w:hideMark/>
          </w:tcPr>
          <w:p w14:paraId="6861A9E8" w14:textId="77777777" w:rsidR="00F20F4A" w:rsidRPr="00F20F4A" w:rsidRDefault="00F20F4A" w:rsidP="00F20F4A">
            <w:pPr>
              <w:spacing w:line="240" w:lineRule="auto"/>
              <w:rPr>
                <w:lang w:val="en-US"/>
              </w:rPr>
            </w:pPr>
            <w:r w:rsidRPr="00F20F4A">
              <w:rPr>
                <w:b/>
                <w:lang w:val="en-US"/>
              </w:rPr>
              <w:t>Item</w:t>
            </w:r>
          </w:p>
        </w:tc>
        <w:tc>
          <w:tcPr>
            <w:tcW w:w="0" w:type="auto"/>
            <w:tcBorders>
              <w:top w:val="single" w:sz="8" w:space="0" w:color="000000"/>
              <w:left w:val="nil"/>
              <w:bottom w:val="single" w:sz="8" w:space="0" w:color="000000"/>
              <w:right w:val="single" w:sz="8" w:space="0" w:color="000000"/>
            </w:tcBorders>
            <w:shd w:val="clear" w:color="auto" w:fill="63639A"/>
            <w:tcMar>
              <w:top w:w="0" w:type="dxa"/>
              <w:left w:w="0" w:type="dxa"/>
              <w:bottom w:w="0" w:type="dxa"/>
              <w:right w:w="0" w:type="dxa"/>
            </w:tcMar>
            <w:vAlign w:val="center"/>
            <w:hideMark/>
          </w:tcPr>
          <w:p w14:paraId="05C01EB3" w14:textId="77777777" w:rsidR="00F20F4A" w:rsidRPr="00F20F4A" w:rsidRDefault="00F20F4A" w:rsidP="00F20F4A">
            <w:pPr>
              <w:spacing w:line="240" w:lineRule="auto"/>
              <w:rPr>
                <w:lang w:val="en-US"/>
              </w:rPr>
            </w:pPr>
            <w:r w:rsidRPr="00F20F4A">
              <w:rPr>
                <w:b/>
                <w:lang w:val="en-US"/>
              </w:rPr>
              <w:t>Location where item is reported</w:t>
            </w:r>
          </w:p>
        </w:tc>
      </w:tr>
      <w:tr w:rsidR="00F20F4A" w:rsidRPr="00F20F4A" w14:paraId="7F0BBF42" w14:textId="77777777" w:rsidTr="00F20F4A">
        <w:trPr>
          <w:cantSplit/>
          <w:jc w:val="center"/>
        </w:trPr>
        <w:tc>
          <w:tcPr>
            <w:tcW w:w="0" w:type="auto"/>
            <w:vMerge w:val="restart"/>
            <w:tcBorders>
              <w:top w:val="nil"/>
              <w:left w:val="single" w:sz="8" w:space="0" w:color="000000"/>
              <w:bottom w:val="nil"/>
              <w:right w:val="nil"/>
            </w:tcBorders>
            <w:shd w:val="clear" w:color="auto" w:fill="FFFFCC"/>
            <w:tcMar>
              <w:top w:w="0" w:type="dxa"/>
              <w:left w:w="0" w:type="dxa"/>
              <w:bottom w:w="0" w:type="dxa"/>
              <w:right w:w="0" w:type="dxa"/>
            </w:tcMar>
            <w:hideMark/>
          </w:tcPr>
          <w:p w14:paraId="103E1AFB" w14:textId="77777777" w:rsidR="00F20F4A" w:rsidRPr="00F20F4A" w:rsidRDefault="00F20F4A" w:rsidP="00F20F4A">
            <w:pPr>
              <w:spacing w:line="240" w:lineRule="auto"/>
              <w:rPr>
                <w:lang w:val="en-US"/>
              </w:rPr>
            </w:pPr>
            <w:r w:rsidRPr="00F20F4A">
              <w:rPr>
                <w:b/>
                <w:lang w:val="en-US"/>
              </w:rPr>
              <w:t>Title</w:t>
            </w:r>
          </w:p>
        </w:tc>
        <w:tc>
          <w:tcPr>
            <w:tcW w:w="0" w:type="auto"/>
            <w:shd w:val="clear" w:color="auto" w:fill="FFFFCC"/>
            <w:tcMar>
              <w:top w:w="0" w:type="dxa"/>
              <w:left w:w="0" w:type="dxa"/>
              <w:bottom w:w="0" w:type="dxa"/>
              <w:right w:w="0" w:type="dxa"/>
            </w:tcMar>
          </w:tcPr>
          <w:p w14:paraId="399DCDD3"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75EDEBCB"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437BCA46" w14:textId="77777777" w:rsidR="00F20F4A" w:rsidRPr="00F20F4A" w:rsidRDefault="00F20F4A" w:rsidP="00F20F4A">
            <w:pPr>
              <w:spacing w:line="240" w:lineRule="auto"/>
              <w:rPr>
                <w:lang w:val="en-US"/>
              </w:rPr>
            </w:pPr>
          </w:p>
        </w:tc>
      </w:tr>
      <w:tr w:rsidR="00F20F4A" w:rsidRPr="00F20F4A" w14:paraId="31707B2B" w14:textId="77777777" w:rsidTr="00F20F4A">
        <w:trPr>
          <w:cantSplit/>
          <w:jc w:val="center"/>
        </w:trPr>
        <w:tc>
          <w:tcPr>
            <w:tcW w:w="0" w:type="auto"/>
            <w:vMerge/>
            <w:tcBorders>
              <w:top w:val="nil"/>
              <w:left w:val="single" w:sz="8" w:space="0" w:color="000000"/>
              <w:bottom w:val="nil"/>
              <w:right w:val="nil"/>
            </w:tcBorders>
            <w:vAlign w:val="center"/>
            <w:hideMark/>
          </w:tcPr>
          <w:p w14:paraId="00B55365" w14:textId="77777777" w:rsidR="00F20F4A" w:rsidRPr="00F20F4A" w:rsidRDefault="00F20F4A" w:rsidP="00F20F4A">
            <w:pPr>
              <w:spacing w:line="240" w:lineRule="auto"/>
              <w:rPr>
                <w:lang w:val="en-US"/>
              </w:rPr>
            </w:pPr>
          </w:p>
        </w:tc>
        <w:tc>
          <w:tcPr>
            <w:tcW w:w="0" w:type="auto"/>
            <w:shd w:val="clear" w:color="auto" w:fill="FFFFFF"/>
            <w:tcMar>
              <w:top w:w="0" w:type="dxa"/>
              <w:left w:w="0" w:type="dxa"/>
              <w:bottom w:w="0" w:type="dxa"/>
              <w:right w:w="0" w:type="dxa"/>
            </w:tcMar>
            <w:hideMark/>
          </w:tcPr>
          <w:p w14:paraId="474D0C74" w14:textId="77777777" w:rsidR="00F20F4A" w:rsidRPr="00F20F4A" w:rsidRDefault="00F20F4A" w:rsidP="00F20F4A">
            <w:pPr>
              <w:spacing w:line="240" w:lineRule="auto"/>
              <w:rPr>
                <w:lang w:val="en-US"/>
              </w:rPr>
            </w:pPr>
            <w:r w:rsidRPr="00F20F4A">
              <w:rPr>
                <w:lang w:val="en-US"/>
              </w:rPr>
              <w:t>1</w:t>
            </w:r>
          </w:p>
        </w:tc>
        <w:tc>
          <w:tcPr>
            <w:tcW w:w="0" w:type="auto"/>
            <w:shd w:val="clear" w:color="auto" w:fill="FFFFFF"/>
            <w:tcMar>
              <w:top w:w="0" w:type="dxa"/>
              <w:left w:w="0" w:type="dxa"/>
              <w:bottom w:w="0" w:type="dxa"/>
              <w:right w:w="0" w:type="dxa"/>
            </w:tcMar>
            <w:hideMark/>
          </w:tcPr>
          <w:p w14:paraId="71E391E9" w14:textId="77777777" w:rsidR="00F20F4A" w:rsidRPr="00F20F4A" w:rsidRDefault="00F20F4A" w:rsidP="00F20F4A">
            <w:pPr>
              <w:spacing w:line="240" w:lineRule="auto"/>
              <w:rPr>
                <w:lang w:val="en-US"/>
              </w:rPr>
            </w:pPr>
            <w:r w:rsidRPr="00F20F4A">
              <w:rPr>
                <w:lang w:val="en-US"/>
              </w:rPr>
              <w:t>Identify the study as an economic evaluation and specify the interventions being compared.</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42617FCC" w14:textId="77777777" w:rsidR="00F20F4A" w:rsidRPr="00F20F4A" w:rsidRDefault="00F20F4A" w:rsidP="00F20F4A">
            <w:pPr>
              <w:spacing w:line="240" w:lineRule="auto"/>
              <w:rPr>
                <w:lang w:val="en-US"/>
              </w:rPr>
            </w:pPr>
            <w:r w:rsidRPr="00F20F4A">
              <w:rPr>
                <w:lang w:val="en-US"/>
              </w:rPr>
              <w:t>1</w:t>
            </w:r>
          </w:p>
        </w:tc>
      </w:tr>
      <w:tr w:rsidR="00F20F4A" w:rsidRPr="00F20F4A" w14:paraId="7E3FC0AA" w14:textId="77777777" w:rsidTr="00F20F4A">
        <w:trPr>
          <w:cantSplit/>
          <w:jc w:val="center"/>
        </w:trPr>
        <w:tc>
          <w:tcPr>
            <w:tcW w:w="0" w:type="auto"/>
            <w:vMerge w:val="restart"/>
            <w:tcBorders>
              <w:top w:val="nil"/>
              <w:left w:val="single" w:sz="8" w:space="0" w:color="000000"/>
              <w:bottom w:val="nil"/>
              <w:right w:val="nil"/>
            </w:tcBorders>
            <w:shd w:val="clear" w:color="auto" w:fill="FFFFCC"/>
            <w:tcMar>
              <w:top w:w="0" w:type="dxa"/>
              <w:left w:w="0" w:type="dxa"/>
              <w:bottom w:w="0" w:type="dxa"/>
              <w:right w:w="0" w:type="dxa"/>
            </w:tcMar>
            <w:hideMark/>
          </w:tcPr>
          <w:p w14:paraId="4331F417" w14:textId="77777777" w:rsidR="00F20F4A" w:rsidRPr="00F20F4A" w:rsidRDefault="00F20F4A" w:rsidP="00F20F4A">
            <w:pPr>
              <w:spacing w:line="240" w:lineRule="auto"/>
              <w:rPr>
                <w:lang w:val="en-US"/>
              </w:rPr>
            </w:pPr>
            <w:r w:rsidRPr="00F20F4A">
              <w:rPr>
                <w:b/>
                <w:lang w:val="en-US"/>
              </w:rPr>
              <w:t>Abstract</w:t>
            </w:r>
          </w:p>
        </w:tc>
        <w:tc>
          <w:tcPr>
            <w:tcW w:w="0" w:type="auto"/>
            <w:shd w:val="clear" w:color="auto" w:fill="FFFFCC"/>
            <w:tcMar>
              <w:top w:w="0" w:type="dxa"/>
              <w:left w:w="0" w:type="dxa"/>
              <w:bottom w:w="0" w:type="dxa"/>
              <w:right w:w="0" w:type="dxa"/>
            </w:tcMar>
          </w:tcPr>
          <w:p w14:paraId="6E6DFD87"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0CA428D2"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10BEAEAC" w14:textId="77777777" w:rsidR="00F20F4A" w:rsidRPr="00F20F4A" w:rsidRDefault="00F20F4A" w:rsidP="00F20F4A">
            <w:pPr>
              <w:spacing w:line="240" w:lineRule="auto"/>
              <w:rPr>
                <w:lang w:val="en-US"/>
              </w:rPr>
            </w:pPr>
          </w:p>
        </w:tc>
      </w:tr>
      <w:tr w:rsidR="00F20F4A" w:rsidRPr="00F20F4A" w14:paraId="156585FB" w14:textId="77777777" w:rsidTr="00F20F4A">
        <w:trPr>
          <w:cantSplit/>
          <w:jc w:val="center"/>
        </w:trPr>
        <w:tc>
          <w:tcPr>
            <w:tcW w:w="0" w:type="auto"/>
            <w:vMerge/>
            <w:tcBorders>
              <w:top w:val="nil"/>
              <w:left w:val="single" w:sz="8" w:space="0" w:color="000000"/>
              <w:bottom w:val="nil"/>
              <w:right w:val="nil"/>
            </w:tcBorders>
            <w:vAlign w:val="center"/>
            <w:hideMark/>
          </w:tcPr>
          <w:p w14:paraId="6ECF4532" w14:textId="77777777" w:rsidR="00F20F4A" w:rsidRPr="00F20F4A" w:rsidRDefault="00F20F4A" w:rsidP="00F20F4A">
            <w:pPr>
              <w:spacing w:line="240" w:lineRule="auto"/>
              <w:rPr>
                <w:lang w:val="en-US"/>
              </w:rPr>
            </w:pPr>
          </w:p>
        </w:tc>
        <w:tc>
          <w:tcPr>
            <w:tcW w:w="0" w:type="auto"/>
            <w:shd w:val="clear" w:color="auto" w:fill="FFFFFF"/>
            <w:tcMar>
              <w:top w:w="0" w:type="dxa"/>
              <w:left w:w="0" w:type="dxa"/>
              <w:bottom w:w="0" w:type="dxa"/>
              <w:right w:w="0" w:type="dxa"/>
            </w:tcMar>
            <w:hideMark/>
          </w:tcPr>
          <w:p w14:paraId="209E90B8" w14:textId="77777777" w:rsidR="00F20F4A" w:rsidRPr="00F20F4A" w:rsidRDefault="00F20F4A" w:rsidP="00F20F4A">
            <w:pPr>
              <w:spacing w:line="240" w:lineRule="auto"/>
              <w:rPr>
                <w:lang w:val="en-US"/>
              </w:rPr>
            </w:pPr>
            <w:r w:rsidRPr="00F20F4A">
              <w:rPr>
                <w:lang w:val="en-US"/>
              </w:rPr>
              <w:t>2</w:t>
            </w:r>
          </w:p>
        </w:tc>
        <w:tc>
          <w:tcPr>
            <w:tcW w:w="0" w:type="auto"/>
            <w:shd w:val="clear" w:color="auto" w:fill="FFFFFF"/>
            <w:tcMar>
              <w:top w:w="0" w:type="dxa"/>
              <w:left w:w="0" w:type="dxa"/>
              <w:bottom w:w="0" w:type="dxa"/>
              <w:right w:w="0" w:type="dxa"/>
            </w:tcMar>
            <w:hideMark/>
          </w:tcPr>
          <w:p w14:paraId="7E229890" w14:textId="77777777" w:rsidR="00F20F4A" w:rsidRPr="00F20F4A" w:rsidRDefault="00F20F4A" w:rsidP="00F20F4A">
            <w:pPr>
              <w:spacing w:line="240" w:lineRule="auto"/>
              <w:rPr>
                <w:lang w:val="en-US"/>
              </w:rPr>
            </w:pPr>
            <w:r w:rsidRPr="00F20F4A">
              <w:rPr>
                <w:lang w:val="en-US"/>
              </w:rPr>
              <w:t>Provide a structured summary that highlights context, key methods, results, and alternative analyses.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1043D596" w14:textId="77777777" w:rsidR="00F20F4A" w:rsidRPr="00F20F4A" w:rsidRDefault="00F20F4A" w:rsidP="00F20F4A">
            <w:pPr>
              <w:spacing w:line="240" w:lineRule="auto"/>
              <w:rPr>
                <w:lang w:val="en-US"/>
              </w:rPr>
            </w:pPr>
            <w:r w:rsidRPr="00F20F4A">
              <w:rPr>
                <w:lang w:val="en-US"/>
              </w:rPr>
              <w:t>2</w:t>
            </w:r>
          </w:p>
        </w:tc>
      </w:tr>
      <w:tr w:rsidR="00F20F4A" w:rsidRPr="00F20F4A" w14:paraId="64495D96" w14:textId="77777777" w:rsidTr="00F20F4A">
        <w:trPr>
          <w:cantSplit/>
          <w:jc w:val="center"/>
        </w:trPr>
        <w:tc>
          <w:tcPr>
            <w:tcW w:w="0" w:type="auto"/>
            <w:tcBorders>
              <w:top w:val="nil"/>
              <w:left w:val="single" w:sz="8" w:space="0" w:color="000000"/>
              <w:bottom w:val="nil"/>
              <w:right w:val="nil"/>
            </w:tcBorders>
            <w:shd w:val="clear" w:color="auto" w:fill="FFFFCC"/>
            <w:tcMar>
              <w:top w:w="0" w:type="dxa"/>
              <w:left w:w="0" w:type="dxa"/>
              <w:bottom w:w="0" w:type="dxa"/>
              <w:right w:w="0" w:type="dxa"/>
            </w:tcMar>
            <w:hideMark/>
          </w:tcPr>
          <w:p w14:paraId="72D1A148" w14:textId="77777777" w:rsidR="00F20F4A" w:rsidRPr="00F20F4A" w:rsidRDefault="00F20F4A" w:rsidP="00F20F4A">
            <w:pPr>
              <w:spacing w:line="240" w:lineRule="auto"/>
              <w:rPr>
                <w:lang w:val="en-US"/>
              </w:rPr>
            </w:pPr>
            <w:r w:rsidRPr="00F20F4A">
              <w:rPr>
                <w:b/>
                <w:lang w:val="en-US"/>
              </w:rPr>
              <w:t>Introduction</w:t>
            </w:r>
          </w:p>
        </w:tc>
        <w:tc>
          <w:tcPr>
            <w:tcW w:w="0" w:type="auto"/>
            <w:shd w:val="clear" w:color="auto" w:fill="FFFFCC"/>
            <w:tcMar>
              <w:top w:w="0" w:type="dxa"/>
              <w:left w:w="0" w:type="dxa"/>
              <w:bottom w:w="0" w:type="dxa"/>
              <w:right w:w="0" w:type="dxa"/>
            </w:tcMar>
          </w:tcPr>
          <w:p w14:paraId="6F2542B6"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037D2E31"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7461BAD4" w14:textId="77777777" w:rsidR="00F20F4A" w:rsidRPr="00F20F4A" w:rsidRDefault="00F20F4A" w:rsidP="00F20F4A">
            <w:pPr>
              <w:spacing w:line="240" w:lineRule="auto"/>
              <w:rPr>
                <w:lang w:val="en-US"/>
              </w:rPr>
            </w:pPr>
          </w:p>
        </w:tc>
      </w:tr>
      <w:tr w:rsidR="00F20F4A" w:rsidRPr="00F20F4A" w14:paraId="77DFEA2D"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D982605" w14:textId="77777777" w:rsidR="00F20F4A" w:rsidRPr="00F20F4A" w:rsidRDefault="00F20F4A" w:rsidP="00F20F4A">
            <w:pPr>
              <w:spacing w:line="240" w:lineRule="auto"/>
              <w:rPr>
                <w:lang w:val="en-US"/>
              </w:rPr>
            </w:pPr>
            <w:r w:rsidRPr="00F20F4A">
              <w:rPr>
                <w:b/>
                <w:lang w:val="en-US"/>
              </w:rPr>
              <w:t>Background and objectives</w:t>
            </w:r>
          </w:p>
        </w:tc>
        <w:tc>
          <w:tcPr>
            <w:tcW w:w="0" w:type="auto"/>
            <w:shd w:val="clear" w:color="auto" w:fill="FFFFFF"/>
            <w:tcMar>
              <w:top w:w="0" w:type="dxa"/>
              <w:left w:w="0" w:type="dxa"/>
              <w:bottom w:w="0" w:type="dxa"/>
              <w:right w:w="0" w:type="dxa"/>
            </w:tcMar>
            <w:hideMark/>
          </w:tcPr>
          <w:p w14:paraId="00F7888E" w14:textId="77777777" w:rsidR="00F20F4A" w:rsidRPr="00F20F4A" w:rsidRDefault="00F20F4A" w:rsidP="00F20F4A">
            <w:pPr>
              <w:spacing w:line="240" w:lineRule="auto"/>
              <w:rPr>
                <w:lang w:val="en-US"/>
              </w:rPr>
            </w:pPr>
            <w:r w:rsidRPr="00F20F4A">
              <w:rPr>
                <w:lang w:val="en-US"/>
              </w:rPr>
              <w:t>3</w:t>
            </w:r>
          </w:p>
        </w:tc>
        <w:tc>
          <w:tcPr>
            <w:tcW w:w="0" w:type="auto"/>
            <w:shd w:val="clear" w:color="auto" w:fill="FFFFFF"/>
            <w:tcMar>
              <w:top w:w="0" w:type="dxa"/>
              <w:left w:w="0" w:type="dxa"/>
              <w:bottom w:w="0" w:type="dxa"/>
              <w:right w:w="0" w:type="dxa"/>
            </w:tcMar>
            <w:hideMark/>
          </w:tcPr>
          <w:p w14:paraId="333E5114" w14:textId="77777777" w:rsidR="00F20F4A" w:rsidRPr="00F20F4A" w:rsidRDefault="00F20F4A" w:rsidP="00F20F4A">
            <w:pPr>
              <w:spacing w:line="240" w:lineRule="auto"/>
              <w:rPr>
                <w:lang w:val="en-US"/>
              </w:rPr>
            </w:pPr>
            <w:r w:rsidRPr="00F20F4A">
              <w:rPr>
                <w:lang w:val="en-US"/>
              </w:rPr>
              <w:t>Give the context for the study, the study question, and its practical relevance for decision making in policy or practice.</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78B94D85" w14:textId="77777777" w:rsidR="00F20F4A" w:rsidRPr="00F20F4A" w:rsidRDefault="00F20F4A" w:rsidP="00F20F4A">
            <w:pPr>
              <w:spacing w:line="240" w:lineRule="auto"/>
              <w:rPr>
                <w:lang w:val="en-US"/>
              </w:rPr>
            </w:pPr>
            <w:r w:rsidRPr="00F20F4A">
              <w:rPr>
                <w:lang w:val="en-US"/>
              </w:rPr>
              <w:t>3-4</w:t>
            </w:r>
          </w:p>
        </w:tc>
      </w:tr>
      <w:tr w:rsidR="00F20F4A" w:rsidRPr="00F20F4A" w14:paraId="7E7CD191" w14:textId="77777777" w:rsidTr="00F20F4A">
        <w:trPr>
          <w:cantSplit/>
          <w:jc w:val="center"/>
        </w:trPr>
        <w:tc>
          <w:tcPr>
            <w:tcW w:w="0" w:type="auto"/>
            <w:tcBorders>
              <w:top w:val="nil"/>
              <w:left w:val="single" w:sz="8" w:space="0" w:color="000000"/>
              <w:bottom w:val="nil"/>
              <w:right w:val="nil"/>
            </w:tcBorders>
            <w:shd w:val="clear" w:color="auto" w:fill="FFFFCC"/>
            <w:tcMar>
              <w:top w:w="0" w:type="dxa"/>
              <w:left w:w="0" w:type="dxa"/>
              <w:bottom w:w="0" w:type="dxa"/>
              <w:right w:w="0" w:type="dxa"/>
            </w:tcMar>
            <w:hideMark/>
          </w:tcPr>
          <w:p w14:paraId="6427B682" w14:textId="77777777" w:rsidR="00F20F4A" w:rsidRPr="00F20F4A" w:rsidRDefault="00F20F4A" w:rsidP="00F20F4A">
            <w:pPr>
              <w:spacing w:line="240" w:lineRule="auto"/>
              <w:rPr>
                <w:lang w:val="en-US"/>
              </w:rPr>
            </w:pPr>
            <w:r w:rsidRPr="00F20F4A">
              <w:rPr>
                <w:b/>
                <w:lang w:val="en-US"/>
              </w:rPr>
              <w:t>Methods</w:t>
            </w:r>
          </w:p>
        </w:tc>
        <w:tc>
          <w:tcPr>
            <w:tcW w:w="0" w:type="auto"/>
            <w:shd w:val="clear" w:color="auto" w:fill="FFFFCC"/>
            <w:tcMar>
              <w:top w:w="0" w:type="dxa"/>
              <w:left w:w="0" w:type="dxa"/>
              <w:bottom w:w="0" w:type="dxa"/>
              <w:right w:w="0" w:type="dxa"/>
            </w:tcMar>
          </w:tcPr>
          <w:p w14:paraId="6291844C"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038D471B"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5DED9513" w14:textId="77777777" w:rsidR="00F20F4A" w:rsidRPr="00F20F4A" w:rsidRDefault="00F20F4A" w:rsidP="00F20F4A">
            <w:pPr>
              <w:spacing w:line="240" w:lineRule="auto"/>
              <w:rPr>
                <w:lang w:val="en-US"/>
              </w:rPr>
            </w:pPr>
          </w:p>
        </w:tc>
      </w:tr>
      <w:tr w:rsidR="00F20F4A" w:rsidRPr="00F20F4A" w14:paraId="1B464B49"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15809573" w14:textId="77777777" w:rsidR="00F20F4A" w:rsidRPr="00F20F4A" w:rsidRDefault="00F20F4A" w:rsidP="00F20F4A">
            <w:pPr>
              <w:spacing w:line="240" w:lineRule="auto"/>
              <w:rPr>
                <w:lang w:val="en-US"/>
              </w:rPr>
            </w:pPr>
            <w:r w:rsidRPr="00F20F4A">
              <w:rPr>
                <w:b/>
                <w:lang w:val="en-US"/>
              </w:rPr>
              <w:t>Health economic analysis plan</w:t>
            </w:r>
          </w:p>
        </w:tc>
        <w:tc>
          <w:tcPr>
            <w:tcW w:w="0" w:type="auto"/>
            <w:shd w:val="clear" w:color="auto" w:fill="FFFFFF"/>
            <w:tcMar>
              <w:top w:w="0" w:type="dxa"/>
              <w:left w:w="0" w:type="dxa"/>
              <w:bottom w:w="0" w:type="dxa"/>
              <w:right w:w="0" w:type="dxa"/>
            </w:tcMar>
            <w:hideMark/>
          </w:tcPr>
          <w:p w14:paraId="00F2144E" w14:textId="77777777" w:rsidR="00F20F4A" w:rsidRPr="00F20F4A" w:rsidRDefault="00F20F4A" w:rsidP="00F20F4A">
            <w:pPr>
              <w:spacing w:line="240" w:lineRule="auto"/>
              <w:rPr>
                <w:lang w:val="en-US"/>
              </w:rPr>
            </w:pPr>
            <w:r w:rsidRPr="00F20F4A">
              <w:rPr>
                <w:lang w:val="en-US"/>
              </w:rPr>
              <w:t>4</w:t>
            </w:r>
          </w:p>
        </w:tc>
        <w:tc>
          <w:tcPr>
            <w:tcW w:w="0" w:type="auto"/>
            <w:shd w:val="clear" w:color="auto" w:fill="FFFFFF"/>
            <w:tcMar>
              <w:top w:w="0" w:type="dxa"/>
              <w:left w:w="0" w:type="dxa"/>
              <w:bottom w:w="0" w:type="dxa"/>
              <w:right w:w="0" w:type="dxa"/>
            </w:tcMar>
            <w:hideMark/>
          </w:tcPr>
          <w:p w14:paraId="6201984D" w14:textId="77777777" w:rsidR="00F20F4A" w:rsidRPr="00F20F4A" w:rsidRDefault="00F20F4A" w:rsidP="00F20F4A">
            <w:pPr>
              <w:spacing w:line="240" w:lineRule="auto"/>
              <w:rPr>
                <w:lang w:val="en-US"/>
              </w:rPr>
            </w:pPr>
            <w:r w:rsidRPr="00F20F4A">
              <w:rPr>
                <w:lang w:val="en-US"/>
              </w:rPr>
              <w:t>Indicate whether a health economic analysis plan was developed and where available.</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723CA301" w14:textId="77777777" w:rsidR="00F20F4A" w:rsidRPr="00F20F4A" w:rsidRDefault="00F20F4A" w:rsidP="00F20F4A">
            <w:pPr>
              <w:spacing w:line="240" w:lineRule="auto"/>
              <w:rPr>
                <w:lang w:val="en-US"/>
              </w:rPr>
            </w:pPr>
            <w:r w:rsidRPr="00F20F4A">
              <w:rPr>
                <w:lang w:val="en-US"/>
              </w:rPr>
              <w:t>NA</w:t>
            </w:r>
          </w:p>
        </w:tc>
      </w:tr>
      <w:tr w:rsidR="00F20F4A" w:rsidRPr="00F20F4A" w14:paraId="157AF63A"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72C2F4FA" w14:textId="77777777" w:rsidR="00F20F4A" w:rsidRPr="00F20F4A" w:rsidRDefault="00F20F4A" w:rsidP="00F20F4A">
            <w:pPr>
              <w:spacing w:line="240" w:lineRule="auto"/>
              <w:rPr>
                <w:lang w:val="en-US"/>
              </w:rPr>
            </w:pPr>
            <w:r w:rsidRPr="00F20F4A">
              <w:rPr>
                <w:b/>
                <w:lang w:val="en-US"/>
              </w:rPr>
              <w:t>Study population</w:t>
            </w:r>
          </w:p>
        </w:tc>
        <w:tc>
          <w:tcPr>
            <w:tcW w:w="0" w:type="auto"/>
            <w:shd w:val="clear" w:color="auto" w:fill="FFFFFF"/>
            <w:tcMar>
              <w:top w:w="0" w:type="dxa"/>
              <w:left w:w="0" w:type="dxa"/>
              <w:bottom w:w="0" w:type="dxa"/>
              <w:right w:w="0" w:type="dxa"/>
            </w:tcMar>
            <w:hideMark/>
          </w:tcPr>
          <w:p w14:paraId="3C3D0345" w14:textId="77777777" w:rsidR="00F20F4A" w:rsidRPr="00F20F4A" w:rsidRDefault="00F20F4A" w:rsidP="00F20F4A">
            <w:pPr>
              <w:spacing w:line="240" w:lineRule="auto"/>
              <w:rPr>
                <w:lang w:val="en-US"/>
              </w:rPr>
            </w:pPr>
            <w:r w:rsidRPr="00F20F4A">
              <w:rPr>
                <w:lang w:val="en-US"/>
              </w:rPr>
              <w:t>5</w:t>
            </w:r>
          </w:p>
        </w:tc>
        <w:tc>
          <w:tcPr>
            <w:tcW w:w="0" w:type="auto"/>
            <w:shd w:val="clear" w:color="auto" w:fill="FFFFFF"/>
            <w:tcMar>
              <w:top w:w="0" w:type="dxa"/>
              <w:left w:w="0" w:type="dxa"/>
              <w:bottom w:w="0" w:type="dxa"/>
              <w:right w:w="0" w:type="dxa"/>
            </w:tcMar>
            <w:hideMark/>
          </w:tcPr>
          <w:p w14:paraId="0BB35000" w14:textId="77777777" w:rsidR="00F20F4A" w:rsidRPr="00F20F4A" w:rsidRDefault="00F20F4A" w:rsidP="00F20F4A">
            <w:pPr>
              <w:spacing w:line="240" w:lineRule="auto"/>
              <w:rPr>
                <w:lang w:val="en-US"/>
              </w:rPr>
            </w:pPr>
            <w:r w:rsidRPr="00F20F4A">
              <w:rPr>
                <w:lang w:val="en-US"/>
              </w:rPr>
              <w:t>Describe characteristics of the study population (such as age range, demographics, socioeconomic, or clinical characteristics).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7910D2FC" w14:textId="77777777" w:rsidR="00F20F4A" w:rsidRPr="00F20F4A" w:rsidRDefault="00F20F4A" w:rsidP="00F20F4A">
            <w:pPr>
              <w:spacing w:line="240" w:lineRule="auto"/>
              <w:rPr>
                <w:lang w:val="en-US"/>
              </w:rPr>
            </w:pPr>
            <w:r w:rsidRPr="00F20F4A">
              <w:rPr>
                <w:lang w:val="en-US"/>
              </w:rPr>
              <w:t>4-7, Table 1</w:t>
            </w:r>
          </w:p>
        </w:tc>
      </w:tr>
      <w:tr w:rsidR="00F20F4A" w:rsidRPr="00F20F4A" w14:paraId="70137680"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2944B91B" w14:textId="77777777" w:rsidR="00F20F4A" w:rsidRPr="00F20F4A" w:rsidRDefault="00F20F4A" w:rsidP="00F20F4A">
            <w:pPr>
              <w:spacing w:line="240" w:lineRule="auto"/>
              <w:rPr>
                <w:lang w:val="en-US"/>
              </w:rPr>
            </w:pPr>
            <w:r w:rsidRPr="00F20F4A">
              <w:rPr>
                <w:b/>
                <w:lang w:val="en-US"/>
              </w:rPr>
              <w:t>Setting and location</w:t>
            </w:r>
          </w:p>
        </w:tc>
        <w:tc>
          <w:tcPr>
            <w:tcW w:w="0" w:type="auto"/>
            <w:shd w:val="clear" w:color="auto" w:fill="FFFFFF"/>
            <w:tcMar>
              <w:top w:w="0" w:type="dxa"/>
              <w:left w:w="0" w:type="dxa"/>
              <w:bottom w:w="0" w:type="dxa"/>
              <w:right w:w="0" w:type="dxa"/>
            </w:tcMar>
            <w:hideMark/>
          </w:tcPr>
          <w:p w14:paraId="4C7E16D3" w14:textId="77777777" w:rsidR="00F20F4A" w:rsidRPr="00F20F4A" w:rsidRDefault="00F20F4A" w:rsidP="00F20F4A">
            <w:pPr>
              <w:spacing w:line="240" w:lineRule="auto"/>
              <w:rPr>
                <w:lang w:val="en-US"/>
              </w:rPr>
            </w:pPr>
            <w:r w:rsidRPr="00F20F4A">
              <w:rPr>
                <w:lang w:val="en-US"/>
              </w:rPr>
              <w:t>6</w:t>
            </w:r>
          </w:p>
        </w:tc>
        <w:tc>
          <w:tcPr>
            <w:tcW w:w="0" w:type="auto"/>
            <w:shd w:val="clear" w:color="auto" w:fill="FFFFFF"/>
            <w:tcMar>
              <w:top w:w="0" w:type="dxa"/>
              <w:left w:w="0" w:type="dxa"/>
              <w:bottom w:w="0" w:type="dxa"/>
              <w:right w:w="0" w:type="dxa"/>
            </w:tcMar>
            <w:hideMark/>
          </w:tcPr>
          <w:p w14:paraId="1C3E8A93" w14:textId="77777777" w:rsidR="00F20F4A" w:rsidRPr="00F20F4A" w:rsidRDefault="00F20F4A" w:rsidP="00F20F4A">
            <w:pPr>
              <w:spacing w:line="240" w:lineRule="auto"/>
              <w:rPr>
                <w:lang w:val="en-US"/>
              </w:rPr>
            </w:pPr>
            <w:r w:rsidRPr="00F20F4A">
              <w:rPr>
                <w:lang w:val="en-US"/>
              </w:rPr>
              <w:t>Provide relevant contextual information that may influence findings.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656EECA" w14:textId="77777777" w:rsidR="00F20F4A" w:rsidRPr="00F20F4A" w:rsidRDefault="00F20F4A" w:rsidP="00F20F4A">
            <w:pPr>
              <w:spacing w:line="240" w:lineRule="auto"/>
              <w:rPr>
                <w:lang w:val="en-US"/>
              </w:rPr>
            </w:pPr>
            <w:r w:rsidRPr="00F20F4A">
              <w:rPr>
                <w:lang w:val="en-US"/>
              </w:rPr>
              <w:t>4-5</w:t>
            </w:r>
          </w:p>
        </w:tc>
      </w:tr>
      <w:tr w:rsidR="00F20F4A" w:rsidRPr="00F20F4A" w14:paraId="7309CF21"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35B5F267" w14:textId="77777777" w:rsidR="00F20F4A" w:rsidRPr="00F20F4A" w:rsidRDefault="00F20F4A" w:rsidP="00F20F4A">
            <w:pPr>
              <w:spacing w:line="240" w:lineRule="auto"/>
              <w:rPr>
                <w:lang w:val="en-US"/>
              </w:rPr>
            </w:pPr>
            <w:r w:rsidRPr="00F20F4A">
              <w:rPr>
                <w:b/>
                <w:lang w:val="en-US"/>
              </w:rPr>
              <w:t>Comparators</w:t>
            </w:r>
          </w:p>
        </w:tc>
        <w:tc>
          <w:tcPr>
            <w:tcW w:w="0" w:type="auto"/>
            <w:shd w:val="clear" w:color="auto" w:fill="FFFFFF"/>
            <w:tcMar>
              <w:top w:w="0" w:type="dxa"/>
              <w:left w:w="0" w:type="dxa"/>
              <w:bottom w:w="0" w:type="dxa"/>
              <w:right w:w="0" w:type="dxa"/>
            </w:tcMar>
            <w:hideMark/>
          </w:tcPr>
          <w:p w14:paraId="20213475" w14:textId="77777777" w:rsidR="00F20F4A" w:rsidRPr="00F20F4A" w:rsidRDefault="00F20F4A" w:rsidP="00F20F4A">
            <w:pPr>
              <w:spacing w:line="240" w:lineRule="auto"/>
              <w:rPr>
                <w:lang w:val="en-US"/>
              </w:rPr>
            </w:pPr>
            <w:r w:rsidRPr="00F20F4A">
              <w:rPr>
                <w:lang w:val="en-US"/>
              </w:rPr>
              <w:t>7</w:t>
            </w:r>
          </w:p>
        </w:tc>
        <w:tc>
          <w:tcPr>
            <w:tcW w:w="0" w:type="auto"/>
            <w:shd w:val="clear" w:color="auto" w:fill="FFFFFF"/>
            <w:tcMar>
              <w:top w:w="0" w:type="dxa"/>
              <w:left w:w="0" w:type="dxa"/>
              <w:bottom w:w="0" w:type="dxa"/>
              <w:right w:w="0" w:type="dxa"/>
            </w:tcMar>
            <w:hideMark/>
          </w:tcPr>
          <w:p w14:paraId="34E63A95" w14:textId="77777777" w:rsidR="00F20F4A" w:rsidRPr="00F20F4A" w:rsidRDefault="00F20F4A" w:rsidP="00F20F4A">
            <w:pPr>
              <w:spacing w:line="240" w:lineRule="auto"/>
              <w:rPr>
                <w:lang w:val="en-US"/>
              </w:rPr>
            </w:pPr>
            <w:r w:rsidRPr="00F20F4A">
              <w:rPr>
                <w:lang w:val="en-US"/>
              </w:rPr>
              <w:t>Describe the interventions or strategies being compared and why chosen.</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7F6223F1" w14:textId="77777777" w:rsidR="00F20F4A" w:rsidRPr="00F20F4A" w:rsidRDefault="00F20F4A" w:rsidP="00F20F4A">
            <w:pPr>
              <w:spacing w:line="240" w:lineRule="auto"/>
              <w:rPr>
                <w:lang w:val="en-US"/>
              </w:rPr>
            </w:pPr>
            <w:r w:rsidRPr="00F20F4A">
              <w:rPr>
                <w:lang w:val="en-US"/>
              </w:rPr>
              <w:t>4-7</w:t>
            </w:r>
          </w:p>
        </w:tc>
      </w:tr>
      <w:tr w:rsidR="00F20F4A" w:rsidRPr="00F20F4A" w14:paraId="7F385DE6"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5A5C2B7C" w14:textId="77777777" w:rsidR="00F20F4A" w:rsidRPr="00F20F4A" w:rsidRDefault="00F20F4A" w:rsidP="00F20F4A">
            <w:pPr>
              <w:spacing w:line="240" w:lineRule="auto"/>
              <w:rPr>
                <w:lang w:val="en-US"/>
              </w:rPr>
            </w:pPr>
            <w:r w:rsidRPr="00F20F4A">
              <w:rPr>
                <w:b/>
                <w:lang w:val="en-US"/>
              </w:rPr>
              <w:t>Perspective</w:t>
            </w:r>
          </w:p>
        </w:tc>
        <w:tc>
          <w:tcPr>
            <w:tcW w:w="0" w:type="auto"/>
            <w:shd w:val="clear" w:color="auto" w:fill="FFFFFF"/>
            <w:tcMar>
              <w:top w:w="0" w:type="dxa"/>
              <w:left w:w="0" w:type="dxa"/>
              <w:bottom w:w="0" w:type="dxa"/>
              <w:right w:w="0" w:type="dxa"/>
            </w:tcMar>
            <w:hideMark/>
          </w:tcPr>
          <w:p w14:paraId="1CFD0FB0" w14:textId="77777777" w:rsidR="00F20F4A" w:rsidRPr="00F20F4A" w:rsidRDefault="00F20F4A" w:rsidP="00F20F4A">
            <w:pPr>
              <w:spacing w:line="240" w:lineRule="auto"/>
              <w:rPr>
                <w:lang w:val="en-US"/>
              </w:rPr>
            </w:pPr>
            <w:r w:rsidRPr="00F20F4A">
              <w:rPr>
                <w:lang w:val="en-US"/>
              </w:rPr>
              <w:t>8</w:t>
            </w:r>
          </w:p>
        </w:tc>
        <w:tc>
          <w:tcPr>
            <w:tcW w:w="0" w:type="auto"/>
            <w:shd w:val="clear" w:color="auto" w:fill="FFFFFF"/>
            <w:tcMar>
              <w:top w:w="0" w:type="dxa"/>
              <w:left w:w="0" w:type="dxa"/>
              <w:bottom w:w="0" w:type="dxa"/>
              <w:right w:w="0" w:type="dxa"/>
            </w:tcMar>
            <w:hideMark/>
          </w:tcPr>
          <w:p w14:paraId="334F8C09" w14:textId="77777777" w:rsidR="00F20F4A" w:rsidRPr="00F20F4A" w:rsidRDefault="00F20F4A" w:rsidP="00F20F4A">
            <w:pPr>
              <w:spacing w:line="240" w:lineRule="auto"/>
              <w:rPr>
                <w:lang w:val="en-US"/>
              </w:rPr>
            </w:pPr>
            <w:r w:rsidRPr="00F20F4A">
              <w:rPr>
                <w:lang w:val="en-US"/>
              </w:rPr>
              <w:t>State the perspective(s) adopted by the study and why chosen.</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0DBBF87C" w14:textId="77777777" w:rsidR="00F20F4A" w:rsidRPr="00F20F4A" w:rsidRDefault="00F20F4A" w:rsidP="00F20F4A">
            <w:pPr>
              <w:spacing w:line="240" w:lineRule="auto"/>
              <w:rPr>
                <w:lang w:val="en-US"/>
              </w:rPr>
            </w:pPr>
            <w:r w:rsidRPr="00F20F4A">
              <w:rPr>
                <w:lang w:val="en-US"/>
              </w:rPr>
              <w:t>4</w:t>
            </w:r>
          </w:p>
        </w:tc>
      </w:tr>
      <w:tr w:rsidR="00F20F4A" w:rsidRPr="00F20F4A" w14:paraId="49D4E389"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30772AE1" w14:textId="77777777" w:rsidR="00F20F4A" w:rsidRPr="00F20F4A" w:rsidRDefault="00F20F4A" w:rsidP="00F20F4A">
            <w:pPr>
              <w:spacing w:line="240" w:lineRule="auto"/>
              <w:rPr>
                <w:lang w:val="en-US"/>
              </w:rPr>
            </w:pPr>
            <w:r w:rsidRPr="00F20F4A">
              <w:rPr>
                <w:b/>
                <w:lang w:val="en-US"/>
              </w:rPr>
              <w:t>Time horizon</w:t>
            </w:r>
          </w:p>
        </w:tc>
        <w:tc>
          <w:tcPr>
            <w:tcW w:w="0" w:type="auto"/>
            <w:shd w:val="clear" w:color="auto" w:fill="FFFFFF"/>
            <w:tcMar>
              <w:top w:w="0" w:type="dxa"/>
              <w:left w:w="0" w:type="dxa"/>
              <w:bottom w:w="0" w:type="dxa"/>
              <w:right w:w="0" w:type="dxa"/>
            </w:tcMar>
            <w:hideMark/>
          </w:tcPr>
          <w:p w14:paraId="66B4C9FC" w14:textId="77777777" w:rsidR="00F20F4A" w:rsidRPr="00F20F4A" w:rsidRDefault="00F20F4A" w:rsidP="00F20F4A">
            <w:pPr>
              <w:spacing w:line="240" w:lineRule="auto"/>
              <w:rPr>
                <w:lang w:val="en-US"/>
              </w:rPr>
            </w:pPr>
            <w:r w:rsidRPr="00F20F4A">
              <w:rPr>
                <w:lang w:val="en-US"/>
              </w:rPr>
              <w:t>9</w:t>
            </w:r>
          </w:p>
        </w:tc>
        <w:tc>
          <w:tcPr>
            <w:tcW w:w="0" w:type="auto"/>
            <w:shd w:val="clear" w:color="auto" w:fill="FFFFFF"/>
            <w:tcMar>
              <w:top w:w="0" w:type="dxa"/>
              <w:left w:w="0" w:type="dxa"/>
              <w:bottom w:w="0" w:type="dxa"/>
              <w:right w:w="0" w:type="dxa"/>
            </w:tcMar>
            <w:hideMark/>
          </w:tcPr>
          <w:p w14:paraId="40B5B6FE" w14:textId="77777777" w:rsidR="00F20F4A" w:rsidRPr="00F20F4A" w:rsidRDefault="00F20F4A" w:rsidP="00F20F4A">
            <w:pPr>
              <w:spacing w:line="240" w:lineRule="auto"/>
              <w:rPr>
                <w:lang w:val="en-US"/>
              </w:rPr>
            </w:pPr>
            <w:r w:rsidRPr="00F20F4A">
              <w:rPr>
                <w:lang w:val="en-US"/>
              </w:rPr>
              <w:t>State the time horizon for the study and why appropriate.</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1639FE13" w14:textId="77777777" w:rsidR="00F20F4A" w:rsidRPr="00F20F4A" w:rsidRDefault="00F20F4A" w:rsidP="00F20F4A">
            <w:pPr>
              <w:spacing w:line="240" w:lineRule="auto"/>
              <w:rPr>
                <w:lang w:val="en-US"/>
              </w:rPr>
            </w:pPr>
            <w:r w:rsidRPr="00F20F4A">
              <w:rPr>
                <w:lang w:val="en-US"/>
              </w:rPr>
              <w:t>7</w:t>
            </w:r>
          </w:p>
        </w:tc>
      </w:tr>
      <w:tr w:rsidR="00F20F4A" w:rsidRPr="00F20F4A" w14:paraId="644CAE53"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0729E74C" w14:textId="77777777" w:rsidR="00F20F4A" w:rsidRPr="00F20F4A" w:rsidRDefault="00F20F4A" w:rsidP="00F20F4A">
            <w:pPr>
              <w:spacing w:line="240" w:lineRule="auto"/>
              <w:rPr>
                <w:lang w:val="en-US"/>
              </w:rPr>
            </w:pPr>
            <w:r w:rsidRPr="00F20F4A">
              <w:rPr>
                <w:b/>
                <w:lang w:val="en-US"/>
              </w:rPr>
              <w:t>Discount rate</w:t>
            </w:r>
          </w:p>
        </w:tc>
        <w:tc>
          <w:tcPr>
            <w:tcW w:w="0" w:type="auto"/>
            <w:shd w:val="clear" w:color="auto" w:fill="FFFFFF"/>
            <w:tcMar>
              <w:top w:w="0" w:type="dxa"/>
              <w:left w:w="0" w:type="dxa"/>
              <w:bottom w:w="0" w:type="dxa"/>
              <w:right w:w="0" w:type="dxa"/>
            </w:tcMar>
            <w:hideMark/>
          </w:tcPr>
          <w:p w14:paraId="6D9B10FE" w14:textId="77777777" w:rsidR="00F20F4A" w:rsidRPr="00F20F4A" w:rsidRDefault="00F20F4A" w:rsidP="00F20F4A">
            <w:pPr>
              <w:spacing w:line="240" w:lineRule="auto"/>
              <w:rPr>
                <w:lang w:val="en-US"/>
              </w:rPr>
            </w:pPr>
            <w:r w:rsidRPr="00F20F4A">
              <w:rPr>
                <w:lang w:val="en-US"/>
              </w:rPr>
              <w:t>10</w:t>
            </w:r>
          </w:p>
        </w:tc>
        <w:tc>
          <w:tcPr>
            <w:tcW w:w="0" w:type="auto"/>
            <w:shd w:val="clear" w:color="auto" w:fill="FFFFFF"/>
            <w:tcMar>
              <w:top w:w="0" w:type="dxa"/>
              <w:left w:w="0" w:type="dxa"/>
              <w:bottom w:w="0" w:type="dxa"/>
              <w:right w:w="0" w:type="dxa"/>
            </w:tcMar>
            <w:hideMark/>
          </w:tcPr>
          <w:p w14:paraId="70E7DDED" w14:textId="77777777" w:rsidR="00F20F4A" w:rsidRPr="00F20F4A" w:rsidRDefault="00F20F4A" w:rsidP="00F20F4A">
            <w:pPr>
              <w:spacing w:line="240" w:lineRule="auto"/>
              <w:rPr>
                <w:lang w:val="en-US"/>
              </w:rPr>
            </w:pPr>
            <w:r w:rsidRPr="00F20F4A">
              <w:rPr>
                <w:lang w:val="en-US"/>
              </w:rPr>
              <w:t>Report the discount rate(s) and reason chosen.</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0A39BE78" w14:textId="77777777" w:rsidR="00F20F4A" w:rsidRPr="00F20F4A" w:rsidRDefault="00F20F4A" w:rsidP="00F20F4A">
            <w:pPr>
              <w:spacing w:line="240" w:lineRule="auto"/>
              <w:rPr>
                <w:lang w:val="en-US"/>
              </w:rPr>
            </w:pPr>
            <w:r w:rsidRPr="00F20F4A">
              <w:rPr>
                <w:lang w:val="en-US"/>
              </w:rPr>
              <w:t>7</w:t>
            </w:r>
          </w:p>
        </w:tc>
      </w:tr>
      <w:tr w:rsidR="00F20F4A" w:rsidRPr="00F20F4A" w14:paraId="2BE7B2FB"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CC890D9" w14:textId="77777777" w:rsidR="00F20F4A" w:rsidRPr="00F20F4A" w:rsidRDefault="00F20F4A" w:rsidP="00F20F4A">
            <w:pPr>
              <w:spacing w:line="240" w:lineRule="auto"/>
              <w:rPr>
                <w:lang w:val="en-US"/>
              </w:rPr>
            </w:pPr>
            <w:r w:rsidRPr="00F20F4A">
              <w:rPr>
                <w:b/>
                <w:lang w:val="en-US"/>
              </w:rPr>
              <w:t>Selection of outcomes</w:t>
            </w:r>
          </w:p>
        </w:tc>
        <w:tc>
          <w:tcPr>
            <w:tcW w:w="0" w:type="auto"/>
            <w:shd w:val="clear" w:color="auto" w:fill="FFFFFF"/>
            <w:tcMar>
              <w:top w:w="0" w:type="dxa"/>
              <w:left w:w="0" w:type="dxa"/>
              <w:bottom w:w="0" w:type="dxa"/>
              <w:right w:w="0" w:type="dxa"/>
            </w:tcMar>
            <w:hideMark/>
          </w:tcPr>
          <w:p w14:paraId="6569C7D8" w14:textId="77777777" w:rsidR="00F20F4A" w:rsidRPr="00F20F4A" w:rsidRDefault="00F20F4A" w:rsidP="00F20F4A">
            <w:pPr>
              <w:spacing w:line="240" w:lineRule="auto"/>
              <w:rPr>
                <w:lang w:val="en-US"/>
              </w:rPr>
            </w:pPr>
            <w:r w:rsidRPr="00F20F4A">
              <w:rPr>
                <w:lang w:val="en-US"/>
              </w:rPr>
              <w:t>11</w:t>
            </w:r>
          </w:p>
        </w:tc>
        <w:tc>
          <w:tcPr>
            <w:tcW w:w="0" w:type="auto"/>
            <w:shd w:val="clear" w:color="auto" w:fill="FFFFFF"/>
            <w:tcMar>
              <w:top w:w="0" w:type="dxa"/>
              <w:left w:w="0" w:type="dxa"/>
              <w:bottom w:w="0" w:type="dxa"/>
              <w:right w:w="0" w:type="dxa"/>
            </w:tcMar>
            <w:hideMark/>
          </w:tcPr>
          <w:p w14:paraId="2624A2C8" w14:textId="77777777" w:rsidR="00F20F4A" w:rsidRPr="00F20F4A" w:rsidRDefault="00F20F4A" w:rsidP="00F20F4A">
            <w:pPr>
              <w:spacing w:line="240" w:lineRule="auto"/>
              <w:rPr>
                <w:lang w:val="en-US"/>
              </w:rPr>
            </w:pPr>
            <w:r w:rsidRPr="00F20F4A">
              <w:rPr>
                <w:lang w:val="en-US"/>
              </w:rPr>
              <w:t>Describe what outcomes were used as the measure(s) of benefit(s) and harm(s).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6685890D" w14:textId="77777777" w:rsidR="00F20F4A" w:rsidRPr="00F20F4A" w:rsidRDefault="00F20F4A" w:rsidP="00F20F4A">
            <w:pPr>
              <w:spacing w:line="240" w:lineRule="auto"/>
              <w:rPr>
                <w:lang w:val="en-US"/>
              </w:rPr>
            </w:pPr>
            <w:r w:rsidRPr="00F20F4A">
              <w:rPr>
                <w:lang w:val="en-US"/>
              </w:rPr>
              <w:t>7</w:t>
            </w:r>
          </w:p>
        </w:tc>
      </w:tr>
      <w:tr w:rsidR="00F20F4A" w:rsidRPr="00F20F4A" w14:paraId="21F2717C"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72CA194D" w14:textId="77777777" w:rsidR="00F20F4A" w:rsidRPr="00F20F4A" w:rsidRDefault="00F20F4A" w:rsidP="00F20F4A">
            <w:pPr>
              <w:spacing w:line="240" w:lineRule="auto"/>
              <w:rPr>
                <w:lang w:val="en-US"/>
              </w:rPr>
            </w:pPr>
            <w:r w:rsidRPr="00F20F4A">
              <w:rPr>
                <w:b/>
                <w:lang w:val="en-US"/>
              </w:rPr>
              <w:t>Measurement of outcomes</w:t>
            </w:r>
          </w:p>
        </w:tc>
        <w:tc>
          <w:tcPr>
            <w:tcW w:w="0" w:type="auto"/>
            <w:shd w:val="clear" w:color="auto" w:fill="FFFFFF"/>
            <w:tcMar>
              <w:top w:w="0" w:type="dxa"/>
              <w:left w:w="0" w:type="dxa"/>
              <w:bottom w:w="0" w:type="dxa"/>
              <w:right w:w="0" w:type="dxa"/>
            </w:tcMar>
            <w:hideMark/>
          </w:tcPr>
          <w:p w14:paraId="4E39A22C" w14:textId="77777777" w:rsidR="00F20F4A" w:rsidRPr="00F20F4A" w:rsidRDefault="00F20F4A" w:rsidP="00F20F4A">
            <w:pPr>
              <w:spacing w:line="240" w:lineRule="auto"/>
              <w:rPr>
                <w:lang w:val="en-US"/>
              </w:rPr>
            </w:pPr>
            <w:r w:rsidRPr="00F20F4A">
              <w:rPr>
                <w:lang w:val="en-US"/>
              </w:rPr>
              <w:t>12</w:t>
            </w:r>
          </w:p>
        </w:tc>
        <w:tc>
          <w:tcPr>
            <w:tcW w:w="0" w:type="auto"/>
            <w:shd w:val="clear" w:color="auto" w:fill="FFFFFF"/>
            <w:tcMar>
              <w:top w:w="0" w:type="dxa"/>
              <w:left w:w="0" w:type="dxa"/>
              <w:bottom w:w="0" w:type="dxa"/>
              <w:right w:w="0" w:type="dxa"/>
            </w:tcMar>
            <w:hideMark/>
          </w:tcPr>
          <w:p w14:paraId="140F4DED" w14:textId="77777777" w:rsidR="00F20F4A" w:rsidRPr="00F20F4A" w:rsidRDefault="00F20F4A" w:rsidP="00F20F4A">
            <w:pPr>
              <w:spacing w:line="240" w:lineRule="auto"/>
              <w:rPr>
                <w:lang w:val="en-US"/>
              </w:rPr>
            </w:pPr>
            <w:r w:rsidRPr="00F20F4A">
              <w:rPr>
                <w:lang w:val="en-US"/>
              </w:rPr>
              <w:t>Describe how outcomes used to capture benefit(s) and harm(s) were measured.</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A2D2BB4" w14:textId="77777777" w:rsidR="00F20F4A" w:rsidRPr="00F20F4A" w:rsidRDefault="00F20F4A" w:rsidP="00F20F4A">
            <w:pPr>
              <w:spacing w:line="240" w:lineRule="auto"/>
              <w:rPr>
                <w:lang w:val="en-US"/>
              </w:rPr>
            </w:pPr>
            <w:r w:rsidRPr="00F20F4A">
              <w:rPr>
                <w:lang w:val="en-US"/>
              </w:rPr>
              <w:t>7</w:t>
            </w:r>
          </w:p>
        </w:tc>
      </w:tr>
      <w:tr w:rsidR="00F20F4A" w:rsidRPr="00F20F4A" w14:paraId="1014D675"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CF85465" w14:textId="77777777" w:rsidR="00F20F4A" w:rsidRPr="00F20F4A" w:rsidRDefault="00F20F4A" w:rsidP="00F20F4A">
            <w:pPr>
              <w:spacing w:line="240" w:lineRule="auto"/>
              <w:rPr>
                <w:lang w:val="en-US"/>
              </w:rPr>
            </w:pPr>
            <w:r w:rsidRPr="00F20F4A">
              <w:rPr>
                <w:b/>
                <w:lang w:val="en-US"/>
              </w:rPr>
              <w:t>Valuation of outcomes</w:t>
            </w:r>
          </w:p>
        </w:tc>
        <w:tc>
          <w:tcPr>
            <w:tcW w:w="0" w:type="auto"/>
            <w:shd w:val="clear" w:color="auto" w:fill="FFFFFF"/>
            <w:tcMar>
              <w:top w:w="0" w:type="dxa"/>
              <w:left w:w="0" w:type="dxa"/>
              <w:bottom w:w="0" w:type="dxa"/>
              <w:right w:w="0" w:type="dxa"/>
            </w:tcMar>
            <w:hideMark/>
          </w:tcPr>
          <w:p w14:paraId="0DCAA94B" w14:textId="77777777" w:rsidR="00F20F4A" w:rsidRPr="00F20F4A" w:rsidRDefault="00F20F4A" w:rsidP="00F20F4A">
            <w:pPr>
              <w:spacing w:line="240" w:lineRule="auto"/>
              <w:rPr>
                <w:lang w:val="en-US"/>
              </w:rPr>
            </w:pPr>
            <w:r w:rsidRPr="00F20F4A">
              <w:rPr>
                <w:lang w:val="en-US"/>
              </w:rPr>
              <w:t>13</w:t>
            </w:r>
          </w:p>
        </w:tc>
        <w:tc>
          <w:tcPr>
            <w:tcW w:w="0" w:type="auto"/>
            <w:shd w:val="clear" w:color="auto" w:fill="FFFFFF"/>
            <w:tcMar>
              <w:top w:w="0" w:type="dxa"/>
              <w:left w:w="0" w:type="dxa"/>
              <w:bottom w:w="0" w:type="dxa"/>
              <w:right w:w="0" w:type="dxa"/>
            </w:tcMar>
            <w:hideMark/>
          </w:tcPr>
          <w:p w14:paraId="32CD6CCD" w14:textId="77777777" w:rsidR="00F20F4A" w:rsidRPr="00F20F4A" w:rsidRDefault="00F20F4A" w:rsidP="00F20F4A">
            <w:pPr>
              <w:spacing w:line="240" w:lineRule="auto"/>
              <w:rPr>
                <w:lang w:val="en-US"/>
              </w:rPr>
            </w:pPr>
            <w:r w:rsidRPr="00F20F4A">
              <w:rPr>
                <w:lang w:val="en-US"/>
              </w:rPr>
              <w:t>Describe the population and methods used to measure and value outcomes.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0DD3C40D" w14:textId="77777777" w:rsidR="00F20F4A" w:rsidRPr="00F20F4A" w:rsidRDefault="00F20F4A" w:rsidP="00F20F4A">
            <w:pPr>
              <w:spacing w:line="240" w:lineRule="auto"/>
              <w:rPr>
                <w:lang w:val="en-US"/>
              </w:rPr>
            </w:pPr>
            <w:r w:rsidRPr="00F20F4A">
              <w:rPr>
                <w:lang w:val="en-US"/>
              </w:rPr>
              <w:t>6-7</w:t>
            </w:r>
          </w:p>
        </w:tc>
      </w:tr>
      <w:tr w:rsidR="00F20F4A" w:rsidRPr="00F20F4A" w14:paraId="2E9858E6"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0A73EEAB" w14:textId="77777777" w:rsidR="00F20F4A" w:rsidRPr="00F20F4A" w:rsidRDefault="00F20F4A" w:rsidP="00F20F4A">
            <w:pPr>
              <w:spacing w:line="240" w:lineRule="auto"/>
              <w:rPr>
                <w:lang w:val="en-US"/>
              </w:rPr>
            </w:pPr>
            <w:r w:rsidRPr="00F20F4A">
              <w:rPr>
                <w:b/>
                <w:lang w:val="en-US"/>
              </w:rPr>
              <w:lastRenderedPageBreak/>
              <w:t>Measurement and valuation of resources and costs</w:t>
            </w:r>
          </w:p>
        </w:tc>
        <w:tc>
          <w:tcPr>
            <w:tcW w:w="0" w:type="auto"/>
            <w:shd w:val="clear" w:color="auto" w:fill="FFFFFF"/>
            <w:tcMar>
              <w:top w:w="0" w:type="dxa"/>
              <w:left w:w="0" w:type="dxa"/>
              <w:bottom w:w="0" w:type="dxa"/>
              <w:right w:w="0" w:type="dxa"/>
            </w:tcMar>
            <w:hideMark/>
          </w:tcPr>
          <w:p w14:paraId="1C97D763" w14:textId="77777777" w:rsidR="00F20F4A" w:rsidRPr="00F20F4A" w:rsidRDefault="00F20F4A" w:rsidP="00F20F4A">
            <w:pPr>
              <w:spacing w:line="240" w:lineRule="auto"/>
              <w:rPr>
                <w:lang w:val="en-US"/>
              </w:rPr>
            </w:pPr>
            <w:r w:rsidRPr="00F20F4A">
              <w:rPr>
                <w:lang w:val="en-US"/>
              </w:rPr>
              <w:t>14</w:t>
            </w:r>
          </w:p>
        </w:tc>
        <w:tc>
          <w:tcPr>
            <w:tcW w:w="0" w:type="auto"/>
            <w:shd w:val="clear" w:color="auto" w:fill="FFFFFF"/>
            <w:tcMar>
              <w:top w:w="0" w:type="dxa"/>
              <w:left w:w="0" w:type="dxa"/>
              <w:bottom w:w="0" w:type="dxa"/>
              <w:right w:w="0" w:type="dxa"/>
            </w:tcMar>
            <w:hideMark/>
          </w:tcPr>
          <w:p w14:paraId="082EAC76" w14:textId="77777777" w:rsidR="00F20F4A" w:rsidRPr="00F20F4A" w:rsidRDefault="00F20F4A" w:rsidP="00F20F4A">
            <w:pPr>
              <w:spacing w:line="240" w:lineRule="auto"/>
              <w:rPr>
                <w:lang w:val="en-US"/>
              </w:rPr>
            </w:pPr>
            <w:r w:rsidRPr="00F20F4A">
              <w:rPr>
                <w:lang w:val="en-US"/>
              </w:rPr>
              <w:t>Describe how costs were valued.</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019AE6E4" w14:textId="77777777" w:rsidR="00F20F4A" w:rsidRPr="00F20F4A" w:rsidRDefault="00F20F4A" w:rsidP="00F20F4A">
            <w:pPr>
              <w:spacing w:line="240" w:lineRule="auto"/>
              <w:rPr>
                <w:lang w:val="en-US"/>
              </w:rPr>
            </w:pPr>
            <w:r w:rsidRPr="00F20F4A">
              <w:rPr>
                <w:lang w:val="en-US"/>
              </w:rPr>
              <w:t>4-6</w:t>
            </w:r>
          </w:p>
        </w:tc>
      </w:tr>
      <w:tr w:rsidR="00F20F4A" w:rsidRPr="00F20F4A" w14:paraId="55D357A8"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25973F82" w14:textId="77777777" w:rsidR="00F20F4A" w:rsidRPr="00F20F4A" w:rsidRDefault="00F20F4A" w:rsidP="00F20F4A">
            <w:pPr>
              <w:spacing w:line="240" w:lineRule="auto"/>
              <w:rPr>
                <w:lang w:val="en-US"/>
              </w:rPr>
            </w:pPr>
            <w:r w:rsidRPr="00F20F4A">
              <w:rPr>
                <w:b/>
                <w:lang w:val="en-US"/>
              </w:rPr>
              <w:t>Currency, price date, and conversion</w:t>
            </w:r>
          </w:p>
        </w:tc>
        <w:tc>
          <w:tcPr>
            <w:tcW w:w="0" w:type="auto"/>
            <w:shd w:val="clear" w:color="auto" w:fill="FFFFFF"/>
            <w:tcMar>
              <w:top w:w="0" w:type="dxa"/>
              <w:left w:w="0" w:type="dxa"/>
              <w:bottom w:w="0" w:type="dxa"/>
              <w:right w:w="0" w:type="dxa"/>
            </w:tcMar>
            <w:hideMark/>
          </w:tcPr>
          <w:p w14:paraId="366C15F0" w14:textId="77777777" w:rsidR="00F20F4A" w:rsidRPr="00F20F4A" w:rsidRDefault="00F20F4A" w:rsidP="00F20F4A">
            <w:pPr>
              <w:spacing w:line="240" w:lineRule="auto"/>
              <w:rPr>
                <w:lang w:val="en-US"/>
              </w:rPr>
            </w:pPr>
            <w:r w:rsidRPr="00F20F4A">
              <w:rPr>
                <w:lang w:val="en-US"/>
              </w:rPr>
              <w:t>15</w:t>
            </w:r>
          </w:p>
        </w:tc>
        <w:tc>
          <w:tcPr>
            <w:tcW w:w="0" w:type="auto"/>
            <w:shd w:val="clear" w:color="auto" w:fill="FFFFFF"/>
            <w:tcMar>
              <w:top w:w="0" w:type="dxa"/>
              <w:left w:w="0" w:type="dxa"/>
              <w:bottom w:w="0" w:type="dxa"/>
              <w:right w:w="0" w:type="dxa"/>
            </w:tcMar>
            <w:hideMark/>
          </w:tcPr>
          <w:p w14:paraId="6B9260C1" w14:textId="77777777" w:rsidR="00F20F4A" w:rsidRPr="00F20F4A" w:rsidRDefault="00F20F4A" w:rsidP="00F20F4A">
            <w:pPr>
              <w:spacing w:line="240" w:lineRule="auto"/>
              <w:rPr>
                <w:lang w:val="en-US"/>
              </w:rPr>
            </w:pPr>
            <w:r w:rsidRPr="00F20F4A">
              <w:rPr>
                <w:lang w:val="en-US"/>
              </w:rPr>
              <w:t>Report the dates of the estimated resource quantities and unit costs, plus the currency and year of conversion.</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6996B60F" w14:textId="77777777" w:rsidR="00F20F4A" w:rsidRPr="00F20F4A" w:rsidRDefault="00F20F4A" w:rsidP="00F20F4A">
            <w:pPr>
              <w:spacing w:line="240" w:lineRule="auto"/>
              <w:rPr>
                <w:lang w:val="en-US"/>
              </w:rPr>
            </w:pPr>
            <w:r w:rsidRPr="00F20F4A">
              <w:rPr>
                <w:lang w:val="en-US"/>
              </w:rPr>
              <w:t>4</w:t>
            </w:r>
          </w:p>
        </w:tc>
      </w:tr>
      <w:tr w:rsidR="00F20F4A" w:rsidRPr="00F20F4A" w14:paraId="795D6417"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27D6ABB0" w14:textId="77777777" w:rsidR="00F20F4A" w:rsidRPr="00F20F4A" w:rsidRDefault="00F20F4A" w:rsidP="00F20F4A">
            <w:pPr>
              <w:spacing w:line="240" w:lineRule="auto"/>
              <w:rPr>
                <w:lang w:val="en-US"/>
              </w:rPr>
            </w:pPr>
            <w:r w:rsidRPr="00F20F4A">
              <w:rPr>
                <w:b/>
                <w:lang w:val="en-US"/>
              </w:rPr>
              <w:t>Rationale and description of model</w:t>
            </w:r>
          </w:p>
        </w:tc>
        <w:tc>
          <w:tcPr>
            <w:tcW w:w="0" w:type="auto"/>
            <w:shd w:val="clear" w:color="auto" w:fill="FFFFFF"/>
            <w:tcMar>
              <w:top w:w="0" w:type="dxa"/>
              <w:left w:w="0" w:type="dxa"/>
              <w:bottom w:w="0" w:type="dxa"/>
              <w:right w:w="0" w:type="dxa"/>
            </w:tcMar>
            <w:hideMark/>
          </w:tcPr>
          <w:p w14:paraId="718548BD" w14:textId="77777777" w:rsidR="00F20F4A" w:rsidRPr="00F20F4A" w:rsidRDefault="00F20F4A" w:rsidP="00F20F4A">
            <w:pPr>
              <w:spacing w:line="240" w:lineRule="auto"/>
              <w:rPr>
                <w:lang w:val="en-US"/>
              </w:rPr>
            </w:pPr>
            <w:r w:rsidRPr="00F20F4A">
              <w:rPr>
                <w:lang w:val="en-US"/>
              </w:rPr>
              <w:t>16</w:t>
            </w:r>
          </w:p>
        </w:tc>
        <w:tc>
          <w:tcPr>
            <w:tcW w:w="0" w:type="auto"/>
            <w:shd w:val="clear" w:color="auto" w:fill="FFFFFF"/>
            <w:tcMar>
              <w:top w:w="0" w:type="dxa"/>
              <w:left w:w="0" w:type="dxa"/>
              <w:bottom w:w="0" w:type="dxa"/>
              <w:right w:w="0" w:type="dxa"/>
            </w:tcMar>
            <w:hideMark/>
          </w:tcPr>
          <w:p w14:paraId="214477A5" w14:textId="77777777" w:rsidR="00F20F4A" w:rsidRPr="00F20F4A" w:rsidRDefault="00F20F4A" w:rsidP="00F20F4A">
            <w:pPr>
              <w:spacing w:line="240" w:lineRule="auto"/>
              <w:rPr>
                <w:lang w:val="en-US"/>
              </w:rPr>
            </w:pPr>
            <w:r w:rsidRPr="00F20F4A">
              <w:rPr>
                <w:lang w:val="en-US"/>
              </w:rPr>
              <w:t>If modelling is used, describe in detail and why used. Report if the model is publicly available and where it can be accessed.</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5AAEA784" w14:textId="77777777" w:rsidR="00F20F4A" w:rsidRPr="00F20F4A" w:rsidRDefault="00F20F4A" w:rsidP="00F20F4A">
            <w:pPr>
              <w:spacing w:line="240" w:lineRule="auto"/>
              <w:rPr>
                <w:lang w:val="en-US"/>
              </w:rPr>
            </w:pPr>
            <w:r w:rsidRPr="00F20F4A">
              <w:rPr>
                <w:lang w:val="en-US"/>
              </w:rPr>
              <w:t>6-7</w:t>
            </w:r>
          </w:p>
        </w:tc>
      </w:tr>
      <w:tr w:rsidR="00F20F4A" w:rsidRPr="00F20F4A" w14:paraId="71A2B90B"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0ED5D133" w14:textId="77777777" w:rsidR="00F20F4A" w:rsidRPr="00F20F4A" w:rsidRDefault="00F20F4A" w:rsidP="00F20F4A">
            <w:pPr>
              <w:spacing w:line="240" w:lineRule="auto"/>
              <w:rPr>
                <w:lang w:val="en-US"/>
              </w:rPr>
            </w:pPr>
            <w:r w:rsidRPr="00F20F4A">
              <w:rPr>
                <w:b/>
                <w:lang w:val="en-US"/>
              </w:rPr>
              <w:t>Analytics and assumptions</w:t>
            </w:r>
          </w:p>
        </w:tc>
        <w:tc>
          <w:tcPr>
            <w:tcW w:w="0" w:type="auto"/>
            <w:shd w:val="clear" w:color="auto" w:fill="FFFFFF"/>
            <w:tcMar>
              <w:top w:w="0" w:type="dxa"/>
              <w:left w:w="0" w:type="dxa"/>
              <w:bottom w:w="0" w:type="dxa"/>
              <w:right w:w="0" w:type="dxa"/>
            </w:tcMar>
            <w:hideMark/>
          </w:tcPr>
          <w:p w14:paraId="3BC75B55" w14:textId="77777777" w:rsidR="00F20F4A" w:rsidRPr="00F20F4A" w:rsidRDefault="00F20F4A" w:rsidP="00F20F4A">
            <w:pPr>
              <w:spacing w:line="240" w:lineRule="auto"/>
              <w:rPr>
                <w:lang w:val="en-US"/>
              </w:rPr>
            </w:pPr>
            <w:r w:rsidRPr="00F20F4A">
              <w:rPr>
                <w:lang w:val="en-US"/>
              </w:rPr>
              <w:t>17</w:t>
            </w:r>
          </w:p>
        </w:tc>
        <w:tc>
          <w:tcPr>
            <w:tcW w:w="0" w:type="auto"/>
            <w:shd w:val="clear" w:color="auto" w:fill="FFFFFF"/>
            <w:tcMar>
              <w:top w:w="0" w:type="dxa"/>
              <w:left w:w="0" w:type="dxa"/>
              <w:bottom w:w="0" w:type="dxa"/>
              <w:right w:w="0" w:type="dxa"/>
            </w:tcMar>
            <w:hideMark/>
          </w:tcPr>
          <w:p w14:paraId="6A07A27E" w14:textId="77777777" w:rsidR="00F20F4A" w:rsidRPr="00F20F4A" w:rsidRDefault="00F20F4A" w:rsidP="00F20F4A">
            <w:pPr>
              <w:spacing w:line="240" w:lineRule="auto"/>
              <w:rPr>
                <w:lang w:val="en-US"/>
              </w:rPr>
            </w:pPr>
            <w:r w:rsidRPr="00F20F4A">
              <w:rPr>
                <w:lang w:val="en-US"/>
              </w:rPr>
              <w:t>Describe any methods for analysing or statistically transforming data, any extrapolation methods, and approaches for validating any model used.</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41F1BB14" w14:textId="77777777" w:rsidR="00F20F4A" w:rsidRPr="00F20F4A" w:rsidRDefault="00F20F4A" w:rsidP="00F20F4A">
            <w:pPr>
              <w:spacing w:line="240" w:lineRule="auto"/>
              <w:rPr>
                <w:lang w:val="en-US"/>
              </w:rPr>
            </w:pPr>
            <w:r w:rsidRPr="00F20F4A">
              <w:rPr>
                <w:lang w:val="en-US"/>
              </w:rPr>
              <w:t>6-7, see reference 14</w:t>
            </w:r>
          </w:p>
        </w:tc>
      </w:tr>
      <w:tr w:rsidR="00F20F4A" w:rsidRPr="00F20F4A" w14:paraId="245ED203"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0AA1BF7B" w14:textId="77777777" w:rsidR="00F20F4A" w:rsidRPr="00F20F4A" w:rsidRDefault="00F20F4A" w:rsidP="00F20F4A">
            <w:pPr>
              <w:spacing w:line="240" w:lineRule="auto"/>
              <w:rPr>
                <w:lang w:val="en-US"/>
              </w:rPr>
            </w:pPr>
            <w:r w:rsidRPr="00F20F4A">
              <w:rPr>
                <w:b/>
                <w:lang w:val="en-US"/>
              </w:rPr>
              <w:t>Characterising heterogeneity</w:t>
            </w:r>
          </w:p>
        </w:tc>
        <w:tc>
          <w:tcPr>
            <w:tcW w:w="0" w:type="auto"/>
            <w:shd w:val="clear" w:color="auto" w:fill="FFFFFF"/>
            <w:tcMar>
              <w:top w:w="0" w:type="dxa"/>
              <w:left w:w="0" w:type="dxa"/>
              <w:bottom w:w="0" w:type="dxa"/>
              <w:right w:w="0" w:type="dxa"/>
            </w:tcMar>
            <w:hideMark/>
          </w:tcPr>
          <w:p w14:paraId="7A3B751F" w14:textId="77777777" w:rsidR="00F20F4A" w:rsidRPr="00F20F4A" w:rsidRDefault="00F20F4A" w:rsidP="00F20F4A">
            <w:pPr>
              <w:spacing w:line="240" w:lineRule="auto"/>
              <w:rPr>
                <w:lang w:val="en-US"/>
              </w:rPr>
            </w:pPr>
            <w:r w:rsidRPr="00F20F4A">
              <w:rPr>
                <w:lang w:val="en-US"/>
              </w:rPr>
              <w:t>18</w:t>
            </w:r>
          </w:p>
        </w:tc>
        <w:tc>
          <w:tcPr>
            <w:tcW w:w="0" w:type="auto"/>
            <w:shd w:val="clear" w:color="auto" w:fill="FFFFFF"/>
            <w:tcMar>
              <w:top w:w="0" w:type="dxa"/>
              <w:left w:w="0" w:type="dxa"/>
              <w:bottom w:w="0" w:type="dxa"/>
              <w:right w:w="0" w:type="dxa"/>
            </w:tcMar>
            <w:hideMark/>
          </w:tcPr>
          <w:p w14:paraId="5609233E" w14:textId="77777777" w:rsidR="00F20F4A" w:rsidRPr="00F20F4A" w:rsidRDefault="00F20F4A" w:rsidP="00F20F4A">
            <w:pPr>
              <w:spacing w:line="240" w:lineRule="auto"/>
              <w:rPr>
                <w:lang w:val="en-US"/>
              </w:rPr>
            </w:pPr>
            <w:r w:rsidRPr="00F20F4A">
              <w:rPr>
                <w:lang w:val="en-US"/>
              </w:rPr>
              <w:t>Describe any methods used for estimating how the results of the study vary for subgroups.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3799DA77" w14:textId="77777777" w:rsidR="00F20F4A" w:rsidRPr="00F20F4A" w:rsidRDefault="00F20F4A" w:rsidP="00F20F4A">
            <w:pPr>
              <w:spacing w:line="240" w:lineRule="auto"/>
              <w:rPr>
                <w:lang w:val="en-US"/>
              </w:rPr>
            </w:pPr>
            <w:r w:rsidRPr="00F20F4A">
              <w:rPr>
                <w:lang w:val="en-US"/>
              </w:rPr>
              <w:t>Whole manuscript</w:t>
            </w:r>
          </w:p>
        </w:tc>
      </w:tr>
      <w:tr w:rsidR="00F20F4A" w:rsidRPr="00F20F4A" w14:paraId="6A6D029F"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4AB7B34" w14:textId="77777777" w:rsidR="00F20F4A" w:rsidRPr="00F20F4A" w:rsidRDefault="00F20F4A" w:rsidP="00F20F4A">
            <w:pPr>
              <w:spacing w:line="240" w:lineRule="auto"/>
              <w:rPr>
                <w:lang w:val="en-US"/>
              </w:rPr>
            </w:pPr>
            <w:r w:rsidRPr="00F20F4A">
              <w:rPr>
                <w:b/>
                <w:lang w:val="en-US"/>
              </w:rPr>
              <w:t>Characterising distributional effects</w:t>
            </w:r>
          </w:p>
        </w:tc>
        <w:tc>
          <w:tcPr>
            <w:tcW w:w="0" w:type="auto"/>
            <w:shd w:val="clear" w:color="auto" w:fill="FFFFFF"/>
            <w:tcMar>
              <w:top w:w="0" w:type="dxa"/>
              <w:left w:w="0" w:type="dxa"/>
              <w:bottom w:w="0" w:type="dxa"/>
              <w:right w:w="0" w:type="dxa"/>
            </w:tcMar>
            <w:hideMark/>
          </w:tcPr>
          <w:p w14:paraId="21A269FC" w14:textId="77777777" w:rsidR="00F20F4A" w:rsidRPr="00F20F4A" w:rsidRDefault="00F20F4A" w:rsidP="00F20F4A">
            <w:pPr>
              <w:spacing w:line="240" w:lineRule="auto"/>
              <w:rPr>
                <w:lang w:val="en-US"/>
              </w:rPr>
            </w:pPr>
            <w:r w:rsidRPr="00F20F4A">
              <w:rPr>
                <w:lang w:val="en-US"/>
              </w:rPr>
              <w:t>19</w:t>
            </w:r>
          </w:p>
        </w:tc>
        <w:tc>
          <w:tcPr>
            <w:tcW w:w="0" w:type="auto"/>
            <w:shd w:val="clear" w:color="auto" w:fill="FFFFFF"/>
            <w:tcMar>
              <w:top w:w="0" w:type="dxa"/>
              <w:left w:w="0" w:type="dxa"/>
              <w:bottom w:w="0" w:type="dxa"/>
              <w:right w:w="0" w:type="dxa"/>
            </w:tcMar>
            <w:hideMark/>
          </w:tcPr>
          <w:p w14:paraId="6EC8B831" w14:textId="77777777" w:rsidR="00F20F4A" w:rsidRPr="00F20F4A" w:rsidRDefault="00F20F4A" w:rsidP="00F20F4A">
            <w:pPr>
              <w:spacing w:line="240" w:lineRule="auto"/>
              <w:rPr>
                <w:lang w:val="en-US"/>
              </w:rPr>
            </w:pPr>
            <w:r w:rsidRPr="00F20F4A">
              <w:rPr>
                <w:lang w:val="en-US"/>
              </w:rPr>
              <w:t>Describe how impacts are distributed across different individuals or adjustments made to reflect priority populations.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54F333A" w14:textId="77777777" w:rsidR="00F20F4A" w:rsidRPr="00F20F4A" w:rsidRDefault="00F20F4A" w:rsidP="00F20F4A">
            <w:pPr>
              <w:spacing w:line="240" w:lineRule="auto"/>
              <w:rPr>
                <w:lang w:val="en-US"/>
              </w:rPr>
            </w:pPr>
            <w:r w:rsidRPr="00F20F4A">
              <w:rPr>
                <w:lang w:val="en-US"/>
              </w:rPr>
              <w:t>5-7</w:t>
            </w:r>
          </w:p>
        </w:tc>
      </w:tr>
      <w:tr w:rsidR="00F20F4A" w:rsidRPr="00F20F4A" w14:paraId="0FA69E90"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730A83B2" w14:textId="77777777" w:rsidR="00F20F4A" w:rsidRPr="00F20F4A" w:rsidRDefault="00F20F4A" w:rsidP="00F20F4A">
            <w:pPr>
              <w:spacing w:line="240" w:lineRule="auto"/>
              <w:rPr>
                <w:lang w:val="en-US"/>
              </w:rPr>
            </w:pPr>
            <w:r w:rsidRPr="00F20F4A">
              <w:rPr>
                <w:b/>
                <w:lang w:val="en-US"/>
              </w:rPr>
              <w:t>Characterising uncertainty</w:t>
            </w:r>
          </w:p>
        </w:tc>
        <w:tc>
          <w:tcPr>
            <w:tcW w:w="0" w:type="auto"/>
            <w:shd w:val="clear" w:color="auto" w:fill="FFFFFF"/>
            <w:tcMar>
              <w:top w:w="0" w:type="dxa"/>
              <w:left w:w="0" w:type="dxa"/>
              <w:bottom w:w="0" w:type="dxa"/>
              <w:right w:w="0" w:type="dxa"/>
            </w:tcMar>
            <w:hideMark/>
          </w:tcPr>
          <w:p w14:paraId="756B401E" w14:textId="77777777" w:rsidR="00F20F4A" w:rsidRPr="00F20F4A" w:rsidRDefault="00F20F4A" w:rsidP="00F20F4A">
            <w:pPr>
              <w:spacing w:line="240" w:lineRule="auto"/>
              <w:rPr>
                <w:lang w:val="en-US"/>
              </w:rPr>
            </w:pPr>
            <w:r w:rsidRPr="00F20F4A">
              <w:rPr>
                <w:lang w:val="en-US"/>
              </w:rPr>
              <w:t>20</w:t>
            </w:r>
          </w:p>
        </w:tc>
        <w:tc>
          <w:tcPr>
            <w:tcW w:w="0" w:type="auto"/>
            <w:shd w:val="clear" w:color="auto" w:fill="FFFFFF"/>
            <w:tcMar>
              <w:top w:w="0" w:type="dxa"/>
              <w:left w:w="0" w:type="dxa"/>
              <w:bottom w:w="0" w:type="dxa"/>
              <w:right w:w="0" w:type="dxa"/>
            </w:tcMar>
            <w:hideMark/>
          </w:tcPr>
          <w:p w14:paraId="2E87B3DD" w14:textId="77777777" w:rsidR="00F20F4A" w:rsidRPr="00F20F4A" w:rsidRDefault="00F20F4A" w:rsidP="00F20F4A">
            <w:pPr>
              <w:spacing w:line="240" w:lineRule="auto"/>
              <w:rPr>
                <w:lang w:val="en-US"/>
              </w:rPr>
            </w:pPr>
            <w:r w:rsidRPr="00F20F4A">
              <w:rPr>
                <w:lang w:val="en-US"/>
              </w:rPr>
              <w:t>Describe methods to characterise any sources of uncertainty in the analysis.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70BED98" w14:textId="77777777" w:rsidR="00F20F4A" w:rsidRPr="00F20F4A" w:rsidRDefault="00F20F4A" w:rsidP="00F20F4A">
            <w:pPr>
              <w:spacing w:line="240" w:lineRule="auto"/>
              <w:rPr>
                <w:lang w:val="en-US"/>
              </w:rPr>
            </w:pPr>
            <w:r w:rsidRPr="00F20F4A">
              <w:rPr>
                <w:lang w:val="en-US"/>
              </w:rPr>
              <w:t>7</w:t>
            </w:r>
          </w:p>
        </w:tc>
      </w:tr>
      <w:tr w:rsidR="00F20F4A" w:rsidRPr="00F20F4A" w14:paraId="45F14E3A"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061DB296" w14:textId="77777777" w:rsidR="00F20F4A" w:rsidRPr="00F20F4A" w:rsidRDefault="00F20F4A" w:rsidP="00F20F4A">
            <w:pPr>
              <w:spacing w:line="240" w:lineRule="auto"/>
              <w:rPr>
                <w:lang w:val="en-US"/>
              </w:rPr>
            </w:pPr>
            <w:r w:rsidRPr="00F20F4A">
              <w:rPr>
                <w:b/>
                <w:lang w:val="en-US"/>
              </w:rPr>
              <w:t>Approach to engagement with patients and others affected by the study</w:t>
            </w:r>
          </w:p>
        </w:tc>
        <w:tc>
          <w:tcPr>
            <w:tcW w:w="0" w:type="auto"/>
            <w:shd w:val="clear" w:color="auto" w:fill="FFFFFF"/>
            <w:tcMar>
              <w:top w:w="0" w:type="dxa"/>
              <w:left w:w="0" w:type="dxa"/>
              <w:bottom w:w="0" w:type="dxa"/>
              <w:right w:w="0" w:type="dxa"/>
            </w:tcMar>
            <w:hideMark/>
          </w:tcPr>
          <w:p w14:paraId="3C58E7C7" w14:textId="77777777" w:rsidR="00F20F4A" w:rsidRPr="00F20F4A" w:rsidRDefault="00F20F4A" w:rsidP="00F20F4A">
            <w:pPr>
              <w:spacing w:line="240" w:lineRule="auto"/>
              <w:rPr>
                <w:lang w:val="en-US"/>
              </w:rPr>
            </w:pPr>
            <w:r w:rsidRPr="00F20F4A">
              <w:rPr>
                <w:lang w:val="en-US"/>
              </w:rPr>
              <w:t>21</w:t>
            </w:r>
          </w:p>
        </w:tc>
        <w:tc>
          <w:tcPr>
            <w:tcW w:w="0" w:type="auto"/>
            <w:shd w:val="clear" w:color="auto" w:fill="FFFFFF"/>
            <w:tcMar>
              <w:top w:w="0" w:type="dxa"/>
              <w:left w:w="0" w:type="dxa"/>
              <w:bottom w:w="0" w:type="dxa"/>
              <w:right w:w="0" w:type="dxa"/>
            </w:tcMar>
            <w:hideMark/>
          </w:tcPr>
          <w:p w14:paraId="39C09B7B" w14:textId="77777777" w:rsidR="00F20F4A" w:rsidRPr="00F20F4A" w:rsidRDefault="00F20F4A" w:rsidP="00F20F4A">
            <w:pPr>
              <w:spacing w:line="240" w:lineRule="auto"/>
              <w:rPr>
                <w:lang w:val="en-US"/>
              </w:rPr>
            </w:pPr>
            <w:r w:rsidRPr="00F20F4A">
              <w:rPr>
                <w:lang w:val="en-US"/>
              </w:rPr>
              <w:t>Describe any approaches to engage patients or service recipients, the general public, communities, or stakeholders (such as clinicians or payers) in the design of the study.</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D197D86" w14:textId="77777777" w:rsidR="00F20F4A" w:rsidRPr="00F20F4A" w:rsidRDefault="00F20F4A" w:rsidP="00F20F4A">
            <w:pPr>
              <w:spacing w:line="240" w:lineRule="auto"/>
              <w:rPr>
                <w:lang w:val="en-US"/>
              </w:rPr>
            </w:pPr>
            <w:r w:rsidRPr="00F20F4A">
              <w:rPr>
                <w:lang w:val="en-US"/>
              </w:rPr>
              <w:t>NA</w:t>
            </w:r>
          </w:p>
        </w:tc>
      </w:tr>
      <w:tr w:rsidR="00F20F4A" w:rsidRPr="00F20F4A" w14:paraId="09ED3EBD" w14:textId="77777777" w:rsidTr="00F20F4A">
        <w:trPr>
          <w:cantSplit/>
          <w:jc w:val="center"/>
        </w:trPr>
        <w:tc>
          <w:tcPr>
            <w:tcW w:w="0" w:type="auto"/>
            <w:tcBorders>
              <w:top w:val="nil"/>
              <w:left w:val="single" w:sz="8" w:space="0" w:color="000000"/>
              <w:bottom w:val="nil"/>
              <w:right w:val="nil"/>
            </w:tcBorders>
            <w:shd w:val="clear" w:color="auto" w:fill="FFFFCC"/>
            <w:tcMar>
              <w:top w:w="0" w:type="dxa"/>
              <w:left w:w="0" w:type="dxa"/>
              <w:bottom w:w="0" w:type="dxa"/>
              <w:right w:w="0" w:type="dxa"/>
            </w:tcMar>
            <w:hideMark/>
          </w:tcPr>
          <w:p w14:paraId="5552EB06" w14:textId="77777777" w:rsidR="00F20F4A" w:rsidRPr="00F20F4A" w:rsidRDefault="00F20F4A" w:rsidP="00F20F4A">
            <w:pPr>
              <w:spacing w:line="240" w:lineRule="auto"/>
              <w:rPr>
                <w:lang w:val="en-US"/>
              </w:rPr>
            </w:pPr>
            <w:r w:rsidRPr="00F20F4A">
              <w:rPr>
                <w:b/>
                <w:lang w:val="en-US"/>
              </w:rPr>
              <w:t>Results</w:t>
            </w:r>
          </w:p>
        </w:tc>
        <w:tc>
          <w:tcPr>
            <w:tcW w:w="0" w:type="auto"/>
            <w:shd w:val="clear" w:color="auto" w:fill="FFFFCC"/>
            <w:tcMar>
              <w:top w:w="0" w:type="dxa"/>
              <w:left w:w="0" w:type="dxa"/>
              <w:bottom w:w="0" w:type="dxa"/>
              <w:right w:w="0" w:type="dxa"/>
            </w:tcMar>
          </w:tcPr>
          <w:p w14:paraId="690F2ADB"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05EC000F"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49CAF386" w14:textId="77777777" w:rsidR="00F20F4A" w:rsidRPr="00F20F4A" w:rsidRDefault="00F20F4A" w:rsidP="00F20F4A">
            <w:pPr>
              <w:spacing w:line="240" w:lineRule="auto"/>
              <w:rPr>
                <w:lang w:val="en-US"/>
              </w:rPr>
            </w:pPr>
          </w:p>
        </w:tc>
      </w:tr>
      <w:tr w:rsidR="00F20F4A" w:rsidRPr="00F20F4A" w14:paraId="2FCC52A1"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D8C9114" w14:textId="77777777" w:rsidR="00F20F4A" w:rsidRPr="00F20F4A" w:rsidRDefault="00F20F4A" w:rsidP="00F20F4A">
            <w:pPr>
              <w:spacing w:line="240" w:lineRule="auto"/>
              <w:rPr>
                <w:lang w:val="en-US"/>
              </w:rPr>
            </w:pPr>
            <w:r w:rsidRPr="00F20F4A">
              <w:rPr>
                <w:b/>
                <w:lang w:val="en-US"/>
              </w:rPr>
              <w:t>Study parameters</w:t>
            </w:r>
          </w:p>
        </w:tc>
        <w:tc>
          <w:tcPr>
            <w:tcW w:w="0" w:type="auto"/>
            <w:shd w:val="clear" w:color="auto" w:fill="FFFFFF"/>
            <w:tcMar>
              <w:top w:w="0" w:type="dxa"/>
              <w:left w:w="0" w:type="dxa"/>
              <w:bottom w:w="0" w:type="dxa"/>
              <w:right w:w="0" w:type="dxa"/>
            </w:tcMar>
            <w:hideMark/>
          </w:tcPr>
          <w:p w14:paraId="44A6A3DA" w14:textId="77777777" w:rsidR="00F20F4A" w:rsidRPr="00F20F4A" w:rsidRDefault="00F20F4A" w:rsidP="00F20F4A">
            <w:pPr>
              <w:spacing w:line="240" w:lineRule="auto"/>
              <w:rPr>
                <w:lang w:val="en-US"/>
              </w:rPr>
            </w:pPr>
            <w:r w:rsidRPr="00F20F4A">
              <w:rPr>
                <w:lang w:val="en-US"/>
              </w:rPr>
              <w:t>22</w:t>
            </w:r>
          </w:p>
        </w:tc>
        <w:tc>
          <w:tcPr>
            <w:tcW w:w="0" w:type="auto"/>
            <w:shd w:val="clear" w:color="auto" w:fill="FFFFFF"/>
            <w:tcMar>
              <w:top w:w="0" w:type="dxa"/>
              <w:left w:w="0" w:type="dxa"/>
              <w:bottom w:w="0" w:type="dxa"/>
              <w:right w:w="0" w:type="dxa"/>
            </w:tcMar>
            <w:hideMark/>
          </w:tcPr>
          <w:p w14:paraId="47E8B823" w14:textId="77777777" w:rsidR="00F20F4A" w:rsidRPr="00F20F4A" w:rsidRDefault="00F20F4A" w:rsidP="00F20F4A">
            <w:pPr>
              <w:spacing w:line="240" w:lineRule="auto"/>
              <w:rPr>
                <w:lang w:val="en-US"/>
              </w:rPr>
            </w:pPr>
            <w:r w:rsidRPr="00F20F4A">
              <w:rPr>
                <w:lang w:val="en-US"/>
              </w:rPr>
              <w:t>Report all analytic inputs (such as values, ranges, references) including uncertainty or distributional assumptions.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45ECFDAB" w14:textId="77777777" w:rsidR="00F20F4A" w:rsidRPr="00F20F4A" w:rsidRDefault="00F20F4A" w:rsidP="00F20F4A">
            <w:pPr>
              <w:spacing w:line="240" w:lineRule="auto"/>
              <w:rPr>
                <w:lang w:val="en-US"/>
              </w:rPr>
            </w:pPr>
            <w:r w:rsidRPr="00F20F4A">
              <w:rPr>
                <w:lang w:val="en-US"/>
              </w:rPr>
              <w:t>8-9</w:t>
            </w:r>
          </w:p>
        </w:tc>
      </w:tr>
      <w:tr w:rsidR="00F20F4A" w:rsidRPr="00F20F4A" w14:paraId="486500E2"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4C8AA53B" w14:textId="77777777" w:rsidR="00F20F4A" w:rsidRPr="00F20F4A" w:rsidRDefault="00F20F4A" w:rsidP="00F20F4A">
            <w:pPr>
              <w:spacing w:line="240" w:lineRule="auto"/>
              <w:rPr>
                <w:lang w:val="en-US"/>
              </w:rPr>
            </w:pPr>
            <w:r w:rsidRPr="00F20F4A">
              <w:rPr>
                <w:b/>
                <w:lang w:val="en-US"/>
              </w:rPr>
              <w:t>Summary of main results</w:t>
            </w:r>
          </w:p>
        </w:tc>
        <w:tc>
          <w:tcPr>
            <w:tcW w:w="0" w:type="auto"/>
            <w:shd w:val="clear" w:color="auto" w:fill="FFFFFF"/>
            <w:tcMar>
              <w:top w:w="0" w:type="dxa"/>
              <w:left w:w="0" w:type="dxa"/>
              <w:bottom w:w="0" w:type="dxa"/>
              <w:right w:w="0" w:type="dxa"/>
            </w:tcMar>
            <w:hideMark/>
          </w:tcPr>
          <w:p w14:paraId="7DF1B1DB" w14:textId="77777777" w:rsidR="00F20F4A" w:rsidRPr="00F20F4A" w:rsidRDefault="00F20F4A" w:rsidP="00F20F4A">
            <w:pPr>
              <w:spacing w:line="240" w:lineRule="auto"/>
              <w:rPr>
                <w:lang w:val="en-US"/>
              </w:rPr>
            </w:pPr>
            <w:r w:rsidRPr="00F20F4A">
              <w:rPr>
                <w:lang w:val="en-US"/>
              </w:rPr>
              <w:t>23</w:t>
            </w:r>
          </w:p>
        </w:tc>
        <w:tc>
          <w:tcPr>
            <w:tcW w:w="0" w:type="auto"/>
            <w:shd w:val="clear" w:color="auto" w:fill="FFFFFF"/>
            <w:tcMar>
              <w:top w:w="0" w:type="dxa"/>
              <w:left w:w="0" w:type="dxa"/>
              <w:bottom w:w="0" w:type="dxa"/>
              <w:right w:w="0" w:type="dxa"/>
            </w:tcMar>
            <w:hideMark/>
          </w:tcPr>
          <w:p w14:paraId="3C410E34" w14:textId="77777777" w:rsidR="00F20F4A" w:rsidRPr="00F20F4A" w:rsidRDefault="00F20F4A" w:rsidP="00F20F4A">
            <w:pPr>
              <w:spacing w:line="240" w:lineRule="auto"/>
              <w:rPr>
                <w:lang w:val="en-US"/>
              </w:rPr>
            </w:pPr>
            <w:r w:rsidRPr="00F20F4A">
              <w:rPr>
                <w:lang w:val="en-US"/>
              </w:rPr>
              <w:t>Report the mean values for the main categories of costs and outcomes of interest and summarise them in the most appropriate overall measure.</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6CAAD3F" w14:textId="77777777" w:rsidR="00F20F4A" w:rsidRPr="00F20F4A" w:rsidRDefault="00F20F4A" w:rsidP="00F20F4A">
            <w:pPr>
              <w:spacing w:line="240" w:lineRule="auto"/>
              <w:rPr>
                <w:lang w:val="en-US"/>
              </w:rPr>
            </w:pPr>
            <w:r w:rsidRPr="00F20F4A">
              <w:rPr>
                <w:lang w:val="en-US"/>
              </w:rPr>
              <w:t>8</w:t>
            </w:r>
          </w:p>
        </w:tc>
      </w:tr>
      <w:tr w:rsidR="00F20F4A" w:rsidRPr="00F20F4A" w14:paraId="29E718DB"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5DFC460" w14:textId="77777777" w:rsidR="00F20F4A" w:rsidRPr="00F20F4A" w:rsidRDefault="00F20F4A" w:rsidP="00F20F4A">
            <w:pPr>
              <w:spacing w:line="240" w:lineRule="auto"/>
              <w:rPr>
                <w:lang w:val="en-US"/>
              </w:rPr>
            </w:pPr>
            <w:r w:rsidRPr="00F20F4A">
              <w:rPr>
                <w:b/>
                <w:lang w:val="en-US"/>
              </w:rPr>
              <w:t>Effect of uncertainty</w:t>
            </w:r>
          </w:p>
        </w:tc>
        <w:tc>
          <w:tcPr>
            <w:tcW w:w="0" w:type="auto"/>
            <w:shd w:val="clear" w:color="auto" w:fill="FFFFFF"/>
            <w:tcMar>
              <w:top w:w="0" w:type="dxa"/>
              <w:left w:w="0" w:type="dxa"/>
              <w:bottom w:w="0" w:type="dxa"/>
              <w:right w:w="0" w:type="dxa"/>
            </w:tcMar>
            <w:hideMark/>
          </w:tcPr>
          <w:p w14:paraId="547D94C1" w14:textId="77777777" w:rsidR="00F20F4A" w:rsidRPr="00F20F4A" w:rsidRDefault="00F20F4A" w:rsidP="00F20F4A">
            <w:pPr>
              <w:spacing w:line="240" w:lineRule="auto"/>
              <w:rPr>
                <w:lang w:val="en-US"/>
              </w:rPr>
            </w:pPr>
            <w:r w:rsidRPr="00F20F4A">
              <w:rPr>
                <w:lang w:val="en-US"/>
              </w:rPr>
              <w:t>24</w:t>
            </w:r>
          </w:p>
        </w:tc>
        <w:tc>
          <w:tcPr>
            <w:tcW w:w="0" w:type="auto"/>
            <w:shd w:val="clear" w:color="auto" w:fill="FFFFFF"/>
            <w:tcMar>
              <w:top w:w="0" w:type="dxa"/>
              <w:left w:w="0" w:type="dxa"/>
              <w:bottom w:w="0" w:type="dxa"/>
              <w:right w:w="0" w:type="dxa"/>
            </w:tcMar>
            <w:hideMark/>
          </w:tcPr>
          <w:p w14:paraId="70C08FF2" w14:textId="77777777" w:rsidR="00F20F4A" w:rsidRPr="00F20F4A" w:rsidRDefault="00F20F4A" w:rsidP="00F20F4A">
            <w:pPr>
              <w:spacing w:line="240" w:lineRule="auto"/>
              <w:rPr>
                <w:lang w:val="en-US"/>
              </w:rPr>
            </w:pPr>
            <w:r w:rsidRPr="00F20F4A">
              <w:rPr>
                <w:lang w:val="en-US"/>
              </w:rPr>
              <w:t>Describe how uncertainty about analytic judgments, inputs, or projections affect findings. Report the effect of choice of discount rate and time horizon, if applicable.</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265F1CF8" w14:textId="77777777" w:rsidR="00F20F4A" w:rsidRPr="00F20F4A" w:rsidRDefault="00F20F4A" w:rsidP="00F20F4A">
            <w:pPr>
              <w:spacing w:line="240" w:lineRule="auto"/>
              <w:rPr>
                <w:lang w:val="en-US"/>
              </w:rPr>
            </w:pPr>
            <w:r w:rsidRPr="00F20F4A">
              <w:rPr>
                <w:lang w:val="en-US"/>
              </w:rPr>
              <w:t>8-9</w:t>
            </w:r>
          </w:p>
        </w:tc>
      </w:tr>
      <w:tr w:rsidR="00F20F4A" w:rsidRPr="00F20F4A" w14:paraId="18005A16"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21B15D55" w14:textId="77777777" w:rsidR="00F20F4A" w:rsidRPr="00F20F4A" w:rsidRDefault="00F20F4A" w:rsidP="00F20F4A">
            <w:pPr>
              <w:spacing w:line="240" w:lineRule="auto"/>
              <w:rPr>
                <w:lang w:val="en-US"/>
              </w:rPr>
            </w:pPr>
            <w:r w:rsidRPr="00F20F4A">
              <w:rPr>
                <w:b/>
                <w:lang w:val="en-US"/>
              </w:rPr>
              <w:t>Effect of engagement with patients and others affected by the study</w:t>
            </w:r>
          </w:p>
        </w:tc>
        <w:tc>
          <w:tcPr>
            <w:tcW w:w="0" w:type="auto"/>
            <w:shd w:val="clear" w:color="auto" w:fill="FFFFFF"/>
            <w:tcMar>
              <w:top w:w="0" w:type="dxa"/>
              <w:left w:w="0" w:type="dxa"/>
              <w:bottom w:w="0" w:type="dxa"/>
              <w:right w:w="0" w:type="dxa"/>
            </w:tcMar>
            <w:hideMark/>
          </w:tcPr>
          <w:p w14:paraId="2C563C34" w14:textId="77777777" w:rsidR="00F20F4A" w:rsidRPr="00F20F4A" w:rsidRDefault="00F20F4A" w:rsidP="00F20F4A">
            <w:pPr>
              <w:spacing w:line="240" w:lineRule="auto"/>
              <w:rPr>
                <w:lang w:val="en-US"/>
              </w:rPr>
            </w:pPr>
            <w:r w:rsidRPr="00F20F4A">
              <w:rPr>
                <w:lang w:val="en-US"/>
              </w:rPr>
              <w:t>25</w:t>
            </w:r>
          </w:p>
        </w:tc>
        <w:tc>
          <w:tcPr>
            <w:tcW w:w="0" w:type="auto"/>
            <w:shd w:val="clear" w:color="auto" w:fill="FFFFFF"/>
            <w:tcMar>
              <w:top w:w="0" w:type="dxa"/>
              <w:left w:w="0" w:type="dxa"/>
              <w:bottom w:w="0" w:type="dxa"/>
              <w:right w:w="0" w:type="dxa"/>
            </w:tcMar>
            <w:hideMark/>
          </w:tcPr>
          <w:p w14:paraId="035064D2" w14:textId="77777777" w:rsidR="00F20F4A" w:rsidRPr="00F20F4A" w:rsidRDefault="00F20F4A" w:rsidP="00F20F4A">
            <w:pPr>
              <w:spacing w:line="240" w:lineRule="auto"/>
              <w:rPr>
                <w:lang w:val="en-US"/>
              </w:rPr>
            </w:pPr>
            <w:r w:rsidRPr="00F20F4A">
              <w:rPr>
                <w:lang w:val="en-US"/>
              </w:rPr>
              <w:t>Report on any difference patient/service recipient, general public, community, or stakeholder involvement made to the approach or findings of the study</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3E387C2B" w14:textId="77777777" w:rsidR="00F20F4A" w:rsidRPr="00F20F4A" w:rsidRDefault="00F20F4A" w:rsidP="00F20F4A">
            <w:pPr>
              <w:spacing w:line="240" w:lineRule="auto"/>
              <w:rPr>
                <w:lang w:val="en-US"/>
              </w:rPr>
            </w:pPr>
            <w:r w:rsidRPr="00F20F4A">
              <w:rPr>
                <w:lang w:val="en-US"/>
              </w:rPr>
              <w:t>NA</w:t>
            </w:r>
          </w:p>
        </w:tc>
      </w:tr>
      <w:tr w:rsidR="00F20F4A" w:rsidRPr="00F20F4A" w14:paraId="16F90142" w14:textId="77777777" w:rsidTr="00F20F4A">
        <w:trPr>
          <w:cantSplit/>
          <w:jc w:val="center"/>
        </w:trPr>
        <w:tc>
          <w:tcPr>
            <w:tcW w:w="0" w:type="auto"/>
            <w:tcBorders>
              <w:top w:val="nil"/>
              <w:left w:val="single" w:sz="8" w:space="0" w:color="000000"/>
              <w:bottom w:val="nil"/>
              <w:right w:val="nil"/>
            </w:tcBorders>
            <w:shd w:val="clear" w:color="auto" w:fill="FFFFCC"/>
            <w:tcMar>
              <w:top w:w="0" w:type="dxa"/>
              <w:left w:w="0" w:type="dxa"/>
              <w:bottom w:w="0" w:type="dxa"/>
              <w:right w:w="0" w:type="dxa"/>
            </w:tcMar>
            <w:hideMark/>
          </w:tcPr>
          <w:p w14:paraId="608CCE04" w14:textId="77777777" w:rsidR="00F20F4A" w:rsidRPr="00F20F4A" w:rsidRDefault="00F20F4A" w:rsidP="00F20F4A">
            <w:pPr>
              <w:spacing w:line="240" w:lineRule="auto"/>
              <w:rPr>
                <w:lang w:val="en-US"/>
              </w:rPr>
            </w:pPr>
            <w:r w:rsidRPr="00F20F4A">
              <w:rPr>
                <w:b/>
                <w:lang w:val="en-US"/>
              </w:rPr>
              <w:lastRenderedPageBreak/>
              <w:t>Discussion</w:t>
            </w:r>
          </w:p>
        </w:tc>
        <w:tc>
          <w:tcPr>
            <w:tcW w:w="0" w:type="auto"/>
            <w:shd w:val="clear" w:color="auto" w:fill="FFFFCC"/>
            <w:tcMar>
              <w:top w:w="0" w:type="dxa"/>
              <w:left w:w="0" w:type="dxa"/>
              <w:bottom w:w="0" w:type="dxa"/>
              <w:right w:w="0" w:type="dxa"/>
            </w:tcMar>
          </w:tcPr>
          <w:p w14:paraId="14C848FF"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62A5146F"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720DD032" w14:textId="77777777" w:rsidR="00F20F4A" w:rsidRPr="00F20F4A" w:rsidRDefault="00F20F4A" w:rsidP="00F20F4A">
            <w:pPr>
              <w:spacing w:line="240" w:lineRule="auto"/>
              <w:rPr>
                <w:lang w:val="en-US"/>
              </w:rPr>
            </w:pPr>
          </w:p>
        </w:tc>
      </w:tr>
      <w:tr w:rsidR="00F20F4A" w:rsidRPr="00F20F4A" w14:paraId="2C7A6D46"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69B1F473" w14:textId="77777777" w:rsidR="00F20F4A" w:rsidRPr="00F20F4A" w:rsidRDefault="00F20F4A" w:rsidP="00F20F4A">
            <w:pPr>
              <w:spacing w:line="240" w:lineRule="auto"/>
              <w:rPr>
                <w:lang w:val="en-US"/>
              </w:rPr>
            </w:pPr>
            <w:r w:rsidRPr="00F20F4A">
              <w:rPr>
                <w:b/>
                <w:lang w:val="en-US"/>
              </w:rPr>
              <w:t>Study findings, limitations, generalisability, and current knowledge</w:t>
            </w:r>
          </w:p>
        </w:tc>
        <w:tc>
          <w:tcPr>
            <w:tcW w:w="0" w:type="auto"/>
            <w:shd w:val="clear" w:color="auto" w:fill="FFFFFF"/>
            <w:tcMar>
              <w:top w:w="0" w:type="dxa"/>
              <w:left w:w="0" w:type="dxa"/>
              <w:bottom w:w="0" w:type="dxa"/>
              <w:right w:w="0" w:type="dxa"/>
            </w:tcMar>
            <w:hideMark/>
          </w:tcPr>
          <w:p w14:paraId="6AFBD7CF" w14:textId="77777777" w:rsidR="00F20F4A" w:rsidRPr="00F20F4A" w:rsidRDefault="00F20F4A" w:rsidP="00F20F4A">
            <w:pPr>
              <w:spacing w:line="240" w:lineRule="auto"/>
              <w:rPr>
                <w:lang w:val="en-US"/>
              </w:rPr>
            </w:pPr>
            <w:r w:rsidRPr="00F20F4A">
              <w:rPr>
                <w:lang w:val="en-US"/>
              </w:rPr>
              <w:t>26</w:t>
            </w:r>
          </w:p>
        </w:tc>
        <w:tc>
          <w:tcPr>
            <w:tcW w:w="0" w:type="auto"/>
            <w:shd w:val="clear" w:color="auto" w:fill="FFFFFF"/>
            <w:tcMar>
              <w:top w:w="0" w:type="dxa"/>
              <w:left w:w="0" w:type="dxa"/>
              <w:bottom w:w="0" w:type="dxa"/>
              <w:right w:w="0" w:type="dxa"/>
            </w:tcMar>
            <w:hideMark/>
          </w:tcPr>
          <w:p w14:paraId="5A931FF3" w14:textId="77777777" w:rsidR="00F20F4A" w:rsidRPr="00F20F4A" w:rsidRDefault="00F20F4A" w:rsidP="00F20F4A">
            <w:pPr>
              <w:spacing w:line="240" w:lineRule="auto"/>
              <w:rPr>
                <w:lang w:val="en-US"/>
              </w:rPr>
            </w:pPr>
            <w:r w:rsidRPr="00F20F4A">
              <w:rPr>
                <w:lang w:val="en-US"/>
              </w:rPr>
              <w:t>Report key findings, limitations, ethical or equity considerations not captured, and how these could affect patients, policy, or practice.</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593DA1F1" w14:textId="77777777" w:rsidR="00F20F4A" w:rsidRPr="00F20F4A" w:rsidRDefault="00F20F4A" w:rsidP="00F20F4A">
            <w:pPr>
              <w:spacing w:line="240" w:lineRule="auto"/>
              <w:rPr>
                <w:lang w:val="en-US"/>
              </w:rPr>
            </w:pPr>
            <w:r w:rsidRPr="00F20F4A">
              <w:rPr>
                <w:lang w:val="en-US"/>
              </w:rPr>
              <w:t>9-12</w:t>
            </w:r>
          </w:p>
        </w:tc>
      </w:tr>
      <w:tr w:rsidR="00F20F4A" w:rsidRPr="00F20F4A" w14:paraId="76C52540" w14:textId="77777777" w:rsidTr="00F20F4A">
        <w:trPr>
          <w:cantSplit/>
          <w:jc w:val="center"/>
        </w:trPr>
        <w:tc>
          <w:tcPr>
            <w:tcW w:w="0" w:type="auto"/>
            <w:tcBorders>
              <w:top w:val="nil"/>
              <w:left w:val="single" w:sz="8" w:space="0" w:color="000000"/>
              <w:bottom w:val="nil"/>
              <w:right w:val="nil"/>
            </w:tcBorders>
            <w:shd w:val="clear" w:color="auto" w:fill="FFFFCC"/>
            <w:tcMar>
              <w:top w:w="0" w:type="dxa"/>
              <w:left w:w="0" w:type="dxa"/>
              <w:bottom w:w="0" w:type="dxa"/>
              <w:right w:w="0" w:type="dxa"/>
            </w:tcMar>
            <w:hideMark/>
          </w:tcPr>
          <w:p w14:paraId="6FBEDE49" w14:textId="77777777" w:rsidR="00F20F4A" w:rsidRPr="00F20F4A" w:rsidRDefault="00F20F4A" w:rsidP="00F20F4A">
            <w:pPr>
              <w:spacing w:line="240" w:lineRule="auto"/>
              <w:rPr>
                <w:lang w:val="en-US"/>
              </w:rPr>
            </w:pPr>
            <w:r w:rsidRPr="00F20F4A">
              <w:rPr>
                <w:b/>
                <w:lang w:val="en-US"/>
              </w:rPr>
              <w:t>Other relevant information</w:t>
            </w:r>
          </w:p>
        </w:tc>
        <w:tc>
          <w:tcPr>
            <w:tcW w:w="0" w:type="auto"/>
            <w:shd w:val="clear" w:color="auto" w:fill="FFFFCC"/>
            <w:tcMar>
              <w:top w:w="0" w:type="dxa"/>
              <w:left w:w="0" w:type="dxa"/>
              <w:bottom w:w="0" w:type="dxa"/>
              <w:right w:w="0" w:type="dxa"/>
            </w:tcMar>
          </w:tcPr>
          <w:p w14:paraId="086277C8" w14:textId="77777777" w:rsidR="00F20F4A" w:rsidRPr="00F20F4A" w:rsidRDefault="00F20F4A" w:rsidP="00F20F4A">
            <w:pPr>
              <w:spacing w:line="240" w:lineRule="auto"/>
              <w:rPr>
                <w:lang w:val="en-US"/>
              </w:rPr>
            </w:pPr>
          </w:p>
        </w:tc>
        <w:tc>
          <w:tcPr>
            <w:tcW w:w="0" w:type="auto"/>
            <w:shd w:val="clear" w:color="auto" w:fill="FFFFCC"/>
            <w:tcMar>
              <w:top w:w="0" w:type="dxa"/>
              <w:left w:w="0" w:type="dxa"/>
              <w:bottom w:w="0" w:type="dxa"/>
              <w:right w:w="0" w:type="dxa"/>
            </w:tcMar>
          </w:tcPr>
          <w:p w14:paraId="4499DE71" w14:textId="77777777" w:rsidR="00F20F4A" w:rsidRPr="00F20F4A" w:rsidRDefault="00F20F4A" w:rsidP="00F20F4A">
            <w:pPr>
              <w:spacing w:line="240" w:lineRule="auto"/>
              <w:rPr>
                <w:lang w:val="en-US"/>
              </w:rPr>
            </w:pPr>
          </w:p>
        </w:tc>
        <w:tc>
          <w:tcPr>
            <w:tcW w:w="0" w:type="auto"/>
            <w:tcBorders>
              <w:top w:val="nil"/>
              <w:left w:val="nil"/>
              <w:bottom w:val="nil"/>
              <w:right w:val="single" w:sz="8" w:space="0" w:color="000000"/>
            </w:tcBorders>
            <w:shd w:val="clear" w:color="auto" w:fill="FFFFCC"/>
            <w:tcMar>
              <w:top w:w="0" w:type="dxa"/>
              <w:left w:w="0" w:type="dxa"/>
              <w:bottom w:w="0" w:type="dxa"/>
              <w:right w:w="0" w:type="dxa"/>
            </w:tcMar>
          </w:tcPr>
          <w:p w14:paraId="5DF76406" w14:textId="77777777" w:rsidR="00F20F4A" w:rsidRPr="00F20F4A" w:rsidRDefault="00F20F4A" w:rsidP="00F20F4A">
            <w:pPr>
              <w:spacing w:line="240" w:lineRule="auto"/>
              <w:rPr>
                <w:lang w:val="en-US"/>
              </w:rPr>
            </w:pPr>
          </w:p>
        </w:tc>
      </w:tr>
      <w:tr w:rsidR="00F20F4A" w:rsidRPr="00F20F4A" w14:paraId="78C9461D" w14:textId="77777777" w:rsidTr="00F20F4A">
        <w:trPr>
          <w:cantSplit/>
          <w:jc w:val="center"/>
        </w:trPr>
        <w:tc>
          <w:tcPr>
            <w:tcW w:w="0" w:type="auto"/>
            <w:tcBorders>
              <w:top w:val="nil"/>
              <w:left w:val="single" w:sz="8" w:space="0" w:color="000000"/>
              <w:bottom w:val="nil"/>
              <w:right w:val="nil"/>
            </w:tcBorders>
            <w:shd w:val="clear" w:color="auto" w:fill="FFFFFF"/>
            <w:tcMar>
              <w:top w:w="0" w:type="dxa"/>
              <w:left w:w="0" w:type="dxa"/>
              <w:bottom w:w="0" w:type="dxa"/>
              <w:right w:w="0" w:type="dxa"/>
            </w:tcMar>
            <w:hideMark/>
          </w:tcPr>
          <w:p w14:paraId="0432F7BF" w14:textId="77777777" w:rsidR="00F20F4A" w:rsidRPr="00F20F4A" w:rsidRDefault="00F20F4A" w:rsidP="00F20F4A">
            <w:pPr>
              <w:spacing w:line="240" w:lineRule="auto"/>
              <w:rPr>
                <w:lang w:val="en-US"/>
              </w:rPr>
            </w:pPr>
            <w:r w:rsidRPr="00F20F4A">
              <w:rPr>
                <w:b/>
                <w:lang w:val="en-US"/>
              </w:rPr>
              <w:t>Source of funding</w:t>
            </w:r>
          </w:p>
        </w:tc>
        <w:tc>
          <w:tcPr>
            <w:tcW w:w="0" w:type="auto"/>
            <w:shd w:val="clear" w:color="auto" w:fill="FFFFFF"/>
            <w:tcMar>
              <w:top w:w="0" w:type="dxa"/>
              <w:left w:w="0" w:type="dxa"/>
              <w:bottom w:w="0" w:type="dxa"/>
              <w:right w:w="0" w:type="dxa"/>
            </w:tcMar>
            <w:hideMark/>
          </w:tcPr>
          <w:p w14:paraId="325718A7" w14:textId="77777777" w:rsidR="00F20F4A" w:rsidRPr="00F20F4A" w:rsidRDefault="00F20F4A" w:rsidP="00F20F4A">
            <w:pPr>
              <w:spacing w:line="240" w:lineRule="auto"/>
              <w:rPr>
                <w:lang w:val="en-US"/>
              </w:rPr>
            </w:pPr>
            <w:r w:rsidRPr="00F20F4A">
              <w:rPr>
                <w:lang w:val="en-US"/>
              </w:rPr>
              <w:t>27</w:t>
            </w:r>
          </w:p>
        </w:tc>
        <w:tc>
          <w:tcPr>
            <w:tcW w:w="0" w:type="auto"/>
            <w:shd w:val="clear" w:color="auto" w:fill="FFFFFF"/>
            <w:tcMar>
              <w:top w:w="0" w:type="dxa"/>
              <w:left w:w="0" w:type="dxa"/>
              <w:bottom w:w="0" w:type="dxa"/>
              <w:right w:w="0" w:type="dxa"/>
            </w:tcMar>
            <w:hideMark/>
          </w:tcPr>
          <w:p w14:paraId="52599655" w14:textId="77777777" w:rsidR="00F20F4A" w:rsidRPr="00F20F4A" w:rsidRDefault="00F20F4A" w:rsidP="00F20F4A">
            <w:pPr>
              <w:spacing w:line="240" w:lineRule="auto"/>
              <w:rPr>
                <w:lang w:val="en-US"/>
              </w:rPr>
            </w:pPr>
            <w:r w:rsidRPr="00F20F4A">
              <w:rPr>
                <w:lang w:val="en-US"/>
              </w:rPr>
              <w:t>Describe how the study was funded and any role of the funder in the identification, design, conduct, and reporting of the analysis</w:t>
            </w:r>
          </w:p>
        </w:tc>
        <w:tc>
          <w:tcPr>
            <w:tcW w:w="0" w:type="auto"/>
            <w:tcBorders>
              <w:top w:val="nil"/>
              <w:left w:val="nil"/>
              <w:bottom w:val="nil"/>
              <w:right w:val="single" w:sz="8" w:space="0" w:color="000000"/>
            </w:tcBorders>
            <w:shd w:val="clear" w:color="auto" w:fill="FFFFFF"/>
            <w:tcMar>
              <w:top w:w="0" w:type="dxa"/>
              <w:left w:w="0" w:type="dxa"/>
              <w:bottom w:w="0" w:type="dxa"/>
              <w:right w:w="0" w:type="dxa"/>
            </w:tcMar>
            <w:hideMark/>
          </w:tcPr>
          <w:p w14:paraId="51E928A6" w14:textId="77777777" w:rsidR="00F20F4A" w:rsidRPr="00F20F4A" w:rsidRDefault="00F20F4A" w:rsidP="00F20F4A">
            <w:pPr>
              <w:spacing w:line="240" w:lineRule="auto"/>
              <w:rPr>
                <w:lang w:val="en-US"/>
              </w:rPr>
            </w:pPr>
            <w:r w:rsidRPr="00F20F4A">
              <w:rPr>
                <w:lang w:val="en-US"/>
              </w:rPr>
              <w:t>13</w:t>
            </w:r>
          </w:p>
        </w:tc>
      </w:tr>
      <w:tr w:rsidR="00F20F4A" w:rsidRPr="00F20F4A" w14:paraId="56DF8780" w14:textId="77777777" w:rsidTr="00F20F4A">
        <w:trPr>
          <w:cantSplit/>
          <w:jc w:val="center"/>
        </w:trPr>
        <w:tc>
          <w:tcPr>
            <w:tcW w:w="0" w:type="auto"/>
            <w:tcBorders>
              <w:top w:val="nil"/>
              <w:left w:val="single" w:sz="8" w:space="0" w:color="000000"/>
              <w:bottom w:val="single" w:sz="8" w:space="0" w:color="000000"/>
              <w:right w:val="nil"/>
            </w:tcBorders>
            <w:shd w:val="clear" w:color="auto" w:fill="FFFFFF"/>
            <w:tcMar>
              <w:top w:w="0" w:type="dxa"/>
              <w:left w:w="0" w:type="dxa"/>
              <w:bottom w:w="0" w:type="dxa"/>
              <w:right w:w="0" w:type="dxa"/>
            </w:tcMar>
            <w:hideMark/>
          </w:tcPr>
          <w:p w14:paraId="5C93B042" w14:textId="77777777" w:rsidR="00F20F4A" w:rsidRPr="00F20F4A" w:rsidRDefault="00F20F4A" w:rsidP="00F20F4A">
            <w:pPr>
              <w:spacing w:line="240" w:lineRule="auto"/>
              <w:rPr>
                <w:lang w:val="en-US"/>
              </w:rPr>
            </w:pPr>
            <w:r w:rsidRPr="00F20F4A">
              <w:rPr>
                <w:b/>
                <w:lang w:val="en-US"/>
              </w:rPr>
              <w:t>Conflicts of interest</w:t>
            </w:r>
          </w:p>
        </w:tc>
        <w:tc>
          <w:tcPr>
            <w:tcW w:w="0" w:type="auto"/>
            <w:tcBorders>
              <w:top w:val="nil"/>
              <w:left w:val="nil"/>
              <w:bottom w:val="single" w:sz="8" w:space="0" w:color="000000"/>
              <w:right w:val="nil"/>
            </w:tcBorders>
            <w:shd w:val="clear" w:color="auto" w:fill="FFFFFF"/>
            <w:tcMar>
              <w:top w:w="0" w:type="dxa"/>
              <w:left w:w="0" w:type="dxa"/>
              <w:bottom w:w="0" w:type="dxa"/>
              <w:right w:w="0" w:type="dxa"/>
            </w:tcMar>
            <w:hideMark/>
          </w:tcPr>
          <w:p w14:paraId="28DDB935" w14:textId="77777777" w:rsidR="00F20F4A" w:rsidRPr="00F20F4A" w:rsidRDefault="00F20F4A" w:rsidP="00F20F4A">
            <w:pPr>
              <w:spacing w:line="240" w:lineRule="auto"/>
              <w:rPr>
                <w:lang w:val="en-US"/>
              </w:rPr>
            </w:pPr>
            <w:r w:rsidRPr="00F20F4A">
              <w:rPr>
                <w:lang w:val="en-US"/>
              </w:rPr>
              <w:t>28</w:t>
            </w:r>
          </w:p>
        </w:tc>
        <w:tc>
          <w:tcPr>
            <w:tcW w:w="0" w:type="auto"/>
            <w:tcBorders>
              <w:top w:val="nil"/>
              <w:left w:val="nil"/>
              <w:bottom w:val="single" w:sz="8" w:space="0" w:color="000000"/>
              <w:right w:val="nil"/>
            </w:tcBorders>
            <w:shd w:val="clear" w:color="auto" w:fill="FFFFFF"/>
            <w:tcMar>
              <w:top w:w="0" w:type="dxa"/>
              <w:left w:w="0" w:type="dxa"/>
              <w:bottom w:w="0" w:type="dxa"/>
              <w:right w:w="0" w:type="dxa"/>
            </w:tcMar>
            <w:hideMark/>
          </w:tcPr>
          <w:p w14:paraId="5D16E8F0" w14:textId="77777777" w:rsidR="00F20F4A" w:rsidRPr="00F20F4A" w:rsidRDefault="00F20F4A" w:rsidP="00F20F4A">
            <w:pPr>
              <w:spacing w:line="240" w:lineRule="auto"/>
              <w:rPr>
                <w:lang w:val="en-US"/>
              </w:rPr>
            </w:pPr>
            <w:r w:rsidRPr="00F20F4A">
              <w:rPr>
                <w:lang w:val="en-US"/>
              </w:rPr>
              <w:t>Report authors conflicts of interest according to journal or International Committee of Medical Journal Editors requirements.</w:t>
            </w:r>
          </w:p>
        </w:tc>
        <w:tc>
          <w:tcPr>
            <w:tcW w:w="0" w:type="auto"/>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2F3325A" w14:textId="77777777" w:rsidR="00F20F4A" w:rsidRPr="00F20F4A" w:rsidRDefault="00F20F4A" w:rsidP="00F20F4A">
            <w:pPr>
              <w:spacing w:line="240" w:lineRule="auto"/>
              <w:rPr>
                <w:lang w:val="en-US"/>
              </w:rPr>
            </w:pPr>
            <w:r w:rsidRPr="00F20F4A">
              <w:rPr>
                <w:lang w:val="en-US"/>
              </w:rPr>
              <w:t>13</w:t>
            </w:r>
          </w:p>
        </w:tc>
      </w:tr>
    </w:tbl>
    <w:p w14:paraId="585E2D6A" w14:textId="77777777" w:rsidR="00F20F4A" w:rsidRPr="00F20F4A" w:rsidRDefault="00F20F4A" w:rsidP="00F20F4A">
      <w:pPr>
        <w:spacing w:line="480" w:lineRule="auto"/>
        <w:rPr>
          <w:lang w:val="en-US"/>
        </w:rPr>
      </w:pPr>
      <w:r w:rsidRPr="00F20F4A">
        <w:rPr>
          <w:lang w:val="en-US"/>
        </w:rPr>
        <w:t> </w:t>
      </w:r>
    </w:p>
    <w:p w14:paraId="30011546" w14:textId="77777777" w:rsidR="00F20F4A" w:rsidRPr="00F20F4A" w:rsidRDefault="00F20F4A" w:rsidP="00F20F4A">
      <w:pPr>
        <w:spacing w:line="480" w:lineRule="auto"/>
        <w:rPr>
          <w:lang w:val="en-US"/>
        </w:rPr>
      </w:pPr>
      <w:r w:rsidRPr="00F20F4A">
        <w:rPr>
          <w:i/>
          <w:iCs/>
          <w:lang w:val="en-US"/>
        </w:rPr>
        <w:t>From:</w:t>
      </w:r>
      <w:r w:rsidRPr="00F20F4A">
        <w:rPr>
          <w:lang w:val="en-US"/>
        </w:rPr>
        <w:t xml:space="preserve"> Husereau D, Drummond M, Augustovski F, et al. Consolidated Health Economic Evaluation Reporting Standards 2022 (CHEERS 2022) Explanation and Elaboration: A Report of the ISPOR CHEERS II Good Practices Task Force. Value Health 2022;25. </w:t>
      </w:r>
      <w:hyperlink r:id="rId5" w:history="1">
        <w:r w:rsidRPr="00F20F4A">
          <w:rPr>
            <w:rStyle w:val="Hyperlink"/>
            <w:lang w:val="en-US"/>
          </w:rPr>
          <w:t>doi:10.1016/j.jval.2021.10.008</w:t>
        </w:r>
      </w:hyperlink>
      <w:bookmarkStart w:id="0" w:name="cheers-2022-checklist"/>
      <w:bookmarkEnd w:id="0"/>
    </w:p>
    <w:p w14:paraId="128C170F" w14:textId="77777777" w:rsidR="00F20F4A" w:rsidRDefault="00F20F4A" w:rsidP="00EB4CD6">
      <w:pPr>
        <w:spacing w:line="480" w:lineRule="auto"/>
      </w:pPr>
    </w:p>
    <w:p w14:paraId="192B8F1E" w14:textId="27F5411D" w:rsidR="00EB4CD6" w:rsidRPr="004F071A" w:rsidRDefault="00F20F4A" w:rsidP="00EB4CD6">
      <w:pPr>
        <w:tabs>
          <w:tab w:val="left" w:pos="5422"/>
        </w:tabs>
        <w:spacing w:line="480" w:lineRule="auto"/>
      </w:pPr>
      <w:r w:rsidRPr="004F071A">
        <w:br w:type="column"/>
      </w:r>
      <w:r w:rsidR="00EB4CD6" w:rsidRPr="004F071A">
        <w:rPr>
          <w:b/>
          <w:bCs/>
          <w:u w:val="single"/>
        </w:rPr>
        <w:lastRenderedPageBreak/>
        <w:t xml:space="preserve">Table </w:t>
      </w:r>
      <w:r w:rsidR="00DE027A">
        <w:rPr>
          <w:b/>
          <w:bCs/>
          <w:u w:val="single"/>
        </w:rPr>
        <w:t>S</w:t>
      </w:r>
      <w:r w:rsidR="00EB4CD6" w:rsidRPr="004F071A">
        <w:rPr>
          <w:b/>
          <w:bCs/>
          <w:u w:val="single"/>
        </w:rPr>
        <w:t>2</w:t>
      </w:r>
      <w:r w:rsidR="00EB4CD6" w:rsidRPr="004F071A">
        <w:t xml:space="preserve"> </w:t>
      </w:r>
      <w:r w:rsidR="004F071A">
        <w:t xml:space="preserve">- </w:t>
      </w:r>
      <w:r w:rsidR="00EB4CD6" w:rsidRPr="004F071A">
        <w:t>Parameters used in the economic evaluation</w:t>
      </w:r>
      <w:r w:rsidR="00EB4CD6" w:rsidRPr="004F071A">
        <w:tab/>
      </w:r>
    </w:p>
    <w:tbl>
      <w:tblPr>
        <w:tblStyle w:val="TableGrid"/>
        <w:tblW w:w="9461" w:type="dxa"/>
        <w:tblLook w:val="04A0" w:firstRow="1" w:lastRow="0" w:firstColumn="1" w:lastColumn="0" w:noHBand="0" w:noVBand="1"/>
      </w:tblPr>
      <w:tblGrid>
        <w:gridCol w:w="2405"/>
        <w:gridCol w:w="5103"/>
        <w:gridCol w:w="1953"/>
      </w:tblGrid>
      <w:tr w:rsidR="00EB4CD6" w14:paraId="0D05A308" w14:textId="77777777" w:rsidTr="005D4A67">
        <w:trPr>
          <w:trHeight w:val="256"/>
        </w:trPr>
        <w:tc>
          <w:tcPr>
            <w:tcW w:w="2405" w:type="dxa"/>
          </w:tcPr>
          <w:p w14:paraId="371E241A" w14:textId="77777777" w:rsidR="00EB4CD6" w:rsidRDefault="00EB4CD6" w:rsidP="005D4A67">
            <w:pPr>
              <w:tabs>
                <w:tab w:val="left" w:pos="5422"/>
              </w:tabs>
              <w:spacing w:line="276" w:lineRule="auto"/>
            </w:pPr>
            <w:r>
              <w:t>Parameters</w:t>
            </w:r>
          </w:p>
        </w:tc>
        <w:tc>
          <w:tcPr>
            <w:tcW w:w="5103" w:type="dxa"/>
          </w:tcPr>
          <w:p w14:paraId="1A5BC7BF" w14:textId="77777777" w:rsidR="00EB4CD6" w:rsidRDefault="00EB4CD6" w:rsidP="005D4A67">
            <w:pPr>
              <w:tabs>
                <w:tab w:val="left" w:pos="5422"/>
              </w:tabs>
              <w:spacing w:line="276" w:lineRule="auto"/>
            </w:pPr>
            <w:r>
              <w:t>Values</w:t>
            </w:r>
          </w:p>
        </w:tc>
        <w:tc>
          <w:tcPr>
            <w:tcW w:w="1953" w:type="dxa"/>
          </w:tcPr>
          <w:p w14:paraId="4E0ABD1B" w14:textId="77777777" w:rsidR="00EB4CD6" w:rsidRDefault="00EB4CD6" w:rsidP="005D4A67">
            <w:pPr>
              <w:tabs>
                <w:tab w:val="left" w:pos="5422"/>
              </w:tabs>
              <w:spacing w:line="276" w:lineRule="auto"/>
            </w:pPr>
            <w:r>
              <w:t>Source</w:t>
            </w:r>
          </w:p>
        </w:tc>
      </w:tr>
      <w:tr w:rsidR="00EB4CD6" w14:paraId="40E76297" w14:textId="77777777" w:rsidTr="005D4A67">
        <w:trPr>
          <w:trHeight w:val="525"/>
        </w:trPr>
        <w:tc>
          <w:tcPr>
            <w:tcW w:w="2405" w:type="dxa"/>
          </w:tcPr>
          <w:p w14:paraId="2C4C24CD" w14:textId="77777777" w:rsidR="00EB4CD6" w:rsidRDefault="00EB4CD6" w:rsidP="005D4A67">
            <w:pPr>
              <w:tabs>
                <w:tab w:val="left" w:pos="5422"/>
              </w:tabs>
              <w:spacing w:line="276" w:lineRule="auto"/>
            </w:pPr>
            <w:r>
              <w:t>BMI growth equations</w:t>
            </w:r>
          </w:p>
        </w:tc>
        <w:tc>
          <w:tcPr>
            <w:tcW w:w="5103" w:type="dxa"/>
          </w:tcPr>
          <w:p w14:paraId="002C9D79" w14:textId="77777777" w:rsidR="00EB4CD6" w:rsidRDefault="00EB4CD6" w:rsidP="005D4A67">
            <w:pPr>
              <w:tabs>
                <w:tab w:val="left" w:pos="5422"/>
              </w:tabs>
              <w:spacing w:line="276" w:lineRule="auto"/>
            </w:pPr>
            <w:r>
              <w:t>Used the EQ-EPOCH model BMI growth equations accounting for current BMI, age, SEP and stratified by sex</w:t>
            </w:r>
          </w:p>
        </w:tc>
        <w:tc>
          <w:tcPr>
            <w:tcW w:w="1953" w:type="dxa"/>
          </w:tcPr>
          <w:p w14:paraId="4AA1EBFF" w14:textId="17DA539D" w:rsidR="00EB4CD6" w:rsidRDefault="00EB4CD6" w:rsidP="005D4A67">
            <w:pPr>
              <w:tabs>
                <w:tab w:val="left" w:pos="5422"/>
              </w:tabs>
              <w:spacing w:line="276" w:lineRule="auto"/>
            </w:pPr>
            <w:r>
              <w:t>Killedar et al. 2023</w:t>
            </w:r>
            <w:r w:rsidR="001900FF">
              <w:t xml:space="preserve"> (1)</w:t>
            </w:r>
          </w:p>
        </w:tc>
      </w:tr>
      <w:tr w:rsidR="00EB4CD6" w14:paraId="0A152805" w14:textId="77777777" w:rsidTr="005D4A67">
        <w:trPr>
          <w:trHeight w:val="525"/>
        </w:trPr>
        <w:tc>
          <w:tcPr>
            <w:tcW w:w="2405" w:type="dxa"/>
          </w:tcPr>
          <w:p w14:paraId="07BE11A0" w14:textId="77777777" w:rsidR="00EB4CD6" w:rsidRDefault="00EB4CD6" w:rsidP="005D4A67">
            <w:pPr>
              <w:tabs>
                <w:tab w:val="left" w:pos="5422"/>
              </w:tabs>
              <w:spacing w:line="276" w:lineRule="auto"/>
            </w:pPr>
            <w:r>
              <w:t>Intervention costs</w:t>
            </w:r>
          </w:p>
          <w:p w14:paraId="21B6E7A4" w14:textId="77777777" w:rsidR="00EB4CD6" w:rsidRDefault="00EB4CD6" w:rsidP="005D4A67">
            <w:pPr>
              <w:tabs>
                <w:tab w:val="left" w:pos="5422"/>
              </w:tabs>
              <w:spacing w:line="276" w:lineRule="auto"/>
            </w:pPr>
          </w:p>
        </w:tc>
        <w:tc>
          <w:tcPr>
            <w:tcW w:w="510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3566"/>
            </w:tblGrid>
            <w:tr w:rsidR="00EB4CD6" w14:paraId="7C5453E3" w14:textId="77777777" w:rsidTr="005D4A67">
              <w:trPr>
                <w:trHeight w:val="199"/>
              </w:trPr>
              <w:tc>
                <w:tcPr>
                  <w:tcW w:w="1311" w:type="dxa"/>
                  <w:tcBorders>
                    <w:bottom w:val="single" w:sz="4" w:space="0" w:color="auto"/>
                    <w:right w:val="single" w:sz="4" w:space="0" w:color="auto"/>
                  </w:tcBorders>
                </w:tcPr>
                <w:p w14:paraId="00E1411E" w14:textId="77777777" w:rsidR="00EB4CD6" w:rsidRDefault="00EB4CD6" w:rsidP="005D4A67">
                  <w:pPr>
                    <w:tabs>
                      <w:tab w:val="left" w:pos="5422"/>
                    </w:tabs>
                    <w:spacing w:line="276" w:lineRule="auto"/>
                  </w:pPr>
                  <w:r>
                    <w:t>Low SEP</w:t>
                  </w:r>
                </w:p>
              </w:tc>
              <w:tc>
                <w:tcPr>
                  <w:tcW w:w="3566" w:type="dxa"/>
                  <w:tcBorders>
                    <w:left w:val="single" w:sz="4" w:space="0" w:color="auto"/>
                    <w:bottom w:val="single" w:sz="4" w:space="0" w:color="auto"/>
                  </w:tcBorders>
                </w:tcPr>
                <w:p w14:paraId="5C8BDAC3" w14:textId="77777777" w:rsidR="00EB4CD6" w:rsidRDefault="00EB4CD6" w:rsidP="005D4A67">
                  <w:pPr>
                    <w:tabs>
                      <w:tab w:val="left" w:pos="5422"/>
                    </w:tabs>
                    <w:spacing w:line="276" w:lineRule="auto"/>
                  </w:pPr>
                  <w:r>
                    <w:t>$219 (191 – 246)</w:t>
                  </w:r>
                </w:p>
              </w:tc>
            </w:tr>
            <w:tr w:rsidR="00EB4CD6" w14:paraId="6283252C" w14:textId="77777777" w:rsidTr="005D4A67">
              <w:tc>
                <w:tcPr>
                  <w:tcW w:w="1311" w:type="dxa"/>
                  <w:tcBorders>
                    <w:top w:val="single" w:sz="4" w:space="0" w:color="auto"/>
                    <w:right w:val="single" w:sz="4" w:space="0" w:color="auto"/>
                  </w:tcBorders>
                </w:tcPr>
                <w:p w14:paraId="4A232A18" w14:textId="77777777" w:rsidR="00EB4CD6" w:rsidRDefault="00EB4CD6" w:rsidP="005D4A67">
                  <w:pPr>
                    <w:tabs>
                      <w:tab w:val="left" w:pos="5422"/>
                    </w:tabs>
                    <w:spacing w:line="276" w:lineRule="auto"/>
                  </w:pPr>
                  <w:r>
                    <w:t>High SEP</w:t>
                  </w:r>
                </w:p>
              </w:tc>
              <w:tc>
                <w:tcPr>
                  <w:tcW w:w="3566" w:type="dxa"/>
                  <w:tcBorders>
                    <w:top w:val="single" w:sz="4" w:space="0" w:color="auto"/>
                    <w:left w:val="single" w:sz="4" w:space="0" w:color="auto"/>
                  </w:tcBorders>
                </w:tcPr>
                <w:p w14:paraId="4212B3A9" w14:textId="77777777" w:rsidR="00EB4CD6" w:rsidRDefault="00EB4CD6" w:rsidP="005D4A67">
                  <w:pPr>
                    <w:tabs>
                      <w:tab w:val="left" w:pos="5422"/>
                    </w:tabs>
                    <w:spacing w:line="276" w:lineRule="auto"/>
                  </w:pPr>
                  <w:r>
                    <w:t>$256 (235 – 280)</w:t>
                  </w:r>
                </w:p>
              </w:tc>
            </w:tr>
          </w:tbl>
          <w:p w14:paraId="5C35ED76" w14:textId="77777777" w:rsidR="00EB4CD6" w:rsidRDefault="00EB4CD6" w:rsidP="005D4A67">
            <w:pPr>
              <w:tabs>
                <w:tab w:val="left" w:pos="5422"/>
              </w:tabs>
              <w:spacing w:line="276" w:lineRule="auto"/>
            </w:pPr>
          </w:p>
        </w:tc>
        <w:tc>
          <w:tcPr>
            <w:tcW w:w="1953" w:type="dxa"/>
          </w:tcPr>
          <w:p w14:paraId="1BE3B7F6" w14:textId="0887BF5A" w:rsidR="00EB4CD6" w:rsidRDefault="00EB4CD6" w:rsidP="005D4A67">
            <w:pPr>
              <w:tabs>
                <w:tab w:val="left" w:pos="5422"/>
              </w:tabs>
              <w:spacing w:line="276" w:lineRule="auto"/>
            </w:pPr>
            <w:r>
              <w:t>Trial data</w:t>
            </w:r>
            <w:r w:rsidR="001900FF">
              <w:t xml:space="preserve"> </w:t>
            </w:r>
            <w:r w:rsidR="0091726B">
              <w:t xml:space="preserve">and Brown et al. </w:t>
            </w:r>
            <w:r w:rsidR="0057501B">
              <w:t>2020 (2)</w:t>
            </w:r>
          </w:p>
        </w:tc>
      </w:tr>
      <w:tr w:rsidR="00EB4CD6" w14:paraId="38492B7F" w14:textId="77777777" w:rsidTr="005D4A67">
        <w:trPr>
          <w:trHeight w:val="1005"/>
        </w:trPr>
        <w:tc>
          <w:tcPr>
            <w:tcW w:w="2405" w:type="dxa"/>
          </w:tcPr>
          <w:p w14:paraId="68ACFE83" w14:textId="77777777" w:rsidR="00EB4CD6" w:rsidRDefault="00EB4CD6" w:rsidP="005D4A67">
            <w:pPr>
              <w:tabs>
                <w:tab w:val="left" w:pos="5422"/>
              </w:tabs>
              <w:spacing w:line="276" w:lineRule="auto"/>
            </w:pPr>
            <w:r>
              <w:t>Healthcare costs associated with weight status</w:t>
            </w:r>
          </w:p>
        </w:tc>
        <w:tc>
          <w:tcPr>
            <w:tcW w:w="5103" w:type="dxa"/>
          </w:tcPr>
          <w:tbl>
            <w:tblPr>
              <w:tblStyle w:val="TableGrid"/>
              <w:tblW w:w="4402" w:type="dxa"/>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2"/>
              <w:gridCol w:w="984"/>
              <w:gridCol w:w="992"/>
              <w:gridCol w:w="1134"/>
            </w:tblGrid>
            <w:tr w:rsidR="00EB4CD6" w14:paraId="4F32EA6A" w14:textId="77777777" w:rsidTr="005D4A67">
              <w:trPr>
                <w:trHeight w:val="293"/>
              </w:trPr>
              <w:tc>
                <w:tcPr>
                  <w:tcW w:w="0" w:type="auto"/>
                  <w:tcBorders>
                    <w:bottom w:val="single" w:sz="4" w:space="0" w:color="auto"/>
                    <w:right w:val="single" w:sz="4" w:space="0" w:color="auto"/>
                  </w:tcBorders>
                </w:tcPr>
                <w:p w14:paraId="4FACD85B" w14:textId="77777777" w:rsidR="00EB4CD6" w:rsidRDefault="00EB4CD6" w:rsidP="005D4A67">
                  <w:pPr>
                    <w:tabs>
                      <w:tab w:val="left" w:pos="5422"/>
                    </w:tabs>
                    <w:spacing w:line="276" w:lineRule="auto"/>
                  </w:pPr>
                  <w:r>
                    <w:t>Age</w:t>
                  </w:r>
                </w:p>
              </w:tc>
              <w:tc>
                <w:tcPr>
                  <w:tcW w:w="984" w:type="dxa"/>
                  <w:tcBorders>
                    <w:left w:val="single" w:sz="4" w:space="0" w:color="auto"/>
                    <w:bottom w:val="single" w:sz="4" w:space="0" w:color="auto"/>
                  </w:tcBorders>
                </w:tcPr>
                <w:p w14:paraId="34F5030F" w14:textId="77777777" w:rsidR="00EB4CD6" w:rsidRDefault="00EB4CD6" w:rsidP="005D4A67">
                  <w:pPr>
                    <w:tabs>
                      <w:tab w:val="left" w:pos="5422"/>
                    </w:tabs>
                    <w:spacing w:line="276" w:lineRule="auto"/>
                  </w:pPr>
                  <w:r>
                    <w:t xml:space="preserve">5-9 </w:t>
                  </w:r>
                </w:p>
              </w:tc>
              <w:tc>
                <w:tcPr>
                  <w:tcW w:w="992" w:type="dxa"/>
                  <w:tcBorders>
                    <w:bottom w:val="single" w:sz="4" w:space="0" w:color="auto"/>
                  </w:tcBorders>
                </w:tcPr>
                <w:p w14:paraId="368334C9" w14:textId="77777777" w:rsidR="00EB4CD6" w:rsidRDefault="00EB4CD6" w:rsidP="005D4A67">
                  <w:pPr>
                    <w:tabs>
                      <w:tab w:val="left" w:pos="5422"/>
                    </w:tabs>
                    <w:spacing w:line="276" w:lineRule="auto"/>
                  </w:pPr>
                  <w:r>
                    <w:t xml:space="preserve">10-14 </w:t>
                  </w:r>
                </w:p>
              </w:tc>
              <w:tc>
                <w:tcPr>
                  <w:tcW w:w="1134" w:type="dxa"/>
                  <w:tcBorders>
                    <w:bottom w:val="single" w:sz="4" w:space="0" w:color="auto"/>
                  </w:tcBorders>
                </w:tcPr>
                <w:p w14:paraId="628CD0CB" w14:textId="77777777" w:rsidR="00EB4CD6" w:rsidRDefault="00EB4CD6" w:rsidP="005D4A67">
                  <w:pPr>
                    <w:tabs>
                      <w:tab w:val="left" w:pos="5422"/>
                    </w:tabs>
                    <w:spacing w:line="276" w:lineRule="auto"/>
                  </w:pPr>
                  <w:r>
                    <w:t xml:space="preserve">15-19 </w:t>
                  </w:r>
                </w:p>
              </w:tc>
            </w:tr>
            <w:tr w:rsidR="00EB4CD6" w14:paraId="538CEAC1" w14:textId="77777777" w:rsidTr="005D4A67">
              <w:trPr>
                <w:trHeight w:val="254"/>
              </w:trPr>
              <w:tc>
                <w:tcPr>
                  <w:tcW w:w="0" w:type="auto"/>
                  <w:tcBorders>
                    <w:top w:val="single" w:sz="4" w:space="0" w:color="auto"/>
                    <w:right w:val="single" w:sz="4" w:space="0" w:color="auto"/>
                  </w:tcBorders>
                </w:tcPr>
                <w:p w14:paraId="6F57C935" w14:textId="77777777" w:rsidR="00EB4CD6" w:rsidRDefault="00EB4CD6" w:rsidP="005D4A67">
                  <w:pPr>
                    <w:tabs>
                      <w:tab w:val="left" w:pos="5422"/>
                    </w:tabs>
                    <w:spacing w:line="276" w:lineRule="auto"/>
                  </w:pPr>
                  <w:r>
                    <w:t>Healthy</w:t>
                  </w:r>
                </w:p>
              </w:tc>
              <w:tc>
                <w:tcPr>
                  <w:tcW w:w="984" w:type="dxa"/>
                  <w:tcBorders>
                    <w:top w:val="single" w:sz="4" w:space="0" w:color="auto"/>
                    <w:left w:val="single" w:sz="4" w:space="0" w:color="auto"/>
                  </w:tcBorders>
                </w:tcPr>
                <w:p w14:paraId="15CEFB41" w14:textId="77777777" w:rsidR="00EB4CD6" w:rsidRDefault="00EB4CD6" w:rsidP="005D4A67">
                  <w:pPr>
                    <w:tabs>
                      <w:tab w:val="left" w:pos="5422"/>
                    </w:tabs>
                    <w:spacing w:line="276" w:lineRule="auto"/>
                  </w:pPr>
                  <w:r>
                    <w:t>$805</w:t>
                  </w:r>
                </w:p>
              </w:tc>
              <w:tc>
                <w:tcPr>
                  <w:tcW w:w="992" w:type="dxa"/>
                  <w:tcBorders>
                    <w:top w:val="single" w:sz="4" w:space="0" w:color="auto"/>
                  </w:tcBorders>
                </w:tcPr>
                <w:p w14:paraId="4089AFF9" w14:textId="77777777" w:rsidR="00EB4CD6" w:rsidRDefault="00EB4CD6" w:rsidP="005D4A67">
                  <w:pPr>
                    <w:tabs>
                      <w:tab w:val="left" w:pos="5422"/>
                    </w:tabs>
                    <w:spacing w:line="276" w:lineRule="auto"/>
                  </w:pPr>
                  <w:r>
                    <w:t>$863</w:t>
                  </w:r>
                </w:p>
              </w:tc>
              <w:tc>
                <w:tcPr>
                  <w:tcW w:w="1134" w:type="dxa"/>
                  <w:tcBorders>
                    <w:top w:val="single" w:sz="4" w:space="0" w:color="auto"/>
                  </w:tcBorders>
                </w:tcPr>
                <w:p w14:paraId="7D30C89B" w14:textId="77777777" w:rsidR="00EB4CD6" w:rsidRDefault="00EB4CD6" w:rsidP="005D4A67">
                  <w:pPr>
                    <w:tabs>
                      <w:tab w:val="left" w:pos="5422"/>
                    </w:tabs>
                    <w:spacing w:line="276" w:lineRule="auto"/>
                  </w:pPr>
                  <w:r>
                    <w:t>$1391</w:t>
                  </w:r>
                </w:p>
              </w:tc>
            </w:tr>
            <w:tr w:rsidR="00EB4CD6" w14:paraId="07BD735D" w14:textId="77777777" w:rsidTr="005D4A67">
              <w:trPr>
                <w:trHeight w:val="254"/>
              </w:trPr>
              <w:tc>
                <w:tcPr>
                  <w:tcW w:w="0" w:type="auto"/>
                  <w:tcBorders>
                    <w:right w:val="single" w:sz="4" w:space="0" w:color="auto"/>
                  </w:tcBorders>
                </w:tcPr>
                <w:p w14:paraId="6016BF1C" w14:textId="77777777" w:rsidR="00EB4CD6" w:rsidRDefault="00EB4CD6" w:rsidP="005D4A67">
                  <w:pPr>
                    <w:tabs>
                      <w:tab w:val="left" w:pos="5422"/>
                    </w:tabs>
                    <w:spacing w:line="276" w:lineRule="auto"/>
                  </w:pPr>
                  <w:r>
                    <w:t>Overweight</w:t>
                  </w:r>
                </w:p>
              </w:tc>
              <w:tc>
                <w:tcPr>
                  <w:tcW w:w="984" w:type="dxa"/>
                  <w:tcBorders>
                    <w:left w:val="single" w:sz="4" w:space="0" w:color="auto"/>
                  </w:tcBorders>
                </w:tcPr>
                <w:p w14:paraId="63AE7C92" w14:textId="77777777" w:rsidR="00EB4CD6" w:rsidRDefault="00EB4CD6" w:rsidP="005D4A67">
                  <w:pPr>
                    <w:tabs>
                      <w:tab w:val="left" w:pos="5422"/>
                    </w:tabs>
                    <w:spacing w:line="276" w:lineRule="auto"/>
                  </w:pPr>
                  <w:r>
                    <w:t>$909</w:t>
                  </w:r>
                </w:p>
              </w:tc>
              <w:tc>
                <w:tcPr>
                  <w:tcW w:w="992" w:type="dxa"/>
                </w:tcPr>
                <w:p w14:paraId="37EDE05B" w14:textId="77777777" w:rsidR="00EB4CD6" w:rsidRDefault="00EB4CD6" w:rsidP="005D4A67">
                  <w:pPr>
                    <w:tabs>
                      <w:tab w:val="left" w:pos="5422"/>
                    </w:tabs>
                    <w:spacing w:line="276" w:lineRule="auto"/>
                  </w:pPr>
                  <w:r>
                    <w:t>$975</w:t>
                  </w:r>
                </w:p>
              </w:tc>
              <w:tc>
                <w:tcPr>
                  <w:tcW w:w="1134" w:type="dxa"/>
                </w:tcPr>
                <w:p w14:paraId="3BC4CB71" w14:textId="77777777" w:rsidR="00EB4CD6" w:rsidRDefault="00EB4CD6" w:rsidP="005D4A67">
                  <w:pPr>
                    <w:tabs>
                      <w:tab w:val="left" w:pos="5422"/>
                    </w:tabs>
                    <w:spacing w:line="276" w:lineRule="auto"/>
                  </w:pPr>
                  <w:r>
                    <w:t>$1571</w:t>
                  </w:r>
                </w:p>
              </w:tc>
            </w:tr>
          </w:tbl>
          <w:p w14:paraId="09FF6AF0" w14:textId="77777777" w:rsidR="00EB4CD6" w:rsidRDefault="00EB4CD6" w:rsidP="005D4A67">
            <w:pPr>
              <w:tabs>
                <w:tab w:val="left" w:pos="5422"/>
              </w:tabs>
              <w:spacing w:line="276" w:lineRule="auto"/>
            </w:pPr>
          </w:p>
        </w:tc>
        <w:tc>
          <w:tcPr>
            <w:tcW w:w="1953" w:type="dxa"/>
          </w:tcPr>
          <w:p w14:paraId="26B63CDA" w14:textId="404C47CE" w:rsidR="00EB4CD6" w:rsidRDefault="00EB4CD6" w:rsidP="005D4A67">
            <w:pPr>
              <w:tabs>
                <w:tab w:val="left" w:pos="5422"/>
              </w:tabs>
              <w:spacing w:line="276" w:lineRule="auto"/>
            </w:pPr>
            <w:r>
              <w:t>Killedar et al. 2023</w:t>
            </w:r>
            <w:r w:rsidR="001900FF">
              <w:t xml:space="preserve"> (1)</w:t>
            </w:r>
            <w:r>
              <w:t xml:space="preserve"> and inflated to 2023 values</w:t>
            </w:r>
            <w:r w:rsidR="001900FF">
              <w:t xml:space="preserve"> (</w:t>
            </w:r>
            <w:r w:rsidR="0057501B">
              <w:t>3</w:t>
            </w:r>
            <w:r w:rsidR="001900FF">
              <w:t>)</w:t>
            </w:r>
          </w:p>
        </w:tc>
      </w:tr>
      <w:tr w:rsidR="00EB4CD6" w14:paraId="298F85EB" w14:textId="77777777" w:rsidTr="005D4A67">
        <w:trPr>
          <w:trHeight w:val="781"/>
        </w:trPr>
        <w:tc>
          <w:tcPr>
            <w:tcW w:w="2405" w:type="dxa"/>
          </w:tcPr>
          <w:p w14:paraId="6A1678BB" w14:textId="77777777" w:rsidR="00EB4CD6" w:rsidRDefault="00EB4CD6" w:rsidP="005D4A67">
            <w:pPr>
              <w:tabs>
                <w:tab w:val="left" w:pos="5422"/>
              </w:tabs>
              <w:spacing w:line="276" w:lineRule="auto"/>
            </w:pPr>
            <w:r>
              <w:t xml:space="preserve">Utility values </w:t>
            </w:r>
          </w:p>
        </w:tc>
        <w:tc>
          <w:tcPr>
            <w:tcW w:w="510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2432"/>
            </w:tblGrid>
            <w:tr w:rsidR="00EB4CD6" w14:paraId="18A49A42" w14:textId="77777777" w:rsidTr="005D4A67">
              <w:trPr>
                <w:trHeight w:val="199"/>
              </w:trPr>
              <w:tc>
                <w:tcPr>
                  <w:tcW w:w="2445" w:type="dxa"/>
                  <w:tcBorders>
                    <w:bottom w:val="single" w:sz="4" w:space="0" w:color="auto"/>
                    <w:right w:val="single" w:sz="4" w:space="0" w:color="auto"/>
                  </w:tcBorders>
                </w:tcPr>
                <w:p w14:paraId="7B2296B7" w14:textId="77777777" w:rsidR="00EB4CD6" w:rsidRDefault="00EB4CD6" w:rsidP="005D4A67">
                  <w:pPr>
                    <w:tabs>
                      <w:tab w:val="left" w:pos="5422"/>
                    </w:tabs>
                    <w:spacing w:line="276" w:lineRule="auto"/>
                  </w:pPr>
                  <w:r>
                    <w:t>Healthy</w:t>
                  </w:r>
                </w:p>
              </w:tc>
              <w:tc>
                <w:tcPr>
                  <w:tcW w:w="2432" w:type="dxa"/>
                  <w:tcBorders>
                    <w:left w:val="single" w:sz="4" w:space="0" w:color="auto"/>
                    <w:bottom w:val="single" w:sz="4" w:space="0" w:color="auto"/>
                  </w:tcBorders>
                </w:tcPr>
                <w:p w14:paraId="78FCE330" w14:textId="77777777" w:rsidR="00EB4CD6" w:rsidRDefault="00EB4CD6" w:rsidP="005D4A67">
                  <w:pPr>
                    <w:tabs>
                      <w:tab w:val="left" w:pos="5422"/>
                    </w:tabs>
                    <w:spacing w:line="276" w:lineRule="auto"/>
                  </w:pPr>
                  <w:r>
                    <w:t>0.85</w:t>
                  </w:r>
                </w:p>
              </w:tc>
            </w:tr>
            <w:tr w:rsidR="00EB4CD6" w14:paraId="195AE9EA" w14:textId="77777777" w:rsidTr="005D4A67">
              <w:tc>
                <w:tcPr>
                  <w:tcW w:w="2445" w:type="dxa"/>
                  <w:tcBorders>
                    <w:top w:val="single" w:sz="4" w:space="0" w:color="auto"/>
                    <w:right w:val="single" w:sz="4" w:space="0" w:color="auto"/>
                  </w:tcBorders>
                </w:tcPr>
                <w:p w14:paraId="7DBE8627" w14:textId="77777777" w:rsidR="00EB4CD6" w:rsidRDefault="00EB4CD6" w:rsidP="005D4A67">
                  <w:pPr>
                    <w:tabs>
                      <w:tab w:val="left" w:pos="5422"/>
                    </w:tabs>
                    <w:spacing w:line="276" w:lineRule="auto"/>
                  </w:pPr>
                  <w:r>
                    <w:t>Disutility for overweight</w:t>
                  </w:r>
                </w:p>
              </w:tc>
              <w:tc>
                <w:tcPr>
                  <w:tcW w:w="2432" w:type="dxa"/>
                  <w:tcBorders>
                    <w:top w:val="single" w:sz="4" w:space="0" w:color="auto"/>
                    <w:left w:val="single" w:sz="4" w:space="0" w:color="auto"/>
                  </w:tcBorders>
                </w:tcPr>
                <w:p w14:paraId="112D7E82" w14:textId="77777777" w:rsidR="00EB4CD6" w:rsidRDefault="00EB4CD6" w:rsidP="005D4A67">
                  <w:pPr>
                    <w:tabs>
                      <w:tab w:val="left" w:pos="5422"/>
                    </w:tabs>
                    <w:spacing w:line="276" w:lineRule="auto"/>
                  </w:pPr>
                  <w:r>
                    <w:t>0.015 (0.003 to 0.026)</w:t>
                  </w:r>
                </w:p>
              </w:tc>
            </w:tr>
          </w:tbl>
          <w:p w14:paraId="4FCC81AF" w14:textId="77777777" w:rsidR="00EB4CD6" w:rsidRDefault="00EB4CD6" w:rsidP="005D4A67">
            <w:pPr>
              <w:tabs>
                <w:tab w:val="left" w:pos="5422"/>
              </w:tabs>
              <w:spacing w:line="276" w:lineRule="auto"/>
            </w:pPr>
          </w:p>
        </w:tc>
        <w:tc>
          <w:tcPr>
            <w:tcW w:w="1953" w:type="dxa"/>
          </w:tcPr>
          <w:p w14:paraId="739801F2" w14:textId="3DE6672A" w:rsidR="00EB4CD6" w:rsidRDefault="00EB4CD6" w:rsidP="005D4A67">
            <w:pPr>
              <w:tabs>
                <w:tab w:val="left" w:pos="5422"/>
              </w:tabs>
              <w:spacing w:line="276" w:lineRule="auto"/>
            </w:pPr>
            <w:r>
              <w:t>Brown et al. 2018</w:t>
            </w:r>
            <w:r w:rsidR="001900FF">
              <w:t xml:space="preserve"> (</w:t>
            </w:r>
            <w:r w:rsidR="0057501B">
              <w:t>4</w:t>
            </w:r>
            <w:r w:rsidR="001900FF">
              <w:t>)</w:t>
            </w:r>
          </w:p>
        </w:tc>
      </w:tr>
      <w:tr w:rsidR="00EB4CD6" w14:paraId="6BA3A2F0" w14:textId="77777777" w:rsidTr="005D4A67">
        <w:trPr>
          <w:trHeight w:val="781"/>
        </w:trPr>
        <w:tc>
          <w:tcPr>
            <w:tcW w:w="2405" w:type="dxa"/>
          </w:tcPr>
          <w:p w14:paraId="02115C85" w14:textId="77777777" w:rsidR="00EB4CD6" w:rsidRDefault="00EB4CD6" w:rsidP="005D4A67">
            <w:pPr>
              <w:tabs>
                <w:tab w:val="left" w:pos="5422"/>
              </w:tabs>
              <w:spacing w:line="276" w:lineRule="auto"/>
            </w:pPr>
            <w:r>
              <w:t>Intervention effect size (change in BMI)</w:t>
            </w:r>
          </w:p>
        </w:tc>
        <w:tc>
          <w:tcPr>
            <w:tcW w:w="510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3566"/>
            </w:tblGrid>
            <w:tr w:rsidR="00EB4CD6" w14:paraId="75189E3F" w14:textId="77777777" w:rsidTr="005D4A67">
              <w:trPr>
                <w:trHeight w:val="199"/>
              </w:trPr>
              <w:tc>
                <w:tcPr>
                  <w:tcW w:w="1311" w:type="dxa"/>
                  <w:tcBorders>
                    <w:bottom w:val="single" w:sz="4" w:space="0" w:color="auto"/>
                    <w:right w:val="single" w:sz="4" w:space="0" w:color="auto"/>
                  </w:tcBorders>
                </w:tcPr>
                <w:p w14:paraId="6F170D1E" w14:textId="77777777" w:rsidR="00EB4CD6" w:rsidRDefault="00EB4CD6" w:rsidP="005D4A67">
                  <w:pPr>
                    <w:tabs>
                      <w:tab w:val="left" w:pos="5422"/>
                    </w:tabs>
                    <w:spacing w:line="276" w:lineRule="auto"/>
                  </w:pPr>
                  <w:r>
                    <w:t>Low SEP</w:t>
                  </w:r>
                </w:p>
              </w:tc>
              <w:tc>
                <w:tcPr>
                  <w:tcW w:w="3566" w:type="dxa"/>
                  <w:tcBorders>
                    <w:left w:val="single" w:sz="4" w:space="0" w:color="auto"/>
                    <w:bottom w:val="single" w:sz="4" w:space="0" w:color="auto"/>
                  </w:tcBorders>
                </w:tcPr>
                <w:p w14:paraId="625F1795" w14:textId="77777777" w:rsidR="00EB4CD6" w:rsidRDefault="00EB4CD6" w:rsidP="005D4A67">
                  <w:pPr>
                    <w:tabs>
                      <w:tab w:val="left" w:pos="5422"/>
                    </w:tabs>
                    <w:spacing w:line="276" w:lineRule="auto"/>
                  </w:pPr>
                  <w:r w:rsidRPr="00D05EC5">
                    <w:t>-0.57 (-1.05 to -0.10)</w:t>
                  </w:r>
                </w:p>
              </w:tc>
            </w:tr>
            <w:tr w:rsidR="00EB4CD6" w14:paraId="77C061C5" w14:textId="77777777" w:rsidTr="005D4A67">
              <w:tc>
                <w:tcPr>
                  <w:tcW w:w="1311" w:type="dxa"/>
                  <w:tcBorders>
                    <w:top w:val="single" w:sz="4" w:space="0" w:color="auto"/>
                    <w:right w:val="single" w:sz="4" w:space="0" w:color="auto"/>
                  </w:tcBorders>
                </w:tcPr>
                <w:p w14:paraId="4C7BBF09" w14:textId="77777777" w:rsidR="00EB4CD6" w:rsidRDefault="00EB4CD6" w:rsidP="005D4A67">
                  <w:pPr>
                    <w:tabs>
                      <w:tab w:val="left" w:pos="5422"/>
                    </w:tabs>
                    <w:spacing w:line="276" w:lineRule="auto"/>
                  </w:pPr>
                  <w:r>
                    <w:t>High SEP</w:t>
                  </w:r>
                </w:p>
              </w:tc>
              <w:tc>
                <w:tcPr>
                  <w:tcW w:w="3566" w:type="dxa"/>
                  <w:tcBorders>
                    <w:top w:val="single" w:sz="4" w:space="0" w:color="auto"/>
                    <w:left w:val="single" w:sz="4" w:space="0" w:color="auto"/>
                  </w:tcBorders>
                </w:tcPr>
                <w:p w14:paraId="425CA8B1" w14:textId="77777777" w:rsidR="00EB4CD6" w:rsidRDefault="00EB4CD6" w:rsidP="005D4A67">
                  <w:pPr>
                    <w:tabs>
                      <w:tab w:val="left" w:pos="5422"/>
                    </w:tabs>
                    <w:spacing w:line="276" w:lineRule="auto"/>
                  </w:pPr>
                  <w:r w:rsidRPr="00D05EC5">
                    <w:t>-0.12 (-0.48 to 0.24)</w:t>
                  </w:r>
                </w:p>
              </w:tc>
            </w:tr>
          </w:tbl>
          <w:p w14:paraId="2A73A9BF" w14:textId="77777777" w:rsidR="00EB4CD6" w:rsidRDefault="00EB4CD6" w:rsidP="005D4A67">
            <w:pPr>
              <w:tabs>
                <w:tab w:val="left" w:pos="5422"/>
              </w:tabs>
              <w:spacing w:line="276" w:lineRule="auto"/>
            </w:pPr>
          </w:p>
        </w:tc>
        <w:tc>
          <w:tcPr>
            <w:tcW w:w="1953" w:type="dxa"/>
          </w:tcPr>
          <w:p w14:paraId="3243BC82" w14:textId="55D3BC7C" w:rsidR="00EB4CD6" w:rsidRDefault="00EB4CD6" w:rsidP="005D4A67">
            <w:pPr>
              <w:tabs>
                <w:tab w:val="left" w:pos="5422"/>
              </w:tabs>
              <w:spacing w:line="276" w:lineRule="auto"/>
            </w:pPr>
            <w:r>
              <w:t>Wen et al. 2024</w:t>
            </w:r>
            <w:r w:rsidR="001900FF">
              <w:t xml:space="preserve"> (</w:t>
            </w:r>
            <w:r w:rsidR="0057501B">
              <w:t>5</w:t>
            </w:r>
            <w:r w:rsidR="001900FF">
              <w:t>)</w:t>
            </w:r>
          </w:p>
        </w:tc>
      </w:tr>
    </w:tbl>
    <w:p w14:paraId="7FAEB79C" w14:textId="77777777" w:rsidR="00EB4CD6" w:rsidRDefault="00EB4CD6" w:rsidP="00EB4CD6">
      <w:pPr>
        <w:tabs>
          <w:tab w:val="left" w:pos="5422"/>
        </w:tabs>
        <w:spacing w:line="480" w:lineRule="auto"/>
      </w:pPr>
      <w:r>
        <w:t>BMI: Body-mass index; SEP: Socioeconomic position</w:t>
      </w:r>
      <w:r>
        <w:br/>
        <w:t>The probabilistic sensitivity analysis randomly sampled values for the parameters presented with 95% confidence intervals using normal distributions</w:t>
      </w:r>
    </w:p>
    <w:p w14:paraId="3D7CF1C1" w14:textId="75CE5CC6" w:rsidR="00DC340E" w:rsidRDefault="00DC340E" w:rsidP="00EB4CD6">
      <w:pPr>
        <w:tabs>
          <w:tab w:val="left" w:pos="5422"/>
        </w:tabs>
        <w:spacing w:line="480" w:lineRule="auto"/>
      </w:pPr>
      <w:r>
        <w:t>References</w:t>
      </w:r>
    </w:p>
    <w:p w14:paraId="4CFB3770" w14:textId="070F328D" w:rsidR="00DC340E" w:rsidRDefault="001900FF" w:rsidP="00743B96">
      <w:pPr>
        <w:pStyle w:val="ListParagraph"/>
        <w:numPr>
          <w:ilvl w:val="0"/>
          <w:numId w:val="1"/>
        </w:numPr>
        <w:tabs>
          <w:tab w:val="left" w:pos="5422"/>
        </w:tabs>
        <w:spacing w:line="240" w:lineRule="auto"/>
      </w:pPr>
      <w:r w:rsidRPr="001900FF">
        <w:t>Killedar A, Lung T, Taylor RW, Taylor BJ, Hayes A. Is the cost-effectiveness of an early-childhood sleep intervention to prevent obesity affected by socioeconomic position? Obesity (Silver Spring). 2023 Jan;31(1):192-202</w:t>
      </w:r>
    </w:p>
    <w:p w14:paraId="063CF974" w14:textId="77777777" w:rsidR="00EA7B2F" w:rsidRPr="00EA7B2F" w:rsidRDefault="00EA7B2F" w:rsidP="00EA7B2F">
      <w:pPr>
        <w:pStyle w:val="ListParagraph"/>
        <w:numPr>
          <w:ilvl w:val="0"/>
          <w:numId w:val="1"/>
        </w:numPr>
      </w:pPr>
      <w:r w:rsidRPr="00EA7B2F">
        <w:t>Brown V, Tan EJ, Hayes A, Baur L, Campbell K, Taylor R, Byrne R, Wen LM, Hesketh KD, Moodie M. Cost comparison of five Australasian obesity prevention interventions for children aged from birth to two years. Pediatr Obes. 2020 Dec;15(12):e12684.</w:t>
      </w:r>
    </w:p>
    <w:p w14:paraId="6303C75C" w14:textId="08DB7C18" w:rsidR="00EA7B2F" w:rsidRDefault="000259DD" w:rsidP="000259DD">
      <w:pPr>
        <w:pStyle w:val="ListParagraph"/>
        <w:numPr>
          <w:ilvl w:val="0"/>
          <w:numId w:val="1"/>
        </w:numPr>
      </w:pPr>
      <w:r w:rsidRPr="000259DD">
        <w:t xml:space="preserve">Australian Bureau of Statistics. Consumer Price Index, Australia. Accessed 8 August, 2024. https://www.abs.gov.au/statistics/economy/price-indexes-and-inflation/consumer-price-index-australia/latest-release </w:t>
      </w:r>
    </w:p>
    <w:p w14:paraId="725CA4C8" w14:textId="77777777" w:rsidR="005E2FFB" w:rsidRDefault="004860B4" w:rsidP="0067622F">
      <w:pPr>
        <w:pStyle w:val="ListParagraph"/>
        <w:numPr>
          <w:ilvl w:val="0"/>
          <w:numId w:val="1"/>
        </w:numPr>
      </w:pPr>
      <w:r w:rsidRPr="004860B4">
        <w:t>Brown V, Tan EJ, Hayes AJ, Petrou S, Moodie ML. Utility values for childhood obesity interventions: a systematic review and meta-analysis of the evidence for use in economic evaluation. Obes Rev. 2018 Jul;19(7):905-916.</w:t>
      </w:r>
    </w:p>
    <w:p w14:paraId="2170A2B0" w14:textId="0DD9AA08" w:rsidR="005E2FFB" w:rsidRPr="005E2FFB" w:rsidRDefault="005E2FFB" w:rsidP="0067622F">
      <w:pPr>
        <w:pStyle w:val="ListParagraph"/>
        <w:numPr>
          <w:ilvl w:val="0"/>
          <w:numId w:val="1"/>
        </w:numPr>
      </w:pPr>
      <w:r w:rsidRPr="005E2FFB">
        <w:t xml:space="preserve">Wen LM, Xu H, Chen Z, Hayes A, Phongsavan P, Taki S, Kerr E, Jawad D, Simone L, Rissel C, Baur L., Effectiveness of a Telephone-Based Randomised Controlled Trial Targeting Obesity Risk of Preschool-Aged Children: An Extension Study During the COVID-19 Pandemic. Available at SSRN: https://ssrn.com/abstract=4875995 </w:t>
      </w:r>
    </w:p>
    <w:p w14:paraId="6CC6E790" w14:textId="6D8C9573" w:rsidR="00EB4CD6" w:rsidRPr="004F071A" w:rsidRDefault="00DC340E" w:rsidP="00EB4CD6">
      <w:pPr>
        <w:spacing w:line="480" w:lineRule="auto"/>
      </w:pPr>
      <w:r>
        <w:rPr>
          <w:b/>
          <w:bCs/>
          <w:u w:val="single"/>
        </w:rPr>
        <w:br w:type="column"/>
      </w:r>
      <w:r w:rsidR="00EB4CD6" w:rsidRPr="004F071A">
        <w:rPr>
          <w:b/>
          <w:bCs/>
          <w:u w:val="single"/>
        </w:rPr>
        <w:lastRenderedPageBreak/>
        <w:t xml:space="preserve">Table </w:t>
      </w:r>
      <w:r w:rsidR="00DE027A">
        <w:rPr>
          <w:b/>
          <w:bCs/>
          <w:u w:val="single"/>
        </w:rPr>
        <w:t>S</w:t>
      </w:r>
      <w:r w:rsidR="00EB4CD6" w:rsidRPr="004F071A">
        <w:rPr>
          <w:b/>
          <w:bCs/>
          <w:u w:val="single"/>
        </w:rPr>
        <w:t>3</w:t>
      </w:r>
      <w:r w:rsidR="00EB4CD6" w:rsidRPr="004F071A">
        <w:t xml:space="preserve"> – Intervention costs </w:t>
      </w:r>
    </w:p>
    <w:tbl>
      <w:tblPr>
        <w:tblStyle w:val="TableGrid"/>
        <w:tblW w:w="0" w:type="auto"/>
        <w:tblLook w:val="04A0" w:firstRow="1" w:lastRow="0" w:firstColumn="1" w:lastColumn="0" w:noHBand="0" w:noVBand="1"/>
      </w:tblPr>
      <w:tblGrid>
        <w:gridCol w:w="3005"/>
        <w:gridCol w:w="3005"/>
        <w:gridCol w:w="3006"/>
      </w:tblGrid>
      <w:tr w:rsidR="00EB4CD6" w14:paraId="68F3935C" w14:textId="77777777" w:rsidTr="005D4A67">
        <w:tc>
          <w:tcPr>
            <w:tcW w:w="3005" w:type="dxa"/>
          </w:tcPr>
          <w:p w14:paraId="25AE5DF3" w14:textId="77777777" w:rsidR="00EB4CD6" w:rsidRDefault="00EB4CD6" w:rsidP="005D4A67">
            <w:pPr>
              <w:spacing w:line="276" w:lineRule="auto"/>
            </w:pPr>
            <w:r>
              <w:t>Intervention costs per child</w:t>
            </w:r>
          </w:p>
        </w:tc>
        <w:tc>
          <w:tcPr>
            <w:tcW w:w="3005" w:type="dxa"/>
          </w:tcPr>
          <w:p w14:paraId="2D56F6A4" w14:textId="77777777" w:rsidR="00EB4CD6" w:rsidRDefault="00EB4CD6" w:rsidP="005D4A67">
            <w:pPr>
              <w:spacing w:line="276" w:lineRule="auto"/>
            </w:pPr>
            <w:r>
              <w:t>Low SEP</w:t>
            </w:r>
          </w:p>
          <w:p w14:paraId="7C40B05D" w14:textId="77777777" w:rsidR="00EB4CD6" w:rsidRDefault="00EB4CD6" w:rsidP="005D4A67">
            <w:pPr>
              <w:spacing w:line="276" w:lineRule="auto"/>
            </w:pPr>
            <w:r>
              <w:t>Mean (95% CI)</w:t>
            </w:r>
          </w:p>
        </w:tc>
        <w:tc>
          <w:tcPr>
            <w:tcW w:w="3006" w:type="dxa"/>
          </w:tcPr>
          <w:p w14:paraId="58BAE83A" w14:textId="77777777" w:rsidR="00EB4CD6" w:rsidRDefault="00EB4CD6" w:rsidP="005D4A67">
            <w:pPr>
              <w:spacing w:line="276" w:lineRule="auto"/>
            </w:pPr>
            <w:r>
              <w:t>High SEP</w:t>
            </w:r>
          </w:p>
          <w:p w14:paraId="156BF06F" w14:textId="77777777" w:rsidR="00EB4CD6" w:rsidRDefault="00EB4CD6" w:rsidP="005D4A67">
            <w:pPr>
              <w:spacing w:line="276" w:lineRule="auto"/>
            </w:pPr>
            <w:r>
              <w:t>Mean (95% CI)</w:t>
            </w:r>
          </w:p>
        </w:tc>
      </w:tr>
      <w:tr w:rsidR="00EB4CD6" w14:paraId="51D24BD9" w14:textId="77777777" w:rsidTr="005D4A67">
        <w:tc>
          <w:tcPr>
            <w:tcW w:w="3005" w:type="dxa"/>
          </w:tcPr>
          <w:p w14:paraId="636923BC" w14:textId="77777777" w:rsidR="00EB4CD6" w:rsidRDefault="00EB4CD6" w:rsidP="005D4A67">
            <w:pPr>
              <w:spacing w:line="276" w:lineRule="auto"/>
            </w:pPr>
            <w:r>
              <w:t>Equipment and educational material costs</w:t>
            </w:r>
          </w:p>
        </w:tc>
        <w:tc>
          <w:tcPr>
            <w:tcW w:w="3005" w:type="dxa"/>
          </w:tcPr>
          <w:p w14:paraId="538CD20A" w14:textId="77777777" w:rsidR="00EB4CD6" w:rsidRDefault="00EB4CD6" w:rsidP="005D4A67">
            <w:pPr>
              <w:spacing w:line="276" w:lineRule="auto"/>
            </w:pPr>
            <w:r>
              <w:t>$38 (37-39)</w:t>
            </w:r>
          </w:p>
        </w:tc>
        <w:tc>
          <w:tcPr>
            <w:tcW w:w="3006" w:type="dxa"/>
          </w:tcPr>
          <w:p w14:paraId="5C62B54E" w14:textId="77777777" w:rsidR="00EB4CD6" w:rsidRDefault="00EB4CD6" w:rsidP="005D4A67">
            <w:pPr>
              <w:spacing w:line="276" w:lineRule="auto"/>
            </w:pPr>
            <w:r>
              <w:t>$38 (37-39)</w:t>
            </w:r>
          </w:p>
        </w:tc>
      </w:tr>
      <w:tr w:rsidR="00EB4CD6" w14:paraId="790A5BC1" w14:textId="77777777" w:rsidTr="005D4A67">
        <w:tc>
          <w:tcPr>
            <w:tcW w:w="3005" w:type="dxa"/>
          </w:tcPr>
          <w:p w14:paraId="0BB4ADDC" w14:textId="77777777" w:rsidR="00EB4CD6" w:rsidRDefault="00EB4CD6" w:rsidP="005D4A67">
            <w:pPr>
              <w:spacing w:line="276" w:lineRule="auto"/>
            </w:pPr>
            <w:r>
              <w:t>Nurse consultation time</w:t>
            </w:r>
          </w:p>
        </w:tc>
        <w:tc>
          <w:tcPr>
            <w:tcW w:w="3005" w:type="dxa"/>
          </w:tcPr>
          <w:p w14:paraId="2D7E8539" w14:textId="77777777" w:rsidR="00EB4CD6" w:rsidRDefault="00EB4CD6" w:rsidP="005D4A67">
            <w:pPr>
              <w:spacing w:line="276" w:lineRule="auto"/>
            </w:pPr>
            <w:r>
              <w:t>$181 (154 – 209)</w:t>
            </w:r>
          </w:p>
        </w:tc>
        <w:tc>
          <w:tcPr>
            <w:tcW w:w="3006" w:type="dxa"/>
          </w:tcPr>
          <w:p w14:paraId="69C9AD4D" w14:textId="77777777" w:rsidR="00EB4CD6" w:rsidRDefault="00EB4CD6" w:rsidP="005D4A67">
            <w:pPr>
              <w:spacing w:line="276" w:lineRule="auto"/>
            </w:pPr>
            <w:r>
              <w:t>$218 (197 – 239)</w:t>
            </w:r>
          </w:p>
        </w:tc>
      </w:tr>
      <w:tr w:rsidR="00EB4CD6" w14:paraId="31E981CC" w14:textId="77777777" w:rsidTr="005D4A67">
        <w:tc>
          <w:tcPr>
            <w:tcW w:w="3005" w:type="dxa"/>
          </w:tcPr>
          <w:p w14:paraId="1D6EF3D3" w14:textId="77777777" w:rsidR="00EB4CD6" w:rsidRPr="00304A08" w:rsidRDefault="00EB4CD6" w:rsidP="005D4A67">
            <w:pPr>
              <w:spacing w:line="276" w:lineRule="auto"/>
              <w:rPr>
                <w:b/>
                <w:bCs/>
              </w:rPr>
            </w:pPr>
            <w:r w:rsidRPr="00304A08">
              <w:rPr>
                <w:b/>
                <w:bCs/>
              </w:rPr>
              <w:t>Total cost</w:t>
            </w:r>
          </w:p>
        </w:tc>
        <w:tc>
          <w:tcPr>
            <w:tcW w:w="3005" w:type="dxa"/>
          </w:tcPr>
          <w:p w14:paraId="448CB11B" w14:textId="77777777" w:rsidR="00EB4CD6" w:rsidRDefault="00EB4CD6" w:rsidP="005D4A67">
            <w:pPr>
              <w:spacing w:line="276" w:lineRule="auto"/>
            </w:pPr>
            <w:r>
              <w:t>$219 (191 – 246)</w:t>
            </w:r>
          </w:p>
        </w:tc>
        <w:tc>
          <w:tcPr>
            <w:tcW w:w="3006" w:type="dxa"/>
          </w:tcPr>
          <w:p w14:paraId="64732F46" w14:textId="77777777" w:rsidR="00EB4CD6" w:rsidRDefault="00EB4CD6" w:rsidP="005D4A67">
            <w:pPr>
              <w:spacing w:line="276" w:lineRule="auto"/>
            </w:pPr>
            <w:r>
              <w:t>$256 (235 – 280)</w:t>
            </w:r>
          </w:p>
        </w:tc>
      </w:tr>
    </w:tbl>
    <w:p w14:paraId="66254221" w14:textId="77777777" w:rsidR="00EB4CD6" w:rsidRDefault="00EB4CD6" w:rsidP="00EB4CD6">
      <w:pPr>
        <w:spacing w:line="480" w:lineRule="auto"/>
        <w:rPr>
          <w:b/>
          <w:bCs/>
        </w:rPr>
      </w:pPr>
    </w:p>
    <w:p w14:paraId="3E66CFB8" w14:textId="77777777" w:rsidR="00EB4CD6" w:rsidRDefault="00EB4CD6" w:rsidP="00EB4CD6">
      <w:pPr>
        <w:spacing w:line="480" w:lineRule="auto"/>
        <w:sectPr w:rsidR="00EB4CD6" w:rsidSect="00EB4CD6">
          <w:pgSz w:w="11906" w:h="16838"/>
          <w:pgMar w:top="1440" w:right="1440" w:bottom="1440" w:left="1440" w:header="709" w:footer="709" w:gutter="0"/>
          <w:cols w:space="708"/>
          <w:docGrid w:linePitch="360"/>
        </w:sectPr>
      </w:pPr>
    </w:p>
    <w:p w14:paraId="093B969F" w14:textId="454E5A35" w:rsidR="00EB4CD6" w:rsidRPr="004F071A" w:rsidRDefault="00EB4CD6" w:rsidP="00EB4CD6">
      <w:pPr>
        <w:spacing w:line="480" w:lineRule="auto"/>
      </w:pPr>
      <w:r w:rsidRPr="004F071A">
        <w:rPr>
          <w:b/>
          <w:bCs/>
          <w:u w:val="single"/>
        </w:rPr>
        <w:lastRenderedPageBreak/>
        <w:t xml:space="preserve">Table </w:t>
      </w:r>
      <w:r w:rsidR="00DE027A">
        <w:rPr>
          <w:b/>
          <w:bCs/>
          <w:u w:val="single"/>
        </w:rPr>
        <w:t>S</w:t>
      </w:r>
      <w:r w:rsidRPr="004F071A">
        <w:rPr>
          <w:b/>
          <w:bCs/>
          <w:u w:val="single"/>
        </w:rPr>
        <w:t>4</w:t>
      </w:r>
      <w:r w:rsidRPr="004F071A">
        <w:t xml:space="preserve"> – Description and presentation of sensitivity analyses</w:t>
      </w:r>
    </w:p>
    <w:tbl>
      <w:tblPr>
        <w:tblStyle w:val="TableGrid"/>
        <w:tblW w:w="0" w:type="auto"/>
        <w:tblLayout w:type="fixed"/>
        <w:tblLook w:val="04A0" w:firstRow="1" w:lastRow="0" w:firstColumn="1" w:lastColumn="0" w:noHBand="0" w:noVBand="1"/>
      </w:tblPr>
      <w:tblGrid>
        <w:gridCol w:w="1359"/>
        <w:gridCol w:w="4873"/>
        <w:gridCol w:w="2003"/>
        <w:gridCol w:w="1909"/>
        <w:gridCol w:w="1850"/>
        <w:gridCol w:w="1954"/>
      </w:tblGrid>
      <w:tr w:rsidR="00EB4CD6" w14:paraId="726FAE56" w14:textId="77777777" w:rsidTr="005D4A67">
        <w:trPr>
          <w:trHeight w:val="297"/>
        </w:trPr>
        <w:tc>
          <w:tcPr>
            <w:tcW w:w="1359" w:type="dxa"/>
          </w:tcPr>
          <w:p w14:paraId="4E0DFDE5" w14:textId="77777777" w:rsidR="00EB4CD6" w:rsidRDefault="00EB4CD6" w:rsidP="005D4A67">
            <w:pPr>
              <w:spacing w:line="276" w:lineRule="auto"/>
            </w:pPr>
            <w:r>
              <w:t>Parameter</w:t>
            </w:r>
          </w:p>
        </w:tc>
        <w:tc>
          <w:tcPr>
            <w:tcW w:w="4873" w:type="dxa"/>
          </w:tcPr>
          <w:p w14:paraId="09D21382" w14:textId="77777777" w:rsidR="00EB4CD6" w:rsidRDefault="00EB4CD6" w:rsidP="005D4A67">
            <w:pPr>
              <w:spacing w:line="276" w:lineRule="auto"/>
            </w:pPr>
            <w:r>
              <w:t>Description</w:t>
            </w:r>
          </w:p>
        </w:tc>
        <w:tc>
          <w:tcPr>
            <w:tcW w:w="3912" w:type="dxa"/>
            <w:gridSpan w:val="2"/>
          </w:tcPr>
          <w:p w14:paraId="5B43297B" w14:textId="77777777" w:rsidR="00EB4CD6" w:rsidRDefault="00EB4CD6" w:rsidP="005D4A67">
            <w:pPr>
              <w:spacing w:line="276" w:lineRule="auto"/>
            </w:pPr>
            <w:r>
              <w:t>Low SEP</w:t>
            </w:r>
          </w:p>
        </w:tc>
        <w:tc>
          <w:tcPr>
            <w:tcW w:w="3804" w:type="dxa"/>
            <w:gridSpan w:val="2"/>
          </w:tcPr>
          <w:p w14:paraId="3A9B49EC" w14:textId="77777777" w:rsidR="00EB4CD6" w:rsidRDefault="00EB4CD6" w:rsidP="005D4A67">
            <w:pPr>
              <w:spacing w:line="276" w:lineRule="auto"/>
            </w:pPr>
            <w:r>
              <w:t>High SEP</w:t>
            </w:r>
          </w:p>
        </w:tc>
      </w:tr>
      <w:tr w:rsidR="00EB4CD6" w14:paraId="5729AB13" w14:textId="77777777" w:rsidTr="005D4A67">
        <w:trPr>
          <w:trHeight w:val="309"/>
        </w:trPr>
        <w:tc>
          <w:tcPr>
            <w:tcW w:w="1359" w:type="dxa"/>
          </w:tcPr>
          <w:p w14:paraId="417FFDA5" w14:textId="77777777" w:rsidR="00EB4CD6" w:rsidRDefault="00EB4CD6" w:rsidP="005D4A67">
            <w:pPr>
              <w:spacing w:line="276" w:lineRule="auto"/>
            </w:pPr>
          </w:p>
        </w:tc>
        <w:tc>
          <w:tcPr>
            <w:tcW w:w="4873" w:type="dxa"/>
          </w:tcPr>
          <w:p w14:paraId="66328C10" w14:textId="77777777" w:rsidR="00EB4CD6" w:rsidRDefault="00EB4CD6" w:rsidP="005D4A67">
            <w:pPr>
              <w:spacing w:line="276" w:lineRule="auto"/>
            </w:pPr>
          </w:p>
        </w:tc>
        <w:tc>
          <w:tcPr>
            <w:tcW w:w="2003" w:type="dxa"/>
          </w:tcPr>
          <w:p w14:paraId="3C343BF2" w14:textId="77777777" w:rsidR="00EB4CD6" w:rsidRDefault="00EB4CD6" w:rsidP="005D4A67">
            <w:pPr>
              <w:spacing w:line="276" w:lineRule="auto"/>
            </w:pPr>
            <w:r>
              <w:t>CEA ICER</w:t>
            </w:r>
          </w:p>
        </w:tc>
        <w:tc>
          <w:tcPr>
            <w:tcW w:w="1909" w:type="dxa"/>
          </w:tcPr>
          <w:p w14:paraId="3AEC8F9A" w14:textId="77777777" w:rsidR="00EB4CD6" w:rsidRDefault="00EB4CD6" w:rsidP="005D4A67">
            <w:pPr>
              <w:spacing w:line="276" w:lineRule="auto"/>
            </w:pPr>
            <w:r>
              <w:t>CUA ICER</w:t>
            </w:r>
          </w:p>
        </w:tc>
        <w:tc>
          <w:tcPr>
            <w:tcW w:w="1850" w:type="dxa"/>
          </w:tcPr>
          <w:p w14:paraId="204DD4DF" w14:textId="77777777" w:rsidR="00EB4CD6" w:rsidRDefault="00EB4CD6" w:rsidP="005D4A67">
            <w:pPr>
              <w:spacing w:line="276" w:lineRule="auto"/>
            </w:pPr>
            <w:r>
              <w:t>CEA ICER</w:t>
            </w:r>
          </w:p>
        </w:tc>
        <w:tc>
          <w:tcPr>
            <w:tcW w:w="1954" w:type="dxa"/>
          </w:tcPr>
          <w:p w14:paraId="64EC4541" w14:textId="77777777" w:rsidR="00EB4CD6" w:rsidRDefault="00EB4CD6" w:rsidP="005D4A67">
            <w:pPr>
              <w:spacing w:line="276" w:lineRule="auto"/>
            </w:pPr>
            <w:r>
              <w:t>CUA ICER</w:t>
            </w:r>
          </w:p>
        </w:tc>
      </w:tr>
      <w:tr w:rsidR="00EB4CD6" w14:paraId="6C7B6F3A" w14:textId="77777777" w:rsidTr="005D4A67">
        <w:trPr>
          <w:trHeight w:val="297"/>
        </w:trPr>
        <w:tc>
          <w:tcPr>
            <w:tcW w:w="1359" w:type="dxa"/>
          </w:tcPr>
          <w:p w14:paraId="7494D748" w14:textId="77777777" w:rsidR="00EB4CD6" w:rsidRDefault="00EB4CD6" w:rsidP="005D4A67">
            <w:pPr>
              <w:spacing w:line="276" w:lineRule="auto"/>
            </w:pPr>
            <w:r>
              <w:t>Base case</w:t>
            </w:r>
          </w:p>
        </w:tc>
        <w:tc>
          <w:tcPr>
            <w:tcW w:w="4873" w:type="dxa"/>
          </w:tcPr>
          <w:p w14:paraId="0D13EE21" w14:textId="77777777" w:rsidR="00EB4CD6" w:rsidRDefault="00EB4CD6" w:rsidP="005D4A67">
            <w:pPr>
              <w:spacing w:line="276" w:lineRule="auto"/>
            </w:pPr>
          </w:p>
        </w:tc>
        <w:tc>
          <w:tcPr>
            <w:tcW w:w="2003" w:type="dxa"/>
          </w:tcPr>
          <w:p w14:paraId="50A31CF6" w14:textId="77777777" w:rsidR="00EB4CD6" w:rsidRPr="00916684" w:rsidRDefault="00EB4CD6" w:rsidP="005D4A67">
            <w:pPr>
              <w:spacing w:line="276" w:lineRule="auto"/>
              <w:rPr>
                <w:rFonts w:ascii="Aptos Narrow" w:hAnsi="Aptos Narrow"/>
                <w:color w:val="000000"/>
              </w:rPr>
            </w:pPr>
            <w:r>
              <w:rPr>
                <w:rFonts w:ascii="Aptos Narrow" w:hAnsi="Aptos Narrow"/>
                <w:color w:val="000000"/>
              </w:rPr>
              <w:t>$126</w:t>
            </w:r>
          </w:p>
        </w:tc>
        <w:tc>
          <w:tcPr>
            <w:tcW w:w="1909" w:type="dxa"/>
          </w:tcPr>
          <w:p w14:paraId="1C9AF351" w14:textId="77777777" w:rsidR="00EB4CD6" w:rsidRPr="00916684" w:rsidRDefault="00EB4CD6" w:rsidP="005D4A67">
            <w:pPr>
              <w:spacing w:line="276" w:lineRule="auto"/>
              <w:rPr>
                <w:rFonts w:ascii="Aptos Narrow" w:hAnsi="Aptos Narrow"/>
                <w:color w:val="000000"/>
              </w:rPr>
            </w:pPr>
            <w:r>
              <w:rPr>
                <w:rFonts w:ascii="Aptos Narrow" w:hAnsi="Aptos Narrow"/>
                <w:color w:val="000000"/>
              </w:rPr>
              <w:t>$6307</w:t>
            </w:r>
          </w:p>
        </w:tc>
        <w:tc>
          <w:tcPr>
            <w:tcW w:w="1850" w:type="dxa"/>
          </w:tcPr>
          <w:p w14:paraId="7F753E1E" w14:textId="77777777" w:rsidR="00EB4CD6" w:rsidRDefault="00EB4CD6" w:rsidP="005D4A67">
            <w:pPr>
              <w:spacing w:line="276" w:lineRule="auto"/>
            </w:pPr>
            <w:r>
              <w:t>$1426</w:t>
            </w:r>
          </w:p>
        </w:tc>
        <w:tc>
          <w:tcPr>
            <w:tcW w:w="1954" w:type="dxa"/>
          </w:tcPr>
          <w:p w14:paraId="4FDD00FB" w14:textId="77777777" w:rsidR="00EB4CD6" w:rsidRDefault="00EB4CD6" w:rsidP="005D4A67">
            <w:pPr>
              <w:spacing w:line="276" w:lineRule="auto"/>
            </w:pPr>
            <w:r>
              <w:t>$48 911</w:t>
            </w:r>
          </w:p>
        </w:tc>
      </w:tr>
      <w:tr w:rsidR="00EB4CD6" w14:paraId="3BCF9A41" w14:textId="77777777" w:rsidTr="005D4A67">
        <w:trPr>
          <w:trHeight w:val="892"/>
        </w:trPr>
        <w:tc>
          <w:tcPr>
            <w:tcW w:w="1359" w:type="dxa"/>
          </w:tcPr>
          <w:p w14:paraId="5667004D" w14:textId="77777777" w:rsidR="00EB4CD6" w:rsidRDefault="00EB4CD6" w:rsidP="005D4A67">
            <w:pPr>
              <w:spacing w:line="276" w:lineRule="auto"/>
            </w:pPr>
            <w:r>
              <w:t>Utilities</w:t>
            </w:r>
          </w:p>
        </w:tc>
        <w:tc>
          <w:tcPr>
            <w:tcW w:w="4873" w:type="dxa"/>
          </w:tcPr>
          <w:p w14:paraId="48836A1B" w14:textId="77777777" w:rsidR="00EB4CD6" w:rsidRDefault="00EB4CD6" w:rsidP="005D4A67">
            <w:pPr>
              <w:spacing w:line="276" w:lineRule="auto"/>
            </w:pPr>
            <w:r>
              <w:t>Lower bounds (LB) and upper bounds (UB) of 1 standard deviation away from the mean disutility of overweight were used (See Appendix Table 2)</w:t>
            </w:r>
          </w:p>
        </w:tc>
        <w:tc>
          <w:tcPr>
            <w:tcW w:w="2003" w:type="dxa"/>
          </w:tcPr>
          <w:p w14:paraId="748A695E" w14:textId="77777777" w:rsidR="00EB4CD6" w:rsidRDefault="00EB4CD6" w:rsidP="005D4A67">
            <w:pPr>
              <w:spacing w:line="276" w:lineRule="auto"/>
            </w:pPr>
            <w:r>
              <w:t>NA</w:t>
            </w:r>
          </w:p>
        </w:tc>
        <w:tc>
          <w:tcPr>
            <w:tcW w:w="1909"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5"/>
            </w:tblGrid>
            <w:tr w:rsidR="00EB4CD6" w14:paraId="0032FFC6" w14:textId="77777777" w:rsidTr="005D4A67">
              <w:tc>
                <w:tcPr>
                  <w:tcW w:w="1475" w:type="dxa"/>
                </w:tcPr>
                <w:p w14:paraId="7CF93A00" w14:textId="77777777" w:rsidR="00EB4CD6" w:rsidRDefault="00EB4CD6" w:rsidP="005D4A67">
                  <w:pPr>
                    <w:spacing w:line="276" w:lineRule="auto"/>
                  </w:pPr>
                  <w:r>
                    <w:t>LB: 14001</w:t>
                  </w:r>
                </w:p>
              </w:tc>
            </w:tr>
            <w:tr w:rsidR="00EB4CD6" w14:paraId="53835A78" w14:textId="77777777" w:rsidTr="005D4A67">
              <w:tc>
                <w:tcPr>
                  <w:tcW w:w="1475" w:type="dxa"/>
                </w:tcPr>
                <w:p w14:paraId="3F8B0674" w14:textId="77777777" w:rsidR="00EB4CD6" w:rsidRDefault="00EB4CD6" w:rsidP="005D4A67">
                  <w:pPr>
                    <w:spacing w:line="276" w:lineRule="auto"/>
                  </w:pPr>
                  <w:r>
                    <w:t>UB: 5488</w:t>
                  </w:r>
                </w:p>
              </w:tc>
            </w:tr>
          </w:tbl>
          <w:p w14:paraId="71329D02" w14:textId="77777777" w:rsidR="00EB4CD6" w:rsidRDefault="00EB4CD6" w:rsidP="005D4A67">
            <w:pPr>
              <w:spacing w:line="276" w:lineRule="auto"/>
            </w:pPr>
          </w:p>
        </w:tc>
        <w:tc>
          <w:tcPr>
            <w:tcW w:w="1850" w:type="dxa"/>
          </w:tcPr>
          <w:p w14:paraId="3DBE59C0" w14:textId="77777777" w:rsidR="00EB4CD6" w:rsidRDefault="00EB4CD6" w:rsidP="005D4A67">
            <w:pPr>
              <w:spacing w:line="276" w:lineRule="auto"/>
            </w:pPr>
            <w:r>
              <w:t>NA</w:t>
            </w:r>
          </w:p>
        </w:tc>
        <w:tc>
          <w:tcPr>
            <w:tcW w:w="1954" w:type="dxa"/>
          </w:tcPr>
          <w:tbl>
            <w:tblPr>
              <w:tblStyle w:val="TableGrid"/>
              <w:tblW w:w="1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3"/>
            </w:tblGrid>
            <w:tr w:rsidR="00EB4CD6" w14:paraId="105592E9" w14:textId="77777777" w:rsidTr="005D4A67">
              <w:trPr>
                <w:trHeight w:val="324"/>
              </w:trPr>
              <w:tc>
                <w:tcPr>
                  <w:tcW w:w="1493" w:type="dxa"/>
                </w:tcPr>
                <w:p w14:paraId="4A85F6B0" w14:textId="77777777" w:rsidR="00EB4CD6" w:rsidRDefault="00EB4CD6" w:rsidP="005D4A67">
                  <w:pPr>
                    <w:spacing w:line="276" w:lineRule="auto"/>
                  </w:pPr>
                  <w:r>
                    <w:t>LB: 81526</w:t>
                  </w:r>
                </w:p>
              </w:tc>
            </w:tr>
            <w:tr w:rsidR="00EB4CD6" w14:paraId="7AAEC039" w14:textId="77777777" w:rsidTr="005D4A67">
              <w:trPr>
                <w:trHeight w:val="363"/>
              </w:trPr>
              <w:tc>
                <w:tcPr>
                  <w:tcW w:w="1493" w:type="dxa"/>
                </w:tcPr>
                <w:p w14:paraId="3DF1A75F" w14:textId="77777777" w:rsidR="00EB4CD6" w:rsidRDefault="00EB4CD6" w:rsidP="005D4A67">
                  <w:pPr>
                    <w:spacing w:line="276" w:lineRule="auto"/>
                  </w:pPr>
                  <w:r>
                    <w:t>UB: 36687</w:t>
                  </w:r>
                </w:p>
              </w:tc>
            </w:tr>
          </w:tbl>
          <w:p w14:paraId="1D114D4F" w14:textId="77777777" w:rsidR="00EB4CD6" w:rsidRDefault="00EB4CD6" w:rsidP="005D4A67">
            <w:pPr>
              <w:spacing w:line="276" w:lineRule="auto"/>
            </w:pPr>
          </w:p>
        </w:tc>
      </w:tr>
      <w:tr w:rsidR="00EB4CD6" w14:paraId="4F808EAD" w14:textId="77777777" w:rsidTr="005D4A67">
        <w:trPr>
          <w:trHeight w:val="665"/>
        </w:trPr>
        <w:tc>
          <w:tcPr>
            <w:tcW w:w="1359" w:type="dxa"/>
          </w:tcPr>
          <w:p w14:paraId="265D7F30" w14:textId="77777777" w:rsidR="00EB4CD6" w:rsidRDefault="00EB4CD6" w:rsidP="005D4A67">
            <w:pPr>
              <w:spacing w:line="276" w:lineRule="auto"/>
            </w:pPr>
            <w:r>
              <w:t>Healthcare costs</w:t>
            </w:r>
          </w:p>
        </w:tc>
        <w:tc>
          <w:tcPr>
            <w:tcW w:w="4873" w:type="dxa"/>
          </w:tcPr>
          <w:p w14:paraId="6BE52A87" w14:textId="77777777" w:rsidR="00EB4CD6" w:rsidRDefault="00EB4CD6" w:rsidP="005D4A67">
            <w:pPr>
              <w:spacing w:line="276" w:lineRule="auto"/>
            </w:pPr>
            <w:r>
              <w:t>LB and UB of healthcare costs were 50% lower and higher than estimated in the base case</w:t>
            </w:r>
          </w:p>
        </w:tc>
        <w:tc>
          <w:tcPr>
            <w:tcW w:w="2003" w:type="dxa"/>
          </w:tcPr>
          <w:tbl>
            <w:tblPr>
              <w:tblStyle w:val="TableGrid"/>
              <w:tblW w:w="1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7"/>
            </w:tblGrid>
            <w:tr w:rsidR="00EB4CD6" w14:paraId="20289F17" w14:textId="77777777" w:rsidTr="005D4A67">
              <w:trPr>
                <w:trHeight w:val="121"/>
              </w:trPr>
              <w:tc>
                <w:tcPr>
                  <w:tcW w:w="1797" w:type="dxa"/>
                </w:tcPr>
                <w:p w14:paraId="519D71EE" w14:textId="77777777" w:rsidR="00EB4CD6" w:rsidRDefault="00EB4CD6" w:rsidP="005D4A67">
                  <w:pPr>
                    <w:spacing w:line="276" w:lineRule="auto"/>
                  </w:pPr>
                  <w:r>
                    <w:t>LB: 194</w:t>
                  </w:r>
                </w:p>
              </w:tc>
            </w:tr>
            <w:tr w:rsidR="00EB4CD6" w14:paraId="35039737" w14:textId="77777777" w:rsidTr="005D4A67">
              <w:trPr>
                <w:trHeight w:val="351"/>
              </w:trPr>
              <w:tc>
                <w:tcPr>
                  <w:tcW w:w="1797" w:type="dxa"/>
                </w:tcPr>
                <w:p w14:paraId="516BF0D9" w14:textId="77777777" w:rsidR="00EB4CD6" w:rsidRDefault="00EB4CD6" w:rsidP="005D4A67">
                  <w:pPr>
                    <w:spacing w:line="276" w:lineRule="auto"/>
                  </w:pPr>
                  <w:r>
                    <w:t>UB: 65</w:t>
                  </w:r>
                </w:p>
              </w:tc>
            </w:tr>
          </w:tbl>
          <w:p w14:paraId="65CCDF69" w14:textId="77777777" w:rsidR="00EB4CD6" w:rsidRDefault="00EB4CD6" w:rsidP="005D4A67">
            <w:pPr>
              <w:spacing w:line="276" w:lineRule="auto"/>
            </w:pPr>
          </w:p>
        </w:tc>
        <w:tc>
          <w:tcPr>
            <w:tcW w:w="1909" w:type="dxa"/>
          </w:tcPr>
          <w:tbl>
            <w:tblPr>
              <w:tblStyle w:val="TableGrid"/>
              <w:tblW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7"/>
            </w:tblGrid>
            <w:tr w:rsidR="00EB4CD6" w14:paraId="46751C13" w14:textId="77777777" w:rsidTr="005D4A67">
              <w:trPr>
                <w:trHeight w:val="176"/>
              </w:trPr>
              <w:tc>
                <w:tcPr>
                  <w:tcW w:w="1587" w:type="dxa"/>
                </w:tcPr>
                <w:p w14:paraId="7FA3B574" w14:textId="77777777" w:rsidR="00EB4CD6" w:rsidRDefault="00EB4CD6" w:rsidP="005D4A67">
                  <w:pPr>
                    <w:spacing w:line="276" w:lineRule="auto"/>
                  </w:pPr>
                  <w:r>
                    <w:t>LB: 9445</w:t>
                  </w:r>
                </w:p>
              </w:tc>
            </w:tr>
            <w:tr w:rsidR="00EB4CD6" w14:paraId="70E4E550" w14:textId="77777777" w:rsidTr="005D4A67">
              <w:trPr>
                <w:trHeight w:val="347"/>
              </w:trPr>
              <w:tc>
                <w:tcPr>
                  <w:tcW w:w="1587" w:type="dxa"/>
                </w:tcPr>
                <w:p w14:paraId="15C2E557" w14:textId="77777777" w:rsidR="00EB4CD6" w:rsidRDefault="00EB4CD6" w:rsidP="005D4A67">
                  <w:pPr>
                    <w:spacing w:line="276" w:lineRule="auto"/>
                  </w:pPr>
                  <w:r>
                    <w:t>UB: 3170</w:t>
                  </w:r>
                </w:p>
              </w:tc>
            </w:tr>
          </w:tbl>
          <w:p w14:paraId="183E1C6F" w14:textId="77777777" w:rsidR="00EB4CD6" w:rsidRDefault="00EB4CD6" w:rsidP="005D4A67">
            <w:pPr>
              <w:spacing w:line="276" w:lineRule="auto"/>
            </w:pPr>
          </w:p>
        </w:tc>
        <w:tc>
          <w:tcPr>
            <w:tcW w:w="1850" w:type="dxa"/>
          </w:tcPr>
          <w:tbl>
            <w:tblPr>
              <w:tblStyle w:val="TableGrid"/>
              <w:tblW w:w="1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5"/>
            </w:tblGrid>
            <w:tr w:rsidR="00EB4CD6" w14:paraId="1A178229" w14:textId="77777777" w:rsidTr="005D4A67">
              <w:trPr>
                <w:trHeight w:val="376"/>
              </w:trPr>
              <w:tc>
                <w:tcPr>
                  <w:tcW w:w="1455" w:type="dxa"/>
                </w:tcPr>
                <w:p w14:paraId="21D5973B" w14:textId="77777777" w:rsidR="00EB4CD6" w:rsidRDefault="00EB4CD6" w:rsidP="005D4A67">
                  <w:pPr>
                    <w:spacing w:line="276" w:lineRule="auto"/>
                  </w:pPr>
                  <w:r>
                    <w:t>LB: 1519</w:t>
                  </w:r>
                </w:p>
              </w:tc>
            </w:tr>
            <w:tr w:rsidR="00EB4CD6" w14:paraId="13F98699" w14:textId="77777777" w:rsidTr="005D4A67">
              <w:trPr>
                <w:trHeight w:val="383"/>
              </w:trPr>
              <w:tc>
                <w:tcPr>
                  <w:tcW w:w="1455" w:type="dxa"/>
                </w:tcPr>
                <w:p w14:paraId="12E91C90" w14:textId="77777777" w:rsidR="00EB4CD6" w:rsidRDefault="00EB4CD6" w:rsidP="005D4A67">
                  <w:pPr>
                    <w:spacing w:line="276" w:lineRule="auto"/>
                  </w:pPr>
                  <w:r>
                    <w:t>UB: 1332</w:t>
                  </w:r>
                </w:p>
              </w:tc>
            </w:tr>
          </w:tbl>
          <w:p w14:paraId="66AD5D98" w14:textId="77777777" w:rsidR="00EB4CD6" w:rsidRDefault="00EB4CD6" w:rsidP="005D4A67">
            <w:pPr>
              <w:spacing w:line="276" w:lineRule="auto"/>
            </w:pPr>
          </w:p>
        </w:tc>
        <w:tc>
          <w:tcPr>
            <w:tcW w:w="1954" w:type="dxa"/>
          </w:tcPr>
          <w:tbl>
            <w:tblPr>
              <w:tblStyle w:val="TableGrid"/>
              <w:tblW w:w="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2"/>
            </w:tblGrid>
            <w:tr w:rsidR="00EB4CD6" w14:paraId="3FD2F171" w14:textId="77777777" w:rsidTr="005D4A67">
              <w:trPr>
                <w:trHeight w:val="248"/>
              </w:trPr>
              <w:tc>
                <w:tcPr>
                  <w:tcW w:w="1572" w:type="dxa"/>
                </w:tcPr>
                <w:p w14:paraId="23EC6B09" w14:textId="77777777" w:rsidR="00EB4CD6" w:rsidRDefault="00EB4CD6" w:rsidP="005D4A67">
                  <w:pPr>
                    <w:spacing w:line="276" w:lineRule="auto"/>
                  </w:pPr>
                  <w:r>
                    <w:t>LB: 52109</w:t>
                  </w:r>
                </w:p>
              </w:tc>
            </w:tr>
            <w:tr w:rsidR="00EB4CD6" w14:paraId="05E41888" w14:textId="77777777" w:rsidTr="005D4A67">
              <w:trPr>
                <w:trHeight w:val="487"/>
              </w:trPr>
              <w:tc>
                <w:tcPr>
                  <w:tcW w:w="1572" w:type="dxa"/>
                </w:tcPr>
                <w:p w14:paraId="1A85463B" w14:textId="77777777" w:rsidR="00EB4CD6" w:rsidRDefault="00EB4CD6" w:rsidP="005D4A67">
                  <w:pPr>
                    <w:spacing w:line="276" w:lineRule="auto"/>
                  </w:pPr>
                  <w:r>
                    <w:t>UB: 45712</w:t>
                  </w:r>
                </w:p>
              </w:tc>
            </w:tr>
          </w:tbl>
          <w:p w14:paraId="1A8DDDBE" w14:textId="77777777" w:rsidR="00EB4CD6" w:rsidRDefault="00EB4CD6" w:rsidP="005D4A67">
            <w:pPr>
              <w:spacing w:line="276" w:lineRule="auto"/>
            </w:pPr>
          </w:p>
        </w:tc>
      </w:tr>
      <w:tr w:rsidR="00EB4CD6" w14:paraId="706D841C" w14:textId="77777777" w:rsidTr="005D4A67">
        <w:trPr>
          <w:trHeight w:val="689"/>
        </w:trPr>
        <w:tc>
          <w:tcPr>
            <w:tcW w:w="1359" w:type="dxa"/>
          </w:tcPr>
          <w:p w14:paraId="11EE55B9" w14:textId="77777777" w:rsidR="00EB4CD6" w:rsidRDefault="00EB4CD6" w:rsidP="005D4A67">
            <w:pPr>
              <w:spacing w:line="276" w:lineRule="auto"/>
            </w:pPr>
            <w:r>
              <w:t>Intervention costs</w:t>
            </w:r>
          </w:p>
        </w:tc>
        <w:tc>
          <w:tcPr>
            <w:tcW w:w="4873" w:type="dxa"/>
          </w:tcPr>
          <w:p w14:paraId="7F5B49A2" w14:textId="77777777" w:rsidR="00EB4CD6" w:rsidRDefault="00EB4CD6" w:rsidP="005D4A67">
            <w:pPr>
              <w:spacing w:line="276" w:lineRule="auto"/>
            </w:pPr>
            <w:r>
              <w:t xml:space="preserve">LB and UB of intervention costs were 50% lower and higher than estimated in the trial, by SEP </w:t>
            </w:r>
          </w:p>
        </w:tc>
        <w:tc>
          <w:tcPr>
            <w:tcW w:w="2003" w:type="dxa"/>
          </w:tcPr>
          <w:tbl>
            <w:tblPr>
              <w:tblStyle w:val="TableGrid"/>
              <w:tblW w:w="18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6"/>
            </w:tblGrid>
            <w:tr w:rsidR="00EB4CD6" w14:paraId="30CA8D25" w14:textId="77777777" w:rsidTr="005D4A67">
              <w:trPr>
                <w:trHeight w:val="835"/>
              </w:trPr>
              <w:tc>
                <w:tcPr>
                  <w:tcW w:w="1896" w:type="dxa"/>
                </w:tcPr>
                <w:p w14:paraId="6C24CB3A" w14:textId="77777777" w:rsidR="00EB4CD6" w:rsidRDefault="00EB4CD6" w:rsidP="005D4A67">
                  <w:pPr>
                    <w:spacing w:line="276" w:lineRule="auto"/>
                  </w:pPr>
                  <w:r>
                    <w:t>LB: 0</w:t>
                  </w:r>
                </w:p>
                <w:p w14:paraId="5A95682E" w14:textId="77777777" w:rsidR="00EB4CD6" w:rsidRDefault="00EB4CD6" w:rsidP="005D4A67">
                  <w:pPr>
                    <w:spacing w:line="276" w:lineRule="auto"/>
                  </w:pPr>
                  <w:r>
                    <w:t>UB:258</w:t>
                  </w:r>
                </w:p>
              </w:tc>
            </w:tr>
          </w:tbl>
          <w:p w14:paraId="65959583" w14:textId="77777777" w:rsidR="00EB4CD6" w:rsidRDefault="00EB4CD6" w:rsidP="005D4A67">
            <w:pPr>
              <w:spacing w:line="276" w:lineRule="auto"/>
            </w:pPr>
          </w:p>
        </w:tc>
        <w:tc>
          <w:tcPr>
            <w:tcW w:w="1909" w:type="dxa"/>
          </w:tcPr>
          <w:tbl>
            <w:tblPr>
              <w:tblStyle w:val="TableGrid"/>
              <w:tblW w:w="1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6"/>
            </w:tblGrid>
            <w:tr w:rsidR="00EB4CD6" w14:paraId="0938EB49" w14:textId="77777777" w:rsidTr="005D4A67">
              <w:trPr>
                <w:trHeight w:val="507"/>
              </w:trPr>
              <w:tc>
                <w:tcPr>
                  <w:tcW w:w="1636" w:type="dxa"/>
                </w:tcPr>
                <w:p w14:paraId="3695B0F6" w14:textId="77777777" w:rsidR="00EB4CD6" w:rsidRDefault="00EB4CD6" w:rsidP="005D4A67">
                  <w:pPr>
                    <w:spacing w:line="276" w:lineRule="auto"/>
                  </w:pPr>
                  <w:r>
                    <w:t>LB: 16</w:t>
                  </w:r>
                </w:p>
                <w:p w14:paraId="27B29633" w14:textId="77777777" w:rsidR="00EB4CD6" w:rsidRDefault="00EB4CD6" w:rsidP="005D4A67">
                  <w:pPr>
                    <w:spacing w:line="276" w:lineRule="auto"/>
                  </w:pPr>
                  <w:r>
                    <w:t>UB:12598</w:t>
                  </w:r>
                </w:p>
              </w:tc>
            </w:tr>
          </w:tbl>
          <w:p w14:paraId="67A7114E" w14:textId="77777777" w:rsidR="00EB4CD6" w:rsidRDefault="00EB4CD6" w:rsidP="005D4A67">
            <w:pPr>
              <w:spacing w:line="276" w:lineRule="auto"/>
            </w:pPr>
          </w:p>
        </w:tc>
        <w:tc>
          <w:tcPr>
            <w:tcW w:w="1850" w:type="dxa"/>
          </w:tcPr>
          <w:tbl>
            <w:tblPr>
              <w:tblStyle w:val="TableGrid"/>
              <w:tblW w:w="1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9"/>
            </w:tblGrid>
            <w:tr w:rsidR="00EB4CD6" w14:paraId="02F62B36" w14:textId="77777777" w:rsidTr="005D4A67">
              <w:trPr>
                <w:trHeight w:val="294"/>
              </w:trPr>
              <w:tc>
                <w:tcPr>
                  <w:tcW w:w="1519" w:type="dxa"/>
                </w:tcPr>
                <w:p w14:paraId="0F4FC99C" w14:textId="77777777" w:rsidR="00EB4CD6" w:rsidRDefault="00EB4CD6" w:rsidP="005D4A67">
                  <w:pPr>
                    <w:spacing w:line="276" w:lineRule="auto"/>
                  </w:pPr>
                  <w:r>
                    <w:t>LB: 620</w:t>
                  </w:r>
                </w:p>
              </w:tc>
            </w:tr>
            <w:tr w:rsidR="00EB4CD6" w14:paraId="2B43095D" w14:textId="77777777" w:rsidTr="005D4A67">
              <w:trPr>
                <w:trHeight w:val="300"/>
              </w:trPr>
              <w:tc>
                <w:tcPr>
                  <w:tcW w:w="1519" w:type="dxa"/>
                </w:tcPr>
                <w:p w14:paraId="38E4594F" w14:textId="77777777" w:rsidR="00EB4CD6" w:rsidRDefault="00EB4CD6" w:rsidP="005D4A67">
                  <w:pPr>
                    <w:spacing w:line="276" w:lineRule="auto"/>
                  </w:pPr>
                  <w:r>
                    <w:t>UB: 2232</w:t>
                  </w:r>
                </w:p>
              </w:tc>
            </w:tr>
          </w:tbl>
          <w:p w14:paraId="45CB0136" w14:textId="77777777" w:rsidR="00EB4CD6" w:rsidRDefault="00EB4CD6" w:rsidP="005D4A67">
            <w:pPr>
              <w:spacing w:line="276" w:lineRule="auto"/>
            </w:pPr>
          </w:p>
        </w:tc>
        <w:tc>
          <w:tcPr>
            <w:tcW w:w="1954" w:type="dxa"/>
          </w:tcPr>
          <w:tbl>
            <w:tblPr>
              <w:tblStyle w:val="TableGrid"/>
              <w:tblW w:w="1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1"/>
            </w:tblGrid>
            <w:tr w:rsidR="00EB4CD6" w14:paraId="7A331E11" w14:textId="77777777" w:rsidTr="005D4A67">
              <w:trPr>
                <w:trHeight w:val="210"/>
              </w:trPr>
              <w:tc>
                <w:tcPr>
                  <w:tcW w:w="1661" w:type="dxa"/>
                </w:tcPr>
                <w:p w14:paraId="17FA58F3" w14:textId="77777777" w:rsidR="00EB4CD6" w:rsidRDefault="00EB4CD6" w:rsidP="005D4A67">
                  <w:pPr>
                    <w:spacing w:line="276" w:lineRule="auto"/>
                  </w:pPr>
                  <w:r>
                    <w:t xml:space="preserve">LB: </w:t>
                  </w:r>
                </w:p>
              </w:tc>
            </w:tr>
            <w:tr w:rsidR="00EB4CD6" w14:paraId="4F870859" w14:textId="77777777" w:rsidTr="005D4A67">
              <w:trPr>
                <w:trHeight w:val="412"/>
              </w:trPr>
              <w:tc>
                <w:tcPr>
                  <w:tcW w:w="1661" w:type="dxa"/>
                </w:tcPr>
                <w:p w14:paraId="1615706F" w14:textId="77777777" w:rsidR="00EB4CD6" w:rsidRDefault="00EB4CD6" w:rsidP="005D4A67">
                  <w:pPr>
                    <w:spacing w:line="276" w:lineRule="auto"/>
                  </w:pPr>
                  <w:r>
                    <w:t>UB: 76564</w:t>
                  </w:r>
                </w:p>
              </w:tc>
            </w:tr>
          </w:tbl>
          <w:p w14:paraId="0A5816C0" w14:textId="77777777" w:rsidR="00EB4CD6" w:rsidRDefault="00EB4CD6" w:rsidP="005D4A67">
            <w:pPr>
              <w:spacing w:line="276" w:lineRule="auto"/>
            </w:pPr>
          </w:p>
        </w:tc>
      </w:tr>
      <w:tr w:rsidR="00EB4CD6" w14:paraId="778236FE" w14:textId="77777777" w:rsidTr="005D4A67">
        <w:trPr>
          <w:trHeight w:val="736"/>
        </w:trPr>
        <w:tc>
          <w:tcPr>
            <w:tcW w:w="1359" w:type="dxa"/>
          </w:tcPr>
          <w:p w14:paraId="34722780" w14:textId="77777777" w:rsidR="00EB4CD6" w:rsidRDefault="00EB4CD6" w:rsidP="005D4A67">
            <w:pPr>
              <w:spacing w:line="276" w:lineRule="auto"/>
            </w:pPr>
            <w:r>
              <w:t>Intervention effect size</w:t>
            </w:r>
          </w:p>
        </w:tc>
        <w:tc>
          <w:tcPr>
            <w:tcW w:w="4873" w:type="dxa"/>
          </w:tcPr>
          <w:p w14:paraId="1A6220C2" w14:textId="77777777" w:rsidR="00EB4CD6" w:rsidRDefault="00EB4CD6" w:rsidP="005D4A67">
            <w:pPr>
              <w:spacing w:line="276" w:lineRule="auto"/>
            </w:pPr>
            <w:r>
              <w:t>LB and UB of the change in BMI taken from the trial being 50% lower and higher than estimated in the trial, by SEP</w:t>
            </w:r>
          </w:p>
        </w:tc>
        <w:tc>
          <w:tcPr>
            <w:tcW w:w="2003" w:type="dxa"/>
          </w:tcPr>
          <w:tbl>
            <w:tblPr>
              <w:tblStyle w:val="TableGrid"/>
              <w:tblW w:w="19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3"/>
            </w:tblGrid>
            <w:tr w:rsidR="00EB4CD6" w14:paraId="3988824C" w14:textId="77777777" w:rsidTr="005D4A67">
              <w:trPr>
                <w:trHeight w:val="289"/>
              </w:trPr>
              <w:tc>
                <w:tcPr>
                  <w:tcW w:w="1973" w:type="dxa"/>
                </w:tcPr>
                <w:p w14:paraId="418F825A" w14:textId="77777777" w:rsidR="00EB4CD6" w:rsidRDefault="00EB4CD6" w:rsidP="005D4A67">
                  <w:pPr>
                    <w:spacing w:line="276" w:lineRule="auto"/>
                  </w:pPr>
                  <w:r>
                    <w:t>LB: 363</w:t>
                  </w:r>
                </w:p>
              </w:tc>
            </w:tr>
            <w:tr w:rsidR="00EB4CD6" w14:paraId="7FB79636" w14:textId="77777777" w:rsidTr="005D4A67">
              <w:trPr>
                <w:trHeight w:val="439"/>
              </w:trPr>
              <w:tc>
                <w:tcPr>
                  <w:tcW w:w="1973" w:type="dxa"/>
                </w:tcPr>
                <w:p w14:paraId="44FB8203" w14:textId="77777777" w:rsidR="00EB4CD6" w:rsidRDefault="00EB4CD6" w:rsidP="005D4A67">
                  <w:pPr>
                    <w:spacing w:line="276" w:lineRule="auto"/>
                  </w:pPr>
                  <w:r>
                    <w:t>UB: 69</w:t>
                  </w:r>
                </w:p>
              </w:tc>
            </w:tr>
          </w:tbl>
          <w:p w14:paraId="410A8FC0" w14:textId="77777777" w:rsidR="00EB4CD6" w:rsidRDefault="00EB4CD6" w:rsidP="005D4A67">
            <w:pPr>
              <w:spacing w:line="276" w:lineRule="auto"/>
            </w:pPr>
          </w:p>
        </w:tc>
        <w:tc>
          <w:tcPr>
            <w:tcW w:w="1909" w:type="dxa"/>
          </w:tcPr>
          <w:tbl>
            <w:tblPr>
              <w:tblStyle w:val="TableGrid"/>
              <w:tblW w:w="1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8"/>
            </w:tblGrid>
            <w:tr w:rsidR="00EB4CD6" w14:paraId="352C775B" w14:textId="77777777" w:rsidTr="005D4A67">
              <w:trPr>
                <w:trHeight w:val="240"/>
              </w:trPr>
              <w:tc>
                <w:tcPr>
                  <w:tcW w:w="1648" w:type="dxa"/>
                </w:tcPr>
                <w:p w14:paraId="4D399596" w14:textId="77777777" w:rsidR="00EB4CD6" w:rsidRDefault="00EB4CD6" w:rsidP="005D4A67">
                  <w:pPr>
                    <w:spacing w:line="276" w:lineRule="auto"/>
                  </w:pPr>
                  <w:r>
                    <w:t>LB: 16265</w:t>
                  </w:r>
                </w:p>
              </w:tc>
            </w:tr>
            <w:tr w:rsidR="00EB4CD6" w14:paraId="3D3498A9" w14:textId="77777777" w:rsidTr="005D4A67">
              <w:trPr>
                <w:trHeight w:val="471"/>
              </w:trPr>
              <w:tc>
                <w:tcPr>
                  <w:tcW w:w="1648" w:type="dxa"/>
                </w:tcPr>
                <w:p w14:paraId="05EBAC10" w14:textId="77777777" w:rsidR="00EB4CD6" w:rsidRDefault="00EB4CD6" w:rsidP="005D4A67">
                  <w:pPr>
                    <w:spacing w:line="276" w:lineRule="auto"/>
                  </w:pPr>
                  <w:r>
                    <w:t>UB: 4047</w:t>
                  </w:r>
                </w:p>
              </w:tc>
            </w:tr>
          </w:tbl>
          <w:p w14:paraId="25D163BD" w14:textId="77777777" w:rsidR="00EB4CD6" w:rsidRDefault="00EB4CD6" w:rsidP="005D4A67">
            <w:pPr>
              <w:spacing w:line="276" w:lineRule="auto"/>
            </w:pPr>
          </w:p>
        </w:tc>
        <w:tc>
          <w:tcPr>
            <w:tcW w:w="1850" w:type="dxa"/>
          </w:tcPr>
          <w:tbl>
            <w:tblPr>
              <w:tblStyle w:val="TableGrid"/>
              <w:tblW w:w="1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3"/>
            </w:tblGrid>
            <w:tr w:rsidR="00EB4CD6" w14:paraId="353E0F2C" w14:textId="77777777" w:rsidTr="005D4A67">
              <w:trPr>
                <w:trHeight w:val="319"/>
              </w:trPr>
              <w:tc>
                <w:tcPr>
                  <w:tcW w:w="1583" w:type="dxa"/>
                </w:tcPr>
                <w:p w14:paraId="6CEC030E" w14:textId="77777777" w:rsidR="00EB4CD6" w:rsidRDefault="00EB4CD6" w:rsidP="005D4A67">
                  <w:pPr>
                    <w:spacing w:line="276" w:lineRule="auto"/>
                  </w:pPr>
                  <w:r>
                    <w:t>LB: 3005</w:t>
                  </w:r>
                </w:p>
              </w:tc>
            </w:tr>
            <w:tr w:rsidR="00EB4CD6" w14:paraId="20F5252D" w14:textId="77777777" w:rsidTr="005D4A67">
              <w:trPr>
                <w:trHeight w:val="325"/>
              </w:trPr>
              <w:tc>
                <w:tcPr>
                  <w:tcW w:w="1583" w:type="dxa"/>
                </w:tcPr>
                <w:p w14:paraId="28D8D1CB" w14:textId="77777777" w:rsidR="00EB4CD6" w:rsidRDefault="00EB4CD6" w:rsidP="005D4A67">
                  <w:pPr>
                    <w:spacing w:line="276" w:lineRule="auto"/>
                  </w:pPr>
                  <w:r>
                    <w:t>UB: 898</w:t>
                  </w:r>
                </w:p>
              </w:tc>
            </w:tr>
          </w:tbl>
          <w:p w14:paraId="779FED4F" w14:textId="77777777" w:rsidR="00EB4CD6" w:rsidRDefault="00EB4CD6" w:rsidP="005D4A67">
            <w:pPr>
              <w:spacing w:line="276" w:lineRule="auto"/>
            </w:pPr>
          </w:p>
        </w:tc>
        <w:tc>
          <w:tcPr>
            <w:tcW w:w="1954" w:type="dxa"/>
          </w:tcPr>
          <w:tbl>
            <w:tblPr>
              <w:tblStyle w:val="TableGrid"/>
              <w:tblW w:w="1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3"/>
            </w:tblGrid>
            <w:tr w:rsidR="00EB4CD6" w14:paraId="75C25462" w14:textId="77777777" w:rsidTr="005D4A67">
              <w:trPr>
                <w:trHeight w:val="261"/>
              </w:trPr>
              <w:tc>
                <w:tcPr>
                  <w:tcW w:w="1673" w:type="dxa"/>
                </w:tcPr>
                <w:p w14:paraId="4D5FF838" w14:textId="77777777" w:rsidR="00EB4CD6" w:rsidRDefault="00EB4CD6" w:rsidP="005D4A67">
                  <w:pPr>
                    <w:spacing w:line="276" w:lineRule="auto"/>
                  </w:pPr>
                  <w:r>
                    <w:t>LB: 97271</w:t>
                  </w:r>
                </w:p>
              </w:tc>
            </w:tr>
            <w:tr w:rsidR="00EB4CD6" w14:paraId="2681FD8D" w14:textId="77777777" w:rsidTr="005D4A67">
              <w:trPr>
                <w:trHeight w:val="513"/>
              </w:trPr>
              <w:tc>
                <w:tcPr>
                  <w:tcW w:w="1673" w:type="dxa"/>
                </w:tcPr>
                <w:p w14:paraId="3B2C1DDA" w14:textId="77777777" w:rsidR="00EB4CD6" w:rsidRDefault="00EB4CD6" w:rsidP="005D4A67">
                  <w:pPr>
                    <w:spacing w:line="276" w:lineRule="auto"/>
                  </w:pPr>
                  <w:r>
                    <w:t>UB: 31609</w:t>
                  </w:r>
                </w:p>
              </w:tc>
            </w:tr>
          </w:tbl>
          <w:p w14:paraId="63E8DD64" w14:textId="77777777" w:rsidR="00EB4CD6" w:rsidRDefault="00EB4CD6" w:rsidP="005D4A67">
            <w:pPr>
              <w:spacing w:line="276" w:lineRule="auto"/>
            </w:pPr>
          </w:p>
        </w:tc>
      </w:tr>
      <w:tr w:rsidR="00EB4CD6" w14:paraId="636A6473" w14:textId="77777777" w:rsidTr="005D4A67">
        <w:trPr>
          <w:trHeight w:val="728"/>
        </w:trPr>
        <w:tc>
          <w:tcPr>
            <w:tcW w:w="1359" w:type="dxa"/>
          </w:tcPr>
          <w:p w14:paraId="59849D2B" w14:textId="77777777" w:rsidR="00EB4CD6" w:rsidRDefault="00EB4CD6" w:rsidP="005D4A67">
            <w:pPr>
              <w:spacing w:line="276" w:lineRule="auto"/>
            </w:pPr>
            <w:r>
              <w:t>Annual BMI gain</w:t>
            </w:r>
          </w:p>
        </w:tc>
        <w:tc>
          <w:tcPr>
            <w:tcW w:w="4873" w:type="dxa"/>
          </w:tcPr>
          <w:p w14:paraId="4F8E4DDE" w14:textId="77777777" w:rsidR="00EB4CD6" w:rsidRDefault="00EB4CD6" w:rsidP="005D4A67">
            <w:pPr>
              <w:spacing w:line="276" w:lineRule="auto"/>
            </w:pPr>
            <w:r>
              <w:t>Tested the effect of BMI gain being 25% lower and higher than that modelled by EQ-EPOCH at every annual cycle</w:t>
            </w:r>
          </w:p>
        </w:tc>
        <w:tc>
          <w:tcPr>
            <w:tcW w:w="2003" w:type="dxa"/>
          </w:tcPr>
          <w:tbl>
            <w:tblPr>
              <w:tblStyle w:val="TableGrid"/>
              <w:tblW w:w="1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8"/>
            </w:tblGrid>
            <w:tr w:rsidR="00EB4CD6" w14:paraId="4AC59525" w14:textId="77777777" w:rsidTr="005D4A67">
              <w:trPr>
                <w:trHeight w:val="236"/>
              </w:trPr>
              <w:tc>
                <w:tcPr>
                  <w:tcW w:w="1918" w:type="dxa"/>
                </w:tcPr>
                <w:p w14:paraId="214E0FEC" w14:textId="77777777" w:rsidR="00EB4CD6" w:rsidRDefault="00EB4CD6" w:rsidP="005D4A67">
                  <w:pPr>
                    <w:spacing w:line="276" w:lineRule="auto"/>
                  </w:pPr>
                  <w:r>
                    <w:t>LB: 198</w:t>
                  </w:r>
                </w:p>
              </w:tc>
            </w:tr>
            <w:tr w:rsidR="00EB4CD6" w14:paraId="69F8B48F" w14:textId="77777777" w:rsidTr="005D4A67">
              <w:trPr>
                <w:trHeight w:val="680"/>
              </w:trPr>
              <w:tc>
                <w:tcPr>
                  <w:tcW w:w="1918" w:type="dxa"/>
                </w:tcPr>
                <w:p w14:paraId="18F78010" w14:textId="77777777" w:rsidR="00EB4CD6" w:rsidRDefault="00EB4CD6" w:rsidP="005D4A67">
                  <w:pPr>
                    <w:spacing w:line="276" w:lineRule="auto"/>
                  </w:pPr>
                  <w:r>
                    <w:t>UB: 110</w:t>
                  </w:r>
                </w:p>
              </w:tc>
            </w:tr>
          </w:tbl>
          <w:p w14:paraId="0533CE7C" w14:textId="77777777" w:rsidR="00EB4CD6" w:rsidRDefault="00EB4CD6" w:rsidP="005D4A67">
            <w:pPr>
              <w:spacing w:line="276" w:lineRule="auto"/>
            </w:pPr>
          </w:p>
        </w:tc>
        <w:tc>
          <w:tcPr>
            <w:tcW w:w="1909"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5"/>
            </w:tblGrid>
            <w:tr w:rsidR="00EB4CD6" w14:paraId="204A13DB" w14:textId="77777777" w:rsidTr="005D4A67">
              <w:tc>
                <w:tcPr>
                  <w:tcW w:w="1475" w:type="dxa"/>
                </w:tcPr>
                <w:p w14:paraId="2F851A2E" w14:textId="77777777" w:rsidR="00EB4CD6" w:rsidRDefault="00EB4CD6" w:rsidP="005D4A67">
                  <w:pPr>
                    <w:spacing w:line="276" w:lineRule="auto"/>
                  </w:pPr>
                  <w:r>
                    <w:t>LB: 14001</w:t>
                  </w:r>
                </w:p>
              </w:tc>
            </w:tr>
            <w:tr w:rsidR="00EB4CD6" w14:paraId="74C75874" w14:textId="77777777" w:rsidTr="005D4A67">
              <w:tc>
                <w:tcPr>
                  <w:tcW w:w="1475" w:type="dxa"/>
                </w:tcPr>
                <w:p w14:paraId="54E8746D" w14:textId="77777777" w:rsidR="00EB4CD6" w:rsidRDefault="00EB4CD6" w:rsidP="005D4A67">
                  <w:pPr>
                    <w:spacing w:line="276" w:lineRule="auto"/>
                  </w:pPr>
                  <w:r>
                    <w:t>UB: 5488</w:t>
                  </w:r>
                </w:p>
              </w:tc>
            </w:tr>
          </w:tbl>
          <w:p w14:paraId="1E9958B2" w14:textId="77777777" w:rsidR="00EB4CD6" w:rsidRDefault="00EB4CD6" w:rsidP="005D4A67">
            <w:pPr>
              <w:spacing w:line="276" w:lineRule="auto"/>
            </w:pPr>
          </w:p>
        </w:tc>
        <w:tc>
          <w:tcPr>
            <w:tcW w:w="1850" w:type="dxa"/>
          </w:tcPr>
          <w:tbl>
            <w:tblPr>
              <w:tblStyle w:val="TableGrid"/>
              <w:tblW w:w="15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4"/>
            </w:tblGrid>
            <w:tr w:rsidR="00EB4CD6" w14:paraId="7A0044BF" w14:textId="77777777" w:rsidTr="005D4A67">
              <w:trPr>
                <w:trHeight w:val="420"/>
              </w:trPr>
              <w:tc>
                <w:tcPr>
                  <w:tcW w:w="1584" w:type="dxa"/>
                </w:tcPr>
                <w:p w14:paraId="7BEC768F" w14:textId="77777777" w:rsidR="00EB4CD6" w:rsidRDefault="00EB4CD6" w:rsidP="005D4A67">
                  <w:pPr>
                    <w:spacing w:line="276" w:lineRule="auto"/>
                  </w:pPr>
                  <w:r>
                    <w:t>LB: 1584</w:t>
                  </w:r>
                </w:p>
                <w:p w14:paraId="398D3A3F" w14:textId="77777777" w:rsidR="00EB4CD6" w:rsidRDefault="00EB4CD6" w:rsidP="005D4A67">
                  <w:pPr>
                    <w:spacing w:line="276" w:lineRule="auto"/>
                  </w:pPr>
                  <w:r>
                    <w:t>UB: 1334</w:t>
                  </w:r>
                </w:p>
              </w:tc>
            </w:tr>
          </w:tbl>
          <w:p w14:paraId="775A46A0" w14:textId="77777777" w:rsidR="00EB4CD6" w:rsidRDefault="00EB4CD6" w:rsidP="005D4A67">
            <w:pPr>
              <w:spacing w:line="276" w:lineRule="auto"/>
            </w:pPr>
          </w:p>
        </w:tc>
        <w:tc>
          <w:tcPr>
            <w:tcW w:w="1954" w:type="dxa"/>
          </w:tcPr>
          <w:tbl>
            <w:tblPr>
              <w:tblStyle w:val="TableGrid"/>
              <w:tblW w:w="1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2"/>
            </w:tblGrid>
            <w:tr w:rsidR="00EB4CD6" w14:paraId="068FDA2B" w14:textId="77777777" w:rsidTr="005D4A67">
              <w:trPr>
                <w:trHeight w:val="231"/>
              </w:trPr>
              <w:tc>
                <w:tcPr>
                  <w:tcW w:w="1712" w:type="dxa"/>
                </w:tcPr>
                <w:p w14:paraId="5D54500D" w14:textId="77777777" w:rsidR="00EB4CD6" w:rsidRDefault="00EB4CD6" w:rsidP="005D4A67">
                  <w:pPr>
                    <w:spacing w:line="276" w:lineRule="auto"/>
                  </w:pPr>
                  <w:r>
                    <w:t>LB: 68649</w:t>
                  </w:r>
                </w:p>
              </w:tc>
            </w:tr>
            <w:tr w:rsidR="00EB4CD6" w14:paraId="4941CD6F" w14:textId="77777777" w:rsidTr="005D4A67">
              <w:trPr>
                <w:trHeight w:val="454"/>
              </w:trPr>
              <w:tc>
                <w:tcPr>
                  <w:tcW w:w="1712" w:type="dxa"/>
                </w:tcPr>
                <w:p w14:paraId="57B1561F" w14:textId="77777777" w:rsidR="00EB4CD6" w:rsidRDefault="00EB4CD6" w:rsidP="005D4A67">
                  <w:pPr>
                    <w:spacing w:line="276" w:lineRule="auto"/>
                  </w:pPr>
                  <w:r>
                    <w:t>UB: 47972</w:t>
                  </w:r>
                </w:p>
              </w:tc>
            </w:tr>
          </w:tbl>
          <w:p w14:paraId="7C7303EC" w14:textId="77777777" w:rsidR="00EB4CD6" w:rsidRDefault="00EB4CD6" w:rsidP="005D4A67">
            <w:pPr>
              <w:spacing w:line="276" w:lineRule="auto"/>
            </w:pPr>
          </w:p>
        </w:tc>
      </w:tr>
      <w:tr w:rsidR="00EB4CD6" w14:paraId="10167079" w14:textId="77777777" w:rsidTr="005D4A67">
        <w:trPr>
          <w:trHeight w:val="657"/>
        </w:trPr>
        <w:tc>
          <w:tcPr>
            <w:tcW w:w="1359" w:type="dxa"/>
          </w:tcPr>
          <w:p w14:paraId="039C8964" w14:textId="77777777" w:rsidR="00EB4CD6" w:rsidRDefault="00EB4CD6" w:rsidP="005D4A67">
            <w:pPr>
              <w:spacing w:line="276" w:lineRule="auto"/>
            </w:pPr>
            <w:r>
              <w:t>Discount rate</w:t>
            </w:r>
          </w:p>
        </w:tc>
        <w:tc>
          <w:tcPr>
            <w:tcW w:w="4873" w:type="dxa"/>
          </w:tcPr>
          <w:p w14:paraId="274F6D3D" w14:textId="77777777" w:rsidR="00EB4CD6" w:rsidRDefault="00EB4CD6" w:rsidP="005D4A67">
            <w:pPr>
              <w:spacing w:line="276" w:lineRule="auto"/>
            </w:pPr>
            <w:r>
              <w:t>We tested the effect of changing the discount rate for costs and QALYs from 5% in the base case analysis to 3% and 7%</w:t>
            </w:r>
          </w:p>
        </w:tc>
        <w:tc>
          <w:tcPr>
            <w:tcW w:w="2003" w:type="dxa"/>
          </w:tcPr>
          <w:tbl>
            <w:tblPr>
              <w:tblStyle w:val="TableGrid"/>
              <w:tblW w:w="1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0"/>
            </w:tblGrid>
            <w:tr w:rsidR="00EB4CD6" w14:paraId="065D91AA" w14:textId="77777777" w:rsidTr="005D4A67">
              <w:trPr>
                <w:trHeight w:val="413"/>
              </w:trPr>
              <w:tc>
                <w:tcPr>
                  <w:tcW w:w="1900" w:type="dxa"/>
                </w:tcPr>
                <w:p w14:paraId="2D1E8192" w14:textId="77777777" w:rsidR="00EB4CD6" w:rsidRDefault="00EB4CD6" w:rsidP="005D4A67">
                  <w:pPr>
                    <w:spacing w:line="276" w:lineRule="auto"/>
                  </w:pPr>
                  <w:r>
                    <w:t>LB: 110</w:t>
                  </w:r>
                </w:p>
              </w:tc>
            </w:tr>
            <w:tr w:rsidR="00EB4CD6" w14:paraId="637C949B" w14:textId="77777777" w:rsidTr="005D4A67">
              <w:trPr>
                <w:trHeight w:val="131"/>
              </w:trPr>
              <w:tc>
                <w:tcPr>
                  <w:tcW w:w="1900" w:type="dxa"/>
                </w:tcPr>
                <w:p w14:paraId="4EA9CF25" w14:textId="77777777" w:rsidR="00EB4CD6" w:rsidRDefault="00EB4CD6" w:rsidP="005D4A67">
                  <w:pPr>
                    <w:spacing w:line="276" w:lineRule="auto"/>
                  </w:pPr>
                  <w:r>
                    <w:t xml:space="preserve">UB: </w:t>
                  </w:r>
                  <w:r w:rsidRPr="00EA11D5">
                    <w:t>1</w:t>
                  </w:r>
                  <w:r>
                    <w:t>45</w:t>
                  </w:r>
                </w:p>
              </w:tc>
            </w:tr>
          </w:tbl>
          <w:p w14:paraId="3D5DFA2A" w14:textId="77777777" w:rsidR="00EB4CD6" w:rsidRDefault="00EB4CD6" w:rsidP="005D4A67">
            <w:pPr>
              <w:spacing w:line="276" w:lineRule="auto"/>
            </w:pPr>
          </w:p>
        </w:tc>
        <w:tc>
          <w:tcPr>
            <w:tcW w:w="1909" w:type="dxa"/>
          </w:tcPr>
          <w:tbl>
            <w:tblPr>
              <w:tblStyle w:val="TableGrid"/>
              <w:tblW w:w="1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3"/>
            </w:tblGrid>
            <w:tr w:rsidR="00EB4CD6" w14:paraId="60511B12" w14:textId="77777777" w:rsidTr="005D4A67">
              <w:trPr>
                <w:trHeight w:val="205"/>
              </w:trPr>
              <w:tc>
                <w:tcPr>
                  <w:tcW w:w="1693" w:type="dxa"/>
                </w:tcPr>
                <w:p w14:paraId="595300C3" w14:textId="77777777" w:rsidR="00EB4CD6" w:rsidRDefault="00EB4CD6" w:rsidP="005D4A67">
                  <w:pPr>
                    <w:spacing w:line="276" w:lineRule="auto"/>
                  </w:pPr>
                  <w:r>
                    <w:t>LB: 4676</w:t>
                  </w:r>
                </w:p>
              </w:tc>
            </w:tr>
            <w:tr w:rsidR="00EB4CD6" w14:paraId="64E7013E" w14:textId="77777777" w:rsidTr="005D4A67">
              <w:trPr>
                <w:trHeight w:val="403"/>
              </w:trPr>
              <w:tc>
                <w:tcPr>
                  <w:tcW w:w="1693" w:type="dxa"/>
                </w:tcPr>
                <w:p w14:paraId="22886067" w14:textId="77777777" w:rsidR="00EB4CD6" w:rsidRDefault="00EB4CD6" w:rsidP="005D4A67">
                  <w:pPr>
                    <w:spacing w:line="276" w:lineRule="auto"/>
                  </w:pPr>
                  <w:r>
                    <w:t>UB: 8085</w:t>
                  </w:r>
                </w:p>
              </w:tc>
            </w:tr>
          </w:tbl>
          <w:p w14:paraId="0D279FB6" w14:textId="77777777" w:rsidR="00EB4CD6" w:rsidRDefault="00EB4CD6" w:rsidP="005D4A67">
            <w:pPr>
              <w:spacing w:line="276" w:lineRule="auto"/>
            </w:pPr>
          </w:p>
        </w:tc>
        <w:tc>
          <w:tcPr>
            <w:tcW w:w="1850" w:type="dxa"/>
          </w:tcPr>
          <w:tbl>
            <w:tblPr>
              <w:tblStyle w:val="TableGrid"/>
              <w:tblW w:w="1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4"/>
            </w:tblGrid>
            <w:tr w:rsidR="00EB4CD6" w14:paraId="28654C8A" w14:textId="77777777" w:rsidTr="005D4A67">
              <w:trPr>
                <w:trHeight w:val="351"/>
              </w:trPr>
              <w:tc>
                <w:tcPr>
                  <w:tcW w:w="1634" w:type="dxa"/>
                </w:tcPr>
                <w:p w14:paraId="4426CA15" w14:textId="77777777" w:rsidR="00EB4CD6" w:rsidRDefault="00EB4CD6" w:rsidP="005D4A67">
                  <w:pPr>
                    <w:spacing w:line="276" w:lineRule="auto"/>
                  </w:pPr>
                  <w:r>
                    <w:t>LB: 1401</w:t>
                  </w:r>
                </w:p>
                <w:p w14:paraId="1F234D9D" w14:textId="77777777" w:rsidR="00EB4CD6" w:rsidRDefault="00EB4CD6" w:rsidP="005D4A67">
                  <w:pPr>
                    <w:spacing w:line="276" w:lineRule="auto"/>
                  </w:pPr>
                  <w:r>
                    <w:t>UB: 1446</w:t>
                  </w:r>
                </w:p>
              </w:tc>
            </w:tr>
          </w:tbl>
          <w:p w14:paraId="51360F11" w14:textId="77777777" w:rsidR="00EB4CD6" w:rsidRDefault="00EB4CD6" w:rsidP="005D4A67">
            <w:pPr>
              <w:spacing w:line="276" w:lineRule="auto"/>
            </w:pPr>
          </w:p>
        </w:tc>
        <w:tc>
          <w:tcPr>
            <w:tcW w:w="1954" w:type="dxa"/>
          </w:tcPr>
          <w:tbl>
            <w:tblPr>
              <w:tblStyle w:val="TableGrid"/>
              <w:tblW w:w="1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8"/>
            </w:tblGrid>
            <w:tr w:rsidR="00EB4CD6" w14:paraId="16EF38E3" w14:textId="77777777" w:rsidTr="005D4A67">
              <w:trPr>
                <w:trHeight w:val="205"/>
              </w:trPr>
              <w:tc>
                <w:tcPr>
                  <w:tcW w:w="1738" w:type="dxa"/>
                </w:tcPr>
                <w:p w14:paraId="21ECDD37" w14:textId="77777777" w:rsidR="00EB4CD6" w:rsidRDefault="00EB4CD6" w:rsidP="005D4A67">
                  <w:pPr>
                    <w:spacing w:line="276" w:lineRule="auto"/>
                  </w:pPr>
                  <w:r>
                    <w:t>LB: 42510</w:t>
                  </w:r>
                </w:p>
              </w:tc>
            </w:tr>
            <w:tr w:rsidR="00EB4CD6" w14:paraId="50562408" w14:textId="77777777" w:rsidTr="005D4A67">
              <w:trPr>
                <w:trHeight w:val="403"/>
              </w:trPr>
              <w:tc>
                <w:tcPr>
                  <w:tcW w:w="1738" w:type="dxa"/>
                </w:tcPr>
                <w:p w14:paraId="72660EE4" w14:textId="77777777" w:rsidR="00EB4CD6" w:rsidRDefault="00EB4CD6" w:rsidP="005D4A67">
                  <w:pPr>
                    <w:spacing w:line="276" w:lineRule="auto"/>
                  </w:pPr>
                  <w:r>
                    <w:t>UB: 55748</w:t>
                  </w:r>
                </w:p>
              </w:tc>
            </w:tr>
          </w:tbl>
          <w:p w14:paraId="13B133A1" w14:textId="77777777" w:rsidR="00EB4CD6" w:rsidRDefault="00EB4CD6" w:rsidP="005D4A67">
            <w:pPr>
              <w:spacing w:line="276" w:lineRule="auto"/>
            </w:pPr>
          </w:p>
        </w:tc>
      </w:tr>
    </w:tbl>
    <w:p w14:paraId="47E58249" w14:textId="77777777" w:rsidR="00EB4CD6" w:rsidRDefault="00EB4CD6" w:rsidP="00EB4CD6">
      <w:pPr>
        <w:spacing w:line="240" w:lineRule="auto"/>
        <w:rPr>
          <w:color w:val="000000" w:themeColor="text1"/>
        </w:rPr>
      </w:pPr>
      <w:r>
        <w:rPr>
          <w:color w:val="000000" w:themeColor="text1"/>
        </w:rPr>
        <w:t>CEA: Cost-effectiveness analysis, CUA: Cost-utility analysis, ICER: Incremental cost-effectiveness ratio, QALYs: Quality-adjusted life years, SEP: Socioeconomic position</w:t>
      </w:r>
    </w:p>
    <w:p w14:paraId="4AC40A6D" w14:textId="77777777" w:rsidR="00EB4CD6" w:rsidRPr="00A57F39" w:rsidRDefault="00EB4CD6" w:rsidP="00EB4CD6">
      <w:pPr>
        <w:spacing w:line="240" w:lineRule="auto"/>
        <w:rPr>
          <w:color w:val="000000" w:themeColor="text1"/>
        </w:rPr>
        <w:sectPr w:rsidR="00EB4CD6" w:rsidRPr="00A57F39" w:rsidSect="00EB4CD6">
          <w:pgSz w:w="16838" w:h="11906" w:orient="landscape"/>
          <w:pgMar w:top="1440" w:right="1440" w:bottom="1440" w:left="1440" w:header="709" w:footer="709" w:gutter="0"/>
          <w:cols w:space="708"/>
          <w:docGrid w:linePitch="360"/>
        </w:sectPr>
      </w:pPr>
      <w:r>
        <w:rPr>
          <w:color w:val="000000" w:themeColor="text1"/>
        </w:rPr>
        <w:t>CEA ICERs are presented as $AUD per BMI unit avoided and CUA ICERs as $AUD per QALY gained</w:t>
      </w:r>
    </w:p>
    <w:p w14:paraId="5DD0E49E" w14:textId="69E77FCA" w:rsidR="00EB4CD6" w:rsidRPr="000B4BDF" w:rsidRDefault="00EB4CD6" w:rsidP="00EB4CD6">
      <w:pPr>
        <w:spacing w:line="480" w:lineRule="auto"/>
        <w:rPr>
          <w:color w:val="000000" w:themeColor="text1"/>
        </w:rPr>
      </w:pPr>
      <w:r w:rsidRPr="00F20F4A">
        <w:rPr>
          <w:b/>
          <w:bCs/>
          <w:color w:val="000000" w:themeColor="text1"/>
          <w:u w:val="single"/>
        </w:rPr>
        <w:lastRenderedPageBreak/>
        <w:t xml:space="preserve">Figure </w:t>
      </w:r>
      <w:r w:rsidR="00DE027A">
        <w:rPr>
          <w:b/>
          <w:bCs/>
          <w:color w:val="000000" w:themeColor="text1"/>
          <w:u w:val="single"/>
        </w:rPr>
        <w:t>S</w:t>
      </w:r>
      <w:r w:rsidRPr="00F20F4A">
        <w:rPr>
          <w:b/>
          <w:bCs/>
          <w:color w:val="000000" w:themeColor="text1"/>
          <w:u w:val="single"/>
        </w:rPr>
        <w:t>1</w:t>
      </w:r>
      <w:r w:rsidRPr="000B4BDF">
        <w:rPr>
          <w:color w:val="000000" w:themeColor="text1"/>
        </w:rPr>
        <w:t xml:space="preserve"> – Cost-effectiveness plane presenting incremental costs and body-mass index for each bootstrapped sample for each SEP group </w:t>
      </w:r>
    </w:p>
    <w:p w14:paraId="31DF6641" w14:textId="7825D936" w:rsidR="00EB4CD6" w:rsidRDefault="00703DBA" w:rsidP="00EB4CD6">
      <w:pPr>
        <w:spacing w:line="480" w:lineRule="auto"/>
      </w:pPr>
      <w:r w:rsidRPr="00703DBA">
        <w:rPr>
          <w:noProof/>
        </w:rPr>
        <w:drawing>
          <wp:inline distT="0" distB="0" distL="0" distR="0" wp14:anchorId="3A35D92F" wp14:editId="5AB11629">
            <wp:extent cx="5731510" cy="3439160"/>
            <wp:effectExtent l="0" t="0" r="2540" b="8890"/>
            <wp:docPr id="156629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439160"/>
                    </a:xfrm>
                    <a:prstGeom prst="rect">
                      <a:avLst/>
                    </a:prstGeom>
                    <a:noFill/>
                    <a:ln>
                      <a:noFill/>
                    </a:ln>
                  </pic:spPr>
                </pic:pic>
              </a:graphicData>
            </a:graphic>
          </wp:inline>
        </w:drawing>
      </w:r>
    </w:p>
    <w:p w14:paraId="626291D2" w14:textId="77777777" w:rsidR="00EB4CD6" w:rsidRDefault="00EB4CD6" w:rsidP="00EB4CD6">
      <w:pPr>
        <w:spacing w:line="480" w:lineRule="auto"/>
      </w:pPr>
      <w:r>
        <w:t>BMI: body-mass index; SEP: socioeconomic position</w:t>
      </w:r>
    </w:p>
    <w:p w14:paraId="7A8106B1" w14:textId="711E4EBB" w:rsidR="00EB4CD6" w:rsidRDefault="00EB4CD6" w:rsidP="00EB4CD6">
      <w:pPr>
        <w:spacing w:line="480" w:lineRule="auto"/>
      </w:pPr>
      <w:r>
        <w:br w:type="column"/>
      </w:r>
      <w:r w:rsidRPr="00F20F4A">
        <w:rPr>
          <w:b/>
          <w:bCs/>
          <w:u w:val="single"/>
        </w:rPr>
        <w:lastRenderedPageBreak/>
        <w:t xml:space="preserve">Figure </w:t>
      </w:r>
      <w:r w:rsidR="00DE027A">
        <w:rPr>
          <w:b/>
          <w:bCs/>
          <w:u w:val="single"/>
        </w:rPr>
        <w:t>S</w:t>
      </w:r>
      <w:r w:rsidRPr="00F20F4A">
        <w:rPr>
          <w:b/>
          <w:bCs/>
          <w:u w:val="single"/>
        </w:rPr>
        <w:t>2</w:t>
      </w:r>
      <w:r>
        <w:t xml:space="preserve"> - Sensitivity analyses. Tornado plots representing the range of cost-utility ICERs using alternative analysis parameters.</w:t>
      </w:r>
    </w:p>
    <w:p w14:paraId="42EAB999" w14:textId="77777777" w:rsidR="00EB4CD6" w:rsidRPr="009C1624" w:rsidRDefault="00EB4CD6" w:rsidP="00EB4CD6">
      <w:pPr>
        <w:spacing w:line="480" w:lineRule="auto"/>
        <w:rPr>
          <w:b/>
          <w:bCs/>
        </w:rPr>
      </w:pPr>
      <w:r w:rsidRPr="00CE26CD">
        <w:rPr>
          <w:noProof/>
        </w:rPr>
        <w:drawing>
          <wp:inline distT="0" distB="0" distL="0" distR="0" wp14:anchorId="22A641CD" wp14:editId="5F37184F">
            <wp:extent cx="5731510" cy="1784350"/>
            <wp:effectExtent l="0" t="0" r="2540" b="6350"/>
            <wp:docPr id="2132059777"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59777" name="Picture 1" descr="A close-up of a graph&#10;&#10;Description automatically generated"/>
                    <pic:cNvPicPr/>
                  </pic:nvPicPr>
                  <pic:blipFill>
                    <a:blip r:embed="rId7"/>
                    <a:stretch>
                      <a:fillRect/>
                    </a:stretch>
                  </pic:blipFill>
                  <pic:spPr>
                    <a:xfrm>
                      <a:off x="0" y="0"/>
                      <a:ext cx="5731510" cy="1784350"/>
                    </a:xfrm>
                    <a:prstGeom prst="rect">
                      <a:avLst/>
                    </a:prstGeom>
                  </pic:spPr>
                </pic:pic>
              </a:graphicData>
            </a:graphic>
          </wp:inline>
        </w:drawing>
      </w:r>
      <w:r>
        <w:br/>
        <w:t>AUD: Australian dollar; ICER: Incremental cost-effectiveness ratio; QALY: quality-adjusted life year; SEP, socioeconomic position</w:t>
      </w:r>
    </w:p>
    <w:p w14:paraId="0284E564" w14:textId="77777777" w:rsidR="007D3183" w:rsidRDefault="007D3183"/>
    <w:sectPr w:rsidR="007D31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20FA4"/>
    <w:multiLevelType w:val="hybridMultilevel"/>
    <w:tmpl w:val="9E2C7E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9265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CD6"/>
    <w:rsid w:val="000259DD"/>
    <w:rsid w:val="001900FF"/>
    <w:rsid w:val="001F3802"/>
    <w:rsid w:val="004860B4"/>
    <w:rsid w:val="004C2515"/>
    <w:rsid w:val="004F071A"/>
    <w:rsid w:val="0057501B"/>
    <w:rsid w:val="005E2FFB"/>
    <w:rsid w:val="00703DBA"/>
    <w:rsid w:val="00735F6D"/>
    <w:rsid w:val="00743B96"/>
    <w:rsid w:val="007D3183"/>
    <w:rsid w:val="008F750D"/>
    <w:rsid w:val="0091726B"/>
    <w:rsid w:val="00A265AD"/>
    <w:rsid w:val="00AB6F58"/>
    <w:rsid w:val="00C22E45"/>
    <w:rsid w:val="00CC3E6F"/>
    <w:rsid w:val="00DC340E"/>
    <w:rsid w:val="00DE027A"/>
    <w:rsid w:val="00EA7B2F"/>
    <w:rsid w:val="00EB4CD6"/>
    <w:rsid w:val="00F20F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9D5D"/>
  <w15:chartTrackingRefBased/>
  <w15:docId w15:val="{525265F5-61CD-48BD-91E7-8582663F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CD6"/>
  </w:style>
  <w:style w:type="paragraph" w:styleId="Heading1">
    <w:name w:val="heading 1"/>
    <w:basedOn w:val="Normal"/>
    <w:next w:val="Normal"/>
    <w:link w:val="Heading1Char"/>
    <w:uiPriority w:val="9"/>
    <w:qFormat/>
    <w:rsid w:val="00EB4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C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C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C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C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C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C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C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CD6"/>
    <w:rPr>
      <w:rFonts w:eastAsiaTheme="majorEastAsia" w:cstheme="majorBidi"/>
      <w:color w:val="272727" w:themeColor="text1" w:themeTint="D8"/>
    </w:rPr>
  </w:style>
  <w:style w:type="paragraph" w:styleId="Title">
    <w:name w:val="Title"/>
    <w:basedOn w:val="Normal"/>
    <w:next w:val="Normal"/>
    <w:link w:val="TitleChar"/>
    <w:uiPriority w:val="10"/>
    <w:qFormat/>
    <w:rsid w:val="00EB4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CD6"/>
    <w:pPr>
      <w:spacing w:before="160"/>
      <w:jc w:val="center"/>
    </w:pPr>
    <w:rPr>
      <w:i/>
      <w:iCs/>
      <w:color w:val="404040" w:themeColor="text1" w:themeTint="BF"/>
    </w:rPr>
  </w:style>
  <w:style w:type="character" w:customStyle="1" w:styleId="QuoteChar">
    <w:name w:val="Quote Char"/>
    <w:basedOn w:val="DefaultParagraphFont"/>
    <w:link w:val="Quote"/>
    <w:uiPriority w:val="29"/>
    <w:rsid w:val="00EB4CD6"/>
    <w:rPr>
      <w:i/>
      <w:iCs/>
      <w:color w:val="404040" w:themeColor="text1" w:themeTint="BF"/>
    </w:rPr>
  </w:style>
  <w:style w:type="paragraph" w:styleId="ListParagraph">
    <w:name w:val="List Paragraph"/>
    <w:basedOn w:val="Normal"/>
    <w:uiPriority w:val="34"/>
    <w:qFormat/>
    <w:rsid w:val="00EB4CD6"/>
    <w:pPr>
      <w:ind w:left="720"/>
      <w:contextualSpacing/>
    </w:pPr>
  </w:style>
  <w:style w:type="character" w:styleId="IntenseEmphasis">
    <w:name w:val="Intense Emphasis"/>
    <w:basedOn w:val="DefaultParagraphFont"/>
    <w:uiPriority w:val="21"/>
    <w:qFormat/>
    <w:rsid w:val="00EB4CD6"/>
    <w:rPr>
      <w:i/>
      <w:iCs/>
      <w:color w:val="0F4761" w:themeColor="accent1" w:themeShade="BF"/>
    </w:rPr>
  </w:style>
  <w:style w:type="paragraph" w:styleId="IntenseQuote">
    <w:name w:val="Intense Quote"/>
    <w:basedOn w:val="Normal"/>
    <w:next w:val="Normal"/>
    <w:link w:val="IntenseQuoteChar"/>
    <w:uiPriority w:val="30"/>
    <w:qFormat/>
    <w:rsid w:val="00EB4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CD6"/>
    <w:rPr>
      <w:i/>
      <w:iCs/>
      <w:color w:val="0F4761" w:themeColor="accent1" w:themeShade="BF"/>
    </w:rPr>
  </w:style>
  <w:style w:type="character" w:styleId="IntenseReference">
    <w:name w:val="Intense Reference"/>
    <w:basedOn w:val="DefaultParagraphFont"/>
    <w:uiPriority w:val="32"/>
    <w:qFormat/>
    <w:rsid w:val="00EB4CD6"/>
    <w:rPr>
      <w:b/>
      <w:bCs/>
      <w:smallCaps/>
      <w:color w:val="0F4761" w:themeColor="accent1" w:themeShade="BF"/>
      <w:spacing w:val="5"/>
    </w:rPr>
  </w:style>
  <w:style w:type="table" w:styleId="TableGrid">
    <w:name w:val="Table Grid"/>
    <w:basedOn w:val="TableNormal"/>
    <w:uiPriority w:val="39"/>
    <w:rsid w:val="00EB4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4CD6"/>
    <w:rPr>
      <w:sz w:val="16"/>
      <w:szCs w:val="16"/>
    </w:rPr>
  </w:style>
  <w:style w:type="paragraph" w:styleId="CommentText">
    <w:name w:val="annotation text"/>
    <w:basedOn w:val="Normal"/>
    <w:link w:val="CommentTextChar"/>
    <w:uiPriority w:val="99"/>
    <w:unhideWhenUsed/>
    <w:rsid w:val="00EB4CD6"/>
    <w:pPr>
      <w:spacing w:line="240" w:lineRule="auto"/>
    </w:pPr>
    <w:rPr>
      <w:sz w:val="20"/>
      <w:szCs w:val="20"/>
    </w:rPr>
  </w:style>
  <w:style w:type="character" w:customStyle="1" w:styleId="CommentTextChar">
    <w:name w:val="Comment Text Char"/>
    <w:basedOn w:val="DefaultParagraphFont"/>
    <w:link w:val="CommentText"/>
    <w:uiPriority w:val="99"/>
    <w:rsid w:val="00EB4CD6"/>
    <w:rPr>
      <w:sz w:val="20"/>
      <w:szCs w:val="20"/>
    </w:rPr>
  </w:style>
  <w:style w:type="character" w:styleId="Hyperlink">
    <w:name w:val="Hyperlink"/>
    <w:basedOn w:val="DefaultParagraphFont"/>
    <w:uiPriority w:val="99"/>
    <w:unhideWhenUsed/>
    <w:rsid w:val="00EB4CD6"/>
    <w:rPr>
      <w:color w:val="467886" w:themeColor="hyperlink"/>
      <w:u w:val="single"/>
    </w:rPr>
  </w:style>
  <w:style w:type="character" w:styleId="UnresolvedMention">
    <w:name w:val="Unresolved Mention"/>
    <w:basedOn w:val="DefaultParagraphFont"/>
    <w:uiPriority w:val="99"/>
    <w:semiHidden/>
    <w:unhideWhenUsed/>
    <w:rsid w:val="00F20F4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C3E6F"/>
    <w:rPr>
      <w:b/>
      <w:bCs/>
    </w:rPr>
  </w:style>
  <w:style w:type="character" w:customStyle="1" w:styleId="CommentSubjectChar">
    <w:name w:val="Comment Subject Char"/>
    <w:basedOn w:val="CommentTextChar"/>
    <w:link w:val="CommentSubject"/>
    <w:uiPriority w:val="99"/>
    <w:semiHidden/>
    <w:rsid w:val="00CC3E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063">
      <w:bodyDiv w:val="1"/>
      <w:marLeft w:val="0"/>
      <w:marRight w:val="0"/>
      <w:marTop w:val="0"/>
      <w:marBottom w:val="0"/>
      <w:divBdr>
        <w:top w:val="none" w:sz="0" w:space="0" w:color="auto"/>
        <w:left w:val="none" w:sz="0" w:space="0" w:color="auto"/>
        <w:bottom w:val="none" w:sz="0" w:space="0" w:color="auto"/>
        <w:right w:val="none" w:sz="0" w:space="0" w:color="auto"/>
      </w:divBdr>
    </w:div>
    <w:div w:id="86922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doi:10.1016/j.jval.2021.10.00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Lung</dc:creator>
  <cp:keywords/>
  <dc:description/>
  <cp:lastModifiedBy>Anagha Killedar</cp:lastModifiedBy>
  <cp:revision>16</cp:revision>
  <dcterms:created xsi:type="dcterms:W3CDTF">2024-09-04T04:56:00Z</dcterms:created>
  <dcterms:modified xsi:type="dcterms:W3CDTF">2025-08-22T06:22:00Z</dcterms:modified>
</cp:coreProperties>
</file>