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648" w:rsidRPr="000D6846" w:rsidRDefault="000D0648" w:rsidP="000D0648">
      <w:pPr>
        <w:jc w:val="center"/>
        <w:rPr>
          <w:rFonts w:cs="Arial"/>
          <w:b/>
          <w:sz w:val="24"/>
        </w:rPr>
      </w:pPr>
      <w:r w:rsidRPr="000D6846">
        <w:rPr>
          <w:rFonts w:cs="Arial"/>
          <w:b/>
          <w:sz w:val="24"/>
        </w:rPr>
        <w:t>Supplementary Information</w:t>
      </w:r>
    </w:p>
    <w:p w:rsidR="000D0648" w:rsidRPr="000D6846" w:rsidRDefault="000D0648" w:rsidP="000D0648">
      <w:pPr>
        <w:jc w:val="center"/>
        <w:rPr>
          <w:rFonts w:cs="Arial"/>
        </w:rPr>
      </w:pPr>
    </w:p>
    <w:p w:rsidR="000D0648" w:rsidRPr="00B54152" w:rsidRDefault="000D0648" w:rsidP="000D0648">
      <w:pPr>
        <w:spacing w:line="480" w:lineRule="auto"/>
        <w:rPr>
          <w:rFonts w:cs="Arial"/>
          <w:b/>
        </w:rPr>
      </w:pPr>
      <w:r>
        <w:rPr>
          <w:rFonts w:cs="Arial"/>
          <w:b/>
        </w:rPr>
        <w:t xml:space="preserve">A Possible Approach to Improving the Reproducibility of </w:t>
      </w:r>
      <w:r w:rsidRPr="00B54152">
        <w:rPr>
          <w:rFonts w:cs="Arial"/>
          <w:b/>
        </w:rPr>
        <w:t xml:space="preserve">Urinary Concentrations of Phthalate Metabolites </w:t>
      </w:r>
      <w:r>
        <w:rPr>
          <w:rFonts w:cs="Arial"/>
          <w:b/>
        </w:rPr>
        <w:t xml:space="preserve">and Phenols </w:t>
      </w:r>
      <w:r w:rsidRPr="00B54152">
        <w:rPr>
          <w:rFonts w:cs="Arial"/>
          <w:b/>
        </w:rPr>
        <w:t>during Pregnancy</w:t>
      </w:r>
    </w:p>
    <w:p w:rsidR="000D0648" w:rsidRPr="000D6846" w:rsidRDefault="000D0648" w:rsidP="000D0648">
      <w:pPr>
        <w:jc w:val="center"/>
        <w:rPr>
          <w:rFonts w:cs="Arial"/>
        </w:rPr>
      </w:pPr>
      <w:proofErr w:type="spellStart"/>
      <w:r w:rsidRPr="000D6846">
        <w:rPr>
          <w:rFonts w:cs="Arial"/>
        </w:rPr>
        <w:t>Mahsa</w:t>
      </w:r>
      <w:proofErr w:type="spellEnd"/>
      <w:r w:rsidRPr="000D6846">
        <w:rPr>
          <w:rFonts w:cs="Arial"/>
        </w:rPr>
        <w:t xml:space="preserve"> M. </w:t>
      </w:r>
      <w:proofErr w:type="spellStart"/>
      <w:r w:rsidRPr="000D6846">
        <w:rPr>
          <w:rFonts w:cs="Arial"/>
        </w:rPr>
        <w:t>Yazdy</w:t>
      </w:r>
      <w:proofErr w:type="spellEnd"/>
      <w:r w:rsidRPr="000D6846">
        <w:rPr>
          <w:rFonts w:cs="Arial"/>
        </w:rPr>
        <w:t xml:space="preserve">, Brent A. </w:t>
      </w:r>
      <w:proofErr w:type="spellStart"/>
      <w:r w:rsidRPr="000D6846">
        <w:rPr>
          <w:rFonts w:cs="Arial"/>
        </w:rPr>
        <w:t>Coull</w:t>
      </w:r>
      <w:proofErr w:type="spellEnd"/>
      <w:r w:rsidRPr="000D6846">
        <w:rPr>
          <w:rFonts w:cs="Arial"/>
        </w:rPr>
        <w:t>, Joseph</w:t>
      </w:r>
      <w:r>
        <w:rPr>
          <w:rFonts w:cs="Arial"/>
        </w:rPr>
        <w:t xml:space="preserve"> C.</w:t>
      </w:r>
      <w:r w:rsidRPr="000D6846">
        <w:rPr>
          <w:rFonts w:cs="Arial"/>
        </w:rPr>
        <w:t xml:space="preserve"> Gardiner, Andrea </w:t>
      </w:r>
      <w:proofErr w:type="spellStart"/>
      <w:r w:rsidRPr="000D6846">
        <w:rPr>
          <w:rFonts w:cs="Arial"/>
        </w:rPr>
        <w:t>Aguiar</w:t>
      </w:r>
      <w:proofErr w:type="spellEnd"/>
      <w:r w:rsidRPr="000D6846">
        <w:rPr>
          <w:rFonts w:cs="Arial"/>
        </w:rPr>
        <w:t>, Antonia M. Calafat, Xiaoyun Ye, Susan L. Schantz, Susan A. Korrick</w:t>
      </w:r>
    </w:p>
    <w:p w:rsidR="000D0648" w:rsidRPr="000D6846" w:rsidRDefault="000D0648" w:rsidP="000D0648">
      <w:pPr>
        <w:rPr>
          <w:rFonts w:cs="Arial"/>
        </w:rPr>
      </w:pPr>
    </w:p>
    <w:p w:rsidR="000D0648" w:rsidRPr="000D6846" w:rsidRDefault="000D0648" w:rsidP="000D0648">
      <w:pPr>
        <w:rPr>
          <w:rFonts w:cs="Arial"/>
        </w:rPr>
      </w:pPr>
    </w:p>
    <w:p w:rsidR="000D0648" w:rsidRPr="000D6846" w:rsidRDefault="000D0648" w:rsidP="000D0648">
      <w:pPr>
        <w:rPr>
          <w:rFonts w:cs="Arial"/>
        </w:rPr>
      </w:pPr>
    </w:p>
    <w:tbl>
      <w:tblPr>
        <w:tblW w:w="13382" w:type="dxa"/>
        <w:tblInd w:w="-939" w:type="dxa"/>
        <w:tblLook w:val="04A0" w:firstRow="1" w:lastRow="0" w:firstColumn="1" w:lastColumn="0" w:noHBand="0" w:noVBand="1"/>
      </w:tblPr>
      <w:tblGrid>
        <w:gridCol w:w="2667"/>
        <w:gridCol w:w="1435"/>
        <w:gridCol w:w="1530"/>
        <w:gridCol w:w="1440"/>
        <w:gridCol w:w="1625"/>
        <w:gridCol w:w="1440"/>
        <w:gridCol w:w="1625"/>
        <w:gridCol w:w="1620"/>
      </w:tblGrid>
      <w:tr w:rsidR="000D0648" w:rsidRPr="000D6846" w:rsidTr="004322CE">
        <w:trPr>
          <w:trHeight w:val="600"/>
        </w:trPr>
        <w:tc>
          <w:tcPr>
            <w:tcW w:w="1338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D0648" w:rsidRPr="000D6846" w:rsidRDefault="000D0648" w:rsidP="004322CE">
            <w:pPr>
              <w:ind w:left="-51"/>
              <w:rPr>
                <w:rFonts w:eastAsia="Times New Roman" w:cs="Times New Roman"/>
                <w:b/>
                <w:bCs/>
                <w:color w:val="000000"/>
              </w:rPr>
            </w:pPr>
            <w:r w:rsidRPr="000D6846">
              <w:rPr>
                <w:rFonts w:eastAsia="Times New Roman" w:cs="Times New Roman"/>
                <w:b/>
                <w:bCs/>
                <w:color w:val="000000"/>
              </w:rPr>
              <w:t xml:space="preserve">Supplementary Table S1: </w:t>
            </w:r>
            <w:r w:rsidRPr="000D6846">
              <w:rPr>
                <w:rFonts w:eastAsia="Times New Roman" w:cs="Times New Roman"/>
                <w:bCs/>
                <w:color w:val="000000"/>
              </w:rPr>
              <w:t>Median (range) of pregnancy urin</w:t>
            </w:r>
            <w:r>
              <w:rPr>
                <w:rFonts w:eastAsia="Times New Roman" w:cs="Times New Roman"/>
                <w:bCs/>
                <w:color w:val="000000"/>
              </w:rPr>
              <w:t>ary</w:t>
            </w:r>
            <w:r w:rsidRPr="000D6846">
              <w:rPr>
                <w:rFonts w:eastAsia="Times New Roman" w:cs="Times New Roman"/>
                <w:bCs/>
                <w:color w:val="000000"/>
              </w:rPr>
              <w:t xml:space="preserve"> concentrations </w:t>
            </w:r>
            <w:r>
              <w:rPr>
                <w:rFonts w:eastAsia="Times New Roman" w:cs="Times New Roman"/>
                <w:bCs/>
                <w:color w:val="000000"/>
              </w:rPr>
              <w:t xml:space="preserve">of </w:t>
            </w:r>
            <w:r w:rsidRPr="000D6846">
              <w:rPr>
                <w:rFonts w:eastAsia="Times New Roman" w:cs="Times New Roman"/>
                <w:bCs/>
                <w:color w:val="000000"/>
              </w:rPr>
              <w:t>phenol</w:t>
            </w:r>
            <w:r>
              <w:rPr>
                <w:rFonts w:eastAsia="Times New Roman" w:cs="Times New Roman"/>
                <w:bCs/>
                <w:color w:val="000000"/>
              </w:rPr>
              <w:t>s</w:t>
            </w:r>
            <w:r w:rsidRPr="000D6846">
              <w:rPr>
                <w:rFonts w:eastAsia="Times New Roman" w:cs="Times New Roman"/>
                <w:bCs/>
                <w:color w:val="000000"/>
              </w:rPr>
              <w:t xml:space="preserve"> and phthalate metabolite</w:t>
            </w:r>
            <w:r>
              <w:rPr>
                <w:rFonts w:eastAsia="Times New Roman" w:cs="Times New Roman"/>
                <w:bCs/>
                <w:color w:val="000000"/>
              </w:rPr>
              <w:t>s</w:t>
            </w:r>
            <w:r w:rsidRPr="000D6846">
              <w:rPr>
                <w:rFonts w:eastAsia="Times New Roman" w:cs="Times New Roman"/>
                <w:bCs/>
                <w:color w:val="000000"/>
              </w:rPr>
              <w:t xml:space="preserve"> (adjusted for </w:t>
            </w:r>
            <w:r>
              <w:rPr>
                <w:rFonts w:eastAsia="Times New Roman" w:cs="Times New Roman"/>
                <w:bCs/>
                <w:color w:val="000000"/>
              </w:rPr>
              <w:t>urine specific gravity</w:t>
            </w:r>
            <w:r w:rsidRPr="000D6846">
              <w:rPr>
                <w:rFonts w:eastAsia="Times New Roman" w:cs="Times New Roman"/>
                <w:bCs/>
                <w:color w:val="000000"/>
              </w:rPr>
              <w:t xml:space="preserve">) among I-KIDS participants providing 6 pregnancy </w:t>
            </w:r>
            <w:r>
              <w:rPr>
                <w:rFonts w:eastAsia="Times New Roman" w:cs="Times New Roman"/>
                <w:bCs/>
                <w:color w:val="000000"/>
              </w:rPr>
              <w:t>samples</w:t>
            </w:r>
            <w:r w:rsidRPr="000D6846">
              <w:rPr>
                <w:rFonts w:eastAsia="Times New Roman" w:cs="Times New Roman"/>
                <w:bCs/>
                <w:color w:val="000000"/>
              </w:rPr>
              <w:t xml:space="preserve">  (n=19 women)</w:t>
            </w:r>
          </w:p>
        </w:tc>
      </w:tr>
      <w:tr w:rsidR="000D0648" w:rsidRPr="000D6846" w:rsidTr="004322CE">
        <w:trPr>
          <w:trHeight w:val="503"/>
        </w:trPr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ind w:left="-51"/>
              <w:rPr>
                <w:rFonts w:eastAsia="Times New Roman" w:cs="Times New Roman"/>
                <w:b/>
                <w:color w:val="000000"/>
              </w:rPr>
            </w:pPr>
            <w:r w:rsidRPr="000D6846">
              <w:rPr>
                <w:rFonts w:eastAsia="Times New Roman" w:cs="Times New Roman"/>
                <w:b/>
                <w:color w:val="000000"/>
              </w:rPr>
              <w:t>Biomarker</w:t>
            </w:r>
            <w:r w:rsidR="00535E02">
              <w:rPr>
                <w:rFonts w:eastAsia="Times New Roman" w:cs="Times New Roman"/>
                <w:b/>
                <w:color w:val="000000"/>
              </w:rPr>
              <w:t xml:space="preserve"> [LOD]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0D6846">
              <w:rPr>
                <w:rFonts w:eastAsia="Times New Roman" w:cs="Times New Roman"/>
                <w:b/>
                <w:bCs/>
                <w:color w:val="000000"/>
              </w:rPr>
              <w:t xml:space="preserve">16-18 </w:t>
            </w:r>
            <w:proofErr w:type="spellStart"/>
            <w:r w:rsidRPr="000D6846">
              <w:rPr>
                <w:rFonts w:eastAsia="Times New Roman" w:cs="Times New Roman"/>
                <w:b/>
                <w:bCs/>
                <w:color w:val="000000"/>
              </w:rPr>
              <w:t>wks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0D6846">
              <w:rPr>
                <w:rFonts w:eastAsia="Times New Roman" w:cs="Times New Roman"/>
                <w:b/>
                <w:bCs/>
                <w:color w:val="000000"/>
              </w:rPr>
              <w:t xml:space="preserve">20-22 </w:t>
            </w:r>
            <w:proofErr w:type="spellStart"/>
            <w:r w:rsidRPr="000D6846">
              <w:rPr>
                <w:rFonts w:eastAsia="Times New Roman" w:cs="Times New Roman"/>
                <w:b/>
                <w:bCs/>
                <w:color w:val="000000"/>
              </w:rPr>
              <w:t>wks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0D6846">
              <w:rPr>
                <w:rFonts w:eastAsia="Times New Roman" w:cs="Times New Roman"/>
                <w:b/>
                <w:bCs/>
                <w:color w:val="000000"/>
              </w:rPr>
              <w:t xml:space="preserve">23-26 </w:t>
            </w:r>
            <w:proofErr w:type="spellStart"/>
            <w:r w:rsidRPr="000D6846">
              <w:rPr>
                <w:rFonts w:eastAsia="Times New Roman" w:cs="Times New Roman"/>
                <w:b/>
                <w:bCs/>
                <w:color w:val="000000"/>
              </w:rPr>
              <w:t>wks</w:t>
            </w:r>
            <w:proofErr w:type="spellEnd"/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0D6846">
              <w:rPr>
                <w:rFonts w:eastAsia="Times New Roman" w:cs="Times New Roman"/>
                <w:b/>
                <w:bCs/>
                <w:color w:val="000000"/>
              </w:rPr>
              <w:t xml:space="preserve">27-30 </w:t>
            </w:r>
            <w:proofErr w:type="spellStart"/>
            <w:r w:rsidRPr="000D6846">
              <w:rPr>
                <w:rFonts w:eastAsia="Times New Roman" w:cs="Times New Roman"/>
                <w:b/>
                <w:bCs/>
                <w:color w:val="000000"/>
              </w:rPr>
              <w:t>wks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0D6846">
              <w:rPr>
                <w:rFonts w:eastAsia="Times New Roman" w:cs="Times New Roman"/>
                <w:b/>
                <w:bCs/>
                <w:color w:val="000000"/>
              </w:rPr>
              <w:t xml:space="preserve">32-33 </w:t>
            </w:r>
            <w:proofErr w:type="spellStart"/>
            <w:r w:rsidRPr="000D6846">
              <w:rPr>
                <w:rFonts w:eastAsia="Times New Roman" w:cs="Times New Roman"/>
                <w:b/>
                <w:bCs/>
                <w:color w:val="000000"/>
              </w:rPr>
              <w:t>wks</w:t>
            </w:r>
            <w:proofErr w:type="spellEnd"/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0D6846">
              <w:rPr>
                <w:rFonts w:eastAsia="Times New Roman" w:cs="Times New Roman"/>
                <w:b/>
                <w:bCs/>
                <w:color w:val="000000"/>
              </w:rPr>
              <w:t xml:space="preserve">35-36 </w:t>
            </w:r>
            <w:proofErr w:type="spellStart"/>
            <w:r w:rsidRPr="000D6846">
              <w:rPr>
                <w:rFonts w:eastAsia="Times New Roman" w:cs="Times New Roman"/>
                <w:b/>
                <w:bCs/>
                <w:color w:val="000000"/>
              </w:rPr>
              <w:t>wks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0D6846">
              <w:rPr>
                <w:rFonts w:eastAsia="Times New Roman" w:cs="Times New Roman"/>
                <w:b/>
                <w:bCs/>
                <w:color w:val="000000"/>
              </w:rPr>
              <w:t>Total</w:t>
            </w:r>
            <w:r w:rsidRPr="000D6846">
              <w:rPr>
                <w:rFonts w:eastAsia="Times New Roman" w:cs="Times New Roman"/>
                <w:bCs/>
                <w:color w:val="000000"/>
                <w:vertAlign w:val="superscript"/>
              </w:rPr>
              <w:t>1</w:t>
            </w:r>
          </w:p>
        </w:tc>
      </w:tr>
      <w:tr w:rsidR="000D0648" w:rsidRPr="000D6846" w:rsidTr="004322CE">
        <w:trPr>
          <w:trHeight w:val="300"/>
        </w:trPr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ind w:left="-51"/>
              <w:rPr>
                <w:rFonts w:eastAsia="Times New Roman" w:cs="Times New Roman"/>
                <w:color w:val="000000"/>
              </w:rPr>
            </w:pPr>
            <w:proofErr w:type="spellStart"/>
            <w:r w:rsidRPr="000D6846">
              <w:rPr>
                <w:rFonts w:eastAsia="Times New Roman" w:cs="Times New Roman"/>
                <w:color w:val="000000"/>
              </w:rPr>
              <w:t>Bisphenol</w:t>
            </w:r>
            <w:proofErr w:type="spellEnd"/>
            <w:r w:rsidRPr="000D6846">
              <w:rPr>
                <w:rFonts w:eastAsia="Times New Roman" w:cs="Times New Roman"/>
                <w:color w:val="000000"/>
              </w:rPr>
              <w:t xml:space="preserve"> A (µg/L)</w:t>
            </w:r>
            <w:r w:rsidR="00535E02">
              <w:rPr>
                <w:rFonts w:eastAsia="Times New Roman" w:cs="Times New Roman"/>
                <w:color w:val="000000"/>
              </w:rPr>
              <w:t xml:space="preserve"> [0.4]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</w:pPr>
            <w:r w:rsidRPr="000D6846">
              <w:t>2.4</w:t>
            </w:r>
          </w:p>
          <w:p w:rsidR="000D0648" w:rsidRPr="000D6846" w:rsidRDefault="000D0648" w:rsidP="004322CE">
            <w:pPr>
              <w:jc w:val="center"/>
            </w:pPr>
            <w:r w:rsidRPr="000D6846">
              <w:t>(0.4-6.7)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2.1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(0.5-12.0)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1.9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(0.7-5.9)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2.1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(0.8-12.6)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1.9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(0.7-17.6)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3.1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(0.6-7.7)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2.6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(1.4-5.9)</w:t>
            </w:r>
          </w:p>
        </w:tc>
      </w:tr>
      <w:tr w:rsidR="000D0648" w:rsidRPr="000D6846" w:rsidTr="004322CE">
        <w:trPr>
          <w:trHeight w:val="300"/>
        </w:trPr>
        <w:tc>
          <w:tcPr>
            <w:tcW w:w="266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ind w:left="-51"/>
              <w:rPr>
                <w:rFonts w:eastAsia="Times New Roman" w:cs="Times New Roman"/>
                <w:color w:val="000000"/>
              </w:rPr>
            </w:pPr>
            <w:r w:rsidRPr="000D6846">
              <w:rPr>
                <w:rFonts w:eastAsia="Times New Roman" w:cs="Times New Roman"/>
                <w:color w:val="000000"/>
              </w:rPr>
              <w:t>2 4-Dichlorophenol  (µg/L)</w:t>
            </w:r>
            <w:r w:rsidR="00535E02">
              <w:rPr>
                <w:rFonts w:eastAsia="Times New Roman" w:cs="Times New Roman"/>
                <w:color w:val="000000"/>
              </w:rPr>
              <w:t xml:space="preserve"> [0.2]</w:t>
            </w:r>
          </w:p>
        </w:tc>
        <w:tc>
          <w:tcPr>
            <w:tcW w:w="143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</w:pPr>
            <w:r w:rsidRPr="000D6846">
              <w:t>1.4</w:t>
            </w:r>
          </w:p>
          <w:p w:rsidR="000D0648" w:rsidRPr="000D6846" w:rsidRDefault="000D0648" w:rsidP="004322CE">
            <w:pPr>
              <w:jc w:val="center"/>
            </w:pPr>
            <w:r w:rsidRPr="000D6846">
              <w:t>(0.9-8.1)</w:t>
            </w:r>
          </w:p>
        </w:tc>
        <w:tc>
          <w:tcPr>
            <w:tcW w:w="153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1.6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(0.7-5.8)</w:t>
            </w:r>
          </w:p>
        </w:tc>
        <w:tc>
          <w:tcPr>
            <w:tcW w:w="144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1.4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(0.5-5.5)</w:t>
            </w:r>
          </w:p>
        </w:tc>
        <w:tc>
          <w:tcPr>
            <w:tcW w:w="162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1.3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(0.5-2.9)</w:t>
            </w:r>
          </w:p>
        </w:tc>
        <w:tc>
          <w:tcPr>
            <w:tcW w:w="144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1.3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(0.3-3.0)</w:t>
            </w:r>
          </w:p>
        </w:tc>
        <w:tc>
          <w:tcPr>
            <w:tcW w:w="162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1.5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(0.2-3.1)</w:t>
            </w:r>
          </w:p>
        </w:tc>
        <w:tc>
          <w:tcPr>
            <w:tcW w:w="162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1.4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(0.8-3.6)</w:t>
            </w:r>
          </w:p>
        </w:tc>
      </w:tr>
      <w:tr w:rsidR="000D0648" w:rsidRPr="000D6846" w:rsidTr="004322CE">
        <w:trPr>
          <w:trHeight w:val="300"/>
        </w:trPr>
        <w:tc>
          <w:tcPr>
            <w:tcW w:w="266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ind w:left="-51"/>
              <w:rPr>
                <w:rFonts w:eastAsia="Times New Roman" w:cs="Times New Roman"/>
                <w:color w:val="000000"/>
              </w:rPr>
            </w:pPr>
            <w:r w:rsidRPr="000D6846">
              <w:rPr>
                <w:rFonts w:eastAsia="Times New Roman" w:cs="Times New Roman"/>
                <w:color w:val="000000"/>
              </w:rPr>
              <w:t>2 5-Dichlorophenol  (µg/L)</w:t>
            </w:r>
            <w:r w:rsidR="00535E02">
              <w:rPr>
                <w:rFonts w:eastAsia="Times New Roman" w:cs="Times New Roman"/>
                <w:color w:val="000000"/>
              </w:rPr>
              <w:t xml:space="preserve"> [0.2]</w:t>
            </w:r>
          </w:p>
        </w:tc>
        <w:tc>
          <w:tcPr>
            <w:tcW w:w="143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</w:pPr>
            <w:r w:rsidRPr="000D6846">
              <w:t>1.2</w:t>
            </w:r>
          </w:p>
          <w:p w:rsidR="000D0648" w:rsidRPr="000D6846" w:rsidRDefault="000D0648" w:rsidP="004322CE">
            <w:pPr>
              <w:jc w:val="center"/>
            </w:pPr>
            <w:r w:rsidRPr="000D6846">
              <w:t>(0.7-6.5)</w:t>
            </w:r>
          </w:p>
        </w:tc>
        <w:tc>
          <w:tcPr>
            <w:tcW w:w="153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1.5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(0.7-5.0)</w:t>
            </w:r>
          </w:p>
        </w:tc>
        <w:tc>
          <w:tcPr>
            <w:tcW w:w="144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2.0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(0.5-7.5)</w:t>
            </w:r>
          </w:p>
        </w:tc>
        <w:tc>
          <w:tcPr>
            <w:tcW w:w="162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2.0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(0.8-15.2)</w:t>
            </w:r>
          </w:p>
        </w:tc>
        <w:tc>
          <w:tcPr>
            <w:tcW w:w="144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2.5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(0.9-13.7)</w:t>
            </w:r>
          </w:p>
        </w:tc>
        <w:tc>
          <w:tcPr>
            <w:tcW w:w="162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2.6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(0.4-8.8)</w:t>
            </w:r>
          </w:p>
        </w:tc>
        <w:tc>
          <w:tcPr>
            <w:tcW w:w="162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2.0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(1.2-6.3)</w:t>
            </w:r>
          </w:p>
        </w:tc>
      </w:tr>
      <w:tr w:rsidR="000D0648" w:rsidRPr="000D6846" w:rsidTr="004322CE">
        <w:trPr>
          <w:trHeight w:val="300"/>
        </w:trPr>
        <w:tc>
          <w:tcPr>
            <w:tcW w:w="266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ind w:left="-51"/>
              <w:rPr>
                <w:rFonts w:eastAsia="Times New Roman" w:cs="Times New Roman"/>
                <w:color w:val="000000"/>
              </w:rPr>
            </w:pPr>
            <w:r w:rsidRPr="000D6846">
              <w:rPr>
                <w:rFonts w:eastAsia="Times New Roman" w:cs="Times New Roman"/>
                <w:color w:val="000000"/>
              </w:rPr>
              <w:t>Benzophenone-3  (µg/L)</w:t>
            </w:r>
            <w:r w:rsidR="00535E02">
              <w:rPr>
                <w:rFonts w:eastAsia="Times New Roman" w:cs="Times New Roman"/>
                <w:color w:val="000000"/>
              </w:rPr>
              <w:t xml:space="preserve"> [0.4]</w:t>
            </w:r>
          </w:p>
        </w:tc>
        <w:tc>
          <w:tcPr>
            <w:tcW w:w="143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</w:pPr>
            <w:r w:rsidRPr="000D6846">
              <w:t>128.1</w:t>
            </w:r>
          </w:p>
          <w:p w:rsidR="000D0648" w:rsidRPr="000D6846" w:rsidRDefault="000D0648" w:rsidP="004322CE">
            <w:pPr>
              <w:jc w:val="center"/>
            </w:pPr>
            <w:r w:rsidRPr="000D6846">
              <w:t>(5.5-1,941.6)</w:t>
            </w:r>
          </w:p>
        </w:tc>
        <w:tc>
          <w:tcPr>
            <w:tcW w:w="153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83.8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(7.4-2,037.6)</w:t>
            </w:r>
          </w:p>
        </w:tc>
        <w:tc>
          <w:tcPr>
            <w:tcW w:w="144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79.4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(3.8-2,066.4)</w:t>
            </w:r>
          </w:p>
        </w:tc>
        <w:tc>
          <w:tcPr>
            <w:tcW w:w="162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48.5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(12.9-1,788.9)</w:t>
            </w:r>
          </w:p>
        </w:tc>
        <w:tc>
          <w:tcPr>
            <w:tcW w:w="144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140.1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(7.5-1,630.2)</w:t>
            </w:r>
          </w:p>
        </w:tc>
        <w:tc>
          <w:tcPr>
            <w:tcW w:w="162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200.1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(13.2-1,520.7)</w:t>
            </w:r>
          </w:p>
        </w:tc>
        <w:tc>
          <w:tcPr>
            <w:tcW w:w="162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159.3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(28.4-1,644.3)</w:t>
            </w:r>
          </w:p>
        </w:tc>
      </w:tr>
      <w:tr w:rsidR="000D0648" w:rsidRPr="000D6846" w:rsidTr="004322CE">
        <w:trPr>
          <w:trHeight w:val="300"/>
        </w:trPr>
        <w:tc>
          <w:tcPr>
            <w:tcW w:w="266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ind w:left="-51"/>
              <w:rPr>
                <w:rFonts w:eastAsia="Times New Roman" w:cs="Times New Roman"/>
                <w:color w:val="000000"/>
              </w:rPr>
            </w:pPr>
            <w:r w:rsidRPr="000D6846">
              <w:rPr>
                <w:rFonts w:eastAsia="Times New Roman" w:cs="Times New Roman"/>
                <w:color w:val="000000"/>
              </w:rPr>
              <w:t>Butyl Paraben (µg/L)</w:t>
            </w:r>
            <w:r w:rsidR="00535E02">
              <w:rPr>
                <w:rFonts w:eastAsia="Times New Roman" w:cs="Times New Roman"/>
                <w:color w:val="000000"/>
              </w:rPr>
              <w:t xml:space="preserve"> [0.2]</w:t>
            </w:r>
          </w:p>
        </w:tc>
        <w:tc>
          <w:tcPr>
            <w:tcW w:w="143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</w:pPr>
            <w:r w:rsidRPr="000D6846">
              <w:t>0.4</w:t>
            </w:r>
          </w:p>
          <w:p w:rsidR="000D0648" w:rsidRPr="000D6846" w:rsidRDefault="000D0648" w:rsidP="004322CE">
            <w:pPr>
              <w:jc w:val="center"/>
            </w:pPr>
            <w:r w:rsidRPr="000D6846">
              <w:t>(0.0-20.5)</w:t>
            </w:r>
          </w:p>
        </w:tc>
        <w:tc>
          <w:tcPr>
            <w:tcW w:w="153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0.6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(0.0-4.1)</w:t>
            </w:r>
          </w:p>
        </w:tc>
        <w:tc>
          <w:tcPr>
            <w:tcW w:w="144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0.4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(0.0-21.7)</w:t>
            </w:r>
          </w:p>
        </w:tc>
        <w:tc>
          <w:tcPr>
            <w:tcW w:w="162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0.2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(0.0-17.0)</w:t>
            </w:r>
          </w:p>
        </w:tc>
        <w:tc>
          <w:tcPr>
            <w:tcW w:w="144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0.2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(0.0-156.9)</w:t>
            </w:r>
          </w:p>
        </w:tc>
        <w:tc>
          <w:tcPr>
            <w:tcW w:w="162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0.2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(0.0-27.8)</w:t>
            </w:r>
          </w:p>
        </w:tc>
        <w:tc>
          <w:tcPr>
            <w:tcW w:w="162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0.7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(0.0-36.7)</w:t>
            </w:r>
          </w:p>
        </w:tc>
      </w:tr>
      <w:tr w:rsidR="000D0648" w:rsidRPr="000D6846" w:rsidTr="004322CE">
        <w:trPr>
          <w:trHeight w:val="300"/>
        </w:trPr>
        <w:tc>
          <w:tcPr>
            <w:tcW w:w="266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ind w:left="-51"/>
              <w:rPr>
                <w:rFonts w:eastAsia="Times New Roman" w:cs="Times New Roman"/>
                <w:color w:val="000000"/>
              </w:rPr>
            </w:pPr>
            <w:r w:rsidRPr="000D6846">
              <w:rPr>
                <w:rFonts w:eastAsia="Times New Roman" w:cs="Times New Roman"/>
                <w:color w:val="000000"/>
              </w:rPr>
              <w:t>Methyl Paraben (µg/L)</w:t>
            </w:r>
            <w:r w:rsidR="00535E02">
              <w:rPr>
                <w:rFonts w:eastAsia="Times New Roman" w:cs="Times New Roman"/>
                <w:color w:val="000000"/>
              </w:rPr>
              <w:t xml:space="preserve"> [1.0]</w:t>
            </w:r>
          </w:p>
        </w:tc>
        <w:tc>
          <w:tcPr>
            <w:tcW w:w="143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</w:pPr>
            <w:r w:rsidRPr="000D6846">
              <w:t>176.8</w:t>
            </w:r>
          </w:p>
          <w:p w:rsidR="000D0648" w:rsidRPr="000D6846" w:rsidRDefault="000D0648" w:rsidP="004322CE">
            <w:pPr>
              <w:jc w:val="center"/>
            </w:pPr>
            <w:r w:rsidRPr="000D6846">
              <w:t>(10.4-590.6)</w:t>
            </w:r>
          </w:p>
        </w:tc>
        <w:tc>
          <w:tcPr>
            <w:tcW w:w="153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116.9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(13.2-559.2)</w:t>
            </w:r>
          </w:p>
        </w:tc>
        <w:tc>
          <w:tcPr>
            <w:tcW w:w="144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114.7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(6.5-411.4)</w:t>
            </w:r>
          </w:p>
        </w:tc>
        <w:tc>
          <w:tcPr>
            <w:tcW w:w="162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112.2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(13.1-960.0)</w:t>
            </w:r>
          </w:p>
        </w:tc>
        <w:tc>
          <w:tcPr>
            <w:tcW w:w="144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264.0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(12.5-999.6)</w:t>
            </w:r>
          </w:p>
        </w:tc>
        <w:tc>
          <w:tcPr>
            <w:tcW w:w="162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66.3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(5.3-693.8)</w:t>
            </w:r>
          </w:p>
        </w:tc>
        <w:tc>
          <w:tcPr>
            <w:tcW w:w="162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175.1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(23.5-363.0)</w:t>
            </w:r>
          </w:p>
        </w:tc>
      </w:tr>
      <w:tr w:rsidR="000D0648" w:rsidRPr="000D6846" w:rsidTr="004322CE">
        <w:trPr>
          <w:trHeight w:val="300"/>
        </w:trPr>
        <w:tc>
          <w:tcPr>
            <w:tcW w:w="266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ind w:left="-51"/>
              <w:rPr>
                <w:rFonts w:eastAsia="Times New Roman" w:cs="Times New Roman"/>
                <w:color w:val="000000"/>
              </w:rPr>
            </w:pPr>
            <w:r w:rsidRPr="000D6846">
              <w:rPr>
                <w:rFonts w:eastAsia="Times New Roman" w:cs="Times New Roman"/>
                <w:color w:val="000000"/>
              </w:rPr>
              <w:t>Propyl Paraben (µg/L)</w:t>
            </w:r>
            <w:r w:rsidR="00535E02">
              <w:rPr>
                <w:rFonts w:eastAsia="Times New Roman" w:cs="Times New Roman"/>
                <w:color w:val="000000"/>
              </w:rPr>
              <w:t xml:space="preserve"> [0.2]</w:t>
            </w:r>
          </w:p>
        </w:tc>
        <w:tc>
          <w:tcPr>
            <w:tcW w:w="143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</w:pPr>
            <w:r w:rsidRPr="000D6846">
              <w:t>30.6</w:t>
            </w:r>
          </w:p>
          <w:p w:rsidR="000D0648" w:rsidRPr="000D6846" w:rsidRDefault="000D0648" w:rsidP="004322CE">
            <w:pPr>
              <w:jc w:val="center"/>
            </w:pPr>
            <w:r w:rsidRPr="000D6846">
              <w:t>(0.5-257.5)</w:t>
            </w:r>
          </w:p>
        </w:tc>
        <w:tc>
          <w:tcPr>
            <w:tcW w:w="153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30.1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(1.0-230.0)</w:t>
            </w:r>
          </w:p>
        </w:tc>
        <w:tc>
          <w:tcPr>
            <w:tcW w:w="144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27.9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(0.5-130.6)</w:t>
            </w:r>
          </w:p>
        </w:tc>
        <w:tc>
          <w:tcPr>
            <w:tcW w:w="162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22.2 (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0.2-136.1)</w:t>
            </w:r>
          </w:p>
        </w:tc>
        <w:tc>
          <w:tcPr>
            <w:tcW w:w="144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44.9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(0.9-3,396.0)</w:t>
            </w:r>
          </w:p>
        </w:tc>
        <w:tc>
          <w:tcPr>
            <w:tcW w:w="162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9.2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(0.6-214.0)</w:t>
            </w:r>
          </w:p>
        </w:tc>
        <w:tc>
          <w:tcPr>
            <w:tcW w:w="162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42.0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(0.6-679.4)</w:t>
            </w:r>
          </w:p>
        </w:tc>
      </w:tr>
      <w:tr w:rsidR="000D0648" w:rsidRPr="000D6846" w:rsidTr="004322CE">
        <w:trPr>
          <w:trHeight w:val="300"/>
        </w:trPr>
        <w:tc>
          <w:tcPr>
            <w:tcW w:w="266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ind w:left="-51"/>
              <w:rPr>
                <w:rFonts w:eastAsia="Times New Roman" w:cs="Times New Roman"/>
                <w:color w:val="000000"/>
              </w:rPr>
            </w:pPr>
            <w:proofErr w:type="spellStart"/>
            <w:r w:rsidRPr="000D6846">
              <w:rPr>
                <w:rFonts w:eastAsia="Times New Roman" w:cs="Times New Roman"/>
                <w:color w:val="000000"/>
              </w:rPr>
              <w:t>Triclosan</w:t>
            </w:r>
            <w:proofErr w:type="spellEnd"/>
            <w:r w:rsidRPr="000D6846">
              <w:rPr>
                <w:rFonts w:eastAsia="Times New Roman" w:cs="Times New Roman"/>
                <w:color w:val="000000"/>
              </w:rPr>
              <w:t xml:space="preserve"> (µg/L)</w:t>
            </w:r>
            <w:r w:rsidR="00535E02">
              <w:rPr>
                <w:rFonts w:eastAsia="Times New Roman" w:cs="Times New Roman"/>
                <w:color w:val="000000"/>
              </w:rPr>
              <w:t xml:space="preserve"> [2.3]</w:t>
            </w:r>
          </w:p>
        </w:tc>
        <w:tc>
          <w:tcPr>
            <w:tcW w:w="143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</w:pPr>
            <w:r w:rsidRPr="000D6846">
              <w:t>7.5</w:t>
            </w:r>
          </w:p>
          <w:p w:rsidR="000D0648" w:rsidRPr="000D6846" w:rsidRDefault="000D0648" w:rsidP="004322CE">
            <w:pPr>
              <w:jc w:val="center"/>
            </w:pPr>
            <w:r w:rsidRPr="000D6846">
              <w:t>(0.0-285.2)</w:t>
            </w:r>
          </w:p>
        </w:tc>
        <w:tc>
          <w:tcPr>
            <w:tcW w:w="153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2.0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(0.0-213.6)</w:t>
            </w:r>
          </w:p>
        </w:tc>
        <w:tc>
          <w:tcPr>
            <w:tcW w:w="144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9.4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(0.0-231.4)</w:t>
            </w:r>
          </w:p>
        </w:tc>
        <w:tc>
          <w:tcPr>
            <w:tcW w:w="162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6.9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(1.9-343.2)</w:t>
            </w:r>
          </w:p>
        </w:tc>
        <w:tc>
          <w:tcPr>
            <w:tcW w:w="144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42.5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(0.3-198.4)</w:t>
            </w:r>
          </w:p>
        </w:tc>
        <w:tc>
          <w:tcPr>
            <w:tcW w:w="162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23.4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(2.2-378.7)</w:t>
            </w:r>
          </w:p>
        </w:tc>
        <w:tc>
          <w:tcPr>
            <w:tcW w:w="162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22.1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(1.6-219.4)</w:t>
            </w:r>
          </w:p>
        </w:tc>
      </w:tr>
      <w:tr w:rsidR="000D0648" w:rsidRPr="000D6846" w:rsidTr="004322CE">
        <w:trPr>
          <w:trHeight w:val="503"/>
        </w:trPr>
        <w:tc>
          <w:tcPr>
            <w:tcW w:w="266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ind w:left="-51"/>
              <w:rPr>
                <w:rFonts w:eastAsia="Times New Roman" w:cs="Times New Roman"/>
                <w:color w:val="000000"/>
              </w:rPr>
            </w:pPr>
            <w:proofErr w:type="spellStart"/>
            <w:r w:rsidRPr="000D6846">
              <w:rPr>
                <w:rFonts w:eastAsia="Times New Roman" w:cs="Times New Roman"/>
                <w:color w:val="000000"/>
              </w:rPr>
              <w:t>Monoethyl</w:t>
            </w:r>
            <w:proofErr w:type="spellEnd"/>
            <w:r w:rsidRPr="000D6846">
              <w:rPr>
                <w:rFonts w:eastAsia="Times New Roman" w:cs="Times New Roman"/>
                <w:color w:val="000000"/>
              </w:rPr>
              <w:t xml:space="preserve"> phthalate (µg/L)</w:t>
            </w:r>
            <w:r w:rsidR="00535E02">
              <w:rPr>
                <w:rFonts w:eastAsia="Times New Roman" w:cs="Times New Roman"/>
                <w:color w:val="000000"/>
              </w:rPr>
              <w:t xml:space="preserve"> [0.6]</w:t>
            </w:r>
          </w:p>
        </w:tc>
        <w:tc>
          <w:tcPr>
            <w:tcW w:w="143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</w:pPr>
            <w:r w:rsidRPr="000D6846">
              <w:t>45.8</w:t>
            </w:r>
          </w:p>
          <w:p w:rsidR="000D0648" w:rsidRPr="000D6846" w:rsidRDefault="000D0648" w:rsidP="004322CE">
            <w:pPr>
              <w:jc w:val="center"/>
            </w:pPr>
            <w:r w:rsidRPr="000D6846">
              <w:t>(10.5-739.8)</w:t>
            </w:r>
          </w:p>
        </w:tc>
        <w:tc>
          <w:tcPr>
            <w:tcW w:w="153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37.7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(6.5-1,740.0)</w:t>
            </w:r>
          </w:p>
        </w:tc>
        <w:tc>
          <w:tcPr>
            <w:tcW w:w="144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33.6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(8.4-492.7)</w:t>
            </w:r>
          </w:p>
        </w:tc>
        <w:tc>
          <w:tcPr>
            <w:tcW w:w="162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39.3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(14.4-283.8)</w:t>
            </w:r>
          </w:p>
        </w:tc>
        <w:tc>
          <w:tcPr>
            <w:tcW w:w="144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32.3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(9.3-428.0)</w:t>
            </w:r>
          </w:p>
        </w:tc>
        <w:tc>
          <w:tcPr>
            <w:tcW w:w="162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45.2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(13.3-154.5)</w:t>
            </w:r>
          </w:p>
        </w:tc>
        <w:tc>
          <w:tcPr>
            <w:tcW w:w="1620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49.3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(13.0-614.1)</w:t>
            </w:r>
          </w:p>
        </w:tc>
      </w:tr>
      <w:tr w:rsidR="000D0648" w:rsidRPr="000D6846" w:rsidTr="004322CE">
        <w:trPr>
          <w:trHeight w:val="300"/>
        </w:trPr>
        <w:tc>
          <w:tcPr>
            <w:tcW w:w="2667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ind w:left="-51"/>
              <w:rPr>
                <w:rFonts w:eastAsia="Times New Roman" w:cs="Times New Roman"/>
                <w:color w:val="000000"/>
              </w:rPr>
            </w:pPr>
            <w:r w:rsidRPr="000D6846">
              <w:rPr>
                <w:rFonts w:eastAsia="Times New Roman" w:cs="Times New Roman"/>
                <w:color w:val="000000"/>
              </w:rPr>
              <w:t>∑DEHP</w:t>
            </w:r>
            <w:r>
              <w:rPr>
                <w:rFonts w:eastAsia="Times New Roman" w:cs="Times New Roman"/>
                <w:color w:val="000000"/>
              </w:rPr>
              <w:t xml:space="preserve"> metabolites</w:t>
            </w:r>
            <w:r w:rsidRPr="000D6846">
              <w:rPr>
                <w:rFonts w:eastAsia="Times New Roman" w:cs="Times New Roman"/>
                <w:color w:val="000000"/>
              </w:rPr>
              <w:t xml:space="preserve"> (µ</w:t>
            </w:r>
            <w:proofErr w:type="spellStart"/>
            <w:r w:rsidRPr="000D6846">
              <w:rPr>
                <w:rFonts w:eastAsia="Times New Roman" w:cs="Times New Roman"/>
                <w:color w:val="000000"/>
              </w:rPr>
              <w:t>mol</w:t>
            </w:r>
            <w:proofErr w:type="spellEnd"/>
            <w:r w:rsidRPr="000D6846">
              <w:rPr>
                <w:rFonts w:eastAsia="Times New Roman" w:cs="Times New Roman"/>
                <w:color w:val="000000"/>
              </w:rPr>
              <w:t>/L)</w:t>
            </w:r>
            <w:r w:rsidR="00535E02">
              <w:rPr>
                <w:rFonts w:eastAsia="Times New Roman" w:cs="Times New Roman"/>
                <w:color w:val="000000"/>
                <w:vertAlign w:val="superscript"/>
              </w:rPr>
              <w:t xml:space="preserve"> 2</w:t>
            </w:r>
          </w:p>
        </w:tc>
        <w:tc>
          <w:tcPr>
            <w:tcW w:w="1435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</w:pPr>
            <w:r w:rsidRPr="000D6846">
              <w:t>0.1</w:t>
            </w:r>
          </w:p>
          <w:p w:rsidR="000D0648" w:rsidRPr="000D6846" w:rsidRDefault="000D0648" w:rsidP="004322CE">
            <w:pPr>
              <w:jc w:val="center"/>
            </w:pPr>
            <w:r w:rsidRPr="000D6846">
              <w:t>(0.0-3.6)</w:t>
            </w:r>
          </w:p>
        </w:tc>
        <w:tc>
          <w:tcPr>
            <w:tcW w:w="1530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0.1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(0.0-2.0)</w:t>
            </w:r>
          </w:p>
        </w:tc>
        <w:tc>
          <w:tcPr>
            <w:tcW w:w="1440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0.1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(0.0-5.6)</w:t>
            </w:r>
          </w:p>
        </w:tc>
        <w:tc>
          <w:tcPr>
            <w:tcW w:w="1625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0.2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(0.0</w:t>
            </w:r>
            <w:r>
              <w:rPr>
                <w:color w:val="000000"/>
              </w:rPr>
              <w:t>5</w:t>
            </w:r>
            <w:r w:rsidRPr="000D6846">
              <w:rPr>
                <w:color w:val="000000"/>
              </w:rPr>
              <w:t>-0.4)</w:t>
            </w:r>
          </w:p>
        </w:tc>
        <w:tc>
          <w:tcPr>
            <w:tcW w:w="1440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0.2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(0.1-1.5)</w:t>
            </w:r>
          </w:p>
        </w:tc>
        <w:tc>
          <w:tcPr>
            <w:tcW w:w="1625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0.1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(0.0</w:t>
            </w:r>
            <w:r>
              <w:rPr>
                <w:color w:val="000000"/>
              </w:rPr>
              <w:t>5</w:t>
            </w:r>
            <w:r w:rsidRPr="000D6846">
              <w:rPr>
                <w:color w:val="000000"/>
              </w:rPr>
              <w:t>-1.8)</w:t>
            </w:r>
          </w:p>
        </w:tc>
        <w:tc>
          <w:tcPr>
            <w:tcW w:w="1620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0.2</w:t>
            </w:r>
          </w:p>
          <w:p w:rsidR="000D0648" w:rsidRPr="000D6846" w:rsidRDefault="000D0648" w:rsidP="004322CE">
            <w:pPr>
              <w:jc w:val="center"/>
              <w:rPr>
                <w:color w:val="000000"/>
              </w:rPr>
            </w:pPr>
            <w:r w:rsidRPr="000D6846">
              <w:rPr>
                <w:color w:val="000000"/>
              </w:rPr>
              <w:t>(0.1-1.6)</w:t>
            </w:r>
          </w:p>
        </w:tc>
      </w:tr>
      <w:tr w:rsidR="000D0648" w:rsidRPr="000D6846" w:rsidTr="004322CE">
        <w:trPr>
          <w:trHeight w:val="300"/>
        </w:trPr>
        <w:tc>
          <w:tcPr>
            <w:tcW w:w="13382" w:type="dxa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0D0648" w:rsidRDefault="000D0648" w:rsidP="004322CE">
            <w:pPr>
              <w:ind w:left="-51"/>
              <w:rPr>
                <w:rFonts w:eastAsia="Times New Roman" w:cs="Times New Roman"/>
                <w:color w:val="000000"/>
              </w:rPr>
            </w:pPr>
            <w:r w:rsidRPr="000D6846">
              <w:rPr>
                <w:rFonts w:eastAsia="Times New Roman" w:cs="Times New Roman"/>
                <w:bCs/>
                <w:color w:val="000000"/>
                <w:vertAlign w:val="superscript"/>
              </w:rPr>
              <w:t>1</w:t>
            </w:r>
            <w:r w:rsidRPr="000D6846">
              <w:rPr>
                <w:rFonts w:eastAsia="Times New Roman" w:cs="Times New Roman"/>
                <w:color w:val="000000"/>
              </w:rPr>
              <w:t xml:space="preserve">Total =  the mean </w:t>
            </w:r>
            <w:r>
              <w:rPr>
                <w:rFonts w:eastAsia="Times New Roman" w:cs="Times New Roman"/>
                <w:color w:val="000000"/>
              </w:rPr>
              <w:t>biomarker</w:t>
            </w:r>
            <w:r w:rsidRPr="000D6846">
              <w:rPr>
                <w:rFonts w:eastAsia="Times New Roman" w:cs="Times New Roman"/>
                <w:color w:val="000000"/>
              </w:rPr>
              <w:t xml:space="preserve"> concentration for each woman's 6 urine samples</w:t>
            </w:r>
          </w:p>
          <w:p w:rsidR="00535E02" w:rsidRPr="000D6846" w:rsidRDefault="00535E02" w:rsidP="004322CE">
            <w:pPr>
              <w:ind w:left="-51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vertAlign w:val="superscript"/>
              </w:rPr>
              <w:t xml:space="preserve">2 </w:t>
            </w:r>
            <w:r w:rsidRPr="005651DE">
              <w:rPr>
                <w:rFonts w:eastAsia="Times New Roman" w:cs="Times New Roman"/>
                <w:color w:val="000000"/>
              </w:rPr>
              <w:t xml:space="preserve">LODs </w:t>
            </w:r>
            <w:r>
              <w:rPr>
                <w:rFonts w:eastAsia="Times New Roman" w:cs="Times New Roman"/>
                <w:color w:val="000000"/>
              </w:rPr>
              <w:t xml:space="preserve">(in </w:t>
            </w:r>
            <w:r w:rsidRPr="00A30084">
              <w:rPr>
                <w:rFonts w:eastAsia="Times New Roman" w:cs="Times New Roman"/>
                <w:color w:val="000000"/>
              </w:rPr>
              <w:t>µg/L</w:t>
            </w:r>
            <w:r>
              <w:rPr>
                <w:rFonts w:eastAsia="Times New Roman" w:cs="Times New Roman"/>
                <w:color w:val="000000"/>
              </w:rPr>
              <w:t>)</w:t>
            </w:r>
            <w:r w:rsidRPr="00A30084">
              <w:rPr>
                <w:rFonts w:eastAsia="Times New Roman" w:cs="Times New Roman"/>
                <w:color w:val="000000"/>
              </w:rPr>
              <w:t xml:space="preserve"> </w:t>
            </w:r>
            <w:r w:rsidRPr="005651DE">
              <w:rPr>
                <w:rFonts w:eastAsia="Times New Roman" w:cs="Times New Roman"/>
                <w:color w:val="000000"/>
              </w:rPr>
              <w:t>for the 4 DEHP metabolites were 0.5 for mono-2-ethylhexyl phthalate</w:t>
            </w:r>
            <w:r>
              <w:rPr>
                <w:rFonts w:eastAsia="Times New Roman" w:cs="Times New Roman"/>
                <w:color w:val="000000"/>
              </w:rPr>
              <w:t xml:space="preserve"> (MEHP)</w:t>
            </w:r>
            <w:r w:rsidRPr="005651DE">
              <w:rPr>
                <w:rFonts w:eastAsia="Times New Roman" w:cs="Times New Roman"/>
                <w:color w:val="000000"/>
              </w:rPr>
              <w:t>, and 0.2 for mono-2-ethyl-5-carboxypentyl phthalate, mono-2-ethyl-5-hydroxyhexyl phthalate, and mono-2-ethyl-5-oxohexyl phthalate.</w:t>
            </w:r>
          </w:p>
        </w:tc>
        <w:bookmarkStart w:id="0" w:name="_GoBack"/>
        <w:bookmarkEnd w:id="0"/>
      </w:tr>
    </w:tbl>
    <w:p w:rsidR="00AC05DD" w:rsidRPr="000D0648" w:rsidRDefault="00AC05DD" w:rsidP="005E51D2">
      <w:pPr>
        <w:rPr>
          <w:rFonts w:ascii="Arial" w:hAnsi="Arial" w:cs="Arial"/>
        </w:rPr>
      </w:pPr>
    </w:p>
    <w:sectPr w:rsidR="00AC05DD" w:rsidRPr="000D0648" w:rsidSect="00410A0F">
      <w:pgSz w:w="15840" w:h="12240" w:orient="landscape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648"/>
    <w:rsid w:val="000D0648"/>
    <w:rsid w:val="00535E02"/>
    <w:rsid w:val="005E51D2"/>
    <w:rsid w:val="00782040"/>
    <w:rsid w:val="00AC05DD"/>
    <w:rsid w:val="00FD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B4A1E"/>
  <w15:docId w15:val="{13A355C2-45E8-4248-AB2A-9F30C0A07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0648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51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1D2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Korrick</dc:creator>
  <cp:lastModifiedBy>Susan Korrick</cp:lastModifiedBy>
  <cp:revision>3</cp:revision>
  <dcterms:created xsi:type="dcterms:W3CDTF">2017-12-22T22:32:00Z</dcterms:created>
  <dcterms:modified xsi:type="dcterms:W3CDTF">2017-12-22T22:35:00Z</dcterms:modified>
</cp:coreProperties>
</file>