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DFF" w:rsidRPr="0016164B" w:rsidRDefault="004C5841" w:rsidP="0016164B">
      <w:pPr>
        <w:pStyle w:val="Heading1"/>
        <w:spacing w:before="0" w:line="480" w:lineRule="auto"/>
        <w:rPr>
          <w:rFonts w:asciiTheme="minorBidi" w:hAnsiTheme="minorBidi" w:cstheme="minorBidi"/>
          <w:b/>
          <w:bCs/>
          <w:color w:val="auto"/>
          <w:sz w:val="24"/>
          <w:szCs w:val="24"/>
          <w:shd w:val="clear" w:color="auto" w:fill="FFFFFF"/>
        </w:rPr>
      </w:pPr>
      <w:r w:rsidRPr="004C5841">
        <w:rPr>
          <w:rFonts w:asciiTheme="minorBidi" w:hAnsiTheme="minorBidi" w:cstheme="minorBidi"/>
          <w:b/>
          <w:bCs/>
          <w:color w:val="auto"/>
          <w:sz w:val="24"/>
          <w:szCs w:val="24"/>
          <w:shd w:val="clear" w:color="auto" w:fill="FFFFFF"/>
        </w:rPr>
        <w:t>SAS Code</w:t>
      </w:r>
      <w:bookmarkStart w:id="0" w:name="_GoBack"/>
      <w:bookmarkEnd w:id="0"/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SAS-code for: "Long-term ozone exposures and cause-specific mortality in a US Medicare cohort" 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Author:  Fatemeh Kazemi and Ki-Do Eum                                                                         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Purpose: Fit model (1) in supplement to one region using the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Backfitting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algorithm described in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Section 2.4 in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Greven's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paper       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Variables                                                    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    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  - unique identifier of each monitor (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site)   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     region     - region as defined in the paper:  1, 2, 3, 4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     year       - year                                       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     month      - month                                      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     o3maxh     - warm season avg of 1-hr max o3 for each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calender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year at the given site                               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                                                                                          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     ID         - age-sex-race strata                                                       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    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Ycause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   - number of death at each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strata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for each cause in month t for each location                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     N          - number of Medicare enrollees of each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starta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in each location at the beginning of the month         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state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- state of residence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period: 2000-2008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bufferzone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: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6 mile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radia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monitors have data for at least 4 years, 5 warm months, 75% days in month &amp; 75% hours in day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enrollees from 65 to 120 years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lastRenderedPageBreak/>
        <w:t xml:space="preserve">/* sex: female and male;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race: White and Non-white;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ctrling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for state as class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varaible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 xml:space="preserve">  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libname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center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"/scratch/.../base"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ods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listing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cause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cuz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region(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work0;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center.o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3cms_asr2008;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if &amp;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ne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1234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do;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if region=&amp;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end;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/****************************************************************************/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2. Back Fitting **********************************************************/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/****************************************************************************/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STEP A ********************************************/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set WORK0;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offseta1=log(N);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i,i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2);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ods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output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parameterestimates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outpara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title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"effect of o3maxh"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proc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genmod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data=merged;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class state;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model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cuz</w:t>
      </w:r>
      <w:proofErr w:type="spellEnd"/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= o3maxh state /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dist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poisson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link=log offset=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offseta&amp;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;</w:t>
      </w:r>
      <w:proofErr w:type="gramEnd"/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title;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ods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output close;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data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VARbeta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outpara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if parameter =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"o3maxh"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o3maxhaB&amp;i=estimate;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o3maxhaSE&amp;i=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StdErr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o3maxhaP&amp;i=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probChisq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keep  o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3maxhaB&amp;i o3maxhaSE&amp;i o3maxhaP&amp;i;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data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paraoutma&amp;i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VARbeta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PRINT DATA=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PARAOUTMA&amp;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i;run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storing the results 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results;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VARbeta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;</w:t>
      </w:r>
      <w:proofErr w:type="gramEnd"/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region=&amp;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o3maxh_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  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o3maxhaB&amp;i 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 per Unit o3maxh;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o3maxh_SE = o3maxhaSE&amp;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per Unit o3maxh;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o3maxh_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  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o3maxhaP&amp;i;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I=&amp;i;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keep I o3maxh_B o3maxh_SE o3maxh_p region;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append base=o3maxhEffect_ID_cat data=results force; 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/*STEP B **********************************/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merge merged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paraoutma&amp;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i;by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para;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offsetb&amp;i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 offseta1 + (o3maxh * o3maxhaB&amp;i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 ;</w:t>
      </w:r>
      <w:proofErr w:type="gramEnd"/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subset;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set 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if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=&amp;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output;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keep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cuz</w:t>
      </w:r>
      <w:proofErr w:type="spellEnd"/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ID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offsetb&amp;i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proc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noprint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select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count(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*) into :observations from subset;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&amp;observations &gt;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%do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proc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genmod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data=subset;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class 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model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cuz</w:t>
      </w:r>
      <w:proofErr w:type="spellEnd"/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  ID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/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dist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poisson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link=log offset=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offsetb&amp;i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output out=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pred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pred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data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=&amp;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logpred_adj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=log(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pred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)-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offsetb&amp;i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keep ID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logpred_adj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sort data=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logHa;by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ID;run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data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logHaOne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set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by 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if first.ID;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append base=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logHaAll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data=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logHaOne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force; 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title;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subset;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stop;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set subset;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site_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010030010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.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.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.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site_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idn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560391011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sort data=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merged ;by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sort data=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logHaAll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;by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merge merged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logHaAll;by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site_id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offseta&amp;i2= log(N)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logpred_adj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datasets;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delete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logHaAll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quit;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spell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backfit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datasets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delete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merged;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center.o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3maxh&amp;cuz&amp;rg;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o3maxhEffect_ID_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cat ;</w:t>
      </w:r>
      <w:proofErr w:type="gramEnd"/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datasets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delete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o3maxhEffect_ID_cat;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region;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region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1234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region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region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region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proofErr w:type="gramStart"/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region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cause;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(all);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nacc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(acc);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cvd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ihd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cbv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chf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(resp);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copd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pneu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); 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canc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 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cause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lungc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750DEB" w:rsidRDefault="00750DEB" w:rsidP="00291679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16F79" w:rsidRDefault="001E5542" w:rsidP="00291679">
      <w:pPr>
        <w:contextualSpacing/>
      </w:pPr>
    </w:p>
    <w:sectPr w:rsidR="00F16F79" w:rsidSect="00750DEB">
      <w:headerReference w:type="default" r:id="rId7"/>
      <w:pgSz w:w="12240" w:h="15840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542" w:rsidRDefault="001E5542" w:rsidP="00750DEB">
      <w:pPr>
        <w:spacing w:after="0" w:line="240" w:lineRule="auto"/>
      </w:pPr>
      <w:r>
        <w:separator/>
      </w:r>
    </w:p>
  </w:endnote>
  <w:endnote w:type="continuationSeparator" w:id="0">
    <w:p w:rsidR="001E5542" w:rsidRDefault="001E5542" w:rsidP="0075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542" w:rsidRDefault="001E5542" w:rsidP="00750DEB">
      <w:pPr>
        <w:spacing w:after="0" w:line="240" w:lineRule="auto"/>
      </w:pPr>
      <w:r>
        <w:separator/>
      </w:r>
    </w:p>
  </w:footnote>
  <w:footnote w:type="continuationSeparator" w:id="0">
    <w:p w:rsidR="001E5542" w:rsidRDefault="001E5542" w:rsidP="0075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EB" w:rsidRPr="00750DEB" w:rsidRDefault="00750DEB" w:rsidP="00750DEB">
    <w:pPr>
      <w:spacing w:line="480" w:lineRule="auto"/>
      <w:rPr>
        <w:rFonts w:asciiTheme="minorBidi" w:eastAsia="Times New Roman" w:hAnsiTheme="minorBidi"/>
        <w:color w:val="000000"/>
        <w:sz w:val="24"/>
        <w:szCs w:val="24"/>
      </w:rPr>
    </w:pPr>
    <w:r w:rsidRPr="00750DEB">
      <w:rPr>
        <w:rFonts w:asciiTheme="minorBidi" w:eastAsia="Times New Roman" w:hAnsiTheme="minorBidi"/>
        <w:color w:val="000000"/>
        <w:sz w:val="24"/>
        <w:szCs w:val="24"/>
      </w:rPr>
      <w:t>Long-term ozone exposures and 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EB"/>
    <w:rsid w:val="00160D7E"/>
    <w:rsid w:val="0016164B"/>
    <w:rsid w:val="001E5542"/>
    <w:rsid w:val="00235DFF"/>
    <w:rsid w:val="00291679"/>
    <w:rsid w:val="0035236A"/>
    <w:rsid w:val="004C5841"/>
    <w:rsid w:val="00750DEB"/>
    <w:rsid w:val="008309DB"/>
    <w:rsid w:val="009016C5"/>
    <w:rsid w:val="00903C36"/>
    <w:rsid w:val="009624CB"/>
    <w:rsid w:val="00B43436"/>
    <w:rsid w:val="00B43444"/>
    <w:rsid w:val="00D047C9"/>
    <w:rsid w:val="00FA7F86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2D995"/>
  <w15:chartTrackingRefBased/>
  <w15:docId w15:val="{FEE9F293-FEF3-41BF-B919-C6933DBA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8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DEB"/>
  </w:style>
  <w:style w:type="paragraph" w:styleId="Footer">
    <w:name w:val="footer"/>
    <w:basedOn w:val="Normal"/>
    <w:link w:val="FooterChar"/>
    <w:uiPriority w:val="99"/>
    <w:unhideWhenUsed/>
    <w:rsid w:val="00750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DEB"/>
  </w:style>
  <w:style w:type="character" w:customStyle="1" w:styleId="Heading1Char">
    <w:name w:val="Heading 1 Char"/>
    <w:basedOn w:val="DefaultParagraphFont"/>
    <w:link w:val="Heading1"/>
    <w:uiPriority w:val="9"/>
    <w:rsid w:val="004C58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830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1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3565C-1E4A-4800-8FD7-C3B69E9A6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6</cp:revision>
  <dcterms:created xsi:type="dcterms:W3CDTF">2019-01-28T19:40:00Z</dcterms:created>
  <dcterms:modified xsi:type="dcterms:W3CDTF">2019-02-04T00:08:00Z</dcterms:modified>
</cp:coreProperties>
</file>