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60" w:type="dxa"/>
        <w:tblLook w:val="04A0" w:firstRow="1" w:lastRow="0" w:firstColumn="1" w:lastColumn="0" w:noHBand="0" w:noVBand="1"/>
      </w:tblPr>
      <w:tblGrid>
        <w:gridCol w:w="2773"/>
        <w:gridCol w:w="1616"/>
        <w:gridCol w:w="1739"/>
        <w:gridCol w:w="1616"/>
        <w:gridCol w:w="1616"/>
      </w:tblGrid>
      <w:tr w:rsidR="00A00E64" w:rsidRPr="00713E73" w14:paraId="0F60B77B" w14:textId="77777777" w:rsidTr="00A00E64">
        <w:trPr>
          <w:trHeight w:val="320"/>
        </w:trPr>
        <w:tc>
          <w:tcPr>
            <w:tcW w:w="9360" w:type="dxa"/>
            <w:gridSpan w:val="5"/>
            <w:tcBorders>
              <w:top w:val="nil"/>
              <w:left w:val="nil"/>
              <w:bottom w:val="nil"/>
              <w:right w:val="nil"/>
            </w:tcBorders>
            <w:shd w:val="clear" w:color="auto" w:fill="auto"/>
            <w:noWrap/>
            <w:vAlign w:val="center"/>
            <w:hideMark/>
          </w:tcPr>
          <w:p w14:paraId="3B3F8867" w14:textId="77777777" w:rsidR="00A00E64" w:rsidRPr="00713E73" w:rsidRDefault="00A00E64" w:rsidP="00A00E64">
            <w:pP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Supplemental Table 6. Fixed cohort sensitivity analysis for association between preterm birth and air pollution**</w:t>
            </w:r>
          </w:p>
        </w:tc>
      </w:tr>
      <w:tr w:rsidR="00A00E64" w:rsidRPr="00713E73" w14:paraId="53540440" w14:textId="77777777" w:rsidTr="00A00E64">
        <w:trPr>
          <w:trHeight w:val="320"/>
        </w:trPr>
        <w:tc>
          <w:tcPr>
            <w:tcW w:w="2773" w:type="dxa"/>
            <w:tcBorders>
              <w:top w:val="nil"/>
              <w:left w:val="nil"/>
              <w:bottom w:val="nil"/>
              <w:right w:val="nil"/>
            </w:tcBorders>
            <w:shd w:val="clear" w:color="auto" w:fill="auto"/>
            <w:noWrap/>
            <w:vAlign w:val="bottom"/>
            <w:hideMark/>
          </w:tcPr>
          <w:p w14:paraId="0C6B97EB" w14:textId="77777777" w:rsidR="00A00E64" w:rsidRPr="00713E73" w:rsidRDefault="00A00E64" w:rsidP="00A00E64">
            <w:pPr>
              <w:rPr>
                <w:rFonts w:ascii="Arial" w:eastAsia="Times New Roman" w:hAnsi="Arial" w:cs="Arial"/>
                <w:b/>
                <w:bCs/>
                <w:color w:val="000000" w:themeColor="text1"/>
                <w:sz w:val="20"/>
                <w:szCs w:val="20"/>
              </w:rPr>
            </w:pPr>
          </w:p>
        </w:tc>
        <w:tc>
          <w:tcPr>
            <w:tcW w:w="1616" w:type="dxa"/>
            <w:tcBorders>
              <w:top w:val="nil"/>
              <w:left w:val="nil"/>
              <w:bottom w:val="nil"/>
              <w:right w:val="nil"/>
            </w:tcBorders>
            <w:shd w:val="clear" w:color="auto" w:fill="auto"/>
            <w:noWrap/>
            <w:vAlign w:val="bottom"/>
            <w:hideMark/>
          </w:tcPr>
          <w:p w14:paraId="16AFC89F" w14:textId="77777777" w:rsidR="00A00E64" w:rsidRPr="00713E73" w:rsidRDefault="00A00E64" w:rsidP="00A00E64">
            <w:pPr>
              <w:rPr>
                <w:rFonts w:ascii="Arial" w:eastAsia="Times New Roman" w:hAnsi="Arial" w:cs="Arial"/>
                <w:color w:val="000000" w:themeColor="text1"/>
                <w:sz w:val="20"/>
                <w:szCs w:val="20"/>
              </w:rPr>
            </w:pPr>
          </w:p>
        </w:tc>
        <w:tc>
          <w:tcPr>
            <w:tcW w:w="1739" w:type="dxa"/>
            <w:tcBorders>
              <w:top w:val="nil"/>
              <w:left w:val="nil"/>
              <w:bottom w:val="nil"/>
              <w:right w:val="nil"/>
            </w:tcBorders>
            <w:shd w:val="clear" w:color="auto" w:fill="auto"/>
            <w:noWrap/>
            <w:vAlign w:val="bottom"/>
            <w:hideMark/>
          </w:tcPr>
          <w:p w14:paraId="70B042B7" w14:textId="77777777" w:rsidR="00A00E64" w:rsidRPr="00713E73" w:rsidRDefault="00A00E64" w:rsidP="00A00E64">
            <w:pPr>
              <w:rPr>
                <w:rFonts w:ascii="Arial" w:eastAsia="Times New Roman" w:hAnsi="Arial" w:cs="Arial"/>
                <w:color w:val="000000" w:themeColor="text1"/>
                <w:sz w:val="20"/>
                <w:szCs w:val="20"/>
              </w:rPr>
            </w:pPr>
          </w:p>
        </w:tc>
        <w:tc>
          <w:tcPr>
            <w:tcW w:w="1616" w:type="dxa"/>
            <w:tcBorders>
              <w:top w:val="nil"/>
              <w:left w:val="nil"/>
              <w:bottom w:val="nil"/>
              <w:right w:val="nil"/>
            </w:tcBorders>
            <w:shd w:val="clear" w:color="auto" w:fill="auto"/>
            <w:noWrap/>
            <w:vAlign w:val="bottom"/>
            <w:hideMark/>
          </w:tcPr>
          <w:p w14:paraId="34FC6735" w14:textId="77777777" w:rsidR="00A00E64" w:rsidRPr="00713E73" w:rsidRDefault="00A00E64" w:rsidP="00A00E64">
            <w:pPr>
              <w:rPr>
                <w:rFonts w:ascii="Arial" w:eastAsia="Times New Roman" w:hAnsi="Arial" w:cs="Arial"/>
                <w:color w:val="000000" w:themeColor="text1"/>
                <w:sz w:val="20"/>
                <w:szCs w:val="20"/>
              </w:rPr>
            </w:pPr>
          </w:p>
        </w:tc>
        <w:tc>
          <w:tcPr>
            <w:tcW w:w="1616" w:type="dxa"/>
            <w:tcBorders>
              <w:top w:val="nil"/>
              <w:left w:val="nil"/>
              <w:bottom w:val="nil"/>
              <w:right w:val="nil"/>
            </w:tcBorders>
            <w:shd w:val="clear" w:color="auto" w:fill="auto"/>
            <w:noWrap/>
            <w:vAlign w:val="bottom"/>
            <w:hideMark/>
          </w:tcPr>
          <w:p w14:paraId="5210387D" w14:textId="77777777" w:rsidR="00A00E64" w:rsidRPr="00713E73" w:rsidRDefault="00A00E64" w:rsidP="00A00E64">
            <w:pPr>
              <w:rPr>
                <w:rFonts w:ascii="Arial" w:eastAsia="Times New Roman" w:hAnsi="Arial" w:cs="Arial"/>
                <w:color w:val="000000" w:themeColor="text1"/>
                <w:sz w:val="20"/>
                <w:szCs w:val="20"/>
              </w:rPr>
            </w:pPr>
          </w:p>
        </w:tc>
      </w:tr>
      <w:tr w:rsidR="00A00E64" w:rsidRPr="00713E73" w14:paraId="2730063B" w14:textId="77777777" w:rsidTr="00713E73">
        <w:trPr>
          <w:trHeight w:val="320"/>
        </w:trPr>
        <w:tc>
          <w:tcPr>
            <w:tcW w:w="2773" w:type="dxa"/>
            <w:vMerge w:val="restart"/>
            <w:tcBorders>
              <w:top w:val="nil"/>
              <w:left w:val="nil"/>
              <w:bottom w:val="nil"/>
              <w:right w:val="nil"/>
            </w:tcBorders>
            <w:shd w:val="clear" w:color="auto" w:fill="auto"/>
            <w:vAlign w:val="center"/>
            <w:hideMark/>
          </w:tcPr>
          <w:p w14:paraId="5933FA38" w14:textId="77777777" w:rsidR="00A00E64" w:rsidRPr="00713E73" w:rsidRDefault="00A00E64" w:rsidP="00A00E64">
            <w:pPr>
              <w:rPr>
                <w:rFonts w:ascii="Arial" w:eastAsia="Times New Roman" w:hAnsi="Arial" w:cs="Arial"/>
                <w:color w:val="000000" w:themeColor="text1"/>
                <w:sz w:val="20"/>
                <w:szCs w:val="20"/>
              </w:rPr>
            </w:pPr>
          </w:p>
        </w:tc>
        <w:tc>
          <w:tcPr>
            <w:tcW w:w="3355" w:type="dxa"/>
            <w:gridSpan w:val="2"/>
            <w:tcBorders>
              <w:top w:val="nil"/>
              <w:left w:val="nil"/>
              <w:right w:val="nil"/>
            </w:tcBorders>
            <w:shd w:val="clear" w:color="auto" w:fill="auto"/>
            <w:vAlign w:val="center"/>
            <w:hideMark/>
          </w:tcPr>
          <w:p w14:paraId="3A13108F" w14:textId="77777777" w:rsidR="00A00E64" w:rsidRPr="00713E73" w:rsidRDefault="00A00E64" w:rsidP="00A00E64">
            <w:pPr>
              <w:jc w:val="cente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 xml:space="preserve">Preterm Birth (&lt;37 </w:t>
            </w:r>
            <w:proofErr w:type="spellStart"/>
            <w:r w:rsidRPr="00713E73">
              <w:rPr>
                <w:rFonts w:ascii="Arial" w:eastAsia="Times New Roman" w:hAnsi="Arial" w:cs="Arial"/>
                <w:b/>
                <w:bCs/>
                <w:color w:val="000000" w:themeColor="text1"/>
                <w:sz w:val="20"/>
                <w:szCs w:val="20"/>
              </w:rPr>
              <w:t>wks</w:t>
            </w:r>
            <w:proofErr w:type="spellEnd"/>
            <w:r w:rsidRPr="00713E73">
              <w:rPr>
                <w:rFonts w:ascii="Arial" w:eastAsia="Times New Roman" w:hAnsi="Arial" w:cs="Arial"/>
                <w:b/>
                <w:bCs/>
                <w:color w:val="000000" w:themeColor="text1"/>
                <w:sz w:val="20"/>
                <w:szCs w:val="20"/>
              </w:rPr>
              <w:t>)</w:t>
            </w:r>
          </w:p>
        </w:tc>
        <w:tc>
          <w:tcPr>
            <w:tcW w:w="3232" w:type="dxa"/>
            <w:gridSpan w:val="2"/>
            <w:tcBorders>
              <w:top w:val="nil"/>
              <w:left w:val="nil"/>
              <w:right w:val="nil"/>
            </w:tcBorders>
            <w:shd w:val="clear" w:color="auto" w:fill="auto"/>
            <w:vAlign w:val="center"/>
            <w:hideMark/>
          </w:tcPr>
          <w:p w14:paraId="086F0C1A" w14:textId="77777777" w:rsidR="00A00E64" w:rsidRPr="00713E73" w:rsidRDefault="00A00E64" w:rsidP="00A00E64">
            <w:pPr>
              <w:jc w:val="cente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 xml:space="preserve">Preterm Birth (&lt;37 </w:t>
            </w:r>
            <w:proofErr w:type="spellStart"/>
            <w:r w:rsidRPr="00713E73">
              <w:rPr>
                <w:rFonts w:ascii="Arial" w:eastAsia="Times New Roman" w:hAnsi="Arial" w:cs="Arial"/>
                <w:b/>
                <w:bCs/>
                <w:color w:val="000000" w:themeColor="text1"/>
                <w:sz w:val="20"/>
                <w:szCs w:val="20"/>
              </w:rPr>
              <w:t>wks</w:t>
            </w:r>
            <w:proofErr w:type="spellEnd"/>
            <w:r w:rsidRPr="00713E73">
              <w:rPr>
                <w:rFonts w:ascii="Arial" w:eastAsia="Times New Roman" w:hAnsi="Arial" w:cs="Arial"/>
                <w:b/>
                <w:bCs/>
                <w:color w:val="000000" w:themeColor="text1"/>
                <w:sz w:val="20"/>
                <w:szCs w:val="20"/>
              </w:rPr>
              <w:t>)</w:t>
            </w:r>
          </w:p>
        </w:tc>
      </w:tr>
      <w:tr w:rsidR="00A00E64" w:rsidRPr="00713E73" w14:paraId="18A88D9C" w14:textId="77777777" w:rsidTr="00713E73">
        <w:trPr>
          <w:trHeight w:val="340"/>
        </w:trPr>
        <w:tc>
          <w:tcPr>
            <w:tcW w:w="2773" w:type="dxa"/>
            <w:vMerge/>
            <w:tcBorders>
              <w:top w:val="nil"/>
              <w:left w:val="nil"/>
              <w:bottom w:val="nil"/>
              <w:right w:val="nil"/>
            </w:tcBorders>
            <w:vAlign w:val="center"/>
            <w:hideMark/>
          </w:tcPr>
          <w:p w14:paraId="786BD587" w14:textId="77777777" w:rsidR="00A00E64" w:rsidRPr="00713E73" w:rsidRDefault="00A00E64" w:rsidP="00A00E64">
            <w:pPr>
              <w:rPr>
                <w:rFonts w:ascii="Arial" w:eastAsia="Times New Roman" w:hAnsi="Arial" w:cs="Arial"/>
                <w:color w:val="000000" w:themeColor="text1"/>
                <w:sz w:val="20"/>
                <w:szCs w:val="20"/>
              </w:rPr>
            </w:pPr>
          </w:p>
        </w:tc>
        <w:tc>
          <w:tcPr>
            <w:tcW w:w="3355" w:type="dxa"/>
            <w:gridSpan w:val="2"/>
            <w:tcBorders>
              <w:top w:val="nil"/>
              <w:left w:val="nil"/>
              <w:bottom w:val="single" w:sz="4" w:space="0" w:color="000000"/>
              <w:right w:val="nil"/>
            </w:tcBorders>
            <w:shd w:val="clear" w:color="auto" w:fill="auto"/>
            <w:vAlign w:val="center"/>
            <w:hideMark/>
          </w:tcPr>
          <w:p w14:paraId="5BEBA2EA"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N= 87,495/953,951</w:t>
            </w:r>
          </w:p>
        </w:tc>
        <w:tc>
          <w:tcPr>
            <w:tcW w:w="3232" w:type="dxa"/>
            <w:gridSpan w:val="2"/>
            <w:tcBorders>
              <w:top w:val="nil"/>
              <w:left w:val="nil"/>
              <w:bottom w:val="single" w:sz="4" w:space="0" w:color="000000"/>
              <w:right w:val="nil"/>
            </w:tcBorders>
            <w:shd w:val="clear" w:color="auto" w:fill="auto"/>
            <w:vAlign w:val="center"/>
            <w:hideMark/>
          </w:tcPr>
          <w:p w14:paraId="79D5C30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N= 81,765/878,121</w:t>
            </w:r>
          </w:p>
        </w:tc>
      </w:tr>
      <w:tr w:rsidR="00A00E64" w:rsidRPr="00713E73" w14:paraId="4652E88D" w14:textId="77777777" w:rsidTr="00713E73">
        <w:trPr>
          <w:trHeight w:val="360"/>
        </w:trPr>
        <w:tc>
          <w:tcPr>
            <w:tcW w:w="2773" w:type="dxa"/>
            <w:tcBorders>
              <w:top w:val="nil"/>
              <w:left w:val="nil"/>
              <w:bottom w:val="single" w:sz="4" w:space="0" w:color="000000"/>
              <w:right w:val="nil"/>
            </w:tcBorders>
            <w:shd w:val="clear" w:color="auto" w:fill="auto"/>
            <w:vAlign w:val="center"/>
            <w:hideMark/>
          </w:tcPr>
          <w:p w14:paraId="154D6308" w14:textId="77777777" w:rsidR="00A00E64" w:rsidRPr="00713E73" w:rsidRDefault="00A00E64" w:rsidP="00A00E64">
            <w:pPr>
              <w:jc w:val="center"/>
              <w:rPr>
                <w:rFonts w:ascii="Arial" w:eastAsia="Times New Roman" w:hAnsi="Arial" w:cs="Arial"/>
                <w:color w:val="000000" w:themeColor="text1"/>
                <w:sz w:val="20"/>
                <w:szCs w:val="20"/>
              </w:rPr>
            </w:pPr>
          </w:p>
        </w:tc>
        <w:tc>
          <w:tcPr>
            <w:tcW w:w="3355" w:type="dxa"/>
            <w:gridSpan w:val="2"/>
            <w:tcBorders>
              <w:top w:val="single" w:sz="4" w:space="0" w:color="000000"/>
              <w:left w:val="nil"/>
              <w:bottom w:val="single" w:sz="4" w:space="0" w:color="000000"/>
              <w:right w:val="nil"/>
            </w:tcBorders>
            <w:shd w:val="clear" w:color="auto" w:fill="auto"/>
            <w:vAlign w:val="center"/>
            <w:hideMark/>
          </w:tcPr>
          <w:p w14:paraId="54DCD6B6" w14:textId="77777777" w:rsidR="00A00E64" w:rsidRPr="00713E73" w:rsidRDefault="00A00E64" w:rsidP="00A00E64">
            <w:pPr>
              <w:jc w:val="cente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 xml:space="preserve">ORIGINAL </w:t>
            </w:r>
            <w:proofErr w:type="spellStart"/>
            <w:r w:rsidRPr="00713E73">
              <w:rPr>
                <w:rFonts w:ascii="Arial" w:eastAsia="Times New Roman" w:hAnsi="Arial" w:cs="Arial"/>
                <w:b/>
                <w:bCs/>
                <w:color w:val="000000" w:themeColor="text1"/>
                <w:sz w:val="20"/>
                <w:szCs w:val="20"/>
              </w:rPr>
              <w:t>Adjusted</w:t>
            </w:r>
            <w:r w:rsidRPr="00713E73">
              <w:rPr>
                <w:rFonts w:ascii="Arial" w:eastAsia="Times New Roman" w:hAnsi="Arial" w:cs="Arial"/>
                <w:b/>
                <w:bCs/>
                <w:color w:val="000000" w:themeColor="text1"/>
                <w:sz w:val="20"/>
                <w:szCs w:val="20"/>
                <w:vertAlign w:val="superscript"/>
              </w:rPr>
              <w:t>a</w:t>
            </w:r>
            <w:proofErr w:type="spellEnd"/>
          </w:p>
        </w:tc>
        <w:tc>
          <w:tcPr>
            <w:tcW w:w="3232" w:type="dxa"/>
            <w:gridSpan w:val="2"/>
            <w:tcBorders>
              <w:top w:val="single" w:sz="4" w:space="0" w:color="000000"/>
              <w:left w:val="nil"/>
              <w:bottom w:val="single" w:sz="4" w:space="0" w:color="000000"/>
              <w:right w:val="nil"/>
            </w:tcBorders>
            <w:shd w:val="clear" w:color="auto" w:fill="auto"/>
            <w:vAlign w:val="center"/>
            <w:hideMark/>
          </w:tcPr>
          <w:p w14:paraId="3725F5C9" w14:textId="77777777" w:rsidR="00A00E64" w:rsidRPr="00713E73" w:rsidRDefault="00A00E64" w:rsidP="00A00E64">
            <w:pPr>
              <w:jc w:val="cente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 xml:space="preserve">FIXED COHORT </w:t>
            </w:r>
            <w:proofErr w:type="spellStart"/>
            <w:r w:rsidRPr="00713E73">
              <w:rPr>
                <w:rFonts w:ascii="Arial" w:eastAsia="Times New Roman" w:hAnsi="Arial" w:cs="Arial"/>
                <w:b/>
                <w:bCs/>
                <w:color w:val="000000" w:themeColor="text1"/>
                <w:sz w:val="20"/>
                <w:szCs w:val="20"/>
              </w:rPr>
              <w:t>Adjusted</w:t>
            </w:r>
            <w:r w:rsidRPr="00713E73">
              <w:rPr>
                <w:rFonts w:ascii="Arial" w:eastAsia="Times New Roman" w:hAnsi="Arial" w:cs="Arial"/>
                <w:b/>
                <w:bCs/>
                <w:color w:val="000000" w:themeColor="text1"/>
                <w:sz w:val="20"/>
                <w:szCs w:val="20"/>
                <w:vertAlign w:val="superscript"/>
              </w:rPr>
              <w:t>a</w:t>
            </w:r>
            <w:proofErr w:type="spellEnd"/>
          </w:p>
        </w:tc>
      </w:tr>
      <w:tr w:rsidR="00A00E64" w:rsidRPr="00713E73" w14:paraId="0B1B6B76" w14:textId="77777777" w:rsidTr="00713E73">
        <w:trPr>
          <w:trHeight w:val="400"/>
        </w:trPr>
        <w:tc>
          <w:tcPr>
            <w:tcW w:w="2773" w:type="dxa"/>
            <w:tcBorders>
              <w:top w:val="single" w:sz="4" w:space="0" w:color="000000"/>
              <w:left w:val="nil"/>
              <w:bottom w:val="single" w:sz="4" w:space="0" w:color="000000"/>
              <w:right w:val="nil"/>
            </w:tcBorders>
            <w:shd w:val="clear" w:color="auto" w:fill="FFFFFF" w:themeFill="background1"/>
            <w:vAlign w:val="center"/>
            <w:hideMark/>
          </w:tcPr>
          <w:p w14:paraId="75B03C77" w14:textId="77777777" w:rsidR="00A00E64" w:rsidRPr="00713E73" w:rsidRDefault="00A00E64" w:rsidP="00A00E64">
            <w:pP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Exposure to PM</w:t>
            </w:r>
            <w:r w:rsidRPr="00713E73">
              <w:rPr>
                <w:rFonts w:ascii="Arial" w:eastAsia="Times New Roman" w:hAnsi="Arial" w:cs="Arial"/>
                <w:b/>
                <w:bCs/>
                <w:color w:val="000000" w:themeColor="text1"/>
                <w:sz w:val="20"/>
                <w:szCs w:val="20"/>
                <w:vertAlign w:val="subscript"/>
              </w:rPr>
              <w:t>2.5</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050C99DE" w14:textId="3598C55F" w:rsidR="00A00E64" w:rsidRPr="00713E73" w:rsidRDefault="00713E73" w:rsidP="00A00E64">
            <w:pPr>
              <w:jc w:val="center"/>
              <w:rPr>
                <w:rFonts w:ascii="Arial" w:eastAsia="Times New Roman" w:hAnsi="Arial" w:cs="Arial"/>
                <w:color w:val="000000" w:themeColor="text1"/>
                <w:sz w:val="20"/>
                <w:szCs w:val="20"/>
                <w:u w:val="single"/>
              </w:rPr>
            </w:pPr>
            <w:proofErr w:type="spellStart"/>
            <w:r>
              <w:rPr>
                <w:rFonts w:ascii="Arial" w:eastAsia="Times New Roman" w:hAnsi="Arial" w:cs="Arial"/>
                <w:color w:val="000000" w:themeColor="text1"/>
                <w:sz w:val="20"/>
                <w:szCs w:val="20"/>
                <w:u w:val="single"/>
              </w:rPr>
              <w:t>a</w:t>
            </w:r>
            <w:r w:rsidR="00A00E64" w:rsidRPr="00713E73">
              <w:rPr>
                <w:rFonts w:ascii="Arial" w:eastAsia="Times New Roman" w:hAnsi="Arial" w:cs="Arial"/>
                <w:color w:val="000000" w:themeColor="text1"/>
                <w:sz w:val="20"/>
                <w:szCs w:val="20"/>
                <w:u w:val="single"/>
              </w:rPr>
              <w:t>OR</w:t>
            </w:r>
            <w:r w:rsidR="00A00E64" w:rsidRPr="00713E73">
              <w:rPr>
                <w:rFonts w:ascii="Arial" w:eastAsia="Times New Roman" w:hAnsi="Arial" w:cs="Arial"/>
                <w:color w:val="000000" w:themeColor="text1"/>
                <w:sz w:val="20"/>
                <w:szCs w:val="20"/>
                <w:u w:val="single"/>
                <w:vertAlign w:val="superscript"/>
              </w:rPr>
              <w:t>a</w:t>
            </w:r>
            <w:proofErr w:type="spellEnd"/>
          </w:p>
        </w:tc>
        <w:tc>
          <w:tcPr>
            <w:tcW w:w="1739" w:type="dxa"/>
            <w:tcBorders>
              <w:top w:val="single" w:sz="4" w:space="0" w:color="000000"/>
              <w:left w:val="nil"/>
              <w:bottom w:val="single" w:sz="4" w:space="0" w:color="000000"/>
              <w:right w:val="nil"/>
            </w:tcBorders>
            <w:shd w:val="clear" w:color="auto" w:fill="FFFFFF" w:themeFill="background1"/>
            <w:vAlign w:val="center"/>
            <w:hideMark/>
          </w:tcPr>
          <w:p w14:paraId="4F779E35" w14:textId="77777777" w:rsidR="00A00E64" w:rsidRPr="00713E73" w:rsidRDefault="00A00E64" w:rsidP="00A00E64">
            <w:pPr>
              <w:jc w:val="center"/>
              <w:rPr>
                <w:rFonts w:ascii="Arial" w:eastAsia="Times New Roman" w:hAnsi="Arial" w:cs="Arial"/>
                <w:color w:val="000000" w:themeColor="text1"/>
                <w:sz w:val="20"/>
                <w:szCs w:val="20"/>
                <w:u w:val="single"/>
              </w:rPr>
            </w:pPr>
            <w:r w:rsidRPr="00713E73">
              <w:rPr>
                <w:rFonts w:ascii="Arial" w:eastAsia="Times New Roman" w:hAnsi="Arial" w:cs="Arial"/>
                <w:color w:val="000000" w:themeColor="text1"/>
                <w:sz w:val="20"/>
                <w:szCs w:val="20"/>
                <w:u w:val="single"/>
              </w:rPr>
              <w:t>(95% CI)</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3AFD38D0" w14:textId="50DE4D48" w:rsidR="00A00E64" w:rsidRPr="00713E73" w:rsidRDefault="00713E73" w:rsidP="00A00E64">
            <w:pPr>
              <w:jc w:val="center"/>
              <w:rPr>
                <w:rFonts w:ascii="Arial" w:eastAsia="Times New Roman" w:hAnsi="Arial" w:cs="Arial"/>
                <w:color w:val="000000" w:themeColor="text1"/>
                <w:sz w:val="20"/>
                <w:szCs w:val="20"/>
                <w:u w:val="single"/>
              </w:rPr>
            </w:pPr>
            <w:r>
              <w:rPr>
                <w:rFonts w:ascii="Arial" w:eastAsia="Times New Roman" w:hAnsi="Arial" w:cs="Arial"/>
                <w:color w:val="000000" w:themeColor="text1"/>
                <w:sz w:val="20"/>
                <w:szCs w:val="20"/>
                <w:u w:val="single"/>
              </w:rPr>
              <w:t>a</w:t>
            </w:r>
            <w:r w:rsidR="00A00E64" w:rsidRPr="00713E73">
              <w:rPr>
                <w:rFonts w:ascii="Arial" w:eastAsia="Times New Roman" w:hAnsi="Arial" w:cs="Arial"/>
                <w:color w:val="000000" w:themeColor="text1"/>
                <w:sz w:val="20"/>
                <w:szCs w:val="20"/>
                <w:u w:val="single"/>
              </w:rPr>
              <w:t>OR</w:t>
            </w:r>
            <w:r w:rsidR="00A00E64" w:rsidRPr="00713E73">
              <w:rPr>
                <w:rFonts w:ascii="Arial" w:eastAsia="Times New Roman" w:hAnsi="Arial" w:cs="Arial"/>
                <w:color w:val="000000" w:themeColor="text1"/>
                <w:sz w:val="20"/>
                <w:szCs w:val="20"/>
                <w:u w:val="single"/>
                <w:vertAlign w:val="superscript"/>
              </w:rPr>
              <w:t>a</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1F794A13" w14:textId="77777777" w:rsidR="00A00E64" w:rsidRPr="00713E73" w:rsidRDefault="00A00E64" w:rsidP="00A00E64">
            <w:pPr>
              <w:jc w:val="center"/>
              <w:rPr>
                <w:rFonts w:ascii="Arial" w:eastAsia="Times New Roman" w:hAnsi="Arial" w:cs="Arial"/>
                <w:color w:val="000000" w:themeColor="text1"/>
                <w:sz w:val="20"/>
                <w:szCs w:val="20"/>
                <w:u w:val="single"/>
              </w:rPr>
            </w:pPr>
            <w:r w:rsidRPr="00713E73">
              <w:rPr>
                <w:rFonts w:ascii="Arial" w:eastAsia="Times New Roman" w:hAnsi="Arial" w:cs="Arial"/>
                <w:color w:val="000000" w:themeColor="text1"/>
                <w:sz w:val="20"/>
                <w:szCs w:val="20"/>
                <w:u w:val="single"/>
              </w:rPr>
              <w:t>(95% CI)</w:t>
            </w:r>
          </w:p>
        </w:tc>
      </w:tr>
      <w:tr w:rsidR="00A00E64" w:rsidRPr="00713E73" w14:paraId="6F6B6528" w14:textId="77777777" w:rsidTr="00713E73">
        <w:trPr>
          <w:trHeight w:val="340"/>
        </w:trPr>
        <w:tc>
          <w:tcPr>
            <w:tcW w:w="2773" w:type="dxa"/>
            <w:tcBorders>
              <w:top w:val="single" w:sz="4" w:space="0" w:color="000000"/>
              <w:left w:val="nil"/>
              <w:bottom w:val="nil"/>
              <w:right w:val="nil"/>
            </w:tcBorders>
            <w:shd w:val="clear" w:color="auto" w:fill="auto"/>
            <w:vAlign w:val="center"/>
            <w:hideMark/>
          </w:tcPr>
          <w:p w14:paraId="35F635F4"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3 Months Pre</w:t>
            </w:r>
          </w:p>
        </w:tc>
        <w:tc>
          <w:tcPr>
            <w:tcW w:w="1616" w:type="dxa"/>
            <w:tcBorders>
              <w:top w:val="single" w:sz="4" w:space="0" w:color="000000"/>
              <w:left w:val="nil"/>
              <w:bottom w:val="nil"/>
              <w:right w:val="nil"/>
            </w:tcBorders>
            <w:shd w:val="clear" w:color="auto" w:fill="auto"/>
            <w:vAlign w:val="center"/>
            <w:hideMark/>
          </w:tcPr>
          <w:p w14:paraId="4180B24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1.06</w:t>
            </w:r>
          </w:p>
        </w:tc>
        <w:tc>
          <w:tcPr>
            <w:tcW w:w="1739" w:type="dxa"/>
            <w:tcBorders>
              <w:top w:val="single" w:sz="4" w:space="0" w:color="000000"/>
              <w:left w:val="nil"/>
              <w:bottom w:val="nil"/>
              <w:right w:val="nil"/>
            </w:tcBorders>
            <w:shd w:val="clear" w:color="auto" w:fill="auto"/>
            <w:vAlign w:val="center"/>
            <w:hideMark/>
          </w:tcPr>
          <w:p w14:paraId="0144F397"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(1.04, 1.08)</w:t>
            </w:r>
          </w:p>
        </w:tc>
        <w:tc>
          <w:tcPr>
            <w:tcW w:w="1616" w:type="dxa"/>
            <w:tcBorders>
              <w:top w:val="single" w:sz="4" w:space="0" w:color="000000"/>
              <w:left w:val="nil"/>
              <w:bottom w:val="nil"/>
              <w:right w:val="nil"/>
            </w:tcBorders>
            <w:shd w:val="clear" w:color="auto" w:fill="auto"/>
            <w:vAlign w:val="center"/>
            <w:hideMark/>
          </w:tcPr>
          <w:p w14:paraId="4D41A37F"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0.96</w:t>
            </w:r>
          </w:p>
        </w:tc>
        <w:tc>
          <w:tcPr>
            <w:tcW w:w="1616" w:type="dxa"/>
            <w:tcBorders>
              <w:top w:val="single" w:sz="4" w:space="0" w:color="000000"/>
              <w:left w:val="nil"/>
              <w:bottom w:val="nil"/>
              <w:right w:val="nil"/>
            </w:tcBorders>
            <w:shd w:val="clear" w:color="auto" w:fill="auto"/>
            <w:vAlign w:val="center"/>
            <w:hideMark/>
          </w:tcPr>
          <w:p w14:paraId="6A2A2F7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(0.94, 0.97)</w:t>
            </w:r>
          </w:p>
        </w:tc>
      </w:tr>
      <w:tr w:rsidR="00A00E64" w:rsidRPr="00713E73" w14:paraId="27208B37" w14:textId="77777777" w:rsidTr="00A00E64">
        <w:trPr>
          <w:trHeight w:val="400"/>
        </w:trPr>
        <w:tc>
          <w:tcPr>
            <w:tcW w:w="2773" w:type="dxa"/>
            <w:tcBorders>
              <w:top w:val="nil"/>
              <w:left w:val="nil"/>
              <w:bottom w:val="nil"/>
              <w:right w:val="nil"/>
            </w:tcBorders>
            <w:shd w:val="clear" w:color="auto" w:fill="auto"/>
            <w:vAlign w:val="center"/>
            <w:hideMark/>
          </w:tcPr>
          <w:p w14:paraId="06149E94"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w:t>
            </w:r>
            <w:r w:rsidRPr="00713E73">
              <w:rPr>
                <w:rFonts w:ascii="Arial" w:eastAsia="Times New Roman" w:hAnsi="Arial" w:cs="Arial"/>
                <w:color w:val="000000" w:themeColor="text1"/>
                <w:sz w:val="20"/>
                <w:szCs w:val="20"/>
                <w:vertAlign w:val="superscript"/>
              </w:rPr>
              <w:t>st</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60144EB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1.05</w:t>
            </w:r>
          </w:p>
        </w:tc>
        <w:tc>
          <w:tcPr>
            <w:tcW w:w="1739" w:type="dxa"/>
            <w:tcBorders>
              <w:top w:val="nil"/>
              <w:left w:val="nil"/>
              <w:bottom w:val="nil"/>
              <w:right w:val="nil"/>
            </w:tcBorders>
            <w:shd w:val="clear" w:color="auto" w:fill="auto"/>
            <w:vAlign w:val="center"/>
            <w:hideMark/>
          </w:tcPr>
          <w:p w14:paraId="061D5A4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(1.04, 1.07)</w:t>
            </w:r>
          </w:p>
        </w:tc>
        <w:tc>
          <w:tcPr>
            <w:tcW w:w="1616" w:type="dxa"/>
            <w:tcBorders>
              <w:top w:val="nil"/>
              <w:left w:val="nil"/>
              <w:bottom w:val="nil"/>
              <w:right w:val="nil"/>
            </w:tcBorders>
            <w:shd w:val="clear" w:color="auto" w:fill="auto"/>
            <w:vAlign w:val="center"/>
            <w:hideMark/>
          </w:tcPr>
          <w:p w14:paraId="2F1C9F9F"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0.95</w:t>
            </w:r>
          </w:p>
        </w:tc>
        <w:tc>
          <w:tcPr>
            <w:tcW w:w="1616" w:type="dxa"/>
            <w:tcBorders>
              <w:top w:val="nil"/>
              <w:left w:val="nil"/>
              <w:bottom w:val="nil"/>
              <w:right w:val="nil"/>
            </w:tcBorders>
            <w:shd w:val="clear" w:color="auto" w:fill="auto"/>
            <w:vAlign w:val="center"/>
            <w:hideMark/>
          </w:tcPr>
          <w:p w14:paraId="78246416"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(0.93, 0.97)</w:t>
            </w:r>
          </w:p>
        </w:tc>
      </w:tr>
      <w:tr w:rsidR="00A00E64" w:rsidRPr="00713E73" w14:paraId="3BD964CA" w14:textId="77777777" w:rsidTr="00A00E64">
        <w:trPr>
          <w:trHeight w:val="400"/>
        </w:trPr>
        <w:tc>
          <w:tcPr>
            <w:tcW w:w="2773" w:type="dxa"/>
            <w:tcBorders>
              <w:top w:val="nil"/>
              <w:left w:val="nil"/>
              <w:bottom w:val="nil"/>
              <w:right w:val="nil"/>
            </w:tcBorders>
            <w:shd w:val="clear" w:color="auto" w:fill="auto"/>
            <w:vAlign w:val="center"/>
            <w:hideMark/>
          </w:tcPr>
          <w:p w14:paraId="26899420"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2</w:t>
            </w:r>
            <w:r w:rsidRPr="00713E73">
              <w:rPr>
                <w:rFonts w:ascii="Arial" w:eastAsia="Times New Roman" w:hAnsi="Arial" w:cs="Arial"/>
                <w:color w:val="000000" w:themeColor="text1"/>
                <w:sz w:val="20"/>
                <w:szCs w:val="20"/>
                <w:vertAlign w:val="superscript"/>
              </w:rPr>
              <w:t>nd</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07044C9F"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1.08</w:t>
            </w:r>
          </w:p>
        </w:tc>
        <w:tc>
          <w:tcPr>
            <w:tcW w:w="1739" w:type="dxa"/>
            <w:tcBorders>
              <w:top w:val="nil"/>
              <w:left w:val="nil"/>
              <w:bottom w:val="nil"/>
              <w:right w:val="nil"/>
            </w:tcBorders>
            <w:shd w:val="clear" w:color="auto" w:fill="auto"/>
            <w:vAlign w:val="center"/>
            <w:hideMark/>
          </w:tcPr>
          <w:p w14:paraId="4AFC1DB1"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(1.06, 1.10)</w:t>
            </w:r>
          </w:p>
        </w:tc>
        <w:tc>
          <w:tcPr>
            <w:tcW w:w="1616" w:type="dxa"/>
            <w:tcBorders>
              <w:top w:val="nil"/>
              <w:left w:val="nil"/>
              <w:bottom w:val="nil"/>
              <w:right w:val="nil"/>
            </w:tcBorders>
            <w:shd w:val="clear" w:color="auto" w:fill="auto"/>
            <w:vAlign w:val="center"/>
            <w:hideMark/>
          </w:tcPr>
          <w:p w14:paraId="450BF667"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0.96</w:t>
            </w:r>
          </w:p>
        </w:tc>
        <w:tc>
          <w:tcPr>
            <w:tcW w:w="1616" w:type="dxa"/>
            <w:tcBorders>
              <w:top w:val="nil"/>
              <w:left w:val="nil"/>
              <w:bottom w:val="nil"/>
              <w:right w:val="nil"/>
            </w:tcBorders>
            <w:shd w:val="clear" w:color="auto" w:fill="auto"/>
            <w:vAlign w:val="center"/>
            <w:hideMark/>
          </w:tcPr>
          <w:p w14:paraId="76F8A4DB"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(0.95, 0.98)</w:t>
            </w:r>
          </w:p>
        </w:tc>
      </w:tr>
      <w:tr w:rsidR="00A00E64" w:rsidRPr="00713E73" w14:paraId="281095FC" w14:textId="77777777" w:rsidTr="00A00E64">
        <w:trPr>
          <w:trHeight w:val="400"/>
        </w:trPr>
        <w:tc>
          <w:tcPr>
            <w:tcW w:w="2773" w:type="dxa"/>
            <w:tcBorders>
              <w:top w:val="nil"/>
              <w:left w:val="nil"/>
              <w:bottom w:val="nil"/>
              <w:right w:val="nil"/>
            </w:tcBorders>
            <w:shd w:val="clear" w:color="auto" w:fill="auto"/>
            <w:vAlign w:val="center"/>
            <w:hideMark/>
          </w:tcPr>
          <w:p w14:paraId="1DFC5D58"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3</w:t>
            </w:r>
            <w:r w:rsidRPr="00713E73">
              <w:rPr>
                <w:rFonts w:ascii="Arial" w:eastAsia="Times New Roman" w:hAnsi="Arial" w:cs="Arial"/>
                <w:color w:val="000000" w:themeColor="text1"/>
                <w:sz w:val="20"/>
                <w:szCs w:val="20"/>
                <w:vertAlign w:val="superscript"/>
              </w:rPr>
              <w:t>rd</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7595C92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1.05</w:t>
            </w:r>
          </w:p>
        </w:tc>
        <w:tc>
          <w:tcPr>
            <w:tcW w:w="1739" w:type="dxa"/>
            <w:tcBorders>
              <w:top w:val="nil"/>
              <w:left w:val="nil"/>
              <w:bottom w:val="nil"/>
              <w:right w:val="nil"/>
            </w:tcBorders>
            <w:shd w:val="clear" w:color="auto" w:fill="auto"/>
            <w:vAlign w:val="center"/>
            <w:hideMark/>
          </w:tcPr>
          <w:p w14:paraId="0E52518F"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(1.03, 1.06)</w:t>
            </w:r>
          </w:p>
        </w:tc>
        <w:tc>
          <w:tcPr>
            <w:tcW w:w="1616" w:type="dxa"/>
            <w:tcBorders>
              <w:top w:val="nil"/>
              <w:left w:val="nil"/>
              <w:bottom w:val="nil"/>
              <w:right w:val="nil"/>
            </w:tcBorders>
            <w:shd w:val="clear" w:color="auto" w:fill="auto"/>
            <w:vAlign w:val="center"/>
            <w:hideMark/>
          </w:tcPr>
          <w:p w14:paraId="070F8896"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0.95</w:t>
            </w:r>
          </w:p>
        </w:tc>
        <w:tc>
          <w:tcPr>
            <w:tcW w:w="1616" w:type="dxa"/>
            <w:tcBorders>
              <w:top w:val="nil"/>
              <w:left w:val="nil"/>
              <w:bottom w:val="nil"/>
              <w:right w:val="nil"/>
            </w:tcBorders>
            <w:shd w:val="clear" w:color="auto" w:fill="auto"/>
            <w:vAlign w:val="center"/>
            <w:hideMark/>
          </w:tcPr>
          <w:p w14:paraId="79F7875B"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(0.93, 0.96)</w:t>
            </w:r>
          </w:p>
        </w:tc>
      </w:tr>
      <w:tr w:rsidR="00A00E64" w:rsidRPr="00713E73" w14:paraId="11FC8DA7" w14:textId="77777777" w:rsidTr="00713E73">
        <w:trPr>
          <w:trHeight w:val="340"/>
        </w:trPr>
        <w:tc>
          <w:tcPr>
            <w:tcW w:w="2773" w:type="dxa"/>
            <w:tcBorders>
              <w:top w:val="nil"/>
              <w:left w:val="nil"/>
              <w:bottom w:val="single" w:sz="4" w:space="0" w:color="000000"/>
              <w:right w:val="nil"/>
            </w:tcBorders>
            <w:shd w:val="clear" w:color="auto" w:fill="auto"/>
            <w:vAlign w:val="center"/>
            <w:hideMark/>
          </w:tcPr>
          <w:p w14:paraId="1F56BBFE"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Whole Pregnancy</w:t>
            </w:r>
          </w:p>
        </w:tc>
        <w:tc>
          <w:tcPr>
            <w:tcW w:w="1616" w:type="dxa"/>
            <w:tcBorders>
              <w:top w:val="nil"/>
              <w:left w:val="nil"/>
              <w:bottom w:val="single" w:sz="4" w:space="0" w:color="000000"/>
              <w:right w:val="nil"/>
            </w:tcBorders>
            <w:shd w:val="clear" w:color="auto" w:fill="auto"/>
            <w:vAlign w:val="center"/>
            <w:hideMark/>
          </w:tcPr>
          <w:p w14:paraId="5D76B1C6"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1.10</w:t>
            </w:r>
          </w:p>
        </w:tc>
        <w:tc>
          <w:tcPr>
            <w:tcW w:w="1739" w:type="dxa"/>
            <w:tcBorders>
              <w:top w:val="nil"/>
              <w:left w:val="nil"/>
              <w:bottom w:val="single" w:sz="4" w:space="0" w:color="000000"/>
              <w:right w:val="nil"/>
            </w:tcBorders>
            <w:shd w:val="clear" w:color="auto" w:fill="auto"/>
            <w:vAlign w:val="center"/>
            <w:hideMark/>
          </w:tcPr>
          <w:p w14:paraId="2D8EE31B"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(1.09, 1.12)</w:t>
            </w:r>
          </w:p>
        </w:tc>
        <w:tc>
          <w:tcPr>
            <w:tcW w:w="1616" w:type="dxa"/>
            <w:tcBorders>
              <w:top w:val="nil"/>
              <w:left w:val="nil"/>
              <w:bottom w:val="single" w:sz="4" w:space="0" w:color="000000"/>
              <w:right w:val="nil"/>
            </w:tcBorders>
            <w:shd w:val="clear" w:color="auto" w:fill="auto"/>
            <w:vAlign w:val="center"/>
            <w:hideMark/>
          </w:tcPr>
          <w:p w14:paraId="5DAB450B"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1.00</w:t>
            </w:r>
          </w:p>
        </w:tc>
        <w:tc>
          <w:tcPr>
            <w:tcW w:w="1616" w:type="dxa"/>
            <w:tcBorders>
              <w:top w:val="nil"/>
              <w:left w:val="nil"/>
              <w:bottom w:val="single" w:sz="4" w:space="0" w:color="000000"/>
              <w:right w:val="nil"/>
            </w:tcBorders>
            <w:shd w:val="clear" w:color="auto" w:fill="auto"/>
            <w:vAlign w:val="center"/>
            <w:hideMark/>
          </w:tcPr>
          <w:p w14:paraId="0E84A6B8"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(0.99, 1.02)</w:t>
            </w:r>
          </w:p>
        </w:tc>
      </w:tr>
      <w:tr w:rsidR="00A00E64" w:rsidRPr="00713E73" w14:paraId="42691640" w14:textId="77777777" w:rsidTr="00713E73">
        <w:trPr>
          <w:trHeight w:val="380"/>
        </w:trPr>
        <w:tc>
          <w:tcPr>
            <w:tcW w:w="2773" w:type="dxa"/>
            <w:tcBorders>
              <w:top w:val="single" w:sz="4" w:space="0" w:color="000000"/>
              <w:left w:val="nil"/>
              <w:bottom w:val="single" w:sz="4" w:space="0" w:color="000000"/>
              <w:right w:val="nil"/>
            </w:tcBorders>
            <w:shd w:val="clear" w:color="auto" w:fill="FFFFFF" w:themeFill="background1"/>
            <w:vAlign w:val="center"/>
            <w:hideMark/>
          </w:tcPr>
          <w:p w14:paraId="20D30AF9" w14:textId="77777777" w:rsidR="00A00E64" w:rsidRPr="00713E73" w:rsidRDefault="00A00E64" w:rsidP="00A00E64">
            <w:pPr>
              <w:rPr>
                <w:rFonts w:ascii="Arial" w:eastAsia="Times New Roman" w:hAnsi="Arial" w:cs="Arial"/>
                <w:b/>
                <w:bCs/>
                <w:color w:val="000000" w:themeColor="text1"/>
                <w:sz w:val="20"/>
                <w:szCs w:val="20"/>
              </w:rPr>
            </w:pPr>
            <w:r w:rsidRPr="00713E73">
              <w:rPr>
                <w:rFonts w:ascii="Arial" w:eastAsia="Times New Roman" w:hAnsi="Arial" w:cs="Arial"/>
                <w:b/>
                <w:bCs/>
                <w:color w:val="000000" w:themeColor="text1"/>
                <w:sz w:val="20"/>
                <w:szCs w:val="20"/>
              </w:rPr>
              <w:t>Exposure to O</w:t>
            </w:r>
            <w:r w:rsidRPr="00713E73">
              <w:rPr>
                <w:rFonts w:ascii="Arial" w:eastAsia="Times New Roman" w:hAnsi="Arial" w:cs="Arial"/>
                <w:b/>
                <w:bCs/>
                <w:color w:val="000000" w:themeColor="text1"/>
                <w:sz w:val="20"/>
                <w:szCs w:val="20"/>
                <w:vertAlign w:val="subscript"/>
              </w:rPr>
              <w:t>3</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5B58BAF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 </w:t>
            </w:r>
          </w:p>
        </w:tc>
        <w:tc>
          <w:tcPr>
            <w:tcW w:w="1739" w:type="dxa"/>
            <w:tcBorders>
              <w:top w:val="single" w:sz="4" w:space="0" w:color="000000"/>
              <w:left w:val="nil"/>
              <w:bottom w:val="single" w:sz="4" w:space="0" w:color="000000"/>
              <w:right w:val="nil"/>
            </w:tcBorders>
            <w:shd w:val="clear" w:color="auto" w:fill="FFFFFF" w:themeFill="background1"/>
            <w:vAlign w:val="center"/>
            <w:hideMark/>
          </w:tcPr>
          <w:p w14:paraId="760A4F27"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 </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048B83CE"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 </w:t>
            </w:r>
          </w:p>
        </w:tc>
        <w:tc>
          <w:tcPr>
            <w:tcW w:w="1616" w:type="dxa"/>
            <w:tcBorders>
              <w:top w:val="single" w:sz="4" w:space="0" w:color="000000"/>
              <w:left w:val="nil"/>
              <w:bottom w:val="single" w:sz="4" w:space="0" w:color="000000"/>
              <w:right w:val="nil"/>
            </w:tcBorders>
            <w:shd w:val="clear" w:color="auto" w:fill="FFFFFF" w:themeFill="background1"/>
            <w:vAlign w:val="center"/>
            <w:hideMark/>
          </w:tcPr>
          <w:p w14:paraId="774C3A6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 </w:t>
            </w:r>
          </w:p>
        </w:tc>
      </w:tr>
      <w:tr w:rsidR="00A00E64" w:rsidRPr="00713E73" w14:paraId="06B1C941" w14:textId="77777777" w:rsidTr="00713E73">
        <w:trPr>
          <w:trHeight w:val="340"/>
        </w:trPr>
        <w:tc>
          <w:tcPr>
            <w:tcW w:w="2773" w:type="dxa"/>
            <w:tcBorders>
              <w:top w:val="single" w:sz="4" w:space="0" w:color="000000"/>
              <w:left w:val="nil"/>
              <w:bottom w:val="nil"/>
              <w:right w:val="nil"/>
            </w:tcBorders>
            <w:shd w:val="clear" w:color="auto" w:fill="auto"/>
            <w:vAlign w:val="center"/>
            <w:hideMark/>
          </w:tcPr>
          <w:p w14:paraId="54875BE8"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3 Months Pre</w:t>
            </w:r>
          </w:p>
        </w:tc>
        <w:tc>
          <w:tcPr>
            <w:tcW w:w="1616" w:type="dxa"/>
            <w:tcBorders>
              <w:top w:val="single" w:sz="4" w:space="0" w:color="000000"/>
              <w:left w:val="nil"/>
              <w:bottom w:val="nil"/>
              <w:right w:val="nil"/>
            </w:tcBorders>
            <w:shd w:val="clear" w:color="auto" w:fill="auto"/>
            <w:vAlign w:val="center"/>
            <w:hideMark/>
          </w:tcPr>
          <w:p w14:paraId="67DDB822"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1.10</w:t>
            </w:r>
          </w:p>
        </w:tc>
        <w:tc>
          <w:tcPr>
            <w:tcW w:w="1739" w:type="dxa"/>
            <w:tcBorders>
              <w:top w:val="single" w:sz="4" w:space="0" w:color="000000"/>
              <w:left w:val="nil"/>
              <w:bottom w:val="nil"/>
              <w:right w:val="nil"/>
            </w:tcBorders>
            <w:shd w:val="clear" w:color="auto" w:fill="auto"/>
            <w:vAlign w:val="center"/>
            <w:hideMark/>
          </w:tcPr>
          <w:p w14:paraId="3FEDDCE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(1.08, 1.12)</w:t>
            </w:r>
          </w:p>
        </w:tc>
        <w:tc>
          <w:tcPr>
            <w:tcW w:w="1616" w:type="dxa"/>
            <w:tcBorders>
              <w:top w:val="single" w:sz="4" w:space="0" w:color="000000"/>
              <w:left w:val="nil"/>
              <w:bottom w:val="nil"/>
              <w:right w:val="nil"/>
            </w:tcBorders>
            <w:shd w:val="clear" w:color="auto" w:fill="auto"/>
            <w:vAlign w:val="center"/>
            <w:hideMark/>
          </w:tcPr>
          <w:p w14:paraId="23412B25"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1.08</w:t>
            </w:r>
          </w:p>
        </w:tc>
        <w:tc>
          <w:tcPr>
            <w:tcW w:w="1616" w:type="dxa"/>
            <w:tcBorders>
              <w:top w:val="single" w:sz="4" w:space="0" w:color="000000"/>
              <w:left w:val="nil"/>
              <w:bottom w:val="nil"/>
              <w:right w:val="nil"/>
            </w:tcBorders>
            <w:shd w:val="clear" w:color="auto" w:fill="auto"/>
            <w:vAlign w:val="center"/>
            <w:hideMark/>
          </w:tcPr>
          <w:p w14:paraId="1620E30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(1.06, 1.10)</w:t>
            </w:r>
          </w:p>
        </w:tc>
      </w:tr>
      <w:tr w:rsidR="00A00E64" w:rsidRPr="00713E73" w14:paraId="57C7D574" w14:textId="77777777" w:rsidTr="00A00E64">
        <w:trPr>
          <w:trHeight w:val="400"/>
        </w:trPr>
        <w:tc>
          <w:tcPr>
            <w:tcW w:w="2773" w:type="dxa"/>
            <w:tcBorders>
              <w:top w:val="nil"/>
              <w:left w:val="nil"/>
              <w:bottom w:val="nil"/>
              <w:right w:val="nil"/>
            </w:tcBorders>
            <w:shd w:val="clear" w:color="auto" w:fill="auto"/>
            <w:vAlign w:val="center"/>
            <w:hideMark/>
          </w:tcPr>
          <w:p w14:paraId="6D8269F3"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w:t>
            </w:r>
            <w:r w:rsidRPr="00713E73">
              <w:rPr>
                <w:rFonts w:ascii="Arial" w:eastAsia="Times New Roman" w:hAnsi="Arial" w:cs="Arial"/>
                <w:color w:val="000000" w:themeColor="text1"/>
                <w:sz w:val="20"/>
                <w:szCs w:val="20"/>
                <w:vertAlign w:val="superscript"/>
              </w:rPr>
              <w:t>st</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3F2776FA"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1.09</w:t>
            </w:r>
          </w:p>
        </w:tc>
        <w:tc>
          <w:tcPr>
            <w:tcW w:w="1739" w:type="dxa"/>
            <w:tcBorders>
              <w:top w:val="nil"/>
              <w:left w:val="nil"/>
              <w:bottom w:val="nil"/>
              <w:right w:val="nil"/>
            </w:tcBorders>
            <w:shd w:val="clear" w:color="auto" w:fill="auto"/>
            <w:vAlign w:val="center"/>
            <w:hideMark/>
          </w:tcPr>
          <w:p w14:paraId="680C3DA5"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(1.07, 1.11)</w:t>
            </w:r>
          </w:p>
        </w:tc>
        <w:tc>
          <w:tcPr>
            <w:tcW w:w="1616" w:type="dxa"/>
            <w:tcBorders>
              <w:top w:val="nil"/>
              <w:left w:val="nil"/>
              <w:bottom w:val="nil"/>
              <w:right w:val="nil"/>
            </w:tcBorders>
            <w:shd w:val="clear" w:color="auto" w:fill="auto"/>
            <w:vAlign w:val="center"/>
            <w:hideMark/>
          </w:tcPr>
          <w:p w14:paraId="38A5C13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1.09</w:t>
            </w:r>
          </w:p>
        </w:tc>
        <w:tc>
          <w:tcPr>
            <w:tcW w:w="1616" w:type="dxa"/>
            <w:tcBorders>
              <w:top w:val="nil"/>
              <w:left w:val="nil"/>
              <w:bottom w:val="nil"/>
              <w:right w:val="nil"/>
            </w:tcBorders>
            <w:shd w:val="clear" w:color="auto" w:fill="auto"/>
            <w:vAlign w:val="center"/>
            <w:hideMark/>
          </w:tcPr>
          <w:p w14:paraId="49F1AEB3"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(1.07, 1.11)</w:t>
            </w:r>
          </w:p>
        </w:tc>
      </w:tr>
      <w:tr w:rsidR="00A00E64" w:rsidRPr="00713E73" w14:paraId="5C803447" w14:textId="77777777" w:rsidTr="00A00E64">
        <w:trPr>
          <w:trHeight w:val="400"/>
        </w:trPr>
        <w:tc>
          <w:tcPr>
            <w:tcW w:w="2773" w:type="dxa"/>
            <w:tcBorders>
              <w:top w:val="nil"/>
              <w:left w:val="nil"/>
              <w:bottom w:val="nil"/>
              <w:right w:val="nil"/>
            </w:tcBorders>
            <w:shd w:val="clear" w:color="auto" w:fill="auto"/>
            <w:vAlign w:val="center"/>
            <w:hideMark/>
          </w:tcPr>
          <w:p w14:paraId="2854A779"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2</w:t>
            </w:r>
            <w:r w:rsidRPr="00713E73">
              <w:rPr>
                <w:rFonts w:ascii="Arial" w:eastAsia="Times New Roman" w:hAnsi="Arial" w:cs="Arial"/>
                <w:color w:val="000000" w:themeColor="text1"/>
                <w:sz w:val="20"/>
                <w:szCs w:val="20"/>
                <w:vertAlign w:val="superscript"/>
              </w:rPr>
              <w:t>nd</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52A988C0"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1.05</w:t>
            </w:r>
          </w:p>
        </w:tc>
        <w:tc>
          <w:tcPr>
            <w:tcW w:w="1739" w:type="dxa"/>
            <w:tcBorders>
              <w:top w:val="nil"/>
              <w:left w:val="nil"/>
              <w:bottom w:val="nil"/>
              <w:right w:val="nil"/>
            </w:tcBorders>
            <w:shd w:val="clear" w:color="auto" w:fill="auto"/>
            <w:vAlign w:val="center"/>
            <w:hideMark/>
          </w:tcPr>
          <w:p w14:paraId="4CF005A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(1.03, 1.07)</w:t>
            </w:r>
          </w:p>
        </w:tc>
        <w:tc>
          <w:tcPr>
            <w:tcW w:w="1616" w:type="dxa"/>
            <w:tcBorders>
              <w:top w:val="nil"/>
              <w:left w:val="nil"/>
              <w:bottom w:val="nil"/>
              <w:right w:val="nil"/>
            </w:tcBorders>
            <w:shd w:val="clear" w:color="auto" w:fill="auto"/>
            <w:vAlign w:val="center"/>
            <w:hideMark/>
          </w:tcPr>
          <w:p w14:paraId="2F1540E4"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1.07</w:t>
            </w:r>
          </w:p>
        </w:tc>
        <w:tc>
          <w:tcPr>
            <w:tcW w:w="1616" w:type="dxa"/>
            <w:tcBorders>
              <w:top w:val="nil"/>
              <w:left w:val="nil"/>
              <w:bottom w:val="nil"/>
              <w:right w:val="nil"/>
            </w:tcBorders>
            <w:shd w:val="clear" w:color="auto" w:fill="auto"/>
            <w:vAlign w:val="center"/>
            <w:hideMark/>
          </w:tcPr>
          <w:p w14:paraId="5D673C46"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(1.05, 1.09)</w:t>
            </w:r>
          </w:p>
        </w:tc>
      </w:tr>
      <w:tr w:rsidR="00A00E64" w:rsidRPr="00713E73" w14:paraId="46B34537" w14:textId="77777777" w:rsidTr="00A00E64">
        <w:trPr>
          <w:trHeight w:val="400"/>
        </w:trPr>
        <w:tc>
          <w:tcPr>
            <w:tcW w:w="2773" w:type="dxa"/>
            <w:tcBorders>
              <w:top w:val="nil"/>
              <w:left w:val="nil"/>
              <w:bottom w:val="nil"/>
              <w:right w:val="nil"/>
            </w:tcBorders>
            <w:shd w:val="clear" w:color="auto" w:fill="auto"/>
            <w:vAlign w:val="center"/>
            <w:hideMark/>
          </w:tcPr>
          <w:p w14:paraId="3D626262"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3</w:t>
            </w:r>
            <w:r w:rsidRPr="00713E73">
              <w:rPr>
                <w:rFonts w:ascii="Arial" w:eastAsia="Times New Roman" w:hAnsi="Arial" w:cs="Arial"/>
                <w:color w:val="000000" w:themeColor="text1"/>
                <w:sz w:val="20"/>
                <w:szCs w:val="20"/>
                <w:vertAlign w:val="superscript"/>
              </w:rPr>
              <w:t>rd</w:t>
            </w:r>
            <w:r w:rsidRPr="00713E73">
              <w:rPr>
                <w:rFonts w:ascii="Arial" w:eastAsia="Times New Roman" w:hAnsi="Arial" w:cs="Arial"/>
                <w:color w:val="000000" w:themeColor="text1"/>
                <w:sz w:val="20"/>
                <w:szCs w:val="20"/>
              </w:rPr>
              <w:t xml:space="preserve"> Trimester</w:t>
            </w:r>
          </w:p>
        </w:tc>
        <w:tc>
          <w:tcPr>
            <w:tcW w:w="1616" w:type="dxa"/>
            <w:tcBorders>
              <w:top w:val="nil"/>
              <w:left w:val="nil"/>
              <w:bottom w:val="nil"/>
              <w:right w:val="nil"/>
            </w:tcBorders>
            <w:shd w:val="clear" w:color="auto" w:fill="auto"/>
            <w:vAlign w:val="center"/>
            <w:hideMark/>
          </w:tcPr>
          <w:p w14:paraId="0265143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1.06</w:t>
            </w:r>
          </w:p>
        </w:tc>
        <w:tc>
          <w:tcPr>
            <w:tcW w:w="1739" w:type="dxa"/>
            <w:tcBorders>
              <w:top w:val="nil"/>
              <w:left w:val="nil"/>
              <w:bottom w:val="nil"/>
              <w:right w:val="nil"/>
            </w:tcBorders>
            <w:shd w:val="clear" w:color="auto" w:fill="auto"/>
            <w:vAlign w:val="center"/>
            <w:hideMark/>
          </w:tcPr>
          <w:p w14:paraId="7AC5F1F9"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(1.04, 1.08)</w:t>
            </w:r>
          </w:p>
        </w:tc>
        <w:tc>
          <w:tcPr>
            <w:tcW w:w="1616" w:type="dxa"/>
            <w:tcBorders>
              <w:top w:val="nil"/>
              <w:left w:val="nil"/>
              <w:bottom w:val="nil"/>
              <w:right w:val="nil"/>
            </w:tcBorders>
            <w:shd w:val="clear" w:color="auto" w:fill="auto"/>
            <w:vAlign w:val="center"/>
            <w:hideMark/>
          </w:tcPr>
          <w:p w14:paraId="16E0D5CC"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1.13</w:t>
            </w:r>
          </w:p>
        </w:tc>
        <w:tc>
          <w:tcPr>
            <w:tcW w:w="1616" w:type="dxa"/>
            <w:tcBorders>
              <w:top w:val="nil"/>
              <w:left w:val="nil"/>
              <w:bottom w:val="nil"/>
              <w:right w:val="nil"/>
            </w:tcBorders>
            <w:shd w:val="clear" w:color="auto" w:fill="auto"/>
            <w:vAlign w:val="center"/>
            <w:hideMark/>
          </w:tcPr>
          <w:p w14:paraId="4A76B2B9"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(1.10, 1.15)</w:t>
            </w:r>
          </w:p>
        </w:tc>
      </w:tr>
      <w:tr w:rsidR="00A00E64" w:rsidRPr="00713E73" w14:paraId="63FF8F40" w14:textId="77777777" w:rsidTr="00A00E64">
        <w:trPr>
          <w:trHeight w:val="340"/>
        </w:trPr>
        <w:tc>
          <w:tcPr>
            <w:tcW w:w="2773" w:type="dxa"/>
            <w:tcBorders>
              <w:top w:val="nil"/>
              <w:left w:val="nil"/>
              <w:bottom w:val="nil"/>
              <w:right w:val="nil"/>
            </w:tcBorders>
            <w:shd w:val="clear" w:color="auto" w:fill="auto"/>
            <w:vAlign w:val="center"/>
            <w:hideMark/>
          </w:tcPr>
          <w:p w14:paraId="667318EF" w14:textId="77777777" w:rsidR="00A00E64" w:rsidRPr="00713E73" w:rsidRDefault="00A00E64" w:rsidP="00A00E64">
            <w:pPr>
              <w:jc w:val="right"/>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Whole Pregnancy</w:t>
            </w:r>
          </w:p>
        </w:tc>
        <w:tc>
          <w:tcPr>
            <w:tcW w:w="1616" w:type="dxa"/>
            <w:tcBorders>
              <w:top w:val="nil"/>
              <w:left w:val="nil"/>
              <w:bottom w:val="nil"/>
              <w:right w:val="nil"/>
            </w:tcBorders>
            <w:shd w:val="clear" w:color="auto" w:fill="auto"/>
            <w:vAlign w:val="center"/>
            <w:hideMark/>
          </w:tcPr>
          <w:p w14:paraId="68906D60"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1.05</w:t>
            </w:r>
          </w:p>
        </w:tc>
        <w:tc>
          <w:tcPr>
            <w:tcW w:w="1739" w:type="dxa"/>
            <w:tcBorders>
              <w:top w:val="nil"/>
              <w:left w:val="nil"/>
              <w:bottom w:val="nil"/>
              <w:right w:val="nil"/>
            </w:tcBorders>
            <w:shd w:val="clear" w:color="auto" w:fill="auto"/>
            <w:vAlign w:val="center"/>
            <w:hideMark/>
          </w:tcPr>
          <w:p w14:paraId="07C0F2F1"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(1.03, 1.06)</w:t>
            </w:r>
          </w:p>
        </w:tc>
        <w:tc>
          <w:tcPr>
            <w:tcW w:w="1616" w:type="dxa"/>
            <w:tcBorders>
              <w:top w:val="nil"/>
              <w:left w:val="nil"/>
              <w:bottom w:val="nil"/>
              <w:right w:val="nil"/>
            </w:tcBorders>
            <w:shd w:val="clear" w:color="auto" w:fill="auto"/>
            <w:vAlign w:val="center"/>
            <w:hideMark/>
          </w:tcPr>
          <w:p w14:paraId="1034ACB8"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1.06</w:t>
            </w:r>
          </w:p>
        </w:tc>
        <w:tc>
          <w:tcPr>
            <w:tcW w:w="1616" w:type="dxa"/>
            <w:tcBorders>
              <w:top w:val="nil"/>
              <w:left w:val="nil"/>
              <w:bottom w:val="nil"/>
              <w:right w:val="nil"/>
            </w:tcBorders>
            <w:shd w:val="clear" w:color="auto" w:fill="auto"/>
            <w:vAlign w:val="center"/>
            <w:hideMark/>
          </w:tcPr>
          <w:p w14:paraId="4FD2C5EA" w14:textId="77777777" w:rsidR="00A00E64" w:rsidRPr="00713E73" w:rsidRDefault="00A00E64" w:rsidP="00A00E64">
            <w:pPr>
              <w:jc w:val="cente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(1.04, 1.07)</w:t>
            </w:r>
          </w:p>
        </w:tc>
      </w:tr>
      <w:tr w:rsidR="00A00E64" w:rsidRPr="00713E73" w14:paraId="4E27982F" w14:textId="77777777" w:rsidTr="00A00E64">
        <w:trPr>
          <w:trHeight w:val="320"/>
        </w:trPr>
        <w:tc>
          <w:tcPr>
            <w:tcW w:w="2773" w:type="dxa"/>
            <w:tcBorders>
              <w:top w:val="nil"/>
              <w:left w:val="nil"/>
              <w:bottom w:val="nil"/>
              <w:right w:val="nil"/>
            </w:tcBorders>
            <w:shd w:val="clear" w:color="auto" w:fill="auto"/>
            <w:noWrap/>
            <w:vAlign w:val="bottom"/>
            <w:hideMark/>
          </w:tcPr>
          <w:p w14:paraId="5E278402" w14:textId="77777777" w:rsidR="00A00E64" w:rsidRPr="00713E73" w:rsidRDefault="00A00E64" w:rsidP="00A00E64">
            <w:pPr>
              <w:jc w:val="center"/>
              <w:rPr>
                <w:rFonts w:ascii="Arial" w:eastAsia="Times New Roman" w:hAnsi="Arial" w:cs="Arial"/>
                <w:color w:val="000000" w:themeColor="text1"/>
                <w:sz w:val="20"/>
                <w:szCs w:val="20"/>
              </w:rPr>
            </w:pPr>
          </w:p>
        </w:tc>
        <w:tc>
          <w:tcPr>
            <w:tcW w:w="1616" w:type="dxa"/>
            <w:tcBorders>
              <w:top w:val="nil"/>
              <w:left w:val="nil"/>
              <w:bottom w:val="nil"/>
              <w:right w:val="nil"/>
            </w:tcBorders>
            <w:shd w:val="clear" w:color="auto" w:fill="auto"/>
            <w:noWrap/>
            <w:vAlign w:val="bottom"/>
            <w:hideMark/>
          </w:tcPr>
          <w:p w14:paraId="2D0020F0" w14:textId="77777777" w:rsidR="00A00E64" w:rsidRPr="00713E73" w:rsidRDefault="00A00E64" w:rsidP="00A00E64">
            <w:pPr>
              <w:rPr>
                <w:rFonts w:ascii="Arial" w:eastAsia="Times New Roman" w:hAnsi="Arial" w:cs="Arial"/>
                <w:color w:val="000000" w:themeColor="text1"/>
                <w:sz w:val="20"/>
                <w:szCs w:val="20"/>
              </w:rPr>
            </w:pPr>
          </w:p>
        </w:tc>
        <w:tc>
          <w:tcPr>
            <w:tcW w:w="1739" w:type="dxa"/>
            <w:tcBorders>
              <w:top w:val="nil"/>
              <w:left w:val="nil"/>
              <w:bottom w:val="nil"/>
              <w:right w:val="nil"/>
            </w:tcBorders>
            <w:shd w:val="clear" w:color="auto" w:fill="auto"/>
            <w:noWrap/>
            <w:vAlign w:val="bottom"/>
            <w:hideMark/>
          </w:tcPr>
          <w:p w14:paraId="78FC535A" w14:textId="77777777" w:rsidR="00A00E64" w:rsidRPr="00713E73" w:rsidRDefault="00A00E64" w:rsidP="00A00E64">
            <w:pPr>
              <w:rPr>
                <w:rFonts w:ascii="Arial" w:eastAsia="Times New Roman" w:hAnsi="Arial" w:cs="Arial"/>
                <w:color w:val="000000" w:themeColor="text1"/>
                <w:sz w:val="20"/>
                <w:szCs w:val="20"/>
              </w:rPr>
            </w:pPr>
          </w:p>
        </w:tc>
        <w:tc>
          <w:tcPr>
            <w:tcW w:w="1616" w:type="dxa"/>
            <w:tcBorders>
              <w:top w:val="nil"/>
              <w:left w:val="nil"/>
              <w:bottom w:val="nil"/>
              <w:right w:val="nil"/>
            </w:tcBorders>
            <w:shd w:val="clear" w:color="auto" w:fill="auto"/>
            <w:noWrap/>
            <w:vAlign w:val="bottom"/>
            <w:hideMark/>
          </w:tcPr>
          <w:p w14:paraId="03169E6F" w14:textId="77777777" w:rsidR="00A00E64" w:rsidRPr="00713E73" w:rsidRDefault="00A00E64" w:rsidP="00A00E64">
            <w:pPr>
              <w:rPr>
                <w:rFonts w:ascii="Arial" w:eastAsia="Times New Roman" w:hAnsi="Arial" w:cs="Arial"/>
                <w:color w:val="000000" w:themeColor="text1"/>
                <w:sz w:val="20"/>
                <w:szCs w:val="20"/>
              </w:rPr>
            </w:pPr>
          </w:p>
        </w:tc>
        <w:tc>
          <w:tcPr>
            <w:tcW w:w="1616" w:type="dxa"/>
            <w:tcBorders>
              <w:top w:val="nil"/>
              <w:left w:val="nil"/>
              <w:bottom w:val="nil"/>
              <w:right w:val="nil"/>
            </w:tcBorders>
            <w:shd w:val="clear" w:color="auto" w:fill="auto"/>
            <w:noWrap/>
            <w:vAlign w:val="bottom"/>
            <w:hideMark/>
          </w:tcPr>
          <w:p w14:paraId="15C8A9D2" w14:textId="77777777" w:rsidR="00A00E64" w:rsidRPr="00713E73" w:rsidRDefault="00A00E64" w:rsidP="00A00E64">
            <w:pPr>
              <w:rPr>
                <w:rFonts w:ascii="Arial" w:eastAsia="Times New Roman" w:hAnsi="Arial" w:cs="Arial"/>
                <w:color w:val="000000" w:themeColor="text1"/>
                <w:sz w:val="20"/>
                <w:szCs w:val="20"/>
              </w:rPr>
            </w:pPr>
          </w:p>
        </w:tc>
      </w:tr>
      <w:tr w:rsidR="00A00E64" w:rsidRPr="00713E73" w14:paraId="67AF563C" w14:textId="77777777" w:rsidTr="00A00E64">
        <w:trPr>
          <w:trHeight w:val="380"/>
        </w:trPr>
        <w:tc>
          <w:tcPr>
            <w:tcW w:w="9360" w:type="dxa"/>
            <w:gridSpan w:val="5"/>
            <w:tcBorders>
              <w:top w:val="nil"/>
              <w:left w:val="nil"/>
              <w:bottom w:val="nil"/>
              <w:right w:val="nil"/>
            </w:tcBorders>
            <w:shd w:val="clear" w:color="auto" w:fill="auto"/>
            <w:noWrap/>
            <w:vAlign w:val="center"/>
            <w:hideMark/>
          </w:tcPr>
          <w:p w14:paraId="60062B13" w14:textId="77777777" w:rsidR="00A00E64" w:rsidRPr="00713E73" w:rsidRDefault="00A00E64" w:rsidP="00A00E64">
            <w:pP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*High/Low cutoff is median PM</w:t>
            </w:r>
            <w:r w:rsidRPr="00713E73">
              <w:rPr>
                <w:rFonts w:ascii="Arial" w:eastAsia="Times New Roman" w:hAnsi="Arial" w:cs="Arial"/>
                <w:color w:val="000000" w:themeColor="text1"/>
                <w:sz w:val="20"/>
                <w:szCs w:val="20"/>
                <w:vertAlign w:val="subscript"/>
              </w:rPr>
              <w:t>2.5</w:t>
            </w:r>
            <w:r w:rsidRPr="00713E73">
              <w:rPr>
                <w:rFonts w:ascii="Arial" w:eastAsia="Times New Roman" w:hAnsi="Arial" w:cs="Arial"/>
                <w:color w:val="000000" w:themeColor="text1"/>
                <w:sz w:val="20"/>
                <w:szCs w:val="20"/>
              </w:rPr>
              <w:t>= 12.9, High/Low cutoff for is median O</w:t>
            </w:r>
            <w:r w:rsidRPr="00713E73">
              <w:rPr>
                <w:rFonts w:ascii="Arial" w:eastAsia="Times New Roman" w:hAnsi="Arial" w:cs="Arial"/>
                <w:color w:val="000000" w:themeColor="text1"/>
                <w:sz w:val="20"/>
                <w:szCs w:val="20"/>
                <w:vertAlign w:val="subscript"/>
              </w:rPr>
              <w:t>3</w:t>
            </w:r>
            <w:r w:rsidRPr="00713E73">
              <w:rPr>
                <w:rFonts w:ascii="Arial" w:eastAsia="Times New Roman" w:hAnsi="Arial" w:cs="Arial"/>
                <w:color w:val="000000" w:themeColor="text1"/>
                <w:sz w:val="20"/>
                <w:szCs w:val="20"/>
              </w:rPr>
              <w:t>= 39 ppb for the whole pregnancy</w:t>
            </w:r>
            <w:r w:rsidRPr="00713E73">
              <w:rPr>
                <w:rFonts w:ascii="Arial" w:eastAsia="Times New Roman" w:hAnsi="Arial" w:cs="Arial"/>
                <w:b/>
                <w:bCs/>
                <w:color w:val="000000" w:themeColor="text1"/>
                <w:sz w:val="20"/>
                <w:szCs w:val="20"/>
              </w:rPr>
              <w:t xml:space="preserve"> </w:t>
            </w:r>
            <w:r w:rsidRPr="00713E73">
              <w:rPr>
                <w:rFonts w:ascii="Arial" w:eastAsia="Times New Roman" w:hAnsi="Arial" w:cs="Arial"/>
                <w:i/>
                <w:iCs/>
                <w:color w:val="000000" w:themeColor="text1"/>
                <w:sz w:val="20"/>
                <w:szCs w:val="20"/>
              </w:rPr>
              <w:t>(EPA limits are Annual PM</w:t>
            </w:r>
            <w:r w:rsidRPr="00713E73">
              <w:rPr>
                <w:rFonts w:ascii="Arial" w:eastAsia="Times New Roman" w:hAnsi="Arial" w:cs="Arial"/>
                <w:i/>
                <w:iCs/>
                <w:color w:val="000000" w:themeColor="text1"/>
                <w:sz w:val="20"/>
                <w:szCs w:val="20"/>
                <w:vertAlign w:val="subscript"/>
              </w:rPr>
              <w:t>2.5</w:t>
            </w:r>
            <w:r w:rsidRPr="00713E73">
              <w:rPr>
                <w:rFonts w:ascii="Arial" w:eastAsia="Times New Roman" w:hAnsi="Arial" w:cs="Arial"/>
                <w:i/>
                <w:iCs/>
                <w:color w:val="000000" w:themeColor="text1"/>
                <w:sz w:val="20"/>
                <w:szCs w:val="20"/>
              </w:rPr>
              <w:t>=12 µg/m</w:t>
            </w:r>
            <w:r w:rsidRPr="00713E73">
              <w:rPr>
                <w:rFonts w:ascii="Arial" w:eastAsia="Times New Roman" w:hAnsi="Arial" w:cs="Arial"/>
                <w:i/>
                <w:iCs/>
                <w:color w:val="000000" w:themeColor="text1"/>
                <w:sz w:val="20"/>
                <w:szCs w:val="20"/>
                <w:vertAlign w:val="superscript"/>
              </w:rPr>
              <w:t>3</w:t>
            </w:r>
            <w:r w:rsidRPr="00713E73">
              <w:rPr>
                <w:rFonts w:ascii="Arial" w:eastAsia="Times New Roman" w:hAnsi="Arial" w:cs="Arial"/>
                <w:i/>
                <w:iCs/>
                <w:color w:val="000000" w:themeColor="text1"/>
                <w:sz w:val="20"/>
                <w:szCs w:val="20"/>
              </w:rPr>
              <w:t>, 8-hr max O</w:t>
            </w:r>
            <w:r w:rsidRPr="00713E73">
              <w:rPr>
                <w:rFonts w:ascii="Arial" w:eastAsia="Times New Roman" w:hAnsi="Arial" w:cs="Arial"/>
                <w:i/>
                <w:iCs/>
                <w:color w:val="000000" w:themeColor="text1"/>
                <w:sz w:val="20"/>
                <w:szCs w:val="20"/>
                <w:vertAlign w:val="subscript"/>
              </w:rPr>
              <w:t>3</w:t>
            </w:r>
            <w:r w:rsidRPr="00713E73">
              <w:rPr>
                <w:rFonts w:ascii="Arial" w:eastAsia="Times New Roman" w:hAnsi="Arial" w:cs="Arial"/>
                <w:i/>
                <w:iCs/>
                <w:color w:val="000000" w:themeColor="text1"/>
                <w:sz w:val="20"/>
                <w:szCs w:val="20"/>
              </w:rPr>
              <w:t>= 0.070ppm) include the reference category</w:t>
            </w:r>
            <w:r w:rsidRPr="00713E73">
              <w:rPr>
                <w:rFonts w:ascii="Arial" w:eastAsia="Times New Roman" w:hAnsi="Arial" w:cs="Arial"/>
                <w:color w:val="000000" w:themeColor="text1"/>
                <w:sz w:val="20"/>
                <w:szCs w:val="20"/>
              </w:rPr>
              <w:t>. High is the reference category</w:t>
            </w:r>
          </w:p>
        </w:tc>
      </w:tr>
      <w:tr w:rsidR="00A00E64" w:rsidRPr="00713E73" w14:paraId="3917D27E" w14:textId="77777777" w:rsidTr="00A00E64">
        <w:trPr>
          <w:trHeight w:val="360"/>
        </w:trPr>
        <w:tc>
          <w:tcPr>
            <w:tcW w:w="9360" w:type="dxa"/>
            <w:gridSpan w:val="5"/>
            <w:tcBorders>
              <w:top w:val="nil"/>
              <w:left w:val="nil"/>
              <w:bottom w:val="nil"/>
              <w:right w:val="nil"/>
            </w:tcBorders>
            <w:shd w:val="clear" w:color="auto" w:fill="auto"/>
            <w:noWrap/>
            <w:vAlign w:val="center"/>
            <w:hideMark/>
          </w:tcPr>
          <w:p w14:paraId="4C8C2FEF" w14:textId="77777777" w:rsidR="00A00E64" w:rsidRPr="00713E73" w:rsidRDefault="00A00E64" w:rsidP="00A00E64">
            <w:pPr>
              <w:rPr>
                <w:rFonts w:ascii="Arial" w:eastAsia="Times New Roman" w:hAnsi="Arial" w:cs="Arial"/>
                <w:color w:val="000000" w:themeColor="text1"/>
                <w:sz w:val="20"/>
                <w:szCs w:val="20"/>
              </w:rPr>
            </w:pPr>
            <w:proofErr w:type="spellStart"/>
            <w:proofErr w:type="gramStart"/>
            <w:r w:rsidRPr="00713E73">
              <w:rPr>
                <w:rFonts w:ascii="Arial" w:eastAsia="Times New Roman" w:hAnsi="Arial" w:cs="Arial"/>
                <w:color w:val="000000" w:themeColor="text1"/>
                <w:sz w:val="20"/>
                <w:szCs w:val="20"/>
                <w:vertAlign w:val="superscript"/>
              </w:rPr>
              <w:t>a</w:t>
            </w:r>
            <w:proofErr w:type="spellEnd"/>
            <w:proofErr w:type="gramEnd"/>
            <w:r w:rsidRPr="00713E73">
              <w:rPr>
                <w:rFonts w:ascii="Arial" w:eastAsia="Times New Roman" w:hAnsi="Arial" w:cs="Arial"/>
                <w:color w:val="000000" w:themeColor="text1"/>
                <w:sz w:val="20"/>
                <w:szCs w:val="20"/>
                <w:vertAlign w:val="superscript"/>
              </w:rPr>
              <w:t xml:space="preserve"> </w:t>
            </w:r>
            <w:r w:rsidRPr="00713E73">
              <w:rPr>
                <w:rFonts w:ascii="Arial" w:eastAsia="Times New Roman" w:hAnsi="Arial" w:cs="Arial"/>
                <w:color w:val="000000" w:themeColor="text1"/>
                <w:sz w:val="20"/>
                <w:szCs w:val="20"/>
              </w:rPr>
              <w:t>adjusted for season of conception, maternal cigarette use, age, race/ethnicity, education, payment, prenatal visits began in 1</w:t>
            </w:r>
            <w:r w:rsidRPr="00713E73">
              <w:rPr>
                <w:rFonts w:ascii="Arial" w:eastAsia="Times New Roman" w:hAnsi="Arial" w:cs="Arial"/>
                <w:color w:val="000000" w:themeColor="text1"/>
                <w:sz w:val="20"/>
                <w:szCs w:val="20"/>
                <w:vertAlign w:val="superscript"/>
              </w:rPr>
              <w:t>st</w:t>
            </w:r>
            <w:r w:rsidRPr="00713E73">
              <w:rPr>
                <w:rFonts w:ascii="Arial" w:eastAsia="Times New Roman" w:hAnsi="Arial" w:cs="Arial"/>
                <w:color w:val="000000" w:themeColor="text1"/>
                <w:sz w:val="20"/>
                <w:szCs w:val="20"/>
              </w:rPr>
              <w:t xml:space="preserve"> trimester, year of birth</w:t>
            </w:r>
          </w:p>
        </w:tc>
      </w:tr>
      <w:tr w:rsidR="00A00E64" w:rsidRPr="00713E73" w14:paraId="44CBF6F4" w14:textId="77777777" w:rsidTr="00A00E64">
        <w:trPr>
          <w:trHeight w:val="320"/>
        </w:trPr>
        <w:tc>
          <w:tcPr>
            <w:tcW w:w="9360" w:type="dxa"/>
            <w:gridSpan w:val="5"/>
            <w:tcBorders>
              <w:top w:val="nil"/>
              <w:left w:val="nil"/>
              <w:bottom w:val="nil"/>
              <w:right w:val="nil"/>
            </w:tcBorders>
            <w:shd w:val="clear" w:color="auto" w:fill="auto"/>
            <w:noWrap/>
            <w:vAlign w:val="bottom"/>
            <w:hideMark/>
          </w:tcPr>
          <w:p w14:paraId="61F3107A" w14:textId="77777777" w:rsidR="00A00E64" w:rsidRPr="00713E73" w:rsidRDefault="00A00E64" w:rsidP="00A00E64">
            <w:pPr>
              <w:rPr>
                <w:rFonts w:ascii="Arial" w:eastAsia="Times New Roman" w:hAnsi="Arial" w:cs="Arial"/>
                <w:color w:val="000000" w:themeColor="text1"/>
                <w:sz w:val="20"/>
                <w:szCs w:val="20"/>
              </w:rPr>
            </w:pPr>
            <w:r w:rsidRPr="00713E73">
              <w:rPr>
                <w:rFonts w:ascii="Arial" w:eastAsia="Times New Roman" w:hAnsi="Arial" w:cs="Arial"/>
                <w:color w:val="000000" w:themeColor="text1"/>
                <w:sz w:val="20"/>
                <w:szCs w:val="20"/>
              </w:rPr>
              <w:t>**Fixed cohort created by removing births with conception dates 20 weeks or more before the beginning of the study period and 42 weeks or less before the end of the study period</w:t>
            </w:r>
          </w:p>
        </w:tc>
      </w:tr>
    </w:tbl>
    <w:p w14:paraId="4B156D7E" w14:textId="77777777" w:rsidR="00D97122" w:rsidRPr="00713E73" w:rsidRDefault="00D97122">
      <w:pPr>
        <w:rPr>
          <w:rFonts w:ascii="Arial" w:hAnsi="Arial" w:cs="Arial"/>
          <w:color w:val="000000" w:themeColor="text1"/>
          <w:sz w:val="20"/>
          <w:szCs w:val="20"/>
        </w:rPr>
      </w:pPr>
    </w:p>
    <w:sectPr w:rsidR="00D97122" w:rsidRPr="00713E73" w:rsidSect="00C61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65"/>
    <w:rsid w:val="00713E73"/>
    <w:rsid w:val="007F1365"/>
    <w:rsid w:val="00A00E64"/>
    <w:rsid w:val="00C61D93"/>
    <w:rsid w:val="00D9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B01196"/>
  <w15:chartTrackingRefBased/>
  <w15:docId w15:val="{65B3A1F7-788B-3A48-95A2-D5B9C9D7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54467">
      <w:bodyDiv w:val="1"/>
      <w:marLeft w:val="0"/>
      <w:marRight w:val="0"/>
      <w:marTop w:val="0"/>
      <w:marBottom w:val="0"/>
      <w:divBdr>
        <w:top w:val="none" w:sz="0" w:space="0" w:color="auto"/>
        <w:left w:val="none" w:sz="0" w:space="0" w:color="auto"/>
        <w:bottom w:val="none" w:sz="0" w:space="0" w:color="auto"/>
        <w:right w:val="none" w:sz="0" w:space="0" w:color="auto"/>
      </w:divBdr>
    </w:div>
    <w:div w:id="79012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1178</Characters>
  <Application>Microsoft Office Word</Application>
  <DocSecurity>0</DocSecurity>
  <Lines>22</Lines>
  <Paragraphs>13</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Padula, Amy</dc:creator>
  <cp:keywords/>
  <dc:description/>
  <cp:lastModifiedBy>Padula, Amy</cp:lastModifiedBy>
  <cp:revision>3</cp:revision>
  <dcterms:created xsi:type="dcterms:W3CDTF">2020-11-23T18:37:00Z</dcterms:created>
  <dcterms:modified xsi:type="dcterms:W3CDTF">2021-02-20T14:44:00Z</dcterms:modified>
</cp:coreProperties>
</file>