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92296" w14:textId="77777777" w:rsidR="000628FF" w:rsidRPr="007D4C32" w:rsidRDefault="000628FF" w:rsidP="000628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4C32">
        <w:rPr>
          <w:rFonts w:ascii="Times New Roman" w:hAnsi="Times New Roman" w:cs="Times New Roman"/>
          <w:b/>
          <w:bCs/>
          <w:sz w:val="24"/>
          <w:szCs w:val="24"/>
        </w:rPr>
        <w:t>Suppl Table 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Correlations among salivary metals.</w:t>
      </w:r>
    </w:p>
    <w:p w14:paraId="7410892A" w14:textId="77777777" w:rsidR="000628FF" w:rsidRDefault="000628FF" w:rsidP="00F20F0A">
      <w:pPr>
        <w:ind w:left="-450"/>
        <w:rPr>
          <w:rFonts w:ascii="Times New Roman" w:hAnsi="Times New Roman" w:cs="Times New Roman"/>
          <w:sz w:val="24"/>
          <w:szCs w:val="24"/>
        </w:rPr>
      </w:pPr>
      <w:r w:rsidRPr="008A523D">
        <w:rPr>
          <w:noProof/>
        </w:rPr>
        <w:drawing>
          <wp:inline distT="0" distB="0" distL="0" distR="0" wp14:anchorId="6AEC666D" wp14:editId="605E6ACA">
            <wp:extent cx="6959812" cy="14323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556" cy="143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B04B2" w14:textId="3BE070F1" w:rsidR="000628FF" w:rsidRDefault="000628FF" w:rsidP="00062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Correlations among metals were determined using Spearman correlation analysis.  The Bonferroni corrected alpha levels is 0.05/6=0.0083.  Findings that were significant at the uncorrected alpha level (0.05) are marked with an asterisk.  Substitution with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LLoD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those samples &lt;</w:t>
      </w:r>
      <w:proofErr w:type="spellStart"/>
      <w:r>
        <w:rPr>
          <w:rFonts w:ascii="Times New Roman" w:hAnsi="Times New Roman" w:cs="Times New Roman"/>
          <w:sz w:val="24"/>
          <w:szCs w:val="24"/>
        </w:rPr>
        <w:t>LLoD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been done prior to analysis, with the exception of Pb and Ni, due to the high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undetection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rates for these metals (see Table </w:t>
      </w:r>
      <w:r w:rsidR="00AE4F07">
        <w:rPr>
          <w:rFonts w:ascii="Times New Roman" w:hAnsi="Times New Roman" w:cs="Times New Roman"/>
          <w:sz w:val="24"/>
          <w:szCs w:val="24"/>
        </w:rPr>
        <w:t>1 of main text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9A004FE" w14:textId="77777777" w:rsidR="000628FF" w:rsidRDefault="000628FF" w:rsidP="00062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462B14CA" w14:textId="77777777" w:rsidR="00F20F0A" w:rsidRDefault="00F20F0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0B84D4E" w14:textId="567AF58D" w:rsidR="00F20F0A" w:rsidRPr="007D4C32" w:rsidRDefault="00F20F0A" w:rsidP="00F20F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4C3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Suppl. Figure 1. The effects of saliva processing variables on metals measurements.</w:t>
      </w:r>
    </w:p>
    <w:p w14:paraId="5919286C" w14:textId="19933226" w:rsidR="00F20F0A" w:rsidRDefault="00693544">
      <w:r w:rsidRPr="00693544">
        <w:rPr>
          <w:noProof/>
        </w:rPr>
        <w:drawing>
          <wp:inline distT="0" distB="0" distL="0" distR="0" wp14:anchorId="04C693FE" wp14:editId="2E673DB8">
            <wp:extent cx="5943600" cy="4276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FAA2A" w14:textId="308BD336" w:rsidR="00F20F0A" w:rsidRPr="007D4C32" w:rsidRDefault="00F20F0A" w:rsidP="00F20F0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D4C32">
        <w:rPr>
          <w:rFonts w:ascii="Times New Roman" w:hAnsi="Times New Roman" w:cs="Times New Roman"/>
          <w:color w:val="000000"/>
          <w:sz w:val="24"/>
          <w:szCs w:val="24"/>
        </w:rPr>
        <w:t>The effects of a spiked-in known amount of each metal into saliva samples from n=5 normal control subjects was tested for variations due to  saliva type (passive drool vs. swab), saliva processing method (centrifuged vs. uncentrifuged), storage conditions (-20C, 4C, room temperature</w:t>
      </w:r>
      <w:r w:rsidR="00236ED8">
        <w:rPr>
          <w:rFonts w:ascii="Times New Roman" w:hAnsi="Times New Roman" w:cs="Times New Roman"/>
          <w:color w:val="000000"/>
          <w:sz w:val="24"/>
          <w:szCs w:val="24"/>
        </w:rPr>
        <w:t xml:space="preserve"> for 24 </w:t>
      </w:r>
      <w:proofErr w:type="spellStart"/>
      <w:r w:rsidR="00236ED8">
        <w:rPr>
          <w:rFonts w:ascii="Times New Roman" w:hAnsi="Times New Roman" w:cs="Times New Roman"/>
          <w:color w:val="000000"/>
          <w:sz w:val="24"/>
          <w:szCs w:val="24"/>
        </w:rPr>
        <w:t>hrs</w:t>
      </w:r>
      <w:proofErr w:type="spellEnd"/>
      <w:r w:rsidRPr="007D4C32">
        <w:rPr>
          <w:rFonts w:ascii="Times New Roman" w:hAnsi="Times New Roman" w:cs="Times New Roman"/>
          <w:color w:val="000000"/>
          <w:sz w:val="24"/>
          <w:szCs w:val="24"/>
        </w:rPr>
        <w:t>), or the number of freeze-thaw cycles</w:t>
      </w:r>
      <w:r w:rsidR="00236ED8">
        <w:rPr>
          <w:rFonts w:ascii="Times New Roman" w:hAnsi="Times New Roman" w:cs="Times New Roman"/>
          <w:color w:val="000000"/>
          <w:sz w:val="24"/>
          <w:szCs w:val="24"/>
        </w:rPr>
        <w:t xml:space="preserve"> (2-3)</w:t>
      </w:r>
      <w:r w:rsidRPr="007D4C32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693544">
        <w:rPr>
          <w:rFonts w:ascii="Times New Roman" w:hAnsi="Times New Roman" w:cs="Times New Roman"/>
          <w:color w:val="000000"/>
          <w:sz w:val="24"/>
          <w:szCs w:val="24"/>
        </w:rPr>
        <w:t xml:space="preserve">Differences in conditions for each metal were determined by Student’s t test (two-tailed; unpaired).  **, P=0.005.  </w:t>
      </w:r>
    </w:p>
    <w:p w14:paraId="74EFBAF6" w14:textId="77777777" w:rsidR="00F20F0A" w:rsidRDefault="00F20F0A" w:rsidP="00F20F0A"/>
    <w:p w14:paraId="5E484659" w14:textId="77777777" w:rsidR="00F20F0A" w:rsidRDefault="00F20F0A"/>
    <w:sectPr w:rsidR="00F20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FF"/>
    <w:rsid w:val="000628FF"/>
    <w:rsid w:val="00236ED8"/>
    <w:rsid w:val="00693544"/>
    <w:rsid w:val="00AE4F07"/>
    <w:rsid w:val="00F2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36679"/>
  <w15:chartTrackingRefBased/>
  <w15:docId w15:val="{1E42A89E-85F8-4E92-8EE9-F5BDCAD4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Thomas</dc:creator>
  <cp:keywords/>
  <dc:description/>
  <cp:lastModifiedBy>Elizabeth Thomas</cp:lastModifiedBy>
  <cp:revision>5</cp:revision>
  <dcterms:created xsi:type="dcterms:W3CDTF">2022-09-14T17:42:00Z</dcterms:created>
  <dcterms:modified xsi:type="dcterms:W3CDTF">2023-04-13T19:35:00Z</dcterms:modified>
</cp:coreProperties>
</file>