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23BA" w14:textId="77777777" w:rsidR="00030A4C" w:rsidRPr="00C428E0" w:rsidRDefault="00030A4C" w:rsidP="00030A4C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71979F1" wp14:editId="7767BD08">
            <wp:extent cx="8858250" cy="4391025"/>
            <wp:effectExtent l="0" t="0" r="0" b="9525"/>
            <wp:docPr id="2" name="Picture 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672A9" w14:textId="77777777" w:rsidR="00030A4C" w:rsidRDefault="00030A4C" w:rsidP="00030A4C">
      <w:pPr>
        <w:rPr>
          <w:rFonts w:ascii="Arial" w:hAnsi="Arial" w:cs="Arial"/>
          <w:b/>
          <w:bCs/>
        </w:rPr>
      </w:pPr>
      <w:r w:rsidRPr="00FB044C">
        <w:rPr>
          <w:rFonts w:ascii="Arial" w:hAnsi="Arial" w:cs="Arial"/>
          <w:b/>
          <w:bCs/>
        </w:rPr>
        <w:t xml:space="preserve">Supplementary Figure </w:t>
      </w:r>
      <w:r>
        <w:rPr>
          <w:rFonts w:ascii="Arial" w:hAnsi="Arial" w:cs="Arial"/>
          <w:b/>
          <w:bCs/>
        </w:rPr>
        <w:t>1</w:t>
      </w:r>
      <w:r w:rsidRPr="00FB044C">
        <w:rPr>
          <w:rFonts w:ascii="Arial" w:hAnsi="Arial" w:cs="Arial"/>
          <w:b/>
          <w:bCs/>
        </w:rPr>
        <w:t xml:space="preserve">. The key concerns </w:t>
      </w:r>
      <w:r>
        <w:rPr>
          <w:rFonts w:ascii="Arial" w:hAnsi="Arial" w:cs="Arial"/>
          <w:b/>
          <w:bCs/>
        </w:rPr>
        <w:t xml:space="preserve">(1A) and areas where general practitioners would like more information (1B) </w:t>
      </w:r>
      <w:r w:rsidRPr="00FB044C">
        <w:rPr>
          <w:rFonts w:ascii="Arial" w:hAnsi="Arial" w:cs="Arial"/>
          <w:b/>
          <w:bCs/>
        </w:rPr>
        <w:t>relating to blood pressure management (n=23) in Australia.</w:t>
      </w:r>
    </w:p>
    <w:p w14:paraId="27A55174" w14:textId="77777777" w:rsidR="0072308E" w:rsidRDefault="00030A4C"/>
    <w:sectPr w:rsidR="0072308E" w:rsidSect="00030A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4C"/>
    <w:rsid w:val="00030A4C"/>
    <w:rsid w:val="005B2146"/>
    <w:rsid w:val="00901B58"/>
    <w:rsid w:val="00951EC4"/>
    <w:rsid w:val="00A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A77C"/>
  <w15:chartTrackingRefBased/>
  <w15:docId w15:val="{9DD252DF-F261-4FBC-BC2F-7F7A9FC3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A4C"/>
    <w:rPr>
      <w:rFonts w:ascii="Calibri" w:eastAsia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 Chapman</dc:creator>
  <cp:keywords/>
  <dc:description/>
  <cp:lastModifiedBy>Niamh Chapman</cp:lastModifiedBy>
  <cp:revision>1</cp:revision>
  <dcterms:created xsi:type="dcterms:W3CDTF">2022-04-14T05:07:00Z</dcterms:created>
  <dcterms:modified xsi:type="dcterms:W3CDTF">2022-04-14T05:07:00Z</dcterms:modified>
</cp:coreProperties>
</file>