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D92" w:rsidRDefault="00E61D92">
      <w:r>
        <w:t>(Suggested Supplement)</w:t>
      </w:r>
      <w:r w:rsidR="006A50C3" w:rsidRPr="006A50C3">
        <w:t>Table 4: Risk of bias as</w:t>
      </w:r>
      <w:r w:rsidR="006A50C3">
        <w:t>sessment for randomised controlled trials re</w:t>
      </w:r>
      <w:r w:rsidR="006A50C3" w:rsidRPr="006A50C3">
        <w:t>l</w:t>
      </w:r>
      <w:r w:rsidR="006A50C3">
        <w:t>a</w:t>
      </w:r>
      <w:r w:rsidR="006A50C3" w:rsidRPr="006A50C3">
        <w:t xml:space="preserve">ted to cord management using  </w:t>
      </w:r>
    </w:p>
    <w:p w:rsidR="006A50C3" w:rsidRDefault="006A50C3">
      <w:r w:rsidRPr="006A50C3">
        <w:t>Mixed Methods Appraisal Tool</w:t>
      </w:r>
      <w:r w:rsidR="00E61D92">
        <w:t>s</w:t>
      </w:r>
      <w:r w:rsidRPr="006A50C3">
        <w:t xml:space="preserve"> </w:t>
      </w:r>
      <w:r w:rsidRPr="006A50C3">
        <w:rPr>
          <w:vertAlign w:val="superscript"/>
        </w:rPr>
        <w:t>18,19</w:t>
      </w:r>
      <w:r w:rsidRPr="006A50C3">
        <w:t>.</w:t>
      </w:r>
      <w:r w:rsidR="00106F5C">
        <w:t xml:space="preserve"> </w:t>
      </w:r>
      <w:r>
        <w:t>L= low risk, U= unclear risk, H= high risk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140"/>
        <w:gridCol w:w="1214"/>
        <w:gridCol w:w="1394"/>
        <w:gridCol w:w="1307"/>
        <w:gridCol w:w="1271"/>
        <w:gridCol w:w="1252"/>
        <w:gridCol w:w="1073"/>
        <w:gridCol w:w="813"/>
      </w:tblGrid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Included study</w:t>
            </w:r>
          </w:p>
        </w:tc>
        <w:tc>
          <w:tcPr>
            <w:tcW w:w="1214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 Random sequence</w:t>
            </w:r>
          </w:p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generation</w:t>
            </w:r>
          </w:p>
        </w:tc>
        <w:tc>
          <w:tcPr>
            <w:tcW w:w="1394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Allocation</w:t>
            </w:r>
          </w:p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concealment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Blinding of participants and personnel</w:t>
            </w:r>
          </w:p>
        </w:tc>
        <w:tc>
          <w:tcPr>
            <w:tcW w:w="1271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Blinding of outcome assessment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Incomplete outcome data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Selective reporting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Other bias</w:t>
            </w:r>
          </w:p>
        </w:tc>
      </w:tr>
      <w:tr w:rsidR="00874DF2" w:rsidRPr="00E61D92" w:rsidTr="00874DF2">
        <w:tc>
          <w:tcPr>
            <w:tcW w:w="1140" w:type="dxa"/>
          </w:tcPr>
          <w:p w:rsidR="00874DF2" w:rsidRPr="00874DF2" w:rsidRDefault="00874DF2" w:rsidP="006A50C3">
            <w:pPr>
              <w:rPr>
                <w:rFonts w:cstheme="minorHAnsi"/>
                <w:b/>
                <w:i/>
              </w:rPr>
            </w:pPr>
            <w:bookmarkStart w:id="0" w:name="_GoBack"/>
            <w:r w:rsidRPr="00874DF2">
              <w:rPr>
                <w:rFonts w:cstheme="minorHAnsi"/>
                <w:b/>
                <w:i/>
              </w:rPr>
              <w:t>Preterm infants</w:t>
            </w:r>
            <w:bookmarkEnd w:id="0"/>
          </w:p>
        </w:tc>
        <w:tc>
          <w:tcPr>
            <w:tcW w:w="8324" w:type="dxa"/>
            <w:gridSpan w:val="7"/>
          </w:tcPr>
          <w:p w:rsidR="00874DF2" w:rsidRPr="006A50C3" w:rsidRDefault="00874DF2" w:rsidP="006A50C3">
            <w:pPr>
              <w:rPr>
                <w:rFonts w:cstheme="minorHAnsi"/>
                <w:b/>
              </w:rPr>
            </w:pPr>
          </w:p>
        </w:tc>
      </w:tr>
      <w:tr w:rsidR="00874DF2" w:rsidRPr="00E61D92" w:rsidTr="00874DF2">
        <w:tc>
          <w:tcPr>
            <w:tcW w:w="1140" w:type="dxa"/>
          </w:tcPr>
          <w:p w:rsidR="00874DF2" w:rsidRPr="006A50C3" w:rsidRDefault="00874DF2" w:rsidP="006A50C3">
            <w:pPr>
              <w:rPr>
                <w:rFonts w:cstheme="minorHAnsi"/>
                <w:b/>
                <w:i/>
                <w:highlight w:val="yellow"/>
              </w:rPr>
            </w:pPr>
            <w:r w:rsidRPr="006A50C3">
              <w:rPr>
                <w:rFonts w:cstheme="minorHAnsi"/>
                <w:b/>
                <w:i/>
              </w:rPr>
              <w:t>Delayed Cord Clamping</w:t>
            </w:r>
          </w:p>
        </w:tc>
        <w:tc>
          <w:tcPr>
            <w:tcW w:w="8324" w:type="dxa"/>
            <w:gridSpan w:val="7"/>
          </w:tcPr>
          <w:p w:rsidR="00874DF2" w:rsidRPr="006A50C3" w:rsidRDefault="00874DF2" w:rsidP="006A50C3">
            <w:pPr>
              <w:rPr>
                <w:rFonts w:cstheme="minorHAnsi"/>
                <w:b/>
                <w:i/>
              </w:rPr>
            </w:pP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  <w:highlight w:val="yellow"/>
              </w:rPr>
            </w:pPr>
            <w:r w:rsidRPr="00E61D92">
              <w:rPr>
                <w:rFonts w:cstheme="minorHAnsi"/>
                <w:b/>
              </w:rPr>
              <w:t xml:space="preserve">Backes </w:t>
            </w:r>
            <w:r w:rsidRPr="006A50C3">
              <w:rPr>
                <w:rFonts w:cstheme="minorHAnsi"/>
                <w:b/>
              </w:rPr>
              <w:t>2016 (40)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Baenziger</w:t>
            </w:r>
            <w:proofErr w:type="spellEnd"/>
            <w:r w:rsidRPr="00E61D92">
              <w:rPr>
                <w:rFonts w:cstheme="minorHAnsi"/>
                <w:b/>
              </w:rPr>
              <w:t xml:space="preserve"> </w:t>
            </w:r>
            <w:r w:rsidRPr="006A50C3">
              <w:rPr>
                <w:rFonts w:cstheme="minorHAnsi"/>
                <w:b/>
              </w:rPr>
              <w:t>2007 (41)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  <w:lang w:val="de-DE"/>
              </w:rPr>
            </w:pPr>
            <w:r w:rsidRPr="00E61D92">
              <w:rPr>
                <w:rFonts w:cstheme="minorHAnsi"/>
                <w:b/>
                <w:lang w:val="de-DE"/>
              </w:rPr>
              <w:t xml:space="preserve">Dipak </w:t>
            </w:r>
            <w:r w:rsidRPr="006A50C3">
              <w:rPr>
                <w:rFonts w:cstheme="minorHAnsi"/>
                <w:b/>
                <w:lang w:val="de-DE"/>
              </w:rPr>
              <w:t xml:space="preserve"> 2017 (42)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39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</w:t>
            </w:r>
          </w:p>
        </w:tc>
        <w:tc>
          <w:tcPr>
            <w:tcW w:w="1271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  <w:lang w:val="de-DE"/>
              </w:rPr>
            </w:pPr>
            <w:r w:rsidRPr="00E61D92">
              <w:rPr>
                <w:rFonts w:cstheme="minorHAnsi"/>
                <w:b/>
                <w:lang w:val="de-DE"/>
              </w:rPr>
              <w:t xml:space="preserve">Dong </w:t>
            </w:r>
            <w:r w:rsidRPr="006A50C3">
              <w:rPr>
                <w:rFonts w:cstheme="minorHAnsi"/>
                <w:b/>
                <w:lang w:val="de-DE"/>
              </w:rPr>
              <w:t xml:space="preserve"> 2007 (43)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9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</w:t>
            </w:r>
          </w:p>
        </w:tc>
        <w:tc>
          <w:tcPr>
            <w:tcW w:w="1271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  <w:lang w:val="de-DE"/>
              </w:rPr>
            </w:pPr>
            <w:r w:rsidRPr="00E61D92">
              <w:rPr>
                <w:rFonts w:cstheme="minorHAnsi"/>
                <w:b/>
                <w:lang w:val="de-DE"/>
              </w:rPr>
              <w:t xml:space="preserve">Gokmen </w:t>
            </w:r>
            <w:r w:rsidRPr="006A50C3">
              <w:rPr>
                <w:rFonts w:cstheme="minorHAnsi"/>
                <w:b/>
                <w:lang w:val="de-DE"/>
              </w:rPr>
              <w:t>2011 (44)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9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</w:t>
            </w:r>
          </w:p>
        </w:tc>
        <w:tc>
          <w:tcPr>
            <w:tcW w:w="1271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  <w:lang w:val="de-DE"/>
              </w:rPr>
            </w:pPr>
            <w:r w:rsidRPr="00E61D92">
              <w:rPr>
                <w:rFonts w:cstheme="minorHAnsi"/>
                <w:b/>
                <w:lang w:val="de-DE"/>
              </w:rPr>
              <w:t xml:space="preserve">Hofmeyr </w:t>
            </w:r>
            <w:r w:rsidRPr="006A50C3">
              <w:rPr>
                <w:rFonts w:cstheme="minorHAnsi"/>
                <w:b/>
                <w:lang w:val="de-DE"/>
              </w:rPr>
              <w:t xml:space="preserve"> 1988 (45)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94" w:type="dxa"/>
          </w:tcPr>
          <w:p w:rsidR="00E61D92" w:rsidRPr="006A50C3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07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</w:t>
            </w:r>
          </w:p>
        </w:tc>
        <w:tc>
          <w:tcPr>
            <w:tcW w:w="1271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252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07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813" w:type="dxa"/>
          </w:tcPr>
          <w:p w:rsidR="00E61D92" w:rsidRPr="00E61D92" w:rsidRDefault="00E61D92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  <w:lang w:val="de-DE"/>
              </w:rPr>
            </w:pPr>
            <w:r w:rsidRPr="00E61D92">
              <w:rPr>
                <w:rFonts w:cstheme="minorHAnsi"/>
                <w:b/>
                <w:lang w:val="de-DE"/>
              </w:rPr>
              <w:t xml:space="preserve">Kugelman </w:t>
            </w:r>
            <w:r w:rsidRPr="006A50C3">
              <w:rPr>
                <w:rFonts w:cstheme="minorHAnsi"/>
                <w:b/>
                <w:lang w:val="de-DE"/>
              </w:rPr>
              <w:t xml:space="preserve"> 2007 (46)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6A50C3">
              <w:rPr>
                <w:rFonts w:cstheme="minorHAnsi"/>
                <w:b/>
              </w:rPr>
              <w:t>Mercer  2003 (47)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Mercer </w:t>
            </w:r>
            <w:r w:rsidRPr="006A50C3">
              <w:rPr>
                <w:rFonts w:cstheme="minorHAnsi"/>
                <w:b/>
              </w:rPr>
              <w:t>2006 (48)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Mercer </w:t>
            </w:r>
            <w:r w:rsidRPr="006A50C3">
              <w:rPr>
                <w:rFonts w:cstheme="minorHAnsi"/>
                <w:b/>
              </w:rPr>
              <w:t>2016 (49)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lastRenderedPageBreak/>
              <w:t xml:space="preserve">Nelle </w:t>
            </w:r>
            <w:r w:rsidRPr="006A50C3">
              <w:rPr>
                <w:rFonts w:cstheme="minorHAnsi"/>
                <w:b/>
              </w:rPr>
              <w:t>1998 (50)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Oh </w:t>
            </w:r>
            <w:r w:rsidRPr="006A50C3">
              <w:rPr>
                <w:rFonts w:cstheme="minorHAnsi"/>
                <w:b/>
              </w:rPr>
              <w:t>2011 (51)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Popat</w:t>
            </w:r>
            <w:proofErr w:type="spellEnd"/>
            <w:r w:rsidRPr="00E61D92">
              <w:rPr>
                <w:rFonts w:cstheme="minorHAnsi"/>
                <w:b/>
              </w:rPr>
              <w:t xml:space="preserve"> </w:t>
            </w:r>
            <w:r w:rsidRPr="006A50C3">
              <w:rPr>
                <w:rFonts w:cstheme="minorHAnsi"/>
                <w:b/>
              </w:rPr>
              <w:t xml:space="preserve"> 2018 (52)</w:t>
            </w:r>
          </w:p>
        </w:tc>
        <w:tc>
          <w:tcPr>
            <w:tcW w:w="1214" w:type="dxa"/>
          </w:tcPr>
          <w:p w:rsidR="00E61D92" w:rsidRPr="006A50C3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Rabe</w:t>
            </w:r>
            <w:r w:rsidRPr="006A50C3">
              <w:rPr>
                <w:rFonts w:cstheme="minorHAnsi"/>
                <w:b/>
              </w:rPr>
              <w:t xml:space="preserve"> 2000 (53)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874DF2" w:rsidRPr="00E61D92" w:rsidTr="00874DF2">
        <w:tc>
          <w:tcPr>
            <w:tcW w:w="1140" w:type="dxa"/>
          </w:tcPr>
          <w:p w:rsidR="00874DF2" w:rsidRPr="006A50C3" w:rsidRDefault="00874DF2" w:rsidP="006A50C3">
            <w:pPr>
              <w:rPr>
                <w:rFonts w:cstheme="minorHAnsi"/>
                <w:b/>
                <w:i/>
                <w:highlight w:val="yellow"/>
              </w:rPr>
            </w:pPr>
            <w:r w:rsidRPr="006A50C3">
              <w:rPr>
                <w:rFonts w:cstheme="minorHAnsi"/>
                <w:b/>
                <w:i/>
              </w:rPr>
              <w:t>Umbilical Cord Milking</w:t>
            </w:r>
          </w:p>
        </w:tc>
        <w:tc>
          <w:tcPr>
            <w:tcW w:w="8324" w:type="dxa"/>
            <w:gridSpan w:val="7"/>
          </w:tcPr>
          <w:p w:rsidR="00874DF2" w:rsidRPr="006A50C3" w:rsidRDefault="00874DF2" w:rsidP="006A50C3">
            <w:pPr>
              <w:rPr>
                <w:rFonts w:cstheme="minorHAnsi"/>
                <w:b/>
                <w:i/>
              </w:rPr>
            </w:pP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El-Naggar </w:t>
            </w:r>
            <w:r w:rsidRPr="006A50C3">
              <w:rPr>
                <w:rFonts w:cstheme="minorHAnsi"/>
                <w:b/>
              </w:rPr>
              <w:t>2016 (54)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Hosono</w:t>
            </w:r>
            <w:proofErr w:type="spellEnd"/>
            <w:r w:rsidRPr="00E61D92">
              <w:rPr>
                <w:rFonts w:cstheme="minorHAnsi"/>
                <w:b/>
              </w:rPr>
              <w:t xml:space="preserve"> </w:t>
            </w:r>
            <w:r w:rsidRPr="006A50C3">
              <w:rPr>
                <w:rFonts w:cstheme="minorHAnsi"/>
                <w:b/>
              </w:rPr>
              <w:t xml:space="preserve"> 2008 (55)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Hosono</w:t>
            </w:r>
            <w:proofErr w:type="spellEnd"/>
            <w:r w:rsidRPr="00E61D92">
              <w:rPr>
                <w:rFonts w:cstheme="minorHAnsi"/>
                <w:b/>
              </w:rPr>
              <w:t xml:space="preserve"> </w:t>
            </w:r>
            <w:r w:rsidRPr="006A50C3">
              <w:rPr>
                <w:rFonts w:cstheme="minorHAnsi"/>
                <w:b/>
              </w:rPr>
              <w:t xml:space="preserve"> 2009 (56)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Katheria</w:t>
            </w:r>
            <w:proofErr w:type="spellEnd"/>
            <w:r w:rsidRPr="00E61D92">
              <w:rPr>
                <w:rFonts w:cstheme="minorHAnsi"/>
                <w:b/>
              </w:rPr>
              <w:t xml:space="preserve">, </w:t>
            </w:r>
            <w:r w:rsidRPr="006A50C3">
              <w:rPr>
                <w:rFonts w:cstheme="minorHAnsi"/>
                <w:b/>
              </w:rPr>
              <w:t xml:space="preserve"> 2014 (57)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Katheria</w:t>
            </w:r>
            <w:proofErr w:type="spellEnd"/>
            <w:r w:rsidRPr="00E61D92">
              <w:rPr>
                <w:rFonts w:cstheme="minorHAnsi"/>
                <w:b/>
              </w:rPr>
              <w:t xml:space="preserve"> </w:t>
            </w:r>
            <w:r w:rsidRPr="006A50C3">
              <w:rPr>
                <w:rFonts w:cstheme="minorHAnsi"/>
                <w:b/>
              </w:rPr>
              <w:t xml:space="preserve"> 2015 (58)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Kumar </w:t>
            </w:r>
            <w:r w:rsidRPr="006A50C3">
              <w:rPr>
                <w:rFonts w:cstheme="minorHAnsi"/>
                <w:b/>
              </w:rPr>
              <w:t xml:space="preserve"> 2015 (59)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106F5C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March </w:t>
            </w:r>
            <w:r w:rsidRPr="006A50C3">
              <w:rPr>
                <w:rFonts w:cstheme="minorHAnsi"/>
                <w:b/>
              </w:rPr>
              <w:t>2013 (60)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Rabe </w:t>
            </w:r>
            <w:r w:rsidRPr="006A50C3">
              <w:rPr>
                <w:rFonts w:cstheme="minorHAnsi"/>
                <w:b/>
              </w:rPr>
              <w:t xml:space="preserve"> 2011 (61)</w:t>
            </w:r>
          </w:p>
        </w:tc>
        <w:tc>
          <w:tcPr>
            <w:tcW w:w="121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813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6A50C3">
              <w:rPr>
                <w:rFonts w:cstheme="minorHAnsi"/>
                <w:b/>
              </w:rPr>
              <w:t>Ram-Mo</w:t>
            </w:r>
            <w:r w:rsidRPr="00E61D92">
              <w:rPr>
                <w:rFonts w:cstheme="minorHAnsi"/>
                <w:b/>
              </w:rPr>
              <w:t xml:space="preserve">han </w:t>
            </w:r>
            <w:r w:rsidRPr="006A50C3">
              <w:rPr>
                <w:rFonts w:cstheme="minorHAnsi"/>
                <w:b/>
              </w:rPr>
              <w:t xml:space="preserve"> 2018 (62)</w:t>
            </w:r>
          </w:p>
        </w:tc>
        <w:tc>
          <w:tcPr>
            <w:tcW w:w="1214" w:type="dxa"/>
          </w:tcPr>
          <w:p w:rsidR="00E61D92" w:rsidRPr="006A50C3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073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813" w:type="dxa"/>
          </w:tcPr>
          <w:p w:rsidR="00E61D92" w:rsidRPr="00E61D92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Song </w:t>
            </w:r>
            <w:r w:rsidRPr="006A50C3">
              <w:rPr>
                <w:rFonts w:cstheme="minorHAnsi"/>
                <w:b/>
              </w:rPr>
              <w:t xml:space="preserve"> 2018 (63)</w:t>
            </w:r>
          </w:p>
        </w:tc>
        <w:tc>
          <w:tcPr>
            <w:tcW w:w="1214" w:type="dxa"/>
          </w:tcPr>
          <w:p w:rsidR="00E61D92" w:rsidRPr="006A50C3" w:rsidRDefault="00845AB1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52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813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874DF2" w:rsidRPr="00E61D92" w:rsidTr="00874DF2">
        <w:tc>
          <w:tcPr>
            <w:tcW w:w="1140" w:type="dxa"/>
          </w:tcPr>
          <w:p w:rsidR="00874DF2" w:rsidRPr="006A50C3" w:rsidRDefault="00874DF2" w:rsidP="006A50C3">
            <w:pPr>
              <w:rPr>
                <w:rFonts w:cstheme="minorHAnsi"/>
                <w:b/>
                <w:i/>
              </w:rPr>
            </w:pPr>
            <w:r w:rsidRPr="006A50C3">
              <w:rPr>
                <w:rFonts w:cstheme="minorHAnsi"/>
                <w:b/>
                <w:i/>
              </w:rPr>
              <w:lastRenderedPageBreak/>
              <w:t>Term infants</w:t>
            </w:r>
          </w:p>
        </w:tc>
        <w:tc>
          <w:tcPr>
            <w:tcW w:w="8324" w:type="dxa"/>
            <w:gridSpan w:val="7"/>
          </w:tcPr>
          <w:p w:rsidR="00874DF2" w:rsidRPr="006A50C3" w:rsidRDefault="00874DF2" w:rsidP="006A50C3">
            <w:pPr>
              <w:rPr>
                <w:rFonts w:cstheme="minorHAnsi"/>
                <w:b/>
                <w:i/>
              </w:rPr>
            </w:pP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>Erickson-Owens</w:t>
            </w:r>
            <w:r w:rsidRPr="006A50C3">
              <w:rPr>
                <w:rFonts w:cstheme="minorHAnsi"/>
                <w:b/>
              </w:rPr>
              <w:t xml:space="preserve"> 2012 (64)</w:t>
            </w:r>
          </w:p>
        </w:tc>
        <w:tc>
          <w:tcPr>
            <w:tcW w:w="1214" w:type="dxa"/>
          </w:tcPr>
          <w:p w:rsidR="00E61D92" w:rsidRPr="006A50C3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394" w:type="dxa"/>
          </w:tcPr>
          <w:p w:rsidR="00E61D92" w:rsidRPr="006A50C3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813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Jaiswal </w:t>
            </w:r>
            <w:r w:rsidRPr="006A50C3">
              <w:rPr>
                <w:rFonts w:cstheme="minorHAnsi"/>
                <w:b/>
              </w:rPr>
              <w:t>2015 (65)</w:t>
            </w:r>
          </w:p>
        </w:tc>
        <w:tc>
          <w:tcPr>
            <w:tcW w:w="1214" w:type="dxa"/>
          </w:tcPr>
          <w:p w:rsidR="00E61D92" w:rsidRPr="006A50C3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813" w:type="dxa"/>
          </w:tcPr>
          <w:p w:rsidR="00E61D92" w:rsidRPr="00E61D92" w:rsidRDefault="00302506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proofErr w:type="spellStart"/>
            <w:r w:rsidRPr="00E61D92">
              <w:rPr>
                <w:rFonts w:cstheme="minorHAnsi"/>
                <w:b/>
              </w:rPr>
              <w:t>Katheria</w:t>
            </w:r>
            <w:proofErr w:type="spellEnd"/>
            <w:r w:rsidRPr="00E61D92">
              <w:rPr>
                <w:rFonts w:cstheme="minorHAnsi"/>
                <w:b/>
              </w:rPr>
              <w:t xml:space="preserve"> </w:t>
            </w:r>
            <w:r w:rsidRPr="006A50C3">
              <w:rPr>
                <w:rFonts w:cstheme="minorHAnsi"/>
                <w:b/>
              </w:rPr>
              <w:t>2017 (66)</w:t>
            </w:r>
          </w:p>
        </w:tc>
        <w:tc>
          <w:tcPr>
            <w:tcW w:w="1214" w:type="dxa"/>
          </w:tcPr>
          <w:p w:rsidR="00E61D92" w:rsidRPr="006A50C3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252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813" w:type="dxa"/>
          </w:tcPr>
          <w:p w:rsidR="00E61D92" w:rsidRPr="00E61D92" w:rsidRDefault="00242E1E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  <w:tr w:rsidR="00E61D92" w:rsidRPr="00E61D92" w:rsidTr="00874DF2">
        <w:tc>
          <w:tcPr>
            <w:tcW w:w="1140" w:type="dxa"/>
          </w:tcPr>
          <w:p w:rsidR="00E61D92" w:rsidRPr="006A50C3" w:rsidRDefault="00E61D92" w:rsidP="006A50C3">
            <w:pPr>
              <w:rPr>
                <w:rFonts w:cstheme="minorHAnsi"/>
                <w:b/>
              </w:rPr>
            </w:pPr>
            <w:r w:rsidRPr="00E61D92">
              <w:rPr>
                <w:rFonts w:cstheme="minorHAnsi"/>
                <w:b/>
              </w:rPr>
              <w:t xml:space="preserve">Upadhyay </w:t>
            </w:r>
            <w:r w:rsidRPr="006A50C3">
              <w:rPr>
                <w:rFonts w:cstheme="minorHAnsi"/>
                <w:b/>
              </w:rPr>
              <w:t>2013 (67)</w:t>
            </w:r>
          </w:p>
        </w:tc>
        <w:tc>
          <w:tcPr>
            <w:tcW w:w="1214" w:type="dxa"/>
          </w:tcPr>
          <w:p w:rsidR="00E61D92" w:rsidRPr="006A50C3" w:rsidRDefault="00E61D92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94" w:type="dxa"/>
          </w:tcPr>
          <w:p w:rsidR="00E61D92" w:rsidRPr="006A50C3" w:rsidRDefault="00D2692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307" w:type="dxa"/>
          </w:tcPr>
          <w:p w:rsidR="00E61D92" w:rsidRPr="00E61D92" w:rsidRDefault="00835C4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</w:p>
        </w:tc>
        <w:tc>
          <w:tcPr>
            <w:tcW w:w="1271" w:type="dxa"/>
          </w:tcPr>
          <w:p w:rsidR="00E61D92" w:rsidRPr="00E61D92" w:rsidRDefault="00D2692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  <w:tc>
          <w:tcPr>
            <w:tcW w:w="1252" w:type="dxa"/>
          </w:tcPr>
          <w:p w:rsidR="00E61D92" w:rsidRPr="00E61D92" w:rsidRDefault="00D2692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073" w:type="dxa"/>
          </w:tcPr>
          <w:p w:rsidR="00E61D92" w:rsidRPr="00E61D92" w:rsidRDefault="00D2692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813" w:type="dxa"/>
          </w:tcPr>
          <w:p w:rsidR="00E61D92" w:rsidRPr="00E61D92" w:rsidRDefault="00D26924" w:rsidP="006A50C3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</w:p>
        </w:tc>
      </w:tr>
    </w:tbl>
    <w:p w:rsidR="006A50C3" w:rsidRPr="00E61D92" w:rsidRDefault="006A50C3">
      <w:pPr>
        <w:rPr>
          <w:rFonts w:cstheme="minorHAnsi"/>
        </w:rPr>
      </w:pPr>
    </w:p>
    <w:p w:rsidR="006A50C3" w:rsidRPr="006A50C3" w:rsidRDefault="006A50C3"/>
    <w:sectPr w:rsidR="006A50C3" w:rsidRPr="006A50C3" w:rsidSect="00E61D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C3"/>
    <w:rsid w:val="00106F5C"/>
    <w:rsid w:val="001A7D9F"/>
    <w:rsid w:val="00242E1E"/>
    <w:rsid w:val="00302506"/>
    <w:rsid w:val="006A50C3"/>
    <w:rsid w:val="00835C44"/>
    <w:rsid w:val="00845AB1"/>
    <w:rsid w:val="00874DF2"/>
    <w:rsid w:val="00B702E8"/>
    <w:rsid w:val="00C61646"/>
    <w:rsid w:val="00D26924"/>
    <w:rsid w:val="00E6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911EC6-176D-4BC3-81E6-E2BD28CD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Rabe, Heike</dc:creator>
  <cp:lastModifiedBy>Stephen Bremner</cp:lastModifiedBy>
  <cp:revision>2</cp:revision>
  <dcterms:created xsi:type="dcterms:W3CDTF">2021-04-08T15:59:00Z</dcterms:created>
  <dcterms:modified xsi:type="dcterms:W3CDTF">2021-04-08T15:59:00Z</dcterms:modified>
</cp:coreProperties>
</file>