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A8A76" w14:textId="79C7576E" w:rsidR="006A26BC" w:rsidRDefault="006A26BC" w:rsidP="000F561D">
      <w:pPr>
        <w:keepNext/>
        <w:spacing w:line="360" w:lineRule="auto"/>
        <w:rPr>
          <w:b/>
        </w:rPr>
      </w:pPr>
      <w:bookmarkStart w:id="0" w:name="_GoBack"/>
      <w:bookmarkEnd w:id="0"/>
      <w:r w:rsidRPr="000D1595">
        <w:rPr>
          <w:b/>
        </w:rPr>
        <w:t>Supplemental Materials</w:t>
      </w:r>
      <w:r w:rsidR="003B4F39">
        <w:rPr>
          <w:b/>
        </w:rPr>
        <w:t xml:space="preserve"> </w:t>
      </w:r>
    </w:p>
    <w:p w14:paraId="223DB6B9" w14:textId="2E8DDB55" w:rsidR="004E1BC9" w:rsidRPr="004E1BC9" w:rsidRDefault="004E1BC9" w:rsidP="004E1BC9">
      <w:pPr>
        <w:keepNext/>
        <w:spacing w:line="360" w:lineRule="auto"/>
        <w:rPr>
          <w:i/>
          <w:color w:val="FF0000"/>
        </w:rPr>
      </w:pPr>
      <w:r>
        <w:t xml:space="preserve">This section include methods for </w:t>
      </w:r>
      <w:r w:rsidR="00040CAF">
        <w:t xml:space="preserve">the </w:t>
      </w:r>
      <w:r>
        <w:t xml:space="preserve">EORTC QLQ-C30, EORTC QLQ-MY20, EQ-5D-5L, </w:t>
      </w:r>
      <w:r w:rsidR="00040CAF">
        <w:t xml:space="preserve">and </w:t>
      </w:r>
      <w:r>
        <w:t>patient-reported convenience and satisfaction</w:t>
      </w:r>
      <w:r w:rsidR="00040CAF">
        <w:t xml:space="preserve"> questionnaires</w:t>
      </w:r>
      <w:r>
        <w:t xml:space="preserve">; </w:t>
      </w:r>
      <w:r w:rsidR="00040CAF">
        <w:t>a table for treatment differences over time in QLQ-C30 and QLQ-MY20</w:t>
      </w:r>
      <w:r>
        <w:t xml:space="preserve">; and </w:t>
      </w:r>
      <w:r w:rsidR="00040CAF">
        <w:t>figures for LS means and treatment differences over time for various PRO subscales.</w:t>
      </w:r>
    </w:p>
    <w:p w14:paraId="13A48C3F" w14:textId="281681E1" w:rsidR="00537302" w:rsidRPr="000D1595" w:rsidRDefault="00537302" w:rsidP="00537302">
      <w:pPr>
        <w:keepNext/>
        <w:spacing w:line="360" w:lineRule="auto"/>
        <w:rPr>
          <w:b/>
        </w:rPr>
      </w:pPr>
      <w:r w:rsidRPr="000D1595">
        <w:rPr>
          <w:b/>
        </w:rPr>
        <w:t>Supplemental Methods</w:t>
      </w:r>
    </w:p>
    <w:p w14:paraId="594F970B" w14:textId="7A3CC0CC" w:rsidR="00273998" w:rsidRPr="00273998" w:rsidRDefault="00265A7D" w:rsidP="00273998">
      <w:pPr>
        <w:widowControl w:val="0"/>
        <w:spacing w:line="480" w:lineRule="auto"/>
        <w:rPr>
          <w:b/>
          <w:bCs/>
          <w:i/>
          <w:color w:val="000000" w:themeColor="text1"/>
        </w:rPr>
      </w:pPr>
      <w:r>
        <w:rPr>
          <w:b/>
          <w:bCs/>
          <w:i/>
          <w:color w:val="000000" w:themeColor="text1"/>
        </w:rPr>
        <w:t xml:space="preserve">EORTC </w:t>
      </w:r>
      <w:r w:rsidR="00273998" w:rsidRPr="00273998">
        <w:rPr>
          <w:b/>
          <w:bCs/>
          <w:i/>
          <w:color w:val="000000" w:themeColor="text1"/>
        </w:rPr>
        <w:t xml:space="preserve">QLQ-C30, </w:t>
      </w:r>
      <w:r>
        <w:rPr>
          <w:b/>
          <w:bCs/>
          <w:i/>
          <w:color w:val="000000" w:themeColor="text1"/>
        </w:rPr>
        <w:t xml:space="preserve">EORTC </w:t>
      </w:r>
      <w:r w:rsidR="00273998" w:rsidRPr="00273998">
        <w:rPr>
          <w:b/>
          <w:bCs/>
          <w:i/>
          <w:color w:val="000000" w:themeColor="text1"/>
        </w:rPr>
        <w:t xml:space="preserve">QLQ-MY20, and EQ-5D-5L </w:t>
      </w:r>
    </w:p>
    <w:p w14:paraId="1BE72B06" w14:textId="0CC8B555" w:rsidR="00273998" w:rsidRDefault="00273998" w:rsidP="00273998">
      <w:pPr>
        <w:widowControl w:val="0"/>
        <w:spacing w:line="480" w:lineRule="auto"/>
        <w:rPr>
          <w:bCs/>
          <w:color w:val="000000" w:themeColor="text1"/>
        </w:rPr>
      </w:pPr>
      <w:r w:rsidRPr="00DC3C3B">
        <w:rPr>
          <w:bCs/>
          <w:color w:val="000000" w:themeColor="text1"/>
        </w:rPr>
        <w:t xml:space="preserve">The </w:t>
      </w:r>
      <w:r w:rsidR="00265A7D">
        <w:rPr>
          <w:bCs/>
          <w:color w:val="000000" w:themeColor="text1"/>
        </w:rPr>
        <w:t xml:space="preserve">EORTC </w:t>
      </w:r>
      <w:r w:rsidRPr="00DC3C3B">
        <w:rPr>
          <w:bCs/>
          <w:color w:val="000000" w:themeColor="text1"/>
        </w:rPr>
        <w:t>QLQ-C30 includes an overall global health status (GHS)/Q</w:t>
      </w:r>
      <w:r>
        <w:rPr>
          <w:bCs/>
          <w:color w:val="000000" w:themeColor="text1"/>
        </w:rPr>
        <w:t>O</w:t>
      </w:r>
      <w:r w:rsidRPr="00DC3C3B">
        <w:rPr>
          <w:bCs/>
          <w:color w:val="000000" w:themeColor="text1"/>
        </w:rPr>
        <w:t xml:space="preserve">L domain, five functional </w:t>
      </w:r>
      <w:r>
        <w:rPr>
          <w:bCs/>
          <w:color w:val="000000" w:themeColor="text1"/>
        </w:rPr>
        <w:t>scales</w:t>
      </w:r>
      <w:r w:rsidRPr="00DC3C3B">
        <w:rPr>
          <w:bCs/>
          <w:color w:val="000000" w:themeColor="text1"/>
        </w:rPr>
        <w:t xml:space="preserve">, and nine symptom </w:t>
      </w:r>
      <w:r>
        <w:rPr>
          <w:bCs/>
          <w:color w:val="000000" w:themeColor="text1"/>
        </w:rPr>
        <w:t>subscales [</w:t>
      </w:r>
      <w:r w:rsidR="00004AD3">
        <w:rPr>
          <w:bCs/>
          <w:color w:val="000000" w:themeColor="text1"/>
        </w:rPr>
        <w:t>1</w:t>
      </w:r>
      <w:r>
        <w:rPr>
          <w:bCs/>
          <w:color w:val="000000" w:themeColor="text1"/>
        </w:rPr>
        <w:t>]</w:t>
      </w:r>
      <w:r w:rsidRPr="00DC3C3B">
        <w:rPr>
          <w:bCs/>
          <w:color w:val="000000" w:themeColor="text1"/>
        </w:rPr>
        <w:t xml:space="preserve"> (fatigue, nausea/vomiting, pain, dyspnea, insomnia, appetite loss, constipation, diarrhea, and financial difficulties). All </w:t>
      </w:r>
      <w:r>
        <w:rPr>
          <w:bCs/>
          <w:color w:val="000000" w:themeColor="text1"/>
        </w:rPr>
        <w:t>transformed scale</w:t>
      </w:r>
      <w:r w:rsidRPr="00DC3C3B">
        <w:rPr>
          <w:bCs/>
          <w:color w:val="000000" w:themeColor="text1"/>
        </w:rPr>
        <w:t xml:space="preserve"> scores range from 0 to 100, with hig</w:t>
      </w:r>
      <w:r>
        <w:rPr>
          <w:bCs/>
          <w:color w:val="000000" w:themeColor="text1"/>
        </w:rPr>
        <w:t>her scores indicating high HR</w:t>
      </w:r>
      <w:r w:rsidRPr="00DC3C3B">
        <w:rPr>
          <w:bCs/>
          <w:color w:val="000000" w:themeColor="text1"/>
        </w:rPr>
        <w:t>Q</w:t>
      </w:r>
      <w:r>
        <w:rPr>
          <w:bCs/>
          <w:color w:val="000000" w:themeColor="text1"/>
        </w:rPr>
        <w:t>O</w:t>
      </w:r>
      <w:r w:rsidRPr="00DC3C3B">
        <w:rPr>
          <w:bCs/>
          <w:color w:val="000000" w:themeColor="text1"/>
        </w:rPr>
        <w:t xml:space="preserve">L, </w:t>
      </w:r>
      <w:r>
        <w:rPr>
          <w:bCs/>
          <w:color w:val="000000" w:themeColor="text1"/>
        </w:rPr>
        <w:t>high level of function</w:t>
      </w:r>
      <w:r w:rsidRPr="00DC3C3B">
        <w:rPr>
          <w:bCs/>
          <w:color w:val="000000" w:themeColor="text1"/>
        </w:rPr>
        <w:t xml:space="preserve">, or </w:t>
      </w:r>
      <w:r>
        <w:rPr>
          <w:bCs/>
          <w:color w:val="000000" w:themeColor="text1"/>
        </w:rPr>
        <w:t>high level of symptomatology/problems</w:t>
      </w:r>
      <w:r w:rsidRPr="00DC3C3B">
        <w:rPr>
          <w:bCs/>
          <w:color w:val="000000" w:themeColor="text1"/>
        </w:rPr>
        <w:t>, respectively. The</w:t>
      </w:r>
      <w:r w:rsidR="00265A7D">
        <w:rPr>
          <w:bCs/>
          <w:color w:val="000000" w:themeColor="text1"/>
        </w:rPr>
        <w:t xml:space="preserve"> EORTC</w:t>
      </w:r>
      <w:r w:rsidRPr="00DC3C3B">
        <w:rPr>
          <w:bCs/>
          <w:color w:val="000000" w:themeColor="text1"/>
        </w:rPr>
        <w:t xml:space="preserve"> QLQ-MY20 contains </w:t>
      </w:r>
      <w:r>
        <w:rPr>
          <w:bCs/>
          <w:color w:val="000000" w:themeColor="text1"/>
        </w:rPr>
        <w:t>three multi-item scales (disease symptoms, side effects of treatment, and future perspective scales) and one single-item scale (body i</w:t>
      </w:r>
      <w:r w:rsidRPr="00C302FF">
        <w:rPr>
          <w:bCs/>
          <w:color w:val="000000" w:themeColor="text1"/>
        </w:rPr>
        <w:t>mage)</w:t>
      </w:r>
      <w:r>
        <w:rPr>
          <w:bCs/>
          <w:color w:val="000000" w:themeColor="text1"/>
        </w:rPr>
        <w:t xml:space="preserve"> [</w:t>
      </w:r>
      <w:r w:rsidR="00004AD3">
        <w:rPr>
          <w:bCs/>
          <w:color w:val="000000" w:themeColor="text1"/>
        </w:rPr>
        <w:t>2, 3</w:t>
      </w:r>
      <w:r>
        <w:rPr>
          <w:bCs/>
          <w:color w:val="000000" w:themeColor="text1"/>
        </w:rPr>
        <w:t>].</w:t>
      </w:r>
      <w:r w:rsidRPr="00C302FF" w:rsidDel="00C302FF">
        <w:rPr>
          <w:bCs/>
          <w:color w:val="000000" w:themeColor="text1"/>
        </w:rPr>
        <w:t xml:space="preserve"> </w:t>
      </w:r>
      <w:r w:rsidRPr="00B95499">
        <w:rPr>
          <w:bCs/>
          <w:color w:val="000000" w:themeColor="text1"/>
        </w:rPr>
        <w:t xml:space="preserve">All transformed </w:t>
      </w:r>
      <w:r>
        <w:rPr>
          <w:bCs/>
          <w:color w:val="000000" w:themeColor="text1"/>
        </w:rPr>
        <w:t>scale scores range from 0 to 100 with h</w:t>
      </w:r>
      <w:r w:rsidRPr="00DC3C3B">
        <w:rPr>
          <w:bCs/>
          <w:color w:val="000000" w:themeColor="text1"/>
        </w:rPr>
        <w:t>igher scores</w:t>
      </w:r>
      <w:r>
        <w:rPr>
          <w:bCs/>
          <w:color w:val="000000" w:themeColor="text1"/>
        </w:rPr>
        <w:t xml:space="preserve"> indicating worse symptoms (disease symptoms and side effects of treatment scales) or better support/functioning (body and future perspective scales)</w:t>
      </w:r>
      <w:r w:rsidRPr="00DC3C3B">
        <w:rPr>
          <w:bCs/>
          <w:color w:val="000000" w:themeColor="text1"/>
        </w:rPr>
        <w:t xml:space="preserve">. The EQ-5D-5L is a self-administered questionnaire to assess generic health outcomes, and consists of five dimensions: mobility, self-care, pain, usual activities, and anxiety/depression </w:t>
      </w:r>
      <w:r>
        <w:rPr>
          <w:bCs/>
          <w:color w:val="000000" w:themeColor="text1"/>
        </w:rPr>
        <w:t>[</w:t>
      </w:r>
      <w:r w:rsidR="00004AD3">
        <w:rPr>
          <w:bCs/>
          <w:color w:val="000000" w:themeColor="text1"/>
        </w:rPr>
        <w:t>4</w:t>
      </w:r>
      <w:r>
        <w:rPr>
          <w:bCs/>
          <w:color w:val="000000" w:themeColor="text1"/>
        </w:rPr>
        <w:t>]</w:t>
      </w:r>
      <w:r w:rsidRPr="00DC3C3B">
        <w:rPr>
          <w:bCs/>
          <w:color w:val="000000" w:themeColor="text1"/>
        </w:rPr>
        <w:t>. Responses to these five dimensions are combined into a single index value that describes the health state of the patient</w:t>
      </w:r>
      <w:r>
        <w:rPr>
          <w:bCs/>
          <w:color w:val="000000" w:themeColor="text1"/>
        </w:rPr>
        <w:t>, using the English value set that ranges from −0.285 (worse than death) to 1 (full health) [</w:t>
      </w:r>
      <w:r w:rsidR="00004AD3">
        <w:rPr>
          <w:bCs/>
          <w:color w:val="000000" w:themeColor="text1"/>
        </w:rPr>
        <w:t>5</w:t>
      </w:r>
      <w:r>
        <w:rPr>
          <w:bCs/>
          <w:color w:val="000000" w:themeColor="text1"/>
        </w:rPr>
        <w:t>]</w:t>
      </w:r>
      <w:r w:rsidRPr="00DC3C3B">
        <w:rPr>
          <w:bCs/>
          <w:color w:val="000000" w:themeColor="text1"/>
        </w:rPr>
        <w:t xml:space="preserve">. </w:t>
      </w:r>
      <w:r>
        <w:rPr>
          <w:bCs/>
          <w:color w:val="000000" w:themeColor="text1"/>
        </w:rPr>
        <w:t>All PROs were collected electronically via tablet.</w:t>
      </w:r>
    </w:p>
    <w:p w14:paraId="0281642B" w14:textId="46ED772F" w:rsidR="00537302" w:rsidRPr="000D1595" w:rsidRDefault="00537302" w:rsidP="00537302">
      <w:pPr>
        <w:keepNext/>
        <w:spacing w:line="360" w:lineRule="auto"/>
        <w:rPr>
          <w:b/>
          <w:i/>
        </w:rPr>
      </w:pPr>
      <w:r w:rsidRPr="000D1595">
        <w:rPr>
          <w:b/>
          <w:i/>
        </w:rPr>
        <w:t xml:space="preserve">Patient-reported convenience and satisfaction </w:t>
      </w:r>
    </w:p>
    <w:p w14:paraId="5924713D" w14:textId="6189102C" w:rsidR="002207B6" w:rsidRPr="000D1595" w:rsidRDefault="00961642" w:rsidP="002207B6">
      <w:pPr>
        <w:autoSpaceDE w:val="0"/>
        <w:autoSpaceDN w:val="0"/>
        <w:adjustRightInd w:val="0"/>
        <w:spacing w:after="0" w:line="240" w:lineRule="auto"/>
        <w:rPr>
          <w:rFonts w:cs="Times New Roman"/>
        </w:rPr>
      </w:pPr>
      <w:r>
        <w:rPr>
          <w:rFonts w:cs="Times New Roman Bold,Bold"/>
          <w:bCs/>
        </w:rPr>
        <w:t>Patient-reported convenience and satisfaction</w:t>
      </w:r>
      <w:r w:rsidRPr="000D1595">
        <w:rPr>
          <w:rFonts w:cs="Times New Roman"/>
        </w:rPr>
        <w:t xml:space="preserve"> </w:t>
      </w:r>
      <w:r w:rsidR="002207B6" w:rsidRPr="000D1595">
        <w:rPr>
          <w:rFonts w:cs="Times New Roman"/>
        </w:rPr>
        <w:t xml:space="preserve">with regard to the </w:t>
      </w:r>
      <w:proofErr w:type="spellStart"/>
      <w:r w:rsidR="002207B6" w:rsidRPr="000D1595">
        <w:rPr>
          <w:rFonts w:cs="Times New Roman"/>
        </w:rPr>
        <w:t>carfilzomib</w:t>
      </w:r>
      <w:proofErr w:type="spellEnd"/>
      <w:r w:rsidR="002207B6" w:rsidRPr="000D1595">
        <w:rPr>
          <w:rFonts w:cs="Times New Roman"/>
        </w:rPr>
        <w:t xml:space="preserve"> dosing schedule were</w:t>
      </w:r>
      <w:r w:rsidR="0064534D" w:rsidRPr="000D1595">
        <w:rPr>
          <w:rFonts w:cs="Times New Roman"/>
        </w:rPr>
        <w:t xml:space="preserve"> </w:t>
      </w:r>
      <w:r w:rsidR="002207B6" w:rsidRPr="000D1595">
        <w:rPr>
          <w:rFonts w:cs="Times New Roman"/>
        </w:rPr>
        <w:t>measured with two single-item 5 point Likert-scales:</w:t>
      </w:r>
    </w:p>
    <w:p w14:paraId="14A4E6C1" w14:textId="0704DD8C" w:rsidR="0064534D" w:rsidRPr="000D1595" w:rsidRDefault="0064534D" w:rsidP="002207B6">
      <w:pPr>
        <w:autoSpaceDE w:val="0"/>
        <w:autoSpaceDN w:val="0"/>
        <w:adjustRightInd w:val="0"/>
        <w:spacing w:after="0" w:line="240" w:lineRule="auto"/>
        <w:rPr>
          <w:rFonts w:cs="Times New Roman"/>
        </w:rPr>
      </w:pPr>
    </w:p>
    <w:tbl>
      <w:tblPr>
        <w:tblStyle w:val="TableGrid"/>
        <w:tblW w:w="0" w:type="auto"/>
        <w:tblLook w:val="04A0" w:firstRow="1" w:lastRow="0" w:firstColumn="1" w:lastColumn="0" w:noHBand="0" w:noVBand="1"/>
      </w:tblPr>
      <w:tblGrid>
        <w:gridCol w:w="9350"/>
      </w:tblGrid>
      <w:tr w:rsidR="0064534D" w:rsidRPr="000D1595" w14:paraId="21040AA1" w14:textId="77777777" w:rsidTr="0064534D">
        <w:tc>
          <w:tcPr>
            <w:tcW w:w="9350" w:type="dxa"/>
          </w:tcPr>
          <w:p w14:paraId="5EF355E4" w14:textId="77777777" w:rsidR="0064534D" w:rsidRPr="000D1595" w:rsidRDefault="0064534D" w:rsidP="002207B6">
            <w:pPr>
              <w:autoSpaceDE w:val="0"/>
              <w:autoSpaceDN w:val="0"/>
              <w:adjustRightInd w:val="0"/>
              <w:spacing w:after="0" w:line="240" w:lineRule="auto"/>
              <w:rPr>
                <w:rFonts w:cs="Times New Roman"/>
              </w:rPr>
            </w:pPr>
          </w:p>
          <w:p w14:paraId="1C107F37" w14:textId="0DF36B6C" w:rsidR="0064534D" w:rsidRPr="000D1595" w:rsidRDefault="0064534D" w:rsidP="0064534D">
            <w:pPr>
              <w:autoSpaceDE w:val="0"/>
              <w:autoSpaceDN w:val="0"/>
              <w:adjustRightInd w:val="0"/>
              <w:spacing w:after="0" w:line="240" w:lineRule="auto"/>
              <w:rPr>
                <w:rFonts w:cs="Times New Roman"/>
              </w:rPr>
            </w:pPr>
            <w:r w:rsidRPr="000D1595">
              <w:rPr>
                <w:rFonts w:cs="Times New Roman"/>
              </w:rPr>
              <w:t>Instructions: We want to ask you a couple of questions about the convenience of the</w:t>
            </w:r>
          </w:p>
          <w:p w14:paraId="3FED1D39" w14:textId="77777777" w:rsidR="0064534D" w:rsidRPr="000D1595" w:rsidRDefault="0064534D" w:rsidP="0064534D">
            <w:pPr>
              <w:autoSpaceDE w:val="0"/>
              <w:autoSpaceDN w:val="0"/>
              <w:adjustRightInd w:val="0"/>
              <w:spacing w:after="0" w:line="240" w:lineRule="auto"/>
              <w:rPr>
                <w:rFonts w:cs="Times New Roman"/>
              </w:rPr>
            </w:pPr>
            <w:proofErr w:type="spellStart"/>
            <w:proofErr w:type="gramStart"/>
            <w:r w:rsidRPr="000D1595">
              <w:rPr>
                <w:rFonts w:cs="Times New Roman"/>
              </w:rPr>
              <w:lastRenderedPageBreak/>
              <w:t>carfilzomib</w:t>
            </w:r>
            <w:proofErr w:type="spellEnd"/>
            <w:proofErr w:type="gramEnd"/>
            <w:r w:rsidRPr="000D1595">
              <w:rPr>
                <w:rFonts w:cs="Times New Roman"/>
              </w:rPr>
              <w:t xml:space="preserve"> dosing schedule you are receiving in this clinical trial. For each question please</w:t>
            </w:r>
          </w:p>
          <w:p w14:paraId="0686EF0C" w14:textId="77777777" w:rsidR="0064534D" w:rsidRPr="000D1595" w:rsidRDefault="0064534D" w:rsidP="0064534D">
            <w:pPr>
              <w:autoSpaceDE w:val="0"/>
              <w:autoSpaceDN w:val="0"/>
              <w:adjustRightInd w:val="0"/>
              <w:spacing w:after="0" w:line="240" w:lineRule="auto"/>
              <w:rPr>
                <w:rFonts w:cs="Times New Roman"/>
              </w:rPr>
            </w:pPr>
            <w:proofErr w:type="gramStart"/>
            <w:r w:rsidRPr="000D1595">
              <w:rPr>
                <w:rFonts w:cs="Times New Roman"/>
              </w:rPr>
              <w:t>provide</w:t>
            </w:r>
            <w:proofErr w:type="gramEnd"/>
            <w:r w:rsidRPr="000D1595">
              <w:rPr>
                <w:rFonts w:cs="Times New Roman"/>
              </w:rPr>
              <w:t xml:space="preserve"> one response.</w:t>
            </w:r>
          </w:p>
          <w:p w14:paraId="018D62F3" w14:textId="77777777" w:rsidR="0064534D" w:rsidRPr="000D1595" w:rsidRDefault="0064534D" w:rsidP="0064534D">
            <w:pPr>
              <w:autoSpaceDE w:val="0"/>
              <w:autoSpaceDN w:val="0"/>
              <w:adjustRightInd w:val="0"/>
              <w:spacing w:after="0" w:line="240" w:lineRule="auto"/>
              <w:rPr>
                <w:rFonts w:cs="Times New Roman"/>
              </w:rPr>
            </w:pPr>
          </w:p>
          <w:p w14:paraId="2819B19C" w14:textId="77777777" w:rsidR="0064534D" w:rsidRPr="000D1595" w:rsidRDefault="0064534D" w:rsidP="0064534D">
            <w:pPr>
              <w:autoSpaceDE w:val="0"/>
              <w:autoSpaceDN w:val="0"/>
              <w:adjustRightInd w:val="0"/>
              <w:spacing w:after="0" w:line="240" w:lineRule="auto"/>
              <w:rPr>
                <w:rFonts w:cs="Times New Roman"/>
              </w:rPr>
            </w:pPr>
            <w:r w:rsidRPr="000D1595">
              <w:rPr>
                <w:rFonts w:cs="Times New Roman"/>
              </w:rPr>
              <w:t xml:space="preserve">I find the </w:t>
            </w:r>
            <w:proofErr w:type="spellStart"/>
            <w:r w:rsidRPr="000D1595">
              <w:rPr>
                <w:rFonts w:cs="Times New Roman"/>
              </w:rPr>
              <w:t>carfilzomib</w:t>
            </w:r>
            <w:proofErr w:type="spellEnd"/>
            <w:r w:rsidRPr="000D1595">
              <w:rPr>
                <w:rFonts w:cs="Times New Roman"/>
              </w:rPr>
              <w:t xml:space="preserve"> dosing schedule</w:t>
            </w:r>
          </w:p>
          <w:p w14:paraId="7CBF8363" w14:textId="116647E1" w:rsidR="0064534D" w:rsidRPr="000D1595" w:rsidRDefault="0064534D" w:rsidP="0064534D">
            <w:pPr>
              <w:autoSpaceDE w:val="0"/>
              <w:autoSpaceDN w:val="0"/>
              <w:adjustRightInd w:val="0"/>
              <w:spacing w:after="0" w:line="240" w:lineRule="auto"/>
              <w:rPr>
                <w:rFonts w:cs="Times New Roman"/>
              </w:rPr>
            </w:pPr>
            <w:r w:rsidRPr="000D1595">
              <w:rPr>
                <w:rFonts w:cs="Times New Roman"/>
              </w:rPr>
              <w:t>(1) Very Inconvenient (2) Inconvenient (3) Neutral (4) Convenient (5) Very Convenient</w:t>
            </w:r>
          </w:p>
          <w:p w14:paraId="7365035D" w14:textId="77777777" w:rsidR="0064534D" w:rsidRPr="000D1595" w:rsidRDefault="0064534D" w:rsidP="0064534D">
            <w:pPr>
              <w:autoSpaceDE w:val="0"/>
              <w:autoSpaceDN w:val="0"/>
              <w:adjustRightInd w:val="0"/>
              <w:spacing w:after="0" w:line="240" w:lineRule="auto"/>
              <w:rPr>
                <w:rFonts w:cs="Times New Roman"/>
              </w:rPr>
            </w:pPr>
          </w:p>
          <w:p w14:paraId="5A2070E0" w14:textId="3362E12B" w:rsidR="0064534D" w:rsidRPr="000D1595" w:rsidRDefault="0064534D" w:rsidP="0064534D">
            <w:pPr>
              <w:autoSpaceDE w:val="0"/>
              <w:autoSpaceDN w:val="0"/>
              <w:adjustRightInd w:val="0"/>
              <w:spacing w:after="0" w:line="240" w:lineRule="auto"/>
              <w:rPr>
                <w:rFonts w:cs="Times New Roman"/>
              </w:rPr>
            </w:pPr>
            <w:r w:rsidRPr="000D1595">
              <w:rPr>
                <w:rFonts w:cs="Times New Roman"/>
              </w:rPr>
              <w:t xml:space="preserve">How satisfied or dissatisfied are you with the </w:t>
            </w:r>
            <w:proofErr w:type="spellStart"/>
            <w:r w:rsidRPr="000D1595">
              <w:rPr>
                <w:rFonts w:cs="Times New Roman"/>
              </w:rPr>
              <w:t>carfilzomib</w:t>
            </w:r>
            <w:proofErr w:type="spellEnd"/>
            <w:r w:rsidRPr="000D1595">
              <w:rPr>
                <w:rFonts w:cs="Times New Roman"/>
              </w:rPr>
              <w:t xml:space="preserve"> dosing schedule</w:t>
            </w:r>
          </w:p>
          <w:p w14:paraId="74607295" w14:textId="139BAA29" w:rsidR="0064534D" w:rsidRPr="000D1595" w:rsidRDefault="0064534D" w:rsidP="002207B6">
            <w:pPr>
              <w:autoSpaceDE w:val="0"/>
              <w:autoSpaceDN w:val="0"/>
              <w:adjustRightInd w:val="0"/>
              <w:spacing w:after="0" w:line="240" w:lineRule="auto"/>
              <w:rPr>
                <w:rFonts w:cs="Times New Roman"/>
              </w:rPr>
            </w:pPr>
            <w:r w:rsidRPr="000D1595">
              <w:rPr>
                <w:rFonts w:cs="Times New Roman"/>
              </w:rPr>
              <w:t>(1) Very Dissatisfied (2) Dissatisfied (3) Neutral (4) Satisfied (5) Very Satisfied</w:t>
            </w:r>
          </w:p>
          <w:p w14:paraId="7E91234C" w14:textId="46743D4C" w:rsidR="0064534D" w:rsidRPr="000D1595" w:rsidRDefault="0064534D" w:rsidP="002207B6">
            <w:pPr>
              <w:autoSpaceDE w:val="0"/>
              <w:autoSpaceDN w:val="0"/>
              <w:adjustRightInd w:val="0"/>
              <w:spacing w:after="0" w:line="240" w:lineRule="auto"/>
              <w:rPr>
                <w:rFonts w:cs="Times New Roman"/>
              </w:rPr>
            </w:pPr>
          </w:p>
        </w:tc>
      </w:tr>
    </w:tbl>
    <w:p w14:paraId="60B40738" w14:textId="77777777" w:rsidR="0064534D" w:rsidRPr="000D1595" w:rsidRDefault="0064534D" w:rsidP="002207B6">
      <w:pPr>
        <w:autoSpaceDE w:val="0"/>
        <w:autoSpaceDN w:val="0"/>
        <w:adjustRightInd w:val="0"/>
        <w:spacing w:after="0" w:line="240" w:lineRule="auto"/>
        <w:rPr>
          <w:rFonts w:cs="Times New Roman"/>
        </w:rPr>
      </w:pPr>
    </w:p>
    <w:p w14:paraId="6B8718B4" w14:textId="69D25132" w:rsidR="002207B6" w:rsidRPr="000D1595" w:rsidRDefault="002207B6" w:rsidP="002207B6">
      <w:pPr>
        <w:autoSpaceDE w:val="0"/>
        <w:autoSpaceDN w:val="0"/>
        <w:adjustRightInd w:val="0"/>
        <w:spacing w:after="0" w:line="240" w:lineRule="auto"/>
        <w:rPr>
          <w:rFonts w:cs="Times New Roman"/>
        </w:rPr>
      </w:pPr>
      <w:r w:rsidRPr="000D1595">
        <w:rPr>
          <w:rFonts w:cs="Times New Roman"/>
        </w:rPr>
        <w:t>High scores indicate</w:t>
      </w:r>
      <w:r w:rsidR="0064534D" w:rsidRPr="000D1595">
        <w:rPr>
          <w:rFonts w:cs="Times New Roman"/>
        </w:rPr>
        <w:t>d</w:t>
      </w:r>
      <w:r w:rsidRPr="000D1595">
        <w:rPr>
          <w:rFonts w:cs="Times New Roman"/>
        </w:rPr>
        <w:t xml:space="preserve"> a high level of convenience/satisfaction with the </w:t>
      </w:r>
      <w:proofErr w:type="spellStart"/>
      <w:r w:rsidRPr="000D1595">
        <w:rPr>
          <w:rFonts w:cs="Times New Roman"/>
        </w:rPr>
        <w:t>carfilzomib</w:t>
      </w:r>
      <w:proofErr w:type="spellEnd"/>
      <w:r w:rsidRPr="000D1595">
        <w:rPr>
          <w:rFonts w:cs="Times New Roman"/>
        </w:rPr>
        <w:t xml:space="preserve"> dosing</w:t>
      </w:r>
    </w:p>
    <w:p w14:paraId="761EC2DC" w14:textId="628F3232" w:rsidR="002207B6" w:rsidRPr="000D1595" w:rsidRDefault="002207B6" w:rsidP="002207B6">
      <w:pPr>
        <w:autoSpaceDE w:val="0"/>
        <w:autoSpaceDN w:val="0"/>
        <w:adjustRightInd w:val="0"/>
        <w:spacing w:after="0" w:line="240" w:lineRule="auto"/>
        <w:rPr>
          <w:rFonts w:cs="Times New Roman"/>
        </w:rPr>
      </w:pPr>
      <w:proofErr w:type="gramStart"/>
      <w:r w:rsidRPr="000D1595">
        <w:rPr>
          <w:rFonts w:cs="Times New Roman"/>
        </w:rPr>
        <w:t>schedule</w:t>
      </w:r>
      <w:proofErr w:type="gramEnd"/>
      <w:r w:rsidRPr="000D1595">
        <w:rPr>
          <w:rFonts w:cs="Times New Roman"/>
        </w:rPr>
        <w:t>.</w:t>
      </w:r>
      <w:r w:rsidR="0064534D" w:rsidRPr="000D1595">
        <w:rPr>
          <w:rFonts w:cs="Times New Roman"/>
        </w:rPr>
        <w:t xml:space="preserve"> </w:t>
      </w:r>
      <w:r w:rsidRPr="000D1595">
        <w:rPr>
          <w:rFonts w:cs="Times New Roman"/>
        </w:rPr>
        <w:t>These items were analyzed as categorical variables, and were also collapsed into two</w:t>
      </w:r>
    </w:p>
    <w:p w14:paraId="75AD528B" w14:textId="33893C5A" w:rsidR="002207B6" w:rsidRPr="000D1595" w:rsidRDefault="002207B6" w:rsidP="0064534D">
      <w:pPr>
        <w:autoSpaceDE w:val="0"/>
        <w:autoSpaceDN w:val="0"/>
        <w:adjustRightInd w:val="0"/>
        <w:spacing w:after="0" w:line="240" w:lineRule="auto"/>
        <w:rPr>
          <w:b/>
        </w:rPr>
      </w:pPr>
      <w:proofErr w:type="gramStart"/>
      <w:r w:rsidRPr="000D1595">
        <w:rPr>
          <w:rFonts w:cs="Times New Roman"/>
        </w:rPr>
        <w:t>categories</w:t>
      </w:r>
      <w:proofErr w:type="gramEnd"/>
      <w:r w:rsidRPr="000D1595">
        <w:rPr>
          <w:rFonts w:cs="Times New Roman"/>
        </w:rPr>
        <w:t xml:space="preserve"> for the purposes of some analyses</w:t>
      </w:r>
      <w:r w:rsidR="0064534D" w:rsidRPr="000D1595">
        <w:rPr>
          <w:rFonts w:cs="Times New Roman"/>
        </w:rPr>
        <w:t>. To assess convenience, items were collapsed into categories of</w:t>
      </w:r>
      <w:r w:rsidRPr="000D1595">
        <w:rPr>
          <w:rFonts w:cs="Times New Roman"/>
        </w:rPr>
        <w:t xml:space="preserve"> Convenient</w:t>
      </w:r>
      <w:r w:rsidR="0064534D" w:rsidRPr="000D1595">
        <w:rPr>
          <w:rFonts w:cs="Times New Roman"/>
        </w:rPr>
        <w:t xml:space="preserve"> (5 = Very convenient,</w:t>
      </w:r>
      <w:r w:rsidRPr="000D1595">
        <w:rPr>
          <w:rFonts w:cs="Times New Roman"/>
        </w:rPr>
        <w:t xml:space="preserve"> 4 </w:t>
      </w:r>
      <w:r w:rsidR="0064534D" w:rsidRPr="000D1595">
        <w:rPr>
          <w:rFonts w:cs="Times New Roman"/>
        </w:rPr>
        <w:t>= Convenient, 3 = Neutral)</w:t>
      </w:r>
      <w:r w:rsidR="0064534D" w:rsidRPr="000D1595">
        <w:rPr>
          <w:rFonts w:cs="Symbol"/>
        </w:rPr>
        <w:t xml:space="preserve"> and </w:t>
      </w:r>
      <w:r w:rsidRPr="000D1595">
        <w:rPr>
          <w:rFonts w:cs="Times New Roman"/>
        </w:rPr>
        <w:t xml:space="preserve">Inconvenient </w:t>
      </w:r>
      <w:r w:rsidR="0064534D" w:rsidRPr="000D1595">
        <w:rPr>
          <w:rFonts w:cs="Times New Roman"/>
        </w:rPr>
        <w:t>(2 = Inconvenient, 1 = Very inconvenient). To assess satisfaction, items were collapsed into categories of Satisfied (</w:t>
      </w:r>
      <w:r w:rsidRPr="000D1595">
        <w:rPr>
          <w:rFonts w:cs="Times New Roman"/>
        </w:rPr>
        <w:t>5</w:t>
      </w:r>
      <w:r w:rsidR="0064534D" w:rsidRPr="000D1595">
        <w:rPr>
          <w:rFonts w:cs="Times New Roman"/>
        </w:rPr>
        <w:t xml:space="preserve"> = </w:t>
      </w:r>
      <w:r w:rsidRPr="000D1595">
        <w:rPr>
          <w:rFonts w:cs="Times New Roman"/>
        </w:rPr>
        <w:t>Very satisfied</w:t>
      </w:r>
      <w:r w:rsidR="0064534D" w:rsidRPr="000D1595">
        <w:rPr>
          <w:rFonts w:cs="Times New Roman"/>
        </w:rPr>
        <w:t xml:space="preserve">, </w:t>
      </w:r>
      <w:r w:rsidRPr="000D1595">
        <w:rPr>
          <w:rFonts w:cs="Times New Roman"/>
        </w:rPr>
        <w:t>4</w:t>
      </w:r>
      <w:r w:rsidR="0064534D" w:rsidRPr="000D1595">
        <w:rPr>
          <w:rFonts w:cs="Times New Roman"/>
        </w:rPr>
        <w:t xml:space="preserve"> = </w:t>
      </w:r>
      <w:r w:rsidRPr="000D1595">
        <w:rPr>
          <w:rFonts w:cs="Times New Roman"/>
        </w:rPr>
        <w:t>Satisfied</w:t>
      </w:r>
      <w:r w:rsidR="0064534D" w:rsidRPr="000D1595">
        <w:rPr>
          <w:rFonts w:cs="Times New Roman"/>
        </w:rPr>
        <w:t>,</w:t>
      </w:r>
      <w:r w:rsidRPr="000D1595">
        <w:rPr>
          <w:rFonts w:cs="Times New Roman"/>
        </w:rPr>
        <w:t xml:space="preserve"> or 3</w:t>
      </w:r>
      <w:r w:rsidR="0064534D" w:rsidRPr="000D1595">
        <w:rPr>
          <w:rFonts w:cs="Times New Roman"/>
        </w:rPr>
        <w:t xml:space="preserve"> = </w:t>
      </w:r>
      <w:r w:rsidRPr="000D1595">
        <w:rPr>
          <w:rFonts w:cs="Times New Roman"/>
        </w:rPr>
        <w:t>Neutral</w:t>
      </w:r>
      <w:r w:rsidR="0064534D" w:rsidRPr="000D1595">
        <w:rPr>
          <w:rFonts w:cs="Times New Roman"/>
        </w:rPr>
        <w:t xml:space="preserve">) and </w:t>
      </w:r>
      <w:r w:rsidRPr="000D1595">
        <w:rPr>
          <w:rFonts w:cs="Times New Roman"/>
        </w:rPr>
        <w:t xml:space="preserve">Dissatisfied </w:t>
      </w:r>
      <w:r w:rsidR="0064534D" w:rsidRPr="000D1595">
        <w:rPr>
          <w:rFonts w:cs="Times New Roman"/>
        </w:rPr>
        <w:t xml:space="preserve">(2 = </w:t>
      </w:r>
      <w:r w:rsidRPr="000D1595">
        <w:rPr>
          <w:rFonts w:cs="Times New Roman"/>
        </w:rPr>
        <w:t>Dissatisfied</w:t>
      </w:r>
      <w:r w:rsidR="0064534D" w:rsidRPr="000D1595">
        <w:rPr>
          <w:rFonts w:cs="Times New Roman"/>
        </w:rPr>
        <w:t xml:space="preserve">, 1 = </w:t>
      </w:r>
      <w:r w:rsidRPr="000D1595">
        <w:rPr>
          <w:rFonts w:cs="Times New Roman"/>
        </w:rPr>
        <w:t>Very dissatisfied)</w:t>
      </w:r>
      <w:r w:rsidR="0064534D" w:rsidRPr="000D1595">
        <w:rPr>
          <w:rFonts w:cs="Times New Roman"/>
        </w:rPr>
        <w:t xml:space="preserve">. </w:t>
      </w:r>
      <w:r w:rsidRPr="000D1595">
        <w:rPr>
          <w:rFonts w:cs="Times New Roman"/>
        </w:rPr>
        <w:t xml:space="preserve">Sensitivity analyses </w:t>
      </w:r>
      <w:r w:rsidR="0064534D" w:rsidRPr="000D1595">
        <w:rPr>
          <w:rFonts w:cs="Times New Roman"/>
        </w:rPr>
        <w:t>treated</w:t>
      </w:r>
      <w:r w:rsidRPr="000D1595">
        <w:rPr>
          <w:rFonts w:cs="Times New Roman"/>
        </w:rPr>
        <w:t xml:space="preserve"> the </w:t>
      </w:r>
      <w:r w:rsidR="0064534D" w:rsidRPr="000D1595">
        <w:rPr>
          <w:rFonts w:cs="Times New Roman"/>
        </w:rPr>
        <w:t>“</w:t>
      </w:r>
      <w:r w:rsidRPr="000D1595">
        <w:rPr>
          <w:rFonts w:cs="Times New Roman"/>
        </w:rPr>
        <w:t>neutral</w:t>
      </w:r>
      <w:r w:rsidR="0064534D" w:rsidRPr="000D1595">
        <w:rPr>
          <w:rFonts w:cs="Times New Roman"/>
        </w:rPr>
        <w:t>”</w:t>
      </w:r>
      <w:r w:rsidRPr="000D1595">
        <w:rPr>
          <w:rFonts w:cs="Times New Roman"/>
        </w:rPr>
        <w:t xml:space="preserve"> category as inconvenient or dissatisfied.</w:t>
      </w:r>
    </w:p>
    <w:p w14:paraId="526F7553" w14:textId="33B86B58" w:rsidR="006A26BC" w:rsidRPr="000D1595" w:rsidRDefault="006A26BC" w:rsidP="00220B25">
      <w:pPr>
        <w:keepNext/>
        <w:spacing w:line="360" w:lineRule="auto"/>
        <w:rPr>
          <w:b/>
        </w:rPr>
        <w:sectPr w:rsidR="006A26BC" w:rsidRPr="000D1595" w:rsidSect="00817EFA">
          <w:footerReference w:type="default" r:id="rId9"/>
          <w:pgSz w:w="12240" w:h="15840"/>
          <w:pgMar w:top="1440" w:right="1440" w:bottom="1440" w:left="1440" w:header="720" w:footer="720" w:gutter="0"/>
          <w:lnNumType w:countBy="1" w:restart="continuous"/>
          <w:cols w:space="720"/>
          <w:docGrid w:linePitch="360"/>
        </w:sectPr>
      </w:pPr>
    </w:p>
    <w:p w14:paraId="5C58EE69" w14:textId="0B5EE813" w:rsidR="006B2E64" w:rsidRDefault="00155A01" w:rsidP="006B2E64">
      <w:pPr>
        <w:rPr>
          <w:b/>
        </w:rPr>
      </w:pPr>
      <w:r>
        <w:rPr>
          <w:b/>
        </w:rPr>
        <w:lastRenderedPageBreak/>
        <w:t>Supplemental Table 1</w:t>
      </w:r>
      <w:r w:rsidR="00CD7099">
        <w:rPr>
          <w:b/>
        </w:rPr>
        <w:t xml:space="preserve"> (online only)</w:t>
      </w:r>
      <w:r w:rsidR="006B2E64">
        <w:rPr>
          <w:b/>
        </w:rPr>
        <w:t>. Treatment differences over time (treatment-by-time interaction) in QLQ-C30 and QLQ-MY20 subscales</w:t>
      </w:r>
    </w:p>
    <w:tbl>
      <w:tblPr>
        <w:tblW w:w="9468" w:type="dxa"/>
        <w:tblLook w:val="04A0" w:firstRow="1" w:lastRow="0" w:firstColumn="1" w:lastColumn="0" w:noHBand="0" w:noVBand="1"/>
      </w:tblPr>
      <w:tblGrid>
        <w:gridCol w:w="1352"/>
        <w:gridCol w:w="1353"/>
        <w:gridCol w:w="1352"/>
        <w:gridCol w:w="1353"/>
        <w:gridCol w:w="1352"/>
        <w:gridCol w:w="1353"/>
        <w:gridCol w:w="1353"/>
      </w:tblGrid>
      <w:tr w:rsidR="006B2E64" w:rsidRPr="009A515D" w14:paraId="6EEDCC33" w14:textId="77777777" w:rsidTr="00C358D5">
        <w:tc>
          <w:tcPr>
            <w:tcW w:w="9468" w:type="dxa"/>
            <w:gridSpan w:val="7"/>
            <w:tcBorders>
              <w:top w:val="single" w:sz="4" w:space="0" w:color="auto"/>
              <w:bottom w:val="single" w:sz="4" w:space="0" w:color="auto"/>
            </w:tcBorders>
            <w:shd w:val="clear" w:color="auto" w:fill="auto"/>
          </w:tcPr>
          <w:p w14:paraId="5ABF10A1" w14:textId="7D224FAC" w:rsidR="006B2E64" w:rsidRPr="004B304A" w:rsidRDefault="006B2E64" w:rsidP="00C358D5">
            <w:pPr>
              <w:spacing w:after="0"/>
              <w:rPr>
                <w:rFonts w:ascii="Arial" w:hAnsi="Arial" w:cs="Arial"/>
                <w:b/>
                <w:sz w:val="16"/>
                <w:vertAlign w:val="superscript"/>
              </w:rPr>
            </w:pPr>
            <w:r w:rsidRPr="009A515D">
              <w:rPr>
                <w:rFonts w:ascii="Arial" w:hAnsi="Arial" w:cs="Arial"/>
                <w:b/>
                <w:sz w:val="16"/>
              </w:rPr>
              <w:t xml:space="preserve">EORTC QLQ-C30 Physical </w:t>
            </w:r>
            <w:proofErr w:type="spellStart"/>
            <w:r w:rsidRPr="009A515D">
              <w:rPr>
                <w:rFonts w:ascii="Arial" w:hAnsi="Arial" w:cs="Arial"/>
                <w:b/>
                <w:sz w:val="16"/>
              </w:rPr>
              <w:t>Functioning</w:t>
            </w:r>
            <w:r w:rsidR="00970E9B">
              <w:rPr>
                <w:rFonts w:ascii="Arial" w:hAnsi="Arial" w:cs="Arial"/>
                <w:b/>
                <w:sz w:val="16"/>
                <w:vertAlign w:val="superscript"/>
              </w:rPr>
              <w:t>a</w:t>
            </w:r>
            <w:proofErr w:type="spellEnd"/>
          </w:p>
        </w:tc>
      </w:tr>
      <w:tr w:rsidR="006B2E64" w:rsidRPr="009A515D" w14:paraId="0FCFD849" w14:textId="77777777" w:rsidTr="00C358D5">
        <w:tc>
          <w:tcPr>
            <w:tcW w:w="1352" w:type="dxa"/>
            <w:tcBorders>
              <w:top w:val="single" w:sz="4" w:space="0" w:color="auto"/>
            </w:tcBorders>
            <w:shd w:val="clear" w:color="auto" w:fill="auto"/>
          </w:tcPr>
          <w:p w14:paraId="33BFA6F5" w14:textId="77777777" w:rsidR="006B2E64" w:rsidRPr="009A515D" w:rsidRDefault="006B2E64" w:rsidP="00C358D5">
            <w:pPr>
              <w:spacing w:after="0"/>
              <w:rPr>
                <w:rFonts w:ascii="Arial" w:hAnsi="Arial" w:cs="Arial"/>
                <w:b/>
                <w:sz w:val="16"/>
              </w:rPr>
            </w:pPr>
          </w:p>
        </w:tc>
        <w:tc>
          <w:tcPr>
            <w:tcW w:w="2705" w:type="dxa"/>
            <w:gridSpan w:val="2"/>
            <w:tcBorders>
              <w:top w:val="single" w:sz="4" w:space="0" w:color="auto"/>
            </w:tcBorders>
            <w:shd w:val="clear" w:color="auto" w:fill="auto"/>
          </w:tcPr>
          <w:p w14:paraId="5A74C42B" w14:textId="77777777" w:rsidR="006B2E64" w:rsidRPr="009A515D" w:rsidRDefault="006B2E64" w:rsidP="00C358D5">
            <w:pPr>
              <w:spacing w:after="0"/>
              <w:jc w:val="center"/>
              <w:rPr>
                <w:rFonts w:ascii="Arial" w:hAnsi="Arial" w:cs="Arial"/>
                <w:b/>
                <w:sz w:val="16"/>
              </w:rPr>
            </w:pPr>
            <w:r w:rsidRPr="009A515D">
              <w:rPr>
                <w:rFonts w:ascii="Arial" w:hAnsi="Arial" w:cs="Arial"/>
                <w:sz w:val="16"/>
              </w:rPr>
              <w:t>LS Means</w:t>
            </w:r>
          </w:p>
        </w:tc>
        <w:tc>
          <w:tcPr>
            <w:tcW w:w="1353" w:type="dxa"/>
            <w:tcBorders>
              <w:top w:val="single" w:sz="4" w:space="0" w:color="auto"/>
            </w:tcBorders>
            <w:shd w:val="clear" w:color="auto" w:fill="auto"/>
          </w:tcPr>
          <w:p w14:paraId="4C96842E" w14:textId="77777777" w:rsidR="006B2E64" w:rsidRPr="009A515D" w:rsidRDefault="006B2E64" w:rsidP="00C358D5">
            <w:pPr>
              <w:spacing w:after="0"/>
              <w:rPr>
                <w:rFonts w:ascii="Arial" w:hAnsi="Arial" w:cs="Arial"/>
                <w:b/>
                <w:sz w:val="16"/>
              </w:rPr>
            </w:pPr>
          </w:p>
        </w:tc>
        <w:tc>
          <w:tcPr>
            <w:tcW w:w="1352" w:type="dxa"/>
            <w:tcBorders>
              <w:top w:val="single" w:sz="4" w:space="0" w:color="auto"/>
            </w:tcBorders>
            <w:shd w:val="clear" w:color="auto" w:fill="auto"/>
          </w:tcPr>
          <w:p w14:paraId="4559BB64"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1E76CDA3"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4EBBA5AE" w14:textId="77777777" w:rsidR="006B2E64" w:rsidRPr="009A515D" w:rsidRDefault="006B2E64" w:rsidP="00C358D5">
            <w:pPr>
              <w:spacing w:after="0"/>
              <w:rPr>
                <w:rFonts w:ascii="Arial" w:hAnsi="Arial" w:cs="Arial"/>
                <w:b/>
                <w:sz w:val="16"/>
              </w:rPr>
            </w:pPr>
          </w:p>
        </w:tc>
      </w:tr>
      <w:tr w:rsidR="006B2E64" w:rsidRPr="009A515D" w14:paraId="7C06AFD9" w14:textId="77777777" w:rsidTr="00C358D5">
        <w:tc>
          <w:tcPr>
            <w:tcW w:w="1352" w:type="dxa"/>
            <w:shd w:val="clear" w:color="auto" w:fill="auto"/>
            <w:vAlign w:val="bottom"/>
          </w:tcPr>
          <w:p w14:paraId="33A9145B" w14:textId="77777777" w:rsidR="006B2E64" w:rsidRPr="009A515D" w:rsidRDefault="006B2E64" w:rsidP="00C358D5">
            <w:pPr>
              <w:spacing w:after="0"/>
              <w:rPr>
                <w:rFonts w:ascii="Arial" w:hAnsi="Arial" w:cs="Arial"/>
                <w:b/>
                <w:sz w:val="16"/>
              </w:rPr>
            </w:pPr>
            <w:r w:rsidRPr="009A515D">
              <w:rPr>
                <w:rFonts w:ascii="Arial" w:hAnsi="Arial" w:cs="Arial"/>
                <w:sz w:val="16"/>
              </w:rPr>
              <w:t>Visit</w:t>
            </w:r>
          </w:p>
        </w:tc>
        <w:tc>
          <w:tcPr>
            <w:tcW w:w="1353" w:type="dxa"/>
            <w:shd w:val="clear" w:color="auto" w:fill="auto"/>
            <w:vAlign w:val="bottom"/>
          </w:tcPr>
          <w:p w14:paraId="787EA47F" w14:textId="201A1D58" w:rsidR="006B2E64" w:rsidRPr="009A515D" w:rsidRDefault="006B2E64" w:rsidP="00C358D5">
            <w:pPr>
              <w:spacing w:after="0"/>
              <w:rPr>
                <w:rFonts w:ascii="Arial" w:hAnsi="Arial" w:cs="Arial"/>
                <w:sz w:val="16"/>
              </w:rPr>
            </w:pPr>
            <w:r w:rsidRPr="009A515D">
              <w:rPr>
                <w:rFonts w:ascii="Arial" w:hAnsi="Arial" w:cs="Arial"/>
                <w:sz w:val="16"/>
              </w:rPr>
              <w:t>Once-weekly Kd70 mg/m</w:t>
            </w:r>
            <w:r w:rsidRPr="009A515D">
              <w:rPr>
                <w:rFonts w:ascii="Arial" w:hAnsi="Arial" w:cs="Arial"/>
                <w:sz w:val="16"/>
                <w:vertAlign w:val="superscript"/>
              </w:rPr>
              <w:t>2</w:t>
            </w:r>
          </w:p>
          <w:p w14:paraId="2D799A3E" w14:textId="283A442A" w:rsidR="006B2E64" w:rsidRPr="009A515D" w:rsidRDefault="006B2E64" w:rsidP="00C358D5">
            <w:pPr>
              <w:spacing w:after="0"/>
              <w:rPr>
                <w:rFonts w:ascii="Arial" w:hAnsi="Arial" w:cs="Arial"/>
                <w:b/>
                <w:sz w:val="16"/>
              </w:rPr>
            </w:pPr>
            <w:r w:rsidRPr="009A515D">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231)</w:t>
            </w:r>
          </w:p>
        </w:tc>
        <w:tc>
          <w:tcPr>
            <w:tcW w:w="1352" w:type="dxa"/>
            <w:shd w:val="clear" w:color="auto" w:fill="auto"/>
            <w:vAlign w:val="bottom"/>
          </w:tcPr>
          <w:p w14:paraId="2D1F0AFA" w14:textId="1F4E46D2" w:rsidR="006B2E64" w:rsidRPr="009A515D" w:rsidRDefault="006B2E64" w:rsidP="00C358D5">
            <w:pPr>
              <w:spacing w:after="0"/>
              <w:rPr>
                <w:rFonts w:ascii="Arial" w:hAnsi="Arial" w:cs="Arial"/>
                <w:sz w:val="16"/>
              </w:rPr>
            </w:pPr>
            <w:r w:rsidRPr="009A515D">
              <w:rPr>
                <w:rFonts w:ascii="Arial" w:hAnsi="Arial" w:cs="Arial"/>
                <w:sz w:val="16"/>
              </w:rPr>
              <w:t>Twice-weekly Kd27 mg/m</w:t>
            </w:r>
            <w:r w:rsidRPr="009A515D">
              <w:rPr>
                <w:rFonts w:ascii="Arial" w:hAnsi="Arial" w:cs="Arial"/>
                <w:sz w:val="16"/>
                <w:vertAlign w:val="superscript"/>
              </w:rPr>
              <w:t>2</w:t>
            </w:r>
          </w:p>
          <w:p w14:paraId="1AF4D31E" w14:textId="65B5CA17" w:rsidR="006B2E64" w:rsidRPr="009A515D" w:rsidRDefault="006B2E64" w:rsidP="00C358D5">
            <w:pPr>
              <w:spacing w:after="0"/>
              <w:rPr>
                <w:rFonts w:ascii="Arial" w:hAnsi="Arial" w:cs="Arial"/>
                <w:b/>
                <w:sz w:val="16"/>
              </w:rPr>
            </w:pPr>
            <w:r w:rsidRPr="009A515D">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232)</w:t>
            </w:r>
          </w:p>
        </w:tc>
        <w:tc>
          <w:tcPr>
            <w:tcW w:w="1353" w:type="dxa"/>
            <w:shd w:val="clear" w:color="auto" w:fill="auto"/>
            <w:vAlign w:val="bottom"/>
          </w:tcPr>
          <w:p w14:paraId="3D53E583" w14:textId="77777777" w:rsidR="006B2E64" w:rsidRPr="009A515D" w:rsidRDefault="006B2E64" w:rsidP="00C358D5">
            <w:pPr>
              <w:spacing w:after="0"/>
              <w:rPr>
                <w:rFonts w:ascii="Arial" w:hAnsi="Arial" w:cs="Arial"/>
                <w:b/>
                <w:sz w:val="16"/>
              </w:rPr>
            </w:pPr>
            <w:r w:rsidRPr="009A515D">
              <w:rPr>
                <w:rFonts w:ascii="Arial" w:hAnsi="Arial" w:cs="Arial"/>
                <w:sz w:val="16"/>
              </w:rPr>
              <w:t>Difference: Once weekly−twice weekly (SE)</w:t>
            </w:r>
          </w:p>
        </w:tc>
        <w:tc>
          <w:tcPr>
            <w:tcW w:w="1352" w:type="dxa"/>
            <w:shd w:val="clear" w:color="auto" w:fill="auto"/>
            <w:vAlign w:val="bottom"/>
          </w:tcPr>
          <w:p w14:paraId="5698B498" w14:textId="77777777" w:rsidR="006B2E64" w:rsidRPr="009A515D" w:rsidRDefault="006B2E64" w:rsidP="00C358D5">
            <w:pPr>
              <w:spacing w:after="0"/>
              <w:rPr>
                <w:rFonts w:ascii="Arial" w:hAnsi="Arial" w:cs="Arial"/>
                <w:b/>
                <w:sz w:val="16"/>
              </w:rPr>
            </w:pPr>
            <w:r w:rsidRPr="009A515D">
              <w:rPr>
                <w:rFonts w:ascii="Arial" w:hAnsi="Arial" w:cs="Arial"/>
                <w:sz w:val="16"/>
              </w:rPr>
              <w:t>DF</w:t>
            </w:r>
          </w:p>
        </w:tc>
        <w:tc>
          <w:tcPr>
            <w:tcW w:w="1353" w:type="dxa"/>
            <w:shd w:val="clear" w:color="auto" w:fill="auto"/>
            <w:vAlign w:val="bottom"/>
          </w:tcPr>
          <w:p w14:paraId="3B551B89" w14:textId="77777777" w:rsidR="006B2E64" w:rsidRPr="009A515D" w:rsidRDefault="006B2E64" w:rsidP="00C358D5">
            <w:pPr>
              <w:spacing w:after="0"/>
              <w:rPr>
                <w:rFonts w:ascii="Arial" w:hAnsi="Arial" w:cs="Arial"/>
                <w:b/>
                <w:sz w:val="16"/>
              </w:rPr>
            </w:pPr>
            <w:r w:rsidRPr="009A515D">
              <w:rPr>
                <w:rFonts w:ascii="Arial" w:hAnsi="Arial" w:cs="Arial"/>
                <w:sz w:val="16"/>
              </w:rPr>
              <w:t>95% CI</w:t>
            </w:r>
          </w:p>
        </w:tc>
        <w:tc>
          <w:tcPr>
            <w:tcW w:w="1353" w:type="dxa"/>
            <w:shd w:val="clear" w:color="auto" w:fill="auto"/>
            <w:vAlign w:val="bottom"/>
          </w:tcPr>
          <w:p w14:paraId="4B0E3B53" w14:textId="59A4D6B4" w:rsidR="006B2E64" w:rsidRPr="009A515D" w:rsidRDefault="006B2E64" w:rsidP="00B363AE">
            <w:pPr>
              <w:spacing w:after="0"/>
              <w:rPr>
                <w:rFonts w:ascii="Arial" w:hAnsi="Arial" w:cs="Arial"/>
                <w:b/>
                <w:sz w:val="16"/>
              </w:rPr>
            </w:pP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p>
        </w:tc>
      </w:tr>
      <w:tr w:rsidR="006B2E64" w:rsidRPr="009A515D" w14:paraId="1063E8D6" w14:textId="77777777" w:rsidTr="00C358D5">
        <w:tc>
          <w:tcPr>
            <w:tcW w:w="1352" w:type="dxa"/>
            <w:shd w:val="clear" w:color="auto" w:fill="auto"/>
          </w:tcPr>
          <w:p w14:paraId="279509BA" w14:textId="77777777" w:rsidR="006B2E64" w:rsidRDefault="006B2E64" w:rsidP="00C358D5">
            <w:pPr>
              <w:spacing w:after="0"/>
              <w:rPr>
                <w:rFonts w:ascii="Arial" w:hAnsi="Arial" w:cs="Arial"/>
                <w:b/>
                <w:sz w:val="16"/>
              </w:rPr>
            </w:pPr>
            <w:r w:rsidRPr="009A515D">
              <w:rPr>
                <w:rFonts w:ascii="Arial" w:hAnsi="Arial" w:cs="Arial"/>
                <w:sz w:val="16"/>
              </w:rPr>
              <w:t>Cycle 1</w:t>
            </w:r>
            <w:r>
              <w:rPr>
                <w:rFonts w:ascii="Arial" w:hAnsi="Arial" w:cs="Arial"/>
                <w:sz w:val="16"/>
              </w:rPr>
              <w:t>,</w:t>
            </w:r>
            <w:r w:rsidRPr="009A515D">
              <w:rPr>
                <w:rFonts w:ascii="Arial" w:hAnsi="Arial" w:cs="Arial"/>
                <w:sz w:val="16"/>
              </w:rPr>
              <w:t xml:space="preserve"> </w:t>
            </w:r>
            <w:r>
              <w:rPr>
                <w:rFonts w:ascii="Arial" w:hAnsi="Arial" w:cs="Arial"/>
                <w:sz w:val="16"/>
              </w:rPr>
              <w:t>d</w:t>
            </w:r>
            <w:r w:rsidRPr="009A515D">
              <w:rPr>
                <w:rFonts w:ascii="Arial" w:hAnsi="Arial" w:cs="Arial"/>
                <w:sz w:val="16"/>
              </w:rPr>
              <w:t>ay 1</w:t>
            </w:r>
          </w:p>
        </w:tc>
        <w:tc>
          <w:tcPr>
            <w:tcW w:w="1353" w:type="dxa"/>
            <w:shd w:val="clear" w:color="auto" w:fill="auto"/>
          </w:tcPr>
          <w:p w14:paraId="1BA2DBA5" w14:textId="77777777" w:rsidR="006B2E64" w:rsidRPr="009A515D" w:rsidRDefault="006B2E64" w:rsidP="00C358D5">
            <w:pPr>
              <w:spacing w:after="0"/>
              <w:rPr>
                <w:rFonts w:ascii="Arial" w:hAnsi="Arial" w:cs="Arial"/>
                <w:b/>
                <w:sz w:val="16"/>
              </w:rPr>
            </w:pPr>
            <w:r w:rsidRPr="009A515D">
              <w:rPr>
                <w:rFonts w:ascii="Arial" w:hAnsi="Arial" w:cs="Arial"/>
                <w:sz w:val="16"/>
              </w:rPr>
              <w:t>72.00</w:t>
            </w:r>
          </w:p>
        </w:tc>
        <w:tc>
          <w:tcPr>
            <w:tcW w:w="1352" w:type="dxa"/>
            <w:shd w:val="clear" w:color="auto" w:fill="auto"/>
          </w:tcPr>
          <w:p w14:paraId="51D10FD3" w14:textId="77777777" w:rsidR="006B2E64" w:rsidRPr="009A515D" w:rsidRDefault="006B2E64" w:rsidP="00C358D5">
            <w:pPr>
              <w:spacing w:after="0"/>
              <w:rPr>
                <w:rFonts w:ascii="Arial" w:hAnsi="Arial" w:cs="Arial"/>
                <w:b/>
                <w:sz w:val="16"/>
              </w:rPr>
            </w:pPr>
            <w:r w:rsidRPr="009A515D">
              <w:rPr>
                <w:rFonts w:ascii="Arial" w:hAnsi="Arial" w:cs="Arial"/>
                <w:sz w:val="16"/>
              </w:rPr>
              <w:t>72.00</w:t>
            </w:r>
          </w:p>
        </w:tc>
        <w:tc>
          <w:tcPr>
            <w:tcW w:w="1353" w:type="dxa"/>
            <w:shd w:val="clear" w:color="auto" w:fill="auto"/>
          </w:tcPr>
          <w:p w14:paraId="5C58E50C"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2" w:type="dxa"/>
            <w:shd w:val="clear" w:color="auto" w:fill="auto"/>
          </w:tcPr>
          <w:p w14:paraId="5957DD91"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1ADBE636"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011B53A1" w14:textId="77777777" w:rsidR="006B2E64" w:rsidRPr="009A515D" w:rsidRDefault="006B2E64" w:rsidP="00C358D5">
            <w:pPr>
              <w:spacing w:after="0"/>
              <w:rPr>
                <w:rFonts w:ascii="Arial" w:hAnsi="Arial" w:cs="Arial"/>
                <w:b/>
                <w:sz w:val="16"/>
              </w:rPr>
            </w:pPr>
            <w:r w:rsidRPr="009A515D">
              <w:rPr>
                <w:rFonts w:ascii="Arial" w:hAnsi="Arial" w:cs="Arial"/>
                <w:sz w:val="16"/>
              </w:rPr>
              <w:t>-</w:t>
            </w:r>
          </w:p>
        </w:tc>
      </w:tr>
      <w:tr w:rsidR="006B2E64" w:rsidRPr="009A515D" w14:paraId="2ADE1FDB" w14:textId="77777777" w:rsidTr="00C358D5">
        <w:tc>
          <w:tcPr>
            <w:tcW w:w="1352" w:type="dxa"/>
            <w:shd w:val="clear" w:color="auto" w:fill="auto"/>
          </w:tcPr>
          <w:p w14:paraId="63E806B3" w14:textId="77777777" w:rsidR="006B2E64" w:rsidRDefault="006B2E64" w:rsidP="00C358D5">
            <w:pPr>
              <w:spacing w:after="0"/>
              <w:rPr>
                <w:rFonts w:ascii="Arial" w:hAnsi="Arial" w:cs="Arial"/>
                <w:b/>
                <w:sz w:val="16"/>
              </w:rPr>
            </w:pPr>
            <w:r w:rsidRPr="009A515D">
              <w:rPr>
                <w:rFonts w:ascii="Arial" w:hAnsi="Arial" w:cs="Arial"/>
                <w:sz w:val="16"/>
                <w:szCs w:val="16"/>
              </w:rPr>
              <w:t>Cycle 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755E5C4" w14:textId="77777777" w:rsidR="006B2E64" w:rsidRPr="009A515D" w:rsidRDefault="006B2E64" w:rsidP="00C358D5">
            <w:pPr>
              <w:spacing w:after="0"/>
              <w:rPr>
                <w:rFonts w:ascii="Arial" w:hAnsi="Arial" w:cs="Arial"/>
                <w:b/>
                <w:sz w:val="16"/>
              </w:rPr>
            </w:pPr>
            <w:r w:rsidRPr="009A515D">
              <w:rPr>
                <w:rFonts w:ascii="Arial" w:hAnsi="Arial" w:cs="Arial"/>
                <w:sz w:val="16"/>
              </w:rPr>
              <w:t>75.17</w:t>
            </w:r>
          </w:p>
        </w:tc>
        <w:tc>
          <w:tcPr>
            <w:tcW w:w="1352" w:type="dxa"/>
            <w:shd w:val="clear" w:color="auto" w:fill="auto"/>
          </w:tcPr>
          <w:p w14:paraId="155C858B" w14:textId="77777777" w:rsidR="006B2E64" w:rsidRPr="009A515D" w:rsidRDefault="006B2E64" w:rsidP="00C358D5">
            <w:pPr>
              <w:spacing w:after="0"/>
              <w:rPr>
                <w:rFonts w:ascii="Arial" w:hAnsi="Arial" w:cs="Arial"/>
                <w:b/>
                <w:sz w:val="16"/>
              </w:rPr>
            </w:pPr>
            <w:r w:rsidRPr="009A515D">
              <w:rPr>
                <w:rFonts w:ascii="Arial" w:hAnsi="Arial" w:cs="Arial"/>
                <w:sz w:val="16"/>
              </w:rPr>
              <w:t>72.31</w:t>
            </w:r>
          </w:p>
        </w:tc>
        <w:tc>
          <w:tcPr>
            <w:tcW w:w="1353" w:type="dxa"/>
            <w:shd w:val="clear" w:color="auto" w:fill="auto"/>
          </w:tcPr>
          <w:p w14:paraId="197BEA35" w14:textId="77777777" w:rsidR="006B2E64" w:rsidRPr="009A515D" w:rsidRDefault="006B2E64" w:rsidP="00C358D5">
            <w:pPr>
              <w:spacing w:after="0"/>
              <w:rPr>
                <w:rFonts w:ascii="Arial" w:hAnsi="Arial" w:cs="Arial"/>
                <w:b/>
                <w:sz w:val="16"/>
              </w:rPr>
            </w:pPr>
            <w:r w:rsidRPr="009A515D">
              <w:rPr>
                <w:rFonts w:ascii="Arial" w:hAnsi="Arial" w:cs="Arial"/>
                <w:sz w:val="16"/>
              </w:rPr>
              <w:t>2.86 (1.23)</w:t>
            </w:r>
          </w:p>
        </w:tc>
        <w:tc>
          <w:tcPr>
            <w:tcW w:w="1352" w:type="dxa"/>
            <w:shd w:val="clear" w:color="auto" w:fill="auto"/>
          </w:tcPr>
          <w:p w14:paraId="41D4BC62" w14:textId="77777777" w:rsidR="006B2E64" w:rsidRPr="009A515D" w:rsidRDefault="006B2E64" w:rsidP="00C358D5">
            <w:pPr>
              <w:spacing w:after="0"/>
              <w:rPr>
                <w:rFonts w:ascii="Arial" w:hAnsi="Arial" w:cs="Arial"/>
                <w:b/>
                <w:sz w:val="16"/>
              </w:rPr>
            </w:pPr>
            <w:r w:rsidRPr="009A515D">
              <w:rPr>
                <w:rFonts w:ascii="Arial" w:hAnsi="Arial" w:cs="Arial"/>
                <w:sz w:val="16"/>
              </w:rPr>
              <w:t>1679</w:t>
            </w:r>
          </w:p>
        </w:tc>
        <w:tc>
          <w:tcPr>
            <w:tcW w:w="1353" w:type="dxa"/>
            <w:shd w:val="clear" w:color="auto" w:fill="auto"/>
          </w:tcPr>
          <w:p w14:paraId="194BE03C" w14:textId="77777777" w:rsidR="006B2E64" w:rsidRPr="009A515D" w:rsidRDefault="006B2E64" w:rsidP="00C358D5">
            <w:pPr>
              <w:spacing w:after="0"/>
              <w:rPr>
                <w:rFonts w:ascii="Arial" w:hAnsi="Arial" w:cs="Arial"/>
                <w:b/>
                <w:sz w:val="16"/>
              </w:rPr>
            </w:pPr>
            <w:r w:rsidRPr="009A515D">
              <w:rPr>
                <w:rFonts w:ascii="Arial" w:hAnsi="Arial" w:cs="Arial"/>
                <w:sz w:val="16"/>
              </w:rPr>
              <w:t>0.45, 5.28</w:t>
            </w:r>
          </w:p>
        </w:tc>
        <w:tc>
          <w:tcPr>
            <w:tcW w:w="1353" w:type="dxa"/>
            <w:shd w:val="clear" w:color="auto" w:fill="auto"/>
          </w:tcPr>
          <w:p w14:paraId="0EE60F1A" w14:textId="77777777" w:rsidR="006B2E64" w:rsidRPr="009A515D" w:rsidRDefault="006B2E64" w:rsidP="00C358D5">
            <w:pPr>
              <w:spacing w:after="0"/>
              <w:rPr>
                <w:rFonts w:ascii="Arial" w:hAnsi="Arial" w:cs="Arial"/>
                <w:b/>
                <w:sz w:val="16"/>
              </w:rPr>
            </w:pPr>
            <w:r w:rsidRPr="009A515D">
              <w:rPr>
                <w:rFonts w:ascii="Arial" w:hAnsi="Arial" w:cs="Arial"/>
                <w:sz w:val="16"/>
              </w:rPr>
              <w:t>0.020</w:t>
            </w:r>
          </w:p>
        </w:tc>
      </w:tr>
      <w:tr w:rsidR="006B2E64" w:rsidRPr="009A515D" w14:paraId="2A1CC25C" w14:textId="77777777" w:rsidTr="00C358D5">
        <w:tc>
          <w:tcPr>
            <w:tcW w:w="1352" w:type="dxa"/>
            <w:shd w:val="clear" w:color="auto" w:fill="auto"/>
          </w:tcPr>
          <w:p w14:paraId="2678CC02" w14:textId="77777777" w:rsidR="006B2E64" w:rsidRDefault="006B2E64" w:rsidP="00C358D5">
            <w:pPr>
              <w:spacing w:after="0"/>
              <w:rPr>
                <w:rFonts w:ascii="Arial" w:hAnsi="Arial" w:cs="Arial"/>
                <w:b/>
                <w:sz w:val="16"/>
              </w:rPr>
            </w:pPr>
            <w:r w:rsidRPr="009A515D">
              <w:rPr>
                <w:rFonts w:ascii="Arial" w:hAnsi="Arial" w:cs="Arial"/>
                <w:sz w:val="16"/>
                <w:szCs w:val="16"/>
              </w:rPr>
              <w:t>Cycle 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03372C17" w14:textId="77777777" w:rsidR="006B2E64" w:rsidRPr="009A515D" w:rsidRDefault="006B2E64" w:rsidP="00C358D5">
            <w:pPr>
              <w:spacing w:after="0"/>
              <w:rPr>
                <w:rFonts w:ascii="Arial" w:hAnsi="Arial" w:cs="Arial"/>
                <w:b/>
                <w:sz w:val="16"/>
              </w:rPr>
            </w:pPr>
            <w:r w:rsidRPr="009A515D">
              <w:rPr>
                <w:rFonts w:ascii="Arial" w:hAnsi="Arial" w:cs="Arial"/>
                <w:sz w:val="16"/>
              </w:rPr>
              <w:t>75.00</w:t>
            </w:r>
          </w:p>
        </w:tc>
        <w:tc>
          <w:tcPr>
            <w:tcW w:w="1352" w:type="dxa"/>
            <w:shd w:val="clear" w:color="auto" w:fill="auto"/>
          </w:tcPr>
          <w:p w14:paraId="76A32D24" w14:textId="77777777" w:rsidR="006B2E64" w:rsidRPr="009A515D" w:rsidRDefault="006B2E64" w:rsidP="00C358D5">
            <w:pPr>
              <w:spacing w:after="0"/>
              <w:rPr>
                <w:rFonts w:ascii="Arial" w:hAnsi="Arial" w:cs="Arial"/>
                <w:b/>
                <w:sz w:val="16"/>
              </w:rPr>
            </w:pPr>
            <w:r w:rsidRPr="009A515D">
              <w:rPr>
                <w:rFonts w:ascii="Arial" w:hAnsi="Arial" w:cs="Arial"/>
                <w:sz w:val="16"/>
              </w:rPr>
              <w:t>71.83</w:t>
            </w:r>
          </w:p>
        </w:tc>
        <w:tc>
          <w:tcPr>
            <w:tcW w:w="1353" w:type="dxa"/>
            <w:shd w:val="clear" w:color="auto" w:fill="auto"/>
          </w:tcPr>
          <w:p w14:paraId="6D07C686" w14:textId="77777777" w:rsidR="006B2E64" w:rsidRPr="009A515D" w:rsidRDefault="006B2E64" w:rsidP="00C358D5">
            <w:pPr>
              <w:spacing w:after="0"/>
              <w:rPr>
                <w:rFonts w:ascii="Arial" w:hAnsi="Arial" w:cs="Arial"/>
                <w:b/>
                <w:sz w:val="16"/>
              </w:rPr>
            </w:pPr>
            <w:r w:rsidRPr="009A515D">
              <w:rPr>
                <w:rFonts w:ascii="Arial" w:hAnsi="Arial" w:cs="Arial"/>
                <w:sz w:val="16"/>
              </w:rPr>
              <w:t>3.18 (1.15)</w:t>
            </w:r>
          </w:p>
        </w:tc>
        <w:tc>
          <w:tcPr>
            <w:tcW w:w="1352" w:type="dxa"/>
            <w:shd w:val="clear" w:color="auto" w:fill="auto"/>
          </w:tcPr>
          <w:p w14:paraId="5E57EA9B" w14:textId="77777777" w:rsidR="006B2E64" w:rsidRPr="009A515D" w:rsidRDefault="006B2E64" w:rsidP="00C358D5">
            <w:pPr>
              <w:spacing w:after="0"/>
              <w:rPr>
                <w:rFonts w:ascii="Arial" w:hAnsi="Arial" w:cs="Arial"/>
                <w:b/>
                <w:sz w:val="16"/>
              </w:rPr>
            </w:pPr>
            <w:r w:rsidRPr="009A515D">
              <w:rPr>
                <w:rFonts w:ascii="Arial" w:hAnsi="Arial" w:cs="Arial"/>
                <w:sz w:val="16"/>
              </w:rPr>
              <w:t>1413</w:t>
            </w:r>
          </w:p>
        </w:tc>
        <w:tc>
          <w:tcPr>
            <w:tcW w:w="1353" w:type="dxa"/>
            <w:shd w:val="clear" w:color="auto" w:fill="auto"/>
          </w:tcPr>
          <w:p w14:paraId="6DD013BF" w14:textId="77777777" w:rsidR="006B2E64" w:rsidRPr="009A515D" w:rsidRDefault="006B2E64" w:rsidP="00C358D5">
            <w:pPr>
              <w:spacing w:after="0"/>
              <w:rPr>
                <w:rFonts w:ascii="Arial" w:hAnsi="Arial" w:cs="Arial"/>
                <w:b/>
                <w:sz w:val="16"/>
              </w:rPr>
            </w:pPr>
            <w:r w:rsidRPr="009A515D">
              <w:rPr>
                <w:rFonts w:ascii="Arial" w:hAnsi="Arial" w:cs="Arial"/>
                <w:sz w:val="16"/>
              </w:rPr>
              <w:t>0.92, 5.43</w:t>
            </w:r>
          </w:p>
        </w:tc>
        <w:tc>
          <w:tcPr>
            <w:tcW w:w="1353" w:type="dxa"/>
            <w:shd w:val="clear" w:color="auto" w:fill="auto"/>
          </w:tcPr>
          <w:p w14:paraId="6292859D" w14:textId="77777777" w:rsidR="006B2E64" w:rsidRPr="009A515D" w:rsidRDefault="006B2E64" w:rsidP="00C358D5">
            <w:pPr>
              <w:spacing w:after="0"/>
              <w:rPr>
                <w:rFonts w:ascii="Arial" w:hAnsi="Arial" w:cs="Arial"/>
                <w:b/>
                <w:sz w:val="16"/>
              </w:rPr>
            </w:pPr>
            <w:r w:rsidRPr="009A515D">
              <w:rPr>
                <w:rFonts w:ascii="Arial" w:hAnsi="Arial" w:cs="Arial"/>
                <w:sz w:val="16"/>
              </w:rPr>
              <w:t>0.006</w:t>
            </w:r>
          </w:p>
        </w:tc>
      </w:tr>
      <w:tr w:rsidR="006B2E64" w:rsidRPr="009A515D" w14:paraId="636DF19A" w14:textId="77777777" w:rsidTr="00C358D5">
        <w:tc>
          <w:tcPr>
            <w:tcW w:w="1352" w:type="dxa"/>
            <w:shd w:val="clear" w:color="auto" w:fill="auto"/>
          </w:tcPr>
          <w:p w14:paraId="2C591399" w14:textId="77777777" w:rsidR="006B2E64" w:rsidRDefault="006B2E64" w:rsidP="00C358D5">
            <w:pPr>
              <w:spacing w:after="0"/>
              <w:rPr>
                <w:rFonts w:ascii="Arial" w:hAnsi="Arial" w:cs="Arial"/>
                <w:b/>
                <w:sz w:val="16"/>
              </w:rPr>
            </w:pPr>
            <w:r w:rsidRPr="009A515D">
              <w:rPr>
                <w:rFonts w:ascii="Arial" w:hAnsi="Arial" w:cs="Arial"/>
                <w:sz w:val="16"/>
                <w:szCs w:val="16"/>
              </w:rPr>
              <w:t>Cycle 7</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705195B1" w14:textId="77777777" w:rsidR="006B2E64" w:rsidRPr="009A515D" w:rsidRDefault="006B2E64" w:rsidP="00C358D5">
            <w:pPr>
              <w:spacing w:after="0"/>
              <w:rPr>
                <w:rFonts w:ascii="Arial" w:hAnsi="Arial" w:cs="Arial"/>
                <w:b/>
                <w:sz w:val="16"/>
              </w:rPr>
            </w:pPr>
            <w:r w:rsidRPr="009A515D">
              <w:rPr>
                <w:rFonts w:ascii="Arial" w:hAnsi="Arial" w:cs="Arial"/>
                <w:sz w:val="16"/>
              </w:rPr>
              <w:t>74.84</w:t>
            </w:r>
          </w:p>
        </w:tc>
        <w:tc>
          <w:tcPr>
            <w:tcW w:w="1352" w:type="dxa"/>
            <w:shd w:val="clear" w:color="auto" w:fill="auto"/>
          </w:tcPr>
          <w:p w14:paraId="04E8A196" w14:textId="77777777" w:rsidR="006B2E64" w:rsidRPr="009A515D" w:rsidRDefault="006B2E64" w:rsidP="00C358D5">
            <w:pPr>
              <w:spacing w:after="0"/>
              <w:rPr>
                <w:rFonts w:ascii="Arial" w:hAnsi="Arial" w:cs="Arial"/>
                <w:b/>
                <w:sz w:val="16"/>
              </w:rPr>
            </w:pPr>
            <w:r w:rsidRPr="009A515D">
              <w:rPr>
                <w:rFonts w:ascii="Arial" w:hAnsi="Arial" w:cs="Arial"/>
                <w:sz w:val="16"/>
              </w:rPr>
              <w:t>71.34</w:t>
            </w:r>
          </w:p>
        </w:tc>
        <w:tc>
          <w:tcPr>
            <w:tcW w:w="1353" w:type="dxa"/>
            <w:shd w:val="clear" w:color="auto" w:fill="auto"/>
          </w:tcPr>
          <w:p w14:paraId="6B8BBBC0" w14:textId="77777777" w:rsidR="006B2E64" w:rsidRPr="009A515D" w:rsidRDefault="006B2E64" w:rsidP="00C358D5">
            <w:pPr>
              <w:spacing w:after="0"/>
              <w:rPr>
                <w:rFonts w:ascii="Arial" w:hAnsi="Arial" w:cs="Arial"/>
                <w:b/>
                <w:sz w:val="16"/>
              </w:rPr>
            </w:pPr>
            <w:r w:rsidRPr="009A515D">
              <w:rPr>
                <w:rFonts w:ascii="Arial" w:hAnsi="Arial" w:cs="Arial"/>
                <w:sz w:val="16"/>
              </w:rPr>
              <w:t>3.50 (1.19)</w:t>
            </w:r>
          </w:p>
        </w:tc>
        <w:tc>
          <w:tcPr>
            <w:tcW w:w="1352" w:type="dxa"/>
            <w:shd w:val="clear" w:color="auto" w:fill="auto"/>
          </w:tcPr>
          <w:p w14:paraId="6AAEA0CB" w14:textId="77777777" w:rsidR="006B2E64" w:rsidRPr="009A515D" w:rsidRDefault="006B2E64" w:rsidP="00C358D5">
            <w:pPr>
              <w:spacing w:after="0"/>
              <w:rPr>
                <w:rFonts w:ascii="Arial" w:hAnsi="Arial" w:cs="Arial"/>
                <w:b/>
                <w:sz w:val="16"/>
              </w:rPr>
            </w:pPr>
            <w:r w:rsidRPr="009A515D">
              <w:rPr>
                <w:rFonts w:ascii="Arial" w:hAnsi="Arial" w:cs="Arial"/>
                <w:sz w:val="16"/>
              </w:rPr>
              <w:t>626</w:t>
            </w:r>
          </w:p>
        </w:tc>
        <w:tc>
          <w:tcPr>
            <w:tcW w:w="1353" w:type="dxa"/>
            <w:shd w:val="clear" w:color="auto" w:fill="auto"/>
          </w:tcPr>
          <w:p w14:paraId="485B8940" w14:textId="77777777" w:rsidR="006B2E64" w:rsidRPr="009A515D" w:rsidRDefault="006B2E64" w:rsidP="00C358D5">
            <w:pPr>
              <w:spacing w:after="0"/>
              <w:rPr>
                <w:rFonts w:ascii="Arial" w:hAnsi="Arial" w:cs="Arial"/>
                <w:b/>
                <w:sz w:val="16"/>
              </w:rPr>
            </w:pPr>
            <w:r w:rsidRPr="009A515D">
              <w:rPr>
                <w:rFonts w:ascii="Arial" w:hAnsi="Arial" w:cs="Arial"/>
                <w:sz w:val="16"/>
              </w:rPr>
              <w:t>1.16, 5.84</w:t>
            </w:r>
          </w:p>
        </w:tc>
        <w:tc>
          <w:tcPr>
            <w:tcW w:w="1353" w:type="dxa"/>
            <w:shd w:val="clear" w:color="auto" w:fill="auto"/>
          </w:tcPr>
          <w:p w14:paraId="7AAD3F9A" w14:textId="77777777" w:rsidR="006B2E64" w:rsidRPr="009A515D" w:rsidRDefault="006B2E64" w:rsidP="00C358D5">
            <w:pPr>
              <w:spacing w:after="0"/>
              <w:rPr>
                <w:rFonts w:ascii="Arial" w:hAnsi="Arial" w:cs="Arial"/>
                <w:b/>
                <w:sz w:val="16"/>
              </w:rPr>
            </w:pPr>
            <w:r w:rsidRPr="009A515D">
              <w:rPr>
                <w:rFonts w:ascii="Arial" w:hAnsi="Arial" w:cs="Arial"/>
                <w:sz w:val="16"/>
              </w:rPr>
              <w:t>0.003</w:t>
            </w:r>
          </w:p>
        </w:tc>
      </w:tr>
      <w:tr w:rsidR="006B2E64" w:rsidRPr="009A515D" w14:paraId="05268336" w14:textId="77777777" w:rsidTr="00C358D5">
        <w:tc>
          <w:tcPr>
            <w:tcW w:w="1352" w:type="dxa"/>
            <w:shd w:val="clear" w:color="auto" w:fill="auto"/>
          </w:tcPr>
          <w:p w14:paraId="0BDA8820" w14:textId="77777777" w:rsidR="006B2E64" w:rsidRDefault="006B2E64" w:rsidP="00C358D5">
            <w:pPr>
              <w:spacing w:after="0"/>
              <w:rPr>
                <w:rFonts w:ascii="Arial" w:hAnsi="Arial" w:cs="Arial"/>
                <w:b/>
                <w:sz w:val="16"/>
              </w:rPr>
            </w:pPr>
            <w:r w:rsidRPr="009A515D">
              <w:rPr>
                <w:rFonts w:ascii="Arial" w:hAnsi="Arial" w:cs="Arial"/>
                <w:sz w:val="16"/>
                <w:szCs w:val="16"/>
              </w:rPr>
              <w:t>Cycle 9</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9A4EBAC" w14:textId="77777777" w:rsidR="006B2E64" w:rsidRPr="009A515D" w:rsidRDefault="006B2E64" w:rsidP="00C358D5">
            <w:pPr>
              <w:spacing w:after="0"/>
              <w:rPr>
                <w:rFonts w:ascii="Arial" w:hAnsi="Arial" w:cs="Arial"/>
                <w:b/>
                <w:sz w:val="16"/>
              </w:rPr>
            </w:pPr>
            <w:r w:rsidRPr="009A515D">
              <w:rPr>
                <w:rFonts w:ascii="Arial" w:hAnsi="Arial" w:cs="Arial"/>
                <w:sz w:val="16"/>
              </w:rPr>
              <w:t>74.67</w:t>
            </w:r>
          </w:p>
        </w:tc>
        <w:tc>
          <w:tcPr>
            <w:tcW w:w="1352" w:type="dxa"/>
            <w:shd w:val="clear" w:color="auto" w:fill="auto"/>
          </w:tcPr>
          <w:p w14:paraId="26F1FA3B" w14:textId="77777777" w:rsidR="006B2E64" w:rsidRPr="009A515D" w:rsidRDefault="006B2E64" w:rsidP="00C358D5">
            <w:pPr>
              <w:spacing w:after="0"/>
              <w:rPr>
                <w:rFonts w:ascii="Arial" w:hAnsi="Arial" w:cs="Arial"/>
                <w:b/>
                <w:sz w:val="16"/>
              </w:rPr>
            </w:pPr>
            <w:r w:rsidRPr="009A515D">
              <w:rPr>
                <w:rFonts w:ascii="Arial" w:hAnsi="Arial" w:cs="Arial"/>
                <w:sz w:val="16"/>
              </w:rPr>
              <w:t>70.86</w:t>
            </w:r>
          </w:p>
        </w:tc>
        <w:tc>
          <w:tcPr>
            <w:tcW w:w="1353" w:type="dxa"/>
            <w:shd w:val="clear" w:color="auto" w:fill="auto"/>
          </w:tcPr>
          <w:p w14:paraId="2C196D9F" w14:textId="77777777" w:rsidR="006B2E64" w:rsidRPr="009A515D" w:rsidRDefault="006B2E64" w:rsidP="00C358D5">
            <w:pPr>
              <w:spacing w:after="0"/>
              <w:rPr>
                <w:rFonts w:ascii="Arial" w:hAnsi="Arial" w:cs="Arial"/>
                <w:b/>
                <w:sz w:val="16"/>
              </w:rPr>
            </w:pPr>
            <w:r w:rsidRPr="009A515D">
              <w:rPr>
                <w:rFonts w:ascii="Arial" w:hAnsi="Arial" w:cs="Arial"/>
                <w:sz w:val="16"/>
              </w:rPr>
              <w:t>3.81 (1.35)</w:t>
            </w:r>
          </w:p>
        </w:tc>
        <w:tc>
          <w:tcPr>
            <w:tcW w:w="1352" w:type="dxa"/>
            <w:shd w:val="clear" w:color="auto" w:fill="auto"/>
          </w:tcPr>
          <w:p w14:paraId="668F2B7A" w14:textId="77777777" w:rsidR="006B2E64" w:rsidRPr="009A515D" w:rsidRDefault="006B2E64" w:rsidP="00C358D5">
            <w:pPr>
              <w:spacing w:after="0"/>
              <w:rPr>
                <w:rFonts w:ascii="Arial" w:hAnsi="Arial" w:cs="Arial"/>
                <w:b/>
                <w:sz w:val="16"/>
              </w:rPr>
            </w:pPr>
            <w:r w:rsidRPr="009A515D">
              <w:rPr>
                <w:rFonts w:ascii="Arial" w:hAnsi="Arial" w:cs="Arial"/>
                <w:sz w:val="16"/>
              </w:rPr>
              <w:t>274</w:t>
            </w:r>
          </w:p>
        </w:tc>
        <w:tc>
          <w:tcPr>
            <w:tcW w:w="1353" w:type="dxa"/>
            <w:shd w:val="clear" w:color="auto" w:fill="auto"/>
          </w:tcPr>
          <w:p w14:paraId="1D83C26F" w14:textId="77777777" w:rsidR="006B2E64" w:rsidRPr="009A515D" w:rsidRDefault="006B2E64" w:rsidP="00C358D5">
            <w:pPr>
              <w:spacing w:after="0"/>
              <w:rPr>
                <w:rFonts w:ascii="Arial" w:hAnsi="Arial" w:cs="Arial"/>
                <w:b/>
                <w:sz w:val="16"/>
              </w:rPr>
            </w:pPr>
            <w:r w:rsidRPr="009A515D">
              <w:rPr>
                <w:rFonts w:ascii="Arial" w:hAnsi="Arial" w:cs="Arial"/>
                <w:sz w:val="16"/>
              </w:rPr>
              <w:t>1.16, 6.46</w:t>
            </w:r>
          </w:p>
        </w:tc>
        <w:tc>
          <w:tcPr>
            <w:tcW w:w="1353" w:type="dxa"/>
            <w:shd w:val="clear" w:color="auto" w:fill="auto"/>
          </w:tcPr>
          <w:p w14:paraId="62C6F15E" w14:textId="77777777" w:rsidR="006B2E64" w:rsidRPr="009A515D" w:rsidRDefault="006B2E64" w:rsidP="00C358D5">
            <w:pPr>
              <w:spacing w:after="0"/>
              <w:rPr>
                <w:rFonts w:ascii="Arial" w:hAnsi="Arial" w:cs="Arial"/>
                <w:b/>
                <w:sz w:val="16"/>
              </w:rPr>
            </w:pPr>
            <w:r w:rsidRPr="009A515D">
              <w:rPr>
                <w:rFonts w:ascii="Arial" w:hAnsi="Arial" w:cs="Arial"/>
                <w:sz w:val="16"/>
              </w:rPr>
              <w:t>0.005</w:t>
            </w:r>
          </w:p>
        </w:tc>
      </w:tr>
      <w:tr w:rsidR="006B2E64" w:rsidRPr="009A515D" w14:paraId="2860F92A" w14:textId="77777777" w:rsidTr="00C358D5">
        <w:tc>
          <w:tcPr>
            <w:tcW w:w="1352" w:type="dxa"/>
            <w:shd w:val="clear" w:color="auto" w:fill="auto"/>
          </w:tcPr>
          <w:p w14:paraId="31845CD9" w14:textId="77777777" w:rsidR="006B2E64" w:rsidRDefault="006B2E64" w:rsidP="00C358D5">
            <w:pPr>
              <w:spacing w:after="0"/>
              <w:rPr>
                <w:rFonts w:ascii="Arial" w:hAnsi="Arial" w:cs="Arial"/>
                <w:b/>
                <w:sz w:val="16"/>
              </w:rPr>
            </w:pPr>
            <w:r w:rsidRPr="009A515D">
              <w:rPr>
                <w:rFonts w:ascii="Arial" w:hAnsi="Arial" w:cs="Arial"/>
                <w:sz w:val="16"/>
                <w:szCs w:val="16"/>
              </w:rPr>
              <w:t>Cycle 11</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3DEACD72" w14:textId="77777777" w:rsidR="006B2E64" w:rsidRPr="009A515D" w:rsidRDefault="006B2E64" w:rsidP="00C358D5">
            <w:pPr>
              <w:spacing w:after="0"/>
              <w:rPr>
                <w:rFonts w:ascii="Arial" w:hAnsi="Arial" w:cs="Arial"/>
                <w:b/>
                <w:sz w:val="16"/>
              </w:rPr>
            </w:pPr>
            <w:r w:rsidRPr="009A515D">
              <w:rPr>
                <w:rFonts w:ascii="Arial" w:hAnsi="Arial" w:cs="Arial"/>
                <w:sz w:val="16"/>
              </w:rPr>
              <w:t>74.51</w:t>
            </w:r>
          </w:p>
        </w:tc>
        <w:tc>
          <w:tcPr>
            <w:tcW w:w="1352" w:type="dxa"/>
            <w:shd w:val="clear" w:color="auto" w:fill="auto"/>
          </w:tcPr>
          <w:p w14:paraId="73D8555E" w14:textId="77777777" w:rsidR="006B2E64" w:rsidRPr="009A515D" w:rsidRDefault="006B2E64" w:rsidP="00C358D5">
            <w:pPr>
              <w:spacing w:after="0"/>
              <w:rPr>
                <w:rFonts w:ascii="Arial" w:hAnsi="Arial" w:cs="Arial"/>
                <w:b/>
                <w:sz w:val="16"/>
              </w:rPr>
            </w:pPr>
            <w:r w:rsidRPr="009A515D">
              <w:rPr>
                <w:rFonts w:ascii="Arial" w:hAnsi="Arial" w:cs="Arial"/>
                <w:sz w:val="16"/>
              </w:rPr>
              <w:t>70.38</w:t>
            </w:r>
          </w:p>
        </w:tc>
        <w:tc>
          <w:tcPr>
            <w:tcW w:w="1353" w:type="dxa"/>
            <w:shd w:val="clear" w:color="auto" w:fill="auto"/>
          </w:tcPr>
          <w:p w14:paraId="4D4FF7E0" w14:textId="77777777" w:rsidR="006B2E64" w:rsidRPr="009A515D" w:rsidRDefault="006B2E64" w:rsidP="00C358D5">
            <w:pPr>
              <w:spacing w:after="0"/>
              <w:rPr>
                <w:rFonts w:ascii="Arial" w:hAnsi="Arial" w:cs="Arial"/>
                <w:b/>
                <w:sz w:val="16"/>
              </w:rPr>
            </w:pPr>
            <w:r w:rsidRPr="009A515D">
              <w:rPr>
                <w:rFonts w:ascii="Arial" w:hAnsi="Arial" w:cs="Arial"/>
                <w:sz w:val="16"/>
              </w:rPr>
              <w:t>4.13 (1.58)</w:t>
            </w:r>
          </w:p>
        </w:tc>
        <w:tc>
          <w:tcPr>
            <w:tcW w:w="1352" w:type="dxa"/>
            <w:shd w:val="clear" w:color="auto" w:fill="auto"/>
          </w:tcPr>
          <w:p w14:paraId="0FE5289D" w14:textId="77777777" w:rsidR="006B2E64" w:rsidRPr="009A515D" w:rsidRDefault="006B2E64" w:rsidP="00C358D5">
            <w:pPr>
              <w:spacing w:after="0"/>
              <w:rPr>
                <w:rFonts w:ascii="Arial" w:hAnsi="Arial" w:cs="Arial"/>
                <w:b/>
                <w:sz w:val="16"/>
              </w:rPr>
            </w:pPr>
            <w:r w:rsidRPr="009A515D">
              <w:rPr>
                <w:rFonts w:ascii="Arial" w:hAnsi="Arial" w:cs="Arial"/>
                <w:sz w:val="16"/>
              </w:rPr>
              <w:t>176</w:t>
            </w:r>
          </w:p>
        </w:tc>
        <w:tc>
          <w:tcPr>
            <w:tcW w:w="1353" w:type="dxa"/>
            <w:shd w:val="clear" w:color="auto" w:fill="auto"/>
          </w:tcPr>
          <w:p w14:paraId="6553D983" w14:textId="77777777" w:rsidR="006B2E64" w:rsidRPr="009A515D" w:rsidRDefault="006B2E64" w:rsidP="00C358D5">
            <w:pPr>
              <w:spacing w:after="0"/>
              <w:rPr>
                <w:rFonts w:ascii="Arial" w:hAnsi="Arial" w:cs="Arial"/>
                <w:b/>
                <w:sz w:val="16"/>
              </w:rPr>
            </w:pPr>
            <w:r w:rsidRPr="009A515D">
              <w:rPr>
                <w:rFonts w:ascii="Arial" w:hAnsi="Arial" w:cs="Arial"/>
                <w:sz w:val="16"/>
              </w:rPr>
              <w:t>1.01, 7.25</w:t>
            </w:r>
          </w:p>
        </w:tc>
        <w:tc>
          <w:tcPr>
            <w:tcW w:w="1353" w:type="dxa"/>
            <w:shd w:val="clear" w:color="auto" w:fill="auto"/>
          </w:tcPr>
          <w:p w14:paraId="5CCC658F" w14:textId="77777777" w:rsidR="006B2E64" w:rsidRPr="009A515D" w:rsidRDefault="006B2E64" w:rsidP="00C358D5">
            <w:pPr>
              <w:spacing w:after="0"/>
              <w:rPr>
                <w:rFonts w:ascii="Arial" w:hAnsi="Arial" w:cs="Arial"/>
                <w:b/>
                <w:sz w:val="16"/>
              </w:rPr>
            </w:pPr>
            <w:r w:rsidRPr="009A515D">
              <w:rPr>
                <w:rFonts w:ascii="Arial" w:hAnsi="Arial" w:cs="Arial"/>
                <w:sz w:val="16"/>
              </w:rPr>
              <w:t>0.010</w:t>
            </w:r>
          </w:p>
        </w:tc>
      </w:tr>
      <w:tr w:rsidR="006B2E64" w:rsidRPr="009A515D" w14:paraId="12FC2875" w14:textId="77777777" w:rsidTr="00C358D5">
        <w:tc>
          <w:tcPr>
            <w:tcW w:w="1352" w:type="dxa"/>
            <w:shd w:val="clear" w:color="auto" w:fill="auto"/>
          </w:tcPr>
          <w:p w14:paraId="2B438E69" w14:textId="77777777" w:rsidR="006B2E64" w:rsidRDefault="006B2E64" w:rsidP="00C358D5">
            <w:pPr>
              <w:spacing w:after="0"/>
              <w:rPr>
                <w:rFonts w:ascii="Arial" w:hAnsi="Arial" w:cs="Arial"/>
                <w:b/>
                <w:sz w:val="16"/>
              </w:rPr>
            </w:pPr>
            <w:r w:rsidRPr="009A515D">
              <w:rPr>
                <w:rFonts w:ascii="Arial" w:hAnsi="Arial" w:cs="Arial"/>
                <w:sz w:val="16"/>
                <w:szCs w:val="16"/>
              </w:rPr>
              <w:t>Cycle 13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9BB16ED" w14:textId="77777777" w:rsidR="006B2E64" w:rsidRPr="009A515D" w:rsidRDefault="006B2E64" w:rsidP="00C358D5">
            <w:pPr>
              <w:spacing w:after="0"/>
              <w:rPr>
                <w:rFonts w:ascii="Arial" w:hAnsi="Arial" w:cs="Arial"/>
                <w:b/>
                <w:sz w:val="16"/>
              </w:rPr>
            </w:pPr>
            <w:r w:rsidRPr="009A515D">
              <w:rPr>
                <w:rFonts w:ascii="Arial" w:hAnsi="Arial" w:cs="Arial"/>
                <w:sz w:val="16"/>
              </w:rPr>
              <w:t>74.34</w:t>
            </w:r>
          </w:p>
        </w:tc>
        <w:tc>
          <w:tcPr>
            <w:tcW w:w="1352" w:type="dxa"/>
            <w:shd w:val="clear" w:color="auto" w:fill="auto"/>
          </w:tcPr>
          <w:p w14:paraId="796B788E" w14:textId="77777777" w:rsidR="006B2E64" w:rsidRPr="009A515D" w:rsidRDefault="006B2E64" w:rsidP="00C358D5">
            <w:pPr>
              <w:spacing w:after="0"/>
              <w:rPr>
                <w:rFonts w:ascii="Arial" w:hAnsi="Arial" w:cs="Arial"/>
                <w:b/>
                <w:sz w:val="16"/>
              </w:rPr>
            </w:pPr>
            <w:r w:rsidRPr="009A515D">
              <w:rPr>
                <w:rFonts w:ascii="Arial" w:hAnsi="Arial" w:cs="Arial"/>
                <w:sz w:val="16"/>
              </w:rPr>
              <w:t>69.89</w:t>
            </w:r>
          </w:p>
        </w:tc>
        <w:tc>
          <w:tcPr>
            <w:tcW w:w="1353" w:type="dxa"/>
            <w:shd w:val="clear" w:color="auto" w:fill="auto"/>
          </w:tcPr>
          <w:p w14:paraId="2AFCE675" w14:textId="77777777" w:rsidR="006B2E64" w:rsidRPr="009A515D" w:rsidRDefault="006B2E64" w:rsidP="00C358D5">
            <w:pPr>
              <w:spacing w:after="0"/>
              <w:rPr>
                <w:rFonts w:ascii="Arial" w:hAnsi="Arial" w:cs="Arial"/>
                <w:b/>
                <w:sz w:val="16"/>
              </w:rPr>
            </w:pPr>
            <w:r w:rsidRPr="009A515D">
              <w:rPr>
                <w:rFonts w:ascii="Arial" w:hAnsi="Arial" w:cs="Arial"/>
                <w:sz w:val="16"/>
              </w:rPr>
              <w:t>4.45 (1.87)</w:t>
            </w:r>
          </w:p>
        </w:tc>
        <w:tc>
          <w:tcPr>
            <w:tcW w:w="1352" w:type="dxa"/>
            <w:shd w:val="clear" w:color="auto" w:fill="auto"/>
          </w:tcPr>
          <w:p w14:paraId="4321EE8B" w14:textId="77777777" w:rsidR="006B2E64" w:rsidRPr="009A515D" w:rsidRDefault="006B2E64" w:rsidP="00C358D5">
            <w:pPr>
              <w:spacing w:after="0"/>
              <w:rPr>
                <w:rFonts w:ascii="Arial" w:hAnsi="Arial" w:cs="Arial"/>
                <w:b/>
                <w:sz w:val="16"/>
              </w:rPr>
            </w:pPr>
            <w:r w:rsidRPr="009A515D">
              <w:rPr>
                <w:rFonts w:ascii="Arial" w:hAnsi="Arial" w:cs="Arial"/>
                <w:sz w:val="16"/>
              </w:rPr>
              <w:t>143</w:t>
            </w:r>
          </w:p>
        </w:tc>
        <w:tc>
          <w:tcPr>
            <w:tcW w:w="1353" w:type="dxa"/>
            <w:shd w:val="clear" w:color="auto" w:fill="auto"/>
          </w:tcPr>
          <w:p w14:paraId="07C934C0" w14:textId="77777777" w:rsidR="006B2E64" w:rsidRPr="009A515D" w:rsidRDefault="006B2E64" w:rsidP="00C358D5">
            <w:pPr>
              <w:spacing w:after="0"/>
              <w:rPr>
                <w:rFonts w:ascii="Arial" w:hAnsi="Arial" w:cs="Arial"/>
                <w:b/>
                <w:sz w:val="16"/>
              </w:rPr>
            </w:pPr>
            <w:r w:rsidRPr="009A515D">
              <w:rPr>
                <w:rFonts w:ascii="Arial" w:hAnsi="Arial" w:cs="Arial"/>
                <w:sz w:val="16"/>
              </w:rPr>
              <w:t>0.76, 8.13</w:t>
            </w:r>
          </w:p>
        </w:tc>
        <w:tc>
          <w:tcPr>
            <w:tcW w:w="1353" w:type="dxa"/>
            <w:shd w:val="clear" w:color="auto" w:fill="auto"/>
          </w:tcPr>
          <w:p w14:paraId="4CF94C97" w14:textId="77777777" w:rsidR="006B2E64" w:rsidRPr="009A515D" w:rsidRDefault="006B2E64" w:rsidP="00C358D5">
            <w:pPr>
              <w:spacing w:after="0"/>
              <w:rPr>
                <w:rFonts w:ascii="Arial" w:hAnsi="Arial" w:cs="Arial"/>
                <w:b/>
                <w:sz w:val="16"/>
              </w:rPr>
            </w:pPr>
            <w:r w:rsidRPr="009A515D">
              <w:rPr>
                <w:rFonts w:ascii="Arial" w:hAnsi="Arial" w:cs="Arial"/>
                <w:sz w:val="16"/>
              </w:rPr>
              <w:t>0.018</w:t>
            </w:r>
          </w:p>
        </w:tc>
      </w:tr>
      <w:tr w:rsidR="006B2E64" w:rsidRPr="009A515D" w14:paraId="226A7E58" w14:textId="77777777" w:rsidTr="00C358D5">
        <w:tc>
          <w:tcPr>
            <w:tcW w:w="1352" w:type="dxa"/>
            <w:shd w:val="clear" w:color="auto" w:fill="auto"/>
          </w:tcPr>
          <w:p w14:paraId="6EA8BDAF" w14:textId="77777777" w:rsidR="006B2E64" w:rsidRDefault="006B2E64" w:rsidP="00C358D5">
            <w:pPr>
              <w:spacing w:after="0"/>
              <w:rPr>
                <w:rFonts w:ascii="Arial" w:hAnsi="Arial" w:cs="Arial"/>
                <w:b/>
                <w:sz w:val="16"/>
              </w:rPr>
            </w:pPr>
            <w:r w:rsidRPr="009A515D">
              <w:rPr>
                <w:rFonts w:ascii="Arial" w:hAnsi="Arial" w:cs="Arial"/>
                <w:sz w:val="16"/>
                <w:szCs w:val="16"/>
              </w:rPr>
              <w:t>Cycle 15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A81D0B8" w14:textId="77777777" w:rsidR="006B2E64" w:rsidRPr="009A515D" w:rsidRDefault="006B2E64" w:rsidP="00C358D5">
            <w:pPr>
              <w:spacing w:after="0"/>
              <w:rPr>
                <w:rFonts w:ascii="Arial" w:hAnsi="Arial" w:cs="Arial"/>
                <w:b/>
                <w:sz w:val="16"/>
              </w:rPr>
            </w:pPr>
            <w:r w:rsidRPr="009A515D">
              <w:rPr>
                <w:rFonts w:ascii="Arial" w:hAnsi="Arial" w:cs="Arial"/>
                <w:sz w:val="16"/>
              </w:rPr>
              <w:t>74.18</w:t>
            </w:r>
          </w:p>
        </w:tc>
        <w:tc>
          <w:tcPr>
            <w:tcW w:w="1352" w:type="dxa"/>
            <w:shd w:val="clear" w:color="auto" w:fill="auto"/>
          </w:tcPr>
          <w:p w14:paraId="4130FD48" w14:textId="77777777" w:rsidR="006B2E64" w:rsidRPr="009A515D" w:rsidRDefault="006B2E64" w:rsidP="00C358D5">
            <w:pPr>
              <w:spacing w:after="0"/>
              <w:rPr>
                <w:rFonts w:ascii="Arial" w:hAnsi="Arial" w:cs="Arial"/>
                <w:b/>
                <w:sz w:val="16"/>
              </w:rPr>
            </w:pPr>
            <w:r w:rsidRPr="009A515D">
              <w:rPr>
                <w:rFonts w:ascii="Arial" w:hAnsi="Arial" w:cs="Arial"/>
                <w:sz w:val="16"/>
              </w:rPr>
              <w:t>69.41</w:t>
            </w:r>
          </w:p>
        </w:tc>
        <w:tc>
          <w:tcPr>
            <w:tcW w:w="1353" w:type="dxa"/>
            <w:shd w:val="clear" w:color="auto" w:fill="auto"/>
          </w:tcPr>
          <w:p w14:paraId="0F719637" w14:textId="77777777" w:rsidR="006B2E64" w:rsidRPr="009A515D" w:rsidRDefault="006B2E64" w:rsidP="00C358D5">
            <w:pPr>
              <w:spacing w:after="0"/>
              <w:rPr>
                <w:rFonts w:ascii="Arial" w:hAnsi="Arial" w:cs="Arial"/>
                <w:b/>
                <w:sz w:val="16"/>
              </w:rPr>
            </w:pPr>
            <w:r w:rsidRPr="009A515D">
              <w:rPr>
                <w:rFonts w:ascii="Arial" w:hAnsi="Arial" w:cs="Arial"/>
                <w:sz w:val="16"/>
              </w:rPr>
              <w:t>4.76 (2.18)</w:t>
            </w:r>
          </w:p>
        </w:tc>
        <w:tc>
          <w:tcPr>
            <w:tcW w:w="1352" w:type="dxa"/>
            <w:shd w:val="clear" w:color="auto" w:fill="auto"/>
          </w:tcPr>
          <w:p w14:paraId="139C7468" w14:textId="77777777" w:rsidR="006B2E64" w:rsidRPr="009A515D" w:rsidRDefault="006B2E64" w:rsidP="00C358D5">
            <w:pPr>
              <w:spacing w:after="0"/>
              <w:rPr>
                <w:rFonts w:ascii="Arial" w:hAnsi="Arial" w:cs="Arial"/>
                <w:b/>
                <w:sz w:val="16"/>
              </w:rPr>
            </w:pPr>
            <w:r w:rsidRPr="009A515D">
              <w:rPr>
                <w:rFonts w:ascii="Arial" w:hAnsi="Arial" w:cs="Arial"/>
                <w:sz w:val="16"/>
              </w:rPr>
              <w:t>130</w:t>
            </w:r>
          </w:p>
        </w:tc>
        <w:tc>
          <w:tcPr>
            <w:tcW w:w="1353" w:type="dxa"/>
            <w:shd w:val="clear" w:color="auto" w:fill="auto"/>
          </w:tcPr>
          <w:p w14:paraId="742A64A3" w14:textId="77777777" w:rsidR="006B2E64" w:rsidRPr="009A515D" w:rsidRDefault="006B2E64" w:rsidP="00C358D5">
            <w:pPr>
              <w:spacing w:after="0"/>
              <w:rPr>
                <w:rFonts w:ascii="Arial" w:hAnsi="Arial" w:cs="Arial"/>
                <w:b/>
                <w:sz w:val="16"/>
              </w:rPr>
            </w:pPr>
            <w:r w:rsidRPr="009A515D">
              <w:rPr>
                <w:rFonts w:ascii="Arial" w:hAnsi="Arial" w:cs="Arial"/>
                <w:sz w:val="16"/>
              </w:rPr>
              <w:t>0.45, 9.08</w:t>
            </w:r>
          </w:p>
        </w:tc>
        <w:tc>
          <w:tcPr>
            <w:tcW w:w="1353" w:type="dxa"/>
            <w:shd w:val="clear" w:color="auto" w:fill="auto"/>
          </w:tcPr>
          <w:p w14:paraId="1963BD86" w14:textId="77777777" w:rsidR="006B2E64" w:rsidRPr="009A515D" w:rsidRDefault="006B2E64" w:rsidP="00C358D5">
            <w:pPr>
              <w:spacing w:after="0"/>
              <w:rPr>
                <w:rFonts w:ascii="Arial" w:hAnsi="Arial" w:cs="Arial"/>
                <w:b/>
                <w:sz w:val="16"/>
              </w:rPr>
            </w:pPr>
            <w:r w:rsidRPr="009A515D">
              <w:rPr>
                <w:rFonts w:ascii="Arial" w:hAnsi="Arial" w:cs="Arial"/>
                <w:sz w:val="16"/>
              </w:rPr>
              <w:t>0.031</w:t>
            </w:r>
          </w:p>
        </w:tc>
      </w:tr>
      <w:tr w:rsidR="006B2E64" w:rsidRPr="009A515D" w14:paraId="7632BA09" w14:textId="77777777" w:rsidTr="00C358D5">
        <w:tc>
          <w:tcPr>
            <w:tcW w:w="9468" w:type="dxa"/>
            <w:gridSpan w:val="7"/>
            <w:tcBorders>
              <w:bottom w:val="single" w:sz="4" w:space="0" w:color="auto"/>
            </w:tcBorders>
            <w:shd w:val="clear" w:color="auto" w:fill="auto"/>
          </w:tcPr>
          <w:p w14:paraId="6A7DC671" w14:textId="23CD9D38" w:rsidR="006B2E64" w:rsidRPr="009A515D" w:rsidRDefault="006B2E64" w:rsidP="00B363AE">
            <w:pPr>
              <w:spacing w:after="0"/>
              <w:jc w:val="center"/>
              <w:rPr>
                <w:rFonts w:ascii="Arial" w:hAnsi="Arial" w:cs="Arial"/>
                <w:b/>
                <w:sz w:val="16"/>
              </w:rPr>
            </w:pPr>
            <w:r w:rsidRPr="009A515D">
              <w:rPr>
                <w:rFonts w:ascii="Arial" w:hAnsi="Arial" w:cs="Arial"/>
                <w:sz w:val="16"/>
              </w:rPr>
              <w:t>Treatment</w:t>
            </w:r>
            <w:r>
              <w:rPr>
                <w:rFonts w:ascii="Arial" w:hAnsi="Arial" w:cs="Arial"/>
                <w:sz w:val="16"/>
              </w:rPr>
              <w:t>-by-t</w:t>
            </w:r>
            <w:r w:rsidRPr="009A515D">
              <w:rPr>
                <w:rFonts w:ascii="Arial" w:hAnsi="Arial" w:cs="Arial"/>
                <w:sz w:val="16"/>
              </w:rPr>
              <w:t xml:space="preserve">ime Interaction </w:t>
            </w: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r>
              <w:rPr>
                <w:rFonts w:ascii="Arial" w:hAnsi="Arial" w:cs="Arial"/>
                <w:sz w:val="16"/>
              </w:rPr>
              <w:t xml:space="preserve"> 0.410</w:t>
            </w:r>
          </w:p>
        </w:tc>
      </w:tr>
      <w:tr w:rsidR="006B2E64" w:rsidRPr="009A515D" w14:paraId="1455D94D" w14:textId="77777777" w:rsidTr="00C358D5">
        <w:tc>
          <w:tcPr>
            <w:tcW w:w="9468" w:type="dxa"/>
            <w:gridSpan w:val="7"/>
            <w:tcBorders>
              <w:top w:val="single" w:sz="4" w:space="0" w:color="auto"/>
              <w:bottom w:val="single" w:sz="4" w:space="0" w:color="auto"/>
            </w:tcBorders>
            <w:shd w:val="clear" w:color="auto" w:fill="auto"/>
          </w:tcPr>
          <w:p w14:paraId="1317D512" w14:textId="5EF0CCD5" w:rsidR="006B2E64" w:rsidRPr="004B304A" w:rsidRDefault="006B2E64" w:rsidP="00C358D5">
            <w:pPr>
              <w:spacing w:after="0"/>
              <w:rPr>
                <w:rFonts w:ascii="Arial" w:hAnsi="Arial" w:cs="Arial"/>
                <w:sz w:val="16"/>
                <w:vertAlign w:val="superscript"/>
              </w:rPr>
            </w:pPr>
            <w:r w:rsidRPr="009A515D">
              <w:rPr>
                <w:rFonts w:ascii="Arial" w:hAnsi="Arial" w:cs="Arial"/>
                <w:b/>
                <w:sz w:val="16"/>
              </w:rPr>
              <w:t xml:space="preserve">EORTC QLQ-C30 Role </w:t>
            </w:r>
            <w:proofErr w:type="spellStart"/>
            <w:r w:rsidRPr="009A515D">
              <w:rPr>
                <w:rFonts w:ascii="Arial" w:hAnsi="Arial" w:cs="Arial"/>
                <w:b/>
                <w:sz w:val="16"/>
              </w:rPr>
              <w:t>Functioning</w:t>
            </w:r>
            <w:r w:rsidR="00970E9B">
              <w:rPr>
                <w:rFonts w:ascii="Arial" w:hAnsi="Arial" w:cs="Arial"/>
                <w:b/>
                <w:sz w:val="16"/>
                <w:vertAlign w:val="superscript"/>
              </w:rPr>
              <w:t>b</w:t>
            </w:r>
            <w:proofErr w:type="spellEnd"/>
          </w:p>
        </w:tc>
      </w:tr>
      <w:tr w:rsidR="006B2E64" w:rsidRPr="009A515D" w14:paraId="2E548E0C" w14:textId="77777777" w:rsidTr="00C358D5">
        <w:tc>
          <w:tcPr>
            <w:tcW w:w="1352" w:type="dxa"/>
            <w:tcBorders>
              <w:top w:val="single" w:sz="4" w:space="0" w:color="auto"/>
            </w:tcBorders>
            <w:shd w:val="clear" w:color="auto" w:fill="auto"/>
          </w:tcPr>
          <w:p w14:paraId="3C7E1692" w14:textId="77777777" w:rsidR="006B2E64" w:rsidRPr="009A515D" w:rsidRDefault="006B2E64" w:rsidP="00C358D5">
            <w:pPr>
              <w:spacing w:after="0"/>
              <w:rPr>
                <w:rFonts w:ascii="Arial" w:hAnsi="Arial" w:cs="Arial"/>
                <w:b/>
                <w:sz w:val="16"/>
              </w:rPr>
            </w:pPr>
          </w:p>
        </w:tc>
        <w:tc>
          <w:tcPr>
            <w:tcW w:w="2705" w:type="dxa"/>
            <w:gridSpan w:val="2"/>
            <w:tcBorders>
              <w:top w:val="single" w:sz="4" w:space="0" w:color="auto"/>
            </w:tcBorders>
            <w:shd w:val="clear" w:color="auto" w:fill="auto"/>
          </w:tcPr>
          <w:p w14:paraId="4C34B056" w14:textId="77777777" w:rsidR="006B2E64" w:rsidRPr="009A515D" w:rsidRDefault="006B2E64" w:rsidP="00C358D5">
            <w:pPr>
              <w:spacing w:after="0"/>
              <w:jc w:val="center"/>
              <w:rPr>
                <w:rFonts w:ascii="Arial" w:hAnsi="Arial" w:cs="Arial"/>
                <w:b/>
                <w:sz w:val="16"/>
              </w:rPr>
            </w:pPr>
            <w:r w:rsidRPr="009A515D">
              <w:rPr>
                <w:rFonts w:ascii="Arial" w:hAnsi="Arial" w:cs="Arial"/>
                <w:sz w:val="16"/>
              </w:rPr>
              <w:t>LS Means</w:t>
            </w:r>
          </w:p>
        </w:tc>
        <w:tc>
          <w:tcPr>
            <w:tcW w:w="1353" w:type="dxa"/>
            <w:tcBorders>
              <w:top w:val="single" w:sz="4" w:space="0" w:color="auto"/>
            </w:tcBorders>
            <w:shd w:val="clear" w:color="auto" w:fill="auto"/>
          </w:tcPr>
          <w:p w14:paraId="1C5DB028" w14:textId="77777777" w:rsidR="006B2E64" w:rsidRPr="009A515D" w:rsidRDefault="006B2E64" w:rsidP="00C358D5">
            <w:pPr>
              <w:spacing w:after="0"/>
              <w:rPr>
                <w:rFonts w:ascii="Arial" w:hAnsi="Arial" w:cs="Arial"/>
                <w:b/>
                <w:sz w:val="16"/>
              </w:rPr>
            </w:pPr>
          </w:p>
        </w:tc>
        <w:tc>
          <w:tcPr>
            <w:tcW w:w="1352" w:type="dxa"/>
            <w:tcBorders>
              <w:top w:val="single" w:sz="4" w:space="0" w:color="auto"/>
            </w:tcBorders>
            <w:shd w:val="clear" w:color="auto" w:fill="auto"/>
          </w:tcPr>
          <w:p w14:paraId="513BAAFF"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791BE8E0"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3EC1DD53" w14:textId="77777777" w:rsidR="006B2E64" w:rsidRPr="009A515D" w:rsidRDefault="006B2E64" w:rsidP="00C358D5">
            <w:pPr>
              <w:spacing w:after="0"/>
              <w:rPr>
                <w:rFonts w:ascii="Arial" w:hAnsi="Arial" w:cs="Arial"/>
                <w:b/>
                <w:sz w:val="16"/>
              </w:rPr>
            </w:pPr>
          </w:p>
        </w:tc>
      </w:tr>
      <w:tr w:rsidR="006B2E64" w:rsidRPr="009A515D" w14:paraId="185875C9" w14:textId="77777777" w:rsidTr="00C358D5">
        <w:tc>
          <w:tcPr>
            <w:tcW w:w="1352" w:type="dxa"/>
            <w:shd w:val="clear" w:color="auto" w:fill="auto"/>
          </w:tcPr>
          <w:p w14:paraId="7CDA347A" w14:textId="77777777" w:rsidR="006B2E64" w:rsidRDefault="006B2E64" w:rsidP="00C358D5">
            <w:pPr>
              <w:spacing w:after="0"/>
              <w:rPr>
                <w:rFonts w:ascii="Arial" w:hAnsi="Arial" w:cs="Arial"/>
                <w:sz w:val="16"/>
              </w:rPr>
            </w:pPr>
          </w:p>
          <w:p w14:paraId="5A1C2F85" w14:textId="77777777" w:rsidR="006B2E64" w:rsidRDefault="006B2E64" w:rsidP="00C358D5">
            <w:pPr>
              <w:spacing w:after="0"/>
              <w:rPr>
                <w:rFonts w:ascii="Arial" w:hAnsi="Arial" w:cs="Arial"/>
                <w:sz w:val="16"/>
              </w:rPr>
            </w:pPr>
          </w:p>
          <w:p w14:paraId="0657DD42" w14:textId="77777777" w:rsidR="006B2E64" w:rsidRDefault="006B2E64" w:rsidP="00C358D5">
            <w:pPr>
              <w:spacing w:after="0"/>
              <w:rPr>
                <w:rFonts w:ascii="Arial" w:hAnsi="Arial" w:cs="Arial"/>
                <w:sz w:val="16"/>
              </w:rPr>
            </w:pPr>
          </w:p>
          <w:p w14:paraId="73CFDB94" w14:textId="77777777" w:rsidR="006B2E64" w:rsidRPr="009A515D" w:rsidRDefault="006B2E64" w:rsidP="00C358D5">
            <w:pPr>
              <w:spacing w:after="0"/>
              <w:rPr>
                <w:rFonts w:ascii="Arial" w:hAnsi="Arial" w:cs="Arial"/>
                <w:b/>
                <w:sz w:val="16"/>
              </w:rPr>
            </w:pPr>
            <w:r w:rsidRPr="009A515D">
              <w:rPr>
                <w:rFonts w:ascii="Arial" w:hAnsi="Arial" w:cs="Arial"/>
                <w:sz w:val="16"/>
              </w:rPr>
              <w:t>Visit</w:t>
            </w:r>
          </w:p>
        </w:tc>
        <w:tc>
          <w:tcPr>
            <w:tcW w:w="1353" w:type="dxa"/>
            <w:shd w:val="clear" w:color="auto" w:fill="auto"/>
          </w:tcPr>
          <w:p w14:paraId="0827BC39" w14:textId="489CF2AA" w:rsidR="006B2E64" w:rsidRDefault="006B2E64" w:rsidP="00C358D5">
            <w:pPr>
              <w:spacing w:after="0"/>
              <w:rPr>
                <w:rFonts w:ascii="Arial" w:hAnsi="Arial" w:cs="Arial"/>
                <w:sz w:val="16"/>
                <w:vertAlign w:val="superscript"/>
              </w:rPr>
            </w:pPr>
            <w:r w:rsidRPr="009A515D">
              <w:rPr>
                <w:rFonts w:ascii="Arial" w:hAnsi="Arial" w:cs="Arial"/>
                <w:sz w:val="16"/>
              </w:rPr>
              <w:t>Once-weekly Kd70 mg/m</w:t>
            </w:r>
            <w:r w:rsidRPr="009A515D">
              <w:rPr>
                <w:rFonts w:ascii="Arial" w:hAnsi="Arial" w:cs="Arial"/>
                <w:sz w:val="16"/>
                <w:vertAlign w:val="superscript"/>
              </w:rPr>
              <w:t>2</w:t>
            </w:r>
            <w:r>
              <w:rPr>
                <w:rFonts w:ascii="Arial" w:hAnsi="Arial" w:cs="Arial"/>
                <w:sz w:val="16"/>
                <w:vertAlign w:val="superscript"/>
              </w:rPr>
              <w:t xml:space="preserve"> </w:t>
            </w:r>
          </w:p>
          <w:p w14:paraId="776C8921" w14:textId="20E5B96C" w:rsidR="006B2E64" w:rsidRPr="00A86161" w:rsidRDefault="006B2E64" w:rsidP="00C358D5">
            <w:pPr>
              <w:spacing w:after="0"/>
              <w:rPr>
                <w:rFonts w:ascii="Arial" w:hAnsi="Arial" w:cs="Arial"/>
                <w:sz w:val="16"/>
              </w:rPr>
            </w:pPr>
            <w:r>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231</w:t>
            </w:r>
            <w:r>
              <w:rPr>
                <w:rFonts w:ascii="Arial" w:hAnsi="Arial" w:cs="Arial"/>
                <w:sz w:val="16"/>
              </w:rPr>
              <w:t>)</w:t>
            </w:r>
          </w:p>
        </w:tc>
        <w:tc>
          <w:tcPr>
            <w:tcW w:w="1352" w:type="dxa"/>
            <w:shd w:val="clear" w:color="auto" w:fill="auto"/>
          </w:tcPr>
          <w:p w14:paraId="19D5C08F" w14:textId="4D632D81" w:rsidR="006B2E64" w:rsidRDefault="006B2E64" w:rsidP="00C358D5">
            <w:pPr>
              <w:spacing w:after="0"/>
              <w:rPr>
                <w:rFonts w:ascii="Arial" w:hAnsi="Arial" w:cs="Arial"/>
                <w:sz w:val="16"/>
                <w:vertAlign w:val="superscript"/>
              </w:rPr>
            </w:pPr>
            <w:r w:rsidRPr="009A515D">
              <w:rPr>
                <w:rFonts w:ascii="Arial" w:hAnsi="Arial" w:cs="Arial"/>
                <w:sz w:val="16"/>
              </w:rPr>
              <w:t>Twice-weekly Kd27 mg/m</w:t>
            </w:r>
            <w:r w:rsidRPr="009A515D">
              <w:rPr>
                <w:rFonts w:ascii="Arial" w:hAnsi="Arial" w:cs="Arial"/>
                <w:sz w:val="16"/>
                <w:vertAlign w:val="superscript"/>
              </w:rPr>
              <w:t>2</w:t>
            </w:r>
          </w:p>
          <w:p w14:paraId="3848F44F" w14:textId="16A39C20" w:rsidR="006B2E64" w:rsidRPr="00A86161" w:rsidRDefault="006B2E64" w:rsidP="00C358D5">
            <w:pPr>
              <w:spacing w:after="0"/>
              <w:rPr>
                <w:rFonts w:ascii="Arial" w:hAnsi="Arial" w:cs="Arial"/>
                <w:sz w:val="16"/>
              </w:rPr>
            </w:pPr>
            <w:r>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232</w:t>
            </w:r>
            <w:r>
              <w:rPr>
                <w:rFonts w:ascii="Arial" w:hAnsi="Arial" w:cs="Arial"/>
                <w:sz w:val="16"/>
              </w:rPr>
              <w:t>)</w:t>
            </w:r>
          </w:p>
        </w:tc>
        <w:tc>
          <w:tcPr>
            <w:tcW w:w="1353" w:type="dxa"/>
            <w:shd w:val="clear" w:color="auto" w:fill="auto"/>
          </w:tcPr>
          <w:p w14:paraId="61D143AD" w14:textId="77777777" w:rsidR="006B2E64" w:rsidRPr="009A515D" w:rsidRDefault="006B2E64" w:rsidP="00C358D5">
            <w:pPr>
              <w:spacing w:after="0"/>
              <w:rPr>
                <w:rFonts w:ascii="Arial" w:hAnsi="Arial" w:cs="Arial"/>
                <w:sz w:val="16"/>
              </w:rPr>
            </w:pPr>
            <w:r w:rsidRPr="009A515D">
              <w:rPr>
                <w:rFonts w:ascii="Arial" w:hAnsi="Arial" w:cs="Arial"/>
                <w:sz w:val="16"/>
              </w:rPr>
              <w:t>Difference:</w:t>
            </w:r>
          </w:p>
          <w:p w14:paraId="341E40E7" w14:textId="77777777" w:rsidR="006B2E64" w:rsidRPr="009A515D" w:rsidRDefault="006B2E64" w:rsidP="00C358D5">
            <w:pPr>
              <w:spacing w:after="0"/>
              <w:rPr>
                <w:rFonts w:ascii="Arial" w:hAnsi="Arial" w:cs="Arial"/>
                <w:b/>
                <w:sz w:val="16"/>
              </w:rPr>
            </w:pPr>
            <w:r w:rsidRPr="009A515D">
              <w:rPr>
                <w:rFonts w:ascii="Arial" w:hAnsi="Arial" w:cs="Arial"/>
                <w:sz w:val="16"/>
              </w:rPr>
              <w:t>Once weekly−twice weekly</w:t>
            </w:r>
            <w:r>
              <w:rPr>
                <w:rFonts w:ascii="Arial" w:hAnsi="Arial" w:cs="Arial"/>
                <w:sz w:val="16"/>
              </w:rPr>
              <w:t xml:space="preserve"> (SE)</w:t>
            </w:r>
          </w:p>
        </w:tc>
        <w:tc>
          <w:tcPr>
            <w:tcW w:w="1352" w:type="dxa"/>
            <w:shd w:val="clear" w:color="auto" w:fill="auto"/>
          </w:tcPr>
          <w:p w14:paraId="07ACBDD4" w14:textId="77777777" w:rsidR="006B2E64" w:rsidRDefault="006B2E64" w:rsidP="00C358D5">
            <w:pPr>
              <w:spacing w:after="0"/>
              <w:rPr>
                <w:rFonts w:ascii="Arial" w:hAnsi="Arial" w:cs="Arial"/>
                <w:sz w:val="16"/>
              </w:rPr>
            </w:pPr>
          </w:p>
          <w:p w14:paraId="08FB34AD" w14:textId="77777777" w:rsidR="006B2E64" w:rsidRDefault="006B2E64" w:rsidP="00C358D5">
            <w:pPr>
              <w:spacing w:after="0"/>
              <w:rPr>
                <w:rFonts w:ascii="Arial" w:hAnsi="Arial" w:cs="Arial"/>
                <w:sz w:val="16"/>
              </w:rPr>
            </w:pPr>
          </w:p>
          <w:p w14:paraId="28208F57" w14:textId="77777777" w:rsidR="006B2E64" w:rsidRDefault="006B2E64" w:rsidP="00C358D5">
            <w:pPr>
              <w:spacing w:after="0"/>
              <w:rPr>
                <w:rFonts w:ascii="Arial" w:hAnsi="Arial" w:cs="Arial"/>
                <w:sz w:val="16"/>
              </w:rPr>
            </w:pPr>
          </w:p>
          <w:p w14:paraId="0427C2D1" w14:textId="77777777" w:rsidR="006B2E64" w:rsidRPr="009A515D" w:rsidRDefault="006B2E64" w:rsidP="00C358D5">
            <w:pPr>
              <w:spacing w:after="0"/>
              <w:rPr>
                <w:rFonts w:ascii="Arial" w:hAnsi="Arial" w:cs="Arial"/>
                <w:b/>
                <w:sz w:val="16"/>
              </w:rPr>
            </w:pPr>
            <w:r w:rsidRPr="009A515D">
              <w:rPr>
                <w:rFonts w:ascii="Arial" w:hAnsi="Arial" w:cs="Arial"/>
                <w:sz w:val="16"/>
              </w:rPr>
              <w:t>DF</w:t>
            </w:r>
          </w:p>
        </w:tc>
        <w:tc>
          <w:tcPr>
            <w:tcW w:w="1353" w:type="dxa"/>
            <w:shd w:val="clear" w:color="auto" w:fill="auto"/>
          </w:tcPr>
          <w:p w14:paraId="046986F9" w14:textId="77777777" w:rsidR="006B2E64" w:rsidRDefault="006B2E64" w:rsidP="00C358D5">
            <w:pPr>
              <w:spacing w:after="0"/>
              <w:rPr>
                <w:rFonts w:ascii="Arial" w:hAnsi="Arial" w:cs="Arial"/>
                <w:sz w:val="16"/>
              </w:rPr>
            </w:pPr>
          </w:p>
          <w:p w14:paraId="5F6BB707" w14:textId="77777777" w:rsidR="006B2E64" w:rsidRDefault="006B2E64" w:rsidP="00C358D5">
            <w:pPr>
              <w:spacing w:after="0"/>
              <w:rPr>
                <w:rFonts w:ascii="Arial" w:hAnsi="Arial" w:cs="Arial"/>
                <w:sz w:val="16"/>
              </w:rPr>
            </w:pPr>
          </w:p>
          <w:p w14:paraId="425966B4" w14:textId="77777777" w:rsidR="006B2E64" w:rsidRDefault="006B2E64" w:rsidP="00C358D5">
            <w:pPr>
              <w:spacing w:after="0"/>
              <w:rPr>
                <w:rFonts w:ascii="Arial" w:hAnsi="Arial" w:cs="Arial"/>
                <w:sz w:val="16"/>
              </w:rPr>
            </w:pPr>
          </w:p>
          <w:p w14:paraId="7AC5D517" w14:textId="77777777" w:rsidR="006B2E64" w:rsidRPr="009A515D" w:rsidRDefault="006B2E64" w:rsidP="00C358D5">
            <w:pPr>
              <w:spacing w:after="0"/>
              <w:rPr>
                <w:rFonts w:ascii="Arial" w:hAnsi="Arial" w:cs="Arial"/>
                <w:b/>
                <w:sz w:val="16"/>
              </w:rPr>
            </w:pPr>
            <w:r w:rsidRPr="009A515D">
              <w:rPr>
                <w:rFonts w:ascii="Arial" w:hAnsi="Arial" w:cs="Arial"/>
                <w:sz w:val="16"/>
              </w:rPr>
              <w:t>95% CI</w:t>
            </w:r>
          </w:p>
        </w:tc>
        <w:tc>
          <w:tcPr>
            <w:tcW w:w="1353" w:type="dxa"/>
            <w:shd w:val="clear" w:color="auto" w:fill="auto"/>
          </w:tcPr>
          <w:p w14:paraId="128CBB0F" w14:textId="77777777" w:rsidR="006B2E64" w:rsidRDefault="006B2E64" w:rsidP="00C358D5">
            <w:pPr>
              <w:spacing w:after="0"/>
              <w:rPr>
                <w:rFonts w:ascii="Arial" w:hAnsi="Arial" w:cs="Arial"/>
                <w:sz w:val="16"/>
              </w:rPr>
            </w:pPr>
          </w:p>
          <w:p w14:paraId="3BF0F0E9" w14:textId="77777777" w:rsidR="006B2E64" w:rsidRDefault="006B2E64" w:rsidP="00C358D5">
            <w:pPr>
              <w:spacing w:after="0"/>
              <w:rPr>
                <w:rFonts w:ascii="Arial" w:hAnsi="Arial" w:cs="Arial"/>
                <w:sz w:val="16"/>
              </w:rPr>
            </w:pPr>
          </w:p>
          <w:p w14:paraId="2556F8E8" w14:textId="77777777" w:rsidR="006B2E64" w:rsidRDefault="006B2E64" w:rsidP="00C358D5">
            <w:pPr>
              <w:spacing w:after="0"/>
              <w:rPr>
                <w:rFonts w:ascii="Arial" w:hAnsi="Arial" w:cs="Arial"/>
                <w:sz w:val="16"/>
              </w:rPr>
            </w:pPr>
          </w:p>
          <w:p w14:paraId="1497A317" w14:textId="2215416A" w:rsidR="006B2E64" w:rsidRPr="009A515D" w:rsidRDefault="006B2E64" w:rsidP="00B363AE">
            <w:pPr>
              <w:spacing w:after="0"/>
              <w:rPr>
                <w:rFonts w:ascii="Arial" w:hAnsi="Arial" w:cs="Arial"/>
                <w:b/>
                <w:sz w:val="16"/>
              </w:rPr>
            </w:pP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p>
        </w:tc>
      </w:tr>
      <w:tr w:rsidR="006B2E64" w:rsidRPr="009A515D" w14:paraId="0DD4C910" w14:textId="77777777" w:rsidTr="00C358D5">
        <w:tc>
          <w:tcPr>
            <w:tcW w:w="1352" w:type="dxa"/>
            <w:shd w:val="clear" w:color="auto" w:fill="auto"/>
          </w:tcPr>
          <w:p w14:paraId="14AB5DFD" w14:textId="77777777" w:rsidR="006B2E64" w:rsidRPr="009A515D" w:rsidRDefault="006B2E64" w:rsidP="00C358D5">
            <w:pPr>
              <w:spacing w:after="0"/>
              <w:rPr>
                <w:rFonts w:ascii="Arial" w:hAnsi="Arial" w:cs="Arial"/>
                <w:sz w:val="16"/>
              </w:rPr>
            </w:pPr>
            <w:r w:rsidRPr="009A515D">
              <w:rPr>
                <w:rFonts w:ascii="Arial" w:hAnsi="Arial" w:cs="Arial"/>
                <w:sz w:val="16"/>
              </w:rPr>
              <w:t>Cycle 1</w:t>
            </w:r>
            <w:r>
              <w:rPr>
                <w:rFonts w:ascii="Arial" w:hAnsi="Arial" w:cs="Arial"/>
                <w:sz w:val="16"/>
              </w:rPr>
              <w:t>,</w:t>
            </w:r>
            <w:r w:rsidRPr="009A515D">
              <w:rPr>
                <w:rFonts w:ascii="Arial" w:hAnsi="Arial" w:cs="Arial"/>
                <w:sz w:val="16"/>
              </w:rPr>
              <w:t xml:space="preserve"> </w:t>
            </w:r>
            <w:r>
              <w:rPr>
                <w:rFonts w:ascii="Arial" w:hAnsi="Arial" w:cs="Arial"/>
                <w:sz w:val="16"/>
              </w:rPr>
              <w:t>d</w:t>
            </w:r>
            <w:r w:rsidRPr="009A515D">
              <w:rPr>
                <w:rFonts w:ascii="Arial" w:hAnsi="Arial" w:cs="Arial"/>
                <w:sz w:val="16"/>
              </w:rPr>
              <w:t>ay 1</w:t>
            </w:r>
          </w:p>
        </w:tc>
        <w:tc>
          <w:tcPr>
            <w:tcW w:w="1353" w:type="dxa"/>
            <w:shd w:val="clear" w:color="auto" w:fill="auto"/>
          </w:tcPr>
          <w:p w14:paraId="0D416EB5" w14:textId="77777777" w:rsidR="006B2E64" w:rsidRPr="009A515D" w:rsidRDefault="006B2E64" w:rsidP="00C358D5">
            <w:pPr>
              <w:spacing w:after="0"/>
              <w:rPr>
                <w:rFonts w:ascii="Arial" w:hAnsi="Arial" w:cs="Arial"/>
                <w:b/>
                <w:sz w:val="16"/>
              </w:rPr>
            </w:pPr>
            <w:r w:rsidRPr="009A515D">
              <w:rPr>
                <w:rFonts w:ascii="Arial" w:hAnsi="Arial" w:cs="Arial"/>
                <w:sz w:val="16"/>
              </w:rPr>
              <w:t>70.48</w:t>
            </w:r>
          </w:p>
        </w:tc>
        <w:tc>
          <w:tcPr>
            <w:tcW w:w="1352" w:type="dxa"/>
            <w:shd w:val="clear" w:color="auto" w:fill="auto"/>
          </w:tcPr>
          <w:p w14:paraId="2240C749" w14:textId="77777777" w:rsidR="006B2E64" w:rsidRPr="009A515D" w:rsidRDefault="006B2E64" w:rsidP="00C358D5">
            <w:pPr>
              <w:spacing w:after="0"/>
              <w:rPr>
                <w:rFonts w:ascii="Arial" w:hAnsi="Arial" w:cs="Arial"/>
                <w:b/>
                <w:sz w:val="16"/>
              </w:rPr>
            </w:pPr>
            <w:r w:rsidRPr="009A515D">
              <w:rPr>
                <w:rFonts w:ascii="Arial" w:hAnsi="Arial" w:cs="Arial"/>
                <w:sz w:val="16"/>
              </w:rPr>
              <w:t>70.48</w:t>
            </w:r>
          </w:p>
        </w:tc>
        <w:tc>
          <w:tcPr>
            <w:tcW w:w="1353" w:type="dxa"/>
            <w:shd w:val="clear" w:color="auto" w:fill="auto"/>
          </w:tcPr>
          <w:p w14:paraId="2A29F178"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2" w:type="dxa"/>
            <w:shd w:val="clear" w:color="auto" w:fill="auto"/>
          </w:tcPr>
          <w:p w14:paraId="26215A0B"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68881C7A"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48B97546" w14:textId="77777777" w:rsidR="006B2E64" w:rsidRPr="009A515D" w:rsidRDefault="006B2E64" w:rsidP="00C358D5">
            <w:pPr>
              <w:spacing w:after="0"/>
              <w:rPr>
                <w:rFonts w:ascii="Arial" w:hAnsi="Arial" w:cs="Arial"/>
                <w:b/>
                <w:sz w:val="16"/>
              </w:rPr>
            </w:pPr>
            <w:r w:rsidRPr="009A515D">
              <w:rPr>
                <w:rFonts w:ascii="Arial" w:hAnsi="Arial" w:cs="Arial"/>
                <w:sz w:val="16"/>
              </w:rPr>
              <w:t>-</w:t>
            </w:r>
          </w:p>
        </w:tc>
      </w:tr>
      <w:tr w:rsidR="006B2E64" w:rsidRPr="009A515D" w14:paraId="5EFA30C0" w14:textId="77777777" w:rsidTr="00C358D5">
        <w:tc>
          <w:tcPr>
            <w:tcW w:w="1352" w:type="dxa"/>
            <w:shd w:val="clear" w:color="auto" w:fill="auto"/>
          </w:tcPr>
          <w:p w14:paraId="37321AFE"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1842543F" w14:textId="77777777" w:rsidR="006B2E64" w:rsidRPr="009A515D" w:rsidRDefault="006B2E64" w:rsidP="00C358D5">
            <w:pPr>
              <w:spacing w:after="0"/>
              <w:rPr>
                <w:rFonts w:ascii="Arial" w:hAnsi="Arial" w:cs="Arial"/>
                <w:b/>
                <w:sz w:val="16"/>
              </w:rPr>
            </w:pPr>
            <w:r w:rsidRPr="009A515D">
              <w:rPr>
                <w:rFonts w:ascii="Arial" w:hAnsi="Arial" w:cs="Arial"/>
                <w:sz w:val="16"/>
              </w:rPr>
              <w:t>74.95</w:t>
            </w:r>
          </w:p>
        </w:tc>
        <w:tc>
          <w:tcPr>
            <w:tcW w:w="1352" w:type="dxa"/>
            <w:shd w:val="clear" w:color="auto" w:fill="auto"/>
          </w:tcPr>
          <w:p w14:paraId="43A6C3C9" w14:textId="77777777" w:rsidR="006B2E64" w:rsidRPr="009A515D" w:rsidRDefault="006B2E64" w:rsidP="00C358D5">
            <w:pPr>
              <w:spacing w:after="0"/>
              <w:rPr>
                <w:rFonts w:ascii="Arial" w:hAnsi="Arial" w:cs="Arial"/>
                <w:b/>
                <w:sz w:val="16"/>
              </w:rPr>
            </w:pPr>
            <w:r w:rsidRPr="009A515D">
              <w:rPr>
                <w:rFonts w:ascii="Arial" w:hAnsi="Arial" w:cs="Arial"/>
                <w:sz w:val="16"/>
              </w:rPr>
              <w:t>71.03</w:t>
            </w:r>
          </w:p>
        </w:tc>
        <w:tc>
          <w:tcPr>
            <w:tcW w:w="1353" w:type="dxa"/>
            <w:shd w:val="clear" w:color="auto" w:fill="auto"/>
          </w:tcPr>
          <w:p w14:paraId="6FB1DA1F" w14:textId="77777777" w:rsidR="006B2E64" w:rsidRPr="009A515D" w:rsidRDefault="006B2E64" w:rsidP="00C358D5">
            <w:pPr>
              <w:spacing w:after="0"/>
              <w:rPr>
                <w:rFonts w:ascii="Arial" w:hAnsi="Arial" w:cs="Arial"/>
                <w:b/>
                <w:sz w:val="16"/>
              </w:rPr>
            </w:pPr>
            <w:r w:rsidRPr="009A515D">
              <w:rPr>
                <w:rFonts w:ascii="Arial" w:hAnsi="Arial" w:cs="Arial"/>
                <w:sz w:val="16"/>
              </w:rPr>
              <w:t>3.92 (1.88)</w:t>
            </w:r>
          </w:p>
        </w:tc>
        <w:tc>
          <w:tcPr>
            <w:tcW w:w="1352" w:type="dxa"/>
            <w:shd w:val="clear" w:color="auto" w:fill="auto"/>
          </w:tcPr>
          <w:p w14:paraId="1509CAE1" w14:textId="77777777" w:rsidR="006B2E64" w:rsidRPr="009A515D" w:rsidRDefault="006B2E64" w:rsidP="00C358D5">
            <w:pPr>
              <w:spacing w:after="0"/>
              <w:rPr>
                <w:rFonts w:ascii="Arial" w:hAnsi="Arial" w:cs="Arial"/>
                <w:b/>
                <w:sz w:val="16"/>
              </w:rPr>
            </w:pPr>
            <w:r w:rsidRPr="009A515D">
              <w:rPr>
                <w:rFonts w:ascii="Arial" w:hAnsi="Arial" w:cs="Arial"/>
                <w:sz w:val="16"/>
              </w:rPr>
              <w:t>1813</w:t>
            </w:r>
          </w:p>
        </w:tc>
        <w:tc>
          <w:tcPr>
            <w:tcW w:w="1353" w:type="dxa"/>
            <w:shd w:val="clear" w:color="auto" w:fill="auto"/>
          </w:tcPr>
          <w:p w14:paraId="33B8D7B4" w14:textId="77777777" w:rsidR="006B2E64" w:rsidRPr="009A515D" w:rsidRDefault="006B2E64" w:rsidP="00C358D5">
            <w:pPr>
              <w:spacing w:after="0"/>
              <w:rPr>
                <w:rFonts w:ascii="Arial" w:hAnsi="Arial" w:cs="Arial"/>
                <w:b/>
                <w:sz w:val="16"/>
              </w:rPr>
            </w:pPr>
            <w:r w:rsidRPr="009A515D">
              <w:rPr>
                <w:rFonts w:ascii="Arial" w:hAnsi="Arial" w:cs="Arial"/>
                <w:sz w:val="16"/>
              </w:rPr>
              <w:t>0.23, 7.61</w:t>
            </w:r>
          </w:p>
        </w:tc>
        <w:tc>
          <w:tcPr>
            <w:tcW w:w="1353" w:type="dxa"/>
            <w:shd w:val="clear" w:color="auto" w:fill="auto"/>
          </w:tcPr>
          <w:p w14:paraId="5537F68C" w14:textId="77777777" w:rsidR="006B2E64" w:rsidRPr="009A515D" w:rsidRDefault="006B2E64" w:rsidP="00C358D5">
            <w:pPr>
              <w:spacing w:after="0"/>
              <w:rPr>
                <w:rFonts w:ascii="Arial" w:hAnsi="Arial" w:cs="Arial"/>
                <w:b/>
                <w:sz w:val="16"/>
              </w:rPr>
            </w:pPr>
            <w:r w:rsidRPr="009A515D">
              <w:rPr>
                <w:rFonts w:ascii="Arial" w:hAnsi="Arial" w:cs="Arial"/>
                <w:sz w:val="16"/>
              </w:rPr>
              <w:t>0.037</w:t>
            </w:r>
          </w:p>
        </w:tc>
      </w:tr>
      <w:tr w:rsidR="006B2E64" w:rsidRPr="009A515D" w14:paraId="372FD66F" w14:textId="77777777" w:rsidTr="00C358D5">
        <w:tc>
          <w:tcPr>
            <w:tcW w:w="1352" w:type="dxa"/>
            <w:shd w:val="clear" w:color="auto" w:fill="auto"/>
          </w:tcPr>
          <w:p w14:paraId="3F2D1210"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3F1AC143" w14:textId="77777777" w:rsidR="006B2E64" w:rsidRPr="009A515D" w:rsidRDefault="006B2E64" w:rsidP="00C358D5">
            <w:pPr>
              <w:spacing w:after="0"/>
              <w:rPr>
                <w:rFonts w:ascii="Arial" w:hAnsi="Arial" w:cs="Arial"/>
                <w:b/>
                <w:sz w:val="16"/>
              </w:rPr>
            </w:pPr>
            <w:r w:rsidRPr="009A515D">
              <w:rPr>
                <w:rFonts w:ascii="Arial" w:hAnsi="Arial" w:cs="Arial"/>
                <w:sz w:val="16"/>
              </w:rPr>
              <w:t>74.43</w:t>
            </w:r>
          </w:p>
        </w:tc>
        <w:tc>
          <w:tcPr>
            <w:tcW w:w="1352" w:type="dxa"/>
            <w:shd w:val="clear" w:color="auto" w:fill="auto"/>
          </w:tcPr>
          <w:p w14:paraId="0074EBD4" w14:textId="77777777" w:rsidR="006B2E64" w:rsidRPr="009A515D" w:rsidRDefault="006B2E64" w:rsidP="00C358D5">
            <w:pPr>
              <w:spacing w:after="0"/>
              <w:rPr>
                <w:rFonts w:ascii="Arial" w:hAnsi="Arial" w:cs="Arial"/>
                <w:b/>
                <w:sz w:val="16"/>
              </w:rPr>
            </w:pPr>
            <w:r w:rsidRPr="009A515D">
              <w:rPr>
                <w:rFonts w:ascii="Arial" w:hAnsi="Arial" w:cs="Arial"/>
                <w:sz w:val="16"/>
              </w:rPr>
              <w:t>70.47</w:t>
            </w:r>
          </w:p>
        </w:tc>
        <w:tc>
          <w:tcPr>
            <w:tcW w:w="1353" w:type="dxa"/>
            <w:shd w:val="clear" w:color="auto" w:fill="auto"/>
          </w:tcPr>
          <w:p w14:paraId="2087D83E" w14:textId="77777777" w:rsidR="006B2E64" w:rsidRPr="009A515D" w:rsidRDefault="006B2E64" w:rsidP="00C358D5">
            <w:pPr>
              <w:spacing w:after="0"/>
              <w:rPr>
                <w:rFonts w:ascii="Arial" w:hAnsi="Arial" w:cs="Arial"/>
                <w:b/>
                <w:sz w:val="16"/>
              </w:rPr>
            </w:pPr>
            <w:r w:rsidRPr="009A515D">
              <w:rPr>
                <w:rFonts w:ascii="Arial" w:hAnsi="Arial" w:cs="Arial"/>
                <w:sz w:val="16"/>
              </w:rPr>
              <w:t>3.96 (1.72)</w:t>
            </w:r>
          </w:p>
        </w:tc>
        <w:tc>
          <w:tcPr>
            <w:tcW w:w="1352" w:type="dxa"/>
            <w:shd w:val="clear" w:color="auto" w:fill="auto"/>
          </w:tcPr>
          <w:p w14:paraId="167F8D28" w14:textId="77777777" w:rsidR="006B2E64" w:rsidRPr="009A515D" w:rsidRDefault="006B2E64" w:rsidP="00C358D5">
            <w:pPr>
              <w:spacing w:after="0"/>
              <w:rPr>
                <w:rFonts w:ascii="Arial" w:hAnsi="Arial" w:cs="Arial"/>
                <w:b/>
                <w:sz w:val="16"/>
              </w:rPr>
            </w:pPr>
            <w:r w:rsidRPr="009A515D">
              <w:rPr>
                <w:rFonts w:ascii="Arial" w:hAnsi="Arial" w:cs="Arial"/>
                <w:sz w:val="16"/>
              </w:rPr>
              <w:t>1283</w:t>
            </w:r>
          </w:p>
        </w:tc>
        <w:tc>
          <w:tcPr>
            <w:tcW w:w="1353" w:type="dxa"/>
            <w:shd w:val="clear" w:color="auto" w:fill="auto"/>
          </w:tcPr>
          <w:p w14:paraId="3656F336" w14:textId="77777777" w:rsidR="006B2E64" w:rsidRPr="009A515D" w:rsidRDefault="006B2E64" w:rsidP="00C358D5">
            <w:pPr>
              <w:spacing w:after="0"/>
              <w:rPr>
                <w:rFonts w:ascii="Arial" w:hAnsi="Arial" w:cs="Arial"/>
                <w:b/>
                <w:sz w:val="16"/>
              </w:rPr>
            </w:pPr>
            <w:r w:rsidRPr="009A515D">
              <w:rPr>
                <w:rFonts w:ascii="Arial" w:hAnsi="Arial" w:cs="Arial"/>
                <w:sz w:val="16"/>
              </w:rPr>
              <w:t>0.60, 7.33</w:t>
            </w:r>
          </w:p>
        </w:tc>
        <w:tc>
          <w:tcPr>
            <w:tcW w:w="1353" w:type="dxa"/>
            <w:shd w:val="clear" w:color="auto" w:fill="auto"/>
          </w:tcPr>
          <w:p w14:paraId="40BD3F3D" w14:textId="77777777" w:rsidR="006B2E64" w:rsidRPr="009A515D" w:rsidRDefault="006B2E64" w:rsidP="00C358D5">
            <w:pPr>
              <w:spacing w:after="0"/>
              <w:rPr>
                <w:rFonts w:ascii="Arial" w:hAnsi="Arial" w:cs="Arial"/>
                <w:b/>
                <w:sz w:val="16"/>
              </w:rPr>
            </w:pPr>
            <w:r w:rsidRPr="009A515D">
              <w:rPr>
                <w:rFonts w:ascii="Arial" w:hAnsi="Arial" w:cs="Arial"/>
                <w:sz w:val="16"/>
              </w:rPr>
              <w:t>0.021</w:t>
            </w:r>
          </w:p>
        </w:tc>
      </w:tr>
      <w:tr w:rsidR="006B2E64" w:rsidRPr="009A515D" w14:paraId="4BB3BE3A" w14:textId="77777777" w:rsidTr="00C358D5">
        <w:tc>
          <w:tcPr>
            <w:tcW w:w="1352" w:type="dxa"/>
            <w:shd w:val="clear" w:color="auto" w:fill="auto"/>
          </w:tcPr>
          <w:p w14:paraId="414240E8"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7</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25C0E34B" w14:textId="77777777" w:rsidR="006B2E64" w:rsidRPr="009A515D" w:rsidRDefault="006B2E64" w:rsidP="00C358D5">
            <w:pPr>
              <w:spacing w:after="0"/>
              <w:rPr>
                <w:rFonts w:ascii="Arial" w:hAnsi="Arial" w:cs="Arial"/>
                <w:b/>
                <w:sz w:val="16"/>
              </w:rPr>
            </w:pPr>
            <w:r w:rsidRPr="009A515D">
              <w:rPr>
                <w:rFonts w:ascii="Arial" w:hAnsi="Arial" w:cs="Arial"/>
                <w:sz w:val="16"/>
              </w:rPr>
              <w:t>73.92</w:t>
            </w:r>
          </w:p>
        </w:tc>
        <w:tc>
          <w:tcPr>
            <w:tcW w:w="1352" w:type="dxa"/>
            <w:shd w:val="clear" w:color="auto" w:fill="auto"/>
          </w:tcPr>
          <w:p w14:paraId="73DC7402" w14:textId="77777777" w:rsidR="006B2E64" w:rsidRPr="009A515D" w:rsidRDefault="006B2E64" w:rsidP="00C358D5">
            <w:pPr>
              <w:spacing w:after="0"/>
              <w:rPr>
                <w:rFonts w:ascii="Arial" w:hAnsi="Arial" w:cs="Arial"/>
                <w:b/>
                <w:sz w:val="16"/>
              </w:rPr>
            </w:pPr>
            <w:r w:rsidRPr="009A515D">
              <w:rPr>
                <w:rFonts w:ascii="Arial" w:hAnsi="Arial" w:cs="Arial"/>
                <w:sz w:val="16"/>
              </w:rPr>
              <w:t>69.91</w:t>
            </w:r>
          </w:p>
        </w:tc>
        <w:tc>
          <w:tcPr>
            <w:tcW w:w="1353" w:type="dxa"/>
            <w:shd w:val="clear" w:color="auto" w:fill="auto"/>
          </w:tcPr>
          <w:p w14:paraId="6B5B60AB" w14:textId="77777777" w:rsidR="006B2E64" w:rsidRPr="009A515D" w:rsidRDefault="006B2E64" w:rsidP="00C358D5">
            <w:pPr>
              <w:spacing w:after="0"/>
              <w:rPr>
                <w:rFonts w:ascii="Arial" w:hAnsi="Arial" w:cs="Arial"/>
                <w:b/>
                <w:sz w:val="16"/>
              </w:rPr>
            </w:pPr>
            <w:r w:rsidRPr="009A515D">
              <w:rPr>
                <w:rFonts w:ascii="Arial" w:hAnsi="Arial" w:cs="Arial"/>
                <w:sz w:val="16"/>
              </w:rPr>
              <w:t>4.01 (1.74)</w:t>
            </w:r>
          </w:p>
        </w:tc>
        <w:tc>
          <w:tcPr>
            <w:tcW w:w="1352" w:type="dxa"/>
            <w:shd w:val="clear" w:color="auto" w:fill="auto"/>
          </w:tcPr>
          <w:p w14:paraId="2B986859" w14:textId="77777777" w:rsidR="006B2E64" w:rsidRPr="009A515D" w:rsidRDefault="006B2E64" w:rsidP="00C358D5">
            <w:pPr>
              <w:spacing w:after="0"/>
              <w:rPr>
                <w:rFonts w:ascii="Arial" w:hAnsi="Arial" w:cs="Arial"/>
                <w:b/>
                <w:sz w:val="16"/>
              </w:rPr>
            </w:pPr>
            <w:r w:rsidRPr="009A515D">
              <w:rPr>
                <w:rFonts w:ascii="Arial" w:hAnsi="Arial" w:cs="Arial"/>
                <w:sz w:val="16"/>
              </w:rPr>
              <w:t>661</w:t>
            </w:r>
          </w:p>
        </w:tc>
        <w:tc>
          <w:tcPr>
            <w:tcW w:w="1353" w:type="dxa"/>
            <w:shd w:val="clear" w:color="auto" w:fill="auto"/>
          </w:tcPr>
          <w:p w14:paraId="10E7EB49" w14:textId="77777777" w:rsidR="006B2E64" w:rsidRPr="009A515D" w:rsidRDefault="006B2E64" w:rsidP="00C358D5">
            <w:pPr>
              <w:spacing w:after="0"/>
              <w:rPr>
                <w:rFonts w:ascii="Arial" w:hAnsi="Arial" w:cs="Arial"/>
                <w:b/>
                <w:sz w:val="16"/>
              </w:rPr>
            </w:pPr>
            <w:r w:rsidRPr="009A515D">
              <w:rPr>
                <w:rFonts w:ascii="Arial" w:hAnsi="Arial" w:cs="Arial"/>
                <w:sz w:val="16"/>
              </w:rPr>
              <w:t>0.58, 7.43</w:t>
            </w:r>
          </w:p>
        </w:tc>
        <w:tc>
          <w:tcPr>
            <w:tcW w:w="1353" w:type="dxa"/>
            <w:shd w:val="clear" w:color="auto" w:fill="auto"/>
          </w:tcPr>
          <w:p w14:paraId="2C3A17E7" w14:textId="77777777" w:rsidR="006B2E64" w:rsidRPr="009A515D" w:rsidRDefault="006B2E64" w:rsidP="00C358D5">
            <w:pPr>
              <w:spacing w:after="0"/>
              <w:rPr>
                <w:rFonts w:ascii="Arial" w:hAnsi="Arial" w:cs="Arial"/>
                <w:b/>
                <w:sz w:val="16"/>
              </w:rPr>
            </w:pPr>
            <w:r w:rsidRPr="009A515D">
              <w:rPr>
                <w:rFonts w:ascii="Arial" w:hAnsi="Arial" w:cs="Arial"/>
                <w:sz w:val="16"/>
              </w:rPr>
              <w:t>0.022</w:t>
            </w:r>
          </w:p>
        </w:tc>
      </w:tr>
      <w:tr w:rsidR="006B2E64" w:rsidRPr="009A515D" w14:paraId="73FA0BD3" w14:textId="77777777" w:rsidTr="00C358D5">
        <w:tc>
          <w:tcPr>
            <w:tcW w:w="1352" w:type="dxa"/>
            <w:shd w:val="clear" w:color="auto" w:fill="auto"/>
          </w:tcPr>
          <w:p w14:paraId="49959195"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9</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09FEEB28" w14:textId="77777777" w:rsidR="006B2E64" w:rsidRPr="009A515D" w:rsidRDefault="006B2E64" w:rsidP="00C358D5">
            <w:pPr>
              <w:spacing w:after="0"/>
              <w:rPr>
                <w:rFonts w:ascii="Arial" w:hAnsi="Arial" w:cs="Arial"/>
                <w:b/>
                <w:sz w:val="16"/>
              </w:rPr>
            </w:pPr>
            <w:r w:rsidRPr="009A515D">
              <w:rPr>
                <w:rFonts w:ascii="Arial" w:hAnsi="Arial" w:cs="Arial"/>
                <w:sz w:val="16"/>
              </w:rPr>
              <w:t>73.40</w:t>
            </w:r>
          </w:p>
        </w:tc>
        <w:tc>
          <w:tcPr>
            <w:tcW w:w="1352" w:type="dxa"/>
            <w:shd w:val="clear" w:color="auto" w:fill="auto"/>
          </w:tcPr>
          <w:p w14:paraId="139011D6" w14:textId="77777777" w:rsidR="006B2E64" w:rsidRPr="009A515D" w:rsidRDefault="006B2E64" w:rsidP="00C358D5">
            <w:pPr>
              <w:spacing w:after="0"/>
              <w:rPr>
                <w:rFonts w:ascii="Arial" w:hAnsi="Arial" w:cs="Arial"/>
                <w:b/>
                <w:sz w:val="16"/>
              </w:rPr>
            </w:pPr>
            <w:r w:rsidRPr="009A515D">
              <w:rPr>
                <w:rFonts w:ascii="Arial" w:hAnsi="Arial" w:cs="Arial"/>
                <w:sz w:val="16"/>
              </w:rPr>
              <w:t>69.35</w:t>
            </w:r>
          </w:p>
        </w:tc>
        <w:tc>
          <w:tcPr>
            <w:tcW w:w="1353" w:type="dxa"/>
            <w:shd w:val="clear" w:color="auto" w:fill="auto"/>
          </w:tcPr>
          <w:p w14:paraId="1908E9FB" w14:textId="77777777" w:rsidR="006B2E64" w:rsidRPr="009A515D" w:rsidRDefault="006B2E64" w:rsidP="00C358D5">
            <w:pPr>
              <w:spacing w:after="0"/>
              <w:rPr>
                <w:rFonts w:ascii="Arial" w:hAnsi="Arial" w:cs="Arial"/>
                <w:b/>
                <w:sz w:val="16"/>
              </w:rPr>
            </w:pPr>
            <w:r w:rsidRPr="009A515D">
              <w:rPr>
                <w:rFonts w:ascii="Arial" w:hAnsi="Arial" w:cs="Arial"/>
                <w:sz w:val="16"/>
              </w:rPr>
              <w:t>4.05 (1.96)</w:t>
            </w:r>
          </w:p>
        </w:tc>
        <w:tc>
          <w:tcPr>
            <w:tcW w:w="1352" w:type="dxa"/>
            <w:shd w:val="clear" w:color="auto" w:fill="auto"/>
          </w:tcPr>
          <w:p w14:paraId="0604EE3F" w14:textId="77777777" w:rsidR="006B2E64" w:rsidRPr="009A515D" w:rsidRDefault="006B2E64" w:rsidP="00C358D5">
            <w:pPr>
              <w:spacing w:after="0"/>
              <w:rPr>
                <w:rFonts w:ascii="Arial" w:hAnsi="Arial" w:cs="Arial"/>
                <w:b/>
                <w:sz w:val="16"/>
              </w:rPr>
            </w:pPr>
            <w:r w:rsidRPr="009A515D">
              <w:rPr>
                <w:rFonts w:ascii="Arial" w:hAnsi="Arial" w:cs="Arial"/>
                <w:sz w:val="16"/>
              </w:rPr>
              <w:t>318</w:t>
            </w:r>
          </w:p>
        </w:tc>
        <w:tc>
          <w:tcPr>
            <w:tcW w:w="1353" w:type="dxa"/>
            <w:shd w:val="clear" w:color="auto" w:fill="auto"/>
          </w:tcPr>
          <w:p w14:paraId="063492E0" w14:textId="77777777" w:rsidR="006B2E64" w:rsidRPr="009A515D" w:rsidRDefault="006B2E64" w:rsidP="00C358D5">
            <w:pPr>
              <w:spacing w:after="0"/>
              <w:rPr>
                <w:rFonts w:ascii="Arial" w:hAnsi="Arial" w:cs="Arial"/>
                <w:b/>
                <w:sz w:val="16"/>
              </w:rPr>
            </w:pPr>
            <w:r w:rsidRPr="009A515D">
              <w:rPr>
                <w:rFonts w:ascii="Arial" w:hAnsi="Arial" w:cs="Arial"/>
                <w:sz w:val="16"/>
              </w:rPr>
              <w:t>0.20, 7.90</w:t>
            </w:r>
          </w:p>
        </w:tc>
        <w:tc>
          <w:tcPr>
            <w:tcW w:w="1353" w:type="dxa"/>
            <w:shd w:val="clear" w:color="auto" w:fill="auto"/>
          </w:tcPr>
          <w:p w14:paraId="29F34064" w14:textId="77777777" w:rsidR="006B2E64" w:rsidRPr="009A515D" w:rsidRDefault="006B2E64" w:rsidP="00C358D5">
            <w:pPr>
              <w:spacing w:after="0"/>
              <w:rPr>
                <w:rFonts w:ascii="Arial" w:hAnsi="Arial" w:cs="Arial"/>
                <w:b/>
                <w:sz w:val="16"/>
              </w:rPr>
            </w:pPr>
            <w:r w:rsidRPr="009A515D">
              <w:rPr>
                <w:rFonts w:ascii="Arial" w:hAnsi="Arial" w:cs="Arial"/>
                <w:sz w:val="16"/>
              </w:rPr>
              <w:t>0.039</w:t>
            </w:r>
          </w:p>
        </w:tc>
      </w:tr>
      <w:tr w:rsidR="006B2E64" w:rsidRPr="009A515D" w14:paraId="39741C62" w14:textId="77777777" w:rsidTr="00C358D5">
        <w:tc>
          <w:tcPr>
            <w:tcW w:w="1352" w:type="dxa"/>
            <w:shd w:val="clear" w:color="auto" w:fill="auto"/>
          </w:tcPr>
          <w:p w14:paraId="5AA49323"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11</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76AD9EB9" w14:textId="77777777" w:rsidR="006B2E64" w:rsidRPr="009A515D" w:rsidRDefault="006B2E64" w:rsidP="00C358D5">
            <w:pPr>
              <w:spacing w:after="0"/>
              <w:rPr>
                <w:rFonts w:ascii="Arial" w:hAnsi="Arial" w:cs="Arial"/>
                <w:b/>
                <w:sz w:val="16"/>
              </w:rPr>
            </w:pPr>
            <w:r w:rsidRPr="009A515D">
              <w:rPr>
                <w:rFonts w:ascii="Arial" w:hAnsi="Arial" w:cs="Arial"/>
                <w:sz w:val="16"/>
              </w:rPr>
              <w:t>72.89</w:t>
            </w:r>
          </w:p>
        </w:tc>
        <w:tc>
          <w:tcPr>
            <w:tcW w:w="1352" w:type="dxa"/>
            <w:shd w:val="clear" w:color="auto" w:fill="auto"/>
          </w:tcPr>
          <w:p w14:paraId="7DAF0674" w14:textId="77777777" w:rsidR="006B2E64" w:rsidRPr="009A515D" w:rsidRDefault="006B2E64" w:rsidP="00C358D5">
            <w:pPr>
              <w:spacing w:after="0"/>
              <w:rPr>
                <w:rFonts w:ascii="Arial" w:hAnsi="Arial" w:cs="Arial"/>
                <w:b/>
                <w:sz w:val="16"/>
              </w:rPr>
            </w:pPr>
            <w:r w:rsidRPr="009A515D">
              <w:rPr>
                <w:rFonts w:ascii="Arial" w:hAnsi="Arial" w:cs="Arial"/>
                <w:sz w:val="16"/>
              </w:rPr>
              <w:t>68.79</w:t>
            </w:r>
          </w:p>
        </w:tc>
        <w:tc>
          <w:tcPr>
            <w:tcW w:w="1353" w:type="dxa"/>
            <w:shd w:val="clear" w:color="auto" w:fill="auto"/>
          </w:tcPr>
          <w:p w14:paraId="3E979C08" w14:textId="77777777" w:rsidR="006B2E64" w:rsidRPr="009A515D" w:rsidRDefault="006B2E64" w:rsidP="00C358D5">
            <w:pPr>
              <w:spacing w:after="0"/>
              <w:rPr>
                <w:rFonts w:ascii="Arial" w:hAnsi="Arial" w:cs="Arial"/>
                <w:b/>
                <w:sz w:val="16"/>
              </w:rPr>
            </w:pPr>
            <w:r w:rsidRPr="009A515D">
              <w:rPr>
                <w:rFonts w:ascii="Arial" w:hAnsi="Arial" w:cs="Arial"/>
                <w:sz w:val="16"/>
              </w:rPr>
              <w:t>4.10 (2.30)</w:t>
            </w:r>
          </w:p>
        </w:tc>
        <w:tc>
          <w:tcPr>
            <w:tcW w:w="1352" w:type="dxa"/>
            <w:shd w:val="clear" w:color="auto" w:fill="auto"/>
          </w:tcPr>
          <w:p w14:paraId="5949BD8A" w14:textId="77777777" w:rsidR="006B2E64" w:rsidRPr="009A515D" w:rsidRDefault="006B2E64" w:rsidP="00C358D5">
            <w:pPr>
              <w:spacing w:after="0"/>
              <w:rPr>
                <w:rFonts w:ascii="Arial" w:hAnsi="Arial" w:cs="Arial"/>
                <w:b/>
                <w:sz w:val="16"/>
              </w:rPr>
            </w:pPr>
            <w:r w:rsidRPr="009A515D">
              <w:rPr>
                <w:rFonts w:ascii="Arial" w:hAnsi="Arial" w:cs="Arial"/>
                <w:sz w:val="16"/>
              </w:rPr>
              <w:t>207</w:t>
            </w:r>
          </w:p>
        </w:tc>
        <w:tc>
          <w:tcPr>
            <w:tcW w:w="1353" w:type="dxa"/>
            <w:shd w:val="clear" w:color="auto" w:fill="auto"/>
          </w:tcPr>
          <w:p w14:paraId="7CF940C7" w14:textId="77777777" w:rsidR="006B2E64" w:rsidRPr="009A515D" w:rsidRDefault="006B2E64" w:rsidP="00C358D5">
            <w:pPr>
              <w:spacing w:after="0"/>
              <w:rPr>
                <w:rFonts w:ascii="Arial" w:hAnsi="Arial" w:cs="Arial"/>
                <w:b/>
                <w:sz w:val="16"/>
              </w:rPr>
            </w:pPr>
            <w:r w:rsidRPr="009A515D">
              <w:rPr>
                <w:rFonts w:ascii="Arial" w:hAnsi="Arial" w:cs="Arial"/>
                <w:sz w:val="16"/>
              </w:rPr>
              <w:t>-0.44, 8.64</w:t>
            </w:r>
          </w:p>
        </w:tc>
        <w:tc>
          <w:tcPr>
            <w:tcW w:w="1353" w:type="dxa"/>
            <w:shd w:val="clear" w:color="auto" w:fill="auto"/>
          </w:tcPr>
          <w:p w14:paraId="013716D8" w14:textId="77777777" w:rsidR="006B2E64" w:rsidRPr="009A515D" w:rsidRDefault="006B2E64" w:rsidP="00C358D5">
            <w:pPr>
              <w:spacing w:after="0"/>
              <w:rPr>
                <w:rFonts w:ascii="Arial" w:hAnsi="Arial" w:cs="Arial"/>
                <w:b/>
                <w:sz w:val="16"/>
              </w:rPr>
            </w:pPr>
            <w:r w:rsidRPr="009A515D">
              <w:rPr>
                <w:rFonts w:ascii="Arial" w:hAnsi="Arial" w:cs="Arial"/>
                <w:sz w:val="16"/>
              </w:rPr>
              <w:t>0.076</w:t>
            </w:r>
          </w:p>
        </w:tc>
      </w:tr>
      <w:tr w:rsidR="006B2E64" w:rsidRPr="009A515D" w14:paraId="3242D5C4" w14:textId="77777777" w:rsidTr="00C358D5">
        <w:tc>
          <w:tcPr>
            <w:tcW w:w="1352" w:type="dxa"/>
            <w:shd w:val="clear" w:color="auto" w:fill="auto"/>
          </w:tcPr>
          <w:p w14:paraId="3671B31F"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13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42F17132" w14:textId="77777777" w:rsidR="006B2E64" w:rsidRPr="009A515D" w:rsidRDefault="006B2E64" w:rsidP="00C358D5">
            <w:pPr>
              <w:spacing w:after="0"/>
              <w:rPr>
                <w:rFonts w:ascii="Arial" w:hAnsi="Arial" w:cs="Arial"/>
                <w:b/>
                <w:sz w:val="16"/>
              </w:rPr>
            </w:pPr>
            <w:r w:rsidRPr="009A515D">
              <w:rPr>
                <w:rFonts w:ascii="Arial" w:hAnsi="Arial" w:cs="Arial"/>
                <w:sz w:val="16"/>
              </w:rPr>
              <w:t>72.37</w:t>
            </w:r>
          </w:p>
        </w:tc>
        <w:tc>
          <w:tcPr>
            <w:tcW w:w="1352" w:type="dxa"/>
            <w:shd w:val="clear" w:color="auto" w:fill="auto"/>
          </w:tcPr>
          <w:p w14:paraId="43906933" w14:textId="77777777" w:rsidR="006B2E64" w:rsidRPr="009A515D" w:rsidRDefault="006B2E64" w:rsidP="00C358D5">
            <w:pPr>
              <w:spacing w:after="0"/>
              <w:rPr>
                <w:rFonts w:ascii="Arial" w:hAnsi="Arial" w:cs="Arial"/>
                <w:b/>
                <w:sz w:val="16"/>
              </w:rPr>
            </w:pPr>
            <w:r w:rsidRPr="009A515D">
              <w:rPr>
                <w:rFonts w:ascii="Arial" w:hAnsi="Arial" w:cs="Arial"/>
                <w:sz w:val="16"/>
              </w:rPr>
              <w:t>68.23</w:t>
            </w:r>
          </w:p>
        </w:tc>
        <w:tc>
          <w:tcPr>
            <w:tcW w:w="1353" w:type="dxa"/>
            <w:shd w:val="clear" w:color="auto" w:fill="auto"/>
          </w:tcPr>
          <w:p w14:paraId="1620A1CC" w14:textId="77777777" w:rsidR="006B2E64" w:rsidRPr="009A515D" w:rsidRDefault="006B2E64" w:rsidP="00C358D5">
            <w:pPr>
              <w:spacing w:after="0"/>
              <w:rPr>
                <w:rFonts w:ascii="Arial" w:hAnsi="Arial" w:cs="Arial"/>
                <w:b/>
                <w:sz w:val="16"/>
              </w:rPr>
            </w:pPr>
            <w:r w:rsidRPr="009A515D">
              <w:rPr>
                <w:rFonts w:ascii="Arial" w:hAnsi="Arial" w:cs="Arial"/>
                <w:sz w:val="16"/>
              </w:rPr>
              <w:t>4.14 (2.73)</w:t>
            </w:r>
          </w:p>
        </w:tc>
        <w:tc>
          <w:tcPr>
            <w:tcW w:w="1352" w:type="dxa"/>
            <w:shd w:val="clear" w:color="auto" w:fill="auto"/>
          </w:tcPr>
          <w:p w14:paraId="7CEBC188" w14:textId="77777777" w:rsidR="006B2E64" w:rsidRPr="009A515D" w:rsidRDefault="006B2E64" w:rsidP="00C358D5">
            <w:pPr>
              <w:spacing w:after="0"/>
              <w:rPr>
                <w:rFonts w:ascii="Arial" w:hAnsi="Arial" w:cs="Arial"/>
                <w:b/>
                <w:sz w:val="16"/>
              </w:rPr>
            </w:pPr>
            <w:r w:rsidRPr="009A515D">
              <w:rPr>
                <w:rFonts w:ascii="Arial" w:hAnsi="Arial" w:cs="Arial"/>
                <w:sz w:val="16"/>
              </w:rPr>
              <w:t>168</w:t>
            </w:r>
          </w:p>
        </w:tc>
        <w:tc>
          <w:tcPr>
            <w:tcW w:w="1353" w:type="dxa"/>
            <w:shd w:val="clear" w:color="auto" w:fill="auto"/>
          </w:tcPr>
          <w:p w14:paraId="7B6C87F9" w14:textId="77777777" w:rsidR="006B2E64" w:rsidRPr="009A515D" w:rsidRDefault="006B2E64" w:rsidP="00C358D5">
            <w:pPr>
              <w:spacing w:after="0"/>
              <w:rPr>
                <w:rFonts w:ascii="Arial" w:hAnsi="Arial" w:cs="Arial"/>
                <w:b/>
                <w:sz w:val="16"/>
              </w:rPr>
            </w:pPr>
            <w:r w:rsidRPr="009A515D">
              <w:rPr>
                <w:rFonts w:ascii="Arial" w:hAnsi="Arial" w:cs="Arial"/>
                <w:sz w:val="16"/>
              </w:rPr>
              <w:t>-1.25, 9.53</w:t>
            </w:r>
          </w:p>
        </w:tc>
        <w:tc>
          <w:tcPr>
            <w:tcW w:w="1353" w:type="dxa"/>
            <w:shd w:val="clear" w:color="auto" w:fill="auto"/>
          </w:tcPr>
          <w:p w14:paraId="0DA9482E" w14:textId="77777777" w:rsidR="006B2E64" w:rsidRPr="009A515D" w:rsidRDefault="006B2E64" w:rsidP="00C358D5">
            <w:pPr>
              <w:spacing w:after="0"/>
              <w:rPr>
                <w:rFonts w:ascii="Arial" w:hAnsi="Arial" w:cs="Arial"/>
                <w:b/>
                <w:sz w:val="16"/>
              </w:rPr>
            </w:pPr>
            <w:r w:rsidRPr="009A515D">
              <w:rPr>
                <w:rFonts w:ascii="Arial" w:hAnsi="Arial" w:cs="Arial"/>
                <w:sz w:val="16"/>
              </w:rPr>
              <w:t>0.131</w:t>
            </w:r>
          </w:p>
        </w:tc>
      </w:tr>
      <w:tr w:rsidR="006B2E64" w:rsidRPr="009A515D" w14:paraId="6560A862" w14:textId="77777777" w:rsidTr="00C358D5">
        <w:tc>
          <w:tcPr>
            <w:tcW w:w="1352" w:type="dxa"/>
            <w:shd w:val="clear" w:color="auto" w:fill="auto"/>
          </w:tcPr>
          <w:p w14:paraId="490F9DDD" w14:textId="77777777" w:rsidR="006B2E64" w:rsidRPr="009A515D" w:rsidRDefault="006B2E64" w:rsidP="00C358D5">
            <w:pPr>
              <w:spacing w:after="0"/>
              <w:rPr>
                <w:rFonts w:ascii="Arial" w:hAnsi="Arial" w:cs="Arial"/>
                <w:sz w:val="16"/>
              </w:rPr>
            </w:pPr>
            <w:r w:rsidRPr="009A515D">
              <w:rPr>
                <w:rFonts w:ascii="Arial" w:hAnsi="Arial" w:cs="Arial"/>
                <w:sz w:val="16"/>
                <w:szCs w:val="16"/>
              </w:rPr>
              <w:t>Cycle 15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77280312" w14:textId="77777777" w:rsidR="006B2E64" w:rsidRPr="009A515D" w:rsidRDefault="006B2E64" w:rsidP="00C358D5">
            <w:pPr>
              <w:spacing w:after="0"/>
              <w:rPr>
                <w:rFonts w:ascii="Arial" w:hAnsi="Arial" w:cs="Arial"/>
                <w:b/>
                <w:sz w:val="16"/>
              </w:rPr>
            </w:pPr>
            <w:r w:rsidRPr="009A515D">
              <w:rPr>
                <w:rFonts w:ascii="Arial" w:hAnsi="Arial" w:cs="Arial"/>
                <w:sz w:val="16"/>
              </w:rPr>
              <w:t>71.85</w:t>
            </w:r>
          </w:p>
        </w:tc>
        <w:tc>
          <w:tcPr>
            <w:tcW w:w="1352" w:type="dxa"/>
            <w:shd w:val="clear" w:color="auto" w:fill="auto"/>
          </w:tcPr>
          <w:p w14:paraId="550AB6EF" w14:textId="77777777" w:rsidR="006B2E64" w:rsidRPr="009A515D" w:rsidRDefault="006B2E64" w:rsidP="00C358D5">
            <w:pPr>
              <w:spacing w:after="0"/>
              <w:rPr>
                <w:rFonts w:ascii="Arial" w:hAnsi="Arial" w:cs="Arial"/>
                <w:b/>
                <w:sz w:val="16"/>
              </w:rPr>
            </w:pPr>
            <w:r w:rsidRPr="009A515D">
              <w:rPr>
                <w:rFonts w:ascii="Arial" w:hAnsi="Arial" w:cs="Arial"/>
                <w:sz w:val="16"/>
              </w:rPr>
              <w:t>67.66</w:t>
            </w:r>
          </w:p>
        </w:tc>
        <w:tc>
          <w:tcPr>
            <w:tcW w:w="1353" w:type="dxa"/>
            <w:shd w:val="clear" w:color="auto" w:fill="auto"/>
          </w:tcPr>
          <w:p w14:paraId="1718D029" w14:textId="77777777" w:rsidR="006B2E64" w:rsidRPr="009A515D" w:rsidRDefault="006B2E64" w:rsidP="00C358D5">
            <w:pPr>
              <w:spacing w:after="0"/>
              <w:rPr>
                <w:rFonts w:ascii="Arial" w:hAnsi="Arial" w:cs="Arial"/>
                <w:b/>
                <w:sz w:val="16"/>
              </w:rPr>
            </w:pPr>
            <w:r w:rsidRPr="009A515D">
              <w:rPr>
                <w:rFonts w:ascii="Arial" w:hAnsi="Arial" w:cs="Arial"/>
                <w:sz w:val="16"/>
              </w:rPr>
              <w:t>4.19 (3.21)</w:t>
            </w:r>
          </w:p>
        </w:tc>
        <w:tc>
          <w:tcPr>
            <w:tcW w:w="1352" w:type="dxa"/>
            <w:shd w:val="clear" w:color="auto" w:fill="auto"/>
          </w:tcPr>
          <w:p w14:paraId="2DF66680" w14:textId="77777777" w:rsidR="006B2E64" w:rsidRPr="009A515D" w:rsidRDefault="006B2E64" w:rsidP="00C358D5">
            <w:pPr>
              <w:spacing w:after="0"/>
              <w:rPr>
                <w:rFonts w:ascii="Arial" w:hAnsi="Arial" w:cs="Arial"/>
                <w:b/>
                <w:sz w:val="16"/>
              </w:rPr>
            </w:pPr>
            <w:r w:rsidRPr="009A515D">
              <w:rPr>
                <w:rFonts w:ascii="Arial" w:hAnsi="Arial" w:cs="Arial"/>
                <w:sz w:val="16"/>
              </w:rPr>
              <w:t>153</w:t>
            </w:r>
          </w:p>
        </w:tc>
        <w:tc>
          <w:tcPr>
            <w:tcW w:w="1353" w:type="dxa"/>
            <w:shd w:val="clear" w:color="auto" w:fill="auto"/>
          </w:tcPr>
          <w:p w14:paraId="60C6F96A" w14:textId="77777777" w:rsidR="006B2E64" w:rsidRPr="009A515D" w:rsidRDefault="006B2E64" w:rsidP="00C358D5">
            <w:pPr>
              <w:spacing w:after="0"/>
              <w:rPr>
                <w:rFonts w:ascii="Arial" w:hAnsi="Arial" w:cs="Arial"/>
                <w:b/>
                <w:sz w:val="16"/>
              </w:rPr>
            </w:pPr>
            <w:r w:rsidRPr="009A515D">
              <w:rPr>
                <w:rFonts w:ascii="Arial" w:hAnsi="Arial" w:cs="Arial"/>
                <w:sz w:val="16"/>
              </w:rPr>
              <w:t>-2.15, 10.53</w:t>
            </w:r>
          </w:p>
        </w:tc>
        <w:tc>
          <w:tcPr>
            <w:tcW w:w="1353" w:type="dxa"/>
            <w:shd w:val="clear" w:color="auto" w:fill="auto"/>
          </w:tcPr>
          <w:p w14:paraId="4C5B4B32" w14:textId="77777777" w:rsidR="006B2E64" w:rsidRPr="009A515D" w:rsidRDefault="006B2E64" w:rsidP="00C358D5">
            <w:pPr>
              <w:spacing w:after="0"/>
              <w:rPr>
                <w:rFonts w:ascii="Arial" w:hAnsi="Arial" w:cs="Arial"/>
                <w:b/>
                <w:sz w:val="16"/>
              </w:rPr>
            </w:pPr>
            <w:r w:rsidRPr="009A515D">
              <w:rPr>
                <w:rFonts w:ascii="Arial" w:hAnsi="Arial" w:cs="Arial"/>
                <w:sz w:val="16"/>
              </w:rPr>
              <w:t>0.194</w:t>
            </w:r>
          </w:p>
        </w:tc>
      </w:tr>
      <w:tr w:rsidR="006B2E64" w:rsidRPr="009A515D" w14:paraId="5CB5D04B" w14:textId="77777777" w:rsidTr="00C358D5">
        <w:tc>
          <w:tcPr>
            <w:tcW w:w="9468" w:type="dxa"/>
            <w:gridSpan w:val="7"/>
            <w:tcBorders>
              <w:bottom w:val="single" w:sz="4" w:space="0" w:color="auto"/>
            </w:tcBorders>
            <w:shd w:val="clear" w:color="auto" w:fill="auto"/>
          </w:tcPr>
          <w:p w14:paraId="4828B508" w14:textId="247B51B5" w:rsidR="006B2E64" w:rsidRPr="009A515D" w:rsidRDefault="006B2E64" w:rsidP="00B363AE">
            <w:pPr>
              <w:spacing w:after="0"/>
              <w:jc w:val="center"/>
              <w:rPr>
                <w:rFonts w:ascii="Arial" w:hAnsi="Arial" w:cs="Arial"/>
                <w:b/>
                <w:sz w:val="16"/>
              </w:rPr>
            </w:pPr>
            <w:r w:rsidRPr="009A515D">
              <w:rPr>
                <w:rFonts w:ascii="Arial" w:hAnsi="Arial" w:cs="Arial"/>
                <w:sz w:val="16"/>
              </w:rPr>
              <w:t>Treatment</w:t>
            </w:r>
            <w:r>
              <w:rPr>
                <w:rFonts w:ascii="Arial" w:hAnsi="Arial" w:cs="Arial"/>
                <w:sz w:val="16"/>
              </w:rPr>
              <w:t>-by-t</w:t>
            </w:r>
            <w:r w:rsidRPr="009A515D">
              <w:rPr>
                <w:rFonts w:ascii="Arial" w:hAnsi="Arial" w:cs="Arial"/>
                <w:sz w:val="16"/>
              </w:rPr>
              <w:t xml:space="preserve">ime Interaction </w:t>
            </w: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r>
              <w:rPr>
                <w:rFonts w:ascii="Arial" w:hAnsi="Arial" w:cs="Arial"/>
                <w:sz w:val="16"/>
              </w:rPr>
              <w:t xml:space="preserve"> 0.939</w:t>
            </w:r>
          </w:p>
        </w:tc>
      </w:tr>
      <w:tr w:rsidR="006B2E64" w:rsidRPr="009A515D" w14:paraId="3B542B1F" w14:textId="77777777" w:rsidTr="00C358D5">
        <w:tc>
          <w:tcPr>
            <w:tcW w:w="9468" w:type="dxa"/>
            <w:gridSpan w:val="7"/>
            <w:tcBorders>
              <w:top w:val="single" w:sz="4" w:space="0" w:color="auto"/>
              <w:bottom w:val="single" w:sz="4" w:space="0" w:color="auto"/>
            </w:tcBorders>
            <w:shd w:val="clear" w:color="auto" w:fill="auto"/>
          </w:tcPr>
          <w:p w14:paraId="4604A5A9" w14:textId="2569A8DB" w:rsidR="006B2E64" w:rsidRPr="004B304A" w:rsidRDefault="006B2E64" w:rsidP="00C358D5">
            <w:pPr>
              <w:spacing w:after="0"/>
              <w:rPr>
                <w:rFonts w:ascii="Arial" w:hAnsi="Arial" w:cs="Arial"/>
                <w:b/>
                <w:sz w:val="16"/>
                <w:vertAlign w:val="superscript"/>
              </w:rPr>
            </w:pPr>
            <w:r w:rsidRPr="009A515D">
              <w:rPr>
                <w:rFonts w:ascii="Arial" w:hAnsi="Arial" w:cs="Arial"/>
                <w:b/>
                <w:sz w:val="16"/>
              </w:rPr>
              <w:t xml:space="preserve">EORTC QLQ-C30 </w:t>
            </w:r>
            <w:proofErr w:type="spellStart"/>
            <w:r w:rsidRPr="009A515D">
              <w:rPr>
                <w:rFonts w:ascii="Arial" w:hAnsi="Arial" w:cs="Arial"/>
                <w:b/>
                <w:sz w:val="16"/>
              </w:rPr>
              <w:t>Fatigue</w:t>
            </w:r>
            <w:r w:rsidR="00970E9B">
              <w:rPr>
                <w:rFonts w:ascii="Arial" w:hAnsi="Arial" w:cs="Arial"/>
                <w:b/>
                <w:sz w:val="16"/>
                <w:vertAlign w:val="superscript"/>
              </w:rPr>
              <w:t>c</w:t>
            </w:r>
            <w:proofErr w:type="spellEnd"/>
          </w:p>
        </w:tc>
      </w:tr>
      <w:tr w:rsidR="006B2E64" w:rsidRPr="009A515D" w14:paraId="7DECF675" w14:textId="77777777" w:rsidTr="00C358D5">
        <w:tc>
          <w:tcPr>
            <w:tcW w:w="5410" w:type="dxa"/>
            <w:gridSpan w:val="4"/>
            <w:tcBorders>
              <w:top w:val="single" w:sz="4" w:space="0" w:color="auto"/>
            </w:tcBorders>
            <w:shd w:val="clear" w:color="auto" w:fill="auto"/>
          </w:tcPr>
          <w:p w14:paraId="27071F3A" w14:textId="77777777" w:rsidR="006B2E64" w:rsidRPr="009A515D" w:rsidRDefault="006B2E64" w:rsidP="00C358D5">
            <w:pPr>
              <w:spacing w:after="0"/>
              <w:jc w:val="center"/>
              <w:rPr>
                <w:rFonts w:ascii="Arial" w:hAnsi="Arial" w:cs="Arial"/>
                <w:b/>
                <w:sz w:val="16"/>
              </w:rPr>
            </w:pPr>
            <w:r w:rsidRPr="009A515D">
              <w:rPr>
                <w:rFonts w:ascii="Arial" w:hAnsi="Arial" w:cs="Arial"/>
                <w:sz w:val="16"/>
              </w:rPr>
              <w:t>LS Means</w:t>
            </w:r>
          </w:p>
        </w:tc>
        <w:tc>
          <w:tcPr>
            <w:tcW w:w="1352" w:type="dxa"/>
            <w:tcBorders>
              <w:top w:val="single" w:sz="4" w:space="0" w:color="auto"/>
            </w:tcBorders>
            <w:shd w:val="clear" w:color="auto" w:fill="auto"/>
          </w:tcPr>
          <w:p w14:paraId="5745BB2D"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292A95A6"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61BBD526" w14:textId="77777777" w:rsidR="006B2E64" w:rsidRPr="009A515D" w:rsidRDefault="006B2E64" w:rsidP="00C358D5">
            <w:pPr>
              <w:spacing w:after="0"/>
              <w:rPr>
                <w:rFonts w:ascii="Arial" w:hAnsi="Arial" w:cs="Arial"/>
                <w:b/>
                <w:sz w:val="16"/>
              </w:rPr>
            </w:pPr>
          </w:p>
        </w:tc>
      </w:tr>
      <w:tr w:rsidR="006B2E64" w:rsidRPr="009A515D" w14:paraId="40BB98FD" w14:textId="77777777" w:rsidTr="00C358D5">
        <w:tc>
          <w:tcPr>
            <w:tcW w:w="1352" w:type="dxa"/>
            <w:shd w:val="clear" w:color="auto" w:fill="auto"/>
          </w:tcPr>
          <w:p w14:paraId="06B7D6AD" w14:textId="77777777" w:rsidR="006B2E64" w:rsidRDefault="006B2E64" w:rsidP="00C358D5">
            <w:pPr>
              <w:spacing w:after="0"/>
              <w:rPr>
                <w:rFonts w:ascii="Arial" w:hAnsi="Arial" w:cs="Arial"/>
                <w:sz w:val="16"/>
              </w:rPr>
            </w:pPr>
          </w:p>
          <w:p w14:paraId="55B35B2D" w14:textId="77777777" w:rsidR="006B2E64" w:rsidRDefault="006B2E64" w:rsidP="00C358D5">
            <w:pPr>
              <w:spacing w:after="0"/>
              <w:rPr>
                <w:rFonts w:ascii="Arial" w:hAnsi="Arial" w:cs="Arial"/>
                <w:sz w:val="16"/>
              </w:rPr>
            </w:pPr>
          </w:p>
          <w:p w14:paraId="5CBDAD41" w14:textId="77777777" w:rsidR="006B2E64" w:rsidRDefault="006B2E64" w:rsidP="00C358D5">
            <w:pPr>
              <w:spacing w:after="0"/>
              <w:rPr>
                <w:rFonts w:ascii="Arial" w:hAnsi="Arial" w:cs="Arial"/>
                <w:sz w:val="16"/>
              </w:rPr>
            </w:pPr>
          </w:p>
          <w:p w14:paraId="73AC83A2" w14:textId="77777777" w:rsidR="006B2E64" w:rsidRPr="009A515D" w:rsidRDefault="006B2E64" w:rsidP="00C358D5">
            <w:pPr>
              <w:spacing w:after="0"/>
              <w:rPr>
                <w:rFonts w:ascii="Arial" w:hAnsi="Arial" w:cs="Arial"/>
                <w:b/>
                <w:sz w:val="16"/>
              </w:rPr>
            </w:pPr>
            <w:r w:rsidRPr="009A515D">
              <w:rPr>
                <w:rFonts w:ascii="Arial" w:hAnsi="Arial" w:cs="Arial"/>
                <w:sz w:val="16"/>
              </w:rPr>
              <w:t>Visit</w:t>
            </w:r>
          </w:p>
        </w:tc>
        <w:tc>
          <w:tcPr>
            <w:tcW w:w="1353" w:type="dxa"/>
            <w:shd w:val="clear" w:color="auto" w:fill="auto"/>
          </w:tcPr>
          <w:p w14:paraId="3C42C2B5" w14:textId="1E82B3BC" w:rsidR="006B2E64" w:rsidRDefault="006B2E64" w:rsidP="00C358D5">
            <w:pPr>
              <w:spacing w:after="0"/>
              <w:rPr>
                <w:rFonts w:ascii="Arial" w:hAnsi="Arial" w:cs="Arial"/>
                <w:sz w:val="16"/>
                <w:vertAlign w:val="superscript"/>
              </w:rPr>
            </w:pPr>
            <w:r w:rsidRPr="009A515D">
              <w:rPr>
                <w:rFonts w:ascii="Arial" w:hAnsi="Arial" w:cs="Arial"/>
                <w:sz w:val="16"/>
              </w:rPr>
              <w:t>Once-weekly Kd70 mg/m</w:t>
            </w:r>
            <w:r w:rsidRPr="009A515D">
              <w:rPr>
                <w:rFonts w:ascii="Arial" w:hAnsi="Arial" w:cs="Arial"/>
                <w:sz w:val="16"/>
                <w:vertAlign w:val="superscript"/>
              </w:rPr>
              <w:t>2</w:t>
            </w:r>
            <w:r>
              <w:rPr>
                <w:rFonts w:ascii="Arial" w:hAnsi="Arial" w:cs="Arial"/>
                <w:sz w:val="16"/>
                <w:vertAlign w:val="superscript"/>
              </w:rPr>
              <w:t xml:space="preserve"> </w:t>
            </w:r>
          </w:p>
          <w:p w14:paraId="6834601C" w14:textId="7A52F261" w:rsidR="006B2E64" w:rsidRPr="009A515D" w:rsidRDefault="006B2E64" w:rsidP="00C358D5">
            <w:pPr>
              <w:spacing w:after="0"/>
              <w:rPr>
                <w:rFonts w:ascii="Arial" w:hAnsi="Arial" w:cs="Arial"/>
                <w:b/>
                <w:sz w:val="16"/>
              </w:rPr>
            </w:pPr>
            <w:r>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231</w:t>
            </w:r>
            <w:r>
              <w:rPr>
                <w:rFonts w:ascii="Arial" w:hAnsi="Arial" w:cs="Arial"/>
                <w:sz w:val="16"/>
              </w:rPr>
              <w:t>)</w:t>
            </w:r>
          </w:p>
        </w:tc>
        <w:tc>
          <w:tcPr>
            <w:tcW w:w="1352" w:type="dxa"/>
            <w:shd w:val="clear" w:color="auto" w:fill="auto"/>
          </w:tcPr>
          <w:p w14:paraId="3C580184" w14:textId="4B9C7E7D" w:rsidR="006B2E64" w:rsidRDefault="006B2E64" w:rsidP="00C358D5">
            <w:pPr>
              <w:spacing w:after="0"/>
              <w:rPr>
                <w:rFonts w:ascii="Arial" w:hAnsi="Arial" w:cs="Arial"/>
                <w:sz w:val="16"/>
                <w:vertAlign w:val="superscript"/>
              </w:rPr>
            </w:pPr>
            <w:r w:rsidRPr="009A515D">
              <w:rPr>
                <w:rFonts w:ascii="Arial" w:hAnsi="Arial" w:cs="Arial"/>
                <w:sz w:val="16"/>
              </w:rPr>
              <w:t>Twice-weekly Kd27 mg/m</w:t>
            </w:r>
            <w:r w:rsidRPr="009A515D">
              <w:rPr>
                <w:rFonts w:ascii="Arial" w:hAnsi="Arial" w:cs="Arial"/>
                <w:sz w:val="16"/>
                <w:vertAlign w:val="superscript"/>
              </w:rPr>
              <w:t>2</w:t>
            </w:r>
          </w:p>
          <w:p w14:paraId="173EFBA6" w14:textId="073D557A" w:rsidR="006B2E64" w:rsidRPr="009A515D" w:rsidRDefault="006B2E64" w:rsidP="00C358D5">
            <w:pPr>
              <w:spacing w:after="0"/>
              <w:rPr>
                <w:rFonts w:ascii="Arial" w:hAnsi="Arial" w:cs="Arial"/>
                <w:b/>
                <w:sz w:val="16"/>
              </w:rPr>
            </w:pPr>
            <w:r>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232</w:t>
            </w:r>
            <w:r>
              <w:rPr>
                <w:rFonts w:ascii="Arial" w:hAnsi="Arial" w:cs="Arial"/>
                <w:sz w:val="16"/>
              </w:rPr>
              <w:t>)</w:t>
            </w:r>
          </w:p>
        </w:tc>
        <w:tc>
          <w:tcPr>
            <w:tcW w:w="1353" w:type="dxa"/>
            <w:shd w:val="clear" w:color="auto" w:fill="auto"/>
          </w:tcPr>
          <w:p w14:paraId="6648C8D9" w14:textId="77777777" w:rsidR="006B2E64" w:rsidRPr="009A515D" w:rsidRDefault="006B2E64" w:rsidP="00C358D5">
            <w:pPr>
              <w:spacing w:after="0"/>
              <w:rPr>
                <w:rFonts w:ascii="Arial" w:hAnsi="Arial" w:cs="Arial"/>
                <w:sz w:val="16"/>
              </w:rPr>
            </w:pPr>
            <w:r w:rsidRPr="009A515D">
              <w:rPr>
                <w:rFonts w:ascii="Arial" w:hAnsi="Arial" w:cs="Arial"/>
                <w:sz w:val="16"/>
              </w:rPr>
              <w:t>Difference:</w:t>
            </w:r>
          </w:p>
          <w:p w14:paraId="114E19DB" w14:textId="77777777" w:rsidR="006B2E64" w:rsidRPr="009A515D" w:rsidRDefault="006B2E64" w:rsidP="00C358D5">
            <w:pPr>
              <w:spacing w:after="0"/>
              <w:rPr>
                <w:rFonts w:ascii="Arial" w:hAnsi="Arial" w:cs="Arial"/>
                <w:b/>
                <w:sz w:val="16"/>
              </w:rPr>
            </w:pPr>
            <w:r w:rsidRPr="009A515D">
              <w:rPr>
                <w:rFonts w:ascii="Arial" w:hAnsi="Arial" w:cs="Arial"/>
                <w:sz w:val="16"/>
              </w:rPr>
              <w:t>Once weekly−twice weekly</w:t>
            </w:r>
            <w:r>
              <w:rPr>
                <w:rFonts w:ascii="Arial" w:hAnsi="Arial" w:cs="Arial"/>
                <w:sz w:val="16"/>
              </w:rPr>
              <w:t xml:space="preserve"> (SE)</w:t>
            </w:r>
          </w:p>
        </w:tc>
        <w:tc>
          <w:tcPr>
            <w:tcW w:w="1352" w:type="dxa"/>
            <w:shd w:val="clear" w:color="auto" w:fill="auto"/>
          </w:tcPr>
          <w:p w14:paraId="7C42A50C" w14:textId="77777777" w:rsidR="006B2E64" w:rsidRDefault="006B2E64" w:rsidP="00C358D5">
            <w:pPr>
              <w:spacing w:after="0"/>
              <w:rPr>
                <w:rFonts w:ascii="Arial" w:hAnsi="Arial" w:cs="Arial"/>
                <w:sz w:val="16"/>
              </w:rPr>
            </w:pPr>
          </w:p>
          <w:p w14:paraId="23C2A9EF" w14:textId="77777777" w:rsidR="006B2E64" w:rsidRDefault="006B2E64" w:rsidP="00C358D5">
            <w:pPr>
              <w:spacing w:after="0"/>
              <w:rPr>
                <w:rFonts w:ascii="Arial" w:hAnsi="Arial" w:cs="Arial"/>
                <w:sz w:val="16"/>
              </w:rPr>
            </w:pPr>
          </w:p>
          <w:p w14:paraId="7DFDF0F0" w14:textId="77777777" w:rsidR="006B2E64" w:rsidRDefault="006B2E64" w:rsidP="00C358D5">
            <w:pPr>
              <w:spacing w:after="0"/>
              <w:rPr>
                <w:rFonts w:ascii="Arial" w:hAnsi="Arial" w:cs="Arial"/>
                <w:sz w:val="16"/>
              </w:rPr>
            </w:pPr>
          </w:p>
          <w:p w14:paraId="12113375" w14:textId="77777777" w:rsidR="006B2E64" w:rsidRPr="009A515D" w:rsidRDefault="006B2E64" w:rsidP="00C358D5">
            <w:pPr>
              <w:spacing w:after="0"/>
              <w:rPr>
                <w:rFonts w:ascii="Arial" w:hAnsi="Arial" w:cs="Arial"/>
                <w:b/>
                <w:sz w:val="16"/>
              </w:rPr>
            </w:pPr>
            <w:r w:rsidRPr="009A515D">
              <w:rPr>
                <w:rFonts w:ascii="Arial" w:hAnsi="Arial" w:cs="Arial"/>
                <w:sz w:val="16"/>
              </w:rPr>
              <w:t>DF</w:t>
            </w:r>
          </w:p>
        </w:tc>
        <w:tc>
          <w:tcPr>
            <w:tcW w:w="1353" w:type="dxa"/>
            <w:shd w:val="clear" w:color="auto" w:fill="auto"/>
          </w:tcPr>
          <w:p w14:paraId="38EFC42E" w14:textId="77777777" w:rsidR="006B2E64" w:rsidRDefault="006B2E64" w:rsidP="00C358D5">
            <w:pPr>
              <w:spacing w:after="0"/>
              <w:rPr>
                <w:rFonts w:ascii="Arial" w:hAnsi="Arial" w:cs="Arial"/>
                <w:sz w:val="16"/>
              </w:rPr>
            </w:pPr>
          </w:p>
          <w:p w14:paraId="6145E6C9" w14:textId="77777777" w:rsidR="006B2E64" w:rsidRDefault="006B2E64" w:rsidP="00C358D5">
            <w:pPr>
              <w:spacing w:after="0"/>
              <w:rPr>
                <w:rFonts w:ascii="Arial" w:hAnsi="Arial" w:cs="Arial"/>
                <w:sz w:val="16"/>
              </w:rPr>
            </w:pPr>
          </w:p>
          <w:p w14:paraId="51B39133" w14:textId="77777777" w:rsidR="006B2E64" w:rsidRDefault="006B2E64" w:rsidP="00C358D5">
            <w:pPr>
              <w:spacing w:after="0"/>
              <w:rPr>
                <w:rFonts w:ascii="Arial" w:hAnsi="Arial" w:cs="Arial"/>
                <w:sz w:val="16"/>
              </w:rPr>
            </w:pPr>
          </w:p>
          <w:p w14:paraId="70D625BE" w14:textId="77777777" w:rsidR="006B2E64" w:rsidRPr="009A515D" w:rsidRDefault="006B2E64" w:rsidP="00C358D5">
            <w:pPr>
              <w:spacing w:after="0"/>
              <w:rPr>
                <w:rFonts w:ascii="Arial" w:hAnsi="Arial" w:cs="Arial"/>
                <w:b/>
                <w:sz w:val="16"/>
              </w:rPr>
            </w:pPr>
            <w:r w:rsidRPr="009A515D">
              <w:rPr>
                <w:rFonts w:ascii="Arial" w:hAnsi="Arial" w:cs="Arial"/>
                <w:sz w:val="16"/>
              </w:rPr>
              <w:t>95% CI</w:t>
            </w:r>
          </w:p>
        </w:tc>
        <w:tc>
          <w:tcPr>
            <w:tcW w:w="1353" w:type="dxa"/>
            <w:shd w:val="clear" w:color="auto" w:fill="auto"/>
          </w:tcPr>
          <w:p w14:paraId="6272F085" w14:textId="77777777" w:rsidR="006B2E64" w:rsidRDefault="006B2E64" w:rsidP="00C358D5">
            <w:pPr>
              <w:spacing w:after="0"/>
              <w:rPr>
                <w:rFonts w:ascii="Arial" w:hAnsi="Arial" w:cs="Arial"/>
                <w:sz w:val="16"/>
              </w:rPr>
            </w:pPr>
          </w:p>
          <w:p w14:paraId="6E81F9F4" w14:textId="77777777" w:rsidR="006B2E64" w:rsidRDefault="006B2E64" w:rsidP="00C358D5">
            <w:pPr>
              <w:spacing w:after="0"/>
              <w:rPr>
                <w:rFonts w:ascii="Arial" w:hAnsi="Arial" w:cs="Arial"/>
                <w:sz w:val="16"/>
              </w:rPr>
            </w:pPr>
          </w:p>
          <w:p w14:paraId="0B5EE51A" w14:textId="77777777" w:rsidR="006B2E64" w:rsidRDefault="006B2E64" w:rsidP="00C358D5">
            <w:pPr>
              <w:spacing w:after="0"/>
              <w:rPr>
                <w:rFonts w:ascii="Arial" w:hAnsi="Arial" w:cs="Arial"/>
                <w:sz w:val="16"/>
              </w:rPr>
            </w:pPr>
          </w:p>
          <w:p w14:paraId="5287D9CE" w14:textId="29FA4A32" w:rsidR="006B2E64" w:rsidRPr="009A515D" w:rsidRDefault="006B2E64" w:rsidP="00B363AE">
            <w:pPr>
              <w:spacing w:after="0"/>
              <w:rPr>
                <w:rFonts w:ascii="Arial" w:hAnsi="Arial" w:cs="Arial"/>
                <w:b/>
                <w:sz w:val="16"/>
              </w:rPr>
            </w:pP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p>
        </w:tc>
      </w:tr>
      <w:tr w:rsidR="006B2E64" w:rsidRPr="009A515D" w14:paraId="7D17C1EA" w14:textId="77777777" w:rsidTr="00C358D5">
        <w:tc>
          <w:tcPr>
            <w:tcW w:w="1352" w:type="dxa"/>
            <w:shd w:val="clear" w:color="auto" w:fill="auto"/>
          </w:tcPr>
          <w:p w14:paraId="77E903FD" w14:textId="77777777" w:rsidR="006B2E64" w:rsidRPr="009A515D" w:rsidRDefault="006B2E64" w:rsidP="00C358D5">
            <w:pPr>
              <w:spacing w:after="0"/>
              <w:rPr>
                <w:rFonts w:ascii="Arial" w:hAnsi="Arial" w:cs="Arial"/>
                <w:b/>
                <w:sz w:val="16"/>
              </w:rPr>
            </w:pPr>
            <w:r w:rsidRPr="009A515D">
              <w:rPr>
                <w:rFonts w:ascii="Arial" w:hAnsi="Arial" w:cs="Arial"/>
                <w:sz w:val="16"/>
              </w:rPr>
              <w:t>Cycle 1</w:t>
            </w:r>
            <w:r>
              <w:rPr>
                <w:rFonts w:ascii="Arial" w:hAnsi="Arial" w:cs="Arial"/>
                <w:sz w:val="16"/>
              </w:rPr>
              <w:t>,</w:t>
            </w:r>
            <w:r w:rsidRPr="009A515D">
              <w:rPr>
                <w:rFonts w:ascii="Arial" w:hAnsi="Arial" w:cs="Arial"/>
                <w:sz w:val="16"/>
              </w:rPr>
              <w:t xml:space="preserve"> </w:t>
            </w:r>
            <w:r>
              <w:rPr>
                <w:rFonts w:ascii="Arial" w:hAnsi="Arial" w:cs="Arial"/>
                <w:sz w:val="16"/>
              </w:rPr>
              <w:t>d</w:t>
            </w:r>
            <w:r w:rsidRPr="009A515D">
              <w:rPr>
                <w:rFonts w:ascii="Arial" w:hAnsi="Arial" w:cs="Arial"/>
                <w:sz w:val="16"/>
              </w:rPr>
              <w:t>ay 1</w:t>
            </w:r>
          </w:p>
        </w:tc>
        <w:tc>
          <w:tcPr>
            <w:tcW w:w="1353" w:type="dxa"/>
            <w:shd w:val="clear" w:color="auto" w:fill="auto"/>
          </w:tcPr>
          <w:p w14:paraId="414AF832" w14:textId="77777777" w:rsidR="006B2E64" w:rsidRPr="009A515D" w:rsidRDefault="006B2E64" w:rsidP="00C358D5">
            <w:pPr>
              <w:spacing w:after="0"/>
              <w:rPr>
                <w:rFonts w:ascii="Arial" w:hAnsi="Arial" w:cs="Arial"/>
                <w:b/>
                <w:sz w:val="16"/>
              </w:rPr>
            </w:pPr>
            <w:r w:rsidRPr="009A515D">
              <w:rPr>
                <w:rFonts w:ascii="Arial" w:hAnsi="Arial" w:cs="Arial"/>
                <w:sz w:val="16"/>
              </w:rPr>
              <w:t>35.26</w:t>
            </w:r>
          </w:p>
        </w:tc>
        <w:tc>
          <w:tcPr>
            <w:tcW w:w="1352" w:type="dxa"/>
            <w:shd w:val="clear" w:color="auto" w:fill="auto"/>
          </w:tcPr>
          <w:p w14:paraId="74207698" w14:textId="77777777" w:rsidR="006B2E64" w:rsidRPr="009A515D" w:rsidRDefault="006B2E64" w:rsidP="00C358D5">
            <w:pPr>
              <w:spacing w:after="0"/>
              <w:rPr>
                <w:rFonts w:ascii="Arial" w:hAnsi="Arial" w:cs="Arial"/>
                <w:b/>
                <w:sz w:val="16"/>
              </w:rPr>
            </w:pPr>
            <w:r w:rsidRPr="009A515D">
              <w:rPr>
                <w:rFonts w:ascii="Arial" w:hAnsi="Arial" w:cs="Arial"/>
                <w:sz w:val="16"/>
              </w:rPr>
              <w:t>35.26</w:t>
            </w:r>
          </w:p>
        </w:tc>
        <w:tc>
          <w:tcPr>
            <w:tcW w:w="1353" w:type="dxa"/>
            <w:shd w:val="clear" w:color="auto" w:fill="auto"/>
          </w:tcPr>
          <w:p w14:paraId="1C729CA8"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2" w:type="dxa"/>
            <w:shd w:val="clear" w:color="auto" w:fill="auto"/>
          </w:tcPr>
          <w:p w14:paraId="73F0A12F"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71648534"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385702EB" w14:textId="77777777" w:rsidR="006B2E64" w:rsidRPr="009A515D" w:rsidRDefault="006B2E64" w:rsidP="00C358D5">
            <w:pPr>
              <w:spacing w:after="0"/>
              <w:rPr>
                <w:rFonts w:ascii="Arial" w:hAnsi="Arial" w:cs="Arial"/>
                <w:b/>
                <w:sz w:val="16"/>
              </w:rPr>
            </w:pPr>
            <w:r w:rsidRPr="009A515D">
              <w:rPr>
                <w:rFonts w:ascii="Arial" w:hAnsi="Arial" w:cs="Arial"/>
                <w:sz w:val="16"/>
              </w:rPr>
              <w:t>-</w:t>
            </w:r>
          </w:p>
        </w:tc>
      </w:tr>
      <w:tr w:rsidR="006B2E64" w:rsidRPr="009A515D" w14:paraId="066A32A3" w14:textId="77777777" w:rsidTr="00C358D5">
        <w:tc>
          <w:tcPr>
            <w:tcW w:w="1352" w:type="dxa"/>
            <w:shd w:val="clear" w:color="auto" w:fill="auto"/>
          </w:tcPr>
          <w:p w14:paraId="13773854"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FB8ADFA" w14:textId="77777777" w:rsidR="006B2E64" w:rsidRPr="009A515D" w:rsidRDefault="006B2E64" w:rsidP="00C358D5">
            <w:pPr>
              <w:spacing w:after="0"/>
              <w:rPr>
                <w:rFonts w:ascii="Arial" w:hAnsi="Arial" w:cs="Arial"/>
                <w:b/>
                <w:sz w:val="16"/>
              </w:rPr>
            </w:pPr>
            <w:r w:rsidRPr="009A515D">
              <w:rPr>
                <w:rFonts w:ascii="Arial" w:hAnsi="Arial" w:cs="Arial"/>
                <w:sz w:val="16"/>
              </w:rPr>
              <w:t>32.81</w:t>
            </w:r>
          </w:p>
        </w:tc>
        <w:tc>
          <w:tcPr>
            <w:tcW w:w="1352" w:type="dxa"/>
            <w:shd w:val="clear" w:color="auto" w:fill="auto"/>
          </w:tcPr>
          <w:p w14:paraId="4AF74A41" w14:textId="77777777" w:rsidR="006B2E64" w:rsidRPr="009A515D" w:rsidRDefault="006B2E64" w:rsidP="00C358D5">
            <w:pPr>
              <w:spacing w:after="0"/>
              <w:rPr>
                <w:rFonts w:ascii="Arial" w:hAnsi="Arial" w:cs="Arial"/>
                <w:b/>
                <w:sz w:val="16"/>
              </w:rPr>
            </w:pPr>
            <w:r w:rsidRPr="009A515D">
              <w:rPr>
                <w:rFonts w:ascii="Arial" w:hAnsi="Arial" w:cs="Arial"/>
                <w:sz w:val="16"/>
              </w:rPr>
              <w:t>37.01</w:t>
            </w:r>
          </w:p>
        </w:tc>
        <w:tc>
          <w:tcPr>
            <w:tcW w:w="1353" w:type="dxa"/>
            <w:shd w:val="clear" w:color="auto" w:fill="auto"/>
          </w:tcPr>
          <w:p w14:paraId="0BE871D0" w14:textId="77777777" w:rsidR="006B2E64" w:rsidRPr="009A515D" w:rsidRDefault="006B2E64" w:rsidP="00C358D5">
            <w:pPr>
              <w:spacing w:after="0"/>
              <w:rPr>
                <w:rFonts w:ascii="Arial" w:hAnsi="Arial" w:cs="Arial"/>
                <w:b/>
                <w:sz w:val="16"/>
              </w:rPr>
            </w:pPr>
            <w:r w:rsidRPr="009A515D">
              <w:rPr>
                <w:rFonts w:ascii="Arial" w:hAnsi="Arial" w:cs="Arial"/>
                <w:sz w:val="16"/>
              </w:rPr>
              <w:t>-4.20 (1.54)</w:t>
            </w:r>
          </w:p>
        </w:tc>
        <w:tc>
          <w:tcPr>
            <w:tcW w:w="1352" w:type="dxa"/>
            <w:shd w:val="clear" w:color="auto" w:fill="auto"/>
          </w:tcPr>
          <w:p w14:paraId="6F62F600" w14:textId="77777777" w:rsidR="006B2E64" w:rsidRPr="009A515D" w:rsidRDefault="006B2E64" w:rsidP="00C358D5">
            <w:pPr>
              <w:spacing w:after="0"/>
              <w:rPr>
                <w:rFonts w:ascii="Arial" w:hAnsi="Arial" w:cs="Arial"/>
                <w:b/>
                <w:sz w:val="16"/>
              </w:rPr>
            </w:pPr>
            <w:r w:rsidRPr="009A515D">
              <w:rPr>
                <w:rFonts w:ascii="Arial" w:hAnsi="Arial" w:cs="Arial"/>
                <w:sz w:val="16"/>
              </w:rPr>
              <w:t>1801</w:t>
            </w:r>
          </w:p>
        </w:tc>
        <w:tc>
          <w:tcPr>
            <w:tcW w:w="1353" w:type="dxa"/>
            <w:shd w:val="clear" w:color="auto" w:fill="auto"/>
          </w:tcPr>
          <w:p w14:paraId="42845C1B" w14:textId="77777777" w:rsidR="006B2E64" w:rsidRPr="009A515D" w:rsidRDefault="006B2E64" w:rsidP="00C358D5">
            <w:pPr>
              <w:spacing w:after="0"/>
              <w:rPr>
                <w:rFonts w:ascii="Arial" w:hAnsi="Arial" w:cs="Arial"/>
                <w:b/>
                <w:sz w:val="16"/>
              </w:rPr>
            </w:pPr>
            <w:r w:rsidRPr="009A515D">
              <w:rPr>
                <w:rFonts w:ascii="Arial" w:hAnsi="Arial" w:cs="Arial"/>
                <w:sz w:val="16"/>
              </w:rPr>
              <w:t>-7.21, -1.19</w:t>
            </w:r>
          </w:p>
        </w:tc>
        <w:tc>
          <w:tcPr>
            <w:tcW w:w="1353" w:type="dxa"/>
            <w:shd w:val="clear" w:color="auto" w:fill="auto"/>
          </w:tcPr>
          <w:p w14:paraId="6ACE4642" w14:textId="77777777" w:rsidR="006B2E64" w:rsidRPr="009A515D" w:rsidRDefault="006B2E64" w:rsidP="00C358D5">
            <w:pPr>
              <w:spacing w:after="0"/>
              <w:rPr>
                <w:rFonts w:ascii="Arial" w:hAnsi="Arial" w:cs="Arial"/>
                <w:b/>
                <w:sz w:val="16"/>
              </w:rPr>
            </w:pPr>
            <w:r w:rsidRPr="009A515D">
              <w:rPr>
                <w:rFonts w:ascii="Arial" w:hAnsi="Arial" w:cs="Arial"/>
                <w:sz w:val="16"/>
              </w:rPr>
              <w:t>0.006</w:t>
            </w:r>
          </w:p>
        </w:tc>
      </w:tr>
      <w:tr w:rsidR="006B2E64" w:rsidRPr="009A515D" w14:paraId="43DD1E34" w14:textId="77777777" w:rsidTr="00C358D5">
        <w:tc>
          <w:tcPr>
            <w:tcW w:w="1352" w:type="dxa"/>
            <w:shd w:val="clear" w:color="auto" w:fill="auto"/>
          </w:tcPr>
          <w:p w14:paraId="332556FB"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3A86A4C4" w14:textId="77777777" w:rsidR="006B2E64" w:rsidRPr="009A515D" w:rsidRDefault="006B2E64" w:rsidP="00C358D5">
            <w:pPr>
              <w:spacing w:after="0"/>
              <w:rPr>
                <w:rFonts w:ascii="Arial" w:hAnsi="Arial" w:cs="Arial"/>
                <w:b/>
                <w:sz w:val="16"/>
              </w:rPr>
            </w:pPr>
            <w:r w:rsidRPr="009A515D">
              <w:rPr>
                <w:rFonts w:ascii="Arial" w:hAnsi="Arial" w:cs="Arial"/>
                <w:sz w:val="16"/>
              </w:rPr>
              <w:t>33.11</w:t>
            </w:r>
          </w:p>
        </w:tc>
        <w:tc>
          <w:tcPr>
            <w:tcW w:w="1352" w:type="dxa"/>
            <w:shd w:val="clear" w:color="auto" w:fill="auto"/>
          </w:tcPr>
          <w:p w14:paraId="5A6BB4EA" w14:textId="77777777" w:rsidR="006B2E64" w:rsidRPr="009A515D" w:rsidRDefault="006B2E64" w:rsidP="00C358D5">
            <w:pPr>
              <w:spacing w:after="0"/>
              <w:rPr>
                <w:rFonts w:ascii="Arial" w:hAnsi="Arial" w:cs="Arial"/>
                <w:b/>
                <w:sz w:val="16"/>
              </w:rPr>
            </w:pPr>
            <w:r w:rsidRPr="009A515D">
              <w:rPr>
                <w:rFonts w:ascii="Arial" w:hAnsi="Arial" w:cs="Arial"/>
                <w:sz w:val="16"/>
              </w:rPr>
              <w:t>37.43</w:t>
            </w:r>
          </w:p>
        </w:tc>
        <w:tc>
          <w:tcPr>
            <w:tcW w:w="1353" w:type="dxa"/>
            <w:shd w:val="clear" w:color="auto" w:fill="auto"/>
          </w:tcPr>
          <w:p w14:paraId="71085A4F" w14:textId="77777777" w:rsidR="006B2E64" w:rsidRPr="009A515D" w:rsidRDefault="006B2E64" w:rsidP="00C358D5">
            <w:pPr>
              <w:spacing w:after="0"/>
              <w:rPr>
                <w:rFonts w:ascii="Arial" w:hAnsi="Arial" w:cs="Arial"/>
                <w:b/>
                <w:sz w:val="16"/>
              </w:rPr>
            </w:pPr>
            <w:r w:rsidRPr="009A515D">
              <w:rPr>
                <w:rFonts w:ascii="Arial" w:hAnsi="Arial" w:cs="Arial"/>
                <w:sz w:val="16"/>
              </w:rPr>
              <w:t>-4.32 (1.41)</w:t>
            </w:r>
          </w:p>
        </w:tc>
        <w:tc>
          <w:tcPr>
            <w:tcW w:w="1352" w:type="dxa"/>
            <w:shd w:val="clear" w:color="auto" w:fill="auto"/>
          </w:tcPr>
          <w:p w14:paraId="687D78B7" w14:textId="77777777" w:rsidR="006B2E64" w:rsidRPr="009A515D" w:rsidRDefault="006B2E64" w:rsidP="00C358D5">
            <w:pPr>
              <w:spacing w:after="0"/>
              <w:rPr>
                <w:rFonts w:ascii="Arial" w:hAnsi="Arial" w:cs="Arial"/>
                <w:b/>
                <w:sz w:val="16"/>
              </w:rPr>
            </w:pPr>
            <w:r w:rsidRPr="009A515D">
              <w:rPr>
                <w:rFonts w:ascii="Arial" w:hAnsi="Arial" w:cs="Arial"/>
                <w:sz w:val="16"/>
              </w:rPr>
              <w:t>1367</w:t>
            </w:r>
          </w:p>
        </w:tc>
        <w:tc>
          <w:tcPr>
            <w:tcW w:w="1353" w:type="dxa"/>
            <w:shd w:val="clear" w:color="auto" w:fill="auto"/>
          </w:tcPr>
          <w:p w14:paraId="308CF39A" w14:textId="77777777" w:rsidR="006B2E64" w:rsidRPr="009A515D" w:rsidRDefault="006B2E64" w:rsidP="00C358D5">
            <w:pPr>
              <w:spacing w:after="0"/>
              <w:rPr>
                <w:rFonts w:ascii="Arial" w:hAnsi="Arial" w:cs="Arial"/>
                <w:b/>
                <w:sz w:val="16"/>
              </w:rPr>
            </w:pPr>
            <w:r w:rsidRPr="009A515D">
              <w:rPr>
                <w:rFonts w:ascii="Arial" w:hAnsi="Arial" w:cs="Arial"/>
                <w:sz w:val="16"/>
              </w:rPr>
              <w:t>-7.10, -1.55</w:t>
            </w:r>
          </w:p>
        </w:tc>
        <w:tc>
          <w:tcPr>
            <w:tcW w:w="1353" w:type="dxa"/>
            <w:shd w:val="clear" w:color="auto" w:fill="auto"/>
          </w:tcPr>
          <w:p w14:paraId="2A6A1CBC" w14:textId="77777777" w:rsidR="006B2E64" w:rsidRPr="009A515D" w:rsidRDefault="006B2E64" w:rsidP="00C358D5">
            <w:pPr>
              <w:spacing w:after="0"/>
              <w:rPr>
                <w:rFonts w:ascii="Arial" w:hAnsi="Arial" w:cs="Arial"/>
                <w:b/>
                <w:sz w:val="16"/>
              </w:rPr>
            </w:pPr>
            <w:r w:rsidRPr="009A515D">
              <w:rPr>
                <w:rFonts w:ascii="Arial" w:hAnsi="Arial" w:cs="Arial"/>
                <w:sz w:val="16"/>
              </w:rPr>
              <w:t>0.002</w:t>
            </w:r>
          </w:p>
        </w:tc>
      </w:tr>
      <w:tr w:rsidR="006B2E64" w:rsidRPr="009A515D" w14:paraId="64CBB975" w14:textId="77777777" w:rsidTr="00C358D5">
        <w:tc>
          <w:tcPr>
            <w:tcW w:w="1352" w:type="dxa"/>
            <w:shd w:val="clear" w:color="auto" w:fill="auto"/>
          </w:tcPr>
          <w:p w14:paraId="14DC9CCA"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7</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6E77BA6F" w14:textId="77777777" w:rsidR="006B2E64" w:rsidRPr="009A515D" w:rsidRDefault="006B2E64" w:rsidP="00C358D5">
            <w:pPr>
              <w:spacing w:after="0"/>
              <w:rPr>
                <w:rFonts w:ascii="Arial" w:hAnsi="Arial" w:cs="Arial"/>
                <w:b/>
                <w:sz w:val="16"/>
              </w:rPr>
            </w:pPr>
            <w:r w:rsidRPr="009A515D">
              <w:rPr>
                <w:rFonts w:ascii="Arial" w:hAnsi="Arial" w:cs="Arial"/>
                <w:sz w:val="16"/>
              </w:rPr>
              <w:t>33.40</w:t>
            </w:r>
          </w:p>
        </w:tc>
        <w:tc>
          <w:tcPr>
            <w:tcW w:w="1352" w:type="dxa"/>
            <w:shd w:val="clear" w:color="auto" w:fill="auto"/>
          </w:tcPr>
          <w:p w14:paraId="0238385A" w14:textId="77777777" w:rsidR="006B2E64" w:rsidRPr="009A515D" w:rsidRDefault="006B2E64" w:rsidP="00C358D5">
            <w:pPr>
              <w:spacing w:after="0"/>
              <w:rPr>
                <w:rFonts w:ascii="Arial" w:hAnsi="Arial" w:cs="Arial"/>
                <w:b/>
                <w:sz w:val="16"/>
              </w:rPr>
            </w:pPr>
            <w:r w:rsidRPr="009A515D">
              <w:rPr>
                <w:rFonts w:ascii="Arial" w:hAnsi="Arial" w:cs="Arial"/>
                <w:sz w:val="16"/>
              </w:rPr>
              <w:t>37.85</w:t>
            </w:r>
          </w:p>
        </w:tc>
        <w:tc>
          <w:tcPr>
            <w:tcW w:w="1353" w:type="dxa"/>
            <w:shd w:val="clear" w:color="auto" w:fill="auto"/>
          </w:tcPr>
          <w:p w14:paraId="41D68A45" w14:textId="77777777" w:rsidR="006B2E64" w:rsidRPr="009A515D" w:rsidRDefault="006B2E64" w:rsidP="00C358D5">
            <w:pPr>
              <w:spacing w:after="0"/>
              <w:rPr>
                <w:rFonts w:ascii="Arial" w:hAnsi="Arial" w:cs="Arial"/>
                <w:b/>
                <w:sz w:val="16"/>
              </w:rPr>
            </w:pPr>
            <w:r w:rsidRPr="009A515D">
              <w:rPr>
                <w:rFonts w:ascii="Arial" w:hAnsi="Arial" w:cs="Arial"/>
                <w:sz w:val="16"/>
              </w:rPr>
              <w:t>-4.45 (1.46)</w:t>
            </w:r>
          </w:p>
        </w:tc>
        <w:tc>
          <w:tcPr>
            <w:tcW w:w="1352" w:type="dxa"/>
            <w:shd w:val="clear" w:color="auto" w:fill="auto"/>
          </w:tcPr>
          <w:p w14:paraId="5E834E09" w14:textId="77777777" w:rsidR="006B2E64" w:rsidRPr="009A515D" w:rsidRDefault="006B2E64" w:rsidP="00C358D5">
            <w:pPr>
              <w:spacing w:after="0"/>
              <w:rPr>
                <w:rFonts w:ascii="Arial" w:hAnsi="Arial" w:cs="Arial"/>
                <w:b/>
                <w:sz w:val="16"/>
              </w:rPr>
            </w:pPr>
            <w:r w:rsidRPr="009A515D">
              <w:rPr>
                <w:rFonts w:ascii="Arial" w:hAnsi="Arial" w:cs="Arial"/>
                <w:sz w:val="16"/>
              </w:rPr>
              <w:t>644</w:t>
            </w:r>
          </w:p>
        </w:tc>
        <w:tc>
          <w:tcPr>
            <w:tcW w:w="1353" w:type="dxa"/>
            <w:shd w:val="clear" w:color="auto" w:fill="auto"/>
          </w:tcPr>
          <w:p w14:paraId="6E559F5C" w14:textId="77777777" w:rsidR="006B2E64" w:rsidRPr="009A515D" w:rsidRDefault="006B2E64" w:rsidP="00C358D5">
            <w:pPr>
              <w:spacing w:after="0"/>
              <w:rPr>
                <w:rFonts w:ascii="Arial" w:hAnsi="Arial" w:cs="Arial"/>
                <w:b/>
                <w:sz w:val="16"/>
              </w:rPr>
            </w:pPr>
            <w:r w:rsidRPr="009A515D">
              <w:rPr>
                <w:rFonts w:ascii="Arial" w:hAnsi="Arial" w:cs="Arial"/>
                <w:sz w:val="16"/>
              </w:rPr>
              <w:t>-7.31, -1.58</w:t>
            </w:r>
          </w:p>
        </w:tc>
        <w:tc>
          <w:tcPr>
            <w:tcW w:w="1353" w:type="dxa"/>
            <w:shd w:val="clear" w:color="auto" w:fill="auto"/>
          </w:tcPr>
          <w:p w14:paraId="65CF826F" w14:textId="77777777" w:rsidR="006B2E64" w:rsidRPr="009A515D" w:rsidRDefault="006B2E64" w:rsidP="00C358D5">
            <w:pPr>
              <w:spacing w:after="0"/>
              <w:rPr>
                <w:rFonts w:ascii="Arial" w:hAnsi="Arial" w:cs="Arial"/>
                <w:b/>
                <w:sz w:val="16"/>
              </w:rPr>
            </w:pPr>
            <w:r w:rsidRPr="009A515D">
              <w:rPr>
                <w:rFonts w:ascii="Arial" w:hAnsi="Arial" w:cs="Arial"/>
                <w:sz w:val="16"/>
              </w:rPr>
              <w:t>0.002</w:t>
            </w:r>
          </w:p>
        </w:tc>
      </w:tr>
      <w:tr w:rsidR="006B2E64" w:rsidRPr="009A515D" w14:paraId="16D386DA" w14:textId="77777777" w:rsidTr="00C358D5">
        <w:tc>
          <w:tcPr>
            <w:tcW w:w="1352" w:type="dxa"/>
            <w:shd w:val="clear" w:color="auto" w:fill="auto"/>
          </w:tcPr>
          <w:p w14:paraId="7696B53C"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9</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0EB3C90B" w14:textId="77777777" w:rsidR="006B2E64" w:rsidRPr="009A515D" w:rsidRDefault="006B2E64" w:rsidP="00C358D5">
            <w:pPr>
              <w:spacing w:after="0"/>
              <w:rPr>
                <w:rFonts w:ascii="Arial" w:hAnsi="Arial" w:cs="Arial"/>
                <w:b/>
                <w:sz w:val="16"/>
              </w:rPr>
            </w:pPr>
            <w:r w:rsidRPr="009A515D">
              <w:rPr>
                <w:rFonts w:ascii="Arial" w:hAnsi="Arial" w:cs="Arial"/>
                <w:sz w:val="16"/>
              </w:rPr>
              <w:t>33.70</w:t>
            </w:r>
          </w:p>
        </w:tc>
        <w:tc>
          <w:tcPr>
            <w:tcW w:w="1352" w:type="dxa"/>
            <w:shd w:val="clear" w:color="auto" w:fill="auto"/>
          </w:tcPr>
          <w:p w14:paraId="2234636B" w14:textId="77777777" w:rsidR="006B2E64" w:rsidRPr="009A515D" w:rsidRDefault="006B2E64" w:rsidP="00C358D5">
            <w:pPr>
              <w:spacing w:after="0"/>
              <w:rPr>
                <w:rFonts w:ascii="Arial" w:hAnsi="Arial" w:cs="Arial"/>
                <w:b/>
                <w:sz w:val="16"/>
              </w:rPr>
            </w:pPr>
            <w:r w:rsidRPr="009A515D">
              <w:rPr>
                <w:rFonts w:ascii="Arial" w:hAnsi="Arial" w:cs="Arial"/>
                <w:sz w:val="16"/>
              </w:rPr>
              <w:t>38.27</w:t>
            </w:r>
          </w:p>
        </w:tc>
        <w:tc>
          <w:tcPr>
            <w:tcW w:w="1353" w:type="dxa"/>
            <w:shd w:val="clear" w:color="auto" w:fill="auto"/>
          </w:tcPr>
          <w:p w14:paraId="4ED6D118" w14:textId="77777777" w:rsidR="006B2E64" w:rsidRPr="009A515D" w:rsidRDefault="006B2E64" w:rsidP="00C358D5">
            <w:pPr>
              <w:spacing w:after="0"/>
              <w:rPr>
                <w:rFonts w:ascii="Arial" w:hAnsi="Arial" w:cs="Arial"/>
                <w:b/>
                <w:sz w:val="16"/>
              </w:rPr>
            </w:pPr>
            <w:r w:rsidRPr="009A515D">
              <w:rPr>
                <w:rFonts w:ascii="Arial" w:hAnsi="Arial" w:cs="Arial"/>
                <w:sz w:val="16"/>
              </w:rPr>
              <w:t>-4.57 (1.65)</w:t>
            </w:r>
          </w:p>
        </w:tc>
        <w:tc>
          <w:tcPr>
            <w:tcW w:w="1352" w:type="dxa"/>
            <w:shd w:val="clear" w:color="auto" w:fill="auto"/>
          </w:tcPr>
          <w:p w14:paraId="22205BAA" w14:textId="77777777" w:rsidR="006B2E64" w:rsidRPr="009A515D" w:rsidRDefault="006B2E64" w:rsidP="00C358D5">
            <w:pPr>
              <w:spacing w:after="0"/>
              <w:rPr>
                <w:rFonts w:ascii="Arial" w:hAnsi="Arial" w:cs="Arial"/>
                <w:b/>
                <w:sz w:val="16"/>
              </w:rPr>
            </w:pPr>
            <w:r w:rsidRPr="009A515D">
              <w:rPr>
                <w:rFonts w:ascii="Arial" w:hAnsi="Arial" w:cs="Arial"/>
                <w:sz w:val="16"/>
              </w:rPr>
              <w:t>319</w:t>
            </w:r>
          </w:p>
        </w:tc>
        <w:tc>
          <w:tcPr>
            <w:tcW w:w="1353" w:type="dxa"/>
            <w:shd w:val="clear" w:color="auto" w:fill="auto"/>
          </w:tcPr>
          <w:p w14:paraId="4E694958" w14:textId="77777777" w:rsidR="006B2E64" w:rsidRPr="009A515D" w:rsidRDefault="006B2E64" w:rsidP="00C358D5">
            <w:pPr>
              <w:spacing w:after="0"/>
              <w:rPr>
                <w:rFonts w:ascii="Arial" w:hAnsi="Arial" w:cs="Arial"/>
                <w:b/>
                <w:sz w:val="16"/>
              </w:rPr>
            </w:pPr>
            <w:r w:rsidRPr="009A515D">
              <w:rPr>
                <w:rFonts w:ascii="Arial" w:hAnsi="Arial" w:cs="Arial"/>
                <w:sz w:val="16"/>
              </w:rPr>
              <w:t>-7.83, -1.32</w:t>
            </w:r>
          </w:p>
        </w:tc>
        <w:tc>
          <w:tcPr>
            <w:tcW w:w="1353" w:type="dxa"/>
            <w:shd w:val="clear" w:color="auto" w:fill="auto"/>
          </w:tcPr>
          <w:p w14:paraId="382FA4D6" w14:textId="77777777" w:rsidR="006B2E64" w:rsidRPr="009A515D" w:rsidRDefault="006B2E64" w:rsidP="00C358D5">
            <w:pPr>
              <w:spacing w:after="0"/>
              <w:rPr>
                <w:rFonts w:ascii="Arial" w:hAnsi="Arial" w:cs="Arial"/>
                <w:b/>
                <w:sz w:val="16"/>
              </w:rPr>
            </w:pPr>
            <w:r w:rsidRPr="009A515D">
              <w:rPr>
                <w:rFonts w:ascii="Arial" w:hAnsi="Arial" w:cs="Arial"/>
                <w:sz w:val="16"/>
              </w:rPr>
              <w:t>0.006</w:t>
            </w:r>
          </w:p>
        </w:tc>
      </w:tr>
      <w:tr w:rsidR="006B2E64" w:rsidRPr="009A515D" w14:paraId="5DB3CB85" w14:textId="77777777" w:rsidTr="00C358D5">
        <w:tc>
          <w:tcPr>
            <w:tcW w:w="1352" w:type="dxa"/>
            <w:shd w:val="clear" w:color="auto" w:fill="auto"/>
          </w:tcPr>
          <w:p w14:paraId="4BE91C41"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11</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48EDD942" w14:textId="77777777" w:rsidR="006B2E64" w:rsidRPr="009A515D" w:rsidRDefault="006B2E64" w:rsidP="00C358D5">
            <w:pPr>
              <w:spacing w:after="0"/>
              <w:rPr>
                <w:rFonts w:ascii="Arial" w:hAnsi="Arial" w:cs="Arial"/>
                <w:b/>
                <w:sz w:val="16"/>
              </w:rPr>
            </w:pPr>
            <w:r w:rsidRPr="009A515D">
              <w:rPr>
                <w:rFonts w:ascii="Arial" w:hAnsi="Arial" w:cs="Arial"/>
                <w:sz w:val="16"/>
              </w:rPr>
              <w:t>34.00</w:t>
            </w:r>
          </w:p>
        </w:tc>
        <w:tc>
          <w:tcPr>
            <w:tcW w:w="1352" w:type="dxa"/>
            <w:shd w:val="clear" w:color="auto" w:fill="auto"/>
          </w:tcPr>
          <w:p w14:paraId="67B4852D" w14:textId="77777777" w:rsidR="006B2E64" w:rsidRPr="009A515D" w:rsidRDefault="006B2E64" w:rsidP="00C358D5">
            <w:pPr>
              <w:spacing w:after="0"/>
              <w:rPr>
                <w:rFonts w:ascii="Arial" w:hAnsi="Arial" w:cs="Arial"/>
                <w:b/>
                <w:sz w:val="16"/>
              </w:rPr>
            </w:pPr>
            <w:r w:rsidRPr="009A515D">
              <w:rPr>
                <w:rFonts w:ascii="Arial" w:hAnsi="Arial" w:cs="Arial"/>
                <w:sz w:val="16"/>
              </w:rPr>
              <w:t>38.70</w:t>
            </w:r>
          </w:p>
        </w:tc>
        <w:tc>
          <w:tcPr>
            <w:tcW w:w="1353" w:type="dxa"/>
            <w:shd w:val="clear" w:color="auto" w:fill="auto"/>
          </w:tcPr>
          <w:p w14:paraId="13660523" w14:textId="77777777" w:rsidR="006B2E64" w:rsidRPr="009A515D" w:rsidRDefault="006B2E64" w:rsidP="00C358D5">
            <w:pPr>
              <w:spacing w:after="0"/>
              <w:rPr>
                <w:rFonts w:ascii="Arial" w:hAnsi="Arial" w:cs="Arial"/>
                <w:b/>
                <w:sz w:val="16"/>
              </w:rPr>
            </w:pPr>
            <w:r w:rsidRPr="009A515D">
              <w:rPr>
                <w:rFonts w:ascii="Arial" w:hAnsi="Arial" w:cs="Arial"/>
                <w:sz w:val="16"/>
              </w:rPr>
              <w:t>-4.70 (1.96)</w:t>
            </w:r>
          </w:p>
        </w:tc>
        <w:tc>
          <w:tcPr>
            <w:tcW w:w="1352" w:type="dxa"/>
            <w:shd w:val="clear" w:color="auto" w:fill="auto"/>
          </w:tcPr>
          <w:p w14:paraId="4BDFD7DF" w14:textId="77777777" w:rsidR="006B2E64" w:rsidRPr="009A515D" w:rsidRDefault="006B2E64" w:rsidP="00C358D5">
            <w:pPr>
              <w:spacing w:after="0"/>
              <w:rPr>
                <w:rFonts w:ascii="Arial" w:hAnsi="Arial" w:cs="Arial"/>
                <w:b/>
                <w:sz w:val="16"/>
              </w:rPr>
            </w:pPr>
            <w:r w:rsidRPr="009A515D">
              <w:rPr>
                <w:rFonts w:ascii="Arial" w:hAnsi="Arial" w:cs="Arial"/>
                <w:sz w:val="16"/>
              </w:rPr>
              <w:t>221</w:t>
            </w:r>
          </w:p>
        </w:tc>
        <w:tc>
          <w:tcPr>
            <w:tcW w:w="1353" w:type="dxa"/>
            <w:shd w:val="clear" w:color="auto" w:fill="auto"/>
          </w:tcPr>
          <w:p w14:paraId="65695CC7" w14:textId="77777777" w:rsidR="006B2E64" w:rsidRPr="009A515D" w:rsidRDefault="006B2E64" w:rsidP="00C358D5">
            <w:pPr>
              <w:spacing w:after="0"/>
              <w:rPr>
                <w:rFonts w:ascii="Arial" w:hAnsi="Arial" w:cs="Arial"/>
                <w:b/>
                <w:sz w:val="16"/>
              </w:rPr>
            </w:pPr>
            <w:r w:rsidRPr="009A515D">
              <w:rPr>
                <w:rFonts w:ascii="Arial" w:hAnsi="Arial" w:cs="Arial"/>
                <w:sz w:val="16"/>
              </w:rPr>
              <w:t>-8.55, -0.84</w:t>
            </w:r>
          </w:p>
        </w:tc>
        <w:tc>
          <w:tcPr>
            <w:tcW w:w="1353" w:type="dxa"/>
            <w:shd w:val="clear" w:color="auto" w:fill="auto"/>
          </w:tcPr>
          <w:p w14:paraId="1619252C" w14:textId="77777777" w:rsidR="006B2E64" w:rsidRPr="009A515D" w:rsidRDefault="006B2E64" w:rsidP="00C358D5">
            <w:pPr>
              <w:spacing w:after="0"/>
              <w:rPr>
                <w:rFonts w:ascii="Arial" w:hAnsi="Arial" w:cs="Arial"/>
                <w:b/>
                <w:sz w:val="16"/>
              </w:rPr>
            </w:pPr>
            <w:r w:rsidRPr="009A515D">
              <w:rPr>
                <w:rFonts w:ascii="Arial" w:hAnsi="Arial" w:cs="Arial"/>
                <w:sz w:val="16"/>
              </w:rPr>
              <w:t>0.017</w:t>
            </w:r>
          </w:p>
        </w:tc>
      </w:tr>
      <w:tr w:rsidR="006B2E64" w:rsidRPr="009A515D" w14:paraId="6154BD6D" w14:textId="77777777" w:rsidTr="00C358D5">
        <w:tc>
          <w:tcPr>
            <w:tcW w:w="1352" w:type="dxa"/>
            <w:shd w:val="clear" w:color="auto" w:fill="auto"/>
          </w:tcPr>
          <w:p w14:paraId="5593928B"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13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1969C78C" w14:textId="77777777" w:rsidR="006B2E64" w:rsidRPr="009A515D" w:rsidRDefault="006B2E64" w:rsidP="00C358D5">
            <w:pPr>
              <w:spacing w:after="0"/>
              <w:rPr>
                <w:rFonts w:ascii="Arial" w:hAnsi="Arial" w:cs="Arial"/>
                <w:b/>
                <w:sz w:val="16"/>
              </w:rPr>
            </w:pPr>
            <w:r w:rsidRPr="009A515D">
              <w:rPr>
                <w:rFonts w:ascii="Arial" w:hAnsi="Arial" w:cs="Arial"/>
                <w:sz w:val="16"/>
              </w:rPr>
              <w:t>34.30</w:t>
            </w:r>
          </w:p>
        </w:tc>
        <w:tc>
          <w:tcPr>
            <w:tcW w:w="1352" w:type="dxa"/>
            <w:shd w:val="clear" w:color="auto" w:fill="auto"/>
          </w:tcPr>
          <w:p w14:paraId="0A1912AA" w14:textId="77777777" w:rsidR="006B2E64" w:rsidRPr="009A515D" w:rsidRDefault="006B2E64" w:rsidP="00C358D5">
            <w:pPr>
              <w:spacing w:after="0"/>
              <w:rPr>
                <w:rFonts w:ascii="Arial" w:hAnsi="Arial" w:cs="Arial"/>
                <w:b/>
                <w:sz w:val="16"/>
              </w:rPr>
            </w:pPr>
            <w:r w:rsidRPr="009A515D">
              <w:rPr>
                <w:rFonts w:ascii="Arial" w:hAnsi="Arial" w:cs="Arial"/>
                <w:sz w:val="16"/>
              </w:rPr>
              <w:t>39.12</w:t>
            </w:r>
          </w:p>
        </w:tc>
        <w:tc>
          <w:tcPr>
            <w:tcW w:w="1353" w:type="dxa"/>
            <w:shd w:val="clear" w:color="auto" w:fill="auto"/>
          </w:tcPr>
          <w:p w14:paraId="7EEDBE33" w14:textId="77777777" w:rsidR="006B2E64" w:rsidRPr="009A515D" w:rsidRDefault="006B2E64" w:rsidP="00C358D5">
            <w:pPr>
              <w:spacing w:after="0"/>
              <w:rPr>
                <w:rFonts w:ascii="Arial" w:hAnsi="Arial" w:cs="Arial"/>
                <w:b/>
                <w:sz w:val="16"/>
              </w:rPr>
            </w:pPr>
            <w:r w:rsidRPr="009A515D">
              <w:rPr>
                <w:rFonts w:ascii="Arial" w:hAnsi="Arial" w:cs="Arial"/>
                <w:sz w:val="16"/>
              </w:rPr>
              <w:t>-4.82 (2.33)</w:t>
            </w:r>
          </w:p>
        </w:tc>
        <w:tc>
          <w:tcPr>
            <w:tcW w:w="1352" w:type="dxa"/>
            <w:shd w:val="clear" w:color="auto" w:fill="auto"/>
          </w:tcPr>
          <w:p w14:paraId="01A69E72" w14:textId="77777777" w:rsidR="006B2E64" w:rsidRPr="009A515D" w:rsidRDefault="006B2E64" w:rsidP="00C358D5">
            <w:pPr>
              <w:spacing w:after="0"/>
              <w:rPr>
                <w:rFonts w:ascii="Arial" w:hAnsi="Arial" w:cs="Arial"/>
                <w:b/>
                <w:sz w:val="16"/>
              </w:rPr>
            </w:pPr>
            <w:r w:rsidRPr="009A515D">
              <w:rPr>
                <w:rFonts w:ascii="Arial" w:hAnsi="Arial" w:cs="Arial"/>
                <w:sz w:val="16"/>
              </w:rPr>
              <w:t>188</w:t>
            </w:r>
          </w:p>
        </w:tc>
        <w:tc>
          <w:tcPr>
            <w:tcW w:w="1353" w:type="dxa"/>
            <w:shd w:val="clear" w:color="auto" w:fill="auto"/>
          </w:tcPr>
          <w:p w14:paraId="70192EE3" w14:textId="77777777" w:rsidR="006B2E64" w:rsidRPr="009A515D" w:rsidRDefault="006B2E64" w:rsidP="00C358D5">
            <w:pPr>
              <w:spacing w:after="0"/>
              <w:rPr>
                <w:rFonts w:ascii="Arial" w:hAnsi="Arial" w:cs="Arial"/>
                <w:b/>
                <w:sz w:val="16"/>
              </w:rPr>
            </w:pPr>
            <w:r w:rsidRPr="009A515D">
              <w:rPr>
                <w:rFonts w:ascii="Arial" w:hAnsi="Arial" w:cs="Arial"/>
                <w:sz w:val="16"/>
              </w:rPr>
              <w:t>-9.41, -0.23</w:t>
            </w:r>
          </w:p>
        </w:tc>
        <w:tc>
          <w:tcPr>
            <w:tcW w:w="1353" w:type="dxa"/>
            <w:shd w:val="clear" w:color="auto" w:fill="auto"/>
          </w:tcPr>
          <w:p w14:paraId="1128B281" w14:textId="77777777" w:rsidR="006B2E64" w:rsidRPr="009A515D" w:rsidRDefault="006B2E64" w:rsidP="00C358D5">
            <w:pPr>
              <w:spacing w:after="0"/>
              <w:rPr>
                <w:rFonts w:ascii="Arial" w:hAnsi="Arial" w:cs="Arial"/>
                <w:b/>
                <w:sz w:val="16"/>
              </w:rPr>
            </w:pPr>
            <w:r w:rsidRPr="009A515D">
              <w:rPr>
                <w:rFonts w:ascii="Arial" w:hAnsi="Arial" w:cs="Arial"/>
                <w:sz w:val="16"/>
              </w:rPr>
              <w:t>0.040</w:t>
            </w:r>
          </w:p>
        </w:tc>
      </w:tr>
      <w:tr w:rsidR="006B2E64" w:rsidRPr="009A515D" w14:paraId="39BC2F38" w14:textId="77777777" w:rsidTr="00C358D5">
        <w:tc>
          <w:tcPr>
            <w:tcW w:w="1352" w:type="dxa"/>
            <w:shd w:val="clear" w:color="auto" w:fill="auto"/>
          </w:tcPr>
          <w:p w14:paraId="0AF3F224"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15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4B9D0600" w14:textId="77777777" w:rsidR="006B2E64" w:rsidRPr="009A515D" w:rsidRDefault="006B2E64" w:rsidP="00C358D5">
            <w:pPr>
              <w:spacing w:after="0"/>
              <w:rPr>
                <w:rFonts w:ascii="Arial" w:hAnsi="Arial" w:cs="Arial"/>
                <w:b/>
                <w:sz w:val="16"/>
              </w:rPr>
            </w:pPr>
            <w:r w:rsidRPr="009A515D">
              <w:rPr>
                <w:rFonts w:ascii="Arial" w:hAnsi="Arial" w:cs="Arial"/>
                <w:sz w:val="16"/>
              </w:rPr>
              <w:t>34.60</w:t>
            </w:r>
          </w:p>
        </w:tc>
        <w:tc>
          <w:tcPr>
            <w:tcW w:w="1352" w:type="dxa"/>
            <w:shd w:val="clear" w:color="auto" w:fill="auto"/>
          </w:tcPr>
          <w:p w14:paraId="61FC0D4F" w14:textId="77777777" w:rsidR="006B2E64" w:rsidRPr="009A515D" w:rsidRDefault="006B2E64" w:rsidP="00C358D5">
            <w:pPr>
              <w:spacing w:after="0"/>
              <w:rPr>
                <w:rFonts w:ascii="Arial" w:hAnsi="Arial" w:cs="Arial"/>
                <w:b/>
                <w:sz w:val="16"/>
              </w:rPr>
            </w:pPr>
            <w:r w:rsidRPr="009A515D">
              <w:rPr>
                <w:rFonts w:ascii="Arial" w:hAnsi="Arial" w:cs="Arial"/>
                <w:sz w:val="16"/>
              </w:rPr>
              <w:t>39.54</w:t>
            </w:r>
          </w:p>
        </w:tc>
        <w:tc>
          <w:tcPr>
            <w:tcW w:w="1353" w:type="dxa"/>
            <w:shd w:val="clear" w:color="auto" w:fill="auto"/>
          </w:tcPr>
          <w:p w14:paraId="1D976B57" w14:textId="77777777" w:rsidR="006B2E64" w:rsidRPr="009A515D" w:rsidRDefault="006B2E64" w:rsidP="00C358D5">
            <w:pPr>
              <w:spacing w:after="0"/>
              <w:rPr>
                <w:rFonts w:ascii="Arial" w:hAnsi="Arial" w:cs="Arial"/>
                <w:b/>
                <w:sz w:val="16"/>
              </w:rPr>
            </w:pPr>
            <w:r w:rsidRPr="009A515D">
              <w:rPr>
                <w:rFonts w:ascii="Arial" w:hAnsi="Arial" w:cs="Arial"/>
                <w:sz w:val="16"/>
              </w:rPr>
              <w:t>-4.94 (2.74)</w:t>
            </w:r>
          </w:p>
        </w:tc>
        <w:tc>
          <w:tcPr>
            <w:tcW w:w="1352" w:type="dxa"/>
            <w:shd w:val="clear" w:color="auto" w:fill="auto"/>
          </w:tcPr>
          <w:p w14:paraId="54FDA1B3" w14:textId="77777777" w:rsidR="006B2E64" w:rsidRPr="009A515D" w:rsidRDefault="006B2E64" w:rsidP="00C358D5">
            <w:pPr>
              <w:spacing w:after="0"/>
              <w:rPr>
                <w:rFonts w:ascii="Arial" w:hAnsi="Arial" w:cs="Arial"/>
                <w:b/>
                <w:sz w:val="16"/>
              </w:rPr>
            </w:pPr>
            <w:r w:rsidRPr="009A515D">
              <w:rPr>
                <w:rFonts w:ascii="Arial" w:hAnsi="Arial" w:cs="Arial"/>
                <w:sz w:val="16"/>
              </w:rPr>
              <w:t>176</w:t>
            </w:r>
          </w:p>
        </w:tc>
        <w:tc>
          <w:tcPr>
            <w:tcW w:w="1353" w:type="dxa"/>
            <w:shd w:val="clear" w:color="auto" w:fill="auto"/>
          </w:tcPr>
          <w:p w14:paraId="2131399A" w14:textId="77777777" w:rsidR="006B2E64" w:rsidRPr="009A515D" w:rsidRDefault="006B2E64" w:rsidP="00C358D5">
            <w:pPr>
              <w:spacing w:after="0"/>
              <w:rPr>
                <w:rFonts w:ascii="Arial" w:hAnsi="Arial" w:cs="Arial"/>
                <w:b/>
                <w:sz w:val="16"/>
              </w:rPr>
            </w:pPr>
            <w:r w:rsidRPr="009A515D">
              <w:rPr>
                <w:rFonts w:ascii="Arial" w:hAnsi="Arial" w:cs="Arial"/>
                <w:sz w:val="16"/>
              </w:rPr>
              <w:t>-10.34, 0.45</w:t>
            </w:r>
          </w:p>
        </w:tc>
        <w:tc>
          <w:tcPr>
            <w:tcW w:w="1353" w:type="dxa"/>
            <w:shd w:val="clear" w:color="auto" w:fill="auto"/>
          </w:tcPr>
          <w:p w14:paraId="787BA029" w14:textId="77777777" w:rsidR="006B2E64" w:rsidRPr="009A515D" w:rsidRDefault="006B2E64" w:rsidP="00C358D5">
            <w:pPr>
              <w:spacing w:after="0"/>
              <w:rPr>
                <w:rFonts w:ascii="Arial" w:hAnsi="Arial" w:cs="Arial"/>
                <w:b/>
                <w:sz w:val="16"/>
              </w:rPr>
            </w:pPr>
            <w:r w:rsidRPr="009A515D">
              <w:rPr>
                <w:rFonts w:ascii="Arial" w:hAnsi="Arial" w:cs="Arial"/>
                <w:sz w:val="16"/>
              </w:rPr>
              <w:t>0.072</w:t>
            </w:r>
          </w:p>
        </w:tc>
      </w:tr>
      <w:tr w:rsidR="006B2E64" w:rsidRPr="009A515D" w14:paraId="6C035A4C" w14:textId="77777777" w:rsidTr="00C358D5">
        <w:tc>
          <w:tcPr>
            <w:tcW w:w="9468" w:type="dxa"/>
            <w:gridSpan w:val="7"/>
            <w:tcBorders>
              <w:bottom w:val="single" w:sz="4" w:space="0" w:color="auto"/>
            </w:tcBorders>
            <w:shd w:val="clear" w:color="auto" w:fill="auto"/>
          </w:tcPr>
          <w:p w14:paraId="036C4799" w14:textId="01FD37E9" w:rsidR="006B2E64" w:rsidRPr="009A515D" w:rsidRDefault="006B2E64" w:rsidP="00B363AE">
            <w:pPr>
              <w:spacing w:after="0"/>
              <w:jc w:val="center"/>
              <w:rPr>
                <w:rFonts w:ascii="Arial" w:hAnsi="Arial" w:cs="Arial"/>
                <w:sz w:val="16"/>
              </w:rPr>
            </w:pPr>
            <w:r w:rsidRPr="009A515D">
              <w:rPr>
                <w:rFonts w:ascii="Arial" w:hAnsi="Arial" w:cs="Arial"/>
                <w:sz w:val="16"/>
              </w:rPr>
              <w:t>Treatment</w:t>
            </w:r>
            <w:r>
              <w:rPr>
                <w:rFonts w:ascii="Arial" w:hAnsi="Arial" w:cs="Arial"/>
                <w:sz w:val="16"/>
              </w:rPr>
              <w:t>-by-t</w:t>
            </w:r>
            <w:r w:rsidRPr="009A515D">
              <w:rPr>
                <w:rFonts w:ascii="Arial" w:hAnsi="Arial" w:cs="Arial"/>
                <w:sz w:val="16"/>
              </w:rPr>
              <w:t xml:space="preserve">ime Interaction </w:t>
            </w: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r>
              <w:rPr>
                <w:rFonts w:ascii="Arial" w:hAnsi="Arial" w:cs="Arial"/>
                <w:sz w:val="16"/>
              </w:rPr>
              <w:t xml:space="preserve"> 0.801</w:t>
            </w:r>
          </w:p>
        </w:tc>
      </w:tr>
      <w:tr w:rsidR="006B2E64" w:rsidRPr="009A515D" w14:paraId="7E4C6FA3" w14:textId="77777777" w:rsidTr="00C358D5">
        <w:tc>
          <w:tcPr>
            <w:tcW w:w="9468" w:type="dxa"/>
            <w:gridSpan w:val="7"/>
            <w:tcBorders>
              <w:top w:val="single" w:sz="4" w:space="0" w:color="auto"/>
              <w:bottom w:val="single" w:sz="4" w:space="0" w:color="auto"/>
            </w:tcBorders>
            <w:shd w:val="clear" w:color="auto" w:fill="auto"/>
          </w:tcPr>
          <w:p w14:paraId="57AC0BC5" w14:textId="0D373139" w:rsidR="006B2E64" w:rsidRPr="004B304A" w:rsidRDefault="006B2E64" w:rsidP="00C358D5">
            <w:pPr>
              <w:spacing w:after="0"/>
              <w:rPr>
                <w:rFonts w:ascii="Arial" w:hAnsi="Arial" w:cs="Arial"/>
                <w:sz w:val="16"/>
                <w:vertAlign w:val="superscript"/>
              </w:rPr>
            </w:pPr>
            <w:r w:rsidRPr="009A515D">
              <w:rPr>
                <w:rFonts w:ascii="Arial" w:hAnsi="Arial" w:cs="Arial"/>
                <w:b/>
                <w:sz w:val="16"/>
              </w:rPr>
              <w:t xml:space="preserve">EORTC QLQ-MY20 Disease </w:t>
            </w:r>
            <w:proofErr w:type="spellStart"/>
            <w:r w:rsidRPr="009A515D">
              <w:rPr>
                <w:rFonts w:ascii="Arial" w:hAnsi="Arial" w:cs="Arial"/>
                <w:b/>
                <w:sz w:val="16"/>
              </w:rPr>
              <w:t>Symptoms</w:t>
            </w:r>
            <w:r w:rsidR="00970E9B">
              <w:rPr>
                <w:rFonts w:ascii="Arial" w:hAnsi="Arial" w:cs="Arial"/>
                <w:b/>
                <w:sz w:val="16"/>
                <w:vertAlign w:val="superscript"/>
              </w:rPr>
              <w:t>d</w:t>
            </w:r>
            <w:proofErr w:type="spellEnd"/>
          </w:p>
        </w:tc>
      </w:tr>
      <w:tr w:rsidR="006B2E64" w:rsidRPr="009A515D" w14:paraId="7DF99781" w14:textId="77777777" w:rsidTr="00C358D5">
        <w:tc>
          <w:tcPr>
            <w:tcW w:w="5410" w:type="dxa"/>
            <w:gridSpan w:val="4"/>
            <w:tcBorders>
              <w:top w:val="single" w:sz="4" w:space="0" w:color="auto"/>
            </w:tcBorders>
            <w:shd w:val="clear" w:color="auto" w:fill="auto"/>
          </w:tcPr>
          <w:p w14:paraId="5563AFB5" w14:textId="77777777" w:rsidR="006B2E64" w:rsidRPr="009A515D" w:rsidRDefault="006B2E64" w:rsidP="00C358D5">
            <w:pPr>
              <w:spacing w:after="0"/>
              <w:jc w:val="center"/>
              <w:rPr>
                <w:rFonts w:ascii="Arial" w:hAnsi="Arial" w:cs="Arial"/>
                <w:b/>
                <w:sz w:val="16"/>
              </w:rPr>
            </w:pPr>
            <w:r w:rsidRPr="009A515D">
              <w:rPr>
                <w:rFonts w:ascii="Arial" w:hAnsi="Arial" w:cs="Arial"/>
                <w:sz w:val="16"/>
              </w:rPr>
              <w:t>LS Means</w:t>
            </w:r>
          </w:p>
        </w:tc>
        <w:tc>
          <w:tcPr>
            <w:tcW w:w="1352" w:type="dxa"/>
            <w:tcBorders>
              <w:top w:val="single" w:sz="4" w:space="0" w:color="auto"/>
            </w:tcBorders>
            <w:shd w:val="clear" w:color="auto" w:fill="auto"/>
          </w:tcPr>
          <w:p w14:paraId="6C589761"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1DB46245" w14:textId="77777777" w:rsidR="006B2E64" w:rsidRPr="009A515D" w:rsidRDefault="006B2E64" w:rsidP="00C358D5">
            <w:pPr>
              <w:spacing w:after="0"/>
              <w:rPr>
                <w:rFonts w:ascii="Arial" w:hAnsi="Arial" w:cs="Arial"/>
                <w:b/>
                <w:sz w:val="16"/>
              </w:rPr>
            </w:pPr>
          </w:p>
        </w:tc>
        <w:tc>
          <w:tcPr>
            <w:tcW w:w="1353" w:type="dxa"/>
            <w:tcBorders>
              <w:top w:val="single" w:sz="4" w:space="0" w:color="auto"/>
            </w:tcBorders>
            <w:shd w:val="clear" w:color="auto" w:fill="auto"/>
          </w:tcPr>
          <w:p w14:paraId="2C2AB8A0" w14:textId="77777777" w:rsidR="006B2E64" w:rsidRPr="009A515D" w:rsidRDefault="006B2E64" w:rsidP="00C358D5">
            <w:pPr>
              <w:spacing w:after="0"/>
              <w:rPr>
                <w:rFonts w:ascii="Arial" w:hAnsi="Arial" w:cs="Arial"/>
                <w:b/>
                <w:sz w:val="16"/>
              </w:rPr>
            </w:pPr>
          </w:p>
        </w:tc>
      </w:tr>
      <w:tr w:rsidR="006B2E64" w:rsidRPr="009A515D" w14:paraId="26B34867" w14:textId="77777777" w:rsidTr="00C358D5">
        <w:tc>
          <w:tcPr>
            <w:tcW w:w="1352" w:type="dxa"/>
            <w:shd w:val="clear" w:color="auto" w:fill="auto"/>
          </w:tcPr>
          <w:p w14:paraId="6B3637B5" w14:textId="77777777" w:rsidR="006B2E64" w:rsidRDefault="006B2E64" w:rsidP="00C358D5">
            <w:pPr>
              <w:spacing w:after="0"/>
              <w:rPr>
                <w:rFonts w:ascii="Arial" w:hAnsi="Arial" w:cs="Arial"/>
                <w:sz w:val="16"/>
              </w:rPr>
            </w:pPr>
          </w:p>
          <w:p w14:paraId="1A0400BC" w14:textId="77777777" w:rsidR="006B2E64" w:rsidRDefault="006B2E64" w:rsidP="00C358D5">
            <w:pPr>
              <w:spacing w:after="0"/>
              <w:rPr>
                <w:rFonts w:ascii="Arial" w:hAnsi="Arial" w:cs="Arial"/>
                <w:sz w:val="16"/>
              </w:rPr>
            </w:pPr>
          </w:p>
          <w:p w14:paraId="269CE804" w14:textId="77777777" w:rsidR="006B2E64" w:rsidRDefault="006B2E64" w:rsidP="00C358D5">
            <w:pPr>
              <w:spacing w:after="0"/>
              <w:rPr>
                <w:rFonts w:ascii="Arial" w:hAnsi="Arial" w:cs="Arial"/>
                <w:sz w:val="16"/>
              </w:rPr>
            </w:pPr>
          </w:p>
          <w:p w14:paraId="6C7DB260" w14:textId="77777777" w:rsidR="006B2E64" w:rsidRPr="009A515D" w:rsidRDefault="006B2E64" w:rsidP="00C358D5">
            <w:pPr>
              <w:spacing w:after="0"/>
              <w:rPr>
                <w:rFonts w:ascii="Arial" w:hAnsi="Arial" w:cs="Arial"/>
                <w:b/>
                <w:sz w:val="16"/>
              </w:rPr>
            </w:pPr>
            <w:r w:rsidRPr="009A515D">
              <w:rPr>
                <w:rFonts w:ascii="Arial" w:hAnsi="Arial" w:cs="Arial"/>
                <w:sz w:val="16"/>
              </w:rPr>
              <w:t>Visit</w:t>
            </w:r>
          </w:p>
        </w:tc>
        <w:tc>
          <w:tcPr>
            <w:tcW w:w="1353" w:type="dxa"/>
            <w:shd w:val="clear" w:color="auto" w:fill="auto"/>
          </w:tcPr>
          <w:p w14:paraId="2D30ED4F" w14:textId="19BD1C48" w:rsidR="006B2E64" w:rsidRDefault="006B2E64" w:rsidP="00C358D5">
            <w:pPr>
              <w:spacing w:after="0"/>
              <w:rPr>
                <w:rFonts w:ascii="Arial" w:hAnsi="Arial" w:cs="Arial"/>
                <w:sz w:val="16"/>
                <w:vertAlign w:val="superscript"/>
              </w:rPr>
            </w:pPr>
            <w:r w:rsidRPr="009A515D">
              <w:rPr>
                <w:rFonts w:ascii="Arial" w:hAnsi="Arial" w:cs="Arial"/>
                <w:sz w:val="16"/>
              </w:rPr>
              <w:t>Once-weekly Kd70 mg/m</w:t>
            </w:r>
            <w:r w:rsidRPr="009A515D">
              <w:rPr>
                <w:rFonts w:ascii="Arial" w:hAnsi="Arial" w:cs="Arial"/>
                <w:sz w:val="16"/>
                <w:vertAlign w:val="superscript"/>
              </w:rPr>
              <w:t>2</w:t>
            </w:r>
            <w:r>
              <w:rPr>
                <w:rFonts w:ascii="Arial" w:hAnsi="Arial" w:cs="Arial"/>
                <w:sz w:val="16"/>
                <w:vertAlign w:val="superscript"/>
              </w:rPr>
              <w:t xml:space="preserve"> </w:t>
            </w:r>
          </w:p>
          <w:p w14:paraId="490CC0D9" w14:textId="37C94EE0" w:rsidR="006B2E64" w:rsidRPr="009A515D" w:rsidRDefault="006B2E64" w:rsidP="00C358D5">
            <w:pPr>
              <w:spacing w:after="0"/>
              <w:rPr>
                <w:rFonts w:ascii="Arial" w:hAnsi="Arial" w:cs="Arial"/>
                <w:b/>
                <w:sz w:val="16"/>
              </w:rPr>
            </w:pPr>
            <w:r>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231</w:t>
            </w:r>
            <w:r>
              <w:rPr>
                <w:rFonts w:ascii="Arial" w:hAnsi="Arial" w:cs="Arial"/>
                <w:sz w:val="16"/>
              </w:rPr>
              <w:t>)</w:t>
            </w:r>
          </w:p>
        </w:tc>
        <w:tc>
          <w:tcPr>
            <w:tcW w:w="1352" w:type="dxa"/>
            <w:shd w:val="clear" w:color="auto" w:fill="auto"/>
          </w:tcPr>
          <w:p w14:paraId="094F13CF" w14:textId="6C8D64A1" w:rsidR="006B2E64" w:rsidRDefault="006B2E64" w:rsidP="00C358D5">
            <w:pPr>
              <w:spacing w:after="0"/>
              <w:rPr>
                <w:rFonts w:ascii="Arial" w:hAnsi="Arial" w:cs="Arial"/>
                <w:sz w:val="16"/>
                <w:vertAlign w:val="superscript"/>
              </w:rPr>
            </w:pPr>
            <w:r w:rsidRPr="009A515D">
              <w:rPr>
                <w:rFonts w:ascii="Arial" w:hAnsi="Arial" w:cs="Arial"/>
                <w:sz w:val="16"/>
              </w:rPr>
              <w:t>Twice-weekly Kd27 mg/m</w:t>
            </w:r>
            <w:r w:rsidRPr="009A515D">
              <w:rPr>
                <w:rFonts w:ascii="Arial" w:hAnsi="Arial" w:cs="Arial"/>
                <w:sz w:val="16"/>
                <w:vertAlign w:val="superscript"/>
              </w:rPr>
              <w:t>2</w:t>
            </w:r>
          </w:p>
          <w:p w14:paraId="39B7B0E9" w14:textId="4AE98907" w:rsidR="006B2E64" w:rsidRPr="009A515D" w:rsidRDefault="006B2E64" w:rsidP="00C358D5">
            <w:pPr>
              <w:spacing w:after="0"/>
              <w:rPr>
                <w:rFonts w:ascii="Arial" w:hAnsi="Arial" w:cs="Arial"/>
                <w:b/>
                <w:sz w:val="16"/>
              </w:rPr>
            </w:pPr>
            <w:r>
              <w:rPr>
                <w:rFonts w:ascii="Arial" w:hAnsi="Arial" w:cs="Arial"/>
                <w:sz w:val="16"/>
              </w:rPr>
              <w:t>(</w:t>
            </w:r>
            <w:r w:rsidRPr="00817EFA">
              <w:rPr>
                <w:rFonts w:ascii="Arial" w:hAnsi="Arial" w:cs="Arial"/>
                <w:i/>
                <w:sz w:val="16"/>
              </w:rPr>
              <w:t>N</w:t>
            </w:r>
            <w:r w:rsidR="00004AD3">
              <w:rPr>
                <w:rFonts w:ascii="Arial" w:hAnsi="Arial" w:cs="Arial"/>
                <w:sz w:val="16"/>
              </w:rPr>
              <w:t xml:space="preserve"> </w:t>
            </w:r>
            <w:r w:rsidRPr="009A515D">
              <w:rPr>
                <w:rFonts w:ascii="Arial" w:hAnsi="Arial" w:cs="Arial"/>
                <w:sz w:val="16"/>
              </w:rPr>
              <w:t>=</w:t>
            </w:r>
            <w:r w:rsidR="00004AD3">
              <w:rPr>
                <w:rFonts w:ascii="Arial" w:hAnsi="Arial" w:cs="Arial"/>
                <w:sz w:val="16"/>
              </w:rPr>
              <w:t xml:space="preserve"> </w:t>
            </w:r>
            <w:r w:rsidRPr="009A515D">
              <w:rPr>
                <w:rFonts w:ascii="Arial" w:hAnsi="Arial" w:cs="Arial"/>
                <w:sz w:val="16"/>
              </w:rPr>
              <w:t>232</w:t>
            </w:r>
            <w:r>
              <w:rPr>
                <w:rFonts w:ascii="Arial" w:hAnsi="Arial" w:cs="Arial"/>
                <w:sz w:val="16"/>
              </w:rPr>
              <w:t>)</w:t>
            </w:r>
          </w:p>
        </w:tc>
        <w:tc>
          <w:tcPr>
            <w:tcW w:w="1353" w:type="dxa"/>
            <w:shd w:val="clear" w:color="auto" w:fill="auto"/>
          </w:tcPr>
          <w:p w14:paraId="570AA3C6" w14:textId="77777777" w:rsidR="006B2E64" w:rsidRPr="009A515D" w:rsidRDefault="006B2E64" w:rsidP="00C358D5">
            <w:pPr>
              <w:spacing w:after="0"/>
              <w:rPr>
                <w:rFonts w:ascii="Arial" w:hAnsi="Arial" w:cs="Arial"/>
                <w:sz w:val="16"/>
              </w:rPr>
            </w:pPr>
            <w:r w:rsidRPr="009A515D">
              <w:rPr>
                <w:rFonts w:ascii="Arial" w:hAnsi="Arial" w:cs="Arial"/>
                <w:sz w:val="16"/>
              </w:rPr>
              <w:t>Difference:</w:t>
            </w:r>
          </w:p>
          <w:p w14:paraId="4E39C78F" w14:textId="77777777" w:rsidR="006B2E64" w:rsidRPr="009A515D" w:rsidRDefault="006B2E64" w:rsidP="00C358D5">
            <w:pPr>
              <w:spacing w:after="0"/>
              <w:rPr>
                <w:rFonts w:ascii="Arial" w:hAnsi="Arial" w:cs="Arial"/>
                <w:b/>
                <w:sz w:val="16"/>
              </w:rPr>
            </w:pPr>
            <w:r w:rsidRPr="009A515D">
              <w:rPr>
                <w:rFonts w:ascii="Arial" w:hAnsi="Arial" w:cs="Arial"/>
                <w:sz w:val="16"/>
              </w:rPr>
              <w:t>Once weekly−twice weekly</w:t>
            </w:r>
            <w:r>
              <w:rPr>
                <w:rFonts w:ascii="Arial" w:hAnsi="Arial" w:cs="Arial"/>
                <w:sz w:val="16"/>
              </w:rPr>
              <w:t xml:space="preserve"> (SE)</w:t>
            </w:r>
          </w:p>
        </w:tc>
        <w:tc>
          <w:tcPr>
            <w:tcW w:w="1352" w:type="dxa"/>
            <w:shd w:val="clear" w:color="auto" w:fill="auto"/>
          </w:tcPr>
          <w:p w14:paraId="19A9909E" w14:textId="77777777" w:rsidR="006B2E64" w:rsidRDefault="006B2E64" w:rsidP="00C358D5">
            <w:pPr>
              <w:spacing w:after="0"/>
              <w:rPr>
                <w:rFonts w:ascii="Arial" w:hAnsi="Arial" w:cs="Arial"/>
                <w:sz w:val="16"/>
              </w:rPr>
            </w:pPr>
          </w:p>
          <w:p w14:paraId="191DC4CF" w14:textId="77777777" w:rsidR="006B2E64" w:rsidRDefault="006B2E64" w:rsidP="00C358D5">
            <w:pPr>
              <w:spacing w:after="0"/>
              <w:rPr>
                <w:rFonts w:ascii="Arial" w:hAnsi="Arial" w:cs="Arial"/>
                <w:sz w:val="16"/>
              </w:rPr>
            </w:pPr>
          </w:p>
          <w:p w14:paraId="2613F0A6" w14:textId="77777777" w:rsidR="006B2E64" w:rsidRDefault="006B2E64" w:rsidP="00C358D5">
            <w:pPr>
              <w:spacing w:after="0"/>
              <w:rPr>
                <w:rFonts w:ascii="Arial" w:hAnsi="Arial" w:cs="Arial"/>
                <w:sz w:val="16"/>
              </w:rPr>
            </w:pPr>
          </w:p>
          <w:p w14:paraId="6603D3AA" w14:textId="77777777" w:rsidR="006B2E64" w:rsidRPr="009A515D" w:rsidRDefault="006B2E64" w:rsidP="00C358D5">
            <w:pPr>
              <w:spacing w:after="0"/>
              <w:rPr>
                <w:rFonts w:ascii="Arial" w:hAnsi="Arial" w:cs="Arial"/>
                <w:b/>
                <w:sz w:val="16"/>
              </w:rPr>
            </w:pPr>
            <w:r w:rsidRPr="009A515D">
              <w:rPr>
                <w:rFonts w:ascii="Arial" w:hAnsi="Arial" w:cs="Arial"/>
                <w:sz w:val="16"/>
              </w:rPr>
              <w:t>DF</w:t>
            </w:r>
          </w:p>
        </w:tc>
        <w:tc>
          <w:tcPr>
            <w:tcW w:w="1353" w:type="dxa"/>
            <w:shd w:val="clear" w:color="auto" w:fill="auto"/>
          </w:tcPr>
          <w:p w14:paraId="3BDC05E9" w14:textId="77777777" w:rsidR="006B2E64" w:rsidRDefault="006B2E64" w:rsidP="00C358D5">
            <w:pPr>
              <w:spacing w:after="0"/>
              <w:rPr>
                <w:rFonts w:ascii="Arial" w:hAnsi="Arial" w:cs="Arial"/>
                <w:sz w:val="16"/>
              </w:rPr>
            </w:pPr>
          </w:p>
          <w:p w14:paraId="02DB9DBB" w14:textId="77777777" w:rsidR="006B2E64" w:rsidRDefault="006B2E64" w:rsidP="00C358D5">
            <w:pPr>
              <w:spacing w:after="0"/>
              <w:rPr>
                <w:rFonts w:ascii="Arial" w:hAnsi="Arial" w:cs="Arial"/>
                <w:sz w:val="16"/>
              </w:rPr>
            </w:pPr>
          </w:p>
          <w:p w14:paraId="3E3EB97E" w14:textId="77777777" w:rsidR="006B2E64" w:rsidRDefault="006B2E64" w:rsidP="00C358D5">
            <w:pPr>
              <w:spacing w:after="0"/>
              <w:rPr>
                <w:rFonts w:ascii="Arial" w:hAnsi="Arial" w:cs="Arial"/>
                <w:sz w:val="16"/>
              </w:rPr>
            </w:pPr>
          </w:p>
          <w:p w14:paraId="075EF736" w14:textId="77777777" w:rsidR="006B2E64" w:rsidRPr="009A515D" w:rsidRDefault="006B2E64" w:rsidP="00C358D5">
            <w:pPr>
              <w:spacing w:after="0"/>
              <w:rPr>
                <w:rFonts w:ascii="Arial" w:hAnsi="Arial" w:cs="Arial"/>
                <w:b/>
                <w:sz w:val="16"/>
              </w:rPr>
            </w:pPr>
            <w:r w:rsidRPr="009A515D">
              <w:rPr>
                <w:rFonts w:ascii="Arial" w:hAnsi="Arial" w:cs="Arial"/>
                <w:sz w:val="16"/>
              </w:rPr>
              <w:t>95% CI</w:t>
            </w:r>
          </w:p>
        </w:tc>
        <w:tc>
          <w:tcPr>
            <w:tcW w:w="1353" w:type="dxa"/>
            <w:shd w:val="clear" w:color="auto" w:fill="auto"/>
          </w:tcPr>
          <w:p w14:paraId="613E9454" w14:textId="77777777" w:rsidR="006B2E64" w:rsidRDefault="006B2E64" w:rsidP="00C358D5">
            <w:pPr>
              <w:spacing w:after="0"/>
              <w:rPr>
                <w:rFonts w:ascii="Arial" w:hAnsi="Arial" w:cs="Arial"/>
                <w:sz w:val="16"/>
              </w:rPr>
            </w:pPr>
          </w:p>
          <w:p w14:paraId="38CD3FD2" w14:textId="77777777" w:rsidR="006B2E64" w:rsidRDefault="006B2E64" w:rsidP="00C358D5">
            <w:pPr>
              <w:spacing w:after="0"/>
              <w:rPr>
                <w:rFonts w:ascii="Arial" w:hAnsi="Arial" w:cs="Arial"/>
                <w:sz w:val="16"/>
              </w:rPr>
            </w:pPr>
          </w:p>
          <w:p w14:paraId="351624F2" w14:textId="77777777" w:rsidR="006B2E64" w:rsidRDefault="006B2E64" w:rsidP="00C358D5">
            <w:pPr>
              <w:spacing w:after="0"/>
              <w:rPr>
                <w:rFonts w:ascii="Arial" w:hAnsi="Arial" w:cs="Arial"/>
                <w:sz w:val="16"/>
              </w:rPr>
            </w:pPr>
          </w:p>
          <w:p w14:paraId="2D942099" w14:textId="6A568DA7" w:rsidR="006B2E64" w:rsidRPr="009A515D" w:rsidRDefault="006B2E64" w:rsidP="00B363AE">
            <w:pPr>
              <w:spacing w:after="0"/>
              <w:rPr>
                <w:rFonts w:ascii="Arial" w:hAnsi="Arial" w:cs="Arial"/>
                <w:b/>
                <w:sz w:val="16"/>
              </w:rPr>
            </w:pPr>
            <w:r w:rsidRPr="00817EFA">
              <w:rPr>
                <w:rFonts w:ascii="Arial" w:hAnsi="Arial" w:cs="Arial"/>
                <w:i/>
                <w:sz w:val="16"/>
              </w:rPr>
              <w:t>p</w:t>
            </w:r>
            <w:r w:rsidR="00004AD3">
              <w:rPr>
                <w:rFonts w:ascii="Arial" w:hAnsi="Arial" w:cs="Arial"/>
                <w:sz w:val="16"/>
              </w:rPr>
              <w:t xml:space="preserve"> </w:t>
            </w:r>
            <w:r w:rsidRPr="009A515D">
              <w:rPr>
                <w:rFonts w:ascii="Arial" w:hAnsi="Arial" w:cs="Arial"/>
                <w:sz w:val="16"/>
              </w:rPr>
              <w:t>value</w:t>
            </w:r>
          </w:p>
        </w:tc>
      </w:tr>
      <w:tr w:rsidR="006B2E64" w:rsidRPr="009A515D" w14:paraId="46724F32" w14:textId="77777777" w:rsidTr="00C358D5">
        <w:tc>
          <w:tcPr>
            <w:tcW w:w="1352" w:type="dxa"/>
            <w:shd w:val="clear" w:color="auto" w:fill="auto"/>
          </w:tcPr>
          <w:p w14:paraId="46ED6172" w14:textId="77777777" w:rsidR="006B2E64" w:rsidRPr="009A515D" w:rsidRDefault="006B2E64" w:rsidP="00C358D5">
            <w:pPr>
              <w:spacing w:after="0"/>
              <w:rPr>
                <w:rFonts w:ascii="Arial" w:hAnsi="Arial" w:cs="Arial"/>
                <w:b/>
                <w:sz w:val="16"/>
              </w:rPr>
            </w:pPr>
            <w:r w:rsidRPr="009A515D">
              <w:rPr>
                <w:rFonts w:ascii="Arial" w:hAnsi="Arial" w:cs="Arial"/>
                <w:sz w:val="16"/>
              </w:rPr>
              <w:t>Cycle 1</w:t>
            </w:r>
            <w:r>
              <w:rPr>
                <w:rFonts w:ascii="Arial" w:hAnsi="Arial" w:cs="Arial"/>
                <w:sz w:val="16"/>
              </w:rPr>
              <w:t>,</w:t>
            </w:r>
            <w:r w:rsidRPr="009A515D">
              <w:rPr>
                <w:rFonts w:ascii="Arial" w:hAnsi="Arial" w:cs="Arial"/>
                <w:sz w:val="16"/>
              </w:rPr>
              <w:t xml:space="preserve"> </w:t>
            </w:r>
            <w:r>
              <w:rPr>
                <w:rFonts w:ascii="Arial" w:hAnsi="Arial" w:cs="Arial"/>
                <w:sz w:val="16"/>
              </w:rPr>
              <w:t>d</w:t>
            </w:r>
            <w:r w:rsidRPr="009A515D">
              <w:rPr>
                <w:rFonts w:ascii="Arial" w:hAnsi="Arial" w:cs="Arial"/>
                <w:sz w:val="16"/>
              </w:rPr>
              <w:t>ay 1</w:t>
            </w:r>
          </w:p>
        </w:tc>
        <w:tc>
          <w:tcPr>
            <w:tcW w:w="1353" w:type="dxa"/>
            <w:shd w:val="clear" w:color="auto" w:fill="auto"/>
          </w:tcPr>
          <w:p w14:paraId="1BC03DF0" w14:textId="77777777" w:rsidR="006B2E64" w:rsidRPr="009A515D" w:rsidRDefault="006B2E64" w:rsidP="00C358D5">
            <w:pPr>
              <w:spacing w:after="0"/>
              <w:rPr>
                <w:rFonts w:ascii="Arial" w:hAnsi="Arial" w:cs="Arial"/>
                <w:b/>
                <w:sz w:val="16"/>
              </w:rPr>
            </w:pPr>
            <w:r w:rsidRPr="009A515D">
              <w:rPr>
                <w:rFonts w:ascii="Arial" w:hAnsi="Arial" w:cs="Arial"/>
                <w:sz w:val="16"/>
              </w:rPr>
              <w:t>24.51</w:t>
            </w:r>
          </w:p>
        </w:tc>
        <w:tc>
          <w:tcPr>
            <w:tcW w:w="1352" w:type="dxa"/>
            <w:shd w:val="clear" w:color="auto" w:fill="auto"/>
          </w:tcPr>
          <w:p w14:paraId="3914ECC4" w14:textId="77777777" w:rsidR="006B2E64" w:rsidRPr="009A515D" w:rsidRDefault="006B2E64" w:rsidP="00C358D5">
            <w:pPr>
              <w:spacing w:after="0"/>
              <w:rPr>
                <w:rFonts w:ascii="Arial" w:hAnsi="Arial" w:cs="Arial"/>
                <w:b/>
                <w:sz w:val="16"/>
              </w:rPr>
            </w:pPr>
            <w:r w:rsidRPr="009A515D">
              <w:rPr>
                <w:rFonts w:ascii="Arial" w:hAnsi="Arial" w:cs="Arial"/>
                <w:sz w:val="16"/>
              </w:rPr>
              <w:t>24.51</w:t>
            </w:r>
          </w:p>
        </w:tc>
        <w:tc>
          <w:tcPr>
            <w:tcW w:w="1353" w:type="dxa"/>
            <w:shd w:val="clear" w:color="auto" w:fill="auto"/>
          </w:tcPr>
          <w:p w14:paraId="72CBE71A"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2" w:type="dxa"/>
            <w:shd w:val="clear" w:color="auto" w:fill="auto"/>
          </w:tcPr>
          <w:p w14:paraId="136DD0BA"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76ED21D8" w14:textId="77777777" w:rsidR="006B2E64" w:rsidRPr="009A515D" w:rsidRDefault="006B2E64" w:rsidP="00C358D5">
            <w:pPr>
              <w:spacing w:after="0"/>
              <w:rPr>
                <w:rFonts w:ascii="Arial" w:hAnsi="Arial" w:cs="Arial"/>
                <w:b/>
                <w:sz w:val="16"/>
              </w:rPr>
            </w:pPr>
            <w:r w:rsidRPr="009A515D">
              <w:rPr>
                <w:rFonts w:ascii="Arial" w:hAnsi="Arial" w:cs="Arial"/>
                <w:sz w:val="16"/>
              </w:rPr>
              <w:t>-</w:t>
            </w:r>
          </w:p>
        </w:tc>
        <w:tc>
          <w:tcPr>
            <w:tcW w:w="1353" w:type="dxa"/>
            <w:shd w:val="clear" w:color="auto" w:fill="auto"/>
          </w:tcPr>
          <w:p w14:paraId="0238571B" w14:textId="77777777" w:rsidR="006B2E64" w:rsidRPr="009A515D" w:rsidRDefault="006B2E64" w:rsidP="00C358D5">
            <w:pPr>
              <w:spacing w:after="0"/>
              <w:rPr>
                <w:rFonts w:ascii="Arial" w:hAnsi="Arial" w:cs="Arial"/>
                <w:b/>
                <w:sz w:val="16"/>
              </w:rPr>
            </w:pPr>
            <w:r w:rsidRPr="009A515D">
              <w:rPr>
                <w:rFonts w:ascii="Arial" w:hAnsi="Arial" w:cs="Arial"/>
                <w:sz w:val="16"/>
              </w:rPr>
              <w:t>-</w:t>
            </w:r>
          </w:p>
        </w:tc>
      </w:tr>
      <w:tr w:rsidR="006B2E64" w:rsidRPr="009A515D" w14:paraId="7D4A5A14" w14:textId="77777777" w:rsidTr="00C358D5">
        <w:tc>
          <w:tcPr>
            <w:tcW w:w="1352" w:type="dxa"/>
            <w:shd w:val="clear" w:color="auto" w:fill="auto"/>
          </w:tcPr>
          <w:p w14:paraId="2A550756"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1B073461" w14:textId="77777777" w:rsidR="006B2E64" w:rsidRPr="009A515D" w:rsidRDefault="006B2E64" w:rsidP="00C358D5">
            <w:pPr>
              <w:spacing w:after="0"/>
              <w:rPr>
                <w:rFonts w:ascii="Arial" w:hAnsi="Arial" w:cs="Arial"/>
                <w:b/>
                <w:sz w:val="16"/>
              </w:rPr>
            </w:pPr>
            <w:r w:rsidRPr="009A515D">
              <w:rPr>
                <w:rFonts w:ascii="Arial" w:hAnsi="Arial" w:cs="Arial"/>
                <w:sz w:val="16"/>
              </w:rPr>
              <w:t>17.41</w:t>
            </w:r>
          </w:p>
        </w:tc>
        <w:tc>
          <w:tcPr>
            <w:tcW w:w="1352" w:type="dxa"/>
            <w:shd w:val="clear" w:color="auto" w:fill="auto"/>
          </w:tcPr>
          <w:p w14:paraId="7E71214F" w14:textId="77777777" w:rsidR="006B2E64" w:rsidRPr="009A515D" w:rsidRDefault="006B2E64" w:rsidP="00C358D5">
            <w:pPr>
              <w:spacing w:after="0"/>
              <w:rPr>
                <w:rFonts w:ascii="Arial" w:hAnsi="Arial" w:cs="Arial"/>
                <w:b/>
                <w:sz w:val="16"/>
              </w:rPr>
            </w:pPr>
            <w:r w:rsidRPr="009A515D">
              <w:rPr>
                <w:rFonts w:ascii="Arial" w:hAnsi="Arial" w:cs="Arial"/>
                <w:sz w:val="16"/>
              </w:rPr>
              <w:t>21.19</w:t>
            </w:r>
          </w:p>
        </w:tc>
        <w:tc>
          <w:tcPr>
            <w:tcW w:w="1353" w:type="dxa"/>
            <w:shd w:val="clear" w:color="auto" w:fill="auto"/>
          </w:tcPr>
          <w:p w14:paraId="5517DD1E" w14:textId="77777777" w:rsidR="006B2E64" w:rsidRPr="009A515D" w:rsidRDefault="006B2E64" w:rsidP="00C358D5">
            <w:pPr>
              <w:spacing w:after="0"/>
              <w:rPr>
                <w:rFonts w:ascii="Arial" w:hAnsi="Arial" w:cs="Arial"/>
                <w:b/>
                <w:sz w:val="16"/>
              </w:rPr>
            </w:pPr>
            <w:r w:rsidRPr="009A515D">
              <w:rPr>
                <w:rFonts w:ascii="Arial" w:hAnsi="Arial" w:cs="Arial"/>
                <w:sz w:val="16"/>
              </w:rPr>
              <w:t>-3.78 (1.12)</w:t>
            </w:r>
          </w:p>
        </w:tc>
        <w:tc>
          <w:tcPr>
            <w:tcW w:w="1352" w:type="dxa"/>
            <w:shd w:val="clear" w:color="auto" w:fill="auto"/>
          </w:tcPr>
          <w:p w14:paraId="0F8AA6D6" w14:textId="77777777" w:rsidR="006B2E64" w:rsidRPr="009A515D" w:rsidRDefault="006B2E64" w:rsidP="00C358D5">
            <w:pPr>
              <w:spacing w:after="0"/>
              <w:rPr>
                <w:rFonts w:ascii="Arial" w:hAnsi="Arial" w:cs="Arial"/>
                <w:b/>
                <w:sz w:val="16"/>
              </w:rPr>
            </w:pPr>
            <w:r w:rsidRPr="009A515D">
              <w:rPr>
                <w:rFonts w:ascii="Arial" w:hAnsi="Arial" w:cs="Arial"/>
                <w:sz w:val="16"/>
              </w:rPr>
              <w:t>1695</w:t>
            </w:r>
          </w:p>
        </w:tc>
        <w:tc>
          <w:tcPr>
            <w:tcW w:w="1353" w:type="dxa"/>
            <w:shd w:val="clear" w:color="auto" w:fill="auto"/>
          </w:tcPr>
          <w:p w14:paraId="552F1889" w14:textId="77777777" w:rsidR="006B2E64" w:rsidRPr="009A515D" w:rsidRDefault="006B2E64" w:rsidP="00C358D5">
            <w:pPr>
              <w:spacing w:after="0"/>
              <w:rPr>
                <w:rFonts w:ascii="Arial" w:hAnsi="Arial" w:cs="Arial"/>
                <w:b/>
                <w:sz w:val="16"/>
              </w:rPr>
            </w:pPr>
            <w:r w:rsidRPr="009A515D">
              <w:rPr>
                <w:rFonts w:ascii="Arial" w:hAnsi="Arial" w:cs="Arial"/>
                <w:sz w:val="16"/>
              </w:rPr>
              <w:t>-5.98, -1.59</w:t>
            </w:r>
          </w:p>
        </w:tc>
        <w:tc>
          <w:tcPr>
            <w:tcW w:w="1353" w:type="dxa"/>
            <w:shd w:val="clear" w:color="auto" w:fill="auto"/>
          </w:tcPr>
          <w:p w14:paraId="0ACD33D6" w14:textId="77777777" w:rsidR="006B2E64" w:rsidRPr="009A515D" w:rsidRDefault="006B2E64" w:rsidP="00C358D5">
            <w:pPr>
              <w:spacing w:after="0"/>
              <w:rPr>
                <w:rFonts w:ascii="Arial" w:hAnsi="Arial" w:cs="Arial"/>
                <w:b/>
                <w:sz w:val="16"/>
              </w:rPr>
            </w:pPr>
            <w:r w:rsidRPr="009A515D">
              <w:rPr>
                <w:rFonts w:ascii="Arial" w:hAnsi="Arial" w:cs="Arial"/>
                <w:sz w:val="16"/>
              </w:rPr>
              <w:t>&lt;0.001</w:t>
            </w:r>
          </w:p>
        </w:tc>
      </w:tr>
      <w:tr w:rsidR="006B2E64" w:rsidRPr="009A515D" w14:paraId="47C2C48C" w14:textId="77777777" w:rsidTr="00C358D5">
        <w:tc>
          <w:tcPr>
            <w:tcW w:w="1352" w:type="dxa"/>
            <w:shd w:val="clear" w:color="auto" w:fill="auto"/>
          </w:tcPr>
          <w:p w14:paraId="286E9A18"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361A42B1" w14:textId="77777777" w:rsidR="006B2E64" w:rsidRPr="009A515D" w:rsidRDefault="006B2E64" w:rsidP="00C358D5">
            <w:pPr>
              <w:spacing w:after="0"/>
              <w:rPr>
                <w:rFonts w:ascii="Arial" w:hAnsi="Arial" w:cs="Arial"/>
                <w:b/>
                <w:sz w:val="16"/>
              </w:rPr>
            </w:pPr>
            <w:r w:rsidRPr="009A515D">
              <w:rPr>
                <w:rFonts w:ascii="Arial" w:hAnsi="Arial" w:cs="Arial"/>
                <w:sz w:val="16"/>
              </w:rPr>
              <w:t>17.69</w:t>
            </w:r>
          </w:p>
        </w:tc>
        <w:tc>
          <w:tcPr>
            <w:tcW w:w="1352" w:type="dxa"/>
            <w:shd w:val="clear" w:color="auto" w:fill="auto"/>
          </w:tcPr>
          <w:p w14:paraId="287D4E14" w14:textId="77777777" w:rsidR="006B2E64" w:rsidRPr="009A515D" w:rsidRDefault="006B2E64" w:rsidP="00C358D5">
            <w:pPr>
              <w:spacing w:after="0"/>
              <w:rPr>
                <w:rFonts w:ascii="Arial" w:hAnsi="Arial" w:cs="Arial"/>
                <w:b/>
                <w:sz w:val="16"/>
              </w:rPr>
            </w:pPr>
            <w:r w:rsidRPr="009A515D">
              <w:rPr>
                <w:rFonts w:ascii="Arial" w:hAnsi="Arial" w:cs="Arial"/>
                <w:sz w:val="16"/>
              </w:rPr>
              <w:t>21.60</w:t>
            </w:r>
          </w:p>
        </w:tc>
        <w:tc>
          <w:tcPr>
            <w:tcW w:w="1353" w:type="dxa"/>
            <w:shd w:val="clear" w:color="auto" w:fill="auto"/>
          </w:tcPr>
          <w:p w14:paraId="6A291D92" w14:textId="77777777" w:rsidR="006B2E64" w:rsidRPr="009A515D" w:rsidRDefault="006B2E64" w:rsidP="00C358D5">
            <w:pPr>
              <w:spacing w:after="0"/>
              <w:rPr>
                <w:rFonts w:ascii="Arial" w:hAnsi="Arial" w:cs="Arial"/>
                <w:b/>
                <w:sz w:val="16"/>
              </w:rPr>
            </w:pPr>
            <w:r w:rsidRPr="009A515D">
              <w:rPr>
                <w:rFonts w:ascii="Arial" w:hAnsi="Arial" w:cs="Arial"/>
                <w:sz w:val="16"/>
              </w:rPr>
              <w:t>-3.91 (1.06)</w:t>
            </w:r>
          </w:p>
        </w:tc>
        <w:tc>
          <w:tcPr>
            <w:tcW w:w="1352" w:type="dxa"/>
            <w:shd w:val="clear" w:color="auto" w:fill="auto"/>
          </w:tcPr>
          <w:p w14:paraId="46604EBE" w14:textId="77777777" w:rsidR="006B2E64" w:rsidRPr="009A515D" w:rsidRDefault="006B2E64" w:rsidP="00C358D5">
            <w:pPr>
              <w:spacing w:after="0"/>
              <w:rPr>
                <w:rFonts w:ascii="Arial" w:hAnsi="Arial" w:cs="Arial"/>
                <w:b/>
                <w:sz w:val="16"/>
              </w:rPr>
            </w:pPr>
            <w:r w:rsidRPr="009A515D">
              <w:rPr>
                <w:rFonts w:ascii="Arial" w:hAnsi="Arial" w:cs="Arial"/>
                <w:sz w:val="16"/>
              </w:rPr>
              <w:t>1345</w:t>
            </w:r>
          </w:p>
        </w:tc>
        <w:tc>
          <w:tcPr>
            <w:tcW w:w="1353" w:type="dxa"/>
            <w:shd w:val="clear" w:color="auto" w:fill="auto"/>
          </w:tcPr>
          <w:p w14:paraId="77B9ADA8" w14:textId="77777777" w:rsidR="006B2E64" w:rsidRPr="009A515D" w:rsidRDefault="006B2E64" w:rsidP="00C358D5">
            <w:pPr>
              <w:spacing w:after="0"/>
              <w:rPr>
                <w:rFonts w:ascii="Arial" w:hAnsi="Arial" w:cs="Arial"/>
                <w:b/>
                <w:sz w:val="16"/>
              </w:rPr>
            </w:pPr>
            <w:r w:rsidRPr="009A515D">
              <w:rPr>
                <w:rFonts w:ascii="Arial" w:hAnsi="Arial" w:cs="Arial"/>
                <w:sz w:val="16"/>
              </w:rPr>
              <w:t>-5.99, -1.83</w:t>
            </w:r>
          </w:p>
        </w:tc>
        <w:tc>
          <w:tcPr>
            <w:tcW w:w="1353" w:type="dxa"/>
            <w:shd w:val="clear" w:color="auto" w:fill="auto"/>
          </w:tcPr>
          <w:p w14:paraId="2947EFAF" w14:textId="77777777" w:rsidR="006B2E64" w:rsidRPr="009A515D" w:rsidRDefault="006B2E64" w:rsidP="00C358D5">
            <w:pPr>
              <w:spacing w:after="0"/>
              <w:rPr>
                <w:rFonts w:ascii="Arial" w:hAnsi="Arial" w:cs="Arial"/>
                <w:b/>
                <w:sz w:val="16"/>
              </w:rPr>
            </w:pPr>
            <w:r w:rsidRPr="009A515D">
              <w:rPr>
                <w:rFonts w:ascii="Arial" w:hAnsi="Arial" w:cs="Arial"/>
                <w:sz w:val="16"/>
              </w:rPr>
              <w:t>&lt;0.001</w:t>
            </w:r>
          </w:p>
        </w:tc>
      </w:tr>
      <w:tr w:rsidR="006B2E64" w:rsidRPr="009A515D" w14:paraId="6EDB6078" w14:textId="77777777" w:rsidTr="00C358D5">
        <w:tc>
          <w:tcPr>
            <w:tcW w:w="1352" w:type="dxa"/>
            <w:shd w:val="clear" w:color="auto" w:fill="auto"/>
          </w:tcPr>
          <w:p w14:paraId="15FAFCA3"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7</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8BAC185" w14:textId="77777777" w:rsidR="006B2E64" w:rsidRPr="009A515D" w:rsidRDefault="006B2E64" w:rsidP="00C358D5">
            <w:pPr>
              <w:spacing w:after="0"/>
              <w:rPr>
                <w:rFonts w:ascii="Arial" w:hAnsi="Arial" w:cs="Arial"/>
                <w:b/>
                <w:sz w:val="16"/>
              </w:rPr>
            </w:pPr>
            <w:r w:rsidRPr="009A515D">
              <w:rPr>
                <w:rFonts w:ascii="Arial" w:hAnsi="Arial" w:cs="Arial"/>
                <w:sz w:val="16"/>
              </w:rPr>
              <w:t>17.97</w:t>
            </w:r>
          </w:p>
        </w:tc>
        <w:tc>
          <w:tcPr>
            <w:tcW w:w="1352" w:type="dxa"/>
            <w:shd w:val="clear" w:color="auto" w:fill="auto"/>
          </w:tcPr>
          <w:p w14:paraId="0F9EF006" w14:textId="77777777" w:rsidR="006B2E64" w:rsidRPr="009A515D" w:rsidRDefault="006B2E64" w:rsidP="00C358D5">
            <w:pPr>
              <w:spacing w:after="0"/>
              <w:rPr>
                <w:rFonts w:ascii="Arial" w:hAnsi="Arial" w:cs="Arial"/>
                <w:b/>
                <w:sz w:val="16"/>
              </w:rPr>
            </w:pPr>
            <w:r w:rsidRPr="009A515D">
              <w:rPr>
                <w:rFonts w:ascii="Arial" w:hAnsi="Arial" w:cs="Arial"/>
                <w:sz w:val="16"/>
              </w:rPr>
              <w:t>22.01</w:t>
            </w:r>
          </w:p>
        </w:tc>
        <w:tc>
          <w:tcPr>
            <w:tcW w:w="1353" w:type="dxa"/>
            <w:shd w:val="clear" w:color="auto" w:fill="auto"/>
          </w:tcPr>
          <w:p w14:paraId="5F6ACE73" w14:textId="77777777" w:rsidR="006B2E64" w:rsidRPr="009A515D" w:rsidRDefault="006B2E64" w:rsidP="00C358D5">
            <w:pPr>
              <w:spacing w:after="0"/>
              <w:rPr>
                <w:rFonts w:ascii="Arial" w:hAnsi="Arial" w:cs="Arial"/>
                <w:b/>
                <w:sz w:val="16"/>
              </w:rPr>
            </w:pPr>
            <w:r w:rsidRPr="009A515D">
              <w:rPr>
                <w:rFonts w:ascii="Arial" w:hAnsi="Arial" w:cs="Arial"/>
                <w:sz w:val="16"/>
              </w:rPr>
              <w:t>-4.04 (1.13)</w:t>
            </w:r>
          </w:p>
        </w:tc>
        <w:tc>
          <w:tcPr>
            <w:tcW w:w="1352" w:type="dxa"/>
            <w:shd w:val="clear" w:color="auto" w:fill="auto"/>
          </w:tcPr>
          <w:p w14:paraId="1F7EFB6E" w14:textId="77777777" w:rsidR="006B2E64" w:rsidRPr="009A515D" w:rsidRDefault="006B2E64" w:rsidP="00C358D5">
            <w:pPr>
              <w:spacing w:after="0"/>
              <w:rPr>
                <w:rFonts w:ascii="Arial" w:hAnsi="Arial" w:cs="Arial"/>
                <w:b/>
                <w:sz w:val="16"/>
              </w:rPr>
            </w:pPr>
            <w:r w:rsidRPr="009A515D">
              <w:rPr>
                <w:rFonts w:ascii="Arial" w:hAnsi="Arial" w:cs="Arial"/>
                <w:sz w:val="16"/>
              </w:rPr>
              <w:t>556</w:t>
            </w:r>
          </w:p>
        </w:tc>
        <w:tc>
          <w:tcPr>
            <w:tcW w:w="1353" w:type="dxa"/>
            <w:shd w:val="clear" w:color="auto" w:fill="auto"/>
          </w:tcPr>
          <w:p w14:paraId="658062C8" w14:textId="77777777" w:rsidR="006B2E64" w:rsidRPr="009A515D" w:rsidRDefault="006B2E64" w:rsidP="00C358D5">
            <w:pPr>
              <w:spacing w:after="0"/>
              <w:rPr>
                <w:rFonts w:ascii="Arial" w:hAnsi="Arial" w:cs="Arial"/>
                <w:b/>
                <w:sz w:val="16"/>
              </w:rPr>
            </w:pPr>
            <w:r w:rsidRPr="009A515D">
              <w:rPr>
                <w:rFonts w:ascii="Arial" w:hAnsi="Arial" w:cs="Arial"/>
                <w:sz w:val="16"/>
              </w:rPr>
              <w:t>-6.26, -1.82</w:t>
            </w:r>
          </w:p>
        </w:tc>
        <w:tc>
          <w:tcPr>
            <w:tcW w:w="1353" w:type="dxa"/>
            <w:shd w:val="clear" w:color="auto" w:fill="auto"/>
          </w:tcPr>
          <w:p w14:paraId="095A78DD" w14:textId="77777777" w:rsidR="006B2E64" w:rsidRPr="009A515D" w:rsidRDefault="006B2E64" w:rsidP="00C358D5">
            <w:pPr>
              <w:spacing w:after="0"/>
              <w:rPr>
                <w:rFonts w:ascii="Arial" w:hAnsi="Arial" w:cs="Arial"/>
                <w:b/>
                <w:sz w:val="16"/>
              </w:rPr>
            </w:pPr>
            <w:r w:rsidRPr="009A515D">
              <w:rPr>
                <w:rFonts w:ascii="Arial" w:hAnsi="Arial" w:cs="Arial"/>
                <w:sz w:val="16"/>
              </w:rPr>
              <w:t>&lt;0.001</w:t>
            </w:r>
          </w:p>
        </w:tc>
      </w:tr>
      <w:tr w:rsidR="006B2E64" w:rsidRPr="009A515D" w14:paraId="08E6AE3D" w14:textId="77777777" w:rsidTr="00C358D5">
        <w:tc>
          <w:tcPr>
            <w:tcW w:w="1352" w:type="dxa"/>
            <w:shd w:val="clear" w:color="auto" w:fill="auto"/>
          </w:tcPr>
          <w:p w14:paraId="7110BF8C"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9</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2A9143B0" w14:textId="77777777" w:rsidR="006B2E64" w:rsidRPr="009A515D" w:rsidRDefault="006B2E64" w:rsidP="00C358D5">
            <w:pPr>
              <w:spacing w:after="0"/>
              <w:rPr>
                <w:rFonts w:ascii="Arial" w:hAnsi="Arial" w:cs="Arial"/>
                <w:b/>
                <w:sz w:val="16"/>
              </w:rPr>
            </w:pPr>
            <w:r w:rsidRPr="009A515D">
              <w:rPr>
                <w:rFonts w:ascii="Arial" w:hAnsi="Arial" w:cs="Arial"/>
                <w:sz w:val="16"/>
              </w:rPr>
              <w:t>18.25</w:t>
            </w:r>
          </w:p>
        </w:tc>
        <w:tc>
          <w:tcPr>
            <w:tcW w:w="1352" w:type="dxa"/>
            <w:shd w:val="clear" w:color="auto" w:fill="auto"/>
          </w:tcPr>
          <w:p w14:paraId="21DE8B16" w14:textId="77777777" w:rsidR="006B2E64" w:rsidRPr="009A515D" w:rsidRDefault="006B2E64" w:rsidP="00C358D5">
            <w:pPr>
              <w:spacing w:after="0"/>
              <w:rPr>
                <w:rFonts w:ascii="Arial" w:hAnsi="Arial" w:cs="Arial"/>
                <w:b/>
                <w:sz w:val="16"/>
              </w:rPr>
            </w:pPr>
            <w:r w:rsidRPr="009A515D">
              <w:rPr>
                <w:rFonts w:ascii="Arial" w:hAnsi="Arial" w:cs="Arial"/>
                <w:sz w:val="16"/>
              </w:rPr>
              <w:t>22.42</w:t>
            </w:r>
          </w:p>
        </w:tc>
        <w:tc>
          <w:tcPr>
            <w:tcW w:w="1353" w:type="dxa"/>
            <w:shd w:val="clear" w:color="auto" w:fill="auto"/>
          </w:tcPr>
          <w:p w14:paraId="718A7DCA" w14:textId="77777777" w:rsidR="006B2E64" w:rsidRPr="009A515D" w:rsidRDefault="006B2E64" w:rsidP="00C358D5">
            <w:pPr>
              <w:spacing w:after="0"/>
              <w:rPr>
                <w:rFonts w:ascii="Arial" w:hAnsi="Arial" w:cs="Arial"/>
                <w:b/>
                <w:sz w:val="16"/>
              </w:rPr>
            </w:pPr>
            <w:r w:rsidRPr="009A515D">
              <w:rPr>
                <w:rFonts w:ascii="Arial" w:hAnsi="Arial" w:cs="Arial"/>
                <w:sz w:val="16"/>
              </w:rPr>
              <w:t>-4.17 (1.31)</w:t>
            </w:r>
          </w:p>
        </w:tc>
        <w:tc>
          <w:tcPr>
            <w:tcW w:w="1352" w:type="dxa"/>
            <w:shd w:val="clear" w:color="auto" w:fill="auto"/>
          </w:tcPr>
          <w:p w14:paraId="6908B46D" w14:textId="77777777" w:rsidR="006B2E64" w:rsidRPr="009A515D" w:rsidRDefault="006B2E64" w:rsidP="00C358D5">
            <w:pPr>
              <w:spacing w:after="0"/>
              <w:rPr>
                <w:rFonts w:ascii="Arial" w:hAnsi="Arial" w:cs="Arial"/>
                <w:b/>
                <w:sz w:val="16"/>
              </w:rPr>
            </w:pPr>
            <w:r w:rsidRPr="009A515D">
              <w:rPr>
                <w:rFonts w:ascii="Arial" w:hAnsi="Arial" w:cs="Arial"/>
                <w:sz w:val="16"/>
              </w:rPr>
              <w:t>269</w:t>
            </w:r>
          </w:p>
        </w:tc>
        <w:tc>
          <w:tcPr>
            <w:tcW w:w="1353" w:type="dxa"/>
            <w:shd w:val="clear" w:color="auto" w:fill="auto"/>
          </w:tcPr>
          <w:p w14:paraId="0DFEB828" w14:textId="77777777" w:rsidR="006B2E64" w:rsidRPr="009A515D" w:rsidRDefault="006B2E64" w:rsidP="00C358D5">
            <w:pPr>
              <w:spacing w:after="0"/>
              <w:rPr>
                <w:rFonts w:ascii="Arial" w:hAnsi="Arial" w:cs="Arial"/>
                <w:b/>
                <w:sz w:val="16"/>
              </w:rPr>
            </w:pPr>
            <w:r w:rsidRPr="009A515D">
              <w:rPr>
                <w:rFonts w:ascii="Arial" w:hAnsi="Arial" w:cs="Arial"/>
                <w:sz w:val="16"/>
              </w:rPr>
              <w:t>-6.74, -1.59</w:t>
            </w:r>
          </w:p>
        </w:tc>
        <w:tc>
          <w:tcPr>
            <w:tcW w:w="1353" w:type="dxa"/>
            <w:shd w:val="clear" w:color="auto" w:fill="auto"/>
          </w:tcPr>
          <w:p w14:paraId="7FEB81FC" w14:textId="77777777" w:rsidR="006B2E64" w:rsidRPr="009A515D" w:rsidRDefault="006B2E64" w:rsidP="00C358D5">
            <w:pPr>
              <w:spacing w:after="0"/>
              <w:rPr>
                <w:rFonts w:ascii="Arial" w:hAnsi="Arial" w:cs="Arial"/>
                <w:b/>
                <w:sz w:val="16"/>
              </w:rPr>
            </w:pPr>
            <w:r w:rsidRPr="009A515D">
              <w:rPr>
                <w:rFonts w:ascii="Arial" w:hAnsi="Arial" w:cs="Arial"/>
                <w:sz w:val="16"/>
              </w:rPr>
              <w:t>0.002</w:t>
            </w:r>
          </w:p>
        </w:tc>
      </w:tr>
      <w:tr w:rsidR="006B2E64" w:rsidRPr="009A515D" w14:paraId="2DD91DB5" w14:textId="77777777" w:rsidTr="00C358D5">
        <w:tc>
          <w:tcPr>
            <w:tcW w:w="1352" w:type="dxa"/>
            <w:shd w:val="clear" w:color="auto" w:fill="auto"/>
          </w:tcPr>
          <w:p w14:paraId="14B72039"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11</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05BD7D0" w14:textId="77777777" w:rsidR="006B2E64" w:rsidRPr="009A515D" w:rsidRDefault="006B2E64" w:rsidP="00C358D5">
            <w:pPr>
              <w:spacing w:after="0"/>
              <w:rPr>
                <w:rFonts w:ascii="Arial" w:hAnsi="Arial" w:cs="Arial"/>
                <w:b/>
                <w:sz w:val="16"/>
              </w:rPr>
            </w:pPr>
            <w:r w:rsidRPr="009A515D">
              <w:rPr>
                <w:rFonts w:ascii="Arial" w:hAnsi="Arial" w:cs="Arial"/>
                <w:sz w:val="16"/>
              </w:rPr>
              <w:t>18.54</w:t>
            </w:r>
          </w:p>
        </w:tc>
        <w:tc>
          <w:tcPr>
            <w:tcW w:w="1352" w:type="dxa"/>
            <w:shd w:val="clear" w:color="auto" w:fill="auto"/>
          </w:tcPr>
          <w:p w14:paraId="6E732DBC" w14:textId="77777777" w:rsidR="006B2E64" w:rsidRPr="009A515D" w:rsidRDefault="006B2E64" w:rsidP="00C358D5">
            <w:pPr>
              <w:spacing w:after="0"/>
              <w:rPr>
                <w:rFonts w:ascii="Arial" w:hAnsi="Arial" w:cs="Arial"/>
                <w:b/>
                <w:sz w:val="16"/>
              </w:rPr>
            </w:pPr>
            <w:r w:rsidRPr="009A515D">
              <w:rPr>
                <w:rFonts w:ascii="Arial" w:hAnsi="Arial" w:cs="Arial"/>
                <w:sz w:val="16"/>
              </w:rPr>
              <w:t>22.83</w:t>
            </w:r>
          </w:p>
        </w:tc>
        <w:tc>
          <w:tcPr>
            <w:tcW w:w="1353" w:type="dxa"/>
            <w:shd w:val="clear" w:color="auto" w:fill="auto"/>
          </w:tcPr>
          <w:p w14:paraId="53AE8A12" w14:textId="77777777" w:rsidR="006B2E64" w:rsidRPr="009A515D" w:rsidRDefault="006B2E64" w:rsidP="00C358D5">
            <w:pPr>
              <w:spacing w:after="0"/>
              <w:rPr>
                <w:rFonts w:ascii="Arial" w:hAnsi="Arial" w:cs="Arial"/>
                <w:b/>
                <w:sz w:val="16"/>
              </w:rPr>
            </w:pPr>
            <w:r w:rsidRPr="009A515D">
              <w:rPr>
                <w:rFonts w:ascii="Arial" w:hAnsi="Arial" w:cs="Arial"/>
                <w:sz w:val="16"/>
              </w:rPr>
              <w:t>-4.29 (1.56)</w:t>
            </w:r>
          </w:p>
        </w:tc>
        <w:tc>
          <w:tcPr>
            <w:tcW w:w="1352" w:type="dxa"/>
            <w:shd w:val="clear" w:color="auto" w:fill="auto"/>
          </w:tcPr>
          <w:p w14:paraId="69F3A948" w14:textId="77777777" w:rsidR="006B2E64" w:rsidRPr="009A515D" w:rsidRDefault="006B2E64" w:rsidP="00C358D5">
            <w:pPr>
              <w:spacing w:after="0"/>
              <w:rPr>
                <w:rFonts w:ascii="Arial" w:hAnsi="Arial" w:cs="Arial"/>
                <w:b/>
                <w:sz w:val="16"/>
              </w:rPr>
            </w:pPr>
            <w:r w:rsidRPr="009A515D">
              <w:rPr>
                <w:rFonts w:ascii="Arial" w:hAnsi="Arial" w:cs="Arial"/>
                <w:sz w:val="16"/>
              </w:rPr>
              <w:t>189</w:t>
            </w:r>
          </w:p>
        </w:tc>
        <w:tc>
          <w:tcPr>
            <w:tcW w:w="1353" w:type="dxa"/>
            <w:shd w:val="clear" w:color="auto" w:fill="auto"/>
          </w:tcPr>
          <w:p w14:paraId="43B219B4" w14:textId="77777777" w:rsidR="006B2E64" w:rsidRPr="009A515D" w:rsidRDefault="006B2E64" w:rsidP="00C358D5">
            <w:pPr>
              <w:spacing w:after="0"/>
              <w:rPr>
                <w:rFonts w:ascii="Arial" w:hAnsi="Arial" w:cs="Arial"/>
                <w:b/>
                <w:sz w:val="16"/>
              </w:rPr>
            </w:pPr>
            <w:r w:rsidRPr="009A515D">
              <w:rPr>
                <w:rFonts w:ascii="Arial" w:hAnsi="Arial" w:cs="Arial"/>
                <w:sz w:val="16"/>
              </w:rPr>
              <w:t>-7.37, -1.21</w:t>
            </w:r>
          </w:p>
        </w:tc>
        <w:tc>
          <w:tcPr>
            <w:tcW w:w="1353" w:type="dxa"/>
            <w:shd w:val="clear" w:color="auto" w:fill="auto"/>
          </w:tcPr>
          <w:p w14:paraId="2290F379" w14:textId="77777777" w:rsidR="006B2E64" w:rsidRPr="009A515D" w:rsidRDefault="006B2E64" w:rsidP="00C358D5">
            <w:pPr>
              <w:spacing w:after="0"/>
              <w:rPr>
                <w:rFonts w:ascii="Arial" w:hAnsi="Arial" w:cs="Arial"/>
                <w:b/>
                <w:sz w:val="16"/>
              </w:rPr>
            </w:pPr>
            <w:r w:rsidRPr="009A515D">
              <w:rPr>
                <w:rFonts w:ascii="Arial" w:hAnsi="Arial" w:cs="Arial"/>
                <w:sz w:val="16"/>
              </w:rPr>
              <w:t>0.007</w:t>
            </w:r>
          </w:p>
        </w:tc>
      </w:tr>
      <w:tr w:rsidR="006B2E64" w:rsidRPr="009A515D" w14:paraId="762216AE" w14:textId="77777777" w:rsidTr="00C358D5">
        <w:tc>
          <w:tcPr>
            <w:tcW w:w="1352" w:type="dxa"/>
            <w:shd w:val="clear" w:color="auto" w:fill="auto"/>
          </w:tcPr>
          <w:p w14:paraId="7D557DCB" w14:textId="77777777" w:rsidR="006B2E64" w:rsidRPr="009A515D" w:rsidRDefault="006B2E64" w:rsidP="00C358D5">
            <w:pPr>
              <w:spacing w:after="0"/>
              <w:rPr>
                <w:rFonts w:ascii="Arial" w:hAnsi="Arial" w:cs="Arial"/>
                <w:b/>
                <w:sz w:val="16"/>
              </w:rPr>
            </w:pPr>
            <w:r w:rsidRPr="009A515D">
              <w:rPr>
                <w:rFonts w:ascii="Arial" w:hAnsi="Arial" w:cs="Arial"/>
                <w:sz w:val="16"/>
                <w:szCs w:val="16"/>
              </w:rPr>
              <w:lastRenderedPageBreak/>
              <w:t>Cycle 13</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53C7DB2B" w14:textId="77777777" w:rsidR="006B2E64" w:rsidRPr="009A515D" w:rsidRDefault="006B2E64" w:rsidP="00C358D5">
            <w:pPr>
              <w:spacing w:after="0"/>
              <w:rPr>
                <w:rFonts w:ascii="Arial" w:hAnsi="Arial" w:cs="Arial"/>
                <w:b/>
                <w:sz w:val="16"/>
              </w:rPr>
            </w:pPr>
            <w:r w:rsidRPr="009A515D">
              <w:rPr>
                <w:rFonts w:ascii="Arial" w:hAnsi="Arial" w:cs="Arial"/>
                <w:sz w:val="16"/>
              </w:rPr>
              <w:t>18.82</w:t>
            </w:r>
          </w:p>
        </w:tc>
        <w:tc>
          <w:tcPr>
            <w:tcW w:w="1352" w:type="dxa"/>
            <w:shd w:val="clear" w:color="auto" w:fill="auto"/>
          </w:tcPr>
          <w:p w14:paraId="352FD55E" w14:textId="77777777" w:rsidR="006B2E64" w:rsidRPr="009A515D" w:rsidRDefault="006B2E64" w:rsidP="00C358D5">
            <w:pPr>
              <w:spacing w:after="0"/>
              <w:rPr>
                <w:rFonts w:ascii="Arial" w:hAnsi="Arial" w:cs="Arial"/>
                <w:b/>
                <w:sz w:val="16"/>
              </w:rPr>
            </w:pPr>
            <w:r w:rsidRPr="009A515D">
              <w:rPr>
                <w:rFonts w:ascii="Arial" w:hAnsi="Arial" w:cs="Arial"/>
                <w:sz w:val="16"/>
              </w:rPr>
              <w:t>23.24</w:t>
            </w:r>
          </w:p>
        </w:tc>
        <w:tc>
          <w:tcPr>
            <w:tcW w:w="1353" w:type="dxa"/>
            <w:shd w:val="clear" w:color="auto" w:fill="auto"/>
          </w:tcPr>
          <w:p w14:paraId="07193B56" w14:textId="77777777" w:rsidR="006B2E64" w:rsidRPr="009A515D" w:rsidRDefault="006B2E64" w:rsidP="00C358D5">
            <w:pPr>
              <w:spacing w:after="0"/>
              <w:rPr>
                <w:rFonts w:ascii="Arial" w:hAnsi="Arial" w:cs="Arial"/>
                <w:b/>
                <w:sz w:val="16"/>
              </w:rPr>
            </w:pPr>
            <w:r w:rsidRPr="009A515D">
              <w:rPr>
                <w:rFonts w:ascii="Arial" w:hAnsi="Arial" w:cs="Arial"/>
                <w:sz w:val="16"/>
              </w:rPr>
              <w:t>-4.42 (1.86)</w:t>
            </w:r>
          </w:p>
        </w:tc>
        <w:tc>
          <w:tcPr>
            <w:tcW w:w="1352" w:type="dxa"/>
            <w:shd w:val="clear" w:color="auto" w:fill="auto"/>
          </w:tcPr>
          <w:p w14:paraId="6E0610F4" w14:textId="77777777" w:rsidR="006B2E64" w:rsidRPr="009A515D" w:rsidRDefault="006B2E64" w:rsidP="00C358D5">
            <w:pPr>
              <w:spacing w:after="0"/>
              <w:rPr>
                <w:rFonts w:ascii="Arial" w:hAnsi="Arial" w:cs="Arial"/>
                <w:b/>
                <w:sz w:val="16"/>
              </w:rPr>
            </w:pPr>
            <w:r w:rsidRPr="009A515D">
              <w:rPr>
                <w:rFonts w:ascii="Arial" w:hAnsi="Arial" w:cs="Arial"/>
                <w:sz w:val="16"/>
              </w:rPr>
              <w:t>161</w:t>
            </w:r>
          </w:p>
        </w:tc>
        <w:tc>
          <w:tcPr>
            <w:tcW w:w="1353" w:type="dxa"/>
            <w:shd w:val="clear" w:color="auto" w:fill="auto"/>
          </w:tcPr>
          <w:p w14:paraId="79C5621D" w14:textId="77777777" w:rsidR="006B2E64" w:rsidRPr="009A515D" w:rsidRDefault="006B2E64" w:rsidP="00C358D5">
            <w:pPr>
              <w:spacing w:after="0"/>
              <w:rPr>
                <w:rFonts w:ascii="Arial" w:hAnsi="Arial" w:cs="Arial"/>
                <w:b/>
                <w:sz w:val="16"/>
              </w:rPr>
            </w:pPr>
            <w:r w:rsidRPr="009A515D">
              <w:rPr>
                <w:rFonts w:ascii="Arial" w:hAnsi="Arial" w:cs="Arial"/>
                <w:sz w:val="16"/>
              </w:rPr>
              <w:t>-8.09, -0.76</w:t>
            </w:r>
          </w:p>
        </w:tc>
        <w:tc>
          <w:tcPr>
            <w:tcW w:w="1353" w:type="dxa"/>
            <w:shd w:val="clear" w:color="auto" w:fill="auto"/>
          </w:tcPr>
          <w:p w14:paraId="2451EDF2" w14:textId="77777777" w:rsidR="006B2E64" w:rsidRPr="009A515D" w:rsidRDefault="006B2E64" w:rsidP="00C358D5">
            <w:pPr>
              <w:spacing w:after="0"/>
              <w:rPr>
                <w:rFonts w:ascii="Arial" w:hAnsi="Arial" w:cs="Arial"/>
                <w:b/>
                <w:sz w:val="16"/>
              </w:rPr>
            </w:pPr>
            <w:r w:rsidRPr="009A515D">
              <w:rPr>
                <w:rFonts w:ascii="Arial" w:hAnsi="Arial" w:cs="Arial"/>
                <w:sz w:val="16"/>
              </w:rPr>
              <w:t>0.018</w:t>
            </w:r>
          </w:p>
        </w:tc>
      </w:tr>
      <w:tr w:rsidR="006B2E64" w:rsidRPr="009A515D" w14:paraId="3AB45AA4" w14:textId="77777777" w:rsidTr="00C358D5">
        <w:tc>
          <w:tcPr>
            <w:tcW w:w="1352" w:type="dxa"/>
            <w:shd w:val="clear" w:color="auto" w:fill="auto"/>
          </w:tcPr>
          <w:p w14:paraId="14CD1324" w14:textId="77777777" w:rsidR="006B2E64" w:rsidRPr="009A515D" w:rsidRDefault="006B2E64" w:rsidP="00C358D5">
            <w:pPr>
              <w:spacing w:after="0"/>
              <w:rPr>
                <w:rFonts w:ascii="Arial" w:hAnsi="Arial" w:cs="Arial"/>
                <w:b/>
                <w:sz w:val="16"/>
              </w:rPr>
            </w:pPr>
            <w:r w:rsidRPr="009A515D">
              <w:rPr>
                <w:rFonts w:ascii="Arial" w:hAnsi="Arial" w:cs="Arial"/>
                <w:sz w:val="16"/>
                <w:szCs w:val="16"/>
              </w:rPr>
              <w:t>Cycle 15</w:t>
            </w:r>
            <w:r>
              <w:rPr>
                <w:rFonts w:ascii="Arial" w:hAnsi="Arial" w:cs="Arial"/>
                <w:sz w:val="16"/>
                <w:szCs w:val="16"/>
              </w:rPr>
              <w:t>,</w:t>
            </w:r>
            <w:r w:rsidRPr="009A515D">
              <w:rPr>
                <w:rFonts w:ascii="Arial" w:hAnsi="Arial" w:cs="Arial"/>
                <w:sz w:val="16"/>
                <w:szCs w:val="16"/>
              </w:rPr>
              <w:t xml:space="preserve"> </w:t>
            </w:r>
            <w:r>
              <w:rPr>
                <w:rFonts w:ascii="Arial" w:hAnsi="Arial" w:cs="Arial"/>
                <w:sz w:val="16"/>
                <w:szCs w:val="16"/>
              </w:rPr>
              <w:t>d</w:t>
            </w:r>
            <w:r w:rsidRPr="009A515D">
              <w:rPr>
                <w:rFonts w:ascii="Arial" w:hAnsi="Arial" w:cs="Arial"/>
                <w:sz w:val="16"/>
                <w:szCs w:val="16"/>
              </w:rPr>
              <w:t>ay 1</w:t>
            </w:r>
          </w:p>
        </w:tc>
        <w:tc>
          <w:tcPr>
            <w:tcW w:w="1353" w:type="dxa"/>
            <w:shd w:val="clear" w:color="auto" w:fill="auto"/>
          </w:tcPr>
          <w:p w14:paraId="1A63FE5C" w14:textId="77777777" w:rsidR="006B2E64" w:rsidRPr="009A515D" w:rsidRDefault="006B2E64" w:rsidP="00C358D5">
            <w:pPr>
              <w:spacing w:after="0"/>
              <w:rPr>
                <w:rFonts w:ascii="Arial" w:hAnsi="Arial" w:cs="Arial"/>
                <w:b/>
                <w:sz w:val="16"/>
              </w:rPr>
            </w:pPr>
            <w:r w:rsidRPr="009A515D">
              <w:rPr>
                <w:rFonts w:ascii="Arial" w:hAnsi="Arial" w:cs="Arial"/>
                <w:sz w:val="16"/>
              </w:rPr>
              <w:t>19.10</w:t>
            </w:r>
          </w:p>
        </w:tc>
        <w:tc>
          <w:tcPr>
            <w:tcW w:w="1352" w:type="dxa"/>
            <w:shd w:val="clear" w:color="auto" w:fill="auto"/>
          </w:tcPr>
          <w:p w14:paraId="0921BE55" w14:textId="77777777" w:rsidR="006B2E64" w:rsidRPr="009A515D" w:rsidRDefault="006B2E64" w:rsidP="00C358D5">
            <w:pPr>
              <w:spacing w:after="0"/>
              <w:rPr>
                <w:rFonts w:ascii="Arial" w:hAnsi="Arial" w:cs="Arial"/>
                <w:b/>
                <w:sz w:val="16"/>
              </w:rPr>
            </w:pPr>
            <w:r w:rsidRPr="009A515D">
              <w:rPr>
                <w:rFonts w:ascii="Arial" w:hAnsi="Arial" w:cs="Arial"/>
                <w:sz w:val="16"/>
              </w:rPr>
              <w:t>23.65</w:t>
            </w:r>
          </w:p>
        </w:tc>
        <w:tc>
          <w:tcPr>
            <w:tcW w:w="1353" w:type="dxa"/>
            <w:shd w:val="clear" w:color="auto" w:fill="auto"/>
          </w:tcPr>
          <w:p w14:paraId="6E8F6B1D" w14:textId="77777777" w:rsidR="006B2E64" w:rsidRPr="009A515D" w:rsidRDefault="006B2E64" w:rsidP="00C358D5">
            <w:pPr>
              <w:spacing w:after="0"/>
              <w:rPr>
                <w:rFonts w:ascii="Arial" w:hAnsi="Arial" w:cs="Arial"/>
                <w:b/>
                <w:sz w:val="16"/>
              </w:rPr>
            </w:pPr>
            <w:r w:rsidRPr="009A515D">
              <w:rPr>
                <w:rFonts w:ascii="Arial" w:hAnsi="Arial" w:cs="Arial"/>
                <w:sz w:val="16"/>
              </w:rPr>
              <w:t>-4.55 (2.18)</w:t>
            </w:r>
          </w:p>
        </w:tc>
        <w:tc>
          <w:tcPr>
            <w:tcW w:w="1352" w:type="dxa"/>
            <w:shd w:val="clear" w:color="auto" w:fill="auto"/>
          </w:tcPr>
          <w:p w14:paraId="0F0D2622" w14:textId="77777777" w:rsidR="006B2E64" w:rsidRPr="009A515D" w:rsidRDefault="006B2E64" w:rsidP="00C358D5">
            <w:pPr>
              <w:spacing w:after="0"/>
              <w:rPr>
                <w:rFonts w:ascii="Arial" w:hAnsi="Arial" w:cs="Arial"/>
                <w:b/>
                <w:sz w:val="16"/>
              </w:rPr>
            </w:pPr>
            <w:r w:rsidRPr="009A515D">
              <w:rPr>
                <w:rFonts w:ascii="Arial" w:hAnsi="Arial" w:cs="Arial"/>
                <w:sz w:val="16"/>
              </w:rPr>
              <w:t>150</w:t>
            </w:r>
          </w:p>
        </w:tc>
        <w:tc>
          <w:tcPr>
            <w:tcW w:w="1353" w:type="dxa"/>
            <w:shd w:val="clear" w:color="auto" w:fill="auto"/>
          </w:tcPr>
          <w:p w14:paraId="067C9DBA" w14:textId="77777777" w:rsidR="006B2E64" w:rsidRPr="009A515D" w:rsidRDefault="006B2E64" w:rsidP="00C358D5">
            <w:pPr>
              <w:spacing w:after="0"/>
              <w:rPr>
                <w:rFonts w:ascii="Arial" w:hAnsi="Arial" w:cs="Arial"/>
                <w:b/>
                <w:sz w:val="16"/>
              </w:rPr>
            </w:pPr>
            <w:r w:rsidRPr="009A515D">
              <w:rPr>
                <w:rFonts w:ascii="Arial" w:hAnsi="Arial" w:cs="Arial"/>
                <w:sz w:val="16"/>
              </w:rPr>
              <w:t>-8.85, -0.25</w:t>
            </w:r>
          </w:p>
        </w:tc>
        <w:tc>
          <w:tcPr>
            <w:tcW w:w="1353" w:type="dxa"/>
            <w:shd w:val="clear" w:color="auto" w:fill="auto"/>
          </w:tcPr>
          <w:p w14:paraId="75BBA4F6" w14:textId="77777777" w:rsidR="006B2E64" w:rsidRPr="009A515D" w:rsidRDefault="006B2E64" w:rsidP="00C358D5">
            <w:pPr>
              <w:spacing w:after="0"/>
              <w:rPr>
                <w:rFonts w:ascii="Arial" w:hAnsi="Arial" w:cs="Arial"/>
                <w:b/>
                <w:sz w:val="16"/>
              </w:rPr>
            </w:pPr>
            <w:r w:rsidRPr="009A515D">
              <w:rPr>
                <w:rFonts w:ascii="Arial" w:hAnsi="Arial" w:cs="Arial"/>
                <w:sz w:val="16"/>
              </w:rPr>
              <w:t>0.038</w:t>
            </w:r>
          </w:p>
        </w:tc>
      </w:tr>
      <w:tr w:rsidR="006B2E64" w:rsidRPr="009A515D" w14:paraId="6B20CFD5" w14:textId="77777777" w:rsidTr="00C358D5">
        <w:tc>
          <w:tcPr>
            <w:tcW w:w="9468" w:type="dxa"/>
            <w:gridSpan w:val="7"/>
            <w:tcBorders>
              <w:bottom w:val="single" w:sz="4" w:space="0" w:color="auto"/>
            </w:tcBorders>
            <w:shd w:val="clear" w:color="auto" w:fill="auto"/>
          </w:tcPr>
          <w:p w14:paraId="3406275C" w14:textId="15853FBA" w:rsidR="006B2E64" w:rsidRPr="009A515D" w:rsidRDefault="006B2E64" w:rsidP="00B363AE">
            <w:pPr>
              <w:spacing w:after="0"/>
              <w:jc w:val="center"/>
              <w:rPr>
                <w:rFonts w:ascii="Arial" w:hAnsi="Arial" w:cs="Arial"/>
                <w:b/>
                <w:sz w:val="16"/>
              </w:rPr>
            </w:pPr>
            <w:r>
              <w:rPr>
                <w:rFonts w:ascii="Arial" w:hAnsi="Arial" w:cs="Arial"/>
                <w:sz w:val="16"/>
              </w:rPr>
              <w:t xml:space="preserve">Treatment-by-time Interaction </w:t>
            </w:r>
            <w:r w:rsidRPr="00817EFA">
              <w:rPr>
                <w:rFonts w:ascii="Arial" w:hAnsi="Arial" w:cs="Arial"/>
                <w:i/>
                <w:sz w:val="16"/>
              </w:rPr>
              <w:t>p</w:t>
            </w:r>
            <w:r w:rsidR="00004AD3">
              <w:rPr>
                <w:rFonts w:ascii="Arial" w:hAnsi="Arial" w:cs="Arial"/>
                <w:sz w:val="16"/>
              </w:rPr>
              <w:t xml:space="preserve"> </w:t>
            </w:r>
            <w:r>
              <w:rPr>
                <w:rFonts w:ascii="Arial" w:hAnsi="Arial" w:cs="Arial"/>
                <w:sz w:val="16"/>
              </w:rPr>
              <w:t>value: 0.735</w:t>
            </w:r>
          </w:p>
        </w:tc>
      </w:tr>
      <w:tr w:rsidR="006B2E64" w:rsidRPr="009A515D" w14:paraId="7471BD09" w14:textId="77777777" w:rsidTr="00C358D5">
        <w:tc>
          <w:tcPr>
            <w:tcW w:w="9468" w:type="dxa"/>
            <w:gridSpan w:val="7"/>
            <w:tcBorders>
              <w:top w:val="single" w:sz="4" w:space="0" w:color="auto"/>
            </w:tcBorders>
            <w:shd w:val="clear" w:color="auto" w:fill="auto"/>
          </w:tcPr>
          <w:p w14:paraId="64D20F4B" w14:textId="77777777" w:rsidR="006B2E64" w:rsidRPr="00EB2FFB" w:rsidRDefault="006B2E64" w:rsidP="00C358D5">
            <w:pPr>
              <w:spacing w:after="0"/>
              <w:rPr>
                <w:rFonts w:ascii="Arial" w:hAnsi="Arial" w:cs="Arial"/>
                <w:sz w:val="16"/>
              </w:rPr>
            </w:pPr>
            <w:r w:rsidRPr="00EB2FFB">
              <w:rPr>
                <w:rFonts w:ascii="Arial" w:hAnsi="Arial" w:cs="Arial"/>
                <w:sz w:val="16"/>
              </w:rPr>
              <w:t xml:space="preserve">ITT population consists of 240 once-weekly </w:t>
            </w:r>
            <w:proofErr w:type="spellStart"/>
            <w:r w:rsidRPr="00EB2FFB">
              <w:rPr>
                <w:rFonts w:ascii="Arial" w:hAnsi="Arial" w:cs="Arial"/>
                <w:sz w:val="16"/>
              </w:rPr>
              <w:t>Kd</w:t>
            </w:r>
            <w:proofErr w:type="spellEnd"/>
            <w:r w:rsidRPr="00EB2FFB">
              <w:rPr>
                <w:rFonts w:ascii="Arial" w:hAnsi="Arial" w:cs="Arial"/>
                <w:sz w:val="16"/>
              </w:rPr>
              <w:t xml:space="preserve"> 20/70 mg/m</w:t>
            </w:r>
            <w:r w:rsidRPr="00EB2FFB">
              <w:rPr>
                <w:rFonts w:ascii="Arial" w:hAnsi="Arial" w:cs="Arial"/>
                <w:sz w:val="16"/>
                <w:vertAlign w:val="superscript"/>
              </w:rPr>
              <w:t>2</w:t>
            </w:r>
            <w:r w:rsidRPr="00EB2FFB">
              <w:rPr>
                <w:rFonts w:ascii="Arial" w:hAnsi="Arial" w:cs="Arial"/>
                <w:sz w:val="16"/>
              </w:rPr>
              <w:t xml:space="preserve"> patients</w:t>
            </w:r>
            <w:r>
              <w:rPr>
                <w:rFonts w:ascii="Arial" w:hAnsi="Arial" w:cs="Arial"/>
                <w:sz w:val="16"/>
              </w:rPr>
              <w:t xml:space="preserve"> and </w:t>
            </w:r>
            <w:r w:rsidRPr="00EB2FFB">
              <w:rPr>
                <w:rFonts w:ascii="Arial" w:hAnsi="Arial" w:cs="Arial"/>
                <w:sz w:val="16"/>
              </w:rPr>
              <w:t xml:space="preserve">238 twice-weekly </w:t>
            </w:r>
            <w:proofErr w:type="spellStart"/>
            <w:r w:rsidRPr="00EB2FFB">
              <w:rPr>
                <w:rFonts w:ascii="Arial" w:hAnsi="Arial" w:cs="Arial"/>
                <w:sz w:val="16"/>
              </w:rPr>
              <w:t>Kd</w:t>
            </w:r>
            <w:proofErr w:type="spellEnd"/>
            <w:r w:rsidRPr="00EB2FFB">
              <w:rPr>
                <w:rFonts w:ascii="Arial" w:hAnsi="Arial" w:cs="Arial"/>
                <w:sz w:val="16"/>
              </w:rPr>
              <w:t xml:space="preserve"> 20/27 mg/m</w:t>
            </w:r>
            <w:r w:rsidRPr="00EB2FFB">
              <w:rPr>
                <w:rFonts w:ascii="Arial" w:hAnsi="Arial" w:cs="Arial"/>
                <w:sz w:val="16"/>
                <w:vertAlign w:val="superscript"/>
              </w:rPr>
              <w:t>2</w:t>
            </w:r>
            <w:r>
              <w:rPr>
                <w:rFonts w:ascii="Arial" w:hAnsi="Arial" w:cs="Arial"/>
                <w:sz w:val="16"/>
              </w:rPr>
              <w:t xml:space="preserve"> patients</w:t>
            </w:r>
            <w:r w:rsidRPr="00EB2FFB">
              <w:rPr>
                <w:rFonts w:ascii="Arial" w:hAnsi="Arial" w:cs="Arial"/>
                <w:sz w:val="16"/>
              </w:rPr>
              <w:t>.</w:t>
            </w:r>
          </w:p>
          <w:p w14:paraId="69A1A642" w14:textId="77777777" w:rsidR="006B2E64" w:rsidRPr="00EB2FFB" w:rsidRDefault="006B2E64" w:rsidP="00C358D5">
            <w:pPr>
              <w:spacing w:after="0"/>
              <w:rPr>
                <w:rFonts w:ascii="Arial" w:hAnsi="Arial" w:cs="Arial"/>
                <w:sz w:val="16"/>
              </w:rPr>
            </w:pPr>
            <w:r w:rsidRPr="00EB2FFB">
              <w:rPr>
                <w:rFonts w:ascii="Arial" w:hAnsi="Arial" w:cs="Arial"/>
                <w:sz w:val="16"/>
              </w:rPr>
              <w:t>Visits up to cycle 21</w:t>
            </w:r>
            <w:r>
              <w:rPr>
                <w:rFonts w:ascii="Arial" w:hAnsi="Arial" w:cs="Arial"/>
                <w:sz w:val="16"/>
              </w:rPr>
              <w:t>,</w:t>
            </w:r>
            <w:r w:rsidRPr="00EB2FFB">
              <w:rPr>
                <w:rFonts w:ascii="Arial" w:hAnsi="Arial" w:cs="Arial"/>
                <w:sz w:val="16"/>
              </w:rPr>
              <w:t xml:space="preserve"> day 1 were included in the analysis, though visits beyond cycle 9, day 1 had over 40% missing completion.</w:t>
            </w:r>
          </w:p>
          <w:p w14:paraId="0F93BC8E" w14:textId="6B1D6DED" w:rsidR="006B2E64" w:rsidRDefault="006B2E64" w:rsidP="00D75501">
            <w:pPr>
              <w:spacing w:after="0"/>
              <w:rPr>
                <w:rFonts w:ascii="Arial" w:hAnsi="Arial" w:cs="Arial"/>
                <w:sz w:val="16"/>
              </w:rPr>
            </w:pPr>
            <w:r w:rsidRPr="00817EFA">
              <w:rPr>
                <w:rFonts w:ascii="Arial" w:hAnsi="Arial" w:cs="Arial"/>
                <w:i/>
                <w:sz w:val="16"/>
              </w:rPr>
              <w:t>CI</w:t>
            </w:r>
            <w:r w:rsidR="00004AD3">
              <w:rPr>
                <w:rFonts w:ascii="Arial" w:hAnsi="Arial" w:cs="Arial"/>
                <w:sz w:val="16"/>
              </w:rPr>
              <w:t xml:space="preserve"> </w:t>
            </w:r>
            <w:r w:rsidRPr="00EB2FFB">
              <w:rPr>
                <w:rFonts w:ascii="Arial" w:hAnsi="Arial" w:cs="Arial"/>
                <w:sz w:val="16"/>
              </w:rPr>
              <w:t>confidence interval</w:t>
            </w:r>
            <w:r w:rsidR="00004AD3">
              <w:rPr>
                <w:rFonts w:ascii="Arial" w:hAnsi="Arial" w:cs="Arial"/>
                <w:sz w:val="16"/>
              </w:rPr>
              <w:t>,</w:t>
            </w:r>
            <w:r w:rsidRPr="00EB2FFB">
              <w:rPr>
                <w:rFonts w:ascii="Arial" w:hAnsi="Arial" w:cs="Arial"/>
                <w:sz w:val="16"/>
              </w:rPr>
              <w:t xml:space="preserve"> </w:t>
            </w:r>
            <w:r w:rsidRPr="00817EFA">
              <w:rPr>
                <w:rFonts w:ascii="Arial" w:hAnsi="Arial" w:cs="Arial"/>
                <w:i/>
                <w:sz w:val="16"/>
              </w:rPr>
              <w:t>DF</w:t>
            </w:r>
            <w:r w:rsidR="00004AD3">
              <w:rPr>
                <w:rFonts w:ascii="Arial" w:hAnsi="Arial" w:cs="Arial"/>
                <w:sz w:val="16"/>
              </w:rPr>
              <w:t xml:space="preserve"> </w:t>
            </w:r>
            <w:r w:rsidRPr="00EB2FFB">
              <w:rPr>
                <w:rFonts w:ascii="Arial" w:hAnsi="Arial" w:cs="Arial"/>
                <w:sz w:val="16"/>
              </w:rPr>
              <w:t>degrees of freedom</w:t>
            </w:r>
            <w:r w:rsidR="00004AD3">
              <w:rPr>
                <w:rFonts w:ascii="Arial" w:hAnsi="Arial" w:cs="Arial"/>
                <w:sz w:val="16"/>
              </w:rPr>
              <w:t>,</w:t>
            </w:r>
            <w:r w:rsidRPr="00EB2FFB">
              <w:rPr>
                <w:rFonts w:ascii="Arial" w:hAnsi="Arial" w:cs="Arial"/>
                <w:sz w:val="16"/>
              </w:rPr>
              <w:t xml:space="preserve"> </w:t>
            </w:r>
            <w:r w:rsidRPr="00817EFA">
              <w:rPr>
                <w:rFonts w:ascii="Arial" w:hAnsi="Arial" w:cs="Arial"/>
                <w:i/>
                <w:sz w:val="16"/>
              </w:rPr>
              <w:t>EORTC QLQ-C30</w:t>
            </w:r>
            <w:r w:rsidR="00004AD3">
              <w:rPr>
                <w:rFonts w:ascii="Arial" w:hAnsi="Arial" w:cs="Arial"/>
                <w:sz w:val="16"/>
              </w:rPr>
              <w:t xml:space="preserve"> </w:t>
            </w:r>
            <w:r w:rsidRPr="00EB2FFB">
              <w:rPr>
                <w:rFonts w:ascii="Arial" w:hAnsi="Arial" w:cs="Arial"/>
                <w:sz w:val="16"/>
              </w:rPr>
              <w:t>European Organization for Research and Treatment of</w:t>
            </w:r>
            <w:r w:rsidRPr="009A515D">
              <w:rPr>
                <w:rFonts w:ascii="Arial" w:hAnsi="Arial" w:cs="Arial"/>
                <w:sz w:val="16"/>
              </w:rPr>
              <w:t xml:space="preserve"> Cancer Quality of Life Questionnaire Core Module</w:t>
            </w:r>
            <w:r w:rsidR="00004AD3">
              <w:rPr>
                <w:rFonts w:ascii="Arial" w:hAnsi="Arial" w:cs="Arial"/>
                <w:sz w:val="16"/>
              </w:rPr>
              <w:t>,</w:t>
            </w:r>
            <w:r>
              <w:rPr>
                <w:rFonts w:ascii="Arial" w:hAnsi="Arial" w:cs="Arial"/>
                <w:sz w:val="16"/>
              </w:rPr>
              <w:t xml:space="preserve"> </w:t>
            </w:r>
            <w:r w:rsidRPr="00817EFA">
              <w:rPr>
                <w:rFonts w:ascii="Arial" w:hAnsi="Arial" w:cs="Arial"/>
                <w:i/>
                <w:sz w:val="16"/>
              </w:rPr>
              <w:t>EORTC QLQ-MY20</w:t>
            </w:r>
            <w:r w:rsidR="00004AD3">
              <w:rPr>
                <w:rFonts w:ascii="Arial" w:hAnsi="Arial" w:cs="Arial"/>
                <w:sz w:val="16"/>
              </w:rPr>
              <w:t xml:space="preserve"> </w:t>
            </w:r>
            <w:r w:rsidRPr="009A515D">
              <w:rPr>
                <w:rFonts w:ascii="Arial" w:hAnsi="Arial" w:cs="Arial"/>
                <w:sz w:val="16"/>
              </w:rPr>
              <w:t>European Organization for Research and Treatment of Cancer Quality of Life Questionnaire for Multiple Myeloma</w:t>
            </w:r>
            <w:r w:rsidR="00004AD3">
              <w:rPr>
                <w:rFonts w:ascii="Arial" w:hAnsi="Arial" w:cs="Arial"/>
                <w:sz w:val="16"/>
              </w:rPr>
              <w:t>,</w:t>
            </w:r>
            <w:r w:rsidRPr="009A515D">
              <w:rPr>
                <w:rFonts w:ascii="Arial" w:hAnsi="Arial" w:cs="Arial"/>
                <w:sz w:val="16"/>
              </w:rPr>
              <w:t xml:space="preserve"> </w:t>
            </w:r>
            <w:r w:rsidRPr="00817EFA">
              <w:rPr>
                <w:rFonts w:ascii="Arial" w:hAnsi="Arial" w:cs="Arial"/>
                <w:i/>
                <w:sz w:val="16"/>
              </w:rPr>
              <w:t>ITT</w:t>
            </w:r>
            <w:r w:rsidR="00004AD3">
              <w:rPr>
                <w:rFonts w:ascii="Arial" w:hAnsi="Arial" w:cs="Arial"/>
                <w:sz w:val="16"/>
              </w:rPr>
              <w:t xml:space="preserve"> </w:t>
            </w:r>
            <w:r>
              <w:rPr>
                <w:rFonts w:ascii="Arial" w:hAnsi="Arial" w:cs="Arial"/>
                <w:sz w:val="16"/>
              </w:rPr>
              <w:t>intent-to-</w:t>
            </w:r>
            <w:r w:rsidRPr="009A515D">
              <w:rPr>
                <w:rFonts w:ascii="Arial" w:hAnsi="Arial" w:cs="Arial"/>
                <w:sz w:val="16"/>
              </w:rPr>
              <w:t>treat</w:t>
            </w:r>
            <w:r w:rsidR="00004AD3">
              <w:rPr>
                <w:rFonts w:ascii="Arial" w:hAnsi="Arial" w:cs="Arial"/>
                <w:sz w:val="16"/>
              </w:rPr>
              <w:t>,</w:t>
            </w:r>
            <w:r w:rsidRPr="009A515D">
              <w:rPr>
                <w:rFonts w:ascii="Arial" w:hAnsi="Arial" w:cs="Arial"/>
                <w:sz w:val="16"/>
              </w:rPr>
              <w:t xml:space="preserve"> </w:t>
            </w:r>
            <w:r w:rsidRPr="00817EFA">
              <w:rPr>
                <w:rFonts w:ascii="Arial" w:hAnsi="Arial" w:cs="Arial"/>
                <w:i/>
                <w:sz w:val="16"/>
              </w:rPr>
              <w:t>Kd</w:t>
            </w:r>
            <w:r w:rsidR="00D75501" w:rsidRPr="00817EFA">
              <w:rPr>
                <w:rFonts w:ascii="Arial" w:hAnsi="Arial" w:cs="Arial"/>
                <w:i/>
                <w:sz w:val="16"/>
              </w:rPr>
              <w:t>27 mg/m</w:t>
            </w:r>
            <w:r w:rsidR="00D75501" w:rsidRPr="00817EFA">
              <w:rPr>
                <w:rFonts w:ascii="Arial" w:hAnsi="Arial" w:cs="Arial"/>
                <w:i/>
                <w:sz w:val="16"/>
                <w:vertAlign w:val="superscript"/>
              </w:rPr>
              <w:t>2</w:t>
            </w:r>
            <w:r w:rsidR="00004AD3">
              <w:rPr>
                <w:rFonts w:ascii="Arial" w:hAnsi="Arial" w:cs="Arial"/>
                <w:sz w:val="16"/>
              </w:rPr>
              <w:t xml:space="preserve"> </w:t>
            </w:r>
            <w:proofErr w:type="spellStart"/>
            <w:r w:rsidRPr="009A515D">
              <w:rPr>
                <w:rFonts w:ascii="Arial" w:hAnsi="Arial" w:cs="Arial"/>
                <w:sz w:val="16"/>
              </w:rPr>
              <w:t>carfilzomib</w:t>
            </w:r>
            <w:proofErr w:type="spellEnd"/>
            <w:r w:rsidRPr="009A515D">
              <w:rPr>
                <w:rFonts w:ascii="Arial" w:hAnsi="Arial" w:cs="Arial"/>
                <w:sz w:val="16"/>
              </w:rPr>
              <w:t xml:space="preserve"> </w:t>
            </w:r>
            <w:r w:rsidR="00D75501">
              <w:rPr>
                <w:rFonts w:ascii="Arial" w:hAnsi="Arial" w:cs="Arial"/>
                <w:sz w:val="16"/>
              </w:rPr>
              <w:t>at 20/27 mg/m</w:t>
            </w:r>
            <w:r w:rsidR="00D75501" w:rsidRPr="00970E9B">
              <w:rPr>
                <w:rFonts w:ascii="Arial" w:hAnsi="Arial" w:cs="Arial"/>
                <w:sz w:val="16"/>
                <w:vertAlign w:val="superscript"/>
              </w:rPr>
              <w:t>2</w:t>
            </w:r>
            <w:r w:rsidR="00D75501">
              <w:rPr>
                <w:rFonts w:ascii="Arial" w:hAnsi="Arial" w:cs="Arial"/>
                <w:sz w:val="16"/>
              </w:rPr>
              <w:t xml:space="preserve"> plus</w:t>
            </w:r>
            <w:r w:rsidRPr="009A515D">
              <w:rPr>
                <w:rFonts w:ascii="Arial" w:hAnsi="Arial" w:cs="Arial"/>
                <w:sz w:val="16"/>
              </w:rPr>
              <w:t xml:space="preserve"> dexamethasone</w:t>
            </w:r>
            <w:r w:rsidR="00004AD3">
              <w:rPr>
                <w:rFonts w:ascii="Arial" w:hAnsi="Arial" w:cs="Arial"/>
                <w:sz w:val="16"/>
              </w:rPr>
              <w:t>,</w:t>
            </w:r>
            <w:r w:rsidRPr="009A515D">
              <w:rPr>
                <w:rFonts w:ascii="Arial" w:hAnsi="Arial" w:cs="Arial"/>
                <w:sz w:val="16"/>
              </w:rPr>
              <w:t xml:space="preserve"> </w:t>
            </w:r>
            <w:r w:rsidR="00D75501" w:rsidRPr="00817EFA">
              <w:rPr>
                <w:rFonts w:ascii="Arial" w:hAnsi="Arial" w:cs="Arial"/>
                <w:i/>
                <w:sz w:val="16"/>
              </w:rPr>
              <w:t>Kd70 mg/m</w:t>
            </w:r>
            <w:r w:rsidR="00D75501" w:rsidRPr="00817EFA">
              <w:rPr>
                <w:rFonts w:ascii="Arial" w:hAnsi="Arial" w:cs="Arial"/>
                <w:i/>
                <w:sz w:val="16"/>
                <w:vertAlign w:val="superscript"/>
              </w:rPr>
              <w:t>2</w:t>
            </w:r>
            <w:r w:rsidR="00004AD3">
              <w:rPr>
                <w:rFonts w:ascii="Arial" w:hAnsi="Arial" w:cs="Arial"/>
                <w:sz w:val="16"/>
              </w:rPr>
              <w:t xml:space="preserve"> </w:t>
            </w:r>
            <w:proofErr w:type="spellStart"/>
            <w:r w:rsidR="00D75501">
              <w:rPr>
                <w:rFonts w:ascii="Arial" w:hAnsi="Arial" w:cs="Arial"/>
                <w:sz w:val="16"/>
              </w:rPr>
              <w:t>carfilzomib</w:t>
            </w:r>
            <w:proofErr w:type="spellEnd"/>
            <w:r w:rsidR="00D75501">
              <w:rPr>
                <w:rFonts w:ascii="Arial" w:hAnsi="Arial" w:cs="Arial"/>
                <w:sz w:val="16"/>
              </w:rPr>
              <w:t xml:space="preserve"> 20/70 mg/m</w:t>
            </w:r>
            <w:r w:rsidR="00D75501" w:rsidRPr="00464DF9">
              <w:rPr>
                <w:rFonts w:ascii="Arial" w:hAnsi="Arial" w:cs="Arial"/>
                <w:sz w:val="16"/>
                <w:vertAlign w:val="superscript"/>
              </w:rPr>
              <w:t>2</w:t>
            </w:r>
            <w:r w:rsidR="00D75501">
              <w:rPr>
                <w:rFonts w:ascii="Arial" w:hAnsi="Arial" w:cs="Arial"/>
                <w:sz w:val="16"/>
                <w:vertAlign w:val="superscript"/>
              </w:rPr>
              <w:t xml:space="preserve"> </w:t>
            </w:r>
            <w:r w:rsidR="00D75501">
              <w:rPr>
                <w:rFonts w:ascii="Arial" w:hAnsi="Arial" w:cs="Arial"/>
                <w:sz w:val="16"/>
              </w:rPr>
              <w:t>plus dexamethasone</w:t>
            </w:r>
            <w:r w:rsidR="00004AD3">
              <w:rPr>
                <w:rFonts w:ascii="Arial" w:hAnsi="Arial" w:cs="Arial"/>
                <w:sz w:val="16"/>
              </w:rPr>
              <w:t>,</w:t>
            </w:r>
            <w:r w:rsidR="00D75501">
              <w:rPr>
                <w:rFonts w:ascii="Arial" w:hAnsi="Arial" w:cs="Arial"/>
                <w:sz w:val="16"/>
              </w:rPr>
              <w:t xml:space="preserve"> </w:t>
            </w:r>
            <w:r w:rsidRPr="00817EFA">
              <w:rPr>
                <w:rFonts w:ascii="Arial" w:hAnsi="Arial" w:cs="Arial"/>
                <w:i/>
                <w:sz w:val="16"/>
              </w:rPr>
              <w:t>LS</w:t>
            </w:r>
            <w:r w:rsidR="00004AD3">
              <w:rPr>
                <w:rFonts w:ascii="Arial" w:hAnsi="Arial" w:cs="Arial"/>
                <w:sz w:val="16"/>
              </w:rPr>
              <w:t xml:space="preserve"> </w:t>
            </w:r>
            <w:r w:rsidRPr="009A515D">
              <w:rPr>
                <w:rFonts w:ascii="Arial" w:hAnsi="Arial" w:cs="Arial"/>
                <w:sz w:val="16"/>
              </w:rPr>
              <w:t>least squares</w:t>
            </w:r>
            <w:r w:rsidR="00004AD3">
              <w:rPr>
                <w:rFonts w:ascii="Arial" w:hAnsi="Arial" w:cs="Arial"/>
                <w:sz w:val="16"/>
              </w:rPr>
              <w:t>,</w:t>
            </w:r>
            <w:r w:rsidRPr="009A515D">
              <w:rPr>
                <w:rFonts w:ascii="Arial" w:hAnsi="Arial" w:cs="Arial"/>
                <w:sz w:val="16"/>
              </w:rPr>
              <w:t xml:space="preserve"> </w:t>
            </w:r>
            <w:r w:rsidRPr="00817EFA">
              <w:rPr>
                <w:rFonts w:ascii="Arial" w:hAnsi="Arial" w:cs="Arial"/>
                <w:i/>
                <w:sz w:val="16"/>
              </w:rPr>
              <w:t>SE</w:t>
            </w:r>
            <w:r w:rsidR="00004AD3">
              <w:rPr>
                <w:rFonts w:ascii="Arial" w:hAnsi="Arial" w:cs="Arial"/>
                <w:sz w:val="16"/>
              </w:rPr>
              <w:t xml:space="preserve"> </w:t>
            </w:r>
            <w:r w:rsidRPr="009A515D">
              <w:rPr>
                <w:rFonts w:ascii="Arial" w:hAnsi="Arial" w:cs="Arial"/>
                <w:sz w:val="16"/>
              </w:rPr>
              <w:t>standard error.</w:t>
            </w:r>
          </w:p>
          <w:p w14:paraId="60502979" w14:textId="77777777" w:rsidR="00970E9B" w:rsidRDefault="00970E9B" w:rsidP="00D75501">
            <w:pPr>
              <w:spacing w:after="0"/>
              <w:rPr>
                <w:rFonts w:ascii="Arial" w:hAnsi="Arial" w:cs="Arial"/>
                <w:sz w:val="16"/>
              </w:rPr>
            </w:pPr>
          </w:p>
          <w:p w14:paraId="79740F09" w14:textId="0F829FF8" w:rsidR="00970E9B" w:rsidRPr="009A515D" w:rsidRDefault="00970E9B" w:rsidP="00970E9B">
            <w:pPr>
              <w:spacing w:after="0"/>
              <w:rPr>
                <w:rFonts w:ascii="Arial" w:hAnsi="Arial" w:cs="Arial"/>
                <w:sz w:val="16"/>
              </w:rPr>
            </w:pPr>
            <w:proofErr w:type="spellStart"/>
            <w:proofErr w:type="gramStart"/>
            <w:r w:rsidRPr="00970E9B">
              <w:rPr>
                <w:rFonts w:ascii="Arial" w:hAnsi="Arial" w:cs="Arial"/>
                <w:sz w:val="16"/>
                <w:vertAlign w:val="superscript"/>
              </w:rPr>
              <w:t>a</w:t>
            </w:r>
            <w:r>
              <w:rPr>
                <w:rFonts w:ascii="Arial" w:hAnsi="Arial" w:cs="Arial"/>
                <w:sz w:val="16"/>
              </w:rPr>
              <w:t>Minimal</w:t>
            </w:r>
            <w:proofErr w:type="spellEnd"/>
            <w:proofErr w:type="gramEnd"/>
            <w:r>
              <w:rPr>
                <w:rFonts w:ascii="Arial" w:hAnsi="Arial" w:cs="Arial"/>
                <w:sz w:val="16"/>
              </w:rPr>
              <w:t xml:space="preserve"> important difference (MID) = 6; </w:t>
            </w:r>
            <w:proofErr w:type="spellStart"/>
            <w:r w:rsidRPr="00970E9B">
              <w:rPr>
                <w:rFonts w:ascii="Arial" w:hAnsi="Arial" w:cs="Arial"/>
                <w:sz w:val="16"/>
                <w:vertAlign w:val="superscript"/>
              </w:rPr>
              <w:t>b</w:t>
            </w:r>
            <w:r>
              <w:rPr>
                <w:rFonts w:ascii="Arial" w:hAnsi="Arial" w:cs="Arial"/>
                <w:sz w:val="16"/>
              </w:rPr>
              <w:t>MID</w:t>
            </w:r>
            <w:proofErr w:type="spellEnd"/>
            <w:r>
              <w:rPr>
                <w:rFonts w:ascii="Arial" w:hAnsi="Arial" w:cs="Arial"/>
                <w:sz w:val="16"/>
              </w:rPr>
              <w:t xml:space="preserve"> = 7; </w:t>
            </w:r>
            <w:proofErr w:type="spellStart"/>
            <w:r w:rsidRPr="00970E9B">
              <w:rPr>
                <w:rFonts w:ascii="Arial" w:hAnsi="Arial" w:cs="Arial"/>
                <w:sz w:val="16"/>
                <w:vertAlign w:val="superscript"/>
              </w:rPr>
              <w:t>c</w:t>
            </w:r>
            <w:r>
              <w:rPr>
                <w:rFonts w:ascii="Arial" w:hAnsi="Arial" w:cs="Arial"/>
                <w:sz w:val="16"/>
              </w:rPr>
              <w:t>MID</w:t>
            </w:r>
            <w:proofErr w:type="spellEnd"/>
            <w:r>
              <w:rPr>
                <w:rFonts w:ascii="Arial" w:hAnsi="Arial" w:cs="Arial"/>
                <w:sz w:val="16"/>
              </w:rPr>
              <w:t xml:space="preserve"> = 6; </w:t>
            </w:r>
            <w:proofErr w:type="spellStart"/>
            <w:r w:rsidRPr="00970E9B">
              <w:rPr>
                <w:rFonts w:ascii="Arial" w:hAnsi="Arial" w:cs="Arial"/>
                <w:sz w:val="16"/>
                <w:vertAlign w:val="superscript"/>
              </w:rPr>
              <w:t>d</w:t>
            </w:r>
            <w:r>
              <w:rPr>
                <w:rFonts w:ascii="Arial" w:hAnsi="Arial" w:cs="Arial"/>
                <w:sz w:val="16"/>
              </w:rPr>
              <w:t>MID</w:t>
            </w:r>
            <w:proofErr w:type="spellEnd"/>
            <w:r>
              <w:rPr>
                <w:rFonts w:ascii="Arial" w:hAnsi="Arial" w:cs="Arial"/>
                <w:sz w:val="16"/>
              </w:rPr>
              <w:t xml:space="preserve"> = 9.</w:t>
            </w:r>
          </w:p>
        </w:tc>
      </w:tr>
    </w:tbl>
    <w:p w14:paraId="5BA63688" w14:textId="77777777" w:rsidR="006B2E64" w:rsidRDefault="006B2E64" w:rsidP="0051514A">
      <w:pPr>
        <w:rPr>
          <w:b/>
        </w:rPr>
        <w:sectPr w:rsidR="006B2E64" w:rsidSect="00817EFA">
          <w:pgSz w:w="12240" w:h="15840"/>
          <w:pgMar w:top="1440" w:right="1440" w:bottom="1440" w:left="1440" w:header="720" w:footer="720" w:gutter="0"/>
          <w:lnNumType w:countBy="1" w:restart="continuous"/>
          <w:cols w:space="720"/>
          <w:docGrid w:linePitch="360"/>
        </w:sectPr>
      </w:pPr>
    </w:p>
    <w:p w14:paraId="0E05D44C" w14:textId="11A3EEA7" w:rsidR="00E71254" w:rsidRPr="00817EFA" w:rsidRDefault="00E71254" w:rsidP="00817EFA">
      <w:pPr>
        <w:spacing w:afterLines="200" w:after="480"/>
        <w:rPr>
          <w:b/>
          <w:caps/>
        </w:rPr>
      </w:pPr>
      <w:r w:rsidRPr="00817EFA">
        <w:rPr>
          <w:b/>
          <w:caps/>
        </w:rPr>
        <w:lastRenderedPageBreak/>
        <w:t>Supplemental Figure</w:t>
      </w:r>
      <w:r w:rsidR="000066B8" w:rsidRPr="00817EFA">
        <w:rPr>
          <w:b/>
          <w:caps/>
        </w:rPr>
        <w:t>s</w:t>
      </w:r>
      <w:r w:rsidRPr="00817EFA">
        <w:rPr>
          <w:b/>
          <w:caps/>
        </w:rPr>
        <w:t xml:space="preserve">. </w:t>
      </w:r>
    </w:p>
    <w:p w14:paraId="4D5A2FDD" w14:textId="7F3D7BA9" w:rsidR="00E71254" w:rsidRPr="00817EFA" w:rsidRDefault="00E71254" w:rsidP="00817EFA">
      <w:pPr>
        <w:keepNext/>
        <w:rPr>
          <w:rFonts w:cs="Arial"/>
          <w:bCs/>
        </w:rPr>
      </w:pPr>
      <w:r>
        <w:rPr>
          <w:rFonts w:cs="Arial"/>
          <w:b/>
        </w:rPr>
        <w:t>Supplemental Fig</w:t>
      </w:r>
      <w:r w:rsidR="00A53AB5">
        <w:rPr>
          <w:rFonts w:cs="Arial"/>
          <w:b/>
        </w:rPr>
        <w:t>.</w:t>
      </w:r>
      <w:r>
        <w:rPr>
          <w:rFonts w:cs="Arial"/>
          <w:b/>
        </w:rPr>
        <w:t xml:space="preserve"> 1</w:t>
      </w:r>
      <w:r w:rsidR="00CD7099">
        <w:rPr>
          <w:rFonts w:cs="Arial"/>
          <w:b/>
        </w:rPr>
        <w:t xml:space="preserve"> (online only)</w:t>
      </w:r>
      <w:r w:rsidRPr="000D1595">
        <w:rPr>
          <w:rFonts w:cs="Arial"/>
          <w:b/>
        </w:rPr>
        <w:t xml:space="preserve"> </w:t>
      </w:r>
      <w:r w:rsidRPr="00817EFA">
        <w:rPr>
          <w:rFonts w:cs="Arial"/>
          <w:bCs/>
        </w:rPr>
        <w:t>EORTC QLQ-C30 GHS/QOL least squares means and treatment differences over time based on a mixed model for repeated measures with treatment-by-time interaction</w:t>
      </w:r>
    </w:p>
    <w:p w14:paraId="17EB1B29" w14:textId="1FEBD1C6" w:rsidR="00E71254" w:rsidRPr="000D1595" w:rsidRDefault="000B0B7A" w:rsidP="00817EFA">
      <w:pPr>
        <w:keepNext/>
        <w:rPr>
          <w:rFonts w:cs="Arial"/>
          <w:b/>
          <w:bCs/>
        </w:rPr>
      </w:pPr>
      <w:r w:rsidRPr="000B0B7A">
        <w:rPr>
          <w:noProof/>
        </w:rPr>
        <w:drawing>
          <wp:inline distT="0" distB="0" distL="0" distR="0" wp14:anchorId="2D28FFFB" wp14:editId="7A2AE3AD">
            <wp:extent cx="5943600" cy="45916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591685"/>
                    </a:xfrm>
                    <a:prstGeom prst="rect">
                      <a:avLst/>
                    </a:prstGeom>
                  </pic:spPr>
                </pic:pic>
              </a:graphicData>
            </a:graphic>
          </wp:inline>
        </w:drawing>
      </w:r>
    </w:p>
    <w:p w14:paraId="40536D9A" w14:textId="77777777" w:rsidR="00E71254" w:rsidRPr="001B6741" w:rsidRDefault="00E71254" w:rsidP="00817EFA">
      <w:pPr>
        <w:keepNext/>
        <w:rPr>
          <w:rFonts w:cs="Arial"/>
          <w:bCs/>
        </w:rPr>
      </w:pPr>
      <w:r w:rsidRPr="001B6741">
        <w:rPr>
          <w:rFonts w:cs="Arial"/>
          <w:bCs/>
        </w:rPr>
        <w:t>Visits up to cycle 21 day 1 were included in the analysis, though visits beyond cycle 9, day 1 had over 40% missing completion.</w:t>
      </w:r>
    </w:p>
    <w:p w14:paraId="5BA07E9E" w14:textId="7C78F4EB" w:rsidR="00E71254" w:rsidRPr="001B6741" w:rsidRDefault="00E71254" w:rsidP="00817EFA">
      <w:pPr>
        <w:keepNext/>
        <w:rPr>
          <w:rFonts w:cs="Arial"/>
          <w:bCs/>
        </w:rPr>
      </w:pPr>
      <w:r w:rsidRPr="00817EFA">
        <w:rPr>
          <w:rFonts w:cs="Arial"/>
          <w:bCs/>
          <w:i/>
        </w:rPr>
        <w:t>CI</w:t>
      </w:r>
      <w:r w:rsidRPr="001B6741">
        <w:rPr>
          <w:rFonts w:cs="Arial"/>
          <w:bCs/>
        </w:rPr>
        <w:t xml:space="preserve"> confidence interval</w:t>
      </w:r>
      <w:r w:rsidR="00A53AB5">
        <w:rPr>
          <w:rFonts w:cs="Arial"/>
          <w:bCs/>
        </w:rPr>
        <w:t>,</w:t>
      </w:r>
      <w:r w:rsidR="00A53AB5" w:rsidRPr="001B6741">
        <w:rPr>
          <w:rFonts w:cs="Arial"/>
          <w:bCs/>
        </w:rPr>
        <w:t xml:space="preserve"> </w:t>
      </w:r>
      <w:r w:rsidRPr="00817EFA">
        <w:rPr>
          <w:rFonts w:cs="Arial"/>
          <w:bCs/>
          <w:i/>
        </w:rPr>
        <w:t>DF</w:t>
      </w:r>
      <w:r w:rsidRPr="001B6741">
        <w:rPr>
          <w:rFonts w:cs="Arial"/>
          <w:bCs/>
        </w:rPr>
        <w:t xml:space="preserve"> degrees of freedom</w:t>
      </w:r>
      <w:r w:rsidR="00A53AB5">
        <w:rPr>
          <w:rFonts w:cs="Arial"/>
          <w:bCs/>
        </w:rPr>
        <w:t>,</w:t>
      </w:r>
      <w:r w:rsidR="00A53AB5" w:rsidRPr="001B6741">
        <w:rPr>
          <w:rFonts w:cs="Arial"/>
          <w:bCs/>
        </w:rPr>
        <w:t xml:space="preserve"> </w:t>
      </w:r>
      <w:r w:rsidRPr="00817EFA">
        <w:rPr>
          <w:rFonts w:cs="Arial"/>
          <w:bCs/>
          <w:i/>
        </w:rPr>
        <w:t>EORTC QLQ-C30</w:t>
      </w:r>
      <w:r w:rsidRPr="001B6741">
        <w:rPr>
          <w:rFonts w:cs="Arial"/>
          <w:bCs/>
        </w:rPr>
        <w:t xml:space="preserve"> European Organization for Research and Treatment of Cancer Quality of Life Questionnaire Core Module</w:t>
      </w:r>
      <w:r w:rsidR="00A53AB5">
        <w:rPr>
          <w:rFonts w:cs="Arial"/>
          <w:bCs/>
        </w:rPr>
        <w:t>,</w:t>
      </w:r>
      <w:r w:rsidR="00A53AB5" w:rsidRPr="001B6741">
        <w:rPr>
          <w:rFonts w:cs="Arial"/>
          <w:bCs/>
        </w:rPr>
        <w:t xml:space="preserve"> </w:t>
      </w:r>
      <w:r w:rsidRPr="00817EFA">
        <w:rPr>
          <w:bCs/>
          <w:i/>
        </w:rPr>
        <w:t>Kd27</w:t>
      </w:r>
      <w:r w:rsidR="00D75501" w:rsidRPr="00817EFA">
        <w:rPr>
          <w:bCs/>
          <w:i/>
        </w:rPr>
        <w:t xml:space="preserve"> mg/m</w:t>
      </w:r>
      <w:r w:rsidR="00D75501" w:rsidRPr="00817EFA">
        <w:rPr>
          <w:bCs/>
          <w:i/>
          <w:vertAlign w:val="superscript"/>
        </w:rPr>
        <w:t>2</w:t>
      </w:r>
      <w:r>
        <w:rPr>
          <w:bCs/>
        </w:rPr>
        <w:t xml:space="preserve"> </w:t>
      </w:r>
      <w:proofErr w:type="spellStart"/>
      <w:r>
        <w:rPr>
          <w:bCs/>
        </w:rPr>
        <w:t>carfilzomib</w:t>
      </w:r>
      <w:proofErr w:type="spellEnd"/>
      <w:r>
        <w:rPr>
          <w:bCs/>
        </w:rPr>
        <w:t xml:space="preserve"> at 20/27 mg/m</w:t>
      </w:r>
      <w:r>
        <w:rPr>
          <w:bCs/>
          <w:vertAlign w:val="superscript"/>
        </w:rPr>
        <w:t xml:space="preserve">2 </w:t>
      </w:r>
      <w:r>
        <w:rPr>
          <w:bCs/>
        </w:rPr>
        <w:t>plus dexamethasone</w:t>
      </w:r>
      <w:r w:rsidR="00A53AB5">
        <w:rPr>
          <w:bCs/>
        </w:rPr>
        <w:t xml:space="preserve">, </w:t>
      </w:r>
      <w:r w:rsidRPr="00817EFA">
        <w:rPr>
          <w:bCs/>
          <w:i/>
        </w:rPr>
        <w:t>Kd70</w:t>
      </w:r>
      <w:r w:rsidR="00D75501" w:rsidRPr="00817EFA">
        <w:rPr>
          <w:bCs/>
          <w:i/>
        </w:rPr>
        <w:t xml:space="preserve"> mg/m</w:t>
      </w:r>
      <w:r w:rsidR="00D75501" w:rsidRPr="00817EFA">
        <w:rPr>
          <w:bCs/>
          <w:i/>
          <w:vertAlign w:val="superscript"/>
        </w:rPr>
        <w:t>2</w:t>
      </w:r>
      <w:r>
        <w:rPr>
          <w:bCs/>
        </w:rPr>
        <w:t xml:space="preserve"> </w:t>
      </w:r>
      <w:proofErr w:type="spellStart"/>
      <w:r>
        <w:rPr>
          <w:bCs/>
        </w:rPr>
        <w:t>carfilzomib</w:t>
      </w:r>
      <w:proofErr w:type="spellEnd"/>
      <w:r>
        <w:rPr>
          <w:bCs/>
        </w:rPr>
        <w:t xml:space="preserve"> at 20/70 mg/m</w:t>
      </w:r>
      <w:r>
        <w:rPr>
          <w:bCs/>
          <w:vertAlign w:val="superscript"/>
        </w:rPr>
        <w:t xml:space="preserve">2 </w:t>
      </w:r>
      <w:r>
        <w:rPr>
          <w:bCs/>
        </w:rPr>
        <w:t>plus dexamethasone</w:t>
      </w:r>
      <w:r w:rsidR="00A53AB5">
        <w:rPr>
          <w:rFonts w:cs="Arial"/>
          <w:bCs/>
        </w:rPr>
        <w:t>,</w:t>
      </w:r>
      <w:r w:rsidR="00A53AB5" w:rsidRPr="001B6741">
        <w:rPr>
          <w:rFonts w:cs="Arial"/>
          <w:bCs/>
        </w:rPr>
        <w:t xml:space="preserve"> </w:t>
      </w:r>
      <w:r w:rsidRPr="00817EFA">
        <w:rPr>
          <w:rFonts w:cs="Arial"/>
          <w:bCs/>
          <w:i/>
        </w:rPr>
        <w:t>MID</w:t>
      </w:r>
      <w:r w:rsidRPr="001B6741">
        <w:rPr>
          <w:rFonts w:cs="Arial"/>
          <w:bCs/>
        </w:rPr>
        <w:t xml:space="preserve"> minimally important difference</w:t>
      </w:r>
      <w:r w:rsidR="00A53AB5">
        <w:rPr>
          <w:rFonts w:cs="Arial"/>
          <w:bCs/>
        </w:rPr>
        <w:t>,</w:t>
      </w:r>
      <w:r w:rsidR="00A53AB5" w:rsidRPr="001B6741">
        <w:rPr>
          <w:rFonts w:cs="Arial"/>
          <w:bCs/>
        </w:rPr>
        <w:t xml:space="preserve"> </w:t>
      </w:r>
      <w:r w:rsidRPr="00817EFA">
        <w:rPr>
          <w:rFonts w:cs="Arial"/>
          <w:bCs/>
          <w:i/>
        </w:rPr>
        <w:t>SE</w:t>
      </w:r>
      <w:r w:rsidRPr="001B6741">
        <w:rPr>
          <w:rFonts w:cs="Arial"/>
          <w:bCs/>
        </w:rPr>
        <w:t xml:space="preserve"> standard error.</w:t>
      </w:r>
    </w:p>
    <w:p w14:paraId="7E1B693B" w14:textId="288E1B53" w:rsidR="00A53AB5" w:rsidRDefault="00A53AB5" w:rsidP="00817EFA">
      <w:pPr>
        <w:keepNext/>
        <w:rPr>
          <w:rFonts w:cs="Arial"/>
          <w:b/>
          <w:bCs/>
        </w:rPr>
        <w:sectPr w:rsidR="00A53AB5" w:rsidSect="00817EFA">
          <w:pgSz w:w="12240" w:h="15840"/>
          <w:pgMar w:top="1440" w:right="1440" w:bottom="1440" w:left="1440" w:header="720" w:footer="720" w:gutter="0"/>
          <w:lnNumType w:countBy="1" w:restart="continuous"/>
          <w:cols w:space="720"/>
          <w:docGrid w:linePitch="360"/>
        </w:sectPr>
      </w:pPr>
      <w:r>
        <w:rPr>
          <w:rFonts w:cs="Arial"/>
          <w:bCs/>
        </w:rPr>
        <w:t>*Two</w:t>
      </w:r>
      <w:r w:rsidRPr="001B6741">
        <w:rPr>
          <w:rFonts w:cs="Arial"/>
          <w:bCs/>
        </w:rPr>
        <w:t xml:space="preserve">-sided </w:t>
      </w:r>
      <w:r w:rsidRPr="007D036D">
        <w:rPr>
          <w:rFonts w:cs="Arial"/>
          <w:bCs/>
          <w:i/>
        </w:rPr>
        <w:t>p</w:t>
      </w:r>
      <w:r>
        <w:rPr>
          <w:rFonts w:cs="Arial"/>
          <w:bCs/>
        </w:rPr>
        <w:t xml:space="preserve"> </w:t>
      </w:r>
      <w:r w:rsidRPr="001B6741">
        <w:rPr>
          <w:rFonts w:cs="Arial"/>
          <w:bCs/>
        </w:rPr>
        <w:t xml:space="preserve">value </w:t>
      </w:r>
      <w:r w:rsidR="00446C2F">
        <w:rPr>
          <w:rFonts w:cs="Arial"/>
          <w:bCs/>
        </w:rPr>
        <w:t>&lt;</w:t>
      </w:r>
      <w:r>
        <w:rPr>
          <w:rFonts w:cs="Arial"/>
          <w:bCs/>
        </w:rPr>
        <w:t>0.05. **Two</w:t>
      </w:r>
      <w:r w:rsidRPr="001B6741">
        <w:rPr>
          <w:rFonts w:cs="Arial"/>
          <w:bCs/>
        </w:rPr>
        <w:t xml:space="preserve">-sided </w:t>
      </w:r>
      <w:r w:rsidRPr="007D036D">
        <w:rPr>
          <w:rFonts w:cs="Arial"/>
          <w:bCs/>
          <w:i/>
        </w:rPr>
        <w:t>p</w:t>
      </w:r>
      <w:r>
        <w:rPr>
          <w:rFonts w:cs="Arial"/>
          <w:bCs/>
        </w:rPr>
        <w:t xml:space="preserve"> </w:t>
      </w:r>
      <w:r w:rsidRPr="001B6741">
        <w:rPr>
          <w:rFonts w:cs="Arial"/>
          <w:bCs/>
        </w:rPr>
        <w:t xml:space="preserve">value </w:t>
      </w:r>
      <w:r w:rsidR="00446C2F">
        <w:rPr>
          <w:rFonts w:cs="Arial"/>
          <w:bCs/>
        </w:rPr>
        <w:t>&lt;</w:t>
      </w:r>
      <w:r w:rsidRPr="001B6741">
        <w:rPr>
          <w:rFonts w:cs="Arial"/>
          <w:bCs/>
        </w:rPr>
        <w:t>0.05 and clinically significant.</w:t>
      </w:r>
    </w:p>
    <w:p w14:paraId="535CAF9B" w14:textId="2EBA9910" w:rsidR="00E71254" w:rsidRDefault="00E71254" w:rsidP="00817EFA">
      <w:pPr>
        <w:keepNext/>
        <w:rPr>
          <w:rFonts w:cs="Arial"/>
          <w:b/>
          <w:bCs/>
        </w:rPr>
      </w:pPr>
      <w:r>
        <w:rPr>
          <w:rFonts w:cs="Arial"/>
          <w:b/>
          <w:bCs/>
        </w:rPr>
        <w:lastRenderedPageBreak/>
        <w:t>Supplemental Fig</w:t>
      </w:r>
      <w:r w:rsidR="00A53AB5">
        <w:rPr>
          <w:rFonts w:cs="Arial"/>
          <w:b/>
          <w:bCs/>
        </w:rPr>
        <w:t>.</w:t>
      </w:r>
      <w:r>
        <w:rPr>
          <w:rFonts w:cs="Arial"/>
          <w:b/>
          <w:bCs/>
        </w:rPr>
        <w:t xml:space="preserve"> 2</w:t>
      </w:r>
      <w:r w:rsidR="00CD7099">
        <w:rPr>
          <w:rFonts w:cs="Arial"/>
          <w:b/>
          <w:bCs/>
        </w:rPr>
        <w:t xml:space="preserve"> (online only)</w:t>
      </w:r>
      <w:r w:rsidRPr="000D1595">
        <w:rPr>
          <w:rFonts w:cs="Arial"/>
          <w:b/>
          <w:bCs/>
        </w:rPr>
        <w:t xml:space="preserve"> </w:t>
      </w:r>
      <w:r w:rsidRPr="00817EFA">
        <w:rPr>
          <w:rFonts w:cs="Arial"/>
          <w:bCs/>
        </w:rPr>
        <w:t xml:space="preserve">EQ-5D-5L </w:t>
      </w:r>
      <w:r w:rsidR="00004AD3">
        <w:rPr>
          <w:rFonts w:cs="Arial"/>
          <w:bCs/>
        </w:rPr>
        <w:t>i</w:t>
      </w:r>
      <w:r w:rsidR="00004AD3" w:rsidRPr="00817EFA">
        <w:rPr>
          <w:rFonts w:cs="Arial"/>
          <w:bCs/>
        </w:rPr>
        <w:t xml:space="preserve">ndex </w:t>
      </w:r>
      <w:r w:rsidRPr="00817EFA">
        <w:rPr>
          <w:rFonts w:cs="Arial"/>
          <w:bCs/>
        </w:rPr>
        <w:t>least squares means and treatment differences over time based on a mixed model for repeated measures with treatment-by-time interaction</w:t>
      </w:r>
    </w:p>
    <w:p w14:paraId="25C9BF6D" w14:textId="6FA917A4" w:rsidR="00E71254" w:rsidRDefault="000B0B7A" w:rsidP="00817EFA">
      <w:pPr>
        <w:keepNext/>
        <w:rPr>
          <w:rFonts w:cs="Arial"/>
          <w:b/>
          <w:bCs/>
        </w:rPr>
      </w:pPr>
      <w:r w:rsidRPr="000B0B7A">
        <w:rPr>
          <w:noProof/>
        </w:rPr>
        <w:drawing>
          <wp:inline distT="0" distB="0" distL="0" distR="0" wp14:anchorId="69FBF685" wp14:editId="78C7D182">
            <wp:extent cx="5943600" cy="44996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499610"/>
                    </a:xfrm>
                    <a:prstGeom prst="rect">
                      <a:avLst/>
                    </a:prstGeom>
                  </pic:spPr>
                </pic:pic>
              </a:graphicData>
            </a:graphic>
          </wp:inline>
        </w:drawing>
      </w:r>
    </w:p>
    <w:p w14:paraId="47C18493" w14:textId="0C5D9561" w:rsidR="00E71254" w:rsidRPr="00172C57" w:rsidRDefault="00E71254" w:rsidP="00817EFA">
      <w:pPr>
        <w:keepNext/>
        <w:rPr>
          <w:rFonts w:cs="Arial"/>
          <w:bCs/>
        </w:rPr>
      </w:pPr>
      <w:r w:rsidRPr="00172C57">
        <w:rPr>
          <w:rFonts w:cs="Arial"/>
          <w:bCs/>
        </w:rPr>
        <w:t xml:space="preserve">ITT population consists of 240 once-weekly Kd70 </w:t>
      </w:r>
      <w:r w:rsidR="00D75501">
        <w:rPr>
          <w:bCs/>
        </w:rPr>
        <w:t>mg/m</w:t>
      </w:r>
      <w:r w:rsidR="00D75501">
        <w:rPr>
          <w:bCs/>
          <w:vertAlign w:val="superscript"/>
        </w:rPr>
        <w:t>2</w:t>
      </w:r>
      <w:r>
        <w:rPr>
          <w:rFonts w:cs="Arial"/>
          <w:bCs/>
        </w:rPr>
        <w:t xml:space="preserve"> </w:t>
      </w:r>
      <w:r w:rsidRPr="00172C57">
        <w:rPr>
          <w:rFonts w:cs="Arial"/>
          <w:bCs/>
        </w:rPr>
        <w:t>patients</w:t>
      </w:r>
      <w:r>
        <w:rPr>
          <w:rFonts w:cs="Arial"/>
          <w:bCs/>
        </w:rPr>
        <w:t xml:space="preserve"> and </w:t>
      </w:r>
      <w:r w:rsidRPr="00172C57">
        <w:rPr>
          <w:rFonts w:cs="Arial"/>
          <w:bCs/>
        </w:rPr>
        <w:t xml:space="preserve">238 twice-weekly Kd27 </w:t>
      </w:r>
      <w:r w:rsidR="00D75501">
        <w:rPr>
          <w:bCs/>
        </w:rPr>
        <w:t>mg/m</w:t>
      </w:r>
      <w:r w:rsidR="00D75501">
        <w:rPr>
          <w:bCs/>
          <w:vertAlign w:val="superscript"/>
        </w:rPr>
        <w:t xml:space="preserve">2 </w:t>
      </w:r>
      <w:r w:rsidRPr="00172C57">
        <w:rPr>
          <w:rFonts w:cs="Arial"/>
          <w:bCs/>
        </w:rPr>
        <w:t>patients</w:t>
      </w:r>
      <w:r>
        <w:rPr>
          <w:rFonts w:cs="Arial"/>
          <w:bCs/>
        </w:rPr>
        <w:t>.</w:t>
      </w:r>
      <w:r w:rsidRPr="00172C57">
        <w:rPr>
          <w:rFonts w:cs="Arial"/>
          <w:bCs/>
        </w:rPr>
        <w:t xml:space="preserve"> </w:t>
      </w:r>
    </w:p>
    <w:p w14:paraId="6607DC48" w14:textId="77777777" w:rsidR="00E71254" w:rsidRPr="00172C57" w:rsidRDefault="00E71254" w:rsidP="00817EFA">
      <w:pPr>
        <w:keepNext/>
        <w:rPr>
          <w:rFonts w:cs="Arial"/>
          <w:bCs/>
        </w:rPr>
      </w:pPr>
      <w:r w:rsidRPr="00172C57">
        <w:rPr>
          <w:rFonts w:cs="Arial"/>
          <w:bCs/>
        </w:rPr>
        <w:t>Visits up to cycle 21, day 1 were included in the analysis, though visits beyond cycle 9, day 1 had over 40% missing completion.</w:t>
      </w:r>
    </w:p>
    <w:p w14:paraId="569AB10A" w14:textId="14D29FA4" w:rsidR="00E71254" w:rsidRPr="00172C57" w:rsidRDefault="00E71254" w:rsidP="00817EFA">
      <w:pPr>
        <w:keepNext/>
        <w:rPr>
          <w:rFonts w:cs="Arial"/>
          <w:bCs/>
        </w:rPr>
        <w:sectPr w:rsidR="00E71254" w:rsidRPr="00172C57" w:rsidSect="00817EFA">
          <w:pgSz w:w="12240" w:h="15840"/>
          <w:pgMar w:top="1440" w:right="1440" w:bottom="1440" w:left="1440" w:header="720" w:footer="720" w:gutter="0"/>
          <w:lnNumType w:countBy="1" w:restart="continuous"/>
          <w:cols w:space="720"/>
          <w:docGrid w:linePitch="360"/>
        </w:sectPr>
      </w:pPr>
      <w:r w:rsidRPr="00817EFA">
        <w:rPr>
          <w:rFonts w:cs="Arial"/>
          <w:bCs/>
          <w:i/>
        </w:rPr>
        <w:t>CI</w:t>
      </w:r>
      <w:r w:rsidRPr="00172C57">
        <w:rPr>
          <w:rFonts w:cs="Arial"/>
          <w:bCs/>
        </w:rPr>
        <w:t xml:space="preserve"> confidence interval</w:t>
      </w:r>
      <w:r w:rsidR="00A53AB5">
        <w:rPr>
          <w:rFonts w:cs="Arial"/>
          <w:bCs/>
        </w:rPr>
        <w:t>,</w:t>
      </w:r>
      <w:r w:rsidR="00A53AB5" w:rsidRPr="00172C57">
        <w:rPr>
          <w:rFonts w:cs="Arial"/>
          <w:bCs/>
        </w:rPr>
        <w:t xml:space="preserve"> </w:t>
      </w:r>
      <w:r w:rsidRPr="00817EFA">
        <w:rPr>
          <w:rFonts w:cs="Arial"/>
          <w:bCs/>
          <w:i/>
        </w:rPr>
        <w:t>DF</w:t>
      </w:r>
      <w:r w:rsidRPr="00172C57">
        <w:rPr>
          <w:rFonts w:cs="Arial"/>
          <w:bCs/>
        </w:rPr>
        <w:t xml:space="preserve"> degrees of freedom</w:t>
      </w:r>
      <w:r w:rsidR="00A53AB5">
        <w:rPr>
          <w:rFonts w:cs="Arial"/>
          <w:bCs/>
        </w:rPr>
        <w:t>,</w:t>
      </w:r>
      <w:r w:rsidR="00A53AB5" w:rsidRPr="00172C57">
        <w:rPr>
          <w:rFonts w:cs="Arial"/>
          <w:bCs/>
        </w:rPr>
        <w:t xml:space="preserve"> </w:t>
      </w:r>
      <w:r w:rsidRPr="00817EFA">
        <w:rPr>
          <w:rFonts w:cs="Arial"/>
          <w:bCs/>
          <w:i/>
        </w:rPr>
        <w:t xml:space="preserve">EQ-5D-5L </w:t>
      </w:r>
      <w:r w:rsidRPr="00172C57">
        <w:rPr>
          <w:rFonts w:cs="Arial"/>
          <w:bCs/>
        </w:rPr>
        <w:t>European Quality of Life</w:t>
      </w:r>
      <w:r w:rsidR="001652EE">
        <w:rPr>
          <w:rFonts w:cs="Arial"/>
          <w:bCs/>
        </w:rPr>
        <w:t>–</w:t>
      </w:r>
      <w:r w:rsidRPr="00172C57">
        <w:rPr>
          <w:rFonts w:cs="Arial"/>
          <w:bCs/>
        </w:rPr>
        <w:t>5 Dimensions</w:t>
      </w:r>
      <w:r w:rsidR="001652EE">
        <w:rPr>
          <w:rFonts w:cs="Arial"/>
          <w:bCs/>
        </w:rPr>
        <w:t>–</w:t>
      </w:r>
      <w:r w:rsidRPr="00172C57">
        <w:rPr>
          <w:rFonts w:cs="Arial"/>
          <w:bCs/>
        </w:rPr>
        <w:t>5 Levels</w:t>
      </w:r>
      <w:r w:rsidR="00A53AB5">
        <w:rPr>
          <w:rFonts w:cs="Arial"/>
          <w:bCs/>
        </w:rPr>
        <w:t>,</w:t>
      </w:r>
      <w:r w:rsidR="00A53AB5" w:rsidRPr="00172C57">
        <w:rPr>
          <w:rFonts w:cs="Arial"/>
          <w:bCs/>
        </w:rPr>
        <w:t xml:space="preserve"> </w:t>
      </w:r>
      <w:r w:rsidRPr="00817EFA">
        <w:rPr>
          <w:rFonts w:cs="Arial"/>
          <w:bCs/>
          <w:i/>
        </w:rPr>
        <w:t>ITT</w:t>
      </w:r>
      <w:r w:rsidRPr="00172C57">
        <w:rPr>
          <w:rFonts w:cs="Arial"/>
          <w:bCs/>
        </w:rPr>
        <w:t xml:space="preserve"> intent</w:t>
      </w:r>
      <w:r>
        <w:rPr>
          <w:rFonts w:cs="Arial"/>
          <w:bCs/>
        </w:rPr>
        <w:t>-to-</w:t>
      </w:r>
      <w:r w:rsidRPr="00172C57">
        <w:rPr>
          <w:rFonts w:cs="Arial"/>
          <w:bCs/>
        </w:rPr>
        <w:t>treat</w:t>
      </w:r>
      <w:r w:rsidR="00A53AB5">
        <w:rPr>
          <w:rFonts w:cs="Arial"/>
          <w:bCs/>
        </w:rPr>
        <w:t>,</w:t>
      </w:r>
      <w:r w:rsidR="00A53AB5" w:rsidRPr="00172C57">
        <w:rPr>
          <w:rFonts w:cs="Arial"/>
          <w:bCs/>
        </w:rPr>
        <w:t xml:space="preserve"> </w:t>
      </w:r>
      <w:r w:rsidRPr="00817EFA">
        <w:rPr>
          <w:bCs/>
          <w:i/>
        </w:rPr>
        <w:t>Kd27</w:t>
      </w:r>
      <w:r w:rsidR="00D75501" w:rsidRPr="00817EFA">
        <w:rPr>
          <w:bCs/>
          <w:i/>
        </w:rPr>
        <w:t xml:space="preserve"> mg/m</w:t>
      </w:r>
      <w:r w:rsidR="00D75501" w:rsidRPr="00817EFA">
        <w:rPr>
          <w:bCs/>
          <w:i/>
          <w:vertAlign w:val="superscript"/>
        </w:rPr>
        <w:t>2</w:t>
      </w:r>
      <w:r>
        <w:rPr>
          <w:bCs/>
        </w:rPr>
        <w:t xml:space="preserve"> </w:t>
      </w:r>
      <w:proofErr w:type="spellStart"/>
      <w:r>
        <w:rPr>
          <w:bCs/>
        </w:rPr>
        <w:t>carfilzomib</w:t>
      </w:r>
      <w:proofErr w:type="spellEnd"/>
      <w:r>
        <w:rPr>
          <w:bCs/>
        </w:rPr>
        <w:t xml:space="preserve"> at 20/27 mg/m</w:t>
      </w:r>
      <w:r>
        <w:rPr>
          <w:bCs/>
          <w:vertAlign w:val="superscript"/>
        </w:rPr>
        <w:t xml:space="preserve">2 </w:t>
      </w:r>
      <w:r>
        <w:rPr>
          <w:bCs/>
        </w:rPr>
        <w:t>plus dexamethasone</w:t>
      </w:r>
      <w:r w:rsidR="00A53AB5">
        <w:rPr>
          <w:bCs/>
        </w:rPr>
        <w:t xml:space="preserve">, </w:t>
      </w:r>
      <w:r w:rsidRPr="00817EFA">
        <w:rPr>
          <w:bCs/>
          <w:i/>
        </w:rPr>
        <w:t>Kd70</w:t>
      </w:r>
      <w:r w:rsidR="00D75501" w:rsidRPr="00817EFA">
        <w:rPr>
          <w:bCs/>
          <w:i/>
        </w:rPr>
        <w:t xml:space="preserve"> mg/m</w:t>
      </w:r>
      <w:r w:rsidR="00D75501" w:rsidRPr="00817EFA">
        <w:rPr>
          <w:bCs/>
          <w:i/>
          <w:vertAlign w:val="superscript"/>
        </w:rPr>
        <w:t>2</w:t>
      </w:r>
      <w:r>
        <w:rPr>
          <w:bCs/>
        </w:rPr>
        <w:t xml:space="preserve"> </w:t>
      </w:r>
      <w:proofErr w:type="spellStart"/>
      <w:r>
        <w:rPr>
          <w:bCs/>
        </w:rPr>
        <w:t>carfilzomib</w:t>
      </w:r>
      <w:proofErr w:type="spellEnd"/>
      <w:r>
        <w:rPr>
          <w:bCs/>
        </w:rPr>
        <w:t xml:space="preserve"> at 20/70 mg/m</w:t>
      </w:r>
      <w:r>
        <w:rPr>
          <w:bCs/>
          <w:vertAlign w:val="superscript"/>
        </w:rPr>
        <w:t xml:space="preserve">2 </w:t>
      </w:r>
      <w:r>
        <w:rPr>
          <w:bCs/>
        </w:rPr>
        <w:t>plus dexamethasone</w:t>
      </w:r>
      <w:r w:rsidR="00A53AB5">
        <w:rPr>
          <w:rFonts w:cs="Arial"/>
          <w:bCs/>
        </w:rPr>
        <w:t xml:space="preserve">, </w:t>
      </w:r>
      <w:r w:rsidRPr="00817EFA">
        <w:rPr>
          <w:rFonts w:cs="Arial"/>
          <w:bCs/>
          <w:i/>
        </w:rPr>
        <w:t>LS</w:t>
      </w:r>
      <w:r w:rsidRPr="00172C57">
        <w:rPr>
          <w:rFonts w:cs="Arial"/>
          <w:bCs/>
        </w:rPr>
        <w:t xml:space="preserve"> least squares</w:t>
      </w:r>
      <w:r w:rsidR="00A53AB5">
        <w:rPr>
          <w:rFonts w:cs="Arial"/>
          <w:bCs/>
        </w:rPr>
        <w:t>,</w:t>
      </w:r>
      <w:r w:rsidR="00A53AB5" w:rsidRPr="00172C57">
        <w:rPr>
          <w:rFonts w:cs="Arial"/>
          <w:bCs/>
        </w:rPr>
        <w:t xml:space="preserve"> </w:t>
      </w:r>
      <w:r w:rsidRPr="00172C57">
        <w:rPr>
          <w:rFonts w:cs="Arial"/>
          <w:bCs/>
        </w:rPr>
        <w:t>SE, standard error.</w:t>
      </w:r>
    </w:p>
    <w:p w14:paraId="0CB6ED70" w14:textId="7D55252E" w:rsidR="001E78CD" w:rsidRPr="00817EFA" w:rsidRDefault="001E78CD" w:rsidP="00C725F3">
      <w:pPr>
        <w:rPr>
          <w:b/>
          <w:i/>
        </w:rPr>
      </w:pPr>
      <w:r>
        <w:rPr>
          <w:b/>
        </w:rPr>
        <w:lastRenderedPageBreak/>
        <w:t xml:space="preserve">Supplemental </w:t>
      </w:r>
      <w:r w:rsidR="00A53AB5">
        <w:rPr>
          <w:b/>
        </w:rPr>
        <w:t xml:space="preserve">Fig. </w:t>
      </w:r>
      <w:r>
        <w:rPr>
          <w:b/>
        </w:rPr>
        <w:t>3</w:t>
      </w:r>
      <w:r w:rsidR="00CD7099">
        <w:rPr>
          <w:b/>
        </w:rPr>
        <w:t xml:space="preserve"> (online only)</w:t>
      </w:r>
      <w:r>
        <w:rPr>
          <w:b/>
        </w:rPr>
        <w:t xml:space="preserve"> </w:t>
      </w:r>
      <w:r w:rsidRPr="00817EFA">
        <w:t>Least squares means (95% confidence interval) over time</w:t>
      </w:r>
      <w:r w:rsidRPr="00817EFA">
        <w:rPr>
          <w:rFonts w:cs="Arial"/>
          <w:bCs/>
        </w:rPr>
        <w:t xml:space="preserve"> based on a mixed model for repeated measures with treatment-by-time interaction</w:t>
      </w:r>
      <w:r w:rsidR="00A53AB5" w:rsidRPr="00817EFA">
        <w:t xml:space="preserve">. </w:t>
      </w:r>
      <w:proofErr w:type="gramStart"/>
      <w:r w:rsidR="00A53AB5">
        <w:rPr>
          <w:b/>
        </w:rPr>
        <w:t>a</w:t>
      </w:r>
      <w:proofErr w:type="gramEnd"/>
      <w:r w:rsidR="00A53AB5" w:rsidRPr="00817EFA">
        <w:t xml:space="preserve"> Physical functioning. </w:t>
      </w:r>
      <w:proofErr w:type="gramStart"/>
      <w:r w:rsidR="00A53AB5">
        <w:rPr>
          <w:b/>
        </w:rPr>
        <w:t>b</w:t>
      </w:r>
      <w:proofErr w:type="gramEnd"/>
      <w:r w:rsidR="00A53AB5" w:rsidRPr="00817EFA">
        <w:t xml:space="preserve"> Role functioning. </w:t>
      </w:r>
      <w:proofErr w:type="gramStart"/>
      <w:r w:rsidR="00A53AB5">
        <w:rPr>
          <w:b/>
        </w:rPr>
        <w:t>c</w:t>
      </w:r>
      <w:proofErr w:type="gramEnd"/>
      <w:r w:rsidR="00A53AB5" w:rsidRPr="00817EFA">
        <w:t xml:space="preserve"> Fatigue. </w:t>
      </w:r>
      <w:proofErr w:type="gramStart"/>
      <w:r w:rsidR="00A53AB5">
        <w:rPr>
          <w:b/>
        </w:rPr>
        <w:t>d</w:t>
      </w:r>
      <w:proofErr w:type="gramEnd"/>
      <w:r w:rsidR="00A53AB5" w:rsidRPr="00817EFA">
        <w:t xml:space="preserve"> Disease symptoms</w:t>
      </w:r>
      <w:r w:rsidR="00320C0B" w:rsidRPr="00817EFA">
        <w:rPr>
          <w:b/>
          <w:i/>
        </w:rPr>
        <w:t xml:space="preserve"> </w:t>
      </w:r>
    </w:p>
    <w:p w14:paraId="4B453A37" w14:textId="46805A69" w:rsidR="001E78CD" w:rsidRPr="00817EFA" w:rsidRDefault="00A53AB5" w:rsidP="00817EFA">
      <w:pPr>
        <w:ind w:left="360"/>
        <w:rPr>
          <w:b/>
        </w:rPr>
      </w:pPr>
      <w:r>
        <w:rPr>
          <w:b/>
        </w:rPr>
        <w:t>A</w:t>
      </w:r>
    </w:p>
    <w:p w14:paraId="546638F1" w14:textId="12BA1274" w:rsidR="000B0B7A" w:rsidRDefault="000B0B7A" w:rsidP="00817EFA">
      <w:pPr>
        <w:pStyle w:val="ListParagraph"/>
        <w:contextualSpacing w:val="0"/>
        <w:rPr>
          <w:b/>
        </w:rPr>
      </w:pPr>
      <w:r w:rsidRPr="000B0B7A">
        <w:rPr>
          <w:noProof/>
        </w:rPr>
        <w:drawing>
          <wp:inline distT="0" distB="0" distL="0" distR="0" wp14:anchorId="0762B2F4" wp14:editId="3E01E4F9">
            <wp:extent cx="3928262" cy="2343108"/>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4522" cy="2346842"/>
                    </a:xfrm>
                    <a:prstGeom prst="rect">
                      <a:avLst/>
                    </a:prstGeom>
                  </pic:spPr>
                </pic:pic>
              </a:graphicData>
            </a:graphic>
          </wp:inline>
        </w:drawing>
      </w:r>
    </w:p>
    <w:p w14:paraId="34624520" w14:textId="45193BFF" w:rsidR="001E78CD" w:rsidRPr="00817EFA" w:rsidRDefault="00A53AB5" w:rsidP="00817EFA">
      <w:pPr>
        <w:ind w:left="360"/>
        <w:rPr>
          <w:b/>
        </w:rPr>
      </w:pPr>
      <w:r>
        <w:rPr>
          <w:b/>
        </w:rPr>
        <w:t>B</w:t>
      </w:r>
    </w:p>
    <w:p w14:paraId="327F4EA9" w14:textId="11EA5DB6" w:rsidR="000B0B7A" w:rsidRDefault="000B0B7A" w:rsidP="00817EFA">
      <w:pPr>
        <w:pStyle w:val="ListParagraph"/>
        <w:contextualSpacing w:val="0"/>
        <w:rPr>
          <w:b/>
        </w:rPr>
      </w:pPr>
      <w:r w:rsidRPr="000B0B7A">
        <w:rPr>
          <w:noProof/>
        </w:rPr>
        <w:drawing>
          <wp:inline distT="0" distB="0" distL="0" distR="0" wp14:anchorId="6719C3B7" wp14:editId="498584B8">
            <wp:extent cx="4074566" cy="2315886"/>
            <wp:effectExtent l="0" t="0" r="254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85595" cy="2322155"/>
                    </a:xfrm>
                    <a:prstGeom prst="rect">
                      <a:avLst/>
                    </a:prstGeom>
                  </pic:spPr>
                </pic:pic>
              </a:graphicData>
            </a:graphic>
          </wp:inline>
        </w:drawing>
      </w:r>
    </w:p>
    <w:p w14:paraId="44B0DBEF" w14:textId="31066D17" w:rsidR="00A53AB5" w:rsidRDefault="00A53AB5" w:rsidP="00817EFA">
      <w:pPr>
        <w:rPr>
          <w:b/>
        </w:rPr>
      </w:pPr>
      <w:r>
        <w:rPr>
          <w:b/>
        </w:rPr>
        <w:br w:type="page"/>
      </w:r>
    </w:p>
    <w:p w14:paraId="489E36C4" w14:textId="741F74E8" w:rsidR="001E78CD" w:rsidRPr="00817EFA" w:rsidRDefault="00A53AB5" w:rsidP="00817EFA">
      <w:pPr>
        <w:ind w:left="360"/>
        <w:rPr>
          <w:b/>
        </w:rPr>
      </w:pPr>
      <w:r>
        <w:rPr>
          <w:b/>
        </w:rPr>
        <w:lastRenderedPageBreak/>
        <w:t>C</w:t>
      </w:r>
      <w:r w:rsidR="001E78CD" w:rsidRPr="00817EFA">
        <w:rPr>
          <w:b/>
        </w:rPr>
        <w:t xml:space="preserve"> </w:t>
      </w:r>
    </w:p>
    <w:p w14:paraId="01E034F7" w14:textId="751693C3" w:rsidR="000B0B7A" w:rsidRDefault="000B0B7A" w:rsidP="00817EFA">
      <w:pPr>
        <w:pStyle w:val="ListParagraph"/>
        <w:contextualSpacing w:val="0"/>
        <w:rPr>
          <w:b/>
        </w:rPr>
      </w:pPr>
      <w:r w:rsidRPr="000B0B7A">
        <w:rPr>
          <w:noProof/>
        </w:rPr>
        <w:drawing>
          <wp:inline distT="0" distB="0" distL="0" distR="0" wp14:anchorId="7E2F928D" wp14:editId="5133A1CC">
            <wp:extent cx="3972153" cy="23506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78393" cy="2354308"/>
                    </a:xfrm>
                    <a:prstGeom prst="rect">
                      <a:avLst/>
                    </a:prstGeom>
                  </pic:spPr>
                </pic:pic>
              </a:graphicData>
            </a:graphic>
          </wp:inline>
        </w:drawing>
      </w:r>
    </w:p>
    <w:p w14:paraId="3A67D8BD" w14:textId="75D4EF39" w:rsidR="001E78CD" w:rsidRPr="00817EFA" w:rsidRDefault="00A53AB5" w:rsidP="00817EFA">
      <w:pPr>
        <w:ind w:left="360"/>
        <w:rPr>
          <w:b/>
        </w:rPr>
      </w:pPr>
      <w:r>
        <w:rPr>
          <w:b/>
        </w:rPr>
        <w:t>D</w:t>
      </w:r>
    </w:p>
    <w:p w14:paraId="0238843A" w14:textId="2EEABC57" w:rsidR="00550FFD" w:rsidRDefault="000B0B7A" w:rsidP="00817EFA">
      <w:pPr>
        <w:pStyle w:val="ListParagraph"/>
        <w:contextualSpacing w:val="0"/>
        <w:rPr>
          <w:b/>
        </w:rPr>
      </w:pPr>
      <w:r w:rsidRPr="000B0B7A">
        <w:rPr>
          <w:noProof/>
        </w:rPr>
        <w:drawing>
          <wp:inline distT="0" distB="0" distL="0" distR="0" wp14:anchorId="6A82CC52" wp14:editId="6DB50F46">
            <wp:extent cx="4118457" cy="2417834"/>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24895" cy="2421614"/>
                    </a:xfrm>
                    <a:prstGeom prst="rect">
                      <a:avLst/>
                    </a:prstGeom>
                  </pic:spPr>
                </pic:pic>
              </a:graphicData>
            </a:graphic>
          </wp:inline>
        </w:drawing>
      </w:r>
      <w:r w:rsidRPr="000B0B7A" w:rsidDel="000B0B7A">
        <w:t xml:space="preserve"> </w:t>
      </w:r>
    </w:p>
    <w:p w14:paraId="68472186" w14:textId="69B53424" w:rsidR="00A53AB5" w:rsidRDefault="00A53AB5" w:rsidP="00817EFA">
      <w:pPr>
        <w:rPr>
          <w:b/>
        </w:rPr>
      </w:pPr>
      <w:r>
        <w:rPr>
          <w:b/>
        </w:rPr>
        <w:br w:type="page"/>
      </w:r>
    </w:p>
    <w:p w14:paraId="679E320D" w14:textId="6EE925B7" w:rsidR="00A53AB5" w:rsidRDefault="00A53AB5" w:rsidP="00817EFA">
      <w:pPr>
        <w:pStyle w:val="ListParagraph"/>
        <w:ind w:left="0"/>
        <w:contextualSpacing w:val="0"/>
        <w:rPr>
          <w:b/>
        </w:rPr>
      </w:pPr>
      <w:r>
        <w:rPr>
          <w:b/>
        </w:rPr>
        <w:lastRenderedPageBreak/>
        <w:t>SUPPLEMENTAL REFERENCES</w:t>
      </w:r>
    </w:p>
    <w:p w14:paraId="227EBE38" w14:textId="7B45A16F" w:rsidR="00004AD3" w:rsidRPr="00C523FB" w:rsidRDefault="00004AD3" w:rsidP="00004AD3">
      <w:pPr>
        <w:widowControl w:val="0"/>
        <w:spacing w:line="480" w:lineRule="auto"/>
        <w:ind w:left="567" w:hanging="567"/>
        <w:contextualSpacing/>
        <w:rPr>
          <w:rFonts w:ascii="Calibri" w:eastAsia="Times New Roman" w:hAnsi="Calibri" w:cs="Times New Roman"/>
        </w:rPr>
      </w:pPr>
      <w:r>
        <w:rPr>
          <w:rFonts w:ascii="Calibri" w:eastAsia="Times New Roman" w:hAnsi="Calibri" w:cs="Times New Roman"/>
        </w:rPr>
        <w:t>1.</w:t>
      </w:r>
      <w:r>
        <w:rPr>
          <w:rFonts w:ascii="Calibri" w:eastAsia="Times New Roman" w:hAnsi="Calibri" w:cs="Times New Roman"/>
        </w:rPr>
        <w:tab/>
      </w:r>
      <w:r w:rsidRPr="00C523FB">
        <w:rPr>
          <w:rFonts w:ascii="Calibri" w:eastAsia="Times New Roman" w:hAnsi="Calibri" w:cs="Times New Roman"/>
        </w:rPr>
        <w:t xml:space="preserve">Aaronson NK, </w:t>
      </w:r>
      <w:proofErr w:type="spellStart"/>
      <w:r w:rsidRPr="00C523FB">
        <w:rPr>
          <w:rFonts w:ascii="Calibri" w:eastAsia="Times New Roman" w:hAnsi="Calibri" w:cs="Times New Roman"/>
        </w:rPr>
        <w:t>Ahmedzai</w:t>
      </w:r>
      <w:proofErr w:type="spellEnd"/>
      <w:r w:rsidRPr="00C523FB">
        <w:rPr>
          <w:rFonts w:ascii="Calibri" w:eastAsia="Times New Roman" w:hAnsi="Calibri" w:cs="Times New Roman"/>
        </w:rPr>
        <w:t xml:space="preserve"> S, Bergman B, </w:t>
      </w:r>
      <w:proofErr w:type="spellStart"/>
      <w:r>
        <w:rPr>
          <w:rFonts w:ascii="Calibri" w:eastAsia="Times New Roman" w:hAnsi="Calibri" w:cs="Times New Roman"/>
        </w:rPr>
        <w:t>Bullinger</w:t>
      </w:r>
      <w:proofErr w:type="spellEnd"/>
      <w:r>
        <w:rPr>
          <w:rFonts w:ascii="Calibri" w:eastAsia="Times New Roman" w:hAnsi="Calibri" w:cs="Times New Roman"/>
        </w:rPr>
        <w:t xml:space="preserve"> M, Cull A, </w:t>
      </w:r>
      <w:proofErr w:type="spellStart"/>
      <w:r>
        <w:rPr>
          <w:rFonts w:ascii="Calibri" w:eastAsia="Times New Roman" w:hAnsi="Calibri" w:cs="Times New Roman"/>
        </w:rPr>
        <w:t>Duez</w:t>
      </w:r>
      <w:proofErr w:type="spellEnd"/>
      <w:r>
        <w:rPr>
          <w:rFonts w:ascii="Calibri" w:eastAsia="Times New Roman" w:hAnsi="Calibri" w:cs="Times New Roman"/>
        </w:rPr>
        <w:t xml:space="preserve"> NJ </w:t>
      </w:r>
      <w:r w:rsidRPr="00C523FB">
        <w:rPr>
          <w:rFonts w:ascii="Calibri" w:eastAsia="Times New Roman" w:hAnsi="Calibri" w:cs="Times New Roman"/>
          <w:i/>
        </w:rPr>
        <w:t>et al</w:t>
      </w:r>
      <w:r w:rsidRPr="00C523FB">
        <w:rPr>
          <w:rFonts w:ascii="Calibri" w:eastAsia="Times New Roman" w:hAnsi="Calibri" w:cs="Times New Roman"/>
        </w:rPr>
        <w:t xml:space="preserve">. The European Organization for Research and Treatment of Cancer QLQ-C30: a quality-of-life instrument for use in international clinical trials in </w:t>
      </w:r>
      <w:proofErr w:type="spellStart"/>
      <w:r w:rsidRPr="00C523FB">
        <w:rPr>
          <w:rFonts w:ascii="Calibri" w:eastAsia="Times New Roman" w:hAnsi="Calibri" w:cs="Times New Roman"/>
        </w:rPr>
        <w:t>onocology</w:t>
      </w:r>
      <w:proofErr w:type="spellEnd"/>
      <w:r w:rsidRPr="00C523FB">
        <w:rPr>
          <w:rFonts w:ascii="Calibri" w:eastAsia="Times New Roman" w:hAnsi="Calibri" w:cs="Times New Roman"/>
        </w:rPr>
        <w:t xml:space="preserve">. </w:t>
      </w:r>
      <w:r w:rsidRPr="00C523FB">
        <w:rPr>
          <w:rFonts w:ascii="Calibri" w:eastAsia="Times New Roman" w:hAnsi="Calibri" w:cs="Times New Roman"/>
          <w:i/>
        </w:rPr>
        <w:t xml:space="preserve">J Natl Cancer </w:t>
      </w:r>
      <w:proofErr w:type="spellStart"/>
      <w:r w:rsidRPr="00C523FB">
        <w:rPr>
          <w:rFonts w:ascii="Calibri" w:eastAsia="Times New Roman" w:hAnsi="Calibri" w:cs="Times New Roman"/>
          <w:i/>
        </w:rPr>
        <w:t>Inst</w:t>
      </w:r>
      <w:proofErr w:type="spellEnd"/>
      <w:r w:rsidRPr="00C523FB">
        <w:rPr>
          <w:rFonts w:ascii="Calibri" w:eastAsia="Times New Roman" w:hAnsi="Calibri" w:cs="Times New Roman"/>
        </w:rPr>
        <w:t xml:space="preserve"> 1993; </w:t>
      </w:r>
      <w:r w:rsidRPr="00C523FB">
        <w:rPr>
          <w:rFonts w:ascii="Calibri" w:eastAsia="Times New Roman" w:hAnsi="Calibri" w:cs="Times New Roman"/>
          <w:b/>
        </w:rPr>
        <w:t>85</w:t>
      </w:r>
      <w:r w:rsidRPr="00C523FB">
        <w:rPr>
          <w:rFonts w:ascii="Calibri" w:eastAsia="Times New Roman" w:hAnsi="Calibri" w:cs="Times New Roman"/>
        </w:rPr>
        <w:t>: 365–376.</w:t>
      </w:r>
    </w:p>
    <w:p w14:paraId="1CA0CD39" w14:textId="3367B70F" w:rsidR="00004AD3" w:rsidRPr="00C523FB" w:rsidRDefault="00004AD3" w:rsidP="00004AD3">
      <w:pPr>
        <w:widowControl w:val="0"/>
        <w:spacing w:line="480" w:lineRule="auto"/>
        <w:ind w:left="567" w:hanging="567"/>
        <w:contextualSpacing/>
        <w:rPr>
          <w:rFonts w:ascii="Calibri" w:eastAsia="Times New Roman" w:hAnsi="Calibri" w:cs="Times New Roman"/>
        </w:rPr>
      </w:pPr>
      <w:r>
        <w:rPr>
          <w:rFonts w:ascii="Calibri" w:eastAsia="Times New Roman" w:hAnsi="Calibri" w:cs="Times New Roman"/>
        </w:rPr>
        <w:t>2.</w:t>
      </w:r>
      <w:r>
        <w:rPr>
          <w:rFonts w:ascii="Calibri" w:eastAsia="Times New Roman" w:hAnsi="Calibri" w:cs="Times New Roman"/>
        </w:rPr>
        <w:tab/>
      </w:r>
      <w:r w:rsidRPr="00C523FB">
        <w:rPr>
          <w:rFonts w:ascii="Calibri" w:eastAsia="Times New Roman" w:hAnsi="Calibri" w:cs="Times New Roman"/>
        </w:rPr>
        <w:t xml:space="preserve">Stead ML, Brown JM, </w:t>
      </w:r>
      <w:proofErr w:type="spellStart"/>
      <w:r w:rsidRPr="00C523FB">
        <w:rPr>
          <w:rFonts w:ascii="Calibri" w:eastAsia="Times New Roman" w:hAnsi="Calibri" w:cs="Times New Roman"/>
        </w:rPr>
        <w:t>Velikova</w:t>
      </w:r>
      <w:proofErr w:type="spellEnd"/>
      <w:r w:rsidRPr="00C523FB">
        <w:rPr>
          <w:rFonts w:ascii="Calibri" w:eastAsia="Times New Roman" w:hAnsi="Calibri" w:cs="Times New Roman"/>
        </w:rPr>
        <w:t xml:space="preserve"> G, </w:t>
      </w:r>
      <w:proofErr w:type="spellStart"/>
      <w:r>
        <w:rPr>
          <w:rFonts w:ascii="Calibri" w:eastAsia="Times New Roman" w:hAnsi="Calibri" w:cs="Times New Roman"/>
        </w:rPr>
        <w:t>Kaasa</w:t>
      </w:r>
      <w:proofErr w:type="spellEnd"/>
      <w:r>
        <w:rPr>
          <w:rFonts w:ascii="Calibri" w:eastAsia="Times New Roman" w:hAnsi="Calibri" w:cs="Times New Roman"/>
        </w:rPr>
        <w:t xml:space="preserve"> S, </w:t>
      </w:r>
      <w:proofErr w:type="spellStart"/>
      <w:r w:rsidRPr="00E1007B">
        <w:rPr>
          <w:rFonts w:ascii="Calibri" w:eastAsia="Times New Roman" w:hAnsi="Calibri" w:cs="Times New Roman"/>
        </w:rPr>
        <w:t>Wisløff</w:t>
      </w:r>
      <w:proofErr w:type="spellEnd"/>
      <w:r w:rsidRPr="00E1007B">
        <w:rPr>
          <w:rFonts w:ascii="Calibri" w:eastAsia="Times New Roman" w:hAnsi="Calibri" w:cs="Times New Roman"/>
        </w:rPr>
        <w:t xml:space="preserve"> F</w:t>
      </w:r>
      <w:r>
        <w:rPr>
          <w:rFonts w:ascii="Calibri" w:eastAsia="Times New Roman" w:hAnsi="Calibri" w:cs="Times New Roman"/>
        </w:rPr>
        <w:t xml:space="preserve">, </w:t>
      </w:r>
      <w:proofErr w:type="gramStart"/>
      <w:r>
        <w:rPr>
          <w:rFonts w:ascii="Calibri" w:eastAsia="Times New Roman" w:hAnsi="Calibri" w:cs="Times New Roman"/>
        </w:rPr>
        <w:t>Child</w:t>
      </w:r>
      <w:proofErr w:type="gramEnd"/>
      <w:r>
        <w:rPr>
          <w:rFonts w:ascii="Calibri" w:eastAsia="Times New Roman" w:hAnsi="Calibri" w:cs="Times New Roman"/>
        </w:rPr>
        <w:t xml:space="preserve"> JA </w:t>
      </w:r>
      <w:r w:rsidRPr="00C523FB">
        <w:rPr>
          <w:rFonts w:ascii="Calibri" w:eastAsia="Times New Roman" w:hAnsi="Calibri" w:cs="Times New Roman"/>
          <w:i/>
        </w:rPr>
        <w:t>et al</w:t>
      </w:r>
      <w:r w:rsidRPr="00C523FB">
        <w:rPr>
          <w:rFonts w:ascii="Calibri" w:eastAsia="Times New Roman" w:hAnsi="Calibri" w:cs="Times New Roman"/>
        </w:rPr>
        <w:t xml:space="preserve">. Development of an EORTC questionnaire module to be used in health-related quality-of-life assessment for patients with multiple myeloma. European Organization for Research and Treatment of Cancer Study Group on Quality of Life. </w:t>
      </w:r>
      <w:r w:rsidRPr="00C523FB">
        <w:rPr>
          <w:rFonts w:ascii="Calibri" w:eastAsia="Times New Roman" w:hAnsi="Calibri" w:cs="Times New Roman"/>
          <w:i/>
        </w:rPr>
        <w:t xml:space="preserve">Br J </w:t>
      </w:r>
      <w:proofErr w:type="spellStart"/>
      <w:r w:rsidRPr="00C523FB">
        <w:rPr>
          <w:rFonts w:ascii="Calibri" w:eastAsia="Times New Roman" w:hAnsi="Calibri" w:cs="Times New Roman"/>
          <w:i/>
        </w:rPr>
        <w:t>Haematol</w:t>
      </w:r>
      <w:proofErr w:type="spellEnd"/>
      <w:r w:rsidRPr="00C523FB">
        <w:rPr>
          <w:rFonts w:ascii="Calibri" w:eastAsia="Times New Roman" w:hAnsi="Calibri" w:cs="Times New Roman"/>
          <w:i/>
        </w:rPr>
        <w:t xml:space="preserve"> </w:t>
      </w:r>
      <w:r w:rsidRPr="00C523FB">
        <w:rPr>
          <w:rFonts w:ascii="Calibri" w:eastAsia="Times New Roman" w:hAnsi="Calibri" w:cs="Times New Roman"/>
        </w:rPr>
        <w:t xml:space="preserve">1999; </w:t>
      </w:r>
      <w:r w:rsidRPr="00C523FB">
        <w:rPr>
          <w:rFonts w:ascii="Calibri" w:eastAsia="Times New Roman" w:hAnsi="Calibri" w:cs="Times New Roman"/>
          <w:b/>
        </w:rPr>
        <w:t>104</w:t>
      </w:r>
      <w:r w:rsidRPr="00C523FB">
        <w:rPr>
          <w:rFonts w:ascii="Calibri" w:eastAsia="Times New Roman" w:hAnsi="Calibri" w:cs="Times New Roman"/>
        </w:rPr>
        <w:t>: 605–611.</w:t>
      </w:r>
    </w:p>
    <w:p w14:paraId="5FEDBF93" w14:textId="2CBE6B93" w:rsidR="00004AD3" w:rsidRPr="00C523FB" w:rsidRDefault="00004AD3" w:rsidP="00004AD3">
      <w:pPr>
        <w:widowControl w:val="0"/>
        <w:spacing w:line="480" w:lineRule="auto"/>
        <w:ind w:left="567" w:hanging="567"/>
        <w:contextualSpacing/>
        <w:rPr>
          <w:rFonts w:ascii="Calibri" w:eastAsia="Times New Roman" w:hAnsi="Calibri" w:cs="Times New Roman"/>
        </w:rPr>
      </w:pPr>
      <w:r>
        <w:rPr>
          <w:rFonts w:ascii="Calibri" w:eastAsia="Calibri" w:hAnsi="Calibri" w:cs="Times New Roman"/>
        </w:rPr>
        <w:t>3.</w:t>
      </w:r>
      <w:r>
        <w:rPr>
          <w:rFonts w:ascii="Calibri" w:eastAsia="Calibri" w:hAnsi="Calibri" w:cs="Times New Roman"/>
        </w:rPr>
        <w:tab/>
      </w:r>
      <w:r w:rsidRPr="00C523FB">
        <w:rPr>
          <w:rFonts w:ascii="Calibri" w:eastAsia="Calibri" w:hAnsi="Calibri" w:cs="Times New Roman"/>
        </w:rPr>
        <w:t xml:space="preserve">Cocks K, Cohen D, </w:t>
      </w:r>
      <w:proofErr w:type="spellStart"/>
      <w:r w:rsidRPr="00E1007B">
        <w:rPr>
          <w:rFonts w:ascii="Calibri" w:eastAsia="Calibri" w:hAnsi="Calibri" w:cs="Times New Roman"/>
        </w:rPr>
        <w:t>Wisløff</w:t>
      </w:r>
      <w:proofErr w:type="spellEnd"/>
      <w:r w:rsidRPr="00E1007B">
        <w:rPr>
          <w:rFonts w:ascii="Calibri" w:eastAsia="Calibri" w:hAnsi="Calibri" w:cs="Times New Roman"/>
        </w:rPr>
        <w:t xml:space="preserve"> F</w:t>
      </w:r>
      <w:r w:rsidRPr="00C523FB">
        <w:rPr>
          <w:rFonts w:ascii="Calibri" w:eastAsia="Calibri" w:hAnsi="Calibri" w:cs="Times New Roman"/>
        </w:rPr>
        <w:t xml:space="preserve">, </w:t>
      </w:r>
      <w:proofErr w:type="spellStart"/>
      <w:r>
        <w:rPr>
          <w:rFonts w:ascii="Calibri" w:eastAsia="Calibri" w:hAnsi="Calibri" w:cs="Times New Roman"/>
        </w:rPr>
        <w:t>Sezer</w:t>
      </w:r>
      <w:proofErr w:type="spellEnd"/>
      <w:r>
        <w:rPr>
          <w:rFonts w:ascii="Calibri" w:eastAsia="Calibri" w:hAnsi="Calibri" w:cs="Times New Roman"/>
        </w:rPr>
        <w:t xml:space="preserve"> O, Lee S, </w:t>
      </w:r>
      <w:proofErr w:type="spellStart"/>
      <w:r>
        <w:rPr>
          <w:rFonts w:ascii="Calibri" w:eastAsia="Calibri" w:hAnsi="Calibri" w:cs="Times New Roman"/>
        </w:rPr>
        <w:t>Hippe</w:t>
      </w:r>
      <w:proofErr w:type="spellEnd"/>
      <w:r>
        <w:rPr>
          <w:rFonts w:ascii="Calibri" w:eastAsia="Calibri" w:hAnsi="Calibri" w:cs="Times New Roman"/>
        </w:rPr>
        <w:t xml:space="preserve"> E </w:t>
      </w:r>
      <w:r w:rsidRPr="00C523FB">
        <w:rPr>
          <w:rFonts w:ascii="Calibri" w:eastAsia="Calibri" w:hAnsi="Calibri" w:cs="Times New Roman"/>
          <w:i/>
        </w:rPr>
        <w:t>et al</w:t>
      </w:r>
      <w:r w:rsidRPr="00C523FB">
        <w:rPr>
          <w:rFonts w:ascii="Calibri" w:eastAsia="Calibri" w:hAnsi="Calibri" w:cs="Times New Roman"/>
        </w:rPr>
        <w:t xml:space="preserve">. An international field study of the reliability and validity of a disease-specific questionnaire module (the QLQ-MY20) in assessing the quality of life of patients with multiple myeloma. </w:t>
      </w:r>
      <w:proofErr w:type="spellStart"/>
      <w:r w:rsidRPr="00C523FB">
        <w:rPr>
          <w:rFonts w:ascii="Calibri" w:eastAsia="Calibri" w:hAnsi="Calibri" w:cs="Times New Roman"/>
          <w:i/>
        </w:rPr>
        <w:t>Eur</w:t>
      </w:r>
      <w:proofErr w:type="spellEnd"/>
      <w:r w:rsidRPr="00C523FB">
        <w:rPr>
          <w:rFonts w:ascii="Calibri" w:eastAsia="Calibri" w:hAnsi="Calibri" w:cs="Times New Roman"/>
          <w:i/>
        </w:rPr>
        <w:t xml:space="preserve"> J Cancer</w:t>
      </w:r>
      <w:r w:rsidRPr="00C523FB">
        <w:rPr>
          <w:rFonts w:ascii="Calibri" w:eastAsia="Calibri" w:hAnsi="Calibri" w:cs="Times New Roman"/>
        </w:rPr>
        <w:t xml:space="preserve"> 2007; </w:t>
      </w:r>
      <w:r w:rsidRPr="00C523FB">
        <w:rPr>
          <w:rFonts w:ascii="Calibri" w:eastAsia="Calibri" w:hAnsi="Calibri" w:cs="Times New Roman"/>
          <w:b/>
        </w:rPr>
        <w:t>43</w:t>
      </w:r>
      <w:r w:rsidRPr="00C523FB">
        <w:rPr>
          <w:rFonts w:ascii="Calibri" w:eastAsia="Calibri" w:hAnsi="Calibri" w:cs="Times New Roman"/>
        </w:rPr>
        <w:t>: 1670–1678.</w:t>
      </w:r>
    </w:p>
    <w:p w14:paraId="66C0EE6C" w14:textId="636BE621" w:rsidR="00004AD3" w:rsidRPr="00C523FB" w:rsidRDefault="00004AD3" w:rsidP="00004AD3">
      <w:pPr>
        <w:widowControl w:val="0"/>
        <w:spacing w:line="480" w:lineRule="auto"/>
        <w:ind w:left="567" w:hanging="567"/>
        <w:contextualSpacing/>
        <w:rPr>
          <w:rFonts w:ascii="Calibri" w:eastAsia="Times New Roman" w:hAnsi="Calibri" w:cs="Times New Roman"/>
        </w:rPr>
      </w:pPr>
      <w:r>
        <w:rPr>
          <w:rFonts w:ascii="Calibri" w:eastAsia="Times New Roman" w:hAnsi="Calibri" w:cs="Times New Roman"/>
          <w:lang w:val="fr-FR"/>
        </w:rPr>
        <w:t>4</w:t>
      </w:r>
      <w:r w:rsidRPr="001962D9">
        <w:rPr>
          <w:rFonts w:ascii="Calibri" w:eastAsia="Times New Roman" w:hAnsi="Calibri" w:cs="Times New Roman"/>
          <w:lang w:val="fr-FR"/>
        </w:rPr>
        <w:t>.</w:t>
      </w:r>
      <w:r w:rsidRPr="001962D9">
        <w:rPr>
          <w:rFonts w:ascii="Calibri" w:eastAsia="Times New Roman" w:hAnsi="Calibri" w:cs="Times New Roman"/>
          <w:lang w:val="fr-FR"/>
        </w:rPr>
        <w:tab/>
      </w:r>
      <w:proofErr w:type="spellStart"/>
      <w:r w:rsidRPr="00C523FB">
        <w:rPr>
          <w:rFonts w:ascii="Calibri" w:eastAsia="Times New Roman" w:hAnsi="Calibri" w:cs="Times New Roman"/>
        </w:rPr>
        <w:t>Herdman</w:t>
      </w:r>
      <w:proofErr w:type="spellEnd"/>
      <w:r w:rsidRPr="00C523FB">
        <w:rPr>
          <w:rFonts w:ascii="Calibri" w:eastAsia="Times New Roman" w:hAnsi="Calibri" w:cs="Times New Roman"/>
        </w:rPr>
        <w:t xml:space="preserve"> M, </w:t>
      </w:r>
      <w:proofErr w:type="spellStart"/>
      <w:r w:rsidRPr="00C523FB">
        <w:rPr>
          <w:rFonts w:ascii="Calibri" w:eastAsia="Times New Roman" w:hAnsi="Calibri" w:cs="Times New Roman"/>
        </w:rPr>
        <w:t>Gudex</w:t>
      </w:r>
      <w:proofErr w:type="spellEnd"/>
      <w:r w:rsidRPr="00C523FB">
        <w:rPr>
          <w:rFonts w:ascii="Calibri" w:eastAsia="Times New Roman" w:hAnsi="Calibri" w:cs="Times New Roman"/>
        </w:rPr>
        <w:t xml:space="preserve"> C, Lloyd A, </w:t>
      </w:r>
      <w:r>
        <w:rPr>
          <w:rFonts w:ascii="Calibri" w:eastAsia="Times New Roman" w:hAnsi="Calibri" w:cs="Times New Roman"/>
        </w:rPr>
        <w:t xml:space="preserve">Janssen M, Kind P, </w:t>
      </w:r>
      <w:proofErr w:type="spellStart"/>
      <w:r>
        <w:rPr>
          <w:rFonts w:ascii="Calibri" w:eastAsia="Times New Roman" w:hAnsi="Calibri" w:cs="Times New Roman"/>
        </w:rPr>
        <w:t>Parkin</w:t>
      </w:r>
      <w:proofErr w:type="spellEnd"/>
      <w:r>
        <w:rPr>
          <w:rFonts w:ascii="Calibri" w:eastAsia="Times New Roman" w:hAnsi="Calibri" w:cs="Times New Roman"/>
        </w:rPr>
        <w:t xml:space="preserve"> D </w:t>
      </w:r>
      <w:r w:rsidRPr="00C523FB">
        <w:rPr>
          <w:rFonts w:ascii="Calibri" w:eastAsia="Times New Roman" w:hAnsi="Calibri" w:cs="Times New Roman"/>
          <w:i/>
        </w:rPr>
        <w:t>et al</w:t>
      </w:r>
      <w:r w:rsidRPr="00C523FB">
        <w:rPr>
          <w:rFonts w:ascii="Calibri" w:eastAsia="Times New Roman" w:hAnsi="Calibri" w:cs="Times New Roman"/>
        </w:rPr>
        <w:t xml:space="preserve">. Development and preliminary testing of the new five-level version of EQ-5D (EQ-5D-5L). </w:t>
      </w:r>
      <w:proofErr w:type="spellStart"/>
      <w:r w:rsidRPr="00C523FB">
        <w:rPr>
          <w:rFonts w:ascii="Calibri" w:eastAsia="Times New Roman" w:hAnsi="Calibri" w:cs="Times New Roman"/>
          <w:i/>
          <w:lang w:val="fr-FR"/>
        </w:rPr>
        <w:t>Qual</w:t>
      </w:r>
      <w:proofErr w:type="spellEnd"/>
      <w:r w:rsidRPr="00C523FB">
        <w:rPr>
          <w:rFonts w:ascii="Calibri" w:eastAsia="Times New Roman" w:hAnsi="Calibri" w:cs="Times New Roman"/>
          <w:i/>
          <w:lang w:val="fr-FR"/>
        </w:rPr>
        <w:t xml:space="preserve"> Life </w:t>
      </w:r>
      <w:proofErr w:type="spellStart"/>
      <w:r w:rsidRPr="00C523FB">
        <w:rPr>
          <w:rFonts w:ascii="Calibri" w:eastAsia="Times New Roman" w:hAnsi="Calibri" w:cs="Times New Roman"/>
          <w:i/>
          <w:lang w:val="fr-FR"/>
        </w:rPr>
        <w:t>Res</w:t>
      </w:r>
      <w:proofErr w:type="spellEnd"/>
      <w:r w:rsidRPr="00C523FB">
        <w:rPr>
          <w:rFonts w:ascii="Calibri" w:eastAsia="Times New Roman" w:hAnsi="Calibri" w:cs="Times New Roman"/>
          <w:i/>
          <w:lang w:val="fr-FR"/>
        </w:rPr>
        <w:t xml:space="preserve"> </w:t>
      </w:r>
      <w:r w:rsidRPr="00C523FB">
        <w:rPr>
          <w:rFonts w:ascii="Calibri" w:eastAsia="Times New Roman" w:hAnsi="Calibri" w:cs="Times New Roman"/>
          <w:lang w:val="fr-FR"/>
        </w:rPr>
        <w:t xml:space="preserve">2011; </w:t>
      </w:r>
      <w:r w:rsidRPr="00C523FB">
        <w:rPr>
          <w:rFonts w:ascii="Calibri" w:eastAsia="Times New Roman" w:hAnsi="Calibri" w:cs="Times New Roman"/>
          <w:b/>
          <w:lang w:val="fr-FR"/>
        </w:rPr>
        <w:t>20</w:t>
      </w:r>
      <w:r w:rsidRPr="00C523FB">
        <w:rPr>
          <w:rFonts w:ascii="Calibri" w:eastAsia="Times New Roman" w:hAnsi="Calibri" w:cs="Times New Roman"/>
          <w:lang w:val="fr-FR"/>
        </w:rPr>
        <w:t>: 1727–1736.</w:t>
      </w:r>
      <w:r w:rsidRPr="00C523FB">
        <w:rPr>
          <w:rFonts w:ascii="Calibri" w:eastAsia="Times New Roman" w:hAnsi="Calibri" w:cs="Times New Roman"/>
        </w:rPr>
        <w:t xml:space="preserve"> </w:t>
      </w:r>
    </w:p>
    <w:p w14:paraId="3EDB4943" w14:textId="0BB03A04" w:rsidR="00004AD3" w:rsidRPr="00C523FB" w:rsidRDefault="00004AD3" w:rsidP="00004AD3">
      <w:pPr>
        <w:widowControl w:val="0"/>
        <w:spacing w:line="480" w:lineRule="auto"/>
        <w:ind w:left="567" w:hanging="567"/>
        <w:contextualSpacing/>
        <w:rPr>
          <w:rFonts w:ascii="Calibri" w:eastAsia="Times New Roman" w:hAnsi="Calibri" w:cs="Times New Roman"/>
        </w:rPr>
      </w:pPr>
      <w:r>
        <w:rPr>
          <w:rFonts w:ascii="Calibri" w:eastAsia="Times New Roman" w:hAnsi="Calibri" w:cs="Times New Roman"/>
          <w:lang w:val="fr-FR"/>
        </w:rPr>
        <w:t>5.</w:t>
      </w:r>
      <w:r>
        <w:rPr>
          <w:rFonts w:ascii="Calibri" w:eastAsia="Times New Roman" w:hAnsi="Calibri" w:cs="Times New Roman"/>
          <w:lang w:val="fr-FR"/>
        </w:rPr>
        <w:tab/>
      </w:r>
      <w:proofErr w:type="spellStart"/>
      <w:r w:rsidRPr="00C523FB">
        <w:rPr>
          <w:rFonts w:ascii="Calibri" w:eastAsia="Times New Roman" w:hAnsi="Calibri" w:cs="Times New Roman"/>
          <w:lang w:val="fr-FR"/>
        </w:rPr>
        <w:t>Devlin</w:t>
      </w:r>
      <w:proofErr w:type="spellEnd"/>
      <w:r w:rsidRPr="00C523FB">
        <w:rPr>
          <w:rFonts w:ascii="Calibri" w:eastAsia="Times New Roman" w:hAnsi="Calibri" w:cs="Times New Roman"/>
          <w:lang w:val="fr-FR"/>
        </w:rPr>
        <w:t xml:space="preserve"> NJ, Shah KK, Feng Y, </w:t>
      </w:r>
      <w:proofErr w:type="spellStart"/>
      <w:r>
        <w:rPr>
          <w:rFonts w:ascii="Calibri" w:eastAsia="Times New Roman" w:hAnsi="Calibri" w:cs="Times New Roman"/>
          <w:lang w:val="fr-FR"/>
        </w:rPr>
        <w:t>Mulhern</w:t>
      </w:r>
      <w:proofErr w:type="spellEnd"/>
      <w:r>
        <w:rPr>
          <w:rFonts w:ascii="Calibri" w:eastAsia="Times New Roman" w:hAnsi="Calibri" w:cs="Times New Roman"/>
          <w:lang w:val="fr-FR"/>
        </w:rPr>
        <w:t xml:space="preserve"> B, Van </w:t>
      </w:r>
      <w:proofErr w:type="spellStart"/>
      <w:r>
        <w:rPr>
          <w:rFonts w:ascii="Calibri" w:eastAsia="Times New Roman" w:hAnsi="Calibri" w:cs="Times New Roman"/>
          <w:lang w:val="fr-FR"/>
        </w:rPr>
        <w:t>Hout</w:t>
      </w:r>
      <w:proofErr w:type="spellEnd"/>
      <w:r>
        <w:rPr>
          <w:rFonts w:ascii="Calibri" w:eastAsia="Times New Roman" w:hAnsi="Calibri" w:cs="Times New Roman"/>
          <w:lang w:val="fr-FR"/>
        </w:rPr>
        <w:t xml:space="preserve"> B</w:t>
      </w:r>
      <w:r w:rsidRPr="00C523FB">
        <w:rPr>
          <w:rFonts w:ascii="Calibri" w:eastAsia="Times New Roman" w:hAnsi="Calibri" w:cs="Times New Roman"/>
          <w:lang w:val="fr-FR"/>
        </w:rPr>
        <w:t xml:space="preserve">. </w:t>
      </w:r>
      <w:r w:rsidRPr="00C523FB">
        <w:rPr>
          <w:rFonts w:ascii="Calibri" w:eastAsia="Times New Roman" w:hAnsi="Calibri" w:cs="Times New Roman"/>
        </w:rPr>
        <w:t xml:space="preserve">Valuing health-related quality of life: an EQ-5D-5L value set for England. </w:t>
      </w:r>
      <w:r w:rsidRPr="00C523FB">
        <w:rPr>
          <w:rFonts w:ascii="Calibri" w:eastAsia="Times New Roman" w:hAnsi="Calibri" w:cs="Times New Roman"/>
          <w:i/>
        </w:rPr>
        <w:t>Health Econ</w:t>
      </w:r>
      <w:r w:rsidRPr="00C523FB">
        <w:rPr>
          <w:rFonts w:ascii="Calibri" w:eastAsia="Times New Roman" w:hAnsi="Calibri" w:cs="Times New Roman"/>
        </w:rPr>
        <w:t xml:space="preserve"> 2018; </w:t>
      </w:r>
      <w:r w:rsidRPr="00C523FB">
        <w:rPr>
          <w:rFonts w:ascii="Calibri" w:eastAsia="Times New Roman" w:hAnsi="Calibri" w:cs="Times New Roman"/>
          <w:b/>
        </w:rPr>
        <w:t>27</w:t>
      </w:r>
      <w:r w:rsidRPr="00C523FB">
        <w:rPr>
          <w:rFonts w:ascii="Calibri" w:eastAsia="Times New Roman" w:hAnsi="Calibri" w:cs="Times New Roman"/>
        </w:rPr>
        <w:t>: 7–22.</w:t>
      </w:r>
    </w:p>
    <w:p w14:paraId="0EEE8175" w14:textId="77777777" w:rsidR="00A53AB5" w:rsidRPr="000C28B9" w:rsidRDefault="00A53AB5" w:rsidP="00817EFA">
      <w:pPr>
        <w:pStyle w:val="ListParagraph"/>
        <w:contextualSpacing w:val="0"/>
        <w:rPr>
          <w:b/>
        </w:rPr>
      </w:pPr>
    </w:p>
    <w:sectPr w:rsidR="00A53AB5" w:rsidRPr="000C28B9" w:rsidSect="00817EFA">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6C27E" w14:textId="77777777" w:rsidR="00116C94" w:rsidRDefault="00116C94" w:rsidP="00646760">
      <w:pPr>
        <w:spacing w:after="0" w:line="240" w:lineRule="auto"/>
      </w:pPr>
      <w:r>
        <w:separator/>
      </w:r>
    </w:p>
  </w:endnote>
  <w:endnote w:type="continuationSeparator" w:id="0">
    <w:p w14:paraId="636BC546" w14:textId="77777777" w:rsidR="00116C94" w:rsidRDefault="00116C94" w:rsidP="00646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Ÿà–¾’©"/>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imes New Roman Bold,Bold">
    <w:altName w:val="Times New Roman"/>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47260"/>
      <w:docPartObj>
        <w:docPartGallery w:val="Page Numbers (Bottom of Page)"/>
        <w:docPartUnique/>
      </w:docPartObj>
    </w:sdtPr>
    <w:sdtEndPr>
      <w:rPr>
        <w:noProof/>
      </w:rPr>
    </w:sdtEndPr>
    <w:sdtContent>
      <w:p w14:paraId="29411D12" w14:textId="670CD2CE" w:rsidR="008023A9" w:rsidRDefault="008023A9">
        <w:pPr>
          <w:pStyle w:val="Footer"/>
          <w:jc w:val="center"/>
        </w:pPr>
        <w:r>
          <w:fldChar w:fldCharType="begin"/>
        </w:r>
        <w:r>
          <w:instrText xml:space="preserve"> PAGE   \* MERGEFORMAT </w:instrText>
        </w:r>
        <w:r>
          <w:fldChar w:fldCharType="separate"/>
        </w:r>
        <w:r w:rsidR="001B589D">
          <w:rPr>
            <w:noProof/>
          </w:rPr>
          <w:t>9</w:t>
        </w:r>
        <w:r>
          <w:rPr>
            <w:noProof/>
          </w:rPr>
          <w:fldChar w:fldCharType="end"/>
        </w:r>
      </w:p>
    </w:sdtContent>
  </w:sdt>
  <w:p w14:paraId="4205111B" w14:textId="77777777" w:rsidR="008023A9" w:rsidRDefault="00802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302D3" w14:textId="77777777" w:rsidR="00116C94" w:rsidRDefault="00116C94" w:rsidP="00646760">
      <w:pPr>
        <w:spacing w:after="0" w:line="240" w:lineRule="auto"/>
      </w:pPr>
      <w:r>
        <w:separator/>
      </w:r>
    </w:p>
  </w:footnote>
  <w:footnote w:type="continuationSeparator" w:id="0">
    <w:p w14:paraId="079CF53F" w14:textId="77777777" w:rsidR="00116C94" w:rsidRDefault="00116C94" w:rsidP="00646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48E"/>
    <w:multiLevelType w:val="hybridMultilevel"/>
    <w:tmpl w:val="B62E9F70"/>
    <w:lvl w:ilvl="0" w:tplc="F56AAB84">
      <w:start w:val="1"/>
      <w:numFmt w:val="decimal"/>
      <w:lvlText w:val="%1."/>
      <w:lvlJc w:val="left"/>
      <w:pPr>
        <w:ind w:left="720" w:hanging="360"/>
      </w:pPr>
      <w:rPr>
        <w:rFonts w:ascii="Calibri" w:eastAsia="MS Mincho"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AF0D09"/>
    <w:multiLevelType w:val="hybridMultilevel"/>
    <w:tmpl w:val="3F9A7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36226"/>
    <w:multiLevelType w:val="hybridMultilevel"/>
    <w:tmpl w:val="2CCC0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C03AD"/>
    <w:multiLevelType w:val="hybridMultilevel"/>
    <w:tmpl w:val="9DAEA898"/>
    <w:lvl w:ilvl="0" w:tplc="6FF46FB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E75D2"/>
    <w:multiLevelType w:val="hybridMultilevel"/>
    <w:tmpl w:val="B04A9C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754B1"/>
    <w:multiLevelType w:val="hybridMultilevel"/>
    <w:tmpl w:val="B04A9C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77D79"/>
    <w:multiLevelType w:val="hybridMultilevel"/>
    <w:tmpl w:val="600664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B198E"/>
    <w:multiLevelType w:val="multilevel"/>
    <w:tmpl w:val="13C4B8A6"/>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Times New Roman"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8" w15:restartNumberingAfterBreak="0">
    <w:nsid w:val="350F411F"/>
    <w:multiLevelType w:val="multilevel"/>
    <w:tmpl w:val="1C08CD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6DF3E80"/>
    <w:multiLevelType w:val="hybridMultilevel"/>
    <w:tmpl w:val="DB1E9436"/>
    <w:lvl w:ilvl="0" w:tplc="BE204EA0">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A80535"/>
    <w:multiLevelType w:val="hybridMultilevel"/>
    <w:tmpl w:val="22800C36"/>
    <w:lvl w:ilvl="0" w:tplc="43488282">
      <w:start w:val="1"/>
      <w:numFmt w:val="bullet"/>
      <w:lvlText w:val="-"/>
      <w:lvlJc w:val="left"/>
      <w:pPr>
        <w:ind w:left="1560" w:hanging="840"/>
      </w:pPr>
      <w:rPr>
        <w:rFonts w:ascii="Calibri" w:eastAsia="Yu Mincho"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823497"/>
    <w:multiLevelType w:val="hybridMultilevel"/>
    <w:tmpl w:val="A67A49F2"/>
    <w:lvl w:ilvl="0" w:tplc="FFEA79BC">
      <w:start w:val="1"/>
      <w:numFmt w:val="upperLetter"/>
      <w:lvlText w:val="%1."/>
      <w:lvlJc w:val="left"/>
      <w:pPr>
        <w:ind w:left="720" w:hanging="360"/>
      </w:pPr>
      <w:rPr>
        <w:rFonts w:ascii="Arial" w:hAnsi="Arial" w:cs="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543222"/>
    <w:multiLevelType w:val="hybridMultilevel"/>
    <w:tmpl w:val="CDF0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184DA4"/>
    <w:multiLevelType w:val="hybridMultilevel"/>
    <w:tmpl w:val="7994B2E4"/>
    <w:lvl w:ilvl="0" w:tplc="4A8A15D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9D3F48"/>
    <w:multiLevelType w:val="hybridMultilevel"/>
    <w:tmpl w:val="4EEE8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6D2633"/>
    <w:multiLevelType w:val="hybridMultilevel"/>
    <w:tmpl w:val="10FA9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E501EF"/>
    <w:multiLevelType w:val="hybridMultilevel"/>
    <w:tmpl w:val="C1F66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3"/>
  </w:num>
  <w:num w:numId="4">
    <w:abstractNumId w:val="2"/>
  </w:num>
  <w:num w:numId="5">
    <w:abstractNumId w:val="11"/>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4"/>
  </w:num>
  <w:num w:numId="14">
    <w:abstractNumId w:val="7"/>
  </w:num>
  <w:num w:numId="15">
    <w:abstractNumId w:val="16"/>
  </w:num>
  <w:num w:numId="16">
    <w:abstractNumId w:val="9"/>
  </w:num>
  <w:num w:numId="17">
    <w:abstractNumId w:val="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6" w:nlCheck="1" w:checkStyle="1"/>
  <w:activeWritingStyle w:appName="MSWord" w:lang="en-US" w:vendorID="64" w:dllVersion="6" w:nlCheck="1" w:checkStyle="1"/>
  <w:activeWritingStyle w:appName="MSWord" w:lang="de-DE" w:vendorID="64" w:dllVersion="6" w:nlCheck="1" w:checkStyle="0"/>
  <w:activeWritingStyle w:appName="MSWord" w:lang="es-ES_tradnl"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de-DE" w:vendorID="64" w:dllVersion="131078" w:nlCheck="1" w:checkStyle="0"/>
  <w:activeWritingStyle w:appName="MSWord" w:lang="es-ES_tradnl"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577"/>
    <w:rsid w:val="0000045E"/>
    <w:rsid w:val="00001A89"/>
    <w:rsid w:val="00001BB0"/>
    <w:rsid w:val="00004AD3"/>
    <w:rsid w:val="00004CE3"/>
    <w:rsid w:val="000066B8"/>
    <w:rsid w:val="00006D3D"/>
    <w:rsid w:val="00007FC3"/>
    <w:rsid w:val="00015551"/>
    <w:rsid w:val="000178C2"/>
    <w:rsid w:val="00027A09"/>
    <w:rsid w:val="00035A78"/>
    <w:rsid w:val="00036BBC"/>
    <w:rsid w:val="00040CAF"/>
    <w:rsid w:val="00041379"/>
    <w:rsid w:val="0004140E"/>
    <w:rsid w:val="00044550"/>
    <w:rsid w:val="000521EC"/>
    <w:rsid w:val="00054A2D"/>
    <w:rsid w:val="00055602"/>
    <w:rsid w:val="00055676"/>
    <w:rsid w:val="00056A5A"/>
    <w:rsid w:val="00057C88"/>
    <w:rsid w:val="00057D8D"/>
    <w:rsid w:val="0006151D"/>
    <w:rsid w:val="00061B02"/>
    <w:rsid w:val="00061FD4"/>
    <w:rsid w:val="00063B2F"/>
    <w:rsid w:val="00064FFC"/>
    <w:rsid w:val="00065671"/>
    <w:rsid w:val="00066889"/>
    <w:rsid w:val="00066948"/>
    <w:rsid w:val="00071109"/>
    <w:rsid w:val="00071593"/>
    <w:rsid w:val="00075095"/>
    <w:rsid w:val="000760A6"/>
    <w:rsid w:val="000779C2"/>
    <w:rsid w:val="000846F7"/>
    <w:rsid w:val="00085A70"/>
    <w:rsid w:val="000861A6"/>
    <w:rsid w:val="00091AF0"/>
    <w:rsid w:val="0009796D"/>
    <w:rsid w:val="000979FC"/>
    <w:rsid w:val="000A0927"/>
    <w:rsid w:val="000A377E"/>
    <w:rsid w:val="000A55C3"/>
    <w:rsid w:val="000A57A5"/>
    <w:rsid w:val="000A5F35"/>
    <w:rsid w:val="000A6214"/>
    <w:rsid w:val="000A7124"/>
    <w:rsid w:val="000A78C7"/>
    <w:rsid w:val="000B0B7A"/>
    <w:rsid w:val="000B2240"/>
    <w:rsid w:val="000B2738"/>
    <w:rsid w:val="000B47BC"/>
    <w:rsid w:val="000B47E8"/>
    <w:rsid w:val="000B4C95"/>
    <w:rsid w:val="000B4E29"/>
    <w:rsid w:val="000B72EF"/>
    <w:rsid w:val="000B7A06"/>
    <w:rsid w:val="000C28B9"/>
    <w:rsid w:val="000C2FC5"/>
    <w:rsid w:val="000D146B"/>
    <w:rsid w:val="000D1595"/>
    <w:rsid w:val="000E0B4C"/>
    <w:rsid w:val="000E48D7"/>
    <w:rsid w:val="000E56C4"/>
    <w:rsid w:val="000F10DB"/>
    <w:rsid w:val="000F2546"/>
    <w:rsid w:val="000F561D"/>
    <w:rsid w:val="00103B9B"/>
    <w:rsid w:val="00107C81"/>
    <w:rsid w:val="001109DF"/>
    <w:rsid w:val="001111DB"/>
    <w:rsid w:val="00112051"/>
    <w:rsid w:val="00112292"/>
    <w:rsid w:val="00112E53"/>
    <w:rsid w:val="001139E9"/>
    <w:rsid w:val="00114CCE"/>
    <w:rsid w:val="00114F70"/>
    <w:rsid w:val="00115218"/>
    <w:rsid w:val="00116C94"/>
    <w:rsid w:val="00122976"/>
    <w:rsid w:val="00125350"/>
    <w:rsid w:val="00133D32"/>
    <w:rsid w:val="00133E52"/>
    <w:rsid w:val="00137205"/>
    <w:rsid w:val="001404C4"/>
    <w:rsid w:val="00141C7B"/>
    <w:rsid w:val="00141D40"/>
    <w:rsid w:val="00143500"/>
    <w:rsid w:val="00145069"/>
    <w:rsid w:val="001463D3"/>
    <w:rsid w:val="00147320"/>
    <w:rsid w:val="00151210"/>
    <w:rsid w:val="00153940"/>
    <w:rsid w:val="0015481A"/>
    <w:rsid w:val="00154CD7"/>
    <w:rsid w:val="00155A01"/>
    <w:rsid w:val="00162BBE"/>
    <w:rsid w:val="001637BE"/>
    <w:rsid w:val="00163E2E"/>
    <w:rsid w:val="001652EE"/>
    <w:rsid w:val="00172C57"/>
    <w:rsid w:val="00174819"/>
    <w:rsid w:val="00175311"/>
    <w:rsid w:val="00175A24"/>
    <w:rsid w:val="00175C42"/>
    <w:rsid w:val="001809C6"/>
    <w:rsid w:val="00181FEE"/>
    <w:rsid w:val="00182651"/>
    <w:rsid w:val="001878AE"/>
    <w:rsid w:val="001909F0"/>
    <w:rsid w:val="001943B7"/>
    <w:rsid w:val="001A34B2"/>
    <w:rsid w:val="001A5E7D"/>
    <w:rsid w:val="001A648D"/>
    <w:rsid w:val="001A723F"/>
    <w:rsid w:val="001B4226"/>
    <w:rsid w:val="001B589D"/>
    <w:rsid w:val="001B6460"/>
    <w:rsid w:val="001B6741"/>
    <w:rsid w:val="001C1912"/>
    <w:rsid w:val="001C3567"/>
    <w:rsid w:val="001C3BDB"/>
    <w:rsid w:val="001C4799"/>
    <w:rsid w:val="001C4A0B"/>
    <w:rsid w:val="001D1AEF"/>
    <w:rsid w:val="001D22BC"/>
    <w:rsid w:val="001D2E63"/>
    <w:rsid w:val="001D3066"/>
    <w:rsid w:val="001E4293"/>
    <w:rsid w:val="001E5792"/>
    <w:rsid w:val="001E78CD"/>
    <w:rsid w:val="001F3B23"/>
    <w:rsid w:val="001F3C26"/>
    <w:rsid w:val="001F689F"/>
    <w:rsid w:val="001F75E3"/>
    <w:rsid w:val="00201F88"/>
    <w:rsid w:val="0020253D"/>
    <w:rsid w:val="00203278"/>
    <w:rsid w:val="00203F76"/>
    <w:rsid w:val="00204839"/>
    <w:rsid w:val="00204C80"/>
    <w:rsid w:val="002054F0"/>
    <w:rsid w:val="00207F91"/>
    <w:rsid w:val="00210BB0"/>
    <w:rsid w:val="00211D13"/>
    <w:rsid w:val="0021233A"/>
    <w:rsid w:val="002161EC"/>
    <w:rsid w:val="00216AC9"/>
    <w:rsid w:val="00220589"/>
    <w:rsid w:val="002207B6"/>
    <w:rsid w:val="00220B25"/>
    <w:rsid w:val="00220F1F"/>
    <w:rsid w:val="00221249"/>
    <w:rsid w:val="00225ED1"/>
    <w:rsid w:val="00226952"/>
    <w:rsid w:val="00227AD8"/>
    <w:rsid w:val="002377D3"/>
    <w:rsid w:val="0024571D"/>
    <w:rsid w:val="002457E3"/>
    <w:rsid w:val="0024731B"/>
    <w:rsid w:val="002511FC"/>
    <w:rsid w:val="00251753"/>
    <w:rsid w:val="00251997"/>
    <w:rsid w:val="002526AF"/>
    <w:rsid w:val="00256B8C"/>
    <w:rsid w:val="00257B96"/>
    <w:rsid w:val="00261F60"/>
    <w:rsid w:val="00262C01"/>
    <w:rsid w:val="00265252"/>
    <w:rsid w:val="00265A7D"/>
    <w:rsid w:val="0027174F"/>
    <w:rsid w:val="00273998"/>
    <w:rsid w:val="00275C61"/>
    <w:rsid w:val="0027728D"/>
    <w:rsid w:val="002848EC"/>
    <w:rsid w:val="00291285"/>
    <w:rsid w:val="00293427"/>
    <w:rsid w:val="00293B57"/>
    <w:rsid w:val="00294D92"/>
    <w:rsid w:val="00296BB2"/>
    <w:rsid w:val="002A2359"/>
    <w:rsid w:val="002A3A52"/>
    <w:rsid w:val="002A6E18"/>
    <w:rsid w:val="002B6170"/>
    <w:rsid w:val="002B6D2A"/>
    <w:rsid w:val="002B72A8"/>
    <w:rsid w:val="002C07CC"/>
    <w:rsid w:val="002C1823"/>
    <w:rsid w:val="002C203E"/>
    <w:rsid w:val="002C305A"/>
    <w:rsid w:val="002C354B"/>
    <w:rsid w:val="002D0686"/>
    <w:rsid w:val="002D15B0"/>
    <w:rsid w:val="002D2826"/>
    <w:rsid w:val="002D3200"/>
    <w:rsid w:val="002D67B9"/>
    <w:rsid w:val="002D739D"/>
    <w:rsid w:val="002E3278"/>
    <w:rsid w:val="002E38F0"/>
    <w:rsid w:val="002E6ADB"/>
    <w:rsid w:val="002F0AE7"/>
    <w:rsid w:val="002F33C3"/>
    <w:rsid w:val="002F794D"/>
    <w:rsid w:val="00300B0D"/>
    <w:rsid w:val="00301DC4"/>
    <w:rsid w:val="003029DA"/>
    <w:rsid w:val="00305AB6"/>
    <w:rsid w:val="00311DD1"/>
    <w:rsid w:val="00320B31"/>
    <w:rsid w:val="00320C0B"/>
    <w:rsid w:val="003229FE"/>
    <w:rsid w:val="003236C1"/>
    <w:rsid w:val="0032475B"/>
    <w:rsid w:val="003263D9"/>
    <w:rsid w:val="003275EA"/>
    <w:rsid w:val="0033080A"/>
    <w:rsid w:val="003314DA"/>
    <w:rsid w:val="00335240"/>
    <w:rsid w:val="00337234"/>
    <w:rsid w:val="0034014D"/>
    <w:rsid w:val="003439FB"/>
    <w:rsid w:val="00344563"/>
    <w:rsid w:val="00344D45"/>
    <w:rsid w:val="003478A7"/>
    <w:rsid w:val="00350067"/>
    <w:rsid w:val="0035083E"/>
    <w:rsid w:val="003535A9"/>
    <w:rsid w:val="00353A0E"/>
    <w:rsid w:val="00354CCD"/>
    <w:rsid w:val="00360257"/>
    <w:rsid w:val="00364F00"/>
    <w:rsid w:val="00366953"/>
    <w:rsid w:val="003702DB"/>
    <w:rsid w:val="003706D8"/>
    <w:rsid w:val="003729A5"/>
    <w:rsid w:val="0037311F"/>
    <w:rsid w:val="00373170"/>
    <w:rsid w:val="00380FE9"/>
    <w:rsid w:val="00383D6B"/>
    <w:rsid w:val="003849EF"/>
    <w:rsid w:val="003860FE"/>
    <w:rsid w:val="003906AB"/>
    <w:rsid w:val="00396869"/>
    <w:rsid w:val="003A0270"/>
    <w:rsid w:val="003A1082"/>
    <w:rsid w:val="003A13E7"/>
    <w:rsid w:val="003A2F7A"/>
    <w:rsid w:val="003A5739"/>
    <w:rsid w:val="003A6BF9"/>
    <w:rsid w:val="003A73A9"/>
    <w:rsid w:val="003A796E"/>
    <w:rsid w:val="003B1C31"/>
    <w:rsid w:val="003B2ADB"/>
    <w:rsid w:val="003B4F39"/>
    <w:rsid w:val="003B5036"/>
    <w:rsid w:val="003C1145"/>
    <w:rsid w:val="003C2F0B"/>
    <w:rsid w:val="003C3265"/>
    <w:rsid w:val="003C523E"/>
    <w:rsid w:val="003C6B75"/>
    <w:rsid w:val="003D0BF3"/>
    <w:rsid w:val="003D22E3"/>
    <w:rsid w:val="003D66AA"/>
    <w:rsid w:val="003D7DF1"/>
    <w:rsid w:val="003E336F"/>
    <w:rsid w:val="003E3956"/>
    <w:rsid w:val="003E5404"/>
    <w:rsid w:val="003E58A9"/>
    <w:rsid w:val="003E6886"/>
    <w:rsid w:val="00401F29"/>
    <w:rsid w:val="0040215E"/>
    <w:rsid w:val="00403EAE"/>
    <w:rsid w:val="00406A52"/>
    <w:rsid w:val="00406D14"/>
    <w:rsid w:val="00407A76"/>
    <w:rsid w:val="00410D83"/>
    <w:rsid w:val="0041206A"/>
    <w:rsid w:val="004173E8"/>
    <w:rsid w:val="00417DB2"/>
    <w:rsid w:val="00420B50"/>
    <w:rsid w:val="00422DF3"/>
    <w:rsid w:val="004236C7"/>
    <w:rsid w:val="00430D43"/>
    <w:rsid w:val="0043114F"/>
    <w:rsid w:val="00432688"/>
    <w:rsid w:val="00436129"/>
    <w:rsid w:val="0043669C"/>
    <w:rsid w:val="00437546"/>
    <w:rsid w:val="00442817"/>
    <w:rsid w:val="00446C2F"/>
    <w:rsid w:val="004476B3"/>
    <w:rsid w:val="00451FCE"/>
    <w:rsid w:val="0045206B"/>
    <w:rsid w:val="004576DD"/>
    <w:rsid w:val="0046039F"/>
    <w:rsid w:val="004653C5"/>
    <w:rsid w:val="0046669B"/>
    <w:rsid w:val="00470AF9"/>
    <w:rsid w:val="00472FCE"/>
    <w:rsid w:val="00473873"/>
    <w:rsid w:val="0047398A"/>
    <w:rsid w:val="00474FE6"/>
    <w:rsid w:val="00483554"/>
    <w:rsid w:val="00484041"/>
    <w:rsid w:val="00484399"/>
    <w:rsid w:val="00485AAD"/>
    <w:rsid w:val="00490BA0"/>
    <w:rsid w:val="00491EDA"/>
    <w:rsid w:val="00492F66"/>
    <w:rsid w:val="00494C0C"/>
    <w:rsid w:val="004956B2"/>
    <w:rsid w:val="00497123"/>
    <w:rsid w:val="00497732"/>
    <w:rsid w:val="00497B32"/>
    <w:rsid w:val="00497E3E"/>
    <w:rsid w:val="004A1A1D"/>
    <w:rsid w:val="004A44D8"/>
    <w:rsid w:val="004A7258"/>
    <w:rsid w:val="004B27E5"/>
    <w:rsid w:val="004B2EB2"/>
    <w:rsid w:val="004B304A"/>
    <w:rsid w:val="004B405B"/>
    <w:rsid w:val="004B4AC0"/>
    <w:rsid w:val="004B4D0E"/>
    <w:rsid w:val="004B6CA3"/>
    <w:rsid w:val="004C30AC"/>
    <w:rsid w:val="004C3CE8"/>
    <w:rsid w:val="004C3F26"/>
    <w:rsid w:val="004C618B"/>
    <w:rsid w:val="004C6587"/>
    <w:rsid w:val="004C6766"/>
    <w:rsid w:val="004D26CC"/>
    <w:rsid w:val="004D2D84"/>
    <w:rsid w:val="004D2EFC"/>
    <w:rsid w:val="004D3F04"/>
    <w:rsid w:val="004D7809"/>
    <w:rsid w:val="004E12D6"/>
    <w:rsid w:val="004E1BC9"/>
    <w:rsid w:val="004E3A80"/>
    <w:rsid w:val="004E3BCA"/>
    <w:rsid w:val="004E7C45"/>
    <w:rsid w:val="004F2783"/>
    <w:rsid w:val="004F2962"/>
    <w:rsid w:val="004F3774"/>
    <w:rsid w:val="004F48E3"/>
    <w:rsid w:val="004F4F92"/>
    <w:rsid w:val="004F65D1"/>
    <w:rsid w:val="00500C3B"/>
    <w:rsid w:val="0050202E"/>
    <w:rsid w:val="00507D2F"/>
    <w:rsid w:val="0051061B"/>
    <w:rsid w:val="00511FAF"/>
    <w:rsid w:val="0051279D"/>
    <w:rsid w:val="00512AC4"/>
    <w:rsid w:val="00513B8A"/>
    <w:rsid w:val="0051514A"/>
    <w:rsid w:val="00516FB3"/>
    <w:rsid w:val="00517C89"/>
    <w:rsid w:val="00520E06"/>
    <w:rsid w:val="005215C7"/>
    <w:rsid w:val="00521790"/>
    <w:rsid w:val="005222C0"/>
    <w:rsid w:val="005227F2"/>
    <w:rsid w:val="00522959"/>
    <w:rsid w:val="005234BF"/>
    <w:rsid w:val="00523584"/>
    <w:rsid w:val="00523A7C"/>
    <w:rsid w:val="00523EF4"/>
    <w:rsid w:val="005319AE"/>
    <w:rsid w:val="00533C25"/>
    <w:rsid w:val="00533E1D"/>
    <w:rsid w:val="00533E3C"/>
    <w:rsid w:val="00537302"/>
    <w:rsid w:val="00542A07"/>
    <w:rsid w:val="00544FCD"/>
    <w:rsid w:val="00545991"/>
    <w:rsid w:val="00550FFD"/>
    <w:rsid w:val="00557356"/>
    <w:rsid w:val="00560677"/>
    <w:rsid w:val="00560751"/>
    <w:rsid w:val="00560C51"/>
    <w:rsid w:val="005619A0"/>
    <w:rsid w:val="00562B67"/>
    <w:rsid w:val="00563083"/>
    <w:rsid w:val="005705CF"/>
    <w:rsid w:val="00571CC6"/>
    <w:rsid w:val="005724E2"/>
    <w:rsid w:val="005747DC"/>
    <w:rsid w:val="0058001D"/>
    <w:rsid w:val="00582B6A"/>
    <w:rsid w:val="00585823"/>
    <w:rsid w:val="00585FA3"/>
    <w:rsid w:val="00590A4B"/>
    <w:rsid w:val="005911CE"/>
    <w:rsid w:val="00591603"/>
    <w:rsid w:val="005933F9"/>
    <w:rsid w:val="00595647"/>
    <w:rsid w:val="005A143E"/>
    <w:rsid w:val="005A1678"/>
    <w:rsid w:val="005A34D4"/>
    <w:rsid w:val="005A4D7A"/>
    <w:rsid w:val="005A6C0E"/>
    <w:rsid w:val="005B3EBE"/>
    <w:rsid w:val="005B46DE"/>
    <w:rsid w:val="005C3258"/>
    <w:rsid w:val="005D334D"/>
    <w:rsid w:val="005D3E86"/>
    <w:rsid w:val="005D3E8F"/>
    <w:rsid w:val="005D4CFD"/>
    <w:rsid w:val="005D7925"/>
    <w:rsid w:val="005D7CFD"/>
    <w:rsid w:val="005E00BF"/>
    <w:rsid w:val="005E3166"/>
    <w:rsid w:val="005E407F"/>
    <w:rsid w:val="005E65E6"/>
    <w:rsid w:val="005F13D7"/>
    <w:rsid w:val="0060381F"/>
    <w:rsid w:val="0060398B"/>
    <w:rsid w:val="00603C0D"/>
    <w:rsid w:val="006040BD"/>
    <w:rsid w:val="006040E5"/>
    <w:rsid w:val="00604BC6"/>
    <w:rsid w:val="006138BD"/>
    <w:rsid w:val="00613F7B"/>
    <w:rsid w:val="00614155"/>
    <w:rsid w:val="00614B9C"/>
    <w:rsid w:val="00616506"/>
    <w:rsid w:val="00625289"/>
    <w:rsid w:val="006254C6"/>
    <w:rsid w:val="00631C4F"/>
    <w:rsid w:val="00635590"/>
    <w:rsid w:val="006365C0"/>
    <w:rsid w:val="006376B1"/>
    <w:rsid w:val="00641370"/>
    <w:rsid w:val="00641780"/>
    <w:rsid w:val="006439A3"/>
    <w:rsid w:val="0064534D"/>
    <w:rsid w:val="006453EE"/>
    <w:rsid w:val="0064671F"/>
    <w:rsid w:val="00646760"/>
    <w:rsid w:val="00647993"/>
    <w:rsid w:val="00647E3A"/>
    <w:rsid w:val="00650FE3"/>
    <w:rsid w:val="006521A4"/>
    <w:rsid w:val="006573AA"/>
    <w:rsid w:val="00657AFB"/>
    <w:rsid w:val="00661447"/>
    <w:rsid w:val="00663718"/>
    <w:rsid w:val="00663F5F"/>
    <w:rsid w:val="0066411E"/>
    <w:rsid w:val="006679A9"/>
    <w:rsid w:val="006706DE"/>
    <w:rsid w:val="00673CA6"/>
    <w:rsid w:val="00675EB3"/>
    <w:rsid w:val="0067661E"/>
    <w:rsid w:val="00681D1D"/>
    <w:rsid w:val="006823DA"/>
    <w:rsid w:val="00682B3A"/>
    <w:rsid w:val="00684924"/>
    <w:rsid w:val="006852E9"/>
    <w:rsid w:val="00686696"/>
    <w:rsid w:val="00686C08"/>
    <w:rsid w:val="00687A80"/>
    <w:rsid w:val="00693382"/>
    <w:rsid w:val="0069645D"/>
    <w:rsid w:val="00697B47"/>
    <w:rsid w:val="006A26BC"/>
    <w:rsid w:val="006A26D9"/>
    <w:rsid w:val="006A3991"/>
    <w:rsid w:val="006A3EDD"/>
    <w:rsid w:val="006A416D"/>
    <w:rsid w:val="006A50CB"/>
    <w:rsid w:val="006A6029"/>
    <w:rsid w:val="006B13E8"/>
    <w:rsid w:val="006B1A70"/>
    <w:rsid w:val="006B2E64"/>
    <w:rsid w:val="006B3E6B"/>
    <w:rsid w:val="006B6928"/>
    <w:rsid w:val="006B74B6"/>
    <w:rsid w:val="006C01F9"/>
    <w:rsid w:val="006C0909"/>
    <w:rsid w:val="006C0938"/>
    <w:rsid w:val="006C47D7"/>
    <w:rsid w:val="006C54D9"/>
    <w:rsid w:val="006D2E8E"/>
    <w:rsid w:val="006D3751"/>
    <w:rsid w:val="006D4443"/>
    <w:rsid w:val="006D4499"/>
    <w:rsid w:val="006D5A38"/>
    <w:rsid w:val="006D7A9F"/>
    <w:rsid w:val="006E64F5"/>
    <w:rsid w:val="006E6D34"/>
    <w:rsid w:val="006E79B9"/>
    <w:rsid w:val="006E7D43"/>
    <w:rsid w:val="006F106B"/>
    <w:rsid w:val="006F2820"/>
    <w:rsid w:val="006F371E"/>
    <w:rsid w:val="007028D7"/>
    <w:rsid w:val="00703412"/>
    <w:rsid w:val="007052F8"/>
    <w:rsid w:val="00712407"/>
    <w:rsid w:val="00721D38"/>
    <w:rsid w:val="00722FB9"/>
    <w:rsid w:val="00725FA2"/>
    <w:rsid w:val="007264E4"/>
    <w:rsid w:val="00733374"/>
    <w:rsid w:val="00734380"/>
    <w:rsid w:val="0073507E"/>
    <w:rsid w:val="00735A0E"/>
    <w:rsid w:val="007424EB"/>
    <w:rsid w:val="007452C9"/>
    <w:rsid w:val="0074564A"/>
    <w:rsid w:val="00745820"/>
    <w:rsid w:val="00751E6C"/>
    <w:rsid w:val="007547B9"/>
    <w:rsid w:val="007548B6"/>
    <w:rsid w:val="0075662C"/>
    <w:rsid w:val="0075670C"/>
    <w:rsid w:val="00756AA2"/>
    <w:rsid w:val="0076241B"/>
    <w:rsid w:val="0076425D"/>
    <w:rsid w:val="0076458C"/>
    <w:rsid w:val="00767B71"/>
    <w:rsid w:val="00771D16"/>
    <w:rsid w:val="00772614"/>
    <w:rsid w:val="00773181"/>
    <w:rsid w:val="007735DD"/>
    <w:rsid w:val="0077367E"/>
    <w:rsid w:val="00774526"/>
    <w:rsid w:val="007749C1"/>
    <w:rsid w:val="00782A3C"/>
    <w:rsid w:val="00791BA9"/>
    <w:rsid w:val="00793FC5"/>
    <w:rsid w:val="00795D5A"/>
    <w:rsid w:val="0079651D"/>
    <w:rsid w:val="007A18F5"/>
    <w:rsid w:val="007A5586"/>
    <w:rsid w:val="007A5F09"/>
    <w:rsid w:val="007B3941"/>
    <w:rsid w:val="007B4D88"/>
    <w:rsid w:val="007B52CE"/>
    <w:rsid w:val="007B5BA6"/>
    <w:rsid w:val="007C273E"/>
    <w:rsid w:val="007C49D9"/>
    <w:rsid w:val="007C4A57"/>
    <w:rsid w:val="007D47B8"/>
    <w:rsid w:val="007D4EB3"/>
    <w:rsid w:val="007D691F"/>
    <w:rsid w:val="007D75C5"/>
    <w:rsid w:val="007E153F"/>
    <w:rsid w:val="007E1A78"/>
    <w:rsid w:val="007E2091"/>
    <w:rsid w:val="007E47BB"/>
    <w:rsid w:val="007E6066"/>
    <w:rsid w:val="007E6479"/>
    <w:rsid w:val="007E661D"/>
    <w:rsid w:val="007F0FA9"/>
    <w:rsid w:val="007F141E"/>
    <w:rsid w:val="007F2903"/>
    <w:rsid w:val="007F2FFE"/>
    <w:rsid w:val="007F3C66"/>
    <w:rsid w:val="007F434C"/>
    <w:rsid w:val="00801894"/>
    <w:rsid w:val="008022D3"/>
    <w:rsid w:val="008023A9"/>
    <w:rsid w:val="00802CAD"/>
    <w:rsid w:val="00802F20"/>
    <w:rsid w:val="00805DC5"/>
    <w:rsid w:val="00805F34"/>
    <w:rsid w:val="00806232"/>
    <w:rsid w:val="0080680C"/>
    <w:rsid w:val="008070E7"/>
    <w:rsid w:val="008075A0"/>
    <w:rsid w:val="00807F5A"/>
    <w:rsid w:val="00813E1B"/>
    <w:rsid w:val="00815B56"/>
    <w:rsid w:val="00817EFA"/>
    <w:rsid w:val="00820A0C"/>
    <w:rsid w:val="00822F5F"/>
    <w:rsid w:val="00824871"/>
    <w:rsid w:val="00824AAC"/>
    <w:rsid w:val="00824E96"/>
    <w:rsid w:val="008305E3"/>
    <w:rsid w:val="00831F5B"/>
    <w:rsid w:val="00833976"/>
    <w:rsid w:val="00834CC7"/>
    <w:rsid w:val="008351EB"/>
    <w:rsid w:val="00840735"/>
    <w:rsid w:val="00840903"/>
    <w:rsid w:val="00840A05"/>
    <w:rsid w:val="00841582"/>
    <w:rsid w:val="00841C1E"/>
    <w:rsid w:val="0084258F"/>
    <w:rsid w:val="00843C90"/>
    <w:rsid w:val="0084701E"/>
    <w:rsid w:val="00853A35"/>
    <w:rsid w:val="00855378"/>
    <w:rsid w:val="00855FE8"/>
    <w:rsid w:val="00860682"/>
    <w:rsid w:val="0086218E"/>
    <w:rsid w:val="008626B5"/>
    <w:rsid w:val="0087027C"/>
    <w:rsid w:val="00873B9F"/>
    <w:rsid w:val="008771D1"/>
    <w:rsid w:val="00877450"/>
    <w:rsid w:val="00877BF7"/>
    <w:rsid w:val="00883458"/>
    <w:rsid w:val="0088531F"/>
    <w:rsid w:val="00892936"/>
    <w:rsid w:val="0089336A"/>
    <w:rsid w:val="00896F22"/>
    <w:rsid w:val="008A0FAD"/>
    <w:rsid w:val="008A1514"/>
    <w:rsid w:val="008A1CC8"/>
    <w:rsid w:val="008A2549"/>
    <w:rsid w:val="008A2C97"/>
    <w:rsid w:val="008A5B15"/>
    <w:rsid w:val="008A6FBF"/>
    <w:rsid w:val="008B1095"/>
    <w:rsid w:val="008B163A"/>
    <w:rsid w:val="008B1F21"/>
    <w:rsid w:val="008B2F91"/>
    <w:rsid w:val="008B3723"/>
    <w:rsid w:val="008B3C1D"/>
    <w:rsid w:val="008C0577"/>
    <w:rsid w:val="008C2395"/>
    <w:rsid w:val="008C2678"/>
    <w:rsid w:val="008C755F"/>
    <w:rsid w:val="008D2CD1"/>
    <w:rsid w:val="008D6CAA"/>
    <w:rsid w:val="008E10CD"/>
    <w:rsid w:val="008E1779"/>
    <w:rsid w:val="008E1FE0"/>
    <w:rsid w:val="008E37C2"/>
    <w:rsid w:val="008E3FAA"/>
    <w:rsid w:val="008E5B99"/>
    <w:rsid w:val="008F00E3"/>
    <w:rsid w:val="008F2844"/>
    <w:rsid w:val="008F43BC"/>
    <w:rsid w:val="008F4B56"/>
    <w:rsid w:val="008F5AB1"/>
    <w:rsid w:val="008F63D4"/>
    <w:rsid w:val="00900A54"/>
    <w:rsid w:val="0090166A"/>
    <w:rsid w:val="009117EA"/>
    <w:rsid w:val="009119EE"/>
    <w:rsid w:val="009134C5"/>
    <w:rsid w:val="00913D8B"/>
    <w:rsid w:val="00916AB1"/>
    <w:rsid w:val="00922896"/>
    <w:rsid w:val="00924428"/>
    <w:rsid w:val="0092489A"/>
    <w:rsid w:val="00926C66"/>
    <w:rsid w:val="009323D0"/>
    <w:rsid w:val="00932D74"/>
    <w:rsid w:val="0093499C"/>
    <w:rsid w:val="00934CEF"/>
    <w:rsid w:val="00935E29"/>
    <w:rsid w:val="00936762"/>
    <w:rsid w:val="00941E1B"/>
    <w:rsid w:val="00942061"/>
    <w:rsid w:val="00945380"/>
    <w:rsid w:val="00956F37"/>
    <w:rsid w:val="0096063D"/>
    <w:rsid w:val="0096105F"/>
    <w:rsid w:val="00961642"/>
    <w:rsid w:val="00961EEE"/>
    <w:rsid w:val="00965651"/>
    <w:rsid w:val="00970E9B"/>
    <w:rsid w:val="00970EF6"/>
    <w:rsid w:val="00972DCA"/>
    <w:rsid w:val="00973A25"/>
    <w:rsid w:val="009761F6"/>
    <w:rsid w:val="009815ED"/>
    <w:rsid w:val="00983BF7"/>
    <w:rsid w:val="0099244D"/>
    <w:rsid w:val="009974A6"/>
    <w:rsid w:val="009A0692"/>
    <w:rsid w:val="009A1BB1"/>
    <w:rsid w:val="009A3511"/>
    <w:rsid w:val="009A3F37"/>
    <w:rsid w:val="009A7BE2"/>
    <w:rsid w:val="009B4A1B"/>
    <w:rsid w:val="009B5510"/>
    <w:rsid w:val="009C370C"/>
    <w:rsid w:val="009C7B68"/>
    <w:rsid w:val="009D1126"/>
    <w:rsid w:val="009D26A4"/>
    <w:rsid w:val="009D3D44"/>
    <w:rsid w:val="009D52DD"/>
    <w:rsid w:val="009E040B"/>
    <w:rsid w:val="009E1622"/>
    <w:rsid w:val="009E34A3"/>
    <w:rsid w:val="009F19EF"/>
    <w:rsid w:val="009F439E"/>
    <w:rsid w:val="009F581E"/>
    <w:rsid w:val="009F610E"/>
    <w:rsid w:val="009F7AA2"/>
    <w:rsid w:val="00A0428D"/>
    <w:rsid w:val="00A04F0D"/>
    <w:rsid w:val="00A04FEA"/>
    <w:rsid w:val="00A05C52"/>
    <w:rsid w:val="00A10FEB"/>
    <w:rsid w:val="00A11C2D"/>
    <w:rsid w:val="00A137EF"/>
    <w:rsid w:val="00A20EC2"/>
    <w:rsid w:val="00A22B4A"/>
    <w:rsid w:val="00A325C7"/>
    <w:rsid w:val="00A33014"/>
    <w:rsid w:val="00A34FB6"/>
    <w:rsid w:val="00A35A0E"/>
    <w:rsid w:val="00A35B81"/>
    <w:rsid w:val="00A369B4"/>
    <w:rsid w:val="00A40535"/>
    <w:rsid w:val="00A43D13"/>
    <w:rsid w:val="00A45BCC"/>
    <w:rsid w:val="00A45FA9"/>
    <w:rsid w:val="00A46DA1"/>
    <w:rsid w:val="00A46ED8"/>
    <w:rsid w:val="00A47FAD"/>
    <w:rsid w:val="00A506DB"/>
    <w:rsid w:val="00A50DAB"/>
    <w:rsid w:val="00A5166B"/>
    <w:rsid w:val="00A53AB5"/>
    <w:rsid w:val="00A54B88"/>
    <w:rsid w:val="00A56B5E"/>
    <w:rsid w:val="00A56FE6"/>
    <w:rsid w:val="00A57B4D"/>
    <w:rsid w:val="00A606B5"/>
    <w:rsid w:val="00A61368"/>
    <w:rsid w:val="00A63EB3"/>
    <w:rsid w:val="00A73AFF"/>
    <w:rsid w:val="00A7588B"/>
    <w:rsid w:val="00A75CCB"/>
    <w:rsid w:val="00A764B6"/>
    <w:rsid w:val="00A81721"/>
    <w:rsid w:val="00A81C8A"/>
    <w:rsid w:val="00A83F69"/>
    <w:rsid w:val="00A86161"/>
    <w:rsid w:val="00A87A7C"/>
    <w:rsid w:val="00A924A3"/>
    <w:rsid w:val="00AA4488"/>
    <w:rsid w:val="00AA5978"/>
    <w:rsid w:val="00AA5E69"/>
    <w:rsid w:val="00AA7FB4"/>
    <w:rsid w:val="00AB0E41"/>
    <w:rsid w:val="00AB5C11"/>
    <w:rsid w:val="00AB6F4D"/>
    <w:rsid w:val="00AB7A69"/>
    <w:rsid w:val="00AC1179"/>
    <w:rsid w:val="00AC40CA"/>
    <w:rsid w:val="00AC529E"/>
    <w:rsid w:val="00AC5CD0"/>
    <w:rsid w:val="00AC6E6A"/>
    <w:rsid w:val="00AD1B76"/>
    <w:rsid w:val="00AD42AE"/>
    <w:rsid w:val="00AE0215"/>
    <w:rsid w:val="00AE10CB"/>
    <w:rsid w:val="00AE6159"/>
    <w:rsid w:val="00AF12D2"/>
    <w:rsid w:val="00AF200E"/>
    <w:rsid w:val="00AF4B82"/>
    <w:rsid w:val="00B0058E"/>
    <w:rsid w:val="00B01996"/>
    <w:rsid w:val="00B01C2A"/>
    <w:rsid w:val="00B0334E"/>
    <w:rsid w:val="00B07032"/>
    <w:rsid w:val="00B0789B"/>
    <w:rsid w:val="00B10226"/>
    <w:rsid w:val="00B11AFA"/>
    <w:rsid w:val="00B16AF9"/>
    <w:rsid w:val="00B20CA5"/>
    <w:rsid w:val="00B22763"/>
    <w:rsid w:val="00B24AF0"/>
    <w:rsid w:val="00B31712"/>
    <w:rsid w:val="00B350C1"/>
    <w:rsid w:val="00B363AE"/>
    <w:rsid w:val="00B36FD6"/>
    <w:rsid w:val="00B376B0"/>
    <w:rsid w:val="00B40A34"/>
    <w:rsid w:val="00B41ED1"/>
    <w:rsid w:val="00B441BC"/>
    <w:rsid w:val="00B446E3"/>
    <w:rsid w:val="00B44CC7"/>
    <w:rsid w:val="00B4745C"/>
    <w:rsid w:val="00B507EB"/>
    <w:rsid w:val="00B51577"/>
    <w:rsid w:val="00B53130"/>
    <w:rsid w:val="00B57A5E"/>
    <w:rsid w:val="00B61F96"/>
    <w:rsid w:val="00B64570"/>
    <w:rsid w:val="00B65160"/>
    <w:rsid w:val="00B651AA"/>
    <w:rsid w:val="00B657F7"/>
    <w:rsid w:val="00B67834"/>
    <w:rsid w:val="00B72AB8"/>
    <w:rsid w:val="00B73852"/>
    <w:rsid w:val="00B74068"/>
    <w:rsid w:val="00B8273F"/>
    <w:rsid w:val="00B95499"/>
    <w:rsid w:val="00B96755"/>
    <w:rsid w:val="00BA0AB9"/>
    <w:rsid w:val="00BA12E8"/>
    <w:rsid w:val="00BA1894"/>
    <w:rsid w:val="00BA43F3"/>
    <w:rsid w:val="00BA7096"/>
    <w:rsid w:val="00BA72B7"/>
    <w:rsid w:val="00BB58A5"/>
    <w:rsid w:val="00BB73B3"/>
    <w:rsid w:val="00BC23AE"/>
    <w:rsid w:val="00BC2F44"/>
    <w:rsid w:val="00BC31EA"/>
    <w:rsid w:val="00BC4C44"/>
    <w:rsid w:val="00BC60A4"/>
    <w:rsid w:val="00BC630C"/>
    <w:rsid w:val="00BD69AF"/>
    <w:rsid w:val="00BE14D7"/>
    <w:rsid w:val="00BE6F9F"/>
    <w:rsid w:val="00BE71D4"/>
    <w:rsid w:val="00BE7BC8"/>
    <w:rsid w:val="00BF14D0"/>
    <w:rsid w:val="00BF40FA"/>
    <w:rsid w:val="00C04094"/>
    <w:rsid w:val="00C06FE2"/>
    <w:rsid w:val="00C11B38"/>
    <w:rsid w:val="00C16C90"/>
    <w:rsid w:val="00C17843"/>
    <w:rsid w:val="00C302FF"/>
    <w:rsid w:val="00C30CF4"/>
    <w:rsid w:val="00C3200F"/>
    <w:rsid w:val="00C346E0"/>
    <w:rsid w:val="00C358D5"/>
    <w:rsid w:val="00C3797E"/>
    <w:rsid w:val="00C43A96"/>
    <w:rsid w:val="00C526C3"/>
    <w:rsid w:val="00C54A6F"/>
    <w:rsid w:val="00C55172"/>
    <w:rsid w:val="00C570B3"/>
    <w:rsid w:val="00C615D5"/>
    <w:rsid w:val="00C63FAB"/>
    <w:rsid w:val="00C65147"/>
    <w:rsid w:val="00C66722"/>
    <w:rsid w:val="00C725F3"/>
    <w:rsid w:val="00C72C1F"/>
    <w:rsid w:val="00C76754"/>
    <w:rsid w:val="00C777FC"/>
    <w:rsid w:val="00C80781"/>
    <w:rsid w:val="00C80A75"/>
    <w:rsid w:val="00C826DC"/>
    <w:rsid w:val="00C84CB6"/>
    <w:rsid w:val="00C8579F"/>
    <w:rsid w:val="00C85A79"/>
    <w:rsid w:val="00C868CD"/>
    <w:rsid w:val="00C868E6"/>
    <w:rsid w:val="00C87DF0"/>
    <w:rsid w:val="00C90418"/>
    <w:rsid w:val="00C9419E"/>
    <w:rsid w:val="00C9527E"/>
    <w:rsid w:val="00CA3551"/>
    <w:rsid w:val="00CA4F78"/>
    <w:rsid w:val="00CA571B"/>
    <w:rsid w:val="00CA64FA"/>
    <w:rsid w:val="00CB17B4"/>
    <w:rsid w:val="00CB2B14"/>
    <w:rsid w:val="00CB363B"/>
    <w:rsid w:val="00CB5CFB"/>
    <w:rsid w:val="00CB726B"/>
    <w:rsid w:val="00CC1BF5"/>
    <w:rsid w:val="00CC2202"/>
    <w:rsid w:val="00CC66E6"/>
    <w:rsid w:val="00CD0F6C"/>
    <w:rsid w:val="00CD1792"/>
    <w:rsid w:val="00CD7099"/>
    <w:rsid w:val="00CD78E0"/>
    <w:rsid w:val="00CE0CEC"/>
    <w:rsid w:val="00CE40C4"/>
    <w:rsid w:val="00CE4EE2"/>
    <w:rsid w:val="00CE62B2"/>
    <w:rsid w:val="00CE64B6"/>
    <w:rsid w:val="00CE6ADB"/>
    <w:rsid w:val="00CF105D"/>
    <w:rsid w:val="00CF1DED"/>
    <w:rsid w:val="00CF76EB"/>
    <w:rsid w:val="00D00581"/>
    <w:rsid w:val="00D00939"/>
    <w:rsid w:val="00D00AB9"/>
    <w:rsid w:val="00D0209B"/>
    <w:rsid w:val="00D03771"/>
    <w:rsid w:val="00D05B04"/>
    <w:rsid w:val="00D07276"/>
    <w:rsid w:val="00D119CF"/>
    <w:rsid w:val="00D1346A"/>
    <w:rsid w:val="00D138EB"/>
    <w:rsid w:val="00D1448A"/>
    <w:rsid w:val="00D1467F"/>
    <w:rsid w:val="00D14ABF"/>
    <w:rsid w:val="00D15832"/>
    <w:rsid w:val="00D2165E"/>
    <w:rsid w:val="00D2377B"/>
    <w:rsid w:val="00D267F2"/>
    <w:rsid w:val="00D314F2"/>
    <w:rsid w:val="00D34CC8"/>
    <w:rsid w:val="00D36EF6"/>
    <w:rsid w:val="00D37766"/>
    <w:rsid w:val="00D4038D"/>
    <w:rsid w:val="00D4165E"/>
    <w:rsid w:val="00D4330D"/>
    <w:rsid w:val="00D434A9"/>
    <w:rsid w:val="00D444A3"/>
    <w:rsid w:val="00D44EAB"/>
    <w:rsid w:val="00D5121A"/>
    <w:rsid w:val="00D518E8"/>
    <w:rsid w:val="00D600C3"/>
    <w:rsid w:val="00D610FC"/>
    <w:rsid w:val="00D61AB3"/>
    <w:rsid w:val="00D65638"/>
    <w:rsid w:val="00D67091"/>
    <w:rsid w:val="00D6798E"/>
    <w:rsid w:val="00D749FB"/>
    <w:rsid w:val="00D75501"/>
    <w:rsid w:val="00D76EF2"/>
    <w:rsid w:val="00D77C0F"/>
    <w:rsid w:val="00D80D8C"/>
    <w:rsid w:val="00D9229D"/>
    <w:rsid w:val="00D93EDC"/>
    <w:rsid w:val="00D95956"/>
    <w:rsid w:val="00DA0179"/>
    <w:rsid w:val="00DA35FC"/>
    <w:rsid w:val="00DA47A8"/>
    <w:rsid w:val="00DA5DEC"/>
    <w:rsid w:val="00DB1848"/>
    <w:rsid w:val="00DB435F"/>
    <w:rsid w:val="00DB5E2B"/>
    <w:rsid w:val="00DB6DCF"/>
    <w:rsid w:val="00DC1347"/>
    <w:rsid w:val="00DC2F6F"/>
    <w:rsid w:val="00DC31CB"/>
    <w:rsid w:val="00DC3C3B"/>
    <w:rsid w:val="00DC3D8A"/>
    <w:rsid w:val="00DC617E"/>
    <w:rsid w:val="00DC6D64"/>
    <w:rsid w:val="00DD114C"/>
    <w:rsid w:val="00DD36F8"/>
    <w:rsid w:val="00DE01E2"/>
    <w:rsid w:val="00DE3FFC"/>
    <w:rsid w:val="00DE5652"/>
    <w:rsid w:val="00DE58DB"/>
    <w:rsid w:val="00DF318D"/>
    <w:rsid w:val="00DF34CD"/>
    <w:rsid w:val="00E00C2F"/>
    <w:rsid w:val="00E015EA"/>
    <w:rsid w:val="00E16F8D"/>
    <w:rsid w:val="00E17508"/>
    <w:rsid w:val="00E21A51"/>
    <w:rsid w:val="00E21FB1"/>
    <w:rsid w:val="00E2372A"/>
    <w:rsid w:val="00E23DA6"/>
    <w:rsid w:val="00E25DBA"/>
    <w:rsid w:val="00E26F76"/>
    <w:rsid w:val="00E30E72"/>
    <w:rsid w:val="00E3195A"/>
    <w:rsid w:val="00E346D6"/>
    <w:rsid w:val="00E41661"/>
    <w:rsid w:val="00E419A3"/>
    <w:rsid w:val="00E434DC"/>
    <w:rsid w:val="00E43F8A"/>
    <w:rsid w:val="00E463AC"/>
    <w:rsid w:val="00E46ADF"/>
    <w:rsid w:val="00E50D01"/>
    <w:rsid w:val="00E54A80"/>
    <w:rsid w:val="00E55288"/>
    <w:rsid w:val="00E556B5"/>
    <w:rsid w:val="00E55E8A"/>
    <w:rsid w:val="00E62C3C"/>
    <w:rsid w:val="00E66A89"/>
    <w:rsid w:val="00E71254"/>
    <w:rsid w:val="00E73B56"/>
    <w:rsid w:val="00E7574E"/>
    <w:rsid w:val="00E764D4"/>
    <w:rsid w:val="00E8301F"/>
    <w:rsid w:val="00E845AB"/>
    <w:rsid w:val="00E85448"/>
    <w:rsid w:val="00E92421"/>
    <w:rsid w:val="00E94CDC"/>
    <w:rsid w:val="00E95051"/>
    <w:rsid w:val="00E9542D"/>
    <w:rsid w:val="00E9598F"/>
    <w:rsid w:val="00E95AB9"/>
    <w:rsid w:val="00E96AC4"/>
    <w:rsid w:val="00EA46A2"/>
    <w:rsid w:val="00EB214F"/>
    <w:rsid w:val="00EB2FFB"/>
    <w:rsid w:val="00EB3A1C"/>
    <w:rsid w:val="00EB61F4"/>
    <w:rsid w:val="00EB709C"/>
    <w:rsid w:val="00EC0941"/>
    <w:rsid w:val="00EC1316"/>
    <w:rsid w:val="00EC4C51"/>
    <w:rsid w:val="00EC4C57"/>
    <w:rsid w:val="00ED1567"/>
    <w:rsid w:val="00ED5D4E"/>
    <w:rsid w:val="00EE170E"/>
    <w:rsid w:val="00EE50D0"/>
    <w:rsid w:val="00EE5D1D"/>
    <w:rsid w:val="00EE7A12"/>
    <w:rsid w:val="00EF16DD"/>
    <w:rsid w:val="00EF29D5"/>
    <w:rsid w:val="00EF3B4C"/>
    <w:rsid w:val="00EF4735"/>
    <w:rsid w:val="00EF6A46"/>
    <w:rsid w:val="00EF70CC"/>
    <w:rsid w:val="00F006A2"/>
    <w:rsid w:val="00F00B2E"/>
    <w:rsid w:val="00F01A50"/>
    <w:rsid w:val="00F01B70"/>
    <w:rsid w:val="00F05D9B"/>
    <w:rsid w:val="00F06459"/>
    <w:rsid w:val="00F0693E"/>
    <w:rsid w:val="00F07987"/>
    <w:rsid w:val="00F113CD"/>
    <w:rsid w:val="00F11F7D"/>
    <w:rsid w:val="00F12C62"/>
    <w:rsid w:val="00F264A1"/>
    <w:rsid w:val="00F272CE"/>
    <w:rsid w:val="00F27EB8"/>
    <w:rsid w:val="00F31E0D"/>
    <w:rsid w:val="00F324D9"/>
    <w:rsid w:val="00F41C18"/>
    <w:rsid w:val="00F42CD6"/>
    <w:rsid w:val="00F43AA6"/>
    <w:rsid w:val="00F46A0D"/>
    <w:rsid w:val="00F47D09"/>
    <w:rsid w:val="00F47EC1"/>
    <w:rsid w:val="00F5047A"/>
    <w:rsid w:val="00F521E4"/>
    <w:rsid w:val="00F5358D"/>
    <w:rsid w:val="00F537DF"/>
    <w:rsid w:val="00F742D5"/>
    <w:rsid w:val="00F8237D"/>
    <w:rsid w:val="00F862F2"/>
    <w:rsid w:val="00F90399"/>
    <w:rsid w:val="00F90D63"/>
    <w:rsid w:val="00F9184F"/>
    <w:rsid w:val="00F91A55"/>
    <w:rsid w:val="00F92E44"/>
    <w:rsid w:val="00F94C64"/>
    <w:rsid w:val="00F95C17"/>
    <w:rsid w:val="00F96109"/>
    <w:rsid w:val="00F9681F"/>
    <w:rsid w:val="00FA4276"/>
    <w:rsid w:val="00FA5703"/>
    <w:rsid w:val="00FB02D6"/>
    <w:rsid w:val="00FB1CD5"/>
    <w:rsid w:val="00FB44AC"/>
    <w:rsid w:val="00FB6206"/>
    <w:rsid w:val="00FB69E1"/>
    <w:rsid w:val="00FC03EA"/>
    <w:rsid w:val="00FC3371"/>
    <w:rsid w:val="00FC4EB5"/>
    <w:rsid w:val="00FD1E43"/>
    <w:rsid w:val="00FD44F8"/>
    <w:rsid w:val="00FD52F1"/>
    <w:rsid w:val="00FD53F9"/>
    <w:rsid w:val="00FD7137"/>
    <w:rsid w:val="00FE0702"/>
    <w:rsid w:val="00FE0C8B"/>
    <w:rsid w:val="00FE318A"/>
    <w:rsid w:val="00FE5795"/>
    <w:rsid w:val="00FF143B"/>
    <w:rsid w:val="00FF1A65"/>
    <w:rsid w:val="00FF2E7E"/>
    <w:rsid w:val="00FF3182"/>
    <w:rsid w:val="00FF685E"/>
    <w:rsid w:val="00FF7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725EA"/>
  <w15:chartTrackingRefBased/>
  <w15:docId w15:val="{CA1498B3-9373-47AC-9017-D192A2D4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5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Section 5,Bullet 1,Bullet List"/>
    <w:basedOn w:val="Normal"/>
    <w:link w:val="ListParagraphChar"/>
    <w:uiPriority w:val="34"/>
    <w:qFormat/>
    <w:rsid w:val="00B51577"/>
    <w:pPr>
      <w:ind w:left="720"/>
      <w:contextualSpacing/>
    </w:pPr>
  </w:style>
  <w:style w:type="character" w:styleId="CommentReference">
    <w:name w:val="annotation reference"/>
    <w:basedOn w:val="DefaultParagraphFont"/>
    <w:uiPriority w:val="99"/>
    <w:semiHidden/>
    <w:unhideWhenUsed/>
    <w:rsid w:val="00646760"/>
    <w:rPr>
      <w:sz w:val="16"/>
      <w:szCs w:val="16"/>
    </w:rPr>
  </w:style>
  <w:style w:type="paragraph" w:styleId="CommentText">
    <w:name w:val="annotation text"/>
    <w:basedOn w:val="Normal"/>
    <w:link w:val="CommentTextChar"/>
    <w:uiPriority w:val="99"/>
    <w:unhideWhenUsed/>
    <w:rsid w:val="00646760"/>
    <w:pPr>
      <w:spacing w:line="240" w:lineRule="auto"/>
    </w:pPr>
    <w:rPr>
      <w:sz w:val="20"/>
      <w:szCs w:val="20"/>
    </w:rPr>
  </w:style>
  <w:style w:type="character" w:customStyle="1" w:styleId="CommentTextChar">
    <w:name w:val="Comment Text Char"/>
    <w:basedOn w:val="DefaultParagraphFont"/>
    <w:link w:val="CommentText"/>
    <w:uiPriority w:val="99"/>
    <w:rsid w:val="00646760"/>
    <w:rPr>
      <w:sz w:val="20"/>
      <w:szCs w:val="20"/>
    </w:rPr>
  </w:style>
  <w:style w:type="paragraph" w:styleId="CommentSubject">
    <w:name w:val="annotation subject"/>
    <w:basedOn w:val="CommentText"/>
    <w:next w:val="CommentText"/>
    <w:link w:val="CommentSubjectChar"/>
    <w:uiPriority w:val="99"/>
    <w:semiHidden/>
    <w:unhideWhenUsed/>
    <w:rsid w:val="00646760"/>
    <w:rPr>
      <w:b/>
      <w:bCs/>
    </w:rPr>
  </w:style>
  <w:style w:type="character" w:customStyle="1" w:styleId="CommentSubjectChar">
    <w:name w:val="Comment Subject Char"/>
    <w:basedOn w:val="CommentTextChar"/>
    <w:link w:val="CommentSubject"/>
    <w:uiPriority w:val="99"/>
    <w:semiHidden/>
    <w:rsid w:val="00646760"/>
    <w:rPr>
      <w:b/>
      <w:bCs/>
      <w:sz w:val="20"/>
      <w:szCs w:val="20"/>
    </w:rPr>
  </w:style>
  <w:style w:type="paragraph" w:styleId="BalloonText">
    <w:name w:val="Balloon Text"/>
    <w:basedOn w:val="Normal"/>
    <w:link w:val="BalloonTextChar"/>
    <w:uiPriority w:val="99"/>
    <w:semiHidden/>
    <w:unhideWhenUsed/>
    <w:rsid w:val="00646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760"/>
    <w:rPr>
      <w:rFonts w:ascii="Segoe UI" w:hAnsi="Segoe UI" w:cs="Segoe UI"/>
      <w:sz w:val="18"/>
      <w:szCs w:val="18"/>
    </w:rPr>
  </w:style>
  <w:style w:type="paragraph" w:styleId="Header">
    <w:name w:val="header"/>
    <w:basedOn w:val="Normal"/>
    <w:link w:val="HeaderChar"/>
    <w:uiPriority w:val="99"/>
    <w:unhideWhenUsed/>
    <w:rsid w:val="00646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760"/>
  </w:style>
  <w:style w:type="paragraph" w:styleId="Footer">
    <w:name w:val="footer"/>
    <w:basedOn w:val="Normal"/>
    <w:link w:val="FooterChar"/>
    <w:uiPriority w:val="99"/>
    <w:unhideWhenUsed/>
    <w:rsid w:val="00646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760"/>
  </w:style>
  <w:style w:type="table" w:styleId="TableGrid">
    <w:name w:val="Table Grid"/>
    <w:basedOn w:val="TableNormal"/>
    <w:uiPriority w:val="39"/>
    <w:rsid w:val="0057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2896"/>
    <w:rPr>
      <w:strike w:val="0"/>
      <w:dstrike w:val="0"/>
      <w:color w:val="004480"/>
      <w:u w:val="none"/>
      <w:effect w:val="none"/>
    </w:rPr>
  </w:style>
  <w:style w:type="character" w:customStyle="1" w:styleId="element-citation">
    <w:name w:val="element-citation"/>
    <w:basedOn w:val="DefaultParagraphFont"/>
    <w:rsid w:val="002526AF"/>
  </w:style>
  <w:style w:type="character" w:customStyle="1" w:styleId="ref-journal">
    <w:name w:val="ref-journal"/>
    <w:basedOn w:val="DefaultParagraphFont"/>
    <w:rsid w:val="002526AF"/>
  </w:style>
  <w:style w:type="character" w:customStyle="1" w:styleId="nowrap">
    <w:name w:val="nowrap"/>
    <w:basedOn w:val="DefaultParagraphFont"/>
    <w:rsid w:val="002526AF"/>
  </w:style>
  <w:style w:type="character" w:customStyle="1" w:styleId="ref-vol">
    <w:name w:val="ref-vol"/>
    <w:basedOn w:val="DefaultParagraphFont"/>
    <w:rsid w:val="002526AF"/>
  </w:style>
  <w:style w:type="paragraph" w:styleId="BodyText">
    <w:name w:val="Body Text"/>
    <w:aliases w:val="Body Text Char1,Body Text Char Char Char,Body Text Char1 Char,Body Text1,Char Char Char Char1,Body Text1 Char,Body Text1 Char Char Char Char Char Char Char,Body Text1 Char Char Char Char Char Char, Char Char Char Char1"/>
    <w:basedOn w:val="Normal"/>
    <w:link w:val="BodyTextChar"/>
    <w:qFormat/>
    <w:rsid w:val="00B10226"/>
    <w:pPr>
      <w:spacing w:before="240" w:after="0" w:line="360" w:lineRule="auto"/>
    </w:pPr>
    <w:rPr>
      <w:rFonts w:ascii="Times New Roman" w:eastAsia="Times New Roman" w:hAnsi="Times New Roman" w:cs="Times New Roman"/>
      <w:sz w:val="24"/>
      <w:szCs w:val="24"/>
    </w:rPr>
  </w:style>
  <w:style w:type="character" w:customStyle="1" w:styleId="BodyTextChar">
    <w:name w:val="Body Text Char"/>
    <w:aliases w:val="Body Text Char1 Char1,Body Text Char Char Char Char,Body Text Char1 Char Char,Body Text1 Char1,Char Char Char Char1 Char,Body Text1 Char Char,Body Text1 Char Char Char Char Char Char Char Char, Char Char Char Char1 Char"/>
    <w:basedOn w:val="DefaultParagraphFont"/>
    <w:link w:val="BodyText"/>
    <w:rsid w:val="00B10226"/>
    <w:rPr>
      <w:rFonts w:ascii="Times New Roman" w:eastAsia="Times New Roman" w:hAnsi="Times New Roman" w:cs="Times New Roman"/>
      <w:sz w:val="24"/>
      <w:szCs w:val="24"/>
    </w:rPr>
  </w:style>
  <w:style w:type="paragraph" w:customStyle="1" w:styleId="Title1">
    <w:name w:val="Title1"/>
    <w:basedOn w:val="Normal"/>
    <w:rsid w:val="009F43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9F43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9F43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9F439E"/>
  </w:style>
  <w:style w:type="paragraph" w:customStyle="1" w:styleId="links">
    <w:name w:val="links"/>
    <w:basedOn w:val="Normal"/>
    <w:rsid w:val="009F439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771D1"/>
    <w:pPr>
      <w:spacing w:after="0" w:line="240" w:lineRule="auto"/>
    </w:pPr>
  </w:style>
  <w:style w:type="character" w:customStyle="1" w:styleId="UnresolvedMention1">
    <w:name w:val="Unresolved Mention1"/>
    <w:basedOn w:val="DefaultParagraphFont"/>
    <w:uiPriority w:val="99"/>
    <w:semiHidden/>
    <w:unhideWhenUsed/>
    <w:rsid w:val="00AB5C11"/>
    <w:rPr>
      <w:color w:val="808080"/>
      <w:shd w:val="clear" w:color="auto" w:fill="E6E6E6"/>
    </w:rPr>
  </w:style>
  <w:style w:type="paragraph" w:customStyle="1" w:styleId="title10">
    <w:name w:val="title1"/>
    <w:basedOn w:val="Normal"/>
    <w:rsid w:val="00226952"/>
    <w:pPr>
      <w:spacing w:after="0" w:line="240" w:lineRule="auto"/>
    </w:pPr>
    <w:rPr>
      <w:rFonts w:ascii="Times New Roman" w:eastAsia="Times New Roman" w:hAnsi="Times New Roman" w:cs="Times New Roman"/>
      <w:sz w:val="27"/>
      <w:szCs w:val="27"/>
    </w:rPr>
  </w:style>
  <w:style w:type="paragraph" w:customStyle="1" w:styleId="desc2">
    <w:name w:val="desc2"/>
    <w:basedOn w:val="Normal"/>
    <w:rsid w:val="00226952"/>
    <w:pPr>
      <w:spacing w:after="0" w:line="240" w:lineRule="auto"/>
    </w:pPr>
    <w:rPr>
      <w:rFonts w:ascii="Times New Roman" w:eastAsia="Times New Roman" w:hAnsi="Times New Roman" w:cs="Times New Roman"/>
      <w:sz w:val="26"/>
      <w:szCs w:val="26"/>
    </w:rPr>
  </w:style>
  <w:style w:type="paragraph" w:customStyle="1" w:styleId="details1">
    <w:name w:val="details1"/>
    <w:basedOn w:val="Normal"/>
    <w:rsid w:val="00226952"/>
    <w:pPr>
      <w:spacing w:after="0" w:line="240" w:lineRule="auto"/>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591603"/>
    <w:rPr>
      <w:color w:val="808080"/>
      <w:shd w:val="clear" w:color="auto" w:fill="E6E6E6"/>
    </w:rPr>
  </w:style>
  <w:style w:type="character" w:styleId="FollowedHyperlink">
    <w:name w:val="FollowedHyperlink"/>
    <w:basedOn w:val="DefaultParagraphFont"/>
    <w:uiPriority w:val="99"/>
    <w:semiHidden/>
    <w:unhideWhenUsed/>
    <w:rsid w:val="00A50DAB"/>
    <w:rPr>
      <w:color w:val="954F72" w:themeColor="followedHyperlink"/>
      <w:u w:val="single"/>
    </w:rPr>
  </w:style>
  <w:style w:type="character" w:customStyle="1" w:styleId="ListParagraphChar">
    <w:name w:val="List Paragraph Char"/>
    <w:aliases w:val="Bullet1 Char,Section 5 Char,Bullet 1 Char,Bullet List Char"/>
    <w:basedOn w:val="DefaultParagraphFont"/>
    <w:link w:val="ListParagraph"/>
    <w:uiPriority w:val="34"/>
    <w:locked/>
    <w:rsid w:val="00417DB2"/>
  </w:style>
  <w:style w:type="paragraph" w:customStyle="1" w:styleId="Bullet2">
    <w:name w:val="Bullet2"/>
    <w:basedOn w:val="Normal"/>
    <w:uiPriority w:val="10"/>
    <w:rsid w:val="00417DB2"/>
    <w:pPr>
      <w:spacing w:before="120" w:after="120"/>
      <w:ind w:left="1080" w:hanging="360"/>
      <w:jc w:val="both"/>
    </w:pPr>
    <w:rPr>
      <w:rFonts w:ascii="Calibri" w:eastAsia="Gulim" w:hAnsi="Calibri" w:cs="Calibri"/>
      <w:color w:val="000000"/>
      <w:lang w:val="en-GB" w:eastAsia="ko-KR"/>
    </w:rPr>
  </w:style>
  <w:style w:type="paragraph" w:customStyle="1" w:styleId="Bullet3">
    <w:name w:val="Bullet3"/>
    <w:basedOn w:val="Normal"/>
    <w:uiPriority w:val="10"/>
    <w:rsid w:val="00417DB2"/>
    <w:pPr>
      <w:spacing w:before="120" w:after="120"/>
      <w:ind w:left="1440" w:hanging="360"/>
      <w:jc w:val="both"/>
    </w:pPr>
    <w:rPr>
      <w:rFonts w:ascii="Calibri" w:eastAsia="Gulim" w:hAnsi="Calibri" w:cs="Calibri"/>
      <w:color w:val="000000"/>
      <w:lang w:val="en-GB" w:eastAsia="ko-KR"/>
    </w:rPr>
  </w:style>
  <w:style w:type="paragraph" w:customStyle="1" w:styleId="Bullet4">
    <w:name w:val="Bullet4"/>
    <w:basedOn w:val="Normal"/>
    <w:uiPriority w:val="10"/>
    <w:rsid w:val="00417DB2"/>
    <w:pPr>
      <w:spacing w:before="120" w:after="120"/>
      <w:ind w:left="1800" w:hanging="360"/>
      <w:jc w:val="both"/>
    </w:pPr>
    <w:rPr>
      <w:rFonts w:ascii="Calibri" w:eastAsia="Gulim" w:hAnsi="Calibri" w:cs="Calibri"/>
      <w:color w:val="000000"/>
      <w:lang w:val="en-GB" w:eastAsia="ko-KR"/>
    </w:rPr>
  </w:style>
  <w:style w:type="paragraph" w:customStyle="1" w:styleId="Bullet5">
    <w:name w:val="Bullet5"/>
    <w:basedOn w:val="Normal"/>
    <w:uiPriority w:val="10"/>
    <w:rsid w:val="00417DB2"/>
    <w:pPr>
      <w:spacing w:before="120" w:after="120"/>
      <w:ind w:left="2160" w:hanging="360"/>
      <w:jc w:val="both"/>
    </w:pPr>
    <w:rPr>
      <w:rFonts w:ascii="Calibri" w:eastAsia="Gulim" w:hAnsi="Calibri" w:cs="Calibri"/>
      <w:color w:val="000000"/>
      <w:lang w:val="en-GB" w:eastAsia="ko-KR"/>
    </w:rPr>
  </w:style>
  <w:style w:type="paragraph" w:styleId="NormalWeb">
    <w:name w:val="Normal (Web)"/>
    <w:basedOn w:val="Normal"/>
    <w:uiPriority w:val="99"/>
    <w:unhideWhenUsed/>
    <w:rsid w:val="0076458C"/>
    <w:pPr>
      <w:spacing w:after="0" w:line="240" w:lineRule="auto"/>
    </w:pPr>
    <w:rPr>
      <w:rFonts w:ascii="Times New Roman" w:hAnsi="Times New Roman" w:cs="Times New Roman"/>
      <w:sz w:val="24"/>
      <w:szCs w:val="24"/>
    </w:rPr>
  </w:style>
  <w:style w:type="paragraph" w:customStyle="1" w:styleId="Default">
    <w:name w:val="Default"/>
    <w:basedOn w:val="Normal"/>
    <w:rsid w:val="0076458C"/>
    <w:pPr>
      <w:autoSpaceDE w:val="0"/>
      <w:autoSpaceDN w:val="0"/>
      <w:spacing w:after="0" w:line="240" w:lineRule="auto"/>
    </w:pPr>
    <w:rPr>
      <w:rFonts w:ascii="Arial" w:hAnsi="Arial" w:cs="Arial"/>
      <w:color w:val="000000"/>
      <w:sz w:val="24"/>
      <w:szCs w:val="24"/>
    </w:rPr>
  </w:style>
  <w:style w:type="character" w:customStyle="1" w:styleId="ilfuvd">
    <w:name w:val="ilfuvd"/>
    <w:basedOn w:val="DefaultParagraphFont"/>
    <w:rsid w:val="00DC3D8A"/>
  </w:style>
  <w:style w:type="character" w:customStyle="1" w:styleId="UnresolvedMention3">
    <w:name w:val="Unresolved Mention3"/>
    <w:basedOn w:val="DefaultParagraphFont"/>
    <w:uiPriority w:val="99"/>
    <w:semiHidden/>
    <w:unhideWhenUsed/>
    <w:rsid w:val="00F113CD"/>
    <w:rPr>
      <w:color w:val="808080"/>
      <w:shd w:val="clear" w:color="auto" w:fill="E6E6E6"/>
    </w:rPr>
  </w:style>
  <w:style w:type="character" w:styleId="LineNumber">
    <w:name w:val="line number"/>
    <w:basedOn w:val="DefaultParagraphFont"/>
    <w:uiPriority w:val="99"/>
    <w:semiHidden/>
    <w:unhideWhenUsed/>
    <w:rsid w:val="00D03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672">
      <w:bodyDiv w:val="1"/>
      <w:marLeft w:val="0"/>
      <w:marRight w:val="0"/>
      <w:marTop w:val="0"/>
      <w:marBottom w:val="0"/>
      <w:divBdr>
        <w:top w:val="none" w:sz="0" w:space="0" w:color="auto"/>
        <w:left w:val="none" w:sz="0" w:space="0" w:color="auto"/>
        <w:bottom w:val="none" w:sz="0" w:space="0" w:color="auto"/>
        <w:right w:val="none" w:sz="0" w:space="0" w:color="auto"/>
      </w:divBdr>
      <w:divsChild>
        <w:div w:id="1447120679">
          <w:marLeft w:val="0"/>
          <w:marRight w:val="0"/>
          <w:marTop w:val="120"/>
          <w:marBottom w:val="360"/>
          <w:divBdr>
            <w:top w:val="none" w:sz="0" w:space="0" w:color="auto"/>
            <w:left w:val="none" w:sz="0" w:space="0" w:color="auto"/>
            <w:bottom w:val="none" w:sz="0" w:space="0" w:color="auto"/>
            <w:right w:val="none" w:sz="0" w:space="0" w:color="auto"/>
          </w:divBdr>
          <w:divsChild>
            <w:div w:id="1064719011">
              <w:marLeft w:val="420"/>
              <w:marRight w:val="0"/>
              <w:marTop w:val="0"/>
              <w:marBottom w:val="0"/>
              <w:divBdr>
                <w:top w:val="none" w:sz="0" w:space="0" w:color="auto"/>
                <w:left w:val="none" w:sz="0" w:space="0" w:color="auto"/>
                <w:bottom w:val="none" w:sz="0" w:space="0" w:color="auto"/>
                <w:right w:val="none" w:sz="0" w:space="0" w:color="auto"/>
              </w:divBdr>
              <w:divsChild>
                <w:div w:id="210117456">
                  <w:marLeft w:val="0"/>
                  <w:marRight w:val="0"/>
                  <w:marTop w:val="0"/>
                  <w:marBottom w:val="0"/>
                  <w:divBdr>
                    <w:top w:val="none" w:sz="0" w:space="0" w:color="auto"/>
                    <w:left w:val="none" w:sz="0" w:space="0" w:color="auto"/>
                    <w:bottom w:val="none" w:sz="0" w:space="0" w:color="auto"/>
                    <w:right w:val="none" w:sz="0" w:space="0" w:color="auto"/>
                  </w:divBdr>
                  <w:divsChild>
                    <w:div w:id="182861275">
                      <w:marLeft w:val="0"/>
                      <w:marRight w:val="0"/>
                      <w:marTop w:val="0"/>
                      <w:marBottom w:val="0"/>
                      <w:divBdr>
                        <w:top w:val="none" w:sz="0" w:space="0" w:color="auto"/>
                        <w:left w:val="none" w:sz="0" w:space="0" w:color="auto"/>
                        <w:bottom w:val="none" w:sz="0" w:space="0" w:color="auto"/>
                        <w:right w:val="none" w:sz="0" w:space="0" w:color="auto"/>
                      </w:divBdr>
                    </w:div>
                  </w:divsChild>
                </w:div>
                <w:div w:id="6009131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552691914">
          <w:marLeft w:val="0"/>
          <w:marRight w:val="0"/>
          <w:marTop w:val="120"/>
          <w:marBottom w:val="360"/>
          <w:divBdr>
            <w:top w:val="none" w:sz="0" w:space="0" w:color="auto"/>
            <w:left w:val="none" w:sz="0" w:space="0" w:color="auto"/>
            <w:bottom w:val="none" w:sz="0" w:space="0" w:color="auto"/>
            <w:right w:val="none" w:sz="0" w:space="0" w:color="auto"/>
          </w:divBdr>
          <w:divsChild>
            <w:div w:id="451480322">
              <w:marLeft w:val="0"/>
              <w:marRight w:val="0"/>
              <w:marTop w:val="0"/>
              <w:marBottom w:val="0"/>
              <w:divBdr>
                <w:top w:val="none" w:sz="0" w:space="0" w:color="auto"/>
                <w:left w:val="none" w:sz="0" w:space="0" w:color="auto"/>
                <w:bottom w:val="none" w:sz="0" w:space="0" w:color="auto"/>
                <w:right w:val="none" w:sz="0" w:space="0" w:color="auto"/>
              </w:divBdr>
            </w:div>
            <w:div w:id="725418093">
              <w:marLeft w:val="420"/>
              <w:marRight w:val="0"/>
              <w:marTop w:val="0"/>
              <w:marBottom w:val="0"/>
              <w:divBdr>
                <w:top w:val="none" w:sz="0" w:space="0" w:color="auto"/>
                <w:left w:val="none" w:sz="0" w:space="0" w:color="auto"/>
                <w:bottom w:val="none" w:sz="0" w:space="0" w:color="auto"/>
                <w:right w:val="none" w:sz="0" w:space="0" w:color="auto"/>
              </w:divBdr>
              <w:divsChild>
                <w:div w:id="1161500834">
                  <w:marLeft w:val="0"/>
                  <w:marRight w:val="0"/>
                  <w:marTop w:val="34"/>
                  <w:marBottom w:val="34"/>
                  <w:divBdr>
                    <w:top w:val="none" w:sz="0" w:space="0" w:color="auto"/>
                    <w:left w:val="none" w:sz="0" w:space="0" w:color="auto"/>
                    <w:bottom w:val="none" w:sz="0" w:space="0" w:color="auto"/>
                    <w:right w:val="none" w:sz="0" w:space="0" w:color="auto"/>
                  </w:divBdr>
                </w:div>
                <w:div w:id="1656252424">
                  <w:marLeft w:val="0"/>
                  <w:marRight w:val="0"/>
                  <w:marTop w:val="0"/>
                  <w:marBottom w:val="0"/>
                  <w:divBdr>
                    <w:top w:val="none" w:sz="0" w:space="0" w:color="auto"/>
                    <w:left w:val="none" w:sz="0" w:space="0" w:color="auto"/>
                    <w:bottom w:val="none" w:sz="0" w:space="0" w:color="auto"/>
                    <w:right w:val="none" w:sz="0" w:space="0" w:color="auto"/>
                  </w:divBdr>
                  <w:divsChild>
                    <w:div w:id="36001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63692">
      <w:bodyDiv w:val="1"/>
      <w:marLeft w:val="0"/>
      <w:marRight w:val="0"/>
      <w:marTop w:val="0"/>
      <w:marBottom w:val="0"/>
      <w:divBdr>
        <w:top w:val="none" w:sz="0" w:space="0" w:color="auto"/>
        <w:left w:val="none" w:sz="0" w:space="0" w:color="auto"/>
        <w:bottom w:val="none" w:sz="0" w:space="0" w:color="auto"/>
        <w:right w:val="none" w:sz="0" w:space="0" w:color="auto"/>
      </w:divBdr>
      <w:divsChild>
        <w:div w:id="166750359">
          <w:marLeft w:val="0"/>
          <w:marRight w:val="1"/>
          <w:marTop w:val="0"/>
          <w:marBottom w:val="0"/>
          <w:divBdr>
            <w:top w:val="none" w:sz="0" w:space="0" w:color="auto"/>
            <w:left w:val="none" w:sz="0" w:space="0" w:color="auto"/>
            <w:bottom w:val="none" w:sz="0" w:space="0" w:color="auto"/>
            <w:right w:val="none" w:sz="0" w:space="0" w:color="auto"/>
          </w:divBdr>
          <w:divsChild>
            <w:div w:id="1125732478">
              <w:marLeft w:val="0"/>
              <w:marRight w:val="0"/>
              <w:marTop w:val="0"/>
              <w:marBottom w:val="0"/>
              <w:divBdr>
                <w:top w:val="none" w:sz="0" w:space="0" w:color="auto"/>
                <w:left w:val="none" w:sz="0" w:space="0" w:color="auto"/>
                <w:bottom w:val="none" w:sz="0" w:space="0" w:color="auto"/>
                <w:right w:val="none" w:sz="0" w:space="0" w:color="auto"/>
              </w:divBdr>
              <w:divsChild>
                <w:div w:id="993527059">
                  <w:marLeft w:val="0"/>
                  <w:marRight w:val="1"/>
                  <w:marTop w:val="0"/>
                  <w:marBottom w:val="0"/>
                  <w:divBdr>
                    <w:top w:val="none" w:sz="0" w:space="0" w:color="auto"/>
                    <w:left w:val="none" w:sz="0" w:space="0" w:color="auto"/>
                    <w:bottom w:val="none" w:sz="0" w:space="0" w:color="auto"/>
                    <w:right w:val="none" w:sz="0" w:space="0" w:color="auto"/>
                  </w:divBdr>
                  <w:divsChild>
                    <w:div w:id="526719266">
                      <w:marLeft w:val="0"/>
                      <w:marRight w:val="0"/>
                      <w:marTop w:val="0"/>
                      <w:marBottom w:val="0"/>
                      <w:divBdr>
                        <w:top w:val="none" w:sz="0" w:space="0" w:color="auto"/>
                        <w:left w:val="none" w:sz="0" w:space="0" w:color="auto"/>
                        <w:bottom w:val="none" w:sz="0" w:space="0" w:color="auto"/>
                        <w:right w:val="none" w:sz="0" w:space="0" w:color="auto"/>
                      </w:divBdr>
                      <w:divsChild>
                        <w:div w:id="870191266">
                          <w:marLeft w:val="0"/>
                          <w:marRight w:val="0"/>
                          <w:marTop w:val="0"/>
                          <w:marBottom w:val="0"/>
                          <w:divBdr>
                            <w:top w:val="none" w:sz="0" w:space="0" w:color="auto"/>
                            <w:left w:val="none" w:sz="0" w:space="0" w:color="auto"/>
                            <w:bottom w:val="none" w:sz="0" w:space="0" w:color="auto"/>
                            <w:right w:val="none" w:sz="0" w:space="0" w:color="auto"/>
                          </w:divBdr>
                          <w:divsChild>
                            <w:div w:id="120004962">
                              <w:marLeft w:val="0"/>
                              <w:marRight w:val="0"/>
                              <w:marTop w:val="120"/>
                              <w:marBottom w:val="360"/>
                              <w:divBdr>
                                <w:top w:val="none" w:sz="0" w:space="0" w:color="auto"/>
                                <w:left w:val="none" w:sz="0" w:space="0" w:color="auto"/>
                                <w:bottom w:val="none" w:sz="0" w:space="0" w:color="auto"/>
                                <w:right w:val="none" w:sz="0" w:space="0" w:color="auto"/>
                              </w:divBdr>
                              <w:divsChild>
                                <w:div w:id="1940092876">
                                  <w:marLeft w:val="0"/>
                                  <w:marRight w:val="0"/>
                                  <w:marTop w:val="0"/>
                                  <w:marBottom w:val="0"/>
                                  <w:divBdr>
                                    <w:top w:val="none" w:sz="0" w:space="0" w:color="auto"/>
                                    <w:left w:val="none" w:sz="0" w:space="0" w:color="auto"/>
                                    <w:bottom w:val="none" w:sz="0" w:space="0" w:color="auto"/>
                                    <w:right w:val="none" w:sz="0" w:space="0" w:color="auto"/>
                                  </w:divBdr>
                                  <w:divsChild>
                                    <w:div w:id="203568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36184">
      <w:bodyDiv w:val="1"/>
      <w:marLeft w:val="0"/>
      <w:marRight w:val="0"/>
      <w:marTop w:val="0"/>
      <w:marBottom w:val="0"/>
      <w:divBdr>
        <w:top w:val="none" w:sz="0" w:space="0" w:color="auto"/>
        <w:left w:val="none" w:sz="0" w:space="0" w:color="auto"/>
        <w:bottom w:val="none" w:sz="0" w:space="0" w:color="auto"/>
        <w:right w:val="none" w:sz="0" w:space="0" w:color="auto"/>
      </w:divBdr>
      <w:divsChild>
        <w:div w:id="734815039">
          <w:marLeft w:val="0"/>
          <w:marRight w:val="1"/>
          <w:marTop w:val="0"/>
          <w:marBottom w:val="0"/>
          <w:divBdr>
            <w:top w:val="none" w:sz="0" w:space="0" w:color="auto"/>
            <w:left w:val="none" w:sz="0" w:space="0" w:color="auto"/>
            <w:bottom w:val="none" w:sz="0" w:space="0" w:color="auto"/>
            <w:right w:val="none" w:sz="0" w:space="0" w:color="auto"/>
          </w:divBdr>
          <w:divsChild>
            <w:div w:id="887304723">
              <w:marLeft w:val="0"/>
              <w:marRight w:val="0"/>
              <w:marTop w:val="0"/>
              <w:marBottom w:val="0"/>
              <w:divBdr>
                <w:top w:val="none" w:sz="0" w:space="0" w:color="auto"/>
                <w:left w:val="none" w:sz="0" w:space="0" w:color="auto"/>
                <w:bottom w:val="none" w:sz="0" w:space="0" w:color="auto"/>
                <w:right w:val="none" w:sz="0" w:space="0" w:color="auto"/>
              </w:divBdr>
              <w:divsChild>
                <w:div w:id="849949908">
                  <w:marLeft w:val="0"/>
                  <w:marRight w:val="1"/>
                  <w:marTop w:val="0"/>
                  <w:marBottom w:val="0"/>
                  <w:divBdr>
                    <w:top w:val="none" w:sz="0" w:space="0" w:color="auto"/>
                    <w:left w:val="none" w:sz="0" w:space="0" w:color="auto"/>
                    <w:bottom w:val="none" w:sz="0" w:space="0" w:color="auto"/>
                    <w:right w:val="none" w:sz="0" w:space="0" w:color="auto"/>
                  </w:divBdr>
                  <w:divsChild>
                    <w:div w:id="360742485">
                      <w:marLeft w:val="0"/>
                      <w:marRight w:val="0"/>
                      <w:marTop w:val="0"/>
                      <w:marBottom w:val="0"/>
                      <w:divBdr>
                        <w:top w:val="none" w:sz="0" w:space="0" w:color="auto"/>
                        <w:left w:val="none" w:sz="0" w:space="0" w:color="auto"/>
                        <w:bottom w:val="none" w:sz="0" w:space="0" w:color="auto"/>
                        <w:right w:val="none" w:sz="0" w:space="0" w:color="auto"/>
                      </w:divBdr>
                      <w:divsChild>
                        <w:div w:id="269120687">
                          <w:marLeft w:val="0"/>
                          <w:marRight w:val="0"/>
                          <w:marTop w:val="0"/>
                          <w:marBottom w:val="0"/>
                          <w:divBdr>
                            <w:top w:val="none" w:sz="0" w:space="0" w:color="auto"/>
                            <w:left w:val="none" w:sz="0" w:space="0" w:color="auto"/>
                            <w:bottom w:val="none" w:sz="0" w:space="0" w:color="auto"/>
                            <w:right w:val="none" w:sz="0" w:space="0" w:color="auto"/>
                          </w:divBdr>
                          <w:divsChild>
                            <w:div w:id="521283137">
                              <w:marLeft w:val="0"/>
                              <w:marRight w:val="0"/>
                              <w:marTop w:val="120"/>
                              <w:marBottom w:val="360"/>
                              <w:divBdr>
                                <w:top w:val="none" w:sz="0" w:space="0" w:color="auto"/>
                                <w:left w:val="none" w:sz="0" w:space="0" w:color="auto"/>
                                <w:bottom w:val="none" w:sz="0" w:space="0" w:color="auto"/>
                                <w:right w:val="none" w:sz="0" w:space="0" w:color="auto"/>
                              </w:divBdr>
                              <w:divsChild>
                                <w:div w:id="68700813">
                                  <w:marLeft w:val="0"/>
                                  <w:marRight w:val="0"/>
                                  <w:marTop w:val="0"/>
                                  <w:marBottom w:val="0"/>
                                  <w:divBdr>
                                    <w:top w:val="none" w:sz="0" w:space="0" w:color="auto"/>
                                    <w:left w:val="none" w:sz="0" w:space="0" w:color="auto"/>
                                    <w:bottom w:val="none" w:sz="0" w:space="0" w:color="auto"/>
                                    <w:right w:val="none" w:sz="0" w:space="0" w:color="auto"/>
                                  </w:divBdr>
                                  <w:divsChild>
                                    <w:div w:id="1084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022561">
      <w:bodyDiv w:val="1"/>
      <w:marLeft w:val="0"/>
      <w:marRight w:val="0"/>
      <w:marTop w:val="0"/>
      <w:marBottom w:val="0"/>
      <w:divBdr>
        <w:top w:val="none" w:sz="0" w:space="0" w:color="auto"/>
        <w:left w:val="none" w:sz="0" w:space="0" w:color="auto"/>
        <w:bottom w:val="none" w:sz="0" w:space="0" w:color="auto"/>
        <w:right w:val="none" w:sz="0" w:space="0" w:color="auto"/>
      </w:divBdr>
    </w:div>
    <w:div w:id="440999898">
      <w:bodyDiv w:val="1"/>
      <w:marLeft w:val="0"/>
      <w:marRight w:val="0"/>
      <w:marTop w:val="0"/>
      <w:marBottom w:val="0"/>
      <w:divBdr>
        <w:top w:val="none" w:sz="0" w:space="0" w:color="auto"/>
        <w:left w:val="none" w:sz="0" w:space="0" w:color="auto"/>
        <w:bottom w:val="none" w:sz="0" w:space="0" w:color="auto"/>
        <w:right w:val="none" w:sz="0" w:space="0" w:color="auto"/>
      </w:divBdr>
    </w:div>
    <w:div w:id="503781571">
      <w:bodyDiv w:val="1"/>
      <w:marLeft w:val="0"/>
      <w:marRight w:val="0"/>
      <w:marTop w:val="0"/>
      <w:marBottom w:val="0"/>
      <w:divBdr>
        <w:top w:val="none" w:sz="0" w:space="0" w:color="auto"/>
        <w:left w:val="none" w:sz="0" w:space="0" w:color="auto"/>
        <w:bottom w:val="none" w:sz="0" w:space="0" w:color="auto"/>
        <w:right w:val="none" w:sz="0" w:space="0" w:color="auto"/>
      </w:divBdr>
    </w:div>
    <w:div w:id="613445145">
      <w:bodyDiv w:val="1"/>
      <w:marLeft w:val="0"/>
      <w:marRight w:val="0"/>
      <w:marTop w:val="0"/>
      <w:marBottom w:val="0"/>
      <w:divBdr>
        <w:top w:val="none" w:sz="0" w:space="0" w:color="auto"/>
        <w:left w:val="none" w:sz="0" w:space="0" w:color="auto"/>
        <w:bottom w:val="none" w:sz="0" w:space="0" w:color="auto"/>
        <w:right w:val="none" w:sz="0" w:space="0" w:color="auto"/>
      </w:divBdr>
      <w:divsChild>
        <w:div w:id="30806842">
          <w:marLeft w:val="0"/>
          <w:marRight w:val="1"/>
          <w:marTop w:val="0"/>
          <w:marBottom w:val="0"/>
          <w:divBdr>
            <w:top w:val="none" w:sz="0" w:space="0" w:color="auto"/>
            <w:left w:val="none" w:sz="0" w:space="0" w:color="auto"/>
            <w:bottom w:val="none" w:sz="0" w:space="0" w:color="auto"/>
            <w:right w:val="none" w:sz="0" w:space="0" w:color="auto"/>
          </w:divBdr>
          <w:divsChild>
            <w:div w:id="63529974">
              <w:marLeft w:val="0"/>
              <w:marRight w:val="0"/>
              <w:marTop w:val="0"/>
              <w:marBottom w:val="0"/>
              <w:divBdr>
                <w:top w:val="none" w:sz="0" w:space="0" w:color="auto"/>
                <w:left w:val="none" w:sz="0" w:space="0" w:color="auto"/>
                <w:bottom w:val="none" w:sz="0" w:space="0" w:color="auto"/>
                <w:right w:val="none" w:sz="0" w:space="0" w:color="auto"/>
              </w:divBdr>
              <w:divsChild>
                <w:div w:id="853301161">
                  <w:marLeft w:val="0"/>
                  <w:marRight w:val="1"/>
                  <w:marTop w:val="0"/>
                  <w:marBottom w:val="0"/>
                  <w:divBdr>
                    <w:top w:val="none" w:sz="0" w:space="0" w:color="auto"/>
                    <w:left w:val="none" w:sz="0" w:space="0" w:color="auto"/>
                    <w:bottom w:val="none" w:sz="0" w:space="0" w:color="auto"/>
                    <w:right w:val="none" w:sz="0" w:space="0" w:color="auto"/>
                  </w:divBdr>
                  <w:divsChild>
                    <w:div w:id="1056392345">
                      <w:marLeft w:val="0"/>
                      <w:marRight w:val="0"/>
                      <w:marTop w:val="0"/>
                      <w:marBottom w:val="0"/>
                      <w:divBdr>
                        <w:top w:val="none" w:sz="0" w:space="0" w:color="auto"/>
                        <w:left w:val="none" w:sz="0" w:space="0" w:color="auto"/>
                        <w:bottom w:val="none" w:sz="0" w:space="0" w:color="auto"/>
                        <w:right w:val="none" w:sz="0" w:space="0" w:color="auto"/>
                      </w:divBdr>
                      <w:divsChild>
                        <w:div w:id="1882132449">
                          <w:marLeft w:val="0"/>
                          <w:marRight w:val="0"/>
                          <w:marTop w:val="0"/>
                          <w:marBottom w:val="0"/>
                          <w:divBdr>
                            <w:top w:val="none" w:sz="0" w:space="0" w:color="auto"/>
                            <w:left w:val="none" w:sz="0" w:space="0" w:color="auto"/>
                            <w:bottom w:val="none" w:sz="0" w:space="0" w:color="auto"/>
                            <w:right w:val="none" w:sz="0" w:space="0" w:color="auto"/>
                          </w:divBdr>
                          <w:divsChild>
                            <w:div w:id="1125851144">
                              <w:marLeft w:val="0"/>
                              <w:marRight w:val="0"/>
                              <w:marTop w:val="120"/>
                              <w:marBottom w:val="360"/>
                              <w:divBdr>
                                <w:top w:val="none" w:sz="0" w:space="0" w:color="auto"/>
                                <w:left w:val="none" w:sz="0" w:space="0" w:color="auto"/>
                                <w:bottom w:val="none" w:sz="0" w:space="0" w:color="auto"/>
                                <w:right w:val="none" w:sz="0" w:space="0" w:color="auto"/>
                              </w:divBdr>
                              <w:divsChild>
                                <w:div w:id="1358118921">
                                  <w:marLeft w:val="0"/>
                                  <w:marRight w:val="0"/>
                                  <w:marTop w:val="0"/>
                                  <w:marBottom w:val="0"/>
                                  <w:divBdr>
                                    <w:top w:val="none" w:sz="0" w:space="0" w:color="auto"/>
                                    <w:left w:val="none" w:sz="0" w:space="0" w:color="auto"/>
                                    <w:bottom w:val="none" w:sz="0" w:space="0" w:color="auto"/>
                                    <w:right w:val="none" w:sz="0" w:space="0" w:color="auto"/>
                                  </w:divBdr>
                                  <w:divsChild>
                                    <w:div w:id="16362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441566">
      <w:bodyDiv w:val="1"/>
      <w:marLeft w:val="0"/>
      <w:marRight w:val="0"/>
      <w:marTop w:val="0"/>
      <w:marBottom w:val="0"/>
      <w:divBdr>
        <w:top w:val="none" w:sz="0" w:space="0" w:color="auto"/>
        <w:left w:val="none" w:sz="0" w:space="0" w:color="auto"/>
        <w:bottom w:val="none" w:sz="0" w:space="0" w:color="auto"/>
        <w:right w:val="none" w:sz="0" w:space="0" w:color="auto"/>
      </w:divBdr>
    </w:div>
    <w:div w:id="732316545">
      <w:bodyDiv w:val="1"/>
      <w:marLeft w:val="0"/>
      <w:marRight w:val="0"/>
      <w:marTop w:val="0"/>
      <w:marBottom w:val="0"/>
      <w:divBdr>
        <w:top w:val="none" w:sz="0" w:space="0" w:color="auto"/>
        <w:left w:val="none" w:sz="0" w:space="0" w:color="auto"/>
        <w:bottom w:val="none" w:sz="0" w:space="0" w:color="auto"/>
        <w:right w:val="none" w:sz="0" w:space="0" w:color="auto"/>
      </w:divBdr>
      <w:divsChild>
        <w:div w:id="1613971138">
          <w:marLeft w:val="0"/>
          <w:marRight w:val="0"/>
          <w:marTop w:val="0"/>
          <w:marBottom w:val="0"/>
          <w:divBdr>
            <w:top w:val="none" w:sz="0" w:space="0" w:color="auto"/>
            <w:left w:val="none" w:sz="0" w:space="0" w:color="auto"/>
            <w:bottom w:val="none" w:sz="0" w:space="0" w:color="auto"/>
            <w:right w:val="none" w:sz="0" w:space="0" w:color="auto"/>
          </w:divBdr>
          <w:divsChild>
            <w:div w:id="1247181728">
              <w:marLeft w:val="0"/>
              <w:marRight w:val="0"/>
              <w:marTop w:val="0"/>
              <w:marBottom w:val="0"/>
              <w:divBdr>
                <w:top w:val="none" w:sz="0" w:space="0" w:color="auto"/>
                <w:left w:val="none" w:sz="0" w:space="0" w:color="auto"/>
                <w:bottom w:val="none" w:sz="0" w:space="0" w:color="auto"/>
                <w:right w:val="none" w:sz="0" w:space="0" w:color="auto"/>
              </w:divBdr>
              <w:divsChild>
                <w:div w:id="1662613124">
                  <w:marLeft w:val="0"/>
                  <w:marRight w:val="0"/>
                  <w:marTop w:val="0"/>
                  <w:marBottom w:val="0"/>
                  <w:divBdr>
                    <w:top w:val="none" w:sz="0" w:space="0" w:color="auto"/>
                    <w:left w:val="none" w:sz="0" w:space="0" w:color="auto"/>
                    <w:bottom w:val="none" w:sz="0" w:space="0" w:color="auto"/>
                    <w:right w:val="none" w:sz="0" w:space="0" w:color="auto"/>
                  </w:divBdr>
                  <w:divsChild>
                    <w:div w:id="1252196528">
                      <w:marLeft w:val="0"/>
                      <w:marRight w:val="0"/>
                      <w:marTop w:val="0"/>
                      <w:marBottom w:val="0"/>
                      <w:divBdr>
                        <w:top w:val="none" w:sz="0" w:space="0" w:color="auto"/>
                        <w:left w:val="none" w:sz="0" w:space="0" w:color="auto"/>
                        <w:bottom w:val="none" w:sz="0" w:space="0" w:color="auto"/>
                        <w:right w:val="none" w:sz="0" w:space="0" w:color="auto"/>
                      </w:divBdr>
                      <w:divsChild>
                        <w:div w:id="1471636095">
                          <w:marLeft w:val="0"/>
                          <w:marRight w:val="0"/>
                          <w:marTop w:val="0"/>
                          <w:marBottom w:val="0"/>
                          <w:divBdr>
                            <w:top w:val="none" w:sz="0" w:space="0" w:color="auto"/>
                            <w:left w:val="none" w:sz="0" w:space="0" w:color="auto"/>
                            <w:bottom w:val="none" w:sz="0" w:space="0" w:color="auto"/>
                            <w:right w:val="none" w:sz="0" w:space="0" w:color="auto"/>
                          </w:divBdr>
                          <w:divsChild>
                            <w:div w:id="660037714">
                              <w:marLeft w:val="0"/>
                              <w:marRight w:val="0"/>
                              <w:marTop w:val="0"/>
                              <w:marBottom w:val="0"/>
                              <w:divBdr>
                                <w:top w:val="none" w:sz="0" w:space="0" w:color="auto"/>
                                <w:left w:val="none" w:sz="0" w:space="0" w:color="auto"/>
                                <w:bottom w:val="none" w:sz="0" w:space="0" w:color="auto"/>
                                <w:right w:val="none" w:sz="0" w:space="0" w:color="auto"/>
                              </w:divBdr>
                              <w:divsChild>
                                <w:div w:id="1147628589">
                                  <w:marLeft w:val="0"/>
                                  <w:marRight w:val="0"/>
                                  <w:marTop w:val="0"/>
                                  <w:marBottom w:val="0"/>
                                  <w:divBdr>
                                    <w:top w:val="none" w:sz="0" w:space="0" w:color="auto"/>
                                    <w:left w:val="none" w:sz="0" w:space="0" w:color="auto"/>
                                    <w:bottom w:val="none" w:sz="0" w:space="0" w:color="auto"/>
                                    <w:right w:val="none" w:sz="0" w:space="0" w:color="auto"/>
                                  </w:divBdr>
                                  <w:divsChild>
                                    <w:div w:id="1254900305">
                                      <w:marLeft w:val="0"/>
                                      <w:marRight w:val="0"/>
                                      <w:marTop w:val="0"/>
                                      <w:marBottom w:val="0"/>
                                      <w:divBdr>
                                        <w:top w:val="none" w:sz="0" w:space="0" w:color="auto"/>
                                        <w:left w:val="none" w:sz="0" w:space="0" w:color="auto"/>
                                        <w:bottom w:val="none" w:sz="0" w:space="0" w:color="auto"/>
                                        <w:right w:val="none" w:sz="0" w:space="0" w:color="auto"/>
                                      </w:divBdr>
                                      <w:divsChild>
                                        <w:div w:id="917590077">
                                          <w:marLeft w:val="0"/>
                                          <w:marRight w:val="0"/>
                                          <w:marTop w:val="0"/>
                                          <w:marBottom w:val="0"/>
                                          <w:divBdr>
                                            <w:top w:val="none" w:sz="0" w:space="0" w:color="auto"/>
                                            <w:left w:val="none" w:sz="0" w:space="0" w:color="auto"/>
                                            <w:bottom w:val="none" w:sz="0" w:space="0" w:color="auto"/>
                                            <w:right w:val="none" w:sz="0" w:space="0" w:color="auto"/>
                                          </w:divBdr>
                                          <w:divsChild>
                                            <w:div w:id="1551647640">
                                              <w:marLeft w:val="0"/>
                                              <w:marRight w:val="0"/>
                                              <w:marTop w:val="0"/>
                                              <w:marBottom w:val="0"/>
                                              <w:divBdr>
                                                <w:top w:val="none" w:sz="0" w:space="0" w:color="auto"/>
                                                <w:left w:val="none" w:sz="0" w:space="0" w:color="auto"/>
                                                <w:bottom w:val="none" w:sz="0" w:space="0" w:color="auto"/>
                                                <w:right w:val="none" w:sz="0" w:space="0" w:color="auto"/>
                                              </w:divBdr>
                                              <w:divsChild>
                                                <w:div w:id="1530341037">
                                                  <w:marLeft w:val="0"/>
                                                  <w:marRight w:val="0"/>
                                                  <w:marTop w:val="0"/>
                                                  <w:marBottom w:val="0"/>
                                                  <w:divBdr>
                                                    <w:top w:val="none" w:sz="0" w:space="0" w:color="auto"/>
                                                    <w:left w:val="none" w:sz="0" w:space="0" w:color="auto"/>
                                                    <w:bottom w:val="none" w:sz="0" w:space="0" w:color="auto"/>
                                                    <w:right w:val="none" w:sz="0" w:space="0" w:color="auto"/>
                                                  </w:divBdr>
                                                  <w:divsChild>
                                                    <w:div w:id="1500999687">
                                                      <w:marLeft w:val="0"/>
                                                      <w:marRight w:val="0"/>
                                                      <w:marTop w:val="0"/>
                                                      <w:marBottom w:val="0"/>
                                                      <w:divBdr>
                                                        <w:top w:val="none" w:sz="0" w:space="0" w:color="auto"/>
                                                        <w:left w:val="none" w:sz="0" w:space="0" w:color="auto"/>
                                                        <w:bottom w:val="none" w:sz="0" w:space="0" w:color="auto"/>
                                                        <w:right w:val="none" w:sz="0" w:space="0" w:color="auto"/>
                                                      </w:divBdr>
                                                      <w:divsChild>
                                                        <w:div w:id="126166448">
                                                          <w:marLeft w:val="0"/>
                                                          <w:marRight w:val="0"/>
                                                          <w:marTop w:val="0"/>
                                                          <w:marBottom w:val="0"/>
                                                          <w:divBdr>
                                                            <w:top w:val="none" w:sz="0" w:space="0" w:color="auto"/>
                                                            <w:left w:val="none" w:sz="0" w:space="0" w:color="auto"/>
                                                            <w:bottom w:val="none" w:sz="0" w:space="0" w:color="auto"/>
                                                            <w:right w:val="none" w:sz="0" w:space="0" w:color="auto"/>
                                                          </w:divBdr>
                                                        </w:div>
                                                        <w:div w:id="153939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9717125">
      <w:bodyDiv w:val="1"/>
      <w:marLeft w:val="0"/>
      <w:marRight w:val="0"/>
      <w:marTop w:val="0"/>
      <w:marBottom w:val="0"/>
      <w:divBdr>
        <w:top w:val="none" w:sz="0" w:space="0" w:color="auto"/>
        <w:left w:val="none" w:sz="0" w:space="0" w:color="auto"/>
        <w:bottom w:val="none" w:sz="0" w:space="0" w:color="auto"/>
        <w:right w:val="none" w:sz="0" w:space="0" w:color="auto"/>
      </w:divBdr>
    </w:div>
    <w:div w:id="777992751">
      <w:bodyDiv w:val="1"/>
      <w:marLeft w:val="0"/>
      <w:marRight w:val="0"/>
      <w:marTop w:val="0"/>
      <w:marBottom w:val="0"/>
      <w:divBdr>
        <w:top w:val="none" w:sz="0" w:space="0" w:color="auto"/>
        <w:left w:val="none" w:sz="0" w:space="0" w:color="auto"/>
        <w:bottom w:val="none" w:sz="0" w:space="0" w:color="auto"/>
        <w:right w:val="none" w:sz="0" w:space="0" w:color="auto"/>
      </w:divBdr>
    </w:div>
    <w:div w:id="924680167">
      <w:bodyDiv w:val="1"/>
      <w:marLeft w:val="0"/>
      <w:marRight w:val="0"/>
      <w:marTop w:val="0"/>
      <w:marBottom w:val="0"/>
      <w:divBdr>
        <w:top w:val="none" w:sz="0" w:space="0" w:color="auto"/>
        <w:left w:val="none" w:sz="0" w:space="0" w:color="auto"/>
        <w:bottom w:val="none" w:sz="0" w:space="0" w:color="auto"/>
        <w:right w:val="none" w:sz="0" w:space="0" w:color="auto"/>
      </w:divBdr>
    </w:div>
    <w:div w:id="944772008">
      <w:bodyDiv w:val="1"/>
      <w:marLeft w:val="0"/>
      <w:marRight w:val="0"/>
      <w:marTop w:val="0"/>
      <w:marBottom w:val="0"/>
      <w:divBdr>
        <w:top w:val="none" w:sz="0" w:space="0" w:color="auto"/>
        <w:left w:val="none" w:sz="0" w:space="0" w:color="auto"/>
        <w:bottom w:val="none" w:sz="0" w:space="0" w:color="auto"/>
        <w:right w:val="none" w:sz="0" w:space="0" w:color="auto"/>
      </w:divBdr>
      <w:divsChild>
        <w:div w:id="663821766">
          <w:marLeft w:val="0"/>
          <w:marRight w:val="1"/>
          <w:marTop w:val="0"/>
          <w:marBottom w:val="0"/>
          <w:divBdr>
            <w:top w:val="none" w:sz="0" w:space="0" w:color="auto"/>
            <w:left w:val="none" w:sz="0" w:space="0" w:color="auto"/>
            <w:bottom w:val="none" w:sz="0" w:space="0" w:color="auto"/>
            <w:right w:val="none" w:sz="0" w:space="0" w:color="auto"/>
          </w:divBdr>
          <w:divsChild>
            <w:div w:id="1047334507">
              <w:marLeft w:val="0"/>
              <w:marRight w:val="0"/>
              <w:marTop w:val="0"/>
              <w:marBottom w:val="0"/>
              <w:divBdr>
                <w:top w:val="none" w:sz="0" w:space="0" w:color="auto"/>
                <w:left w:val="none" w:sz="0" w:space="0" w:color="auto"/>
                <w:bottom w:val="none" w:sz="0" w:space="0" w:color="auto"/>
                <w:right w:val="none" w:sz="0" w:space="0" w:color="auto"/>
              </w:divBdr>
              <w:divsChild>
                <w:div w:id="1162507564">
                  <w:marLeft w:val="0"/>
                  <w:marRight w:val="1"/>
                  <w:marTop w:val="0"/>
                  <w:marBottom w:val="0"/>
                  <w:divBdr>
                    <w:top w:val="none" w:sz="0" w:space="0" w:color="auto"/>
                    <w:left w:val="none" w:sz="0" w:space="0" w:color="auto"/>
                    <w:bottom w:val="none" w:sz="0" w:space="0" w:color="auto"/>
                    <w:right w:val="none" w:sz="0" w:space="0" w:color="auto"/>
                  </w:divBdr>
                  <w:divsChild>
                    <w:div w:id="419564293">
                      <w:marLeft w:val="0"/>
                      <w:marRight w:val="0"/>
                      <w:marTop w:val="0"/>
                      <w:marBottom w:val="0"/>
                      <w:divBdr>
                        <w:top w:val="none" w:sz="0" w:space="0" w:color="auto"/>
                        <w:left w:val="none" w:sz="0" w:space="0" w:color="auto"/>
                        <w:bottom w:val="none" w:sz="0" w:space="0" w:color="auto"/>
                        <w:right w:val="none" w:sz="0" w:space="0" w:color="auto"/>
                      </w:divBdr>
                      <w:divsChild>
                        <w:div w:id="1624771368">
                          <w:marLeft w:val="0"/>
                          <w:marRight w:val="0"/>
                          <w:marTop w:val="0"/>
                          <w:marBottom w:val="0"/>
                          <w:divBdr>
                            <w:top w:val="none" w:sz="0" w:space="0" w:color="auto"/>
                            <w:left w:val="none" w:sz="0" w:space="0" w:color="auto"/>
                            <w:bottom w:val="none" w:sz="0" w:space="0" w:color="auto"/>
                            <w:right w:val="none" w:sz="0" w:space="0" w:color="auto"/>
                          </w:divBdr>
                          <w:divsChild>
                            <w:div w:id="196045037">
                              <w:marLeft w:val="0"/>
                              <w:marRight w:val="0"/>
                              <w:marTop w:val="120"/>
                              <w:marBottom w:val="360"/>
                              <w:divBdr>
                                <w:top w:val="none" w:sz="0" w:space="0" w:color="auto"/>
                                <w:left w:val="none" w:sz="0" w:space="0" w:color="auto"/>
                                <w:bottom w:val="none" w:sz="0" w:space="0" w:color="auto"/>
                                <w:right w:val="none" w:sz="0" w:space="0" w:color="auto"/>
                              </w:divBdr>
                              <w:divsChild>
                                <w:div w:id="1474982406">
                                  <w:marLeft w:val="420"/>
                                  <w:marRight w:val="0"/>
                                  <w:marTop w:val="0"/>
                                  <w:marBottom w:val="0"/>
                                  <w:divBdr>
                                    <w:top w:val="none" w:sz="0" w:space="0" w:color="auto"/>
                                    <w:left w:val="none" w:sz="0" w:space="0" w:color="auto"/>
                                    <w:bottom w:val="none" w:sz="0" w:space="0" w:color="auto"/>
                                    <w:right w:val="none" w:sz="0" w:space="0" w:color="auto"/>
                                  </w:divBdr>
                                </w:div>
                                <w:div w:id="1525943696">
                                  <w:marLeft w:val="0"/>
                                  <w:marRight w:val="0"/>
                                  <w:marTop w:val="0"/>
                                  <w:marBottom w:val="0"/>
                                  <w:divBdr>
                                    <w:top w:val="none" w:sz="0" w:space="0" w:color="auto"/>
                                    <w:left w:val="none" w:sz="0" w:space="0" w:color="auto"/>
                                    <w:bottom w:val="none" w:sz="0" w:space="0" w:color="auto"/>
                                    <w:right w:val="none" w:sz="0" w:space="0" w:color="auto"/>
                                  </w:divBdr>
                                </w:div>
                              </w:divsChild>
                            </w:div>
                            <w:div w:id="437453389">
                              <w:marLeft w:val="0"/>
                              <w:marRight w:val="0"/>
                              <w:marTop w:val="120"/>
                              <w:marBottom w:val="360"/>
                              <w:divBdr>
                                <w:top w:val="none" w:sz="0" w:space="0" w:color="auto"/>
                                <w:left w:val="none" w:sz="0" w:space="0" w:color="auto"/>
                                <w:bottom w:val="none" w:sz="0" w:space="0" w:color="auto"/>
                                <w:right w:val="none" w:sz="0" w:space="0" w:color="auto"/>
                              </w:divBdr>
                              <w:divsChild>
                                <w:div w:id="711226227">
                                  <w:marLeft w:val="420"/>
                                  <w:marRight w:val="0"/>
                                  <w:marTop w:val="0"/>
                                  <w:marBottom w:val="0"/>
                                  <w:divBdr>
                                    <w:top w:val="none" w:sz="0" w:space="0" w:color="auto"/>
                                    <w:left w:val="none" w:sz="0" w:space="0" w:color="auto"/>
                                    <w:bottom w:val="none" w:sz="0" w:space="0" w:color="auto"/>
                                    <w:right w:val="none" w:sz="0" w:space="0" w:color="auto"/>
                                  </w:divBdr>
                                  <w:divsChild>
                                    <w:div w:id="1102798357">
                                      <w:marLeft w:val="0"/>
                                      <w:marRight w:val="0"/>
                                      <w:marTop w:val="34"/>
                                      <w:marBottom w:val="34"/>
                                      <w:divBdr>
                                        <w:top w:val="none" w:sz="0" w:space="0" w:color="auto"/>
                                        <w:left w:val="none" w:sz="0" w:space="0" w:color="auto"/>
                                        <w:bottom w:val="none" w:sz="0" w:space="0" w:color="auto"/>
                                        <w:right w:val="none" w:sz="0" w:space="0" w:color="auto"/>
                                      </w:divBdr>
                                    </w:div>
                                    <w:div w:id="1668482560">
                                      <w:marLeft w:val="0"/>
                                      <w:marRight w:val="0"/>
                                      <w:marTop w:val="0"/>
                                      <w:marBottom w:val="0"/>
                                      <w:divBdr>
                                        <w:top w:val="none" w:sz="0" w:space="0" w:color="auto"/>
                                        <w:left w:val="none" w:sz="0" w:space="0" w:color="auto"/>
                                        <w:bottom w:val="none" w:sz="0" w:space="0" w:color="auto"/>
                                        <w:right w:val="none" w:sz="0" w:space="0" w:color="auto"/>
                                      </w:divBdr>
                                      <w:divsChild>
                                        <w:div w:id="19908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3832263">
      <w:bodyDiv w:val="1"/>
      <w:marLeft w:val="0"/>
      <w:marRight w:val="0"/>
      <w:marTop w:val="0"/>
      <w:marBottom w:val="0"/>
      <w:divBdr>
        <w:top w:val="none" w:sz="0" w:space="0" w:color="auto"/>
        <w:left w:val="none" w:sz="0" w:space="0" w:color="auto"/>
        <w:bottom w:val="none" w:sz="0" w:space="0" w:color="auto"/>
        <w:right w:val="none" w:sz="0" w:space="0" w:color="auto"/>
      </w:divBdr>
    </w:div>
    <w:div w:id="973873760">
      <w:bodyDiv w:val="1"/>
      <w:marLeft w:val="0"/>
      <w:marRight w:val="0"/>
      <w:marTop w:val="0"/>
      <w:marBottom w:val="0"/>
      <w:divBdr>
        <w:top w:val="none" w:sz="0" w:space="0" w:color="auto"/>
        <w:left w:val="none" w:sz="0" w:space="0" w:color="auto"/>
        <w:bottom w:val="none" w:sz="0" w:space="0" w:color="auto"/>
        <w:right w:val="none" w:sz="0" w:space="0" w:color="auto"/>
      </w:divBdr>
    </w:div>
    <w:div w:id="1005018097">
      <w:bodyDiv w:val="1"/>
      <w:marLeft w:val="0"/>
      <w:marRight w:val="0"/>
      <w:marTop w:val="0"/>
      <w:marBottom w:val="0"/>
      <w:divBdr>
        <w:top w:val="none" w:sz="0" w:space="0" w:color="auto"/>
        <w:left w:val="none" w:sz="0" w:space="0" w:color="auto"/>
        <w:bottom w:val="none" w:sz="0" w:space="0" w:color="auto"/>
        <w:right w:val="none" w:sz="0" w:space="0" w:color="auto"/>
      </w:divBdr>
      <w:divsChild>
        <w:div w:id="1047489725">
          <w:marLeft w:val="0"/>
          <w:marRight w:val="0"/>
          <w:marTop w:val="100"/>
          <w:marBottom w:val="100"/>
          <w:divBdr>
            <w:top w:val="none" w:sz="0" w:space="0" w:color="auto"/>
            <w:left w:val="none" w:sz="0" w:space="0" w:color="auto"/>
            <w:bottom w:val="none" w:sz="0" w:space="0" w:color="auto"/>
            <w:right w:val="none" w:sz="0" w:space="0" w:color="auto"/>
          </w:divBdr>
          <w:divsChild>
            <w:div w:id="597368342">
              <w:marLeft w:val="0"/>
              <w:marRight w:val="0"/>
              <w:marTop w:val="0"/>
              <w:marBottom w:val="0"/>
              <w:divBdr>
                <w:top w:val="none" w:sz="0" w:space="0" w:color="auto"/>
                <w:left w:val="none" w:sz="0" w:space="0" w:color="auto"/>
                <w:bottom w:val="none" w:sz="0" w:space="0" w:color="auto"/>
                <w:right w:val="none" w:sz="0" w:space="0" w:color="auto"/>
              </w:divBdr>
              <w:divsChild>
                <w:div w:id="1060060705">
                  <w:marLeft w:val="105"/>
                  <w:marRight w:val="105"/>
                  <w:marTop w:val="150"/>
                  <w:marBottom w:val="150"/>
                  <w:divBdr>
                    <w:top w:val="none" w:sz="0" w:space="0" w:color="auto"/>
                    <w:left w:val="none" w:sz="0" w:space="0" w:color="auto"/>
                    <w:bottom w:val="none" w:sz="0" w:space="0" w:color="auto"/>
                    <w:right w:val="none" w:sz="0" w:space="0" w:color="auto"/>
                  </w:divBdr>
                  <w:divsChild>
                    <w:div w:id="1893153447">
                      <w:marLeft w:val="0"/>
                      <w:marRight w:val="0"/>
                      <w:marTop w:val="0"/>
                      <w:marBottom w:val="0"/>
                      <w:divBdr>
                        <w:top w:val="none" w:sz="0" w:space="0" w:color="auto"/>
                        <w:left w:val="none" w:sz="0" w:space="0" w:color="auto"/>
                        <w:bottom w:val="none" w:sz="0" w:space="0" w:color="auto"/>
                        <w:right w:val="none" w:sz="0" w:space="0" w:color="auto"/>
                      </w:divBdr>
                      <w:divsChild>
                        <w:div w:id="441152399">
                          <w:marLeft w:val="0"/>
                          <w:marRight w:val="0"/>
                          <w:marTop w:val="0"/>
                          <w:marBottom w:val="0"/>
                          <w:divBdr>
                            <w:top w:val="none" w:sz="0" w:space="0" w:color="auto"/>
                            <w:left w:val="none" w:sz="0" w:space="0" w:color="auto"/>
                            <w:bottom w:val="none" w:sz="0" w:space="0" w:color="auto"/>
                            <w:right w:val="none" w:sz="0" w:space="0" w:color="auto"/>
                          </w:divBdr>
                          <w:divsChild>
                            <w:div w:id="32583567">
                              <w:marLeft w:val="0"/>
                              <w:marRight w:val="0"/>
                              <w:marTop w:val="0"/>
                              <w:marBottom w:val="0"/>
                              <w:divBdr>
                                <w:top w:val="none" w:sz="0" w:space="0" w:color="auto"/>
                                <w:left w:val="none" w:sz="0" w:space="0" w:color="auto"/>
                                <w:bottom w:val="none" w:sz="0" w:space="0" w:color="auto"/>
                                <w:right w:val="none" w:sz="0" w:space="0" w:color="auto"/>
                              </w:divBdr>
                              <w:divsChild>
                                <w:div w:id="1999725838">
                                  <w:marLeft w:val="105"/>
                                  <w:marRight w:val="105"/>
                                  <w:marTop w:val="150"/>
                                  <w:marBottom w:val="150"/>
                                  <w:divBdr>
                                    <w:top w:val="none" w:sz="0" w:space="0" w:color="auto"/>
                                    <w:left w:val="none" w:sz="0" w:space="0" w:color="auto"/>
                                    <w:bottom w:val="none" w:sz="0" w:space="0" w:color="auto"/>
                                    <w:right w:val="none" w:sz="0" w:space="0" w:color="auto"/>
                                  </w:divBdr>
                                  <w:divsChild>
                                    <w:div w:id="606935218">
                                      <w:marLeft w:val="0"/>
                                      <w:marRight w:val="0"/>
                                      <w:marTop w:val="0"/>
                                      <w:marBottom w:val="0"/>
                                      <w:divBdr>
                                        <w:top w:val="none" w:sz="0" w:space="0" w:color="auto"/>
                                        <w:left w:val="none" w:sz="0" w:space="0" w:color="auto"/>
                                        <w:bottom w:val="none" w:sz="0" w:space="0" w:color="auto"/>
                                        <w:right w:val="none" w:sz="0" w:space="0" w:color="auto"/>
                                      </w:divBdr>
                                      <w:divsChild>
                                        <w:div w:id="1629823910">
                                          <w:marLeft w:val="0"/>
                                          <w:marRight w:val="0"/>
                                          <w:marTop w:val="0"/>
                                          <w:marBottom w:val="0"/>
                                          <w:divBdr>
                                            <w:top w:val="none" w:sz="0" w:space="0" w:color="auto"/>
                                            <w:left w:val="none" w:sz="0" w:space="0" w:color="auto"/>
                                            <w:bottom w:val="none" w:sz="0" w:space="0" w:color="auto"/>
                                            <w:right w:val="none" w:sz="0" w:space="0" w:color="auto"/>
                                          </w:divBdr>
                                          <w:divsChild>
                                            <w:div w:id="1859000391">
                                              <w:marLeft w:val="0"/>
                                              <w:marRight w:val="0"/>
                                              <w:marTop w:val="0"/>
                                              <w:marBottom w:val="0"/>
                                              <w:divBdr>
                                                <w:top w:val="none" w:sz="0" w:space="0" w:color="auto"/>
                                                <w:left w:val="none" w:sz="0" w:space="0" w:color="auto"/>
                                                <w:bottom w:val="none" w:sz="0" w:space="0" w:color="auto"/>
                                                <w:right w:val="none" w:sz="0" w:space="0" w:color="auto"/>
                                              </w:divBdr>
                                              <w:divsChild>
                                                <w:div w:id="269896218">
                                                  <w:marLeft w:val="0"/>
                                                  <w:marRight w:val="0"/>
                                                  <w:marTop w:val="0"/>
                                                  <w:marBottom w:val="0"/>
                                                  <w:divBdr>
                                                    <w:top w:val="none" w:sz="0" w:space="0" w:color="auto"/>
                                                    <w:left w:val="none" w:sz="0" w:space="0" w:color="auto"/>
                                                    <w:bottom w:val="none" w:sz="0" w:space="0" w:color="auto"/>
                                                    <w:right w:val="none" w:sz="0" w:space="0" w:color="auto"/>
                                                  </w:divBdr>
                                                  <w:divsChild>
                                                    <w:div w:id="121194631">
                                                      <w:marLeft w:val="105"/>
                                                      <w:marRight w:val="105"/>
                                                      <w:marTop w:val="150"/>
                                                      <w:marBottom w:val="150"/>
                                                      <w:divBdr>
                                                        <w:top w:val="none" w:sz="0" w:space="0" w:color="auto"/>
                                                        <w:left w:val="none" w:sz="0" w:space="0" w:color="auto"/>
                                                        <w:bottom w:val="none" w:sz="0" w:space="0" w:color="auto"/>
                                                        <w:right w:val="none" w:sz="0" w:space="0" w:color="auto"/>
                                                      </w:divBdr>
                                                      <w:divsChild>
                                                        <w:div w:id="1363747856">
                                                          <w:marLeft w:val="0"/>
                                                          <w:marRight w:val="0"/>
                                                          <w:marTop w:val="0"/>
                                                          <w:marBottom w:val="0"/>
                                                          <w:divBdr>
                                                            <w:top w:val="none" w:sz="0" w:space="0" w:color="auto"/>
                                                            <w:left w:val="none" w:sz="0" w:space="0" w:color="auto"/>
                                                            <w:bottom w:val="none" w:sz="0" w:space="0" w:color="auto"/>
                                                            <w:right w:val="none" w:sz="0" w:space="0" w:color="auto"/>
                                                          </w:divBdr>
                                                          <w:divsChild>
                                                            <w:div w:id="1643533890">
                                                              <w:marLeft w:val="0"/>
                                                              <w:marRight w:val="0"/>
                                                              <w:marTop w:val="0"/>
                                                              <w:marBottom w:val="0"/>
                                                              <w:divBdr>
                                                                <w:top w:val="none" w:sz="0" w:space="0" w:color="auto"/>
                                                                <w:left w:val="none" w:sz="0" w:space="0" w:color="auto"/>
                                                                <w:bottom w:val="none" w:sz="0" w:space="0" w:color="auto"/>
                                                                <w:right w:val="none" w:sz="0" w:space="0" w:color="auto"/>
                                                              </w:divBdr>
                                                              <w:divsChild>
                                                                <w:div w:id="155002308">
                                                                  <w:marLeft w:val="0"/>
                                                                  <w:marRight w:val="0"/>
                                                                  <w:marTop w:val="0"/>
                                                                  <w:marBottom w:val="0"/>
                                                                  <w:divBdr>
                                                                    <w:top w:val="none" w:sz="0" w:space="0" w:color="auto"/>
                                                                    <w:left w:val="none" w:sz="0" w:space="0" w:color="auto"/>
                                                                    <w:bottom w:val="none" w:sz="0" w:space="0" w:color="auto"/>
                                                                    <w:right w:val="none" w:sz="0" w:space="0" w:color="auto"/>
                                                                  </w:divBdr>
                                                                  <w:divsChild>
                                                                    <w:div w:id="589391072">
                                                                      <w:marLeft w:val="0"/>
                                                                      <w:marRight w:val="0"/>
                                                                      <w:marTop w:val="0"/>
                                                                      <w:marBottom w:val="0"/>
                                                                      <w:divBdr>
                                                                        <w:top w:val="none" w:sz="0" w:space="0" w:color="auto"/>
                                                                        <w:left w:val="none" w:sz="0" w:space="0" w:color="auto"/>
                                                                        <w:bottom w:val="none" w:sz="0" w:space="0" w:color="auto"/>
                                                                        <w:right w:val="none" w:sz="0" w:space="0" w:color="auto"/>
                                                                      </w:divBdr>
                                                                      <w:divsChild>
                                                                        <w:div w:id="1568690216">
                                                                          <w:marLeft w:val="0"/>
                                                                          <w:marRight w:val="0"/>
                                                                          <w:marTop w:val="0"/>
                                                                          <w:marBottom w:val="0"/>
                                                                          <w:divBdr>
                                                                            <w:top w:val="none" w:sz="0" w:space="0" w:color="auto"/>
                                                                            <w:left w:val="none" w:sz="0" w:space="0" w:color="auto"/>
                                                                            <w:bottom w:val="none" w:sz="0" w:space="0" w:color="auto"/>
                                                                            <w:right w:val="none" w:sz="0" w:space="0" w:color="auto"/>
                                                                          </w:divBdr>
                                                                          <w:divsChild>
                                                                            <w:div w:id="18242028">
                                                                              <w:marLeft w:val="105"/>
                                                                              <w:marRight w:val="105"/>
                                                                              <w:marTop w:val="150"/>
                                                                              <w:marBottom w:val="150"/>
                                                                              <w:divBdr>
                                                                                <w:top w:val="none" w:sz="0" w:space="0" w:color="auto"/>
                                                                                <w:left w:val="none" w:sz="0" w:space="0" w:color="auto"/>
                                                                                <w:bottom w:val="none" w:sz="0" w:space="0" w:color="auto"/>
                                                                                <w:right w:val="none" w:sz="0" w:space="0" w:color="auto"/>
                                                                              </w:divBdr>
                                                                              <w:divsChild>
                                                                                <w:div w:id="1871411962">
                                                                                  <w:marLeft w:val="0"/>
                                                                                  <w:marRight w:val="0"/>
                                                                                  <w:marTop w:val="0"/>
                                                                                  <w:marBottom w:val="0"/>
                                                                                  <w:divBdr>
                                                                                    <w:top w:val="none" w:sz="0" w:space="0" w:color="auto"/>
                                                                                    <w:left w:val="none" w:sz="0" w:space="0" w:color="auto"/>
                                                                                    <w:bottom w:val="none" w:sz="0" w:space="0" w:color="auto"/>
                                                                                    <w:right w:val="none" w:sz="0" w:space="0" w:color="auto"/>
                                                                                  </w:divBdr>
                                                                                  <w:divsChild>
                                                                                    <w:div w:id="1297294201">
                                                                                      <w:marLeft w:val="0"/>
                                                                                      <w:marRight w:val="0"/>
                                                                                      <w:marTop w:val="0"/>
                                                                                      <w:marBottom w:val="0"/>
                                                                                      <w:divBdr>
                                                                                        <w:top w:val="none" w:sz="0" w:space="0" w:color="auto"/>
                                                                                        <w:left w:val="none" w:sz="0" w:space="0" w:color="auto"/>
                                                                                        <w:bottom w:val="none" w:sz="0" w:space="0" w:color="auto"/>
                                                                                        <w:right w:val="none" w:sz="0" w:space="0" w:color="auto"/>
                                                                                      </w:divBdr>
                                                                                      <w:divsChild>
                                                                                        <w:div w:id="1131362650">
                                                                                          <w:marLeft w:val="0"/>
                                                                                          <w:marRight w:val="0"/>
                                                                                          <w:marTop w:val="0"/>
                                                                                          <w:marBottom w:val="0"/>
                                                                                          <w:divBdr>
                                                                                            <w:top w:val="none" w:sz="0" w:space="0" w:color="auto"/>
                                                                                            <w:left w:val="none" w:sz="0" w:space="0" w:color="auto"/>
                                                                                            <w:bottom w:val="none" w:sz="0" w:space="0" w:color="auto"/>
                                                                                            <w:right w:val="none" w:sz="0" w:space="0" w:color="auto"/>
                                                                                          </w:divBdr>
                                                                                          <w:divsChild>
                                                                                            <w:div w:id="968895800">
                                                                                              <w:marLeft w:val="0"/>
                                                                                              <w:marRight w:val="0"/>
                                                                                              <w:marTop w:val="0"/>
                                                                                              <w:marBottom w:val="0"/>
                                                                                              <w:divBdr>
                                                                                                <w:top w:val="none" w:sz="0" w:space="0" w:color="auto"/>
                                                                                                <w:left w:val="none" w:sz="0" w:space="0" w:color="auto"/>
                                                                                                <w:bottom w:val="none" w:sz="0" w:space="0" w:color="auto"/>
                                                                                                <w:right w:val="none" w:sz="0" w:space="0" w:color="auto"/>
                                                                                              </w:divBdr>
                                                                                              <w:divsChild>
                                                                                                <w:div w:id="1749183544">
                                                                                                  <w:marLeft w:val="0"/>
                                                                                                  <w:marRight w:val="0"/>
                                                                                                  <w:marTop w:val="0"/>
                                                                                                  <w:marBottom w:val="0"/>
                                                                                                  <w:divBdr>
                                                                                                    <w:top w:val="none" w:sz="0" w:space="0" w:color="auto"/>
                                                                                                    <w:left w:val="none" w:sz="0" w:space="0" w:color="auto"/>
                                                                                                    <w:bottom w:val="none" w:sz="0" w:space="0" w:color="auto"/>
                                                                                                    <w:right w:val="none" w:sz="0" w:space="0" w:color="auto"/>
                                                                                                  </w:divBdr>
                                                                                                  <w:divsChild>
                                                                                                    <w:div w:id="18860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377395">
      <w:bodyDiv w:val="1"/>
      <w:marLeft w:val="0"/>
      <w:marRight w:val="0"/>
      <w:marTop w:val="0"/>
      <w:marBottom w:val="0"/>
      <w:divBdr>
        <w:top w:val="none" w:sz="0" w:space="0" w:color="auto"/>
        <w:left w:val="none" w:sz="0" w:space="0" w:color="auto"/>
        <w:bottom w:val="none" w:sz="0" w:space="0" w:color="auto"/>
        <w:right w:val="none" w:sz="0" w:space="0" w:color="auto"/>
      </w:divBdr>
    </w:div>
    <w:div w:id="1164663932">
      <w:bodyDiv w:val="1"/>
      <w:marLeft w:val="0"/>
      <w:marRight w:val="0"/>
      <w:marTop w:val="0"/>
      <w:marBottom w:val="0"/>
      <w:divBdr>
        <w:top w:val="none" w:sz="0" w:space="0" w:color="auto"/>
        <w:left w:val="none" w:sz="0" w:space="0" w:color="auto"/>
        <w:bottom w:val="none" w:sz="0" w:space="0" w:color="auto"/>
        <w:right w:val="none" w:sz="0" w:space="0" w:color="auto"/>
      </w:divBdr>
      <w:divsChild>
        <w:div w:id="1624534009">
          <w:marLeft w:val="0"/>
          <w:marRight w:val="0"/>
          <w:marTop w:val="0"/>
          <w:marBottom w:val="0"/>
          <w:divBdr>
            <w:top w:val="none" w:sz="0" w:space="0" w:color="auto"/>
            <w:left w:val="none" w:sz="0" w:space="0" w:color="auto"/>
            <w:bottom w:val="none" w:sz="0" w:space="0" w:color="auto"/>
            <w:right w:val="none" w:sz="0" w:space="0" w:color="auto"/>
          </w:divBdr>
        </w:div>
      </w:divsChild>
    </w:div>
    <w:div w:id="1173762380">
      <w:bodyDiv w:val="1"/>
      <w:marLeft w:val="0"/>
      <w:marRight w:val="0"/>
      <w:marTop w:val="0"/>
      <w:marBottom w:val="0"/>
      <w:divBdr>
        <w:top w:val="none" w:sz="0" w:space="0" w:color="auto"/>
        <w:left w:val="none" w:sz="0" w:space="0" w:color="auto"/>
        <w:bottom w:val="none" w:sz="0" w:space="0" w:color="auto"/>
        <w:right w:val="none" w:sz="0" w:space="0" w:color="auto"/>
      </w:divBdr>
    </w:div>
    <w:div w:id="1314719233">
      <w:bodyDiv w:val="1"/>
      <w:marLeft w:val="0"/>
      <w:marRight w:val="0"/>
      <w:marTop w:val="0"/>
      <w:marBottom w:val="0"/>
      <w:divBdr>
        <w:top w:val="none" w:sz="0" w:space="0" w:color="auto"/>
        <w:left w:val="none" w:sz="0" w:space="0" w:color="auto"/>
        <w:bottom w:val="none" w:sz="0" w:space="0" w:color="auto"/>
        <w:right w:val="none" w:sz="0" w:space="0" w:color="auto"/>
      </w:divBdr>
    </w:div>
    <w:div w:id="1454323128">
      <w:bodyDiv w:val="1"/>
      <w:marLeft w:val="0"/>
      <w:marRight w:val="0"/>
      <w:marTop w:val="0"/>
      <w:marBottom w:val="0"/>
      <w:divBdr>
        <w:top w:val="none" w:sz="0" w:space="0" w:color="auto"/>
        <w:left w:val="none" w:sz="0" w:space="0" w:color="auto"/>
        <w:bottom w:val="none" w:sz="0" w:space="0" w:color="auto"/>
        <w:right w:val="none" w:sz="0" w:space="0" w:color="auto"/>
      </w:divBdr>
      <w:divsChild>
        <w:div w:id="385111255">
          <w:marLeft w:val="0"/>
          <w:marRight w:val="0"/>
          <w:marTop w:val="120"/>
          <w:marBottom w:val="360"/>
          <w:divBdr>
            <w:top w:val="none" w:sz="0" w:space="0" w:color="auto"/>
            <w:left w:val="none" w:sz="0" w:space="0" w:color="auto"/>
            <w:bottom w:val="none" w:sz="0" w:space="0" w:color="auto"/>
            <w:right w:val="none" w:sz="0" w:space="0" w:color="auto"/>
          </w:divBdr>
          <w:divsChild>
            <w:div w:id="62216195">
              <w:marLeft w:val="420"/>
              <w:marRight w:val="0"/>
              <w:marTop w:val="0"/>
              <w:marBottom w:val="0"/>
              <w:divBdr>
                <w:top w:val="none" w:sz="0" w:space="0" w:color="auto"/>
                <w:left w:val="none" w:sz="0" w:space="0" w:color="auto"/>
                <w:bottom w:val="none" w:sz="0" w:space="0" w:color="auto"/>
                <w:right w:val="none" w:sz="0" w:space="0" w:color="auto"/>
              </w:divBdr>
              <w:divsChild>
                <w:div w:id="315232274">
                  <w:marLeft w:val="0"/>
                  <w:marRight w:val="0"/>
                  <w:marTop w:val="34"/>
                  <w:marBottom w:val="34"/>
                  <w:divBdr>
                    <w:top w:val="none" w:sz="0" w:space="0" w:color="auto"/>
                    <w:left w:val="none" w:sz="0" w:space="0" w:color="auto"/>
                    <w:bottom w:val="none" w:sz="0" w:space="0" w:color="auto"/>
                    <w:right w:val="none" w:sz="0" w:space="0" w:color="auto"/>
                  </w:divBdr>
                </w:div>
                <w:div w:id="963921708">
                  <w:marLeft w:val="0"/>
                  <w:marRight w:val="0"/>
                  <w:marTop w:val="0"/>
                  <w:marBottom w:val="0"/>
                  <w:divBdr>
                    <w:top w:val="none" w:sz="0" w:space="0" w:color="auto"/>
                    <w:left w:val="none" w:sz="0" w:space="0" w:color="auto"/>
                    <w:bottom w:val="none" w:sz="0" w:space="0" w:color="auto"/>
                    <w:right w:val="none" w:sz="0" w:space="0" w:color="auto"/>
                  </w:divBdr>
                  <w:divsChild>
                    <w:div w:id="2803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3853">
              <w:marLeft w:val="0"/>
              <w:marRight w:val="0"/>
              <w:marTop w:val="0"/>
              <w:marBottom w:val="0"/>
              <w:divBdr>
                <w:top w:val="none" w:sz="0" w:space="0" w:color="auto"/>
                <w:left w:val="none" w:sz="0" w:space="0" w:color="auto"/>
                <w:bottom w:val="none" w:sz="0" w:space="0" w:color="auto"/>
                <w:right w:val="none" w:sz="0" w:space="0" w:color="auto"/>
              </w:divBdr>
            </w:div>
          </w:divsChild>
        </w:div>
        <w:div w:id="730662868">
          <w:marLeft w:val="0"/>
          <w:marRight w:val="0"/>
          <w:marTop w:val="120"/>
          <w:marBottom w:val="360"/>
          <w:divBdr>
            <w:top w:val="none" w:sz="0" w:space="0" w:color="auto"/>
            <w:left w:val="none" w:sz="0" w:space="0" w:color="auto"/>
            <w:bottom w:val="none" w:sz="0" w:space="0" w:color="auto"/>
            <w:right w:val="none" w:sz="0" w:space="0" w:color="auto"/>
          </w:divBdr>
          <w:divsChild>
            <w:div w:id="794101912">
              <w:marLeft w:val="420"/>
              <w:marRight w:val="0"/>
              <w:marTop w:val="0"/>
              <w:marBottom w:val="0"/>
              <w:divBdr>
                <w:top w:val="none" w:sz="0" w:space="0" w:color="auto"/>
                <w:left w:val="none" w:sz="0" w:space="0" w:color="auto"/>
                <w:bottom w:val="none" w:sz="0" w:space="0" w:color="auto"/>
                <w:right w:val="none" w:sz="0" w:space="0" w:color="auto"/>
              </w:divBdr>
              <w:divsChild>
                <w:div w:id="851530679">
                  <w:marLeft w:val="0"/>
                  <w:marRight w:val="0"/>
                  <w:marTop w:val="0"/>
                  <w:marBottom w:val="0"/>
                  <w:divBdr>
                    <w:top w:val="none" w:sz="0" w:space="0" w:color="auto"/>
                    <w:left w:val="none" w:sz="0" w:space="0" w:color="auto"/>
                    <w:bottom w:val="none" w:sz="0" w:space="0" w:color="auto"/>
                    <w:right w:val="none" w:sz="0" w:space="0" w:color="auto"/>
                  </w:divBdr>
                  <w:divsChild>
                    <w:div w:id="584582109">
                      <w:marLeft w:val="0"/>
                      <w:marRight w:val="0"/>
                      <w:marTop w:val="0"/>
                      <w:marBottom w:val="0"/>
                      <w:divBdr>
                        <w:top w:val="none" w:sz="0" w:space="0" w:color="auto"/>
                        <w:left w:val="none" w:sz="0" w:space="0" w:color="auto"/>
                        <w:bottom w:val="none" w:sz="0" w:space="0" w:color="auto"/>
                        <w:right w:val="none" w:sz="0" w:space="0" w:color="auto"/>
                      </w:divBdr>
                    </w:div>
                  </w:divsChild>
                </w:div>
                <w:div w:id="166469700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 w:id="1584293304">
      <w:bodyDiv w:val="1"/>
      <w:marLeft w:val="0"/>
      <w:marRight w:val="0"/>
      <w:marTop w:val="0"/>
      <w:marBottom w:val="0"/>
      <w:divBdr>
        <w:top w:val="none" w:sz="0" w:space="0" w:color="auto"/>
        <w:left w:val="none" w:sz="0" w:space="0" w:color="auto"/>
        <w:bottom w:val="none" w:sz="0" w:space="0" w:color="auto"/>
        <w:right w:val="none" w:sz="0" w:space="0" w:color="auto"/>
      </w:divBdr>
    </w:div>
    <w:div w:id="1706178059">
      <w:bodyDiv w:val="1"/>
      <w:marLeft w:val="0"/>
      <w:marRight w:val="0"/>
      <w:marTop w:val="0"/>
      <w:marBottom w:val="0"/>
      <w:divBdr>
        <w:top w:val="none" w:sz="0" w:space="0" w:color="auto"/>
        <w:left w:val="none" w:sz="0" w:space="0" w:color="auto"/>
        <w:bottom w:val="none" w:sz="0" w:space="0" w:color="auto"/>
        <w:right w:val="none" w:sz="0" w:space="0" w:color="auto"/>
      </w:divBdr>
    </w:div>
    <w:div w:id="1850944816">
      <w:bodyDiv w:val="1"/>
      <w:marLeft w:val="0"/>
      <w:marRight w:val="0"/>
      <w:marTop w:val="0"/>
      <w:marBottom w:val="0"/>
      <w:divBdr>
        <w:top w:val="none" w:sz="0" w:space="0" w:color="auto"/>
        <w:left w:val="none" w:sz="0" w:space="0" w:color="auto"/>
        <w:bottom w:val="none" w:sz="0" w:space="0" w:color="auto"/>
        <w:right w:val="none" w:sz="0" w:space="0" w:color="auto"/>
      </w:divBdr>
      <w:divsChild>
        <w:div w:id="435909940">
          <w:marLeft w:val="0"/>
          <w:marRight w:val="0"/>
          <w:marTop w:val="100"/>
          <w:marBottom w:val="100"/>
          <w:divBdr>
            <w:top w:val="none" w:sz="0" w:space="0" w:color="auto"/>
            <w:left w:val="none" w:sz="0" w:space="0" w:color="auto"/>
            <w:bottom w:val="none" w:sz="0" w:space="0" w:color="auto"/>
            <w:right w:val="none" w:sz="0" w:space="0" w:color="auto"/>
          </w:divBdr>
          <w:divsChild>
            <w:div w:id="378359657">
              <w:marLeft w:val="0"/>
              <w:marRight w:val="0"/>
              <w:marTop w:val="0"/>
              <w:marBottom w:val="0"/>
              <w:divBdr>
                <w:top w:val="none" w:sz="0" w:space="0" w:color="auto"/>
                <w:left w:val="none" w:sz="0" w:space="0" w:color="auto"/>
                <w:bottom w:val="none" w:sz="0" w:space="0" w:color="auto"/>
                <w:right w:val="none" w:sz="0" w:space="0" w:color="auto"/>
              </w:divBdr>
              <w:divsChild>
                <w:div w:id="1299071084">
                  <w:marLeft w:val="105"/>
                  <w:marRight w:val="105"/>
                  <w:marTop w:val="150"/>
                  <w:marBottom w:val="150"/>
                  <w:divBdr>
                    <w:top w:val="none" w:sz="0" w:space="0" w:color="auto"/>
                    <w:left w:val="none" w:sz="0" w:space="0" w:color="auto"/>
                    <w:bottom w:val="none" w:sz="0" w:space="0" w:color="auto"/>
                    <w:right w:val="none" w:sz="0" w:space="0" w:color="auto"/>
                  </w:divBdr>
                  <w:divsChild>
                    <w:div w:id="485557140">
                      <w:marLeft w:val="0"/>
                      <w:marRight w:val="0"/>
                      <w:marTop w:val="0"/>
                      <w:marBottom w:val="0"/>
                      <w:divBdr>
                        <w:top w:val="none" w:sz="0" w:space="0" w:color="auto"/>
                        <w:left w:val="none" w:sz="0" w:space="0" w:color="auto"/>
                        <w:bottom w:val="none" w:sz="0" w:space="0" w:color="auto"/>
                        <w:right w:val="none" w:sz="0" w:space="0" w:color="auto"/>
                      </w:divBdr>
                      <w:divsChild>
                        <w:div w:id="856424992">
                          <w:marLeft w:val="0"/>
                          <w:marRight w:val="0"/>
                          <w:marTop w:val="0"/>
                          <w:marBottom w:val="0"/>
                          <w:divBdr>
                            <w:top w:val="none" w:sz="0" w:space="0" w:color="auto"/>
                            <w:left w:val="none" w:sz="0" w:space="0" w:color="auto"/>
                            <w:bottom w:val="none" w:sz="0" w:space="0" w:color="auto"/>
                            <w:right w:val="none" w:sz="0" w:space="0" w:color="auto"/>
                          </w:divBdr>
                          <w:divsChild>
                            <w:div w:id="1911109620">
                              <w:marLeft w:val="0"/>
                              <w:marRight w:val="0"/>
                              <w:marTop w:val="0"/>
                              <w:marBottom w:val="0"/>
                              <w:divBdr>
                                <w:top w:val="none" w:sz="0" w:space="0" w:color="auto"/>
                                <w:left w:val="none" w:sz="0" w:space="0" w:color="auto"/>
                                <w:bottom w:val="none" w:sz="0" w:space="0" w:color="auto"/>
                                <w:right w:val="none" w:sz="0" w:space="0" w:color="auto"/>
                              </w:divBdr>
                              <w:divsChild>
                                <w:div w:id="1328947158">
                                  <w:marLeft w:val="105"/>
                                  <w:marRight w:val="105"/>
                                  <w:marTop w:val="150"/>
                                  <w:marBottom w:val="150"/>
                                  <w:divBdr>
                                    <w:top w:val="none" w:sz="0" w:space="0" w:color="auto"/>
                                    <w:left w:val="none" w:sz="0" w:space="0" w:color="auto"/>
                                    <w:bottom w:val="none" w:sz="0" w:space="0" w:color="auto"/>
                                    <w:right w:val="none" w:sz="0" w:space="0" w:color="auto"/>
                                  </w:divBdr>
                                  <w:divsChild>
                                    <w:div w:id="448940226">
                                      <w:marLeft w:val="0"/>
                                      <w:marRight w:val="0"/>
                                      <w:marTop w:val="0"/>
                                      <w:marBottom w:val="0"/>
                                      <w:divBdr>
                                        <w:top w:val="none" w:sz="0" w:space="0" w:color="auto"/>
                                        <w:left w:val="none" w:sz="0" w:space="0" w:color="auto"/>
                                        <w:bottom w:val="none" w:sz="0" w:space="0" w:color="auto"/>
                                        <w:right w:val="none" w:sz="0" w:space="0" w:color="auto"/>
                                      </w:divBdr>
                                      <w:divsChild>
                                        <w:div w:id="1677492033">
                                          <w:marLeft w:val="0"/>
                                          <w:marRight w:val="0"/>
                                          <w:marTop w:val="0"/>
                                          <w:marBottom w:val="0"/>
                                          <w:divBdr>
                                            <w:top w:val="none" w:sz="0" w:space="0" w:color="auto"/>
                                            <w:left w:val="none" w:sz="0" w:space="0" w:color="auto"/>
                                            <w:bottom w:val="none" w:sz="0" w:space="0" w:color="auto"/>
                                            <w:right w:val="none" w:sz="0" w:space="0" w:color="auto"/>
                                          </w:divBdr>
                                          <w:divsChild>
                                            <w:div w:id="1791170190">
                                              <w:marLeft w:val="0"/>
                                              <w:marRight w:val="0"/>
                                              <w:marTop w:val="0"/>
                                              <w:marBottom w:val="0"/>
                                              <w:divBdr>
                                                <w:top w:val="none" w:sz="0" w:space="0" w:color="auto"/>
                                                <w:left w:val="none" w:sz="0" w:space="0" w:color="auto"/>
                                                <w:bottom w:val="none" w:sz="0" w:space="0" w:color="auto"/>
                                                <w:right w:val="none" w:sz="0" w:space="0" w:color="auto"/>
                                              </w:divBdr>
                                              <w:divsChild>
                                                <w:div w:id="1551570635">
                                                  <w:marLeft w:val="0"/>
                                                  <w:marRight w:val="0"/>
                                                  <w:marTop w:val="0"/>
                                                  <w:marBottom w:val="0"/>
                                                  <w:divBdr>
                                                    <w:top w:val="none" w:sz="0" w:space="0" w:color="auto"/>
                                                    <w:left w:val="none" w:sz="0" w:space="0" w:color="auto"/>
                                                    <w:bottom w:val="none" w:sz="0" w:space="0" w:color="auto"/>
                                                    <w:right w:val="none" w:sz="0" w:space="0" w:color="auto"/>
                                                  </w:divBdr>
                                                  <w:divsChild>
                                                    <w:div w:id="1709143381">
                                                      <w:marLeft w:val="105"/>
                                                      <w:marRight w:val="105"/>
                                                      <w:marTop w:val="150"/>
                                                      <w:marBottom w:val="150"/>
                                                      <w:divBdr>
                                                        <w:top w:val="none" w:sz="0" w:space="0" w:color="auto"/>
                                                        <w:left w:val="none" w:sz="0" w:space="0" w:color="auto"/>
                                                        <w:bottom w:val="none" w:sz="0" w:space="0" w:color="auto"/>
                                                        <w:right w:val="none" w:sz="0" w:space="0" w:color="auto"/>
                                                      </w:divBdr>
                                                      <w:divsChild>
                                                        <w:div w:id="732854306">
                                                          <w:marLeft w:val="0"/>
                                                          <w:marRight w:val="0"/>
                                                          <w:marTop w:val="0"/>
                                                          <w:marBottom w:val="0"/>
                                                          <w:divBdr>
                                                            <w:top w:val="none" w:sz="0" w:space="0" w:color="auto"/>
                                                            <w:left w:val="none" w:sz="0" w:space="0" w:color="auto"/>
                                                            <w:bottom w:val="none" w:sz="0" w:space="0" w:color="auto"/>
                                                            <w:right w:val="none" w:sz="0" w:space="0" w:color="auto"/>
                                                          </w:divBdr>
                                                          <w:divsChild>
                                                            <w:div w:id="1810394805">
                                                              <w:marLeft w:val="0"/>
                                                              <w:marRight w:val="0"/>
                                                              <w:marTop w:val="0"/>
                                                              <w:marBottom w:val="0"/>
                                                              <w:divBdr>
                                                                <w:top w:val="none" w:sz="0" w:space="0" w:color="auto"/>
                                                                <w:left w:val="none" w:sz="0" w:space="0" w:color="auto"/>
                                                                <w:bottom w:val="none" w:sz="0" w:space="0" w:color="auto"/>
                                                                <w:right w:val="none" w:sz="0" w:space="0" w:color="auto"/>
                                                              </w:divBdr>
                                                              <w:divsChild>
                                                                <w:div w:id="1818457012">
                                                                  <w:marLeft w:val="0"/>
                                                                  <w:marRight w:val="0"/>
                                                                  <w:marTop w:val="0"/>
                                                                  <w:marBottom w:val="0"/>
                                                                  <w:divBdr>
                                                                    <w:top w:val="none" w:sz="0" w:space="0" w:color="auto"/>
                                                                    <w:left w:val="none" w:sz="0" w:space="0" w:color="auto"/>
                                                                    <w:bottom w:val="none" w:sz="0" w:space="0" w:color="auto"/>
                                                                    <w:right w:val="none" w:sz="0" w:space="0" w:color="auto"/>
                                                                  </w:divBdr>
                                                                  <w:divsChild>
                                                                    <w:div w:id="1947499128">
                                                                      <w:marLeft w:val="0"/>
                                                                      <w:marRight w:val="0"/>
                                                                      <w:marTop w:val="0"/>
                                                                      <w:marBottom w:val="0"/>
                                                                      <w:divBdr>
                                                                        <w:top w:val="none" w:sz="0" w:space="0" w:color="auto"/>
                                                                        <w:left w:val="none" w:sz="0" w:space="0" w:color="auto"/>
                                                                        <w:bottom w:val="none" w:sz="0" w:space="0" w:color="auto"/>
                                                                        <w:right w:val="none" w:sz="0" w:space="0" w:color="auto"/>
                                                                      </w:divBdr>
                                                                      <w:divsChild>
                                                                        <w:div w:id="475297343">
                                                                          <w:marLeft w:val="0"/>
                                                                          <w:marRight w:val="0"/>
                                                                          <w:marTop w:val="0"/>
                                                                          <w:marBottom w:val="0"/>
                                                                          <w:divBdr>
                                                                            <w:top w:val="none" w:sz="0" w:space="0" w:color="auto"/>
                                                                            <w:left w:val="none" w:sz="0" w:space="0" w:color="auto"/>
                                                                            <w:bottom w:val="none" w:sz="0" w:space="0" w:color="auto"/>
                                                                            <w:right w:val="none" w:sz="0" w:space="0" w:color="auto"/>
                                                                          </w:divBdr>
                                                                          <w:divsChild>
                                                                            <w:div w:id="1006371911">
                                                                              <w:marLeft w:val="105"/>
                                                                              <w:marRight w:val="105"/>
                                                                              <w:marTop w:val="150"/>
                                                                              <w:marBottom w:val="150"/>
                                                                              <w:divBdr>
                                                                                <w:top w:val="none" w:sz="0" w:space="0" w:color="auto"/>
                                                                                <w:left w:val="none" w:sz="0" w:space="0" w:color="auto"/>
                                                                                <w:bottom w:val="none" w:sz="0" w:space="0" w:color="auto"/>
                                                                                <w:right w:val="none" w:sz="0" w:space="0" w:color="auto"/>
                                                                              </w:divBdr>
                                                                              <w:divsChild>
                                                                                <w:div w:id="1563832728">
                                                                                  <w:marLeft w:val="0"/>
                                                                                  <w:marRight w:val="0"/>
                                                                                  <w:marTop w:val="0"/>
                                                                                  <w:marBottom w:val="0"/>
                                                                                  <w:divBdr>
                                                                                    <w:top w:val="none" w:sz="0" w:space="0" w:color="auto"/>
                                                                                    <w:left w:val="none" w:sz="0" w:space="0" w:color="auto"/>
                                                                                    <w:bottom w:val="none" w:sz="0" w:space="0" w:color="auto"/>
                                                                                    <w:right w:val="none" w:sz="0" w:space="0" w:color="auto"/>
                                                                                  </w:divBdr>
                                                                                  <w:divsChild>
                                                                                    <w:div w:id="850408534">
                                                                                      <w:marLeft w:val="0"/>
                                                                                      <w:marRight w:val="0"/>
                                                                                      <w:marTop w:val="0"/>
                                                                                      <w:marBottom w:val="0"/>
                                                                                      <w:divBdr>
                                                                                        <w:top w:val="none" w:sz="0" w:space="0" w:color="auto"/>
                                                                                        <w:left w:val="none" w:sz="0" w:space="0" w:color="auto"/>
                                                                                        <w:bottom w:val="none" w:sz="0" w:space="0" w:color="auto"/>
                                                                                        <w:right w:val="none" w:sz="0" w:space="0" w:color="auto"/>
                                                                                      </w:divBdr>
                                                                                      <w:divsChild>
                                                                                        <w:div w:id="681737179">
                                                                                          <w:marLeft w:val="0"/>
                                                                                          <w:marRight w:val="0"/>
                                                                                          <w:marTop w:val="0"/>
                                                                                          <w:marBottom w:val="0"/>
                                                                                          <w:divBdr>
                                                                                            <w:top w:val="none" w:sz="0" w:space="0" w:color="auto"/>
                                                                                            <w:left w:val="none" w:sz="0" w:space="0" w:color="auto"/>
                                                                                            <w:bottom w:val="none" w:sz="0" w:space="0" w:color="auto"/>
                                                                                            <w:right w:val="none" w:sz="0" w:space="0" w:color="auto"/>
                                                                                          </w:divBdr>
                                                                                          <w:divsChild>
                                                                                            <w:div w:id="430472502">
                                                                                              <w:marLeft w:val="0"/>
                                                                                              <w:marRight w:val="0"/>
                                                                                              <w:marTop w:val="0"/>
                                                                                              <w:marBottom w:val="0"/>
                                                                                              <w:divBdr>
                                                                                                <w:top w:val="none" w:sz="0" w:space="0" w:color="auto"/>
                                                                                                <w:left w:val="none" w:sz="0" w:space="0" w:color="auto"/>
                                                                                                <w:bottom w:val="none" w:sz="0" w:space="0" w:color="auto"/>
                                                                                                <w:right w:val="none" w:sz="0" w:space="0" w:color="auto"/>
                                                                                              </w:divBdr>
                                                                                              <w:divsChild>
                                                                                                <w:div w:id="998918930">
                                                                                                  <w:marLeft w:val="0"/>
                                                                                                  <w:marRight w:val="0"/>
                                                                                                  <w:marTop w:val="0"/>
                                                                                                  <w:marBottom w:val="0"/>
                                                                                                  <w:divBdr>
                                                                                                    <w:top w:val="none" w:sz="0" w:space="0" w:color="auto"/>
                                                                                                    <w:left w:val="none" w:sz="0" w:space="0" w:color="auto"/>
                                                                                                    <w:bottom w:val="none" w:sz="0" w:space="0" w:color="auto"/>
                                                                                                    <w:right w:val="none" w:sz="0" w:space="0" w:color="auto"/>
                                                                                                  </w:divBdr>
                                                                                                  <w:divsChild>
                                                                                                    <w:div w:id="21271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29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768aceb2-b366-4b48-827b-e820edc548bd"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31789-BB31-4579-8E57-2848C19E9F8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44EA32B-CEBB-43B5-8DCD-BB279A65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1463</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Ashfield Healthcare</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 Writer</dc:creator>
  <cp:keywords>*$%NAB</cp:keywords>
  <dc:description/>
  <cp:lastModifiedBy>Medical Writer</cp:lastModifiedBy>
  <cp:revision>9</cp:revision>
  <cp:lastPrinted>2018-09-14T22:16:00Z</cp:lastPrinted>
  <dcterms:created xsi:type="dcterms:W3CDTF">2018-11-09T17:36:00Z</dcterms:created>
  <dcterms:modified xsi:type="dcterms:W3CDTF">2018-11-30T17:17:00Z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937b4b08-23d5-4e1d-8800-664b89ff2ab6</vt:lpwstr>
  </property>
  <property fmtid="{D5CDD505-2E9C-101B-9397-08002B2CF9AE}" pid="3" name="bjSaver">
    <vt:lpwstr>oSPk3Oq5KPLUa98/nshqiqAGFxXHqbN1</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uid="768aceb2-b366-4b48-827b-e820edc548bd" value="" /&gt;&lt;/sisl&gt;</vt:lpwstr>
  </property>
  <property fmtid="{D5CDD505-2E9C-101B-9397-08002B2CF9AE}" pid="6" name="bjDocumentSecurityLabel">
    <vt:lpwstr>Non-Amgen Business</vt:lpwstr>
  </property>
</Properties>
</file>