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FCE" w:rsidRDefault="00854FCE" w:rsidP="00854FCE">
      <w:pPr>
        <w:adjustRightInd w:val="0"/>
        <w:snapToGrid w:val="0"/>
        <w:rPr>
          <w:rFonts w:ascii="Times New Roman" w:hAnsi="Times New Roman"/>
          <w:b/>
        </w:rPr>
      </w:pPr>
      <w:bookmarkStart w:id="0" w:name="_GoBack"/>
      <w:bookmarkEnd w:id="0"/>
      <w:r w:rsidRPr="009A39AA">
        <w:rPr>
          <w:rFonts w:ascii="Times New Roman" w:hAnsi="Times New Roman"/>
          <w:b/>
        </w:rPr>
        <w:t xml:space="preserve">Table S4. The characteristics and donor types of 13 patients </w:t>
      </w:r>
      <w:r w:rsidR="00014E04">
        <w:rPr>
          <w:rFonts w:ascii="Times New Roman" w:hAnsi="Times New Roman" w:hint="eastAsia"/>
          <w:b/>
        </w:rPr>
        <w:t xml:space="preserve">who </w:t>
      </w:r>
      <w:r w:rsidRPr="009A39AA">
        <w:rPr>
          <w:rFonts w:ascii="Times New Roman" w:hAnsi="Times New Roman"/>
          <w:b/>
        </w:rPr>
        <w:t xml:space="preserve">received a </w:t>
      </w:r>
      <w:r w:rsidR="00014E04">
        <w:rPr>
          <w:rFonts w:ascii="Times New Roman" w:hAnsi="Times New Roman" w:hint="eastAsia"/>
          <w:b/>
        </w:rPr>
        <w:t>subsequent</w:t>
      </w:r>
      <w:r w:rsidRPr="009A39AA">
        <w:rPr>
          <w:rFonts w:ascii="Times New Roman" w:hAnsi="Times New Roman"/>
          <w:b/>
        </w:rPr>
        <w:t xml:space="preserve"> allo-HCT </w:t>
      </w:r>
    </w:p>
    <w:p w:rsidR="003750B5" w:rsidRPr="009A39AA" w:rsidRDefault="003750B5" w:rsidP="00854FCE">
      <w:pPr>
        <w:adjustRightInd w:val="0"/>
        <w:snapToGrid w:val="0"/>
        <w:rPr>
          <w:rFonts w:ascii="Times New Roman" w:hAnsi="Times New Roman"/>
          <w:b/>
        </w:rPr>
      </w:pPr>
    </w:p>
    <w:tbl>
      <w:tblPr>
        <w:tblW w:w="5365" w:type="dxa"/>
        <w:tblInd w:w="1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3866"/>
        <w:gridCol w:w="1499"/>
      </w:tblGrid>
      <w:tr w:rsidR="00854FCE" w:rsidRPr="004521C9" w:rsidTr="009A39AA">
        <w:trPr>
          <w:trHeight w:val="438"/>
        </w:trPr>
        <w:tc>
          <w:tcPr>
            <w:tcW w:w="3866" w:type="dxa"/>
            <w:tcBorders>
              <w:bottom w:val="single" w:sz="12" w:space="0" w:color="666666"/>
            </w:tcBorders>
            <w:shd w:val="clear" w:color="auto" w:fill="auto"/>
            <w:hideMark/>
          </w:tcPr>
          <w:p w:rsidR="00854FCE" w:rsidRPr="004521C9" w:rsidRDefault="00854FCE" w:rsidP="00931A77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1499" w:type="dxa"/>
            <w:tcBorders>
              <w:bottom w:val="single" w:sz="12" w:space="0" w:color="666666"/>
            </w:tcBorders>
            <w:shd w:val="clear" w:color="auto" w:fill="auto"/>
            <w:hideMark/>
          </w:tcPr>
          <w:p w:rsidR="00854FCE" w:rsidRPr="004521C9" w:rsidRDefault="00854FCE" w:rsidP="00931A77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Patients</w:t>
            </w:r>
          </w:p>
          <w:p w:rsidR="00854FCE" w:rsidRPr="004521C9" w:rsidRDefault="00854FCE" w:rsidP="00931A77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(N=</w:t>
            </w:r>
            <w:r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11</w:t>
            </w: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854FCE" w:rsidRPr="004521C9" w:rsidTr="009A39AA">
        <w:trPr>
          <w:trHeight w:val="368"/>
        </w:trPr>
        <w:tc>
          <w:tcPr>
            <w:tcW w:w="3866" w:type="dxa"/>
            <w:shd w:val="clear" w:color="auto" w:fill="auto"/>
            <w:noWrap/>
            <w:hideMark/>
          </w:tcPr>
          <w:p w:rsidR="00854FCE" w:rsidRPr="009A39AA" w:rsidRDefault="00854FCE" w:rsidP="00014E0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9A39AA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Donor types</w:t>
            </w:r>
            <w:r w:rsidR="00014E04" w:rsidRPr="009A39AA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 </w:t>
            </w:r>
            <w:r w:rsidR="00014E04" w:rsidRPr="00014E04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- no. (%)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:rsidR="00854FCE" w:rsidRPr="004521C9" w:rsidRDefault="00854FCE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854FCE" w:rsidRPr="004521C9" w:rsidTr="009A39AA">
        <w:trPr>
          <w:trHeight w:val="285"/>
        </w:trPr>
        <w:tc>
          <w:tcPr>
            <w:tcW w:w="3866" w:type="dxa"/>
            <w:shd w:val="clear" w:color="auto" w:fill="auto"/>
            <w:noWrap/>
            <w:hideMark/>
          </w:tcPr>
          <w:p w:rsidR="00854FCE" w:rsidRPr="009A39AA" w:rsidRDefault="00854FCE" w:rsidP="009A39AA">
            <w:pPr>
              <w:adjustRightInd w:val="0"/>
              <w:snapToGrid w:val="0"/>
              <w:ind w:firstLineChars="200" w:firstLine="40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9A39AA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Haploidentical donor 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:rsidR="00854FCE" w:rsidRPr="004521C9" w:rsidRDefault="00854FCE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eastAsia="DengXian" w:hAnsi="Times New Roman"/>
                <w:sz w:val="20"/>
                <w:szCs w:val="20"/>
              </w:rPr>
              <w:t xml:space="preserve"> (81.8)</w:t>
            </w:r>
          </w:p>
        </w:tc>
      </w:tr>
      <w:tr w:rsidR="00854FCE" w:rsidRPr="004521C9" w:rsidTr="009A39AA">
        <w:trPr>
          <w:trHeight w:val="285"/>
        </w:trPr>
        <w:tc>
          <w:tcPr>
            <w:tcW w:w="3866" w:type="dxa"/>
            <w:shd w:val="clear" w:color="auto" w:fill="auto"/>
            <w:noWrap/>
            <w:hideMark/>
          </w:tcPr>
          <w:p w:rsidR="00854FCE" w:rsidRPr="009A39AA" w:rsidRDefault="00854FCE" w:rsidP="009A39AA">
            <w:pPr>
              <w:adjustRightInd w:val="0"/>
              <w:snapToGrid w:val="0"/>
              <w:ind w:firstLineChars="200" w:firstLine="40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9A39AA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MUD</w:t>
            </w:r>
            <w:r w:rsidR="00F421B3" w:rsidRPr="009A39AA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:rsidR="00854FCE" w:rsidRPr="004521C9" w:rsidRDefault="00854FCE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sz w:val="20"/>
                <w:szCs w:val="20"/>
              </w:rPr>
              <w:t>1</w:t>
            </w:r>
            <w:r w:rsidR="00F421B3">
              <w:rPr>
                <w:rFonts w:ascii="Times New Roman" w:eastAsia="DengXian" w:hAnsi="Times New Roman"/>
                <w:sz w:val="20"/>
                <w:szCs w:val="20"/>
              </w:rPr>
              <w:t xml:space="preserve"> (9.1)</w:t>
            </w:r>
          </w:p>
        </w:tc>
      </w:tr>
      <w:tr w:rsidR="00854FCE" w:rsidRPr="004521C9" w:rsidTr="009A39AA">
        <w:trPr>
          <w:trHeight w:val="285"/>
        </w:trPr>
        <w:tc>
          <w:tcPr>
            <w:tcW w:w="3866" w:type="dxa"/>
            <w:shd w:val="clear" w:color="auto" w:fill="auto"/>
            <w:noWrap/>
            <w:hideMark/>
          </w:tcPr>
          <w:p w:rsidR="00854FCE" w:rsidRPr="009A39AA" w:rsidRDefault="00854FCE" w:rsidP="009A39AA">
            <w:pPr>
              <w:adjustRightInd w:val="0"/>
              <w:snapToGrid w:val="0"/>
              <w:ind w:firstLineChars="200" w:firstLine="40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9A39AA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MSD</w:t>
            </w:r>
            <w:r w:rsidR="00F421B3" w:rsidRPr="009A39AA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:rsidR="00854FCE" w:rsidRPr="004521C9" w:rsidRDefault="00854FCE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sz w:val="20"/>
                <w:szCs w:val="20"/>
              </w:rPr>
              <w:t>1</w:t>
            </w:r>
            <w:r w:rsidR="00F421B3">
              <w:rPr>
                <w:rFonts w:ascii="Times New Roman" w:eastAsia="DengXian" w:hAnsi="Times New Roman"/>
                <w:sz w:val="20"/>
                <w:szCs w:val="20"/>
              </w:rPr>
              <w:t xml:space="preserve"> (9.1)</w:t>
            </w:r>
          </w:p>
        </w:tc>
      </w:tr>
      <w:tr w:rsidR="00854FCE" w:rsidRPr="004521C9" w:rsidTr="009A39AA">
        <w:trPr>
          <w:trHeight w:val="281"/>
        </w:trPr>
        <w:tc>
          <w:tcPr>
            <w:tcW w:w="3866" w:type="dxa"/>
            <w:shd w:val="clear" w:color="auto" w:fill="auto"/>
            <w:noWrap/>
            <w:hideMark/>
          </w:tcPr>
          <w:p w:rsidR="00854FCE" w:rsidRPr="009A39AA" w:rsidRDefault="00F421B3" w:rsidP="00014E0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9A39AA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Stem cell sources</w:t>
            </w:r>
            <w:r w:rsidR="00014E04" w:rsidRPr="009A39AA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 </w:t>
            </w:r>
            <w:r w:rsidR="00014E04" w:rsidRPr="00014E04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- </w:t>
            </w:r>
            <w:r w:rsidR="00014E04" w:rsidRPr="009A39AA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no. (%)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:rsidR="00854FCE" w:rsidRPr="004521C9" w:rsidRDefault="00854FCE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854FCE" w:rsidRPr="004521C9" w:rsidTr="009A39AA">
        <w:trPr>
          <w:trHeight w:val="285"/>
        </w:trPr>
        <w:tc>
          <w:tcPr>
            <w:tcW w:w="3866" w:type="dxa"/>
            <w:shd w:val="clear" w:color="auto" w:fill="auto"/>
            <w:noWrap/>
            <w:hideMark/>
          </w:tcPr>
          <w:p w:rsidR="00854FCE" w:rsidRPr="009A39AA" w:rsidRDefault="00854FCE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014E04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  </w:t>
            </w:r>
            <w:r w:rsidR="00014E04" w:rsidRPr="00014E04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  </w:t>
            </w:r>
            <w:r w:rsidR="00F421B3" w:rsidRPr="009A39AA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PB+BM 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:rsidR="00854FCE" w:rsidRPr="004521C9" w:rsidRDefault="00F421B3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eastAsia="DengXian" w:hAnsi="Times New Roman"/>
                <w:sz w:val="20"/>
                <w:szCs w:val="20"/>
              </w:rPr>
              <w:t xml:space="preserve"> (81.8)</w:t>
            </w:r>
          </w:p>
        </w:tc>
      </w:tr>
      <w:tr w:rsidR="00854FCE" w:rsidRPr="004521C9" w:rsidTr="009A39AA">
        <w:trPr>
          <w:trHeight w:val="285"/>
        </w:trPr>
        <w:tc>
          <w:tcPr>
            <w:tcW w:w="3866" w:type="dxa"/>
            <w:shd w:val="clear" w:color="auto" w:fill="auto"/>
            <w:noWrap/>
            <w:hideMark/>
          </w:tcPr>
          <w:p w:rsidR="00854FCE" w:rsidRPr="009A39AA" w:rsidRDefault="00F421B3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9A39AA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  </w:t>
            </w:r>
            <w:r w:rsidR="00014E04" w:rsidRPr="009A39AA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  </w:t>
            </w:r>
            <w:r w:rsidRPr="009A39AA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PB 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:rsidR="00854FCE" w:rsidRPr="004521C9" w:rsidRDefault="00F421B3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="DengXian" w:hAnsi="Times New Roman"/>
                <w:sz w:val="20"/>
                <w:szCs w:val="20"/>
              </w:rPr>
              <w:t xml:space="preserve"> (18.2)</w:t>
            </w:r>
          </w:p>
        </w:tc>
      </w:tr>
      <w:tr w:rsidR="00854FCE" w:rsidRPr="004521C9" w:rsidTr="009A39AA">
        <w:trPr>
          <w:trHeight w:val="285"/>
        </w:trPr>
        <w:tc>
          <w:tcPr>
            <w:tcW w:w="3866" w:type="dxa"/>
            <w:shd w:val="clear" w:color="auto" w:fill="auto"/>
            <w:noWrap/>
            <w:hideMark/>
          </w:tcPr>
          <w:p w:rsidR="00854FCE" w:rsidRPr="009A39AA" w:rsidRDefault="00F421B3" w:rsidP="00014E0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9A39AA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General conditioning regimens</w:t>
            </w:r>
            <w:r w:rsidR="00014E04" w:rsidRPr="009A39AA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 </w:t>
            </w:r>
            <w:r w:rsidR="00014E04" w:rsidRPr="00014E04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- </w:t>
            </w:r>
            <w:r w:rsidR="00014E04" w:rsidRPr="009A39AA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no. (%)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:rsidR="00854FCE" w:rsidRPr="004521C9" w:rsidRDefault="00854FCE" w:rsidP="00014E0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854FCE" w:rsidRPr="004521C9" w:rsidTr="009A39AA">
        <w:trPr>
          <w:trHeight w:val="285"/>
        </w:trPr>
        <w:tc>
          <w:tcPr>
            <w:tcW w:w="3866" w:type="dxa"/>
            <w:shd w:val="clear" w:color="auto" w:fill="auto"/>
            <w:noWrap/>
            <w:hideMark/>
          </w:tcPr>
          <w:p w:rsidR="00854FCE" w:rsidRPr="009A39AA" w:rsidRDefault="00F421B3" w:rsidP="009A39AA">
            <w:pPr>
              <w:adjustRightInd w:val="0"/>
              <w:snapToGrid w:val="0"/>
              <w:ind w:firstLineChars="200" w:firstLine="40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9A39AA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TBI/CY/Ara-C</w:t>
            </w:r>
            <w:r w:rsidR="008506A4" w:rsidRPr="009A39AA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/Flu</w:t>
            </w:r>
            <w:r w:rsidRPr="009A39AA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/</w:t>
            </w:r>
            <w:r w:rsidR="008506A4" w:rsidRPr="009A39AA">
              <w:rPr>
                <w:rFonts w:ascii="Times New Roman" w:eastAsia="DengXian" w:hAnsi="Times New Roman" w:hint="eastAsia"/>
                <w:b/>
                <w:bCs/>
                <w:sz w:val="20"/>
                <w:szCs w:val="20"/>
              </w:rPr>
              <w:t>±</w:t>
            </w:r>
            <w:r w:rsidR="008506A4" w:rsidRPr="009A39AA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ATG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:rsidR="00854FCE" w:rsidRPr="004521C9" w:rsidRDefault="008506A4" w:rsidP="00014E0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eastAsia="DengXian" w:hAnsi="Times New Roman"/>
                <w:sz w:val="20"/>
                <w:szCs w:val="20"/>
              </w:rPr>
              <w:t xml:space="preserve"> (36.4)</w:t>
            </w:r>
          </w:p>
        </w:tc>
      </w:tr>
      <w:tr w:rsidR="00854FCE" w:rsidRPr="004521C9" w:rsidTr="009A39AA">
        <w:trPr>
          <w:trHeight w:val="159"/>
        </w:trPr>
        <w:tc>
          <w:tcPr>
            <w:tcW w:w="3866" w:type="dxa"/>
            <w:shd w:val="clear" w:color="auto" w:fill="auto"/>
            <w:noWrap/>
            <w:hideMark/>
          </w:tcPr>
          <w:p w:rsidR="00854FCE" w:rsidRPr="009A39AA" w:rsidRDefault="00F421B3" w:rsidP="009A39AA">
            <w:pPr>
              <w:pStyle w:val="1"/>
              <w:snapToGrid w:val="0"/>
              <w:spacing w:before="0" w:beforeAutospacing="0" w:after="0" w:afterAutospacing="0"/>
              <w:ind w:firstLineChars="200" w:firstLine="400"/>
              <w:rPr>
                <w:rFonts w:ascii="Times New Roman" w:eastAsia="DengXian" w:hAnsi="Times New Roman" w:cs="Times New Roman"/>
                <w:kern w:val="2"/>
                <w:sz w:val="20"/>
                <w:szCs w:val="20"/>
              </w:rPr>
            </w:pPr>
            <w:r w:rsidRPr="009A39AA">
              <w:rPr>
                <w:rFonts w:ascii="Times New Roman" w:eastAsia="DengXian" w:hAnsi="Times New Roman" w:cs="Times New Roman"/>
                <w:kern w:val="2"/>
                <w:sz w:val="20"/>
                <w:szCs w:val="20"/>
              </w:rPr>
              <w:t>Bu/CY</w:t>
            </w:r>
            <w:r w:rsidR="001119B0" w:rsidRPr="009A39AA">
              <w:rPr>
                <w:rFonts w:ascii="Times New Roman" w:eastAsia="DengXian" w:hAnsi="Times New Roman" w:cs="Times New Roman"/>
                <w:kern w:val="2"/>
                <w:sz w:val="20"/>
                <w:szCs w:val="20"/>
              </w:rPr>
              <w:t>/Ara-C</w:t>
            </w:r>
            <w:r w:rsidR="008506A4" w:rsidRPr="009A39AA">
              <w:rPr>
                <w:rFonts w:ascii="Times New Roman" w:eastAsia="DengXian" w:hAnsi="Times New Roman" w:cs="Times New Roman"/>
                <w:kern w:val="2"/>
                <w:sz w:val="20"/>
                <w:szCs w:val="20"/>
              </w:rPr>
              <w:t>/Flu</w:t>
            </w:r>
            <w:r w:rsidR="001119B0" w:rsidRPr="009A39AA">
              <w:rPr>
                <w:rFonts w:ascii="Times New Roman" w:eastAsia="DengXian" w:hAnsi="Times New Roman" w:cs="Times New Roman"/>
                <w:kern w:val="2"/>
                <w:sz w:val="20"/>
                <w:szCs w:val="20"/>
              </w:rPr>
              <w:t>/</w:t>
            </w:r>
            <w:r w:rsidR="008506A4" w:rsidRPr="009A39AA">
              <w:rPr>
                <w:rFonts w:ascii="Times New Roman" w:eastAsia="DengXian" w:hAnsi="Times New Roman" w:cs="Times New Roman" w:hint="eastAsia"/>
                <w:kern w:val="2"/>
                <w:sz w:val="20"/>
                <w:szCs w:val="20"/>
              </w:rPr>
              <w:t>±</w:t>
            </w:r>
            <w:r w:rsidR="008506A4" w:rsidRPr="009A39AA">
              <w:rPr>
                <w:rFonts w:ascii="Times New Roman" w:eastAsia="DengXian" w:hAnsi="Times New Roman" w:cs="Times New Roman"/>
                <w:kern w:val="2"/>
                <w:sz w:val="20"/>
                <w:szCs w:val="20"/>
              </w:rPr>
              <w:t>ATG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:rsidR="00854FCE" w:rsidRPr="004521C9" w:rsidRDefault="008506A4" w:rsidP="00014E0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sz w:val="20"/>
                <w:szCs w:val="20"/>
              </w:rPr>
              <w:t>7</w:t>
            </w:r>
            <w:r>
              <w:rPr>
                <w:rFonts w:ascii="Times New Roman" w:eastAsia="DengXian" w:hAnsi="Times New Roman"/>
                <w:sz w:val="20"/>
                <w:szCs w:val="20"/>
              </w:rPr>
              <w:t xml:space="preserve"> (63.6)</w:t>
            </w:r>
          </w:p>
        </w:tc>
      </w:tr>
    </w:tbl>
    <w:p w:rsidR="00854FCE" w:rsidRPr="00854FCE" w:rsidRDefault="00854FCE">
      <w:pPr>
        <w:rPr>
          <w:rFonts w:ascii="Times New Roman" w:hAnsi="Times New Roman"/>
        </w:rPr>
      </w:pPr>
      <w:r w:rsidRPr="009A39AA">
        <w:rPr>
          <w:rFonts w:ascii="Times New Roman" w:hAnsi="Times New Roman"/>
          <w:b/>
          <w:i/>
        </w:rPr>
        <w:t>Abbreviations</w:t>
      </w:r>
      <w:r w:rsidRPr="00854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MUD</w:t>
      </w:r>
      <w:r w:rsidR="00014E04">
        <w:rPr>
          <w:rFonts w:ascii="Times New Roman" w:hAnsi="Times New Roman" w:hint="eastAsia"/>
        </w:rPr>
        <w:t>:</w:t>
      </w:r>
      <w:r>
        <w:rPr>
          <w:rFonts w:ascii="Times New Roman" w:hAnsi="Times New Roman"/>
        </w:rPr>
        <w:t xml:space="preserve"> matched unrelated donor; MSD</w:t>
      </w:r>
      <w:r w:rsidR="00014E04">
        <w:rPr>
          <w:rFonts w:ascii="Times New Roman" w:hAnsi="Times New Roman" w:hint="eastAsia"/>
        </w:rPr>
        <w:t>:</w:t>
      </w:r>
      <w:r>
        <w:rPr>
          <w:rFonts w:ascii="Times New Roman" w:hAnsi="Times New Roman"/>
        </w:rPr>
        <w:t xml:space="preserve"> matched </w:t>
      </w:r>
      <w:r w:rsidR="00F421B3">
        <w:rPr>
          <w:rFonts w:ascii="Times New Roman" w:hAnsi="Times New Roman"/>
        </w:rPr>
        <w:t>sibling donor; PB</w:t>
      </w:r>
      <w:r w:rsidR="00014E04">
        <w:rPr>
          <w:rFonts w:ascii="Times New Roman" w:hAnsi="Times New Roman" w:hint="eastAsia"/>
        </w:rPr>
        <w:t>:</w:t>
      </w:r>
      <w:r w:rsidR="00F421B3">
        <w:rPr>
          <w:rFonts w:ascii="Times New Roman" w:hAnsi="Times New Roman"/>
        </w:rPr>
        <w:t xml:space="preserve"> peripheral blood; BM</w:t>
      </w:r>
      <w:r w:rsidR="00014E04">
        <w:rPr>
          <w:rFonts w:ascii="Times New Roman" w:hAnsi="Times New Roman" w:hint="eastAsia"/>
        </w:rPr>
        <w:t>:</w:t>
      </w:r>
      <w:r w:rsidR="00F421B3">
        <w:rPr>
          <w:rFonts w:ascii="Times New Roman" w:hAnsi="Times New Roman"/>
        </w:rPr>
        <w:t xml:space="preserve"> bone marrow; TBI</w:t>
      </w:r>
      <w:r w:rsidR="00014E04">
        <w:rPr>
          <w:rFonts w:ascii="Times New Roman" w:hAnsi="Times New Roman" w:hint="eastAsia"/>
        </w:rPr>
        <w:t>:</w:t>
      </w:r>
      <w:r w:rsidR="00F421B3">
        <w:rPr>
          <w:rFonts w:ascii="Times New Roman" w:hAnsi="Times New Roman"/>
        </w:rPr>
        <w:t xml:space="preserve"> total </w:t>
      </w:r>
      <w:r w:rsidR="00F421B3">
        <w:rPr>
          <w:rFonts w:ascii="Times New Roman" w:hAnsi="Times New Roman" w:hint="eastAsia"/>
        </w:rPr>
        <w:t>body</w:t>
      </w:r>
      <w:r w:rsidR="00F421B3">
        <w:rPr>
          <w:rFonts w:ascii="Times New Roman" w:hAnsi="Times New Roman"/>
        </w:rPr>
        <w:t xml:space="preserve"> irradiation; B</w:t>
      </w:r>
      <w:r w:rsidR="00F421B3">
        <w:rPr>
          <w:rFonts w:ascii="Times New Roman" w:hAnsi="Times New Roman" w:hint="eastAsia"/>
        </w:rPr>
        <w:t>u</w:t>
      </w:r>
      <w:r w:rsidR="00014E04">
        <w:rPr>
          <w:rFonts w:ascii="Times New Roman" w:hAnsi="Times New Roman" w:hint="eastAsia"/>
        </w:rPr>
        <w:t>:</w:t>
      </w:r>
      <w:r w:rsidR="00F421B3">
        <w:rPr>
          <w:rFonts w:ascii="Times New Roman" w:hAnsi="Times New Roman"/>
        </w:rPr>
        <w:t xml:space="preserve"> busulfan; CY</w:t>
      </w:r>
      <w:r w:rsidR="00014E04">
        <w:rPr>
          <w:rFonts w:ascii="Times New Roman" w:hAnsi="Times New Roman" w:hint="eastAsia"/>
        </w:rPr>
        <w:t>:</w:t>
      </w:r>
      <w:r w:rsidR="00F421B3">
        <w:rPr>
          <w:rFonts w:ascii="Times New Roman" w:hAnsi="Times New Roman"/>
        </w:rPr>
        <w:t xml:space="preserve"> cyclophosphamide; </w:t>
      </w:r>
      <w:r w:rsidR="008506A4">
        <w:rPr>
          <w:rFonts w:ascii="Times New Roman" w:hAnsi="Times New Roman"/>
        </w:rPr>
        <w:t>Ara-C</w:t>
      </w:r>
      <w:r w:rsidR="00014E04">
        <w:rPr>
          <w:rFonts w:ascii="Times New Roman" w:hAnsi="Times New Roman" w:hint="eastAsia"/>
        </w:rPr>
        <w:t>:</w:t>
      </w:r>
      <w:r w:rsidR="008506A4">
        <w:rPr>
          <w:rFonts w:ascii="Times New Roman" w:hAnsi="Times New Roman"/>
        </w:rPr>
        <w:t xml:space="preserve"> cytarabine; Flu</w:t>
      </w:r>
      <w:r w:rsidR="00014E04">
        <w:rPr>
          <w:rFonts w:ascii="Times New Roman" w:hAnsi="Times New Roman" w:hint="eastAsia"/>
        </w:rPr>
        <w:t>:</w:t>
      </w:r>
      <w:r w:rsidR="008506A4">
        <w:rPr>
          <w:rFonts w:ascii="Times New Roman" w:hAnsi="Times New Roman"/>
        </w:rPr>
        <w:t xml:space="preserve"> fludarabine</w:t>
      </w:r>
      <w:r w:rsidR="008506A4">
        <w:rPr>
          <w:rFonts w:ascii="Times New Roman" w:hAnsi="Times New Roman" w:hint="eastAsia"/>
        </w:rPr>
        <w:t>;</w:t>
      </w:r>
      <w:r w:rsidR="008506A4">
        <w:rPr>
          <w:rFonts w:ascii="Times New Roman" w:hAnsi="Times New Roman"/>
        </w:rPr>
        <w:t xml:space="preserve"> ATG</w:t>
      </w:r>
      <w:r w:rsidR="00014E04">
        <w:rPr>
          <w:rFonts w:ascii="Times New Roman" w:hAnsi="Times New Roman" w:hint="eastAsia"/>
        </w:rPr>
        <w:t>:</w:t>
      </w:r>
      <w:r w:rsidR="008506A4">
        <w:rPr>
          <w:rFonts w:ascii="Times New Roman" w:hAnsi="Times New Roman"/>
        </w:rPr>
        <w:t xml:space="preserve"> anti-thymocyte globulin</w:t>
      </w:r>
      <w:r w:rsidR="00014E04">
        <w:rPr>
          <w:rFonts w:ascii="Times New Roman" w:hAnsi="Times New Roman" w:hint="eastAsia"/>
        </w:rPr>
        <w:t>.</w:t>
      </w:r>
    </w:p>
    <w:sectPr w:rsidR="00854FCE" w:rsidRPr="00854FCE" w:rsidSect="00674B5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2F7F" w:rsidRDefault="000E2F7F" w:rsidP="00014E04">
      <w:r>
        <w:separator/>
      </w:r>
    </w:p>
  </w:endnote>
  <w:endnote w:type="continuationSeparator" w:id="0">
    <w:p w:rsidR="000E2F7F" w:rsidRDefault="000E2F7F" w:rsidP="0001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2F7F" w:rsidRDefault="000E2F7F" w:rsidP="00014E04">
      <w:r>
        <w:separator/>
      </w:r>
    </w:p>
  </w:footnote>
  <w:footnote w:type="continuationSeparator" w:id="0">
    <w:p w:rsidR="000E2F7F" w:rsidRDefault="000E2F7F" w:rsidP="00014E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3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4FCE"/>
    <w:rsid w:val="00014E04"/>
    <w:rsid w:val="000E2F7F"/>
    <w:rsid w:val="001119B0"/>
    <w:rsid w:val="003750B5"/>
    <w:rsid w:val="00674B5B"/>
    <w:rsid w:val="008506A4"/>
    <w:rsid w:val="00854FCE"/>
    <w:rsid w:val="009A39AA"/>
    <w:rsid w:val="00AD6BB0"/>
    <w:rsid w:val="00B24EE5"/>
    <w:rsid w:val="00F2338B"/>
    <w:rsid w:val="00F4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A8D6777-960D-0641-978D-120D3F99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4FCE"/>
    <w:rPr>
      <w:rFonts w:ascii="DengXian" w:eastAsia="宋体" w:hAnsi="DengXian" w:cs="Times New Roman"/>
      <w:sz w:val="24"/>
    </w:rPr>
  </w:style>
  <w:style w:type="paragraph" w:styleId="1">
    <w:name w:val="heading 1"/>
    <w:basedOn w:val="a"/>
    <w:link w:val="10"/>
    <w:uiPriority w:val="9"/>
    <w:qFormat/>
    <w:rsid w:val="008506A4"/>
    <w:pPr>
      <w:spacing w:before="100" w:beforeAutospacing="1" w:after="100" w:afterAutospacing="1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06A4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header"/>
    <w:basedOn w:val="a"/>
    <w:link w:val="a4"/>
    <w:uiPriority w:val="99"/>
    <w:semiHidden/>
    <w:unhideWhenUsed/>
    <w:rsid w:val="00014E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014E04"/>
    <w:rPr>
      <w:rFonts w:ascii="DengXian" w:eastAsia="宋体" w:hAnsi="DengXian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014E0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014E04"/>
    <w:rPr>
      <w:rFonts w:ascii="DengXian" w:eastAsia="宋体" w:hAnsi="DengXi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14E0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14E04"/>
    <w:rPr>
      <w:rFonts w:ascii="DengXian" w:eastAsia="宋体" w:hAnsi="DengXi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29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538</Characters>
  <Application>Microsoft Office Word</Application>
  <DocSecurity>0</DocSecurity>
  <Lines>4</Lines>
  <Paragraphs>1</Paragraphs>
  <ScaleCrop>false</ScaleCrop>
  <Company>Huawei Technologies Co.,Ltd.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潘静</dc:creator>
  <cp:lastModifiedBy>潘静</cp:lastModifiedBy>
  <cp:revision>5</cp:revision>
  <dcterms:created xsi:type="dcterms:W3CDTF">2019-03-07T09:14:00Z</dcterms:created>
  <dcterms:modified xsi:type="dcterms:W3CDTF">2019-03-07T09:09:00Z</dcterms:modified>
</cp:coreProperties>
</file>