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3C5720" w14:textId="365FC449" w:rsidR="00D512AD" w:rsidRPr="001277D6" w:rsidRDefault="001277D6" w:rsidP="008469E0">
      <w:pPr>
        <w:widowControl w:val="0"/>
        <w:spacing w:line="480" w:lineRule="auto"/>
      </w:pPr>
      <w:r>
        <w:t>SUPPLEMENTARY INFORMATION</w:t>
      </w:r>
    </w:p>
    <w:p w14:paraId="6DECEAF7" w14:textId="77777777" w:rsidR="00A871EE" w:rsidRPr="00A5312E" w:rsidRDefault="00A871EE" w:rsidP="00A871EE">
      <w:pPr>
        <w:widowControl w:val="0"/>
        <w:spacing w:line="480" w:lineRule="auto"/>
        <w:jc w:val="both"/>
        <w:rPr>
          <w:b/>
        </w:rPr>
      </w:pPr>
      <w:r w:rsidRPr="00A5312E">
        <w:rPr>
          <w:b/>
        </w:rPr>
        <w:t xml:space="preserve">Aberrant </w:t>
      </w:r>
      <w:r w:rsidRPr="00A5312E">
        <w:rPr>
          <w:b/>
          <w:i/>
        </w:rPr>
        <w:t>RAG</w:t>
      </w:r>
      <w:r w:rsidRPr="00A5312E">
        <w:rPr>
          <w:b/>
        </w:rPr>
        <w:t xml:space="preserve">-mediated recombination </w:t>
      </w:r>
      <w:r>
        <w:rPr>
          <w:b/>
        </w:rPr>
        <w:t>contributes</w:t>
      </w:r>
      <w:r w:rsidRPr="00A5312E">
        <w:rPr>
          <w:b/>
        </w:rPr>
        <w:t xml:space="preserve"> to multiple structural rearrangements in lymphoid blast crisis of chronic myeloid leukemia</w:t>
      </w:r>
    </w:p>
    <w:p w14:paraId="00238689" w14:textId="77777777" w:rsidR="00A871EE" w:rsidRDefault="00A871EE" w:rsidP="008469E0">
      <w:pPr>
        <w:widowControl w:val="0"/>
        <w:spacing w:line="480" w:lineRule="auto"/>
        <w:rPr>
          <w:b/>
        </w:rPr>
      </w:pPr>
    </w:p>
    <w:p w14:paraId="7F489988" w14:textId="77777777" w:rsidR="00A871EE" w:rsidRDefault="00A871EE" w:rsidP="00A871EE">
      <w:pPr>
        <w:widowControl w:val="0"/>
        <w:spacing w:line="480" w:lineRule="auto"/>
        <w:rPr>
          <w:b/>
        </w:rPr>
      </w:pPr>
      <w:r>
        <w:rPr>
          <w:b/>
        </w:rPr>
        <w:t>Supplementary Materials and Methods</w:t>
      </w:r>
    </w:p>
    <w:p w14:paraId="34FF0496" w14:textId="77777777" w:rsidR="00A871EE" w:rsidRDefault="00A871EE" w:rsidP="008469E0">
      <w:pPr>
        <w:widowControl w:val="0"/>
        <w:spacing w:line="480" w:lineRule="auto"/>
        <w:rPr>
          <w:b/>
        </w:rPr>
      </w:pPr>
    </w:p>
    <w:p w14:paraId="02449D71" w14:textId="77777777" w:rsidR="00940713" w:rsidRPr="002F597A" w:rsidRDefault="00940713" w:rsidP="00940713">
      <w:pPr>
        <w:widowControl w:val="0"/>
        <w:spacing w:line="480" w:lineRule="auto"/>
        <w:rPr>
          <w:b/>
        </w:rPr>
      </w:pPr>
      <w:r w:rsidRPr="002F597A">
        <w:rPr>
          <w:b/>
        </w:rPr>
        <w:t xml:space="preserve">RNAseq </w:t>
      </w:r>
      <w:r>
        <w:rPr>
          <w:b/>
        </w:rPr>
        <w:t xml:space="preserve">gene expression </w:t>
      </w:r>
      <w:r w:rsidRPr="002F597A">
        <w:rPr>
          <w:b/>
        </w:rPr>
        <w:t>analysis</w:t>
      </w:r>
      <w:r>
        <w:rPr>
          <w:b/>
        </w:rPr>
        <w:t xml:space="preserve">  </w:t>
      </w:r>
    </w:p>
    <w:p w14:paraId="1D58B246" w14:textId="791BCBF8" w:rsidR="00940713" w:rsidRDefault="00940713" w:rsidP="00940713">
      <w:pPr>
        <w:widowControl w:val="0"/>
        <w:spacing w:line="480" w:lineRule="auto"/>
        <w:ind w:firstLine="720"/>
      </w:pPr>
      <w:r>
        <w:t>S</w:t>
      </w:r>
      <w:r w:rsidRPr="002F597A">
        <w:t>equencing was performed on an Illumina HiSeq2500 or NextSeq 500 using the Illumina TruSeq stranded total RNA (non-polyA captured) protocol for 100bp or 150bp paired end sequencing</w:t>
      </w:r>
      <w:r>
        <w:t xml:space="preserve"> as previously described</w:t>
      </w:r>
      <w:r>
        <w:fldChar w:fldCharType="begin">
          <w:fldData xml:space="preserve">PEVuZE5vdGU+PENpdGU+PEF1dGhvcj5CcmFuZm9yZDwvQXV0aG9yPjxZZWFyPjIwMTg8L1llYXI+
PFJlY051bT42NzwvUmVjTnVtPjxEaXNwbGF5VGV4dD4oMSk8L0Rpc3BsYXlUZXh0PjxyZWNvcmQ+
PHJlYy1udW1iZXI+Njc8L3JlYy1udW1iZXI+PGZvcmVpZ24ta2V5cz48a2V5IGFwcD0iRU4iIGRi
LWlkPSJyczV0ZHo1dDd3NXdzMmV0MHA5eHJ6d2x0ZWRkdHR2NTIwOWQiIHRpbWVzdGFtcD0iMTUz
Nzc2OTc3NyI+Njc8L2tleT48L2ZvcmVpZ24ta2V5cz48cmVmLXR5cGUgbmFtZT0iSm91cm5hbCBB
cnRpY2xlIj4xNzwvcmVmLXR5cGU+PGNvbnRyaWJ1dG9ycz48YXV0aG9ycz48YXV0aG9yPkJyYW5m
b3JkLCBTLjwvYXV0aG9yPjxhdXRob3I+V2FuZywgUC48L2F1dGhvcj48YXV0aG9yPllldW5nLCBE
LiBULjwvYXV0aG9yPjxhdXRob3I+VGhvbXNvbiwgRC48L2F1dGhvcj48YXV0aG9yPlB1cmlucywg
QS48L2F1dGhvcj48YXV0aG9yPldhZGhhbSwgQy48L2F1dGhvcj48YXV0aG9yPlNoYWhyaW4sIE4u
IEguPC9hdXRob3I+PGF1dGhvcj5NYXJ1bSwgSi4gRS48L2F1dGhvcj48YXV0aG9yPk5hdGFyZW4s
IE4uPC9hdXRob3I+PGF1dGhvcj5QYXJrZXIsIFcuIFQuPC9hdXRob3I+PGF1dGhvcj5HZW9naGVn
YW4sIEouPC9hdXRob3I+PGF1dGhvcj5GZW5nLCBKLjwvYXV0aG9yPjxhdXRob3I+U2hhbm11Z2Fu
YXRoYW4sIE4uPC9hdXRob3I+PGF1dGhvcj5NdWVsbGVyLCBNLiBDLjwvYXV0aG9yPjxhdXRob3I+
RGlldHosIEMuPC9hdXRob3I+PGF1dGhvcj5TdGFuZ2wsIEQuPC9hdXRob3I+PGF1dGhvcj5Eb25h
bGRzb24sIFouPC9hdXRob3I+PGF1dGhvcj5BbHRhbXVyYSwgSC48L2F1dGhvcj48YXV0aG9yPkdl
b3JnaWV2c2tpLCBKLjwvYXV0aG9yPjxhdXRob3I+QnJhbGV5LCBKLjwvYXV0aG9yPjxhdXRob3I+
QnJvd24sIEEuPC9hdXRob3I+PGF1dGhvcj5IYWhuLCBDLjwvYXV0aG9yPjxhdXRob3I+V2Fsa2Vy
LCBJLjwvYXV0aG9yPjxhdXRob3I+S2ltLCBTLiBILjwvYXV0aG9yPjxhdXRob3I+Q2hvaSwgUy4g
WS48L2F1dGhvcj48YXV0aG9yPlBhcmssIFMuIEguPC9hdXRob3I+PGF1dGhvcj5LaW0sIEQuIFcu
PC9hdXRob3I+PGF1dGhvcj5XaGl0ZSwgRC4gTC48L2F1dGhvcj48YXV0aG9yPllvbmcsIEEuIFMu
IE0uPC9hdXRob3I+PGF1dGhvcj5Sb3NzLCBELiBNLjwvYXV0aG9yPjxhdXRob3I+U2NvdHQsIEgu
IFMuPC9hdXRob3I+PGF1dGhvcj5TY2hyZWliZXIsIEEuIFcuPC9hdXRob3I+PGF1dGhvcj5IdWdo
ZXMsIFQuIFAuPC9hdXRob3I+PC9hdXRob3JzPjwvY29udHJpYnV0b3JzPjxhdXRoLWFkZHJlc3M+
RGVwYXJ0bWVudCBvZiBHZW5ldGljcyBhbmQgTW9sZWN1bGFyIFBhdGhvbG9neSwgQ2VudHJlIGZv
ciBDYW5jZXIgQmlvbG9neSwgU0EgUGF0aG9sb2d5LCBBZGVsYWlkZSwgQXVzdHJhbGlhLiYjeEQ7
U2Nob29sIG9mIFBoYXJtYWN5IGFuZCBNZWRpY2FsIFNjaWVuY2UsIERpdmlzaW9uIG9mIEhlYWx0
aCBTY2llbmNlcywgVW5pdmVyc2l0eSBvZiBTb3V0aCBBdXN0cmFsaWEsIEFkZWxhaWRlLCBBdXN0
cmFsaWEuJiN4RDtTY2hvb2wgb2YgTWVkaWNpbmUsIEZhY3VsdHkgb2YgSGVhbHRoIGFuZCBNZWRp
Y2FsIFNjaWVuY2VzLCBhbmQuJiN4RDtTY2hvb2wgb2YgQmlvbG9naWNhbCBTY2llbmNlcywgRmFj
dWx0eSBvZiBTY2llbmNlcywgVW5pdmVyc2l0eSBvZiBBZGVsYWlkZSwgQWRlbGFpZGUsIEF1c3Ry
YWxpYS4mI3hEO0F1c3RyYWxpYW4gQ2FuY2VyIFJlc2VhcmNoIEZvdW5kYXRpb24gR2Vub21pY3Mg
RmFjaWxpdHkgYW5kLiYjeEQ7RGVwYXJ0bWVudCBvZiBIYWVtYXRvbG9neSwgQ2VudHJlIGZvciBD
YW5jZXIgQmlvbG9neSwgU0EgUGF0aG9sb2d5LCBBZGVsYWlkZSwgQXVzdHJhbGlhLiYjeEQ7U291
dGggQXVzdHJhbGlhbiBIZWFsdGggYW5kIE1lZGljYWwgUmVzZWFyY2ggSW5zdGl0dXRlLCBBZGVs
YWlkZSwgQXVzdHJhbGlhLiYjeEQ7QXVzdHJhbGFzaWFuIExldWthZW1pYSBhbmQgTHltcGhvbWEg
R3JvdXAsIE1lbGJvdXJuZSwgQXVzdHJhbGlhLiYjeEQ7SW5zdGl0dXRlIGZvciBIZW1hdG9sb2d5
IGFuZCBPbmNvbG9neSwgTWFubmhlaW0sIEdlcm1hbnkuJiN4RDtEZXBhcnRtZW50IG9mIEhhZW1h
dG9sb2dpY2FsIE1lZGljaW5lLCBLaW5nJmFwb3M7cyBDb2xsZWdlIExvbmRvbiwgTG9uZG9uLCBV
bml0ZWQgS2luZ2RvbS4mI3hEO0tvcmVhIExldWtlbWlhIEJhbmsuJiN4RDtDYXRob2xpYyBMZXVr
ZW1pYSBSZXNlYXJjaCBJbnN0aXR1dGUsIGFuZC4mI3hEO0RlcGFydG1lbnQgb2YgSGVtYXRvbG9n
eSwgU2VvdWwgU3QuIE1hcnkmYXBvcztzIEhvc3BpdGFsLCBUaGUgQ2F0aG9saWMgVW5pdmVyc2l0
eSBvZiBLb3JlYSwgU2VvdWwsIEtvcmVhLiYjeEQ7RGl2aXNpb24gb2YgSGVhbHRoIFNjaWVuY2Vz
LCBVbml2ZXJzaXR5IG9mIFNvdXRoIEF1c3RyYWxpYSwgQWRlbGFpZGUsIEF1c3RyYWxpYTsgYW5k
LiYjeEQ7RGVwYXJ0bWVudCBvZiBIYWVtYXRvbG9neSwgRmxpbmRlcnMgVW5pdmVyc2l0eSBhbmQg
TWVkaWNhbCBDZW50cmUsIEJlZGZvcmQgUGFyaywgQXVzdHJhbGlhLjwvYXV0aC1hZGRyZXNzPjx0
aXRsZXM+PHRpdGxlPkludGVncmF0aXZlIGdlbm9taWMgYW5hbHlzaXMgcmV2ZWFscyBjYW5jZXIt
YXNzb2NpYXRlZCBtdXRhdGlvbnMgYXQgZGlhZ25vc2lzIG9mIENNTCBpbiBwYXRpZW50cyB3aXRo
IGhpZ2gtcmlzayBkaXNlYXNlPC90aXRsZT48c2Vjb25kYXJ5LXRpdGxlPkJsb29kPC9zZWNvbmRh
cnktdGl0bGU+PGFsdC10aXRsZT5CbG9vZDwvYWx0LXRpdGxlPjwvdGl0bGVzPjxwZXJpb2RpY2Fs
PjxmdWxsLXRpdGxlPkJsb29kPC9mdWxsLXRpdGxlPjxhYmJyLTE+Qmxvb2Q8L2FiYnItMT48L3Bl
cmlvZGljYWw+PGFsdC1wZXJpb2RpY2FsPjxmdWxsLXRpdGxlPkJsb29kPC9mdWxsLXRpdGxlPjxh
YmJyLTE+Qmxvb2Q8L2FiYnItMT48L2FsdC1wZXJpb2RpY2FsPjxwYWdlcz45NDgtOTYxPC9wYWdl
cz48dm9sdW1lPjEzMjwvdm9sdW1lPjxudW1iZXI+OTwvbnVtYmVyPjxkYXRlcz48eWVhcj4yMDE4
PC95ZWFyPjxwdWItZGF0ZXM+PGRhdGU+QXVnIDMwPC9kYXRlPjwvcHViLWRhdGVzPjwvZGF0ZXM+
PGlzYm4+MTUyOC0wMDIwIChFbGVjdHJvbmljKSYjeEQ7MDAwNi00OTcxIChMaW5raW5nKTwvaXNi
bj48YWNjZXNzaW9uLW51bT4yOTk2NzEyOTwvYWNjZXNzaW9uLW51bT48dXJscz48cmVsYXRlZC11
cmxzPjx1cmw+aHR0cDovL3d3dy5uY2JpLm5sbS5uaWguZ292L3B1Ym1lZC8yOTk2NzEyOTwvdXJs
PjwvcmVsYXRlZC11cmxzPjwvdXJscz48ZWxlY3Ryb25pYy1yZXNvdXJjZS1udW0+MTAuMTE4Mi9i
bG9vZC0yMDE4LTAyLTgzMjI1MzwvZWxlY3Ryb25pYy1yZXNvdXJjZS1udW0+PC9yZWNvcmQ+PC9D
aXRlPjwvRW5kTm90ZT4A
</w:fldData>
        </w:fldChar>
      </w:r>
      <w:r>
        <w:instrText xml:space="preserve"> ADDIN EN.CITE </w:instrText>
      </w:r>
      <w:r>
        <w:fldChar w:fldCharType="begin">
          <w:fldData xml:space="preserve">PEVuZE5vdGU+PENpdGU+PEF1dGhvcj5CcmFuZm9yZDwvQXV0aG9yPjxZZWFyPjIwMTg8L1llYXI+
PFJlY051bT42NzwvUmVjTnVtPjxEaXNwbGF5VGV4dD4oMSk8L0Rpc3BsYXlUZXh0PjxyZWNvcmQ+
PHJlYy1udW1iZXI+Njc8L3JlYy1udW1iZXI+PGZvcmVpZ24ta2V5cz48a2V5IGFwcD0iRU4iIGRi
LWlkPSJyczV0ZHo1dDd3NXdzMmV0MHA5eHJ6d2x0ZWRkdHR2NTIwOWQiIHRpbWVzdGFtcD0iMTUz
Nzc2OTc3NyI+Njc8L2tleT48L2ZvcmVpZ24ta2V5cz48cmVmLXR5cGUgbmFtZT0iSm91cm5hbCBB
cnRpY2xlIj4xNzwvcmVmLXR5cGU+PGNvbnRyaWJ1dG9ycz48YXV0aG9ycz48YXV0aG9yPkJyYW5m
b3JkLCBTLjwvYXV0aG9yPjxhdXRob3I+V2FuZywgUC48L2F1dGhvcj48YXV0aG9yPllldW5nLCBE
LiBULjwvYXV0aG9yPjxhdXRob3I+VGhvbXNvbiwgRC48L2F1dGhvcj48YXV0aG9yPlB1cmlucywg
QS48L2F1dGhvcj48YXV0aG9yPldhZGhhbSwgQy48L2F1dGhvcj48YXV0aG9yPlNoYWhyaW4sIE4u
IEguPC9hdXRob3I+PGF1dGhvcj5NYXJ1bSwgSi4gRS48L2F1dGhvcj48YXV0aG9yPk5hdGFyZW4s
IE4uPC9hdXRob3I+PGF1dGhvcj5QYXJrZXIsIFcuIFQuPC9hdXRob3I+PGF1dGhvcj5HZW9naGVn
YW4sIEouPC9hdXRob3I+PGF1dGhvcj5GZW5nLCBKLjwvYXV0aG9yPjxhdXRob3I+U2hhbm11Z2Fu
YXRoYW4sIE4uPC9hdXRob3I+PGF1dGhvcj5NdWVsbGVyLCBNLiBDLjwvYXV0aG9yPjxhdXRob3I+
RGlldHosIEMuPC9hdXRob3I+PGF1dGhvcj5TdGFuZ2wsIEQuPC9hdXRob3I+PGF1dGhvcj5Eb25h
bGRzb24sIFouPC9hdXRob3I+PGF1dGhvcj5BbHRhbXVyYSwgSC48L2F1dGhvcj48YXV0aG9yPkdl
b3JnaWV2c2tpLCBKLjwvYXV0aG9yPjxhdXRob3I+QnJhbGV5LCBKLjwvYXV0aG9yPjxhdXRob3I+
QnJvd24sIEEuPC9hdXRob3I+PGF1dGhvcj5IYWhuLCBDLjwvYXV0aG9yPjxhdXRob3I+V2Fsa2Vy
LCBJLjwvYXV0aG9yPjxhdXRob3I+S2ltLCBTLiBILjwvYXV0aG9yPjxhdXRob3I+Q2hvaSwgUy4g
WS48L2F1dGhvcj48YXV0aG9yPlBhcmssIFMuIEguPC9hdXRob3I+PGF1dGhvcj5LaW0sIEQuIFcu
PC9hdXRob3I+PGF1dGhvcj5XaGl0ZSwgRC4gTC48L2F1dGhvcj48YXV0aG9yPllvbmcsIEEuIFMu
IE0uPC9hdXRob3I+PGF1dGhvcj5Sb3NzLCBELiBNLjwvYXV0aG9yPjxhdXRob3I+U2NvdHQsIEgu
IFMuPC9hdXRob3I+PGF1dGhvcj5TY2hyZWliZXIsIEEuIFcuPC9hdXRob3I+PGF1dGhvcj5IdWdo
ZXMsIFQuIFAuPC9hdXRob3I+PC9hdXRob3JzPjwvY29udHJpYnV0b3JzPjxhdXRoLWFkZHJlc3M+
RGVwYXJ0bWVudCBvZiBHZW5ldGljcyBhbmQgTW9sZWN1bGFyIFBhdGhvbG9neSwgQ2VudHJlIGZv
ciBDYW5jZXIgQmlvbG9neSwgU0EgUGF0aG9sb2d5LCBBZGVsYWlkZSwgQXVzdHJhbGlhLiYjeEQ7
U2Nob29sIG9mIFBoYXJtYWN5IGFuZCBNZWRpY2FsIFNjaWVuY2UsIERpdmlzaW9uIG9mIEhlYWx0
aCBTY2llbmNlcywgVW5pdmVyc2l0eSBvZiBTb3V0aCBBdXN0cmFsaWEsIEFkZWxhaWRlLCBBdXN0
cmFsaWEuJiN4RDtTY2hvb2wgb2YgTWVkaWNpbmUsIEZhY3VsdHkgb2YgSGVhbHRoIGFuZCBNZWRp
Y2FsIFNjaWVuY2VzLCBhbmQuJiN4RDtTY2hvb2wgb2YgQmlvbG9naWNhbCBTY2llbmNlcywgRmFj
dWx0eSBvZiBTY2llbmNlcywgVW5pdmVyc2l0eSBvZiBBZGVsYWlkZSwgQWRlbGFpZGUsIEF1c3Ry
YWxpYS4mI3hEO0F1c3RyYWxpYW4gQ2FuY2VyIFJlc2VhcmNoIEZvdW5kYXRpb24gR2Vub21pY3Mg
RmFjaWxpdHkgYW5kLiYjeEQ7RGVwYXJ0bWVudCBvZiBIYWVtYXRvbG9neSwgQ2VudHJlIGZvciBD
YW5jZXIgQmlvbG9neSwgU0EgUGF0aG9sb2d5LCBBZGVsYWlkZSwgQXVzdHJhbGlhLiYjeEQ7U291
dGggQXVzdHJhbGlhbiBIZWFsdGggYW5kIE1lZGljYWwgUmVzZWFyY2ggSW5zdGl0dXRlLCBBZGVs
YWlkZSwgQXVzdHJhbGlhLiYjeEQ7QXVzdHJhbGFzaWFuIExldWthZW1pYSBhbmQgTHltcGhvbWEg
R3JvdXAsIE1lbGJvdXJuZSwgQXVzdHJhbGlhLiYjeEQ7SW5zdGl0dXRlIGZvciBIZW1hdG9sb2d5
IGFuZCBPbmNvbG9neSwgTWFubmhlaW0sIEdlcm1hbnkuJiN4RDtEZXBhcnRtZW50IG9mIEhhZW1h
dG9sb2dpY2FsIE1lZGljaW5lLCBLaW5nJmFwb3M7cyBDb2xsZWdlIExvbmRvbiwgTG9uZG9uLCBV
bml0ZWQgS2luZ2RvbS4mI3hEO0tvcmVhIExldWtlbWlhIEJhbmsuJiN4RDtDYXRob2xpYyBMZXVr
ZW1pYSBSZXNlYXJjaCBJbnN0aXR1dGUsIGFuZC4mI3hEO0RlcGFydG1lbnQgb2YgSGVtYXRvbG9n
eSwgU2VvdWwgU3QuIE1hcnkmYXBvcztzIEhvc3BpdGFsLCBUaGUgQ2F0aG9saWMgVW5pdmVyc2l0
eSBvZiBLb3JlYSwgU2VvdWwsIEtvcmVhLiYjeEQ7RGl2aXNpb24gb2YgSGVhbHRoIFNjaWVuY2Vz
LCBVbml2ZXJzaXR5IG9mIFNvdXRoIEF1c3RyYWxpYSwgQWRlbGFpZGUsIEF1c3RyYWxpYTsgYW5k
LiYjeEQ7RGVwYXJ0bWVudCBvZiBIYWVtYXRvbG9neSwgRmxpbmRlcnMgVW5pdmVyc2l0eSBhbmQg
TWVkaWNhbCBDZW50cmUsIEJlZGZvcmQgUGFyaywgQXVzdHJhbGlhLjwvYXV0aC1hZGRyZXNzPjx0
aXRsZXM+PHRpdGxlPkludGVncmF0aXZlIGdlbm9taWMgYW5hbHlzaXMgcmV2ZWFscyBjYW5jZXIt
YXNzb2NpYXRlZCBtdXRhdGlvbnMgYXQgZGlhZ25vc2lzIG9mIENNTCBpbiBwYXRpZW50cyB3aXRo
IGhpZ2gtcmlzayBkaXNlYXNlPC90aXRsZT48c2Vjb25kYXJ5LXRpdGxlPkJsb29kPC9zZWNvbmRh
cnktdGl0bGU+PGFsdC10aXRsZT5CbG9vZDwvYWx0LXRpdGxlPjwvdGl0bGVzPjxwZXJpb2RpY2Fs
PjxmdWxsLXRpdGxlPkJsb29kPC9mdWxsLXRpdGxlPjxhYmJyLTE+Qmxvb2Q8L2FiYnItMT48L3Bl
cmlvZGljYWw+PGFsdC1wZXJpb2RpY2FsPjxmdWxsLXRpdGxlPkJsb29kPC9mdWxsLXRpdGxlPjxh
YmJyLTE+Qmxvb2Q8L2FiYnItMT48L2FsdC1wZXJpb2RpY2FsPjxwYWdlcz45NDgtOTYxPC9wYWdl
cz48dm9sdW1lPjEzMjwvdm9sdW1lPjxudW1iZXI+OTwvbnVtYmVyPjxkYXRlcz48eWVhcj4yMDE4
PC95ZWFyPjxwdWItZGF0ZXM+PGRhdGU+QXVnIDMwPC9kYXRlPjwvcHViLWRhdGVzPjwvZGF0ZXM+
PGlzYm4+MTUyOC0wMDIwIChFbGVjdHJvbmljKSYjeEQ7MDAwNi00OTcxIChMaW5raW5nKTwvaXNi
bj48YWNjZXNzaW9uLW51bT4yOTk2NzEyOTwvYWNjZXNzaW9uLW51bT48dXJscz48cmVsYXRlZC11
cmxzPjx1cmw+aHR0cDovL3d3dy5uY2JpLm5sbS5uaWguZ292L3B1Ym1lZC8yOTk2NzEyOTwvdXJs
PjwvcmVsYXRlZC11cmxzPjwvdXJscz48ZWxlY3Ryb25pYy1yZXNvdXJjZS1udW0+MTAuMTE4Mi9i
bG9vZC0yMDE4LTAyLTgzMjI1MzwvZWxlY3Ryb25pYy1yZXNvdXJjZS1udW0+PC9yZWNvcmQ+PC9D
aXRlPjwvRW5kTm90ZT4A
</w:fldData>
        </w:fldChar>
      </w:r>
      <w:r>
        <w:instrText xml:space="preserve"> ADDIN EN.CITE.DATA </w:instrText>
      </w:r>
      <w:r>
        <w:fldChar w:fldCharType="end"/>
      </w:r>
      <w:r>
        <w:fldChar w:fldCharType="separate"/>
      </w:r>
      <w:r>
        <w:rPr>
          <w:noProof/>
        </w:rPr>
        <w:t>(1)</w:t>
      </w:r>
      <w:r>
        <w:fldChar w:fldCharType="end"/>
      </w:r>
      <w:r w:rsidRPr="002F597A">
        <w:t xml:space="preserve">. Strand-specific read counts under the </w:t>
      </w:r>
      <w:proofErr w:type="spellStart"/>
      <w:r w:rsidRPr="002F597A">
        <w:t>iGenomes</w:t>
      </w:r>
      <w:proofErr w:type="spellEnd"/>
      <w:r w:rsidRPr="002F597A">
        <w:t>/UCSC hg19 gene models were quantified using STAR</w:t>
      </w:r>
      <w:r w:rsidRPr="002F597A">
        <w:fldChar w:fldCharType="begin"/>
      </w:r>
      <w:r>
        <w:instrText xml:space="preserve"> ADDIN EN.CITE &lt;EndNote&gt;&lt;Cite&gt;&lt;Author&gt;Dobin&lt;/Author&gt;&lt;Year&gt;2013&lt;/Year&gt;&lt;RecNum&gt;54&lt;/RecNum&gt;&lt;DisplayText&gt;(2)&lt;/DisplayText&gt;&lt;record&gt;&lt;rec-number&gt;54&lt;/rec-number&gt;&lt;foreign-keys&gt;&lt;key app="EN" db-id="rs5tdz5t7w5ws2et0p9xrzwlteddttv5209d" timestamp="1517976736"&gt;54&lt;/key&gt;&lt;/foreign-keys&gt;&lt;ref-type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15-21&lt;/pages&gt;&lt;volume&gt;29&lt;/volume&gt;&lt;number&gt;1&lt;/number&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www.ncbi.nlm.nih.gov/pubmed/23104886&lt;/url&gt;&lt;/related-urls&gt;&lt;/urls&gt;&lt;custom2&gt;3530905&lt;/custom2&gt;&lt;electronic-resource-num&gt;10.1093/bioinformatics/bts635&lt;/electronic-resource-num&gt;&lt;/record&gt;&lt;/Cite&gt;&lt;/EndNote&gt;</w:instrText>
      </w:r>
      <w:r w:rsidRPr="002F597A">
        <w:fldChar w:fldCharType="separate"/>
      </w:r>
      <w:r>
        <w:rPr>
          <w:noProof/>
        </w:rPr>
        <w:t>(2)</w:t>
      </w:r>
      <w:r w:rsidRPr="002F597A">
        <w:fldChar w:fldCharType="end"/>
      </w:r>
      <w:r>
        <w:t>.</w:t>
      </w:r>
      <w:r w:rsidRPr="002F597A">
        <w:t xml:space="preserve"> Expression analysis and visualization was carried out in R (v3.</w:t>
      </w:r>
      <w:r>
        <w:t>5</w:t>
      </w:r>
      <w:r w:rsidRPr="002F597A">
        <w:t>.</w:t>
      </w:r>
      <w:r>
        <w:t>2</w:t>
      </w:r>
      <w:r w:rsidRPr="002F597A">
        <w:t xml:space="preserve">), using Bioconductor (v3.4) packages </w:t>
      </w:r>
      <w:proofErr w:type="spellStart"/>
      <w:r w:rsidRPr="002F597A">
        <w:t>limma</w:t>
      </w:r>
      <w:proofErr w:type="spellEnd"/>
      <w:r w:rsidRPr="002F597A">
        <w:fldChar w:fldCharType="begin">
          <w:fldData xml:space="preserve">PEVuZE5vdGU+PENpdGU+PEF1dGhvcj5SaXRjaGllPC9BdXRob3I+PFllYXI+MjAxNTwvWWVhcj48
UmVjTnVtPjk0PC9SZWNOdW0+PERpc3BsYXlUZXh0PigzLCA0KTwvRGlzcGxheVRleHQ+PHJlY29y
ZD48cmVjLW51bWJlcj45NDwvcmVjLW51bWJlcj48Zm9yZWlnbi1rZXlzPjxrZXkgYXBwPSJFTiIg
ZGItaWQ9InJzNXRkejV0N3c1d3MyZXQwcDl4cnp3bHRlZGR0dHY1MjA5ZCIgdGltZXN0YW1wPSIx
NTUwNjQwNTc1Ij45NDwva2V5PjwvZm9yZWlnbi1rZXlzPjxyZWYtdHlwZSBuYW1lPSJKb3VybmFs
IEFydGljbGUiPjE3PC9yZWYtdHlwZT48Y29udHJpYnV0b3JzPjxhdXRob3JzPjxhdXRob3I+Uml0
Y2hpZSwgTS4gRS48L2F1dGhvcj48YXV0aG9yPlBoaXBzb24sIEIuPC9hdXRob3I+PGF1dGhvcj5X
dSwgRC48L2F1dGhvcj48YXV0aG9yPkh1LCBZLjwvYXV0aG9yPjxhdXRob3I+TGF3LCBDLiBXLjwv
YXV0aG9yPjxhdXRob3I+U2hpLCBXLjwvYXV0aG9yPjxhdXRob3I+U215dGgsIEcuIEsuPC9hdXRo
b3I+PC9hdXRob3JzPjwvY29udHJpYnV0b3JzPjxhdXRoLWFkZHJlc3M+TW9sZWN1bGFyIE1lZGlj
aW5lIERpdmlzaW9uLCBUaGUgV2FsdGVyIGFuZCBFbGl6YSBIYWxsIEluc3RpdHV0ZSBvZiBNZWRp
Y2FsIFJlc2VhcmNoLCAxRyBSb3lhbCBQYXJhZGUsIFBhcmt2aWxsZSwgVmljdG9yaWEgMzA1Miwg
QXVzdHJhbGlhIERlcGFydG1lbnQgb2YgTWF0aGVtYXRpY3MgYW5kIFN0YXRpc3RpY3MsIFRoZSBV
bml2ZXJzaXR5IG9mIE1lbGJvdXJuZSwgUGFya3ZpbGxlLCBWaWN0b3JpYSAzMDEwLCBBdXN0cmFs
aWEuJiN4RDtNdXJkb2NoIENoaWxkcmVucyBSZXNlYXJjaCBJbnN0aXR1dGUsIFJveWFsIENoaWxk
cmVuJmFwb3M7cyBIb3NwaXRhbCwgNTAgRmxlbWluZ3RvbiBSb2FkLCBQYXJrdmlsbGUsIFZpY3Rv
cmlhIDMwNTIsIEF1c3RyYWxpYS4mI3hEO0RlcGFydG1lbnQgb2YgU3RhdGlzdGljcywgSGFydmFy
ZCBVbml2ZXJzaXR5LCAxIE94Zm9yZCBTdHJlZXQsIENhbWJyaWRnZSwgTUEgMDIxMzgtMjkwMSwg
VVNBLiYjeEQ7QmlvaW5mb3JtYXRpY3MgRGl2aXNpb24sIFRoZSBXYWx0ZXIgYW5kIEVsaXphIEhh
bGwgSW5zdGl0dXRlIG9mIE1lZGljYWwgUmVzZWFyY2gsIDFHIFJveWFsIFBhcmFkZSwgUGFya3Zp
bGxlLCBWaWN0b3JpYSAzMDUyLCBBdXN0cmFsaWEuJiN4RDtJbnN0aXR1dGUgb2YgTW9sZWN1bGFy
IExpZmUgU2NpZW5jZXMsIFVuaXZlcnNpdHkgb2YgWnVyaWNoLCBXaW50ZXJ0aHVyZXJzdHJhc3Nl
IDE5MCwgWnVyaWNoIDgwNTcsIFN3aXR6ZXJsYW5kLiYjeEQ7QmlvaW5mb3JtYXRpY3MgRGl2aXNp
b24sIFRoZSBXYWx0ZXIgYW5kIEVsaXphIEhhbGwgSW5zdGl0dXRlIG9mIE1lZGljYWwgUmVzZWFy
Y2gsIDFHIFJveWFsIFBhcmFkZSwgUGFya3ZpbGxlLCBWaWN0b3JpYSAzMDUyLCBBdXN0cmFsaWEg
RGVwYXJ0bWVudCBvZiBDb21wdXRpbmcgYW5kIEluZm9ybWF0aW9uIFN5c3RlbXMsIFRoZSBVbml2
ZXJzaXR5IG9mIE1lbGJvdXJuZSwgUGFya3ZpbGxlLCBWaWN0b3JpYSAzMDEwLCBBdXN0cmFsaWEu
JiN4RDtEZXBhcnRtZW50IG9mIE1hdGhlbWF0aWNzIGFuZCBTdGF0aXN0aWNzLCBUaGUgVW5pdmVy
c2l0eSBvZiBNZWxib3VybmUsIFBhcmt2aWxsZSwgVmljdG9yaWEgMzAxMCwgQXVzdHJhbGlhIEJp
b2luZm9ybWF0aWNzIERpdmlzaW9uLCBUaGUgV2FsdGVyIGFuZCBFbGl6YSBIYWxsIEluc3RpdHV0
ZSBvZiBNZWRpY2FsIFJlc2VhcmNoLCAxRyBSb3lhbCBQYXJhZGUsIFBhcmt2aWxsZSwgVmljdG9y
aWEgMzA1MiwgQXVzdHJhbGlhIHNteXRoQHdlaGkuZWR1LmF1LjwvYXV0aC1hZGRyZXNzPjx0aXRs
ZXM+PHRpdGxlPmxpbW1hIHBvd2VycyBkaWZmZXJlbnRpYWwgZXhwcmVzc2lvbiBhbmFseXNlcyBm
b3IgUk5BLXNlcXVlbmNpbmcgYW5kIG1pY3JvYXJyYXkgc3R1ZGllczwvdGl0bGU+PHNlY29uZGFy
eS10aXRsZT5OdWNsZWljIEFjaWRzIFJlczwvc2Vjb25kYXJ5LXRpdGxlPjxhbHQtdGl0bGU+TnVj
bGVpYyBhY2lkcyByZXNlYXJjaDwvYWx0LXRpdGxlPjwvdGl0bGVzPjxwZXJpb2RpY2FsPjxmdWxs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c2VhcmNoPC9hYmJyLTE+PC9hbHQtcGVyaW9kaWNhbD48cGFnZXM+ZTQ3PC9wYWdlcz48dm9sdW1l
PjQzPC92b2x1bWU+PG51bWJlcj43PC9udW1iZXI+PGtleXdvcmRzPjxrZXl3b3JkPipHZW5lIEV4
cHJlc3Npb24gUmVndWxhdGlvbjwva2V5d29yZD48a2V5d29yZD4qT2xpZ29udWNsZW90aWRlIEFy
cmF5IFNlcXVlbmNlIEFuYWx5c2lzPC9rZXl3b3JkPjxrZXl3b3JkPipTZXF1ZW5jZSBBbmFseXNp
cywgUk5BPC9rZXl3b3JkPjxrZXl3b3JkPipTb2Z0d2FyZTwva2V5d29yZD48L2tleXdvcmRzPjxk
YXRlcz48eWVhcj4yMDE1PC95ZWFyPjxwdWItZGF0ZXM+PGRhdGU+QXByIDIwPC9kYXRlPjwvcHVi
LWRhdGVzPjwvZGF0ZXM+PGlzYm4+MTM2Mi00OTYyIChFbGVjdHJvbmljKSYjeEQ7MDMwNS0xMDQ4
IChMaW5raW5nKTwvaXNibj48YWNjZXNzaW9uLW51bT4yNTYwNTc5MjwvYWNjZXNzaW9uLW51bT48
dXJscz48cmVsYXRlZC11cmxzPjx1cmw+aHR0cDovL3d3dy5uY2JpLm5sbS5uaWguZ292L3B1Ym1l
ZC8yNTYwNTc5MjwvdXJsPjwvcmVsYXRlZC11cmxzPjwvdXJscz48Y3VzdG9tMj40NDAyNTEwPC9j
dXN0b20yPjxlbGVjdHJvbmljLXJlc291cmNlLW51bT4xMC4xMDkzL25hci9na3YwMDc8L2VsZWN0
cm9uaWMtcmVzb3VyY2UtbnVtPjwvcmVjb3JkPjwvQ2l0ZT48Q2l0ZT48QXV0aG9yPkxhdzwvQXV0
aG9yPjxZZWFyPjIwMTY8L1llYXI+PFJlY051bT45NTwvUmVjTnVtPjxyZWNvcmQ+PHJlYy1udW1i
ZXI+OTU8L3JlYy1udW1iZXI+PGZvcmVpZ24ta2V5cz48a2V5IGFwcD0iRU4iIGRiLWlkPSJyczV0
ZHo1dDd3NXdzMmV0MHA5eHJ6d2x0ZWRkdHR2NTIwOWQiIHRpbWVzdGFtcD0iMTU1MDY0MTE1NSI+
OTU8L2tleT48L2ZvcmVpZ24ta2V5cz48cmVmLXR5cGUgbmFtZT0iSm91cm5hbCBBcnRpY2xlIj4x
NzwvcmVmLXR5cGU+PGNvbnRyaWJ1dG9ycz48YXV0aG9ycz48YXV0aG9yPkxhdywgQy4gVy48L2F1
dGhvcj48YXV0aG9yPkFsaGFtZG9vc2gsIE0uPC9hdXRob3I+PGF1dGhvcj5TdSwgUy48L2F1dGhv
cj48YXV0aG9yPkRvbmcsIFguPC9hdXRob3I+PGF1dGhvcj5UaWFuLCBMLjwvYXV0aG9yPjxhdXRo
b3I+U215dGgsIEcuIEsuPC9hdXRob3I+PGF1dGhvcj5SaXRjaGllLCBNLiBFLjwvYXV0aG9yPjwv
YXV0aG9ycz48L2NvbnRyaWJ1dG9ycz48YXV0aC1hZGRyZXNzPlRoZSBXYWx0ZXIgYW5kIEVsaXph
IEhhbGwgSW5zdGl0dXRlIG9mIE1lZGljYWwgUmVzZWFyY2gsIFBhcmt2aWxsZSwgMzA1MiwgQXVz
dHJhbGlhLiYjeEQ7RGVwYXJ0bWVudCBvZiBNZWRpY2FsIEJpb2xvZ3ksIFRoZSBVbml2ZXJzaXR5
IG9mIE1lbGJvdXJuZSwgUGFya3ZpbGxlLCAzMDEwLCBBdXN0cmFsaWEuJiN4RDtDU0wgTGltaXRl
ZCwgUGFya3ZpbGxlLCBWaWN0b3JpYSwgMzAxMCwgQXVzdHJhbGlhLiYjeEQ7U2Nob29sIG9mIE1h
dGhlbWF0aWNzIGFuZCBTdGF0aXN0aWNzLCBUaGUgVW5pdmVyc2l0eSBvZiBNZWxib3VybmUsIFBh
cmt2aWxsZSwgMzAxMCwgQXVzdHJhbGlhLjwvYXV0aC1hZGRyZXNzPjx0aXRsZXM+PHRpdGxlPlJO
QS1zZXEgYW5hbHlzaXMgaXMgZWFzeSBhcyAxLTItMyB3aXRoIGxpbW1hLCBHbGltbWEgYW5kIGVk
Z2VSPC90aXRsZT48c2Vjb25kYXJ5LXRpdGxlPkYxMDAwUmVzPC9zZWNvbmRhcnktdGl0bGU+PGFs
dC10aXRsZT5GMTAwMFJlc2VhcmNoPC9hbHQtdGl0bGU+PC90aXRsZXM+PHBlcmlvZGljYWw+PGZ1
bGwtdGl0bGU+RjEwMDBSZXM8L2Z1bGwtdGl0bGU+PGFiYnItMT5GMTAwMFJlc2VhcmNoPC9hYmJy
LTE+PC9wZXJpb2RpY2FsPjxhbHQtcGVyaW9kaWNhbD48ZnVsbC10aXRsZT5GMTAwMFJlczwvZnVs
bC10aXRsZT48YWJici0xPkYxMDAwUmVzZWFyY2g8L2FiYnItMT48L2FsdC1wZXJpb2RpY2FsPjx2
b2x1bWU+NTwvdm9sdW1lPjxkYXRlcz48eWVhcj4yMDE2PC95ZWFyPjwvZGF0ZXM+PGlzYm4+MjA0
Ni0xNDAyIChFbGVjdHJvbmljKSYjeEQ7MjA0Ni0xNDAyIChMaW5raW5nKTwvaXNibj48YWNjZXNz
aW9uLW51bT4yNzQ0MTA4NjwvYWNjZXNzaW9uLW51bT48dXJscz48cmVsYXRlZC11cmxzPjx1cmw+
aHR0cDovL3d3dy5uY2JpLm5sbS5uaWguZ292L3B1Ym1lZC8yNzQ0MTA4NjwvdXJsPjwvcmVsYXRl
ZC11cmxzPjwvdXJscz48Y3VzdG9tMj40OTM3ODIxLjM8L2N1c3RvbTI+PGVsZWN0cm9uaWMtcmVz
b3VyY2UtbnVtPjEwLjEyNjg4L2YxMDAwcmVzZWFyY2guOTAwNS4zPC9lbGVjdHJvbmljLXJlc291
cmNlLW51bT48L3JlY29yZD48L0NpdGU+PC9FbmROb3RlPn==
</w:fldData>
        </w:fldChar>
      </w:r>
      <w:r>
        <w:instrText xml:space="preserve"> ADDIN EN.CITE </w:instrText>
      </w:r>
      <w:r>
        <w:fldChar w:fldCharType="begin">
          <w:fldData xml:space="preserve">PEVuZE5vdGU+PENpdGU+PEF1dGhvcj5SaXRjaGllPC9BdXRob3I+PFllYXI+MjAxNTwvWWVhcj48
UmVjTnVtPjk0PC9SZWNOdW0+PERpc3BsYXlUZXh0PigzLCA0KTwvRGlzcGxheVRleHQ+PHJlY29y
ZD48cmVjLW51bWJlcj45NDwvcmVjLW51bWJlcj48Zm9yZWlnbi1rZXlzPjxrZXkgYXBwPSJFTiIg
ZGItaWQ9InJzNXRkejV0N3c1d3MyZXQwcDl4cnp3bHRlZGR0dHY1MjA5ZCIgdGltZXN0YW1wPSIx
NTUwNjQwNTc1Ij45NDwva2V5PjwvZm9yZWlnbi1rZXlzPjxyZWYtdHlwZSBuYW1lPSJKb3VybmFs
IEFydGljbGUiPjE3PC9yZWYtdHlwZT48Y29udHJpYnV0b3JzPjxhdXRob3JzPjxhdXRob3I+Uml0
Y2hpZSwgTS4gRS48L2F1dGhvcj48YXV0aG9yPlBoaXBzb24sIEIuPC9hdXRob3I+PGF1dGhvcj5X
dSwgRC48L2F1dGhvcj48YXV0aG9yPkh1LCBZLjwvYXV0aG9yPjxhdXRob3I+TGF3LCBDLiBXLjwv
YXV0aG9yPjxhdXRob3I+U2hpLCBXLjwvYXV0aG9yPjxhdXRob3I+U215dGgsIEcuIEsuPC9hdXRo
b3I+PC9hdXRob3JzPjwvY29udHJpYnV0b3JzPjxhdXRoLWFkZHJlc3M+TW9sZWN1bGFyIE1lZGlj
aW5lIERpdmlzaW9uLCBUaGUgV2FsdGVyIGFuZCBFbGl6YSBIYWxsIEluc3RpdHV0ZSBvZiBNZWRp
Y2FsIFJlc2VhcmNoLCAxRyBSb3lhbCBQYXJhZGUsIFBhcmt2aWxsZSwgVmljdG9yaWEgMzA1Miwg
QXVzdHJhbGlhIERlcGFydG1lbnQgb2YgTWF0aGVtYXRpY3MgYW5kIFN0YXRpc3RpY3MsIFRoZSBV
bml2ZXJzaXR5IG9mIE1lbGJvdXJuZSwgUGFya3ZpbGxlLCBWaWN0b3JpYSAzMDEwLCBBdXN0cmFs
aWEuJiN4RDtNdXJkb2NoIENoaWxkcmVucyBSZXNlYXJjaCBJbnN0aXR1dGUsIFJveWFsIENoaWxk
cmVuJmFwb3M7cyBIb3NwaXRhbCwgNTAgRmxlbWluZ3RvbiBSb2FkLCBQYXJrdmlsbGUsIFZpY3Rv
cmlhIDMwNTIsIEF1c3RyYWxpYS4mI3hEO0RlcGFydG1lbnQgb2YgU3RhdGlzdGljcywgSGFydmFy
ZCBVbml2ZXJzaXR5LCAxIE94Zm9yZCBTdHJlZXQsIENhbWJyaWRnZSwgTUEgMDIxMzgtMjkwMSwg
VVNBLiYjeEQ7QmlvaW5mb3JtYXRpY3MgRGl2aXNpb24sIFRoZSBXYWx0ZXIgYW5kIEVsaXphIEhh
bGwgSW5zdGl0dXRlIG9mIE1lZGljYWwgUmVzZWFyY2gsIDFHIFJveWFsIFBhcmFkZSwgUGFya3Zp
bGxlLCBWaWN0b3JpYSAzMDUyLCBBdXN0cmFsaWEuJiN4RDtJbnN0aXR1dGUgb2YgTW9sZWN1bGFy
IExpZmUgU2NpZW5jZXMsIFVuaXZlcnNpdHkgb2YgWnVyaWNoLCBXaW50ZXJ0aHVyZXJzdHJhc3Nl
IDE5MCwgWnVyaWNoIDgwNTcsIFN3aXR6ZXJsYW5kLiYjeEQ7QmlvaW5mb3JtYXRpY3MgRGl2aXNp
b24sIFRoZSBXYWx0ZXIgYW5kIEVsaXphIEhhbGwgSW5zdGl0dXRlIG9mIE1lZGljYWwgUmVzZWFy
Y2gsIDFHIFJveWFsIFBhcmFkZSwgUGFya3ZpbGxlLCBWaWN0b3JpYSAzMDUyLCBBdXN0cmFsaWEg
RGVwYXJ0bWVudCBvZiBDb21wdXRpbmcgYW5kIEluZm9ybWF0aW9uIFN5c3RlbXMsIFRoZSBVbml2
ZXJzaXR5IG9mIE1lbGJvdXJuZSwgUGFya3ZpbGxlLCBWaWN0b3JpYSAzMDEwLCBBdXN0cmFsaWEu
JiN4RDtEZXBhcnRtZW50IG9mIE1hdGhlbWF0aWNzIGFuZCBTdGF0aXN0aWNzLCBUaGUgVW5pdmVy
c2l0eSBvZiBNZWxib3VybmUsIFBhcmt2aWxsZSwgVmljdG9yaWEgMzAxMCwgQXVzdHJhbGlhIEJp
b2luZm9ybWF0aWNzIERpdmlzaW9uLCBUaGUgV2FsdGVyIGFuZCBFbGl6YSBIYWxsIEluc3RpdHV0
ZSBvZiBNZWRpY2FsIFJlc2VhcmNoLCAxRyBSb3lhbCBQYXJhZGUsIFBhcmt2aWxsZSwgVmljdG9y
aWEgMzA1MiwgQXVzdHJhbGlhIHNteXRoQHdlaGkuZWR1LmF1LjwvYXV0aC1hZGRyZXNzPjx0aXRs
ZXM+PHRpdGxlPmxpbW1hIHBvd2VycyBkaWZmZXJlbnRpYWwgZXhwcmVzc2lvbiBhbmFseXNlcyBm
b3IgUk5BLXNlcXVlbmNpbmcgYW5kIG1pY3JvYXJyYXkgc3R1ZGllczwvdGl0bGU+PHNlY29uZGFy
eS10aXRsZT5OdWNsZWljIEFjaWRzIFJlczwvc2Vjb25kYXJ5LXRpdGxlPjxhbHQtdGl0bGU+TnVj
bGVpYyBhY2lkcyByZXNlYXJjaDwvYWx0LXRpdGxlPjwvdGl0bGVzPjxwZXJpb2RpY2FsPjxmdWxs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c2VhcmNoPC9hYmJyLTE+PC9hbHQtcGVyaW9kaWNhbD48cGFnZXM+ZTQ3PC9wYWdlcz48dm9sdW1l
PjQzPC92b2x1bWU+PG51bWJlcj43PC9udW1iZXI+PGtleXdvcmRzPjxrZXl3b3JkPipHZW5lIEV4
cHJlc3Npb24gUmVndWxhdGlvbjwva2V5d29yZD48a2V5d29yZD4qT2xpZ29udWNsZW90aWRlIEFy
cmF5IFNlcXVlbmNlIEFuYWx5c2lzPC9rZXl3b3JkPjxrZXl3b3JkPipTZXF1ZW5jZSBBbmFseXNp
cywgUk5BPC9rZXl3b3JkPjxrZXl3b3JkPipTb2Z0d2FyZTwva2V5d29yZD48L2tleXdvcmRzPjxk
YXRlcz48eWVhcj4yMDE1PC95ZWFyPjxwdWItZGF0ZXM+PGRhdGU+QXByIDIwPC9kYXRlPjwvcHVi
LWRhdGVzPjwvZGF0ZXM+PGlzYm4+MTM2Mi00OTYyIChFbGVjdHJvbmljKSYjeEQ7MDMwNS0xMDQ4
IChMaW5raW5nKTwvaXNibj48YWNjZXNzaW9uLW51bT4yNTYwNTc5MjwvYWNjZXNzaW9uLW51bT48
dXJscz48cmVsYXRlZC11cmxzPjx1cmw+aHR0cDovL3d3dy5uY2JpLm5sbS5uaWguZ292L3B1Ym1l
ZC8yNTYwNTc5MjwvdXJsPjwvcmVsYXRlZC11cmxzPjwvdXJscz48Y3VzdG9tMj40NDAyNTEwPC9j
dXN0b20yPjxlbGVjdHJvbmljLXJlc291cmNlLW51bT4xMC4xMDkzL25hci9na3YwMDc8L2VsZWN0
cm9uaWMtcmVzb3VyY2UtbnVtPjwvcmVjb3JkPjwvQ2l0ZT48Q2l0ZT48QXV0aG9yPkxhdzwvQXV0
aG9yPjxZZWFyPjIwMTY8L1llYXI+PFJlY051bT45NTwvUmVjTnVtPjxyZWNvcmQ+PHJlYy1udW1i
ZXI+OTU8L3JlYy1udW1iZXI+PGZvcmVpZ24ta2V5cz48a2V5IGFwcD0iRU4iIGRiLWlkPSJyczV0
ZHo1dDd3NXdzMmV0MHA5eHJ6d2x0ZWRkdHR2NTIwOWQiIHRpbWVzdGFtcD0iMTU1MDY0MTE1NSI+
OTU8L2tleT48L2ZvcmVpZ24ta2V5cz48cmVmLXR5cGUgbmFtZT0iSm91cm5hbCBBcnRpY2xlIj4x
NzwvcmVmLXR5cGU+PGNvbnRyaWJ1dG9ycz48YXV0aG9ycz48YXV0aG9yPkxhdywgQy4gVy48L2F1
dGhvcj48YXV0aG9yPkFsaGFtZG9vc2gsIE0uPC9hdXRob3I+PGF1dGhvcj5TdSwgUy48L2F1dGhv
cj48YXV0aG9yPkRvbmcsIFguPC9hdXRob3I+PGF1dGhvcj5UaWFuLCBMLjwvYXV0aG9yPjxhdXRo
b3I+U215dGgsIEcuIEsuPC9hdXRob3I+PGF1dGhvcj5SaXRjaGllLCBNLiBFLjwvYXV0aG9yPjwv
YXV0aG9ycz48L2NvbnRyaWJ1dG9ycz48YXV0aC1hZGRyZXNzPlRoZSBXYWx0ZXIgYW5kIEVsaXph
IEhhbGwgSW5zdGl0dXRlIG9mIE1lZGljYWwgUmVzZWFyY2gsIFBhcmt2aWxsZSwgMzA1MiwgQXVz
dHJhbGlhLiYjeEQ7RGVwYXJ0bWVudCBvZiBNZWRpY2FsIEJpb2xvZ3ksIFRoZSBVbml2ZXJzaXR5
IG9mIE1lbGJvdXJuZSwgUGFya3ZpbGxlLCAzMDEwLCBBdXN0cmFsaWEuJiN4RDtDU0wgTGltaXRl
ZCwgUGFya3ZpbGxlLCBWaWN0b3JpYSwgMzAxMCwgQXVzdHJhbGlhLiYjeEQ7U2Nob29sIG9mIE1h
dGhlbWF0aWNzIGFuZCBTdGF0aXN0aWNzLCBUaGUgVW5pdmVyc2l0eSBvZiBNZWxib3VybmUsIFBh
cmt2aWxsZSwgMzAxMCwgQXVzdHJhbGlhLjwvYXV0aC1hZGRyZXNzPjx0aXRsZXM+PHRpdGxlPlJO
QS1zZXEgYW5hbHlzaXMgaXMgZWFzeSBhcyAxLTItMyB3aXRoIGxpbW1hLCBHbGltbWEgYW5kIGVk
Z2VSPC90aXRsZT48c2Vjb25kYXJ5LXRpdGxlPkYxMDAwUmVzPC9zZWNvbmRhcnktdGl0bGU+PGFs
dC10aXRsZT5GMTAwMFJlc2VhcmNoPC9hbHQtdGl0bGU+PC90aXRsZXM+PHBlcmlvZGljYWw+PGZ1
bGwtdGl0bGU+RjEwMDBSZXM8L2Z1bGwtdGl0bGU+PGFiYnItMT5GMTAwMFJlc2VhcmNoPC9hYmJy
LTE+PC9wZXJpb2RpY2FsPjxhbHQtcGVyaW9kaWNhbD48ZnVsbC10aXRsZT5GMTAwMFJlczwvZnVs
bC10aXRsZT48YWJici0xPkYxMDAwUmVzZWFyY2g8L2FiYnItMT48L2FsdC1wZXJpb2RpY2FsPjx2
b2x1bWU+NTwvdm9sdW1lPjxkYXRlcz48eWVhcj4yMDE2PC95ZWFyPjwvZGF0ZXM+PGlzYm4+MjA0
Ni0xNDAyIChFbGVjdHJvbmljKSYjeEQ7MjA0Ni0xNDAyIChMaW5raW5nKTwvaXNibj48YWNjZXNz
aW9uLW51bT4yNzQ0MTA4NjwvYWNjZXNzaW9uLW51bT48dXJscz48cmVsYXRlZC11cmxzPjx1cmw+
aHR0cDovL3d3dy5uY2JpLm5sbS5uaWguZ292L3B1Ym1lZC8yNzQ0MTA4NjwvdXJsPjwvcmVsYXRl
ZC11cmxzPjwvdXJscz48Y3VzdG9tMj40OTM3ODIxLjM8L2N1c3RvbTI+PGVsZWN0cm9uaWMtcmVz
b3VyY2UtbnVtPjEwLjEyNjg4L2YxMDAwcmVzZWFyY2guOTAwNS4zPC9lbGVjdHJvbmljLXJlc291
cmNlLW51bT48L3JlY29yZD48L0NpdGU+PC9FbmROb3RlPn==
</w:fldData>
        </w:fldChar>
      </w:r>
      <w:r>
        <w:instrText xml:space="preserve"> ADDIN EN.CITE.DATA </w:instrText>
      </w:r>
      <w:r>
        <w:fldChar w:fldCharType="end"/>
      </w:r>
      <w:r w:rsidRPr="002F597A">
        <w:fldChar w:fldCharType="separate"/>
      </w:r>
      <w:r>
        <w:rPr>
          <w:noProof/>
        </w:rPr>
        <w:t>(3, 4)</w:t>
      </w:r>
      <w:r w:rsidRPr="002F597A">
        <w:fldChar w:fldCharType="end"/>
      </w:r>
      <w:r w:rsidRPr="002F597A">
        <w:t xml:space="preserve"> and </w:t>
      </w:r>
      <w:proofErr w:type="spellStart"/>
      <w:r w:rsidRPr="002F597A">
        <w:t>edgeR</w:t>
      </w:r>
      <w:proofErr w:type="spellEnd"/>
      <w:r w:rsidRPr="002F597A">
        <w:fldChar w:fldCharType="begin">
          <w:fldData xml:space="preserve">PEVuZE5vdGU+PENpdGU+PEF1dGhvcj5MYXc8L0F1dGhvcj48WWVhcj4yMDE2PC9ZZWFyPjxSZWNO
dW0+OTU8L1JlY051bT48RGlzcGxheVRleHQ+KDQsIDUpPC9EaXNwbGF5VGV4dD48cmVjb3JkPjxy
ZWMtbnVtYmVyPjk1PC9yZWMtbnVtYmVyPjxmb3JlaWduLWtleXM+PGtleSBhcHA9IkVOIiBkYi1p
ZD0icnM1dGR6NXQ3dzV3czJldDBwOXhyendsdGVkZHR0djUyMDlkIiB0aW1lc3RhbXA9IjE1NTA2
NDExNTUiPjk1PC9rZXk+PC9mb3JlaWduLWtleXM+PHJlZi10eXBlIG5hbWU9IkpvdXJuYWwgQXJ0
aWNsZSI+MTc8L3JlZi10eXBlPjxjb250cmlidXRvcnM+PGF1dGhvcnM+PGF1dGhvcj5MYXcsIEMu
IFcuPC9hdXRob3I+PGF1dGhvcj5BbGhhbWRvb3NoLCBNLjwvYXV0aG9yPjxhdXRob3I+U3UsIFMu
PC9hdXRob3I+PGF1dGhvcj5Eb25nLCBYLjwvYXV0aG9yPjxhdXRob3I+VGlhbiwgTC48L2F1dGhv
cj48YXV0aG9yPlNteXRoLCBHLiBLLjwvYXV0aG9yPjxhdXRob3I+Uml0Y2hpZSwgTS4gRS48L2F1
dGhvcj48L2F1dGhvcnM+PC9jb250cmlidXRvcnM+PGF1dGgtYWRkcmVzcz5UaGUgV2FsdGVyIGFu
ZCBFbGl6YSBIYWxsIEluc3RpdHV0ZSBvZiBNZWRpY2FsIFJlc2VhcmNoLCBQYXJrdmlsbGUsIDMw
NTIsIEF1c3RyYWxpYS4mI3hEO0RlcGFydG1lbnQgb2YgTWVkaWNhbCBCaW9sb2d5LCBUaGUgVW5p
dmVyc2l0eSBvZiBNZWxib3VybmUsIFBhcmt2aWxsZSwgMzAxMCwgQXVzdHJhbGlhLiYjeEQ7Q1NM
IExpbWl0ZWQsIFBhcmt2aWxsZSwgVmljdG9yaWEsIDMwMTAsIEF1c3RyYWxpYS4mI3hEO1NjaG9v
bCBvZiBNYXRoZW1hdGljcyBhbmQgU3RhdGlzdGljcywgVGhlIFVuaXZlcnNpdHkgb2YgTWVsYm91
cm5lLCBQYXJrdmlsbGUsIDMwMTAsIEF1c3RyYWxpYS48L2F1dGgtYWRkcmVzcz48dGl0bGVzPjx0
aXRsZT5STkEtc2VxIGFuYWx5c2lzIGlzIGVhc3kgYXMgMS0yLTMgd2l0aCBsaW1tYSwgR2xpbW1h
IGFuZCBlZGdlUjwvdGl0bGU+PHNlY29uZGFyeS10aXRsZT5GMTAwMFJlczwvc2Vjb25kYXJ5LXRp
dGxlPjxhbHQtdGl0bGU+RjEwMDBSZXNlYXJjaDwvYWx0LXRpdGxlPjwvdGl0bGVzPjxwZXJpb2Rp
Y2FsPjxmdWxsLXRpdGxlPkYxMDAwUmVzPC9mdWxsLXRpdGxlPjxhYmJyLTE+RjEwMDBSZXNlYXJj
aDwvYWJici0xPjwvcGVyaW9kaWNhbD48YWx0LXBlcmlvZGljYWw+PGZ1bGwtdGl0bGU+RjEwMDBS
ZXM8L2Z1bGwtdGl0bGU+PGFiYnItMT5GMTAwMFJlc2VhcmNoPC9hYmJyLTE+PC9hbHQtcGVyaW9k
aWNhbD48dm9sdW1lPjU8L3ZvbHVtZT48ZGF0ZXM+PHllYXI+MjAxNjwveWVhcj48L2RhdGVzPjxp
c2JuPjIwNDYtMTQwMiAoRWxlY3Ryb25pYykmI3hEOzIwNDYtMTQwMiAoTGlua2luZyk8L2lzYm4+
PGFjY2Vzc2lvbi1udW0+Mjc0NDEwODY8L2FjY2Vzc2lvbi1udW0+PHVybHM+PHJlbGF0ZWQtdXJs
cz48dXJsPmh0dHA6Ly93d3cubmNiaS5ubG0ubmloLmdvdi9wdWJtZWQvMjc0NDEwODY8L3VybD48
L3JlbGF0ZWQtdXJscz48L3VybHM+PGN1c3RvbTI+NDkzNzgyMS4zPC9jdXN0b20yPjxlbGVjdHJv
bmljLXJlc291cmNlLW51bT4xMC4xMjY4OC9mMTAwMHJlc2VhcmNoLjkwMDUuMzwvZWxlY3Ryb25p
Yy1yZXNvdXJjZS1udW0+PC9yZWNvcmQ+PC9DaXRlPjxDaXRlPjxBdXRob3I+Um9iaW5zb248L0F1
dGhvcj48WWVhcj4yMDEwPC9ZZWFyPjxSZWNOdW0+OTY8L1JlY051bT48cmVjb3JkPjxyZWMtbnVt
YmVyPjk2PC9yZWMtbnVtYmVyPjxmb3JlaWduLWtleXM+PGtleSBhcHA9IkVOIiBkYi1pZD0icnM1
dGR6NXQ3dzV3czJldDBwOXhyendsdGVkZHR0djUyMDlkIiB0aW1lc3RhbXA9IjE1NTA2NDEzMjEi
Pjk2PC9rZXk+PC9mb3JlaWduLWtleXM+PHJlZi10eXBlIG5hbWU9IkpvdXJuYWwgQXJ0aWNsZSI+
MTc8L3JlZi10eXBlPjxjb250cmlidXRvcnM+PGF1dGhvcnM+PGF1dGhvcj5Sb2JpbnNvbiwgTS4g
RC48L2F1dGhvcj48YXV0aG9yPk1jQ2FydGh5LCBELiBKLjwvYXV0aG9yPjxhdXRob3I+U215dGgs
IEcuIEsuPC9hdXRob3I+PC9hdXRob3JzPjwvY29udHJpYnV0b3JzPjxhdXRoLWFkZHJlc3M+Q2Fu
Y2VyIFByb2dyYW0sIEdhcnZhbiBJbnN0aXR1dGUgb2YgTWVkaWNhbCBSZXNlYXJjaCwgMzg0IFZp
Y3RvcmlhIFN0cmVldCwgRGFybGluZ2h1cnN0LCBOU1cgMjAxMCwgQXVzdHJhbGlhLiBtcm9iaW5z
b25Ad2VoaS5lZHUuYXU8L2F1dGgtYWRkcmVzcz48dGl0bGVzPjx0aXRsZT5lZGdlUjogYSBCaW9j
b25kdWN0b3IgcGFja2FnZSBmb3IgZGlmZmVyZW50aWFsIGV4cHJlc3Npb24gYW5hbHlzaXMgb2Yg
ZGlnaXRhbCBnZW5lIGV4cHJlc3Npb24gZGF0YTwvdGl0bGU+PHNlY29uZGFyeS10aXRsZT5CaW9p
bmZvcm1hdGljczwvc2Vjb25kYXJ5LXRpdGxlPjxhbHQtdGl0bGU+QmlvaW5mb3JtYXRpY3M8L2Fs
dC10aXRsZT48L3RpdGxlcz48cGVyaW9kaWNhbD48ZnVsbC10aXRsZT5CaW9pbmZvcm1hdGljczwv
ZnVsbC10aXRsZT48YWJici0xPkJpb2luZm9ybWF0aWNzPC9hYmJyLTE+PC9wZXJpb2RpY2FsPjxh
bHQtcGVyaW9kaWNhbD48ZnVsbC10aXRsZT5CaW9pbmZvcm1hdGljczwvZnVsbC10aXRsZT48YWJi
ci0xPkJpb2luZm9ybWF0aWNzPC9hYmJyLTE+PC9hbHQtcGVyaW9kaWNhbD48cGFnZXM+MTM5LTQw
PC9wYWdlcz48dm9sdW1lPjI2PC92b2x1bWU+PG51bWJlcj4xPC9udW1iZXI+PGtleXdvcmRzPjxr
ZXl3b3JkPipBbGdvcml0aG1zPC9rZXl3b3JkPjxrZXl3b3JkPkdlbmUgRXhwcmVzc2lvbiBQcm9m
aWxpbmcvKm1ldGhvZHM8L2tleXdvcmQ+PGtleXdvcmQ+T2xpZ29udWNsZW90aWRlIEFycmF5IFNl
cXVlbmNlIEFuYWx5c2lzLyptZXRob2RzPC9rZXl3b3JkPjxrZXl3b3JkPipQcm9ncmFtbWluZyBM
YW5ndWFnZXM8L2tleXdvcmQ+PGtleXdvcmQ+KlNpZ25hbCBQcm9jZXNzaW5nLCBDb21wdXRlci1B
c3Npc3RlZDwva2V5d29yZD48a2V5d29yZD4qU29mdHdhcmU8L2tleXdvcmQ+PC9rZXl3b3Jkcz48
ZGF0ZXM+PHllYXI+MjAxMDwveWVhcj48cHViLWRhdGVzPjxkYXRlPkphbiAxPC9kYXRlPjwvcHVi
LWRhdGVzPjwvZGF0ZXM+PGlzYm4+MTM2Ny00ODExIChFbGVjdHJvbmljKSYjeEQ7MTM2Ny00ODAz
IChMaW5raW5nKTwvaXNibj48YWNjZXNzaW9uLW51bT4xOTkxMDMwODwvYWNjZXNzaW9uLW51bT48
dXJscz48cmVsYXRlZC11cmxzPjx1cmw+aHR0cDovL3d3dy5uY2JpLm5sbS5uaWguZ292L3B1Ym1l
ZC8xOTkxMDMwODwvdXJsPjwvcmVsYXRlZC11cmxzPjwvdXJscz48Y3VzdG9tMj4yNzk2ODE4PC9j
dXN0b20yPjxlbGVjdHJvbmljLXJlc291cmNlLW51bT4xMC4xMDkzL2Jpb2luZm9ybWF0aWNzL2J0
cDYxNjwvZWxlY3Ryb25pYy1yZXNvdXJjZS1udW0+PC9yZWNvcmQ+PC9DaXRlPjwvRW5kTm90ZT5=
</w:fldData>
        </w:fldChar>
      </w:r>
      <w:r>
        <w:instrText xml:space="preserve"> ADDIN EN.CITE </w:instrText>
      </w:r>
      <w:r>
        <w:fldChar w:fldCharType="begin">
          <w:fldData xml:space="preserve">PEVuZE5vdGU+PENpdGU+PEF1dGhvcj5MYXc8L0F1dGhvcj48WWVhcj4yMDE2PC9ZZWFyPjxSZWNO
dW0+OTU8L1JlY051bT48RGlzcGxheVRleHQ+KDQsIDUpPC9EaXNwbGF5VGV4dD48cmVjb3JkPjxy
ZWMtbnVtYmVyPjk1PC9yZWMtbnVtYmVyPjxmb3JlaWduLWtleXM+PGtleSBhcHA9IkVOIiBkYi1p
ZD0icnM1dGR6NXQ3dzV3czJldDBwOXhyendsdGVkZHR0djUyMDlkIiB0aW1lc3RhbXA9IjE1NTA2
NDExNTUiPjk1PC9rZXk+PC9mb3JlaWduLWtleXM+PHJlZi10eXBlIG5hbWU9IkpvdXJuYWwgQXJ0
aWNsZSI+MTc8L3JlZi10eXBlPjxjb250cmlidXRvcnM+PGF1dGhvcnM+PGF1dGhvcj5MYXcsIEMu
IFcuPC9hdXRob3I+PGF1dGhvcj5BbGhhbWRvb3NoLCBNLjwvYXV0aG9yPjxhdXRob3I+U3UsIFMu
PC9hdXRob3I+PGF1dGhvcj5Eb25nLCBYLjwvYXV0aG9yPjxhdXRob3I+VGlhbiwgTC48L2F1dGhv
cj48YXV0aG9yPlNteXRoLCBHLiBLLjwvYXV0aG9yPjxhdXRob3I+Uml0Y2hpZSwgTS4gRS48L2F1
dGhvcj48L2F1dGhvcnM+PC9jb250cmlidXRvcnM+PGF1dGgtYWRkcmVzcz5UaGUgV2FsdGVyIGFu
ZCBFbGl6YSBIYWxsIEluc3RpdHV0ZSBvZiBNZWRpY2FsIFJlc2VhcmNoLCBQYXJrdmlsbGUsIDMw
NTIsIEF1c3RyYWxpYS4mI3hEO0RlcGFydG1lbnQgb2YgTWVkaWNhbCBCaW9sb2d5LCBUaGUgVW5p
dmVyc2l0eSBvZiBNZWxib3VybmUsIFBhcmt2aWxsZSwgMzAxMCwgQXVzdHJhbGlhLiYjeEQ7Q1NM
IExpbWl0ZWQsIFBhcmt2aWxsZSwgVmljdG9yaWEsIDMwMTAsIEF1c3RyYWxpYS4mI3hEO1NjaG9v
bCBvZiBNYXRoZW1hdGljcyBhbmQgU3RhdGlzdGljcywgVGhlIFVuaXZlcnNpdHkgb2YgTWVsYm91
cm5lLCBQYXJrdmlsbGUsIDMwMTAsIEF1c3RyYWxpYS48L2F1dGgtYWRkcmVzcz48dGl0bGVzPjx0
aXRsZT5STkEtc2VxIGFuYWx5c2lzIGlzIGVhc3kgYXMgMS0yLTMgd2l0aCBsaW1tYSwgR2xpbW1h
IGFuZCBlZGdlUjwvdGl0bGU+PHNlY29uZGFyeS10aXRsZT5GMTAwMFJlczwvc2Vjb25kYXJ5LXRp
dGxlPjxhbHQtdGl0bGU+RjEwMDBSZXNlYXJjaDwvYWx0LXRpdGxlPjwvdGl0bGVzPjxwZXJpb2Rp
Y2FsPjxmdWxsLXRpdGxlPkYxMDAwUmVzPC9mdWxsLXRpdGxlPjxhYmJyLTE+RjEwMDBSZXNlYXJj
aDwvYWJici0xPjwvcGVyaW9kaWNhbD48YWx0LXBlcmlvZGljYWw+PGZ1bGwtdGl0bGU+RjEwMDBS
ZXM8L2Z1bGwtdGl0bGU+PGFiYnItMT5GMTAwMFJlc2VhcmNoPC9hYmJyLTE+PC9hbHQtcGVyaW9k
aWNhbD48dm9sdW1lPjU8L3ZvbHVtZT48ZGF0ZXM+PHllYXI+MjAxNjwveWVhcj48L2RhdGVzPjxp
c2JuPjIwNDYtMTQwMiAoRWxlY3Ryb25pYykmI3hEOzIwNDYtMTQwMiAoTGlua2luZyk8L2lzYm4+
PGFjY2Vzc2lvbi1udW0+Mjc0NDEwODY8L2FjY2Vzc2lvbi1udW0+PHVybHM+PHJlbGF0ZWQtdXJs
cz48dXJsPmh0dHA6Ly93d3cubmNiaS5ubG0ubmloLmdvdi9wdWJtZWQvMjc0NDEwODY8L3VybD48
L3JlbGF0ZWQtdXJscz48L3VybHM+PGN1c3RvbTI+NDkzNzgyMS4zPC9jdXN0b20yPjxlbGVjdHJv
bmljLXJlc291cmNlLW51bT4xMC4xMjY4OC9mMTAwMHJlc2VhcmNoLjkwMDUuMzwvZWxlY3Ryb25p
Yy1yZXNvdXJjZS1udW0+PC9yZWNvcmQ+PC9DaXRlPjxDaXRlPjxBdXRob3I+Um9iaW5zb248L0F1
dGhvcj48WWVhcj4yMDEwPC9ZZWFyPjxSZWNOdW0+OTY8L1JlY051bT48cmVjb3JkPjxyZWMtbnVt
YmVyPjk2PC9yZWMtbnVtYmVyPjxmb3JlaWduLWtleXM+PGtleSBhcHA9IkVOIiBkYi1pZD0icnM1
dGR6NXQ3dzV3czJldDBwOXhyendsdGVkZHR0djUyMDlkIiB0aW1lc3RhbXA9IjE1NTA2NDEzMjEi
Pjk2PC9rZXk+PC9mb3JlaWduLWtleXM+PHJlZi10eXBlIG5hbWU9IkpvdXJuYWwgQXJ0aWNsZSI+
MTc8L3JlZi10eXBlPjxjb250cmlidXRvcnM+PGF1dGhvcnM+PGF1dGhvcj5Sb2JpbnNvbiwgTS4g
RC48L2F1dGhvcj48YXV0aG9yPk1jQ2FydGh5LCBELiBKLjwvYXV0aG9yPjxhdXRob3I+U215dGgs
IEcuIEsuPC9hdXRob3I+PC9hdXRob3JzPjwvY29udHJpYnV0b3JzPjxhdXRoLWFkZHJlc3M+Q2Fu
Y2VyIFByb2dyYW0sIEdhcnZhbiBJbnN0aXR1dGUgb2YgTWVkaWNhbCBSZXNlYXJjaCwgMzg0IFZp
Y3RvcmlhIFN0cmVldCwgRGFybGluZ2h1cnN0LCBOU1cgMjAxMCwgQXVzdHJhbGlhLiBtcm9iaW5z
b25Ad2VoaS5lZHUuYXU8L2F1dGgtYWRkcmVzcz48dGl0bGVzPjx0aXRsZT5lZGdlUjogYSBCaW9j
b25kdWN0b3IgcGFja2FnZSBmb3IgZGlmZmVyZW50aWFsIGV4cHJlc3Npb24gYW5hbHlzaXMgb2Yg
ZGlnaXRhbCBnZW5lIGV4cHJlc3Npb24gZGF0YTwvdGl0bGU+PHNlY29uZGFyeS10aXRsZT5CaW9p
bmZvcm1hdGljczwvc2Vjb25kYXJ5LXRpdGxlPjxhbHQtdGl0bGU+QmlvaW5mb3JtYXRpY3M8L2Fs
dC10aXRsZT48L3RpdGxlcz48cGVyaW9kaWNhbD48ZnVsbC10aXRsZT5CaW9pbmZvcm1hdGljczwv
ZnVsbC10aXRsZT48YWJici0xPkJpb2luZm9ybWF0aWNzPC9hYmJyLTE+PC9wZXJpb2RpY2FsPjxh
bHQtcGVyaW9kaWNhbD48ZnVsbC10aXRsZT5CaW9pbmZvcm1hdGljczwvZnVsbC10aXRsZT48YWJi
ci0xPkJpb2luZm9ybWF0aWNzPC9hYmJyLTE+PC9hbHQtcGVyaW9kaWNhbD48cGFnZXM+MTM5LTQw
PC9wYWdlcz48dm9sdW1lPjI2PC92b2x1bWU+PG51bWJlcj4xPC9udW1iZXI+PGtleXdvcmRzPjxr
ZXl3b3JkPipBbGdvcml0aG1zPC9rZXl3b3JkPjxrZXl3b3JkPkdlbmUgRXhwcmVzc2lvbiBQcm9m
aWxpbmcvKm1ldGhvZHM8L2tleXdvcmQ+PGtleXdvcmQ+T2xpZ29udWNsZW90aWRlIEFycmF5IFNl
cXVlbmNlIEFuYWx5c2lzLyptZXRob2RzPC9rZXl3b3JkPjxrZXl3b3JkPipQcm9ncmFtbWluZyBM
YW5ndWFnZXM8L2tleXdvcmQ+PGtleXdvcmQ+KlNpZ25hbCBQcm9jZXNzaW5nLCBDb21wdXRlci1B
c3Npc3RlZDwva2V5d29yZD48a2V5d29yZD4qU29mdHdhcmU8L2tleXdvcmQ+PC9rZXl3b3Jkcz48
ZGF0ZXM+PHllYXI+MjAxMDwveWVhcj48cHViLWRhdGVzPjxkYXRlPkphbiAxPC9kYXRlPjwvcHVi
LWRhdGVzPjwvZGF0ZXM+PGlzYm4+MTM2Ny00ODExIChFbGVjdHJvbmljKSYjeEQ7MTM2Ny00ODAz
IChMaW5raW5nKTwvaXNibj48YWNjZXNzaW9uLW51bT4xOTkxMDMwODwvYWNjZXNzaW9uLW51bT48
dXJscz48cmVsYXRlZC11cmxzPjx1cmw+aHR0cDovL3d3dy5uY2JpLm5sbS5uaWguZ292L3B1Ym1l
ZC8xOTkxMDMwODwvdXJsPjwvcmVsYXRlZC11cmxzPjwvdXJscz48Y3VzdG9tMj4yNzk2ODE4PC9j
dXN0b20yPjxlbGVjdHJvbmljLXJlc291cmNlLW51bT4xMC4xMDkzL2Jpb2luZm9ybWF0aWNzL2J0
cDYxNjwvZWxlY3Ryb25pYy1yZXNvdXJjZS1udW0+PC9yZWNvcmQ+PC9DaXRlPjwvRW5kTm90ZT5=
</w:fldData>
        </w:fldChar>
      </w:r>
      <w:r>
        <w:instrText xml:space="preserve"> ADDIN EN.CITE.DATA </w:instrText>
      </w:r>
      <w:r>
        <w:fldChar w:fldCharType="end"/>
      </w:r>
      <w:r w:rsidRPr="002F597A">
        <w:fldChar w:fldCharType="separate"/>
      </w:r>
      <w:r>
        <w:rPr>
          <w:noProof/>
        </w:rPr>
        <w:t>(4, 5)</w:t>
      </w:r>
      <w:r w:rsidRPr="002F597A">
        <w:fldChar w:fldCharType="end"/>
      </w:r>
      <w:r w:rsidRPr="002F597A">
        <w:t xml:space="preserve"> and annotated using the Bioconductor </w:t>
      </w:r>
      <w:proofErr w:type="spellStart"/>
      <w:r w:rsidRPr="002F597A">
        <w:t>Homo.sapiens</w:t>
      </w:r>
      <w:proofErr w:type="spellEnd"/>
      <w:r w:rsidRPr="002F597A">
        <w:t xml:space="preserve"> library. Expression was normalized using the TMM method</w:t>
      </w:r>
      <w:r w:rsidRPr="002F597A">
        <w:fldChar w:fldCharType="begin"/>
      </w:r>
      <w:r>
        <w:instrText xml:space="preserve"> ADDIN EN.CITE &lt;EndNote&gt;&lt;Cite&gt;&lt;Author&gt;Robinson&lt;/Author&gt;&lt;Year&gt;2010&lt;/Year&gt;&lt;RecNum&gt;97&lt;/RecNum&gt;&lt;DisplayText&gt;(6)&lt;/DisplayText&gt;&lt;record&gt;&lt;rec-number&gt;97&lt;/rec-number&gt;&lt;foreign-keys&gt;&lt;key app="EN" db-id="rs5tdz5t7w5ws2et0p9xrzwlteddttv5209d" timestamp="1550641399"&gt;97&lt;/key&gt;&lt;/foreign-keys&gt;&lt;ref-type name="Journal Article"&gt;17&lt;/ref-type&gt;&lt;contributors&gt;&lt;authors&gt;&lt;author&gt;Robinson, M. D.&lt;/author&gt;&lt;author&gt;Oshlack, A.&lt;/author&gt;&lt;/authors&gt;&lt;/contributors&gt;&lt;auth-address&gt;Bioinformatics Division, Walter and Eliza Hall Institute, 1G Royal Parade, Parkville, Australia. mrobinson@wehi.edu.au&lt;/auth-address&gt;&lt;titles&gt;&lt;title&gt;A scaling normalization method for differential expression analysis of RNA-seq data&lt;/title&gt;&lt;secondary-title&gt;Genome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biology&lt;/abbr-1&gt;&lt;/alt-periodical&gt;&lt;pages&gt;R25&lt;/pages&gt;&lt;volume&gt;11&lt;/volume&gt;&lt;number&gt;3&lt;/number&gt;&lt;keywords&gt;&lt;keyword&gt;Base Sequence/*genetics&lt;/keyword&gt;&lt;keyword&gt;Computer Simulation&lt;/keyword&gt;&lt;keyword&gt;Gene Expression Profiling/*methods&lt;/keyword&gt;&lt;keyword&gt;Gene Library&lt;/keyword&gt;&lt;keyword&gt;Models, Statistical&lt;/keyword&gt;&lt;keyword&gt;RNA/*genetics&lt;/keyword&gt;&lt;/keywords&gt;&lt;dates&gt;&lt;year&gt;2010&lt;/year&gt;&lt;/dates&gt;&lt;isbn&gt;1474-760X (Electronic)&amp;#xD;1474-7596 (Linking)&lt;/isbn&gt;&lt;accession-num&gt;20196867&lt;/accession-num&gt;&lt;urls&gt;&lt;related-urls&gt;&lt;url&gt;http://www.ncbi.nlm.nih.gov/pubmed/20196867&lt;/url&gt;&lt;/related-urls&gt;&lt;/urls&gt;&lt;custom2&gt;2864565&lt;/custom2&gt;&lt;electronic-resource-num&gt;10.1186/gb-2010-11-3-r25&lt;/electronic-resource-num&gt;&lt;/record&gt;&lt;/Cite&gt;&lt;/EndNote&gt;</w:instrText>
      </w:r>
      <w:r w:rsidRPr="002F597A">
        <w:fldChar w:fldCharType="separate"/>
      </w:r>
      <w:r>
        <w:rPr>
          <w:noProof/>
        </w:rPr>
        <w:t>(6)</w:t>
      </w:r>
      <w:r w:rsidRPr="002F597A">
        <w:fldChar w:fldCharType="end"/>
      </w:r>
      <w:r>
        <w:t>.</w:t>
      </w:r>
      <w:r w:rsidRPr="002F597A">
        <w:t xml:space="preserve"> </w:t>
      </w:r>
      <w:proofErr w:type="spellStart"/>
      <w:r w:rsidRPr="002F597A">
        <w:t>Heteroscedasticity</w:t>
      </w:r>
      <w:proofErr w:type="spellEnd"/>
      <w:r w:rsidRPr="002F597A">
        <w:t xml:space="preserve"> was allowed for using </w:t>
      </w:r>
      <w:proofErr w:type="spellStart"/>
      <w:r w:rsidRPr="002F597A">
        <w:t>voom</w:t>
      </w:r>
      <w:proofErr w:type="spellEnd"/>
      <w:r w:rsidRPr="002F597A">
        <w:fldChar w:fldCharType="begin"/>
      </w:r>
      <w:r>
        <w:instrText xml:space="preserve"> ADDIN EN.CITE &lt;EndNote&gt;&lt;Cite&gt;&lt;Author&gt;Law&lt;/Author&gt;&lt;Year&gt;2014&lt;/Year&gt;&lt;RecNum&gt;98&lt;/RecNum&gt;&lt;DisplayText&gt;(7)&lt;/DisplayText&gt;&lt;record&gt;&lt;rec-number&gt;98&lt;/rec-number&gt;&lt;foreign-keys&gt;&lt;key app="EN" db-id="rs5tdz5t7w5ws2et0p9xrzwlteddttv5209d" timestamp="1550641477"&gt;98&lt;/key&gt;&lt;/foreign-keys&gt;&lt;ref-type name="Journal Article"&gt;17&lt;/ref-type&gt;&lt;contributors&gt;&lt;authors&gt;&lt;author&gt;Law, C. W.&lt;/author&gt;&lt;author&gt;Chen, Y.&lt;/author&gt;&lt;author&gt;Shi, W.&lt;/author&gt;&lt;author&gt;Smyth, G. K.&lt;/author&gt;&lt;/authors&gt;&lt;/contributors&gt;&lt;titles&gt;&lt;title&gt;voom: Precision weights unlock linear model analysis tools for RNA-seq read counts&lt;/title&gt;&lt;secondary-title&gt;Genome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biology&lt;/abbr-1&gt;&lt;/alt-periodical&gt;&lt;pages&gt;R29&lt;/pages&gt;&lt;volume&gt;15&lt;/volume&gt;&lt;number&gt;2&lt;/number&gt;&lt;keywords&gt;&lt;keyword&gt;*Algorithms&lt;/keyword&gt;&lt;keyword&gt;Base Sequence&lt;/keyword&gt;&lt;keyword&gt;Bayes Theorem&lt;/keyword&gt;&lt;keyword&gt;Computer Simulation&lt;/keyword&gt;&lt;keyword&gt;Gene Expression Profiling&lt;/keyword&gt;&lt;keyword&gt;High-Throughput Nucleotide Sequencing/*methods&lt;/keyword&gt;&lt;keyword&gt;*Linear Models&lt;/keyword&gt;&lt;keyword&gt;RNA/*genetics&lt;/keyword&gt;&lt;keyword&gt;Sequence Analysis, RNA&lt;/keyword&gt;&lt;/keywords&gt;&lt;dates&gt;&lt;year&gt;2014&lt;/year&gt;&lt;pub-dates&gt;&lt;date&gt;Feb 3&lt;/date&gt;&lt;/pub-dates&gt;&lt;/dates&gt;&lt;isbn&gt;1474-760X (Electronic)&amp;#xD;1474-7596 (Linking)&lt;/isbn&gt;&lt;accession-num&gt;24485249&lt;/accession-num&gt;&lt;urls&gt;&lt;related-urls&gt;&lt;url&gt;http://www.ncbi.nlm.nih.gov/pubmed/24485249&lt;/url&gt;&lt;/related-urls&gt;&lt;/urls&gt;&lt;custom2&gt;4053721&lt;/custom2&gt;&lt;electronic-resource-num&gt;10.1186/gb-2014-15-2-r29&lt;/electronic-resource-num&gt;&lt;/record&gt;&lt;/Cite&gt;&lt;/EndNote&gt;</w:instrText>
      </w:r>
      <w:r w:rsidRPr="002F597A">
        <w:fldChar w:fldCharType="separate"/>
      </w:r>
      <w:r>
        <w:rPr>
          <w:noProof/>
        </w:rPr>
        <w:t>(7)</w:t>
      </w:r>
      <w:r w:rsidRPr="002F597A">
        <w:fldChar w:fldCharType="end"/>
      </w:r>
      <w:r>
        <w:t>,</w:t>
      </w:r>
      <w:r w:rsidRPr="002F597A">
        <w:t xml:space="preserve"> quantification of differentially expressed genes between groups using TREAT</w:t>
      </w:r>
      <w:r w:rsidRPr="002F597A">
        <w:fldChar w:fldCharType="begin"/>
      </w:r>
      <w:r>
        <w:instrText xml:space="preserve"> ADDIN EN.CITE &lt;EndNote&gt;&lt;Cite&gt;&lt;Author&gt;McCarthy&lt;/Author&gt;&lt;Year&gt;2009&lt;/Year&gt;&lt;RecNum&gt;100&lt;/RecNum&gt;&lt;DisplayText&gt;(8)&lt;/DisplayText&gt;&lt;record&gt;&lt;rec-number&gt;100&lt;/rec-number&gt;&lt;foreign-keys&gt;&lt;key app="EN" db-id="rs5tdz5t7w5ws2et0p9xrzwlteddttv5209d" timestamp="1550641714"&gt;100&lt;/key&gt;&lt;/foreign-keys&gt;&lt;ref-type name="Journal Article"&gt;17&lt;/ref-type&gt;&lt;contributors&gt;&lt;authors&gt;&lt;author&gt;McCarthy, D. J.&lt;/author&gt;&lt;author&gt;Smyth, G. K.&lt;/author&gt;&lt;/authors&gt;&lt;/contributors&gt;&lt;auth-address&gt;The Walter and Eliza Hall Institute of Medical Research, 1G Royal Parade, Parkville, Victoria 3050, Australia.&lt;/auth-address&gt;&lt;titles&gt;&lt;title&gt;Testing significance relative to a fold-change threshold is a TREAT&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765-71&lt;/pages&gt;&lt;volume&gt;25&lt;/volume&gt;&lt;number&gt;6&lt;/number&gt;&lt;keywords&gt;&lt;keyword&gt;*Algorithms&lt;/keyword&gt;&lt;keyword&gt;Gene Expression Profiling/*methods&lt;/keyword&gt;&lt;keyword&gt;Internet&lt;/keyword&gt;&lt;keyword&gt;Oligonucleotide Array Sequence Analysis/*methods&lt;/keyword&gt;&lt;keyword&gt;Software&lt;/keyword&gt;&lt;/keywords&gt;&lt;dates&gt;&lt;year&gt;2009&lt;/year&gt;&lt;pub-dates&gt;&lt;date&gt;Mar 15&lt;/date&gt;&lt;/pub-dates&gt;&lt;/dates&gt;&lt;isbn&gt;1367-4811 (Electronic)&amp;#xD;1367-4803 (Linking)&lt;/isbn&gt;&lt;accession-num&gt;19176553&lt;/accession-num&gt;&lt;urls&gt;&lt;related-urls&gt;&lt;url&gt;http://www.ncbi.nlm.nih.gov/pubmed/19176553&lt;/url&gt;&lt;/related-urls&gt;&lt;/urls&gt;&lt;custom2&gt;2654802&lt;/custom2&gt;&lt;electronic-resource-num&gt;10.1093/bioinformatics/btp053&lt;/electronic-resource-num&gt;&lt;/record&gt;&lt;/Cite&gt;&lt;/EndNote&gt;</w:instrText>
      </w:r>
      <w:r w:rsidRPr="002F597A">
        <w:fldChar w:fldCharType="separate"/>
      </w:r>
      <w:r>
        <w:rPr>
          <w:noProof/>
        </w:rPr>
        <w:t>(8)</w:t>
      </w:r>
      <w:r w:rsidRPr="002F597A">
        <w:fldChar w:fldCharType="end"/>
      </w:r>
      <w:r>
        <w:t>. Table of genes expression, in lcpm (Supplementary Table 5), was printed prior to removing genes with &lt;1 counts per million in at least one group (diagnosis, MBC or LBC). M</w:t>
      </w:r>
      <w:r w:rsidRPr="002F597A">
        <w:t xml:space="preserve">ultidimensional scaling (MDS) </w:t>
      </w:r>
      <w:r>
        <w:t xml:space="preserve">and mean-difference (MD) </w:t>
      </w:r>
      <w:r w:rsidRPr="002F597A">
        <w:t>plot</w:t>
      </w:r>
      <w:r>
        <w:t>s were</w:t>
      </w:r>
      <w:r w:rsidRPr="002F597A">
        <w:t xml:space="preserve"> made using </w:t>
      </w:r>
      <w:proofErr w:type="spellStart"/>
      <w:r w:rsidRPr="002F597A">
        <w:t>limma</w:t>
      </w:r>
      <w:proofErr w:type="spellEnd"/>
      <w:r w:rsidRPr="002F597A">
        <w:fldChar w:fldCharType="begin">
          <w:fldData xml:space="preserve">PEVuZE5vdGU+PENpdGU+PEF1dGhvcj5SaXRjaGllPC9BdXRob3I+PFllYXI+MjAxNTwvWWVhcj48
UmVjTnVtPjk0PC9SZWNOdW0+PERpc3BsYXlUZXh0PigzKTwvRGlzcGxheVRleHQ+PHJlY29yZD48
cmVjLW51bWJlcj45NDwvcmVjLW51bWJlcj48Zm9yZWlnbi1rZXlzPjxrZXkgYXBwPSJFTiIgZGIt
aWQ9InJzNXRkejV0N3c1d3MyZXQwcDl4cnp3bHRlZGR0dHY1MjA5ZCIgdGltZXN0YW1wPSIxNTUw
NjQwNTc1Ij45NDwva2V5PjwvZm9yZWlnbi1rZXlzPjxyZWYtdHlwZSBuYW1lPSJKb3VybmFsIEFy
dGljbGUiPjE3PC9yZWYtdHlwZT48Y29udHJpYnV0b3JzPjxhdXRob3JzPjxhdXRob3I+Uml0Y2hp
ZSwgTS4gRS48L2F1dGhvcj48YXV0aG9yPlBoaXBzb24sIEIuPC9hdXRob3I+PGF1dGhvcj5XdSwg
RC48L2F1dGhvcj48YXV0aG9yPkh1LCBZLjwvYXV0aG9yPjxhdXRob3I+TGF3LCBDLiBXLjwvYXV0
aG9yPjxhdXRob3I+U2hpLCBXLjwvYXV0aG9yPjxhdXRob3I+U215dGgsIEcuIEsuPC9hdXRob3I+
PC9hdXRob3JzPjwvY29udHJpYnV0b3JzPjxhdXRoLWFkZHJlc3M+TW9sZWN1bGFyIE1lZGljaW5l
IERpdmlzaW9uLCBUaGUgV2FsdGVyIGFuZCBFbGl6YSBIYWxsIEluc3RpdHV0ZSBvZiBNZWRpY2Fs
IFJlc2VhcmNoLCAxRyBSb3lhbCBQYXJhZGUsIFBhcmt2aWxsZSwgVmljdG9yaWEgMzA1MiwgQXVz
dHJhbGlhIERlcGFydG1lbnQgb2YgTWF0aGVtYXRpY3MgYW5kIFN0YXRpc3RpY3MsIFRoZSBVbml2
ZXJzaXR5IG9mIE1lbGJvdXJuZSwgUGFya3ZpbGxlLCBWaWN0b3JpYSAzMDEwLCBBdXN0cmFsaWEu
JiN4RDtNdXJkb2NoIENoaWxkcmVucyBSZXNlYXJjaCBJbnN0aXR1dGUsIFJveWFsIENoaWxkcmVu
JmFwb3M7cyBIb3NwaXRhbCwgNTAgRmxlbWluZ3RvbiBSb2FkLCBQYXJrdmlsbGUsIFZpY3Rvcmlh
IDMwNTIsIEF1c3RyYWxpYS4mI3hEO0RlcGFydG1lbnQgb2YgU3RhdGlzdGljcywgSGFydmFyZCBV
bml2ZXJzaXR5LCAxIE94Zm9yZCBTdHJlZXQsIENhbWJyaWRnZSwgTUEgMDIxMzgtMjkwMSwgVVNB
LiYjeEQ7QmlvaW5mb3JtYXRpY3MgRGl2aXNpb24sIFRoZSBXYWx0ZXIgYW5kIEVsaXphIEhhbGwg
SW5zdGl0dXRlIG9mIE1lZGljYWwgUmVzZWFyY2gsIDFHIFJveWFsIFBhcmFkZSwgUGFya3ZpbGxl
LCBWaWN0b3JpYSAzMDUyLCBBdXN0cmFsaWEuJiN4RDtJbnN0aXR1dGUgb2YgTW9sZWN1bGFyIExp
ZmUgU2NpZW5jZXMsIFVuaXZlcnNpdHkgb2YgWnVyaWNoLCBXaW50ZXJ0aHVyZXJzdHJhc3NlIDE5
MCwgWnVyaWNoIDgwNTcsIFN3aXR6ZXJsYW5kLiYjeEQ7QmlvaW5mb3JtYXRpY3MgRGl2aXNpb24s
IFRoZSBXYWx0ZXIgYW5kIEVsaXphIEhhbGwgSW5zdGl0dXRlIG9mIE1lZGljYWwgUmVzZWFyY2gs
IDFHIFJveWFsIFBhcmFkZSwgUGFya3ZpbGxlLCBWaWN0b3JpYSAzMDUyLCBBdXN0cmFsaWEgRGVw
YXJ0bWVudCBvZiBDb21wdXRpbmcgYW5kIEluZm9ybWF0aW9uIFN5c3RlbXMsIFRoZSBVbml2ZXJz
aXR5IG9mIE1lbGJvdXJuZSwgUGFya3ZpbGxlLCBWaWN0b3JpYSAzMDEwLCBBdXN0cmFsaWEuJiN4
RDtEZXBhcnRtZW50IG9mIE1hdGhlbWF0aWNzIGFuZCBTdGF0aXN0aWNzLCBUaGUgVW5pdmVyc2l0
eSBvZiBNZWxib3VybmUsIFBhcmt2aWxsZSwgVmljdG9yaWEgMzAxMCwgQXVzdHJhbGlhIEJpb2lu
Zm9ybWF0aWNzIERpdmlzaW9uLCBUaGUgV2FsdGVyIGFuZCBFbGl6YSBIYWxsIEluc3RpdHV0ZSBv
ZiBNZWRpY2FsIFJlc2VhcmNoLCAxRyBSb3lhbCBQYXJhZGUsIFBhcmt2aWxsZSwgVmljdG9yaWEg
MzA1MiwgQXVzdHJhbGlhIHNteXRoQHdlaGkuZWR1LmF1LjwvYXV0aC1hZGRyZXNzPjx0aXRsZXM+
PHRpdGxlPmxpbW1hIHBvd2VycyBkaWZmZXJlbnRpYWwgZXhwcmVzc2lvbiBhbmFseXNlcyBmb3Ig
Uk5BLXNlcXVlbmNpbmcgYW5kIG1pY3JvYXJyYXkgc3R1ZGllczwvdGl0bGU+PHNlY29uZGFyeS10
aXRsZT5OdWNsZWljIEFjaWRzIFJlczwvc2Vjb25kYXJ5LXRpdGxlPjxhbHQtdGl0bGU+TnVjbGVp
YyBhY2lkcyByZXNlYXJjaDwvYWx0LXRpdGxlPjwvdGl0bGVzPjxwZXJpb2RpY2FsPjxmdWxsLXRp
dGxlPk51Y2xlaWMgQWNpZHMgUmVzPC9mdWxsLXRpdGxlPjxhYmJyLTE+TnVjbGVpYyBhY2lkcyBy
ZXNlYXJjaDwvYWJici0xPjwvcGVyaW9kaWNhbD48YWx0LXBlcmlvZGljYWw+PGZ1bGwtdGl0bGU+
TnVjbGVpYyBBY2lkcyBSZXM8L2Z1bGwtdGl0bGU+PGFiYnItMT5OdWNsZWljIGFjaWRzIHJlc2Vh
cmNoPC9hYmJyLTE+PC9hbHQtcGVyaW9kaWNhbD48cGFnZXM+ZTQ3PC9wYWdlcz48dm9sdW1lPjQz
PC92b2x1bWU+PG51bWJlcj43PC9udW1iZXI+PGtleXdvcmRzPjxrZXl3b3JkPipHZW5lIEV4cHJl
c3Npb24gUmVndWxhdGlvbjwva2V5d29yZD48a2V5d29yZD4qT2xpZ29udWNsZW90aWRlIEFycmF5
IFNlcXVlbmNlIEFuYWx5c2lzPC9rZXl3b3JkPjxrZXl3b3JkPipTZXF1ZW5jZSBBbmFseXNpcywg
Uk5BPC9rZXl3b3JkPjxrZXl3b3JkPipTb2Z0d2FyZTwva2V5d29yZD48L2tleXdvcmRzPjxkYXRl
cz48eWVhcj4yMDE1PC95ZWFyPjxwdWItZGF0ZXM+PGRhdGU+QXByIDIwPC9kYXRlPjwvcHViLWRh
dGVzPjwvZGF0ZXM+PGlzYm4+MTM2Mi00OTYyIChFbGVjdHJvbmljKSYjeEQ7MDMwNS0xMDQ4IChM
aW5raW5nKTwvaXNibj48YWNjZXNzaW9uLW51bT4yNTYwNTc5MjwvYWNjZXNzaW9uLW51bT48dXJs
cz48cmVsYXRlZC11cmxzPjx1cmw+aHR0cDovL3d3dy5uY2JpLm5sbS5uaWguZ292L3B1Ym1lZC8y
NTYwNTc5MjwvdXJsPjwvcmVsYXRlZC11cmxzPjwvdXJscz48Y3VzdG9tMj40NDAyNTEwPC9jdXN0
b20yPjxlbGVjdHJvbmljLXJlc291cmNlLW51bT4xMC4xMDkzL25hci9na3YwMDc8L2VsZWN0cm9u
aWMtcmVzb3VyY2UtbnVtPjwvcmVjb3JkPjwvQ2l0ZT48L0VuZE5vdGU+
</w:fldData>
        </w:fldChar>
      </w:r>
      <w:r>
        <w:instrText xml:space="preserve"> ADDIN EN.CITE </w:instrText>
      </w:r>
      <w:r>
        <w:fldChar w:fldCharType="begin">
          <w:fldData xml:space="preserve">PEVuZE5vdGU+PENpdGU+PEF1dGhvcj5SaXRjaGllPC9BdXRob3I+PFllYXI+MjAxNTwvWWVhcj48
UmVjTnVtPjk0PC9SZWNOdW0+PERpc3BsYXlUZXh0PigzKTwvRGlzcGxheVRleHQ+PHJlY29yZD48
cmVjLW51bWJlcj45NDwvcmVjLW51bWJlcj48Zm9yZWlnbi1rZXlzPjxrZXkgYXBwPSJFTiIgZGIt
aWQ9InJzNXRkejV0N3c1d3MyZXQwcDl4cnp3bHRlZGR0dHY1MjA5ZCIgdGltZXN0YW1wPSIxNTUw
NjQwNTc1Ij45NDwva2V5PjwvZm9yZWlnbi1rZXlzPjxyZWYtdHlwZSBuYW1lPSJKb3VybmFsIEFy
dGljbGUiPjE3PC9yZWYtdHlwZT48Y29udHJpYnV0b3JzPjxhdXRob3JzPjxhdXRob3I+Uml0Y2hp
ZSwgTS4gRS48L2F1dGhvcj48YXV0aG9yPlBoaXBzb24sIEIuPC9hdXRob3I+PGF1dGhvcj5XdSwg
RC48L2F1dGhvcj48YXV0aG9yPkh1LCBZLjwvYXV0aG9yPjxhdXRob3I+TGF3LCBDLiBXLjwvYXV0
aG9yPjxhdXRob3I+U2hpLCBXLjwvYXV0aG9yPjxhdXRob3I+U215dGgsIEcuIEsuPC9hdXRob3I+
PC9hdXRob3JzPjwvY29udHJpYnV0b3JzPjxhdXRoLWFkZHJlc3M+TW9sZWN1bGFyIE1lZGljaW5l
IERpdmlzaW9uLCBUaGUgV2FsdGVyIGFuZCBFbGl6YSBIYWxsIEluc3RpdHV0ZSBvZiBNZWRpY2Fs
IFJlc2VhcmNoLCAxRyBSb3lhbCBQYXJhZGUsIFBhcmt2aWxsZSwgVmljdG9yaWEgMzA1MiwgQXVz
dHJhbGlhIERlcGFydG1lbnQgb2YgTWF0aGVtYXRpY3MgYW5kIFN0YXRpc3RpY3MsIFRoZSBVbml2
ZXJzaXR5IG9mIE1lbGJvdXJuZSwgUGFya3ZpbGxlLCBWaWN0b3JpYSAzMDEwLCBBdXN0cmFsaWEu
JiN4RDtNdXJkb2NoIENoaWxkcmVucyBSZXNlYXJjaCBJbnN0aXR1dGUsIFJveWFsIENoaWxkcmVu
JmFwb3M7cyBIb3NwaXRhbCwgNTAgRmxlbWluZ3RvbiBSb2FkLCBQYXJrdmlsbGUsIFZpY3Rvcmlh
IDMwNTIsIEF1c3RyYWxpYS4mI3hEO0RlcGFydG1lbnQgb2YgU3RhdGlzdGljcywgSGFydmFyZCBV
bml2ZXJzaXR5LCAxIE94Zm9yZCBTdHJlZXQsIENhbWJyaWRnZSwgTUEgMDIxMzgtMjkwMSwgVVNB
LiYjeEQ7QmlvaW5mb3JtYXRpY3MgRGl2aXNpb24sIFRoZSBXYWx0ZXIgYW5kIEVsaXphIEhhbGwg
SW5zdGl0dXRlIG9mIE1lZGljYWwgUmVzZWFyY2gsIDFHIFJveWFsIFBhcmFkZSwgUGFya3ZpbGxl
LCBWaWN0b3JpYSAzMDUyLCBBdXN0cmFsaWEuJiN4RDtJbnN0aXR1dGUgb2YgTW9sZWN1bGFyIExp
ZmUgU2NpZW5jZXMsIFVuaXZlcnNpdHkgb2YgWnVyaWNoLCBXaW50ZXJ0aHVyZXJzdHJhc3NlIDE5
MCwgWnVyaWNoIDgwNTcsIFN3aXR6ZXJsYW5kLiYjeEQ7QmlvaW5mb3JtYXRpY3MgRGl2aXNpb24s
IFRoZSBXYWx0ZXIgYW5kIEVsaXphIEhhbGwgSW5zdGl0dXRlIG9mIE1lZGljYWwgUmVzZWFyY2gs
IDFHIFJveWFsIFBhcmFkZSwgUGFya3ZpbGxlLCBWaWN0b3JpYSAzMDUyLCBBdXN0cmFsaWEgRGVw
YXJ0bWVudCBvZiBDb21wdXRpbmcgYW5kIEluZm9ybWF0aW9uIFN5c3RlbXMsIFRoZSBVbml2ZXJz
aXR5IG9mIE1lbGJvdXJuZSwgUGFya3ZpbGxlLCBWaWN0b3JpYSAzMDEwLCBBdXN0cmFsaWEuJiN4
RDtEZXBhcnRtZW50IG9mIE1hdGhlbWF0aWNzIGFuZCBTdGF0aXN0aWNzLCBUaGUgVW5pdmVyc2l0
eSBvZiBNZWxib3VybmUsIFBhcmt2aWxsZSwgVmljdG9yaWEgMzAxMCwgQXVzdHJhbGlhIEJpb2lu
Zm9ybWF0aWNzIERpdmlzaW9uLCBUaGUgV2FsdGVyIGFuZCBFbGl6YSBIYWxsIEluc3RpdHV0ZSBv
ZiBNZWRpY2FsIFJlc2VhcmNoLCAxRyBSb3lhbCBQYXJhZGUsIFBhcmt2aWxsZSwgVmljdG9yaWEg
MzA1MiwgQXVzdHJhbGlhIHNteXRoQHdlaGkuZWR1LmF1LjwvYXV0aC1hZGRyZXNzPjx0aXRsZXM+
PHRpdGxlPmxpbW1hIHBvd2VycyBkaWZmZXJlbnRpYWwgZXhwcmVzc2lvbiBhbmFseXNlcyBmb3Ig
Uk5BLXNlcXVlbmNpbmcgYW5kIG1pY3JvYXJyYXkgc3R1ZGllczwvdGl0bGU+PHNlY29uZGFyeS10
aXRsZT5OdWNsZWljIEFjaWRzIFJlczwvc2Vjb25kYXJ5LXRpdGxlPjxhbHQtdGl0bGU+TnVjbGVp
YyBhY2lkcyByZXNlYXJjaDwvYWx0LXRpdGxlPjwvdGl0bGVzPjxwZXJpb2RpY2FsPjxmdWxsLXRp
dGxlPk51Y2xlaWMgQWNpZHMgUmVzPC9mdWxsLXRpdGxlPjxhYmJyLTE+TnVjbGVpYyBhY2lkcyBy
ZXNlYXJjaDwvYWJici0xPjwvcGVyaW9kaWNhbD48YWx0LXBlcmlvZGljYWw+PGZ1bGwtdGl0bGU+
TnVjbGVpYyBBY2lkcyBSZXM8L2Z1bGwtdGl0bGU+PGFiYnItMT5OdWNsZWljIGFjaWRzIHJlc2Vh
cmNoPC9hYmJyLTE+PC9hbHQtcGVyaW9kaWNhbD48cGFnZXM+ZTQ3PC9wYWdlcz48dm9sdW1lPjQz
PC92b2x1bWU+PG51bWJlcj43PC9udW1iZXI+PGtleXdvcmRzPjxrZXl3b3JkPipHZW5lIEV4cHJl
c3Npb24gUmVndWxhdGlvbjwva2V5d29yZD48a2V5d29yZD4qT2xpZ29udWNsZW90aWRlIEFycmF5
IFNlcXVlbmNlIEFuYWx5c2lzPC9rZXl3b3JkPjxrZXl3b3JkPipTZXF1ZW5jZSBBbmFseXNpcywg
Uk5BPC9rZXl3b3JkPjxrZXl3b3JkPipTb2Z0d2FyZTwva2V5d29yZD48L2tleXdvcmRzPjxkYXRl
cz48eWVhcj4yMDE1PC95ZWFyPjxwdWItZGF0ZXM+PGRhdGU+QXByIDIwPC9kYXRlPjwvcHViLWRh
dGVzPjwvZGF0ZXM+PGlzYm4+MTM2Mi00OTYyIChFbGVjdHJvbmljKSYjeEQ7MDMwNS0xMDQ4IChM
aW5raW5nKTwvaXNibj48YWNjZXNzaW9uLW51bT4yNTYwNTc5MjwvYWNjZXNzaW9uLW51bT48dXJs
cz48cmVsYXRlZC11cmxzPjx1cmw+aHR0cDovL3d3dy5uY2JpLm5sbS5uaWguZ292L3B1Ym1lZC8y
NTYwNTc5MjwvdXJsPjwvcmVsYXRlZC11cmxzPjwvdXJscz48Y3VzdG9tMj40NDAyNTEwPC9jdXN0
b20yPjxlbGVjdHJvbmljLXJlc291cmNlLW51bT4xMC4xMDkzL25hci9na3YwMDc8L2VsZWN0cm9u
aWMtcmVzb3VyY2UtbnVtPjwvcmVjb3JkPjwvQ2l0ZT48L0VuZE5vdGU+
</w:fldData>
        </w:fldChar>
      </w:r>
      <w:r>
        <w:instrText xml:space="preserve"> ADDIN EN.CITE.DATA </w:instrText>
      </w:r>
      <w:r>
        <w:fldChar w:fldCharType="end"/>
      </w:r>
      <w:r w:rsidRPr="002F597A">
        <w:fldChar w:fldCharType="separate"/>
      </w:r>
      <w:r>
        <w:rPr>
          <w:noProof/>
        </w:rPr>
        <w:t>(3)</w:t>
      </w:r>
      <w:r w:rsidRPr="002F597A">
        <w:fldChar w:fldCharType="end"/>
      </w:r>
      <w:r w:rsidR="00180204">
        <w:t>.</w:t>
      </w:r>
      <w:r w:rsidRPr="002F597A">
        <w:t xml:space="preserve"> </w:t>
      </w:r>
      <w:proofErr w:type="spellStart"/>
      <w:r w:rsidR="00180204">
        <w:t>H</w:t>
      </w:r>
      <w:r w:rsidRPr="002F597A">
        <w:t>eat</w:t>
      </w:r>
      <w:r>
        <w:t>maps</w:t>
      </w:r>
      <w:proofErr w:type="spellEnd"/>
      <w:r>
        <w:t xml:space="preserve"> were created using </w:t>
      </w:r>
      <w:r w:rsidR="00172316">
        <w:t>H</w:t>
      </w:r>
      <w:r>
        <w:t>eatmap</w:t>
      </w:r>
      <w:r w:rsidRPr="002F597A">
        <w:t>3</w:t>
      </w:r>
      <w:r>
        <w:fldChar w:fldCharType="begin"/>
      </w:r>
      <w:r>
        <w:instrText xml:space="preserve"> ADDIN EN.CITE &lt;EndNote&gt;&lt;Cite&gt;&lt;Author&gt;Zhao&lt;/Author&gt;&lt;Year&gt;2014&lt;/Year&gt;&lt;RecNum&gt;144&lt;/RecNum&gt;&lt;DisplayText&gt;(9)&lt;/DisplayText&gt;&lt;record&gt;&lt;rec-number&gt;144&lt;/rec-number&gt;&lt;foreign-keys&gt;&lt;key app="EN" db-id="rs5tdz5t7w5ws2et0p9xrzwlteddttv5209d" timestamp="1561950466"&gt;144&lt;/key&gt;&lt;/foreign-keys&gt;&lt;ref-type name="Journal Article"&gt;17&lt;/ref-type&gt;&lt;contributors&gt;&lt;authors&gt;&lt;author&gt;Zhao, S.&lt;/author&gt;&lt;author&gt;Guo, Y.&lt;/author&gt;&lt;author&gt;Sheng, Q.&lt;/author&gt;&lt;author&gt;Shyr, Y.&lt;/author&gt;&lt;/authors&gt;&lt;/contributors&gt;&lt;auth-address&gt;Center for Quantitative Sciences, Vanderbilt University, Nashville, TN 37232, USA.&lt;/auth-address&gt;&lt;titles&gt;&lt;title&gt;Advanced heat map and clustering analysis using heatmap3&lt;/title&gt;&lt;secondary-title&gt;Biomed Res Int&lt;/secondary-title&gt;&lt;alt-title&gt;BioMed research international&lt;/alt-title&gt;&lt;/titles&gt;&lt;periodical&gt;&lt;full-title&gt;Biomed Res Int&lt;/full-title&gt;&lt;abbr-1&gt;BioMed research international&lt;/abbr-1&gt;&lt;/periodical&gt;&lt;alt-periodical&gt;&lt;full-title&gt;Biomed Res Int&lt;/full-title&gt;&lt;abbr-1&gt;BioMed research international&lt;/abbr-1&gt;&lt;/alt-periodical&gt;&lt;pages&gt;986048&lt;/pages&gt;&lt;volume&gt;2014&lt;/volume&gt;&lt;keywords&gt;&lt;keyword&gt;Breast Neoplasms/genetics&lt;/keyword&gt;&lt;keyword&gt;Cluster Analysis&lt;/keyword&gt;&lt;keyword&gt;Databases, Genetic&lt;/keyword&gt;&lt;keyword&gt;Female&lt;/keyword&gt;&lt;keyword&gt;Genes, Neoplasm&lt;/keyword&gt;&lt;keyword&gt;Genomics/*methods&lt;/keyword&gt;&lt;keyword&gt;Humans&lt;/keyword&gt;&lt;keyword&gt;Molecular Sequence Annotation&lt;/keyword&gt;&lt;keyword&gt;*Software&lt;/keyword&gt;&lt;/keywords&gt;&lt;dates&gt;&lt;year&gt;2014&lt;/year&gt;&lt;/dates&gt;&lt;isbn&gt;2314-6141 (Electronic)&lt;/isbn&gt;&lt;accession-num&gt;25143956&lt;/accession-num&gt;&lt;urls&gt;&lt;related-urls&gt;&lt;url&gt;http://www.ncbi.nlm.nih.gov/pubmed/25143956&lt;/url&gt;&lt;/related-urls&gt;&lt;/urls&gt;&lt;custom2&gt;4124803&lt;/custom2&gt;&lt;electronic-resource-num&gt;10.1155/2014/986048&lt;/electronic-resource-num&gt;&lt;/record&gt;&lt;/Cite&gt;&lt;/EndNote&gt;</w:instrText>
      </w:r>
      <w:r>
        <w:fldChar w:fldCharType="separate"/>
      </w:r>
      <w:r>
        <w:rPr>
          <w:noProof/>
        </w:rPr>
        <w:t>(9)</w:t>
      </w:r>
      <w:r>
        <w:fldChar w:fldCharType="end"/>
      </w:r>
      <w:r w:rsidR="00172316">
        <w:t>,</w:t>
      </w:r>
      <w:r w:rsidRPr="002F597A">
        <w:t xml:space="preserve"> with hierarchical clustering performed via Ward’s linkage method and utilizing a Euclidean distance metric. Gene </w:t>
      </w:r>
      <w:r>
        <w:t>o</w:t>
      </w:r>
      <w:r w:rsidRPr="002F597A">
        <w:t xml:space="preserve">ntology annotation was performed using </w:t>
      </w:r>
      <w:proofErr w:type="spellStart"/>
      <w:r w:rsidRPr="002F597A">
        <w:t>GOPanther</w:t>
      </w:r>
      <w:proofErr w:type="spellEnd"/>
      <w:r w:rsidRPr="002F597A">
        <w:fldChar w:fldCharType="begin"/>
      </w:r>
      <w:r>
        <w:instrText xml:space="preserve"> ADDIN EN.CITE &lt;EndNote&gt;&lt;Cite&gt;&lt;Author&gt;Mi&lt;/Author&gt;&lt;Year&gt;2019&lt;/Year&gt;&lt;RecNum&gt;99&lt;/RecNum&gt;&lt;DisplayText&gt;(10)&lt;/DisplayText&gt;&lt;record&gt;&lt;rec-number&gt;99&lt;/rec-number&gt;&lt;foreign-keys&gt;&lt;key app="EN" db-id="rs5tdz5t7w5ws2et0p9xrzwlteddttv5209d" timestamp="1550641647"&gt;99&lt;/key&gt;&lt;/foreign-keys&gt;&lt;ref-type name="Journal Article"&gt;17&lt;/ref-type&gt;&lt;contributors&gt;&lt;authors&gt;&lt;author&gt;Mi, H.&lt;/author&gt;&lt;author&gt;Muruganujan, A.&lt;/author&gt;&lt;author&gt;Ebert, D.&lt;/author&gt;&lt;author&gt;Huang, X.&lt;/author&gt;&lt;author&gt;Thomas, P. D.&lt;/author&gt;&lt;/authors&gt;&lt;/contributors&gt;&lt;auth-address&gt;Division of Bioinformatics, Department of Preventive Medicine, Keck School of Medicine of USC, University of Southern California, Los Angeles, CA 90033, USA.&amp;#xD;School of Life Sciences, Guangzhou University, Guangzhou 510006, China.&lt;/auth-address&gt;&lt;titles&gt;&lt;title&gt;PANTHER version 14: more genomes, a new PANTHER GO-slim and improvements in enrichment analysis tools&lt;/title&gt;&lt;secondary-title&gt;Nucleic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research&lt;/abbr-1&gt;&lt;/alt-periodical&gt;&lt;pages&gt;D419-D426&lt;/pages&gt;&lt;volume&gt;47&lt;/volume&gt;&lt;number&gt;D1&lt;/number&gt;&lt;dates&gt;&lt;year&gt;2019&lt;/year&gt;&lt;pub-dates&gt;&lt;date&gt;Jan 8&lt;/date&gt;&lt;/pub-dates&gt;&lt;/dates&gt;&lt;isbn&gt;1362-4962 (Electronic)&amp;#xD;0305-1048 (Linking)&lt;/isbn&gt;&lt;accession-num&gt;30407594&lt;/accession-num&gt;&lt;urls&gt;&lt;related-urls&gt;&lt;url&gt;http://www.ncbi.nlm.nih.gov/pubmed/30407594&lt;/url&gt;&lt;/related-urls&gt;&lt;/urls&gt;&lt;custom2&gt;6323939&lt;/custom2&gt;&lt;electronic-resource-num&gt;10.1093/nar/gky1038&lt;/electronic-resource-num&gt;&lt;/record&gt;&lt;/Cite&gt;&lt;/EndNote&gt;</w:instrText>
      </w:r>
      <w:r w:rsidRPr="002F597A">
        <w:fldChar w:fldCharType="separate"/>
      </w:r>
      <w:r>
        <w:rPr>
          <w:noProof/>
        </w:rPr>
        <w:t>(10)</w:t>
      </w:r>
      <w:r w:rsidRPr="002F597A">
        <w:fldChar w:fldCharType="end"/>
      </w:r>
      <w:r>
        <w:t>.</w:t>
      </w:r>
      <w:r w:rsidRPr="002F597A">
        <w:t xml:space="preserve"> Gene expression was plotted with boxplots, with differences of statistical significance calculated with a student’s t test and p-value indicated *&lt;0.05, **&lt;0.01, ***&lt;0.001, ****&lt;0.0001.</w:t>
      </w:r>
      <w:r>
        <w:t xml:space="preserve"> Expression analysis was </w:t>
      </w:r>
      <w:r>
        <w:lastRenderedPageBreak/>
        <w:t>performed for the patients tested at CP diagnosis and compared with those who transformed to BC during therapy. Samples were excluded from the expression analysis, differing from our previous report</w:t>
      </w:r>
      <w:r>
        <w:fldChar w:fldCharType="begin">
          <w:fldData xml:space="preserve">PEVuZE5vdGU+PENpdGU+PEF1dGhvcj5CcmFuZm9yZDwvQXV0aG9yPjxZZWFyPjIwMTg8L1llYXI+
PFJlY051bT42NzwvUmVjTnVtPjxEaXNwbGF5VGV4dD4oMSk8L0Rpc3BsYXlUZXh0PjxyZWNvcmQ+
PHJlYy1udW1iZXI+Njc8L3JlYy1udW1iZXI+PGZvcmVpZ24ta2V5cz48a2V5IGFwcD0iRU4iIGRi
LWlkPSJyczV0ZHo1dDd3NXdzMmV0MHA5eHJ6d2x0ZWRkdHR2NTIwOWQiIHRpbWVzdGFtcD0iMTUz
Nzc2OTc3NyI+Njc8L2tleT48L2ZvcmVpZ24ta2V5cz48cmVmLXR5cGUgbmFtZT0iSm91cm5hbCBB
cnRpY2xlIj4xNzwvcmVmLXR5cGU+PGNvbnRyaWJ1dG9ycz48YXV0aG9ycz48YXV0aG9yPkJyYW5m
b3JkLCBTLjwvYXV0aG9yPjxhdXRob3I+V2FuZywgUC48L2F1dGhvcj48YXV0aG9yPllldW5nLCBE
LiBULjwvYXV0aG9yPjxhdXRob3I+VGhvbXNvbiwgRC48L2F1dGhvcj48YXV0aG9yPlB1cmlucywg
QS48L2F1dGhvcj48YXV0aG9yPldhZGhhbSwgQy48L2F1dGhvcj48YXV0aG9yPlNoYWhyaW4sIE4u
IEguPC9hdXRob3I+PGF1dGhvcj5NYXJ1bSwgSi4gRS48L2F1dGhvcj48YXV0aG9yPk5hdGFyZW4s
IE4uPC9hdXRob3I+PGF1dGhvcj5QYXJrZXIsIFcuIFQuPC9hdXRob3I+PGF1dGhvcj5HZW9naGVn
YW4sIEouPC9hdXRob3I+PGF1dGhvcj5GZW5nLCBKLjwvYXV0aG9yPjxhdXRob3I+U2hhbm11Z2Fu
YXRoYW4sIE4uPC9hdXRob3I+PGF1dGhvcj5NdWVsbGVyLCBNLiBDLjwvYXV0aG9yPjxhdXRob3I+
RGlldHosIEMuPC9hdXRob3I+PGF1dGhvcj5TdGFuZ2wsIEQuPC9hdXRob3I+PGF1dGhvcj5Eb25h
bGRzb24sIFouPC9hdXRob3I+PGF1dGhvcj5BbHRhbXVyYSwgSC48L2F1dGhvcj48YXV0aG9yPkdl
b3JnaWV2c2tpLCBKLjwvYXV0aG9yPjxhdXRob3I+QnJhbGV5LCBKLjwvYXV0aG9yPjxhdXRob3I+
QnJvd24sIEEuPC9hdXRob3I+PGF1dGhvcj5IYWhuLCBDLjwvYXV0aG9yPjxhdXRob3I+V2Fsa2Vy
LCBJLjwvYXV0aG9yPjxhdXRob3I+S2ltLCBTLiBILjwvYXV0aG9yPjxhdXRob3I+Q2hvaSwgUy4g
WS48L2F1dGhvcj48YXV0aG9yPlBhcmssIFMuIEguPC9hdXRob3I+PGF1dGhvcj5LaW0sIEQuIFcu
PC9hdXRob3I+PGF1dGhvcj5XaGl0ZSwgRC4gTC48L2F1dGhvcj48YXV0aG9yPllvbmcsIEEuIFMu
IE0uPC9hdXRob3I+PGF1dGhvcj5Sb3NzLCBELiBNLjwvYXV0aG9yPjxhdXRob3I+U2NvdHQsIEgu
IFMuPC9hdXRob3I+PGF1dGhvcj5TY2hyZWliZXIsIEEuIFcuPC9hdXRob3I+PGF1dGhvcj5IdWdo
ZXMsIFQuIFAuPC9hdXRob3I+PC9hdXRob3JzPjwvY29udHJpYnV0b3JzPjxhdXRoLWFkZHJlc3M+
RGVwYXJ0bWVudCBvZiBHZW5ldGljcyBhbmQgTW9sZWN1bGFyIFBhdGhvbG9neSwgQ2VudHJlIGZv
ciBDYW5jZXIgQmlvbG9neSwgU0EgUGF0aG9sb2d5LCBBZGVsYWlkZSwgQXVzdHJhbGlhLiYjeEQ7
U2Nob29sIG9mIFBoYXJtYWN5IGFuZCBNZWRpY2FsIFNjaWVuY2UsIERpdmlzaW9uIG9mIEhlYWx0
aCBTY2llbmNlcywgVW5pdmVyc2l0eSBvZiBTb3V0aCBBdXN0cmFsaWEsIEFkZWxhaWRlLCBBdXN0
cmFsaWEuJiN4RDtTY2hvb2wgb2YgTWVkaWNpbmUsIEZhY3VsdHkgb2YgSGVhbHRoIGFuZCBNZWRp
Y2FsIFNjaWVuY2VzLCBhbmQuJiN4RDtTY2hvb2wgb2YgQmlvbG9naWNhbCBTY2llbmNlcywgRmFj
dWx0eSBvZiBTY2llbmNlcywgVW5pdmVyc2l0eSBvZiBBZGVsYWlkZSwgQWRlbGFpZGUsIEF1c3Ry
YWxpYS4mI3hEO0F1c3RyYWxpYW4gQ2FuY2VyIFJlc2VhcmNoIEZvdW5kYXRpb24gR2Vub21pY3Mg
RmFjaWxpdHkgYW5kLiYjeEQ7RGVwYXJ0bWVudCBvZiBIYWVtYXRvbG9neSwgQ2VudHJlIGZvciBD
YW5jZXIgQmlvbG9neSwgU0EgUGF0aG9sb2d5LCBBZGVsYWlkZSwgQXVzdHJhbGlhLiYjeEQ7U291
dGggQXVzdHJhbGlhbiBIZWFsdGggYW5kIE1lZGljYWwgUmVzZWFyY2ggSW5zdGl0dXRlLCBBZGVs
YWlkZSwgQXVzdHJhbGlhLiYjeEQ7QXVzdHJhbGFzaWFuIExldWthZW1pYSBhbmQgTHltcGhvbWEg
R3JvdXAsIE1lbGJvdXJuZSwgQXVzdHJhbGlhLiYjeEQ7SW5zdGl0dXRlIGZvciBIZW1hdG9sb2d5
IGFuZCBPbmNvbG9neSwgTWFubmhlaW0sIEdlcm1hbnkuJiN4RDtEZXBhcnRtZW50IG9mIEhhZW1h
dG9sb2dpY2FsIE1lZGljaW5lLCBLaW5nJmFwb3M7cyBDb2xsZWdlIExvbmRvbiwgTG9uZG9uLCBV
bml0ZWQgS2luZ2RvbS4mI3hEO0tvcmVhIExldWtlbWlhIEJhbmsuJiN4RDtDYXRob2xpYyBMZXVr
ZW1pYSBSZXNlYXJjaCBJbnN0aXR1dGUsIGFuZC4mI3hEO0RlcGFydG1lbnQgb2YgSGVtYXRvbG9n
eSwgU2VvdWwgU3QuIE1hcnkmYXBvcztzIEhvc3BpdGFsLCBUaGUgQ2F0aG9saWMgVW5pdmVyc2l0
eSBvZiBLb3JlYSwgU2VvdWwsIEtvcmVhLiYjeEQ7RGl2aXNpb24gb2YgSGVhbHRoIFNjaWVuY2Vz
LCBVbml2ZXJzaXR5IG9mIFNvdXRoIEF1c3RyYWxpYSwgQWRlbGFpZGUsIEF1c3RyYWxpYTsgYW5k
LiYjeEQ7RGVwYXJ0bWVudCBvZiBIYWVtYXRvbG9neSwgRmxpbmRlcnMgVW5pdmVyc2l0eSBhbmQg
TWVkaWNhbCBDZW50cmUsIEJlZGZvcmQgUGFyaywgQXVzdHJhbGlhLjwvYXV0aC1hZGRyZXNzPjx0
aXRsZXM+PHRpdGxlPkludGVncmF0aXZlIGdlbm9taWMgYW5hbHlzaXMgcmV2ZWFscyBjYW5jZXIt
YXNzb2NpYXRlZCBtdXRhdGlvbnMgYXQgZGlhZ25vc2lzIG9mIENNTCBpbiBwYXRpZW50cyB3aXRo
IGhpZ2gtcmlzayBkaXNlYXNlPC90aXRsZT48c2Vjb25kYXJ5LXRpdGxlPkJsb29kPC9zZWNvbmRh
cnktdGl0bGU+PGFsdC10aXRsZT5CbG9vZDwvYWx0LXRpdGxlPjwvdGl0bGVzPjxwZXJpb2RpY2Fs
PjxmdWxsLXRpdGxlPkJsb29kPC9mdWxsLXRpdGxlPjxhYmJyLTE+Qmxvb2Q8L2FiYnItMT48L3Bl
cmlvZGljYWw+PGFsdC1wZXJpb2RpY2FsPjxmdWxsLXRpdGxlPkJsb29kPC9mdWxsLXRpdGxlPjxh
YmJyLTE+Qmxvb2Q8L2FiYnItMT48L2FsdC1wZXJpb2RpY2FsPjxwYWdlcz45NDgtOTYxPC9wYWdl
cz48dm9sdW1lPjEzMjwvdm9sdW1lPjxudW1iZXI+OTwvbnVtYmVyPjxkYXRlcz48eWVhcj4yMDE4
PC95ZWFyPjxwdWItZGF0ZXM+PGRhdGU+QXVnIDMwPC9kYXRlPjwvcHViLWRhdGVzPjwvZGF0ZXM+
PGlzYm4+MTUyOC0wMDIwIChFbGVjdHJvbmljKSYjeEQ7MDAwNi00OTcxIChMaW5raW5nKTwvaXNi
bj48YWNjZXNzaW9uLW51bT4yOTk2NzEyOTwvYWNjZXNzaW9uLW51bT48dXJscz48cmVsYXRlZC11
cmxzPjx1cmw+aHR0cDovL3d3dy5uY2JpLm5sbS5uaWguZ292L3B1Ym1lZC8yOTk2NzEyOTwvdXJs
PjwvcmVsYXRlZC11cmxzPjwvdXJscz48ZWxlY3Ryb25pYy1yZXNvdXJjZS1udW0+MTAuMTE4Mi9i
bG9vZC0yMDE4LTAyLTgzMjI1MzwvZWxlY3Ryb25pYy1yZXNvdXJjZS1udW0+PC9yZWNvcmQ+PC9D
aXRlPjwvRW5kTm90ZT4A
</w:fldData>
        </w:fldChar>
      </w:r>
      <w:r>
        <w:instrText xml:space="preserve"> ADDIN EN.CITE </w:instrText>
      </w:r>
      <w:r>
        <w:fldChar w:fldCharType="begin">
          <w:fldData xml:space="preserve">PEVuZE5vdGU+PENpdGU+PEF1dGhvcj5CcmFuZm9yZDwvQXV0aG9yPjxZZWFyPjIwMTg8L1llYXI+
PFJlY051bT42NzwvUmVjTnVtPjxEaXNwbGF5VGV4dD4oMSk8L0Rpc3BsYXlUZXh0PjxyZWNvcmQ+
PHJlYy1udW1iZXI+Njc8L3JlYy1udW1iZXI+PGZvcmVpZ24ta2V5cz48a2V5IGFwcD0iRU4iIGRi
LWlkPSJyczV0ZHo1dDd3NXdzMmV0MHA5eHJ6d2x0ZWRkdHR2NTIwOWQiIHRpbWVzdGFtcD0iMTUz
Nzc2OTc3NyI+Njc8L2tleT48L2ZvcmVpZ24ta2V5cz48cmVmLXR5cGUgbmFtZT0iSm91cm5hbCBB
cnRpY2xlIj4xNzwvcmVmLXR5cGU+PGNvbnRyaWJ1dG9ycz48YXV0aG9ycz48YXV0aG9yPkJyYW5m
b3JkLCBTLjwvYXV0aG9yPjxhdXRob3I+V2FuZywgUC48L2F1dGhvcj48YXV0aG9yPllldW5nLCBE
LiBULjwvYXV0aG9yPjxhdXRob3I+VGhvbXNvbiwgRC48L2F1dGhvcj48YXV0aG9yPlB1cmlucywg
QS48L2F1dGhvcj48YXV0aG9yPldhZGhhbSwgQy48L2F1dGhvcj48YXV0aG9yPlNoYWhyaW4sIE4u
IEguPC9hdXRob3I+PGF1dGhvcj5NYXJ1bSwgSi4gRS48L2F1dGhvcj48YXV0aG9yPk5hdGFyZW4s
IE4uPC9hdXRob3I+PGF1dGhvcj5QYXJrZXIsIFcuIFQuPC9hdXRob3I+PGF1dGhvcj5HZW9naGVn
YW4sIEouPC9hdXRob3I+PGF1dGhvcj5GZW5nLCBKLjwvYXV0aG9yPjxhdXRob3I+U2hhbm11Z2Fu
YXRoYW4sIE4uPC9hdXRob3I+PGF1dGhvcj5NdWVsbGVyLCBNLiBDLjwvYXV0aG9yPjxhdXRob3I+
RGlldHosIEMuPC9hdXRob3I+PGF1dGhvcj5TdGFuZ2wsIEQuPC9hdXRob3I+PGF1dGhvcj5Eb25h
bGRzb24sIFouPC9hdXRob3I+PGF1dGhvcj5BbHRhbXVyYSwgSC48L2F1dGhvcj48YXV0aG9yPkdl
b3JnaWV2c2tpLCBKLjwvYXV0aG9yPjxhdXRob3I+QnJhbGV5LCBKLjwvYXV0aG9yPjxhdXRob3I+
QnJvd24sIEEuPC9hdXRob3I+PGF1dGhvcj5IYWhuLCBDLjwvYXV0aG9yPjxhdXRob3I+V2Fsa2Vy
LCBJLjwvYXV0aG9yPjxhdXRob3I+S2ltLCBTLiBILjwvYXV0aG9yPjxhdXRob3I+Q2hvaSwgUy4g
WS48L2F1dGhvcj48YXV0aG9yPlBhcmssIFMuIEguPC9hdXRob3I+PGF1dGhvcj5LaW0sIEQuIFcu
PC9hdXRob3I+PGF1dGhvcj5XaGl0ZSwgRC4gTC48L2F1dGhvcj48YXV0aG9yPllvbmcsIEEuIFMu
IE0uPC9hdXRob3I+PGF1dGhvcj5Sb3NzLCBELiBNLjwvYXV0aG9yPjxhdXRob3I+U2NvdHQsIEgu
IFMuPC9hdXRob3I+PGF1dGhvcj5TY2hyZWliZXIsIEEuIFcuPC9hdXRob3I+PGF1dGhvcj5IdWdo
ZXMsIFQuIFAuPC9hdXRob3I+PC9hdXRob3JzPjwvY29udHJpYnV0b3JzPjxhdXRoLWFkZHJlc3M+
RGVwYXJ0bWVudCBvZiBHZW5ldGljcyBhbmQgTW9sZWN1bGFyIFBhdGhvbG9neSwgQ2VudHJlIGZv
ciBDYW5jZXIgQmlvbG9neSwgU0EgUGF0aG9sb2d5LCBBZGVsYWlkZSwgQXVzdHJhbGlhLiYjeEQ7
U2Nob29sIG9mIFBoYXJtYWN5IGFuZCBNZWRpY2FsIFNjaWVuY2UsIERpdmlzaW9uIG9mIEhlYWx0
aCBTY2llbmNlcywgVW5pdmVyc2l0eSBvZiBTb3V0aCBBdXN0cmFsaWEsIEFkZWxhaWRlLCBBdXN0
cmFsaWEuJiN4RDtTY2hvb2wgb2YgTWVkaWNpbmUsIEZhY3VsdHkgb2YgSGVhbHRoIGFuZCBNZWRp
Y2FsIFNjaWVuY2VzLCBhbmQuJiN4RDtTY2hvb2wgb2YgQmlvbG9naWNhbCBTY2llbmNlcywgRmFj
dWx0eSBvZiBTY2llbmNlcywgVW5pdmVyc2l0eSBvZiBBZGVsYWlkZSwgQWRlbGFpZGUsIEF1c3Ry
YWxpYS4mI3hEO0F1c3RyYWxpYW4gQ2FuY2VyIFJlc2VhcmNoIEZvdW5kYXRpb24gR2Vub21pY3Mg
RmFjaWxpdHkgYW5kLiYjeEQ7RGVwYXJ0bWVudCBvZiBIYWVtYXRvbG9neSwgQ2VudHJlIGZvciBD
YW5jZXIgQmlvbG9neSwgU0EgUGF0aG9sb2d5LCBBZGVsYWlkZSwgQXVzdHJhbGlhLiYjeEQ7U291
dGggQXVzdHJhbGlhbiBIZWFsdGggYW5kIE1lZGljYWwgUmVzZWFyY2ggSW5zdGl0dXRlLCBBZGVs
YWlkZSwgQXVzdHJhbGlhLiYjeEQ7QXVzdHJhbGFzaWFuIExldWthZW1pYSBhbmQgTHltcGhvbWEg
R3JvdXAsIE1lbGJvdXJuZSwgQXVzdHJhbGlhLiYjeEQ7SW5zdGl0dXRlIGZvciBIZW1hdG9sb2d5
IGFuZCBPbmNvbG9neSwgTWFubmhlaW0sIEdlcm1hbnkuJiN4RDtEZXBhcnRtZW50IG9mIEhhZW1h
dG9sb2dpY2FsIE1lZGljaW5lLCBLaW5nJmFwb3M7cyBDb2xsZWdlIExvbmRvbiwgTG9uZG9uLCBV
bml0ZWQgS2luZ2RvbS4mI3hEO0tvcmVhIExldWtlbWlhIEJhbmsuJiN4RDtDYXRob2xpYyBMZXVr
ZW1pYSBSZXNlYXJjaCBJbnN0aXR1dGUsIGFuZC4mI3hEO0RlcGFydG1lbnQgb2YgSGVtYXRvbG9n
eSwgU2VvdWwgU3QuIE1hcnkmYXBvcztzIEhvc3BpdGFsLCBUaGUgQ2F0aG9saWMgVW5pdmVyc2l0
eSBvZiBLb3JlYSwgU2VvdWwsIEtvcmVhLiYjeEQ7RGl2aXNpb24gb2YgSGVhbHRoIFNjaWVuY2Vz
LCBVbml2ZXJzaXR5IG9mIFNvdXRoIEF1c3RyYWxpYSwgQWRlbGFpZGUsIEF1c3RyYWxpYTsgYW5k
LiYjeEQ7RGVwYXJ0bWVudCBvZiBIYWVtYXRvbG9neSwgRmxpbmRlcnMgVW5pdmVyc2l0eSBhbmQg
TWVkaWNhbCBDZW50cmUsIEJlZGZvcmQgUGFyaywgQXVzdHJhbGlhLjwvYXV0aC1hZGRyZXNzPjx0
aXRsZXM+PHRpdGxlPkludGVncmF0aXZlIGdlbm9taWMgYW5hbHlzaXMgcmV2ZWFscyBjYW5jZXIt
YXNzb2NpYXRlZCBtdXRhdGlvbnMgYXQgZGlhZ25vc2lzIG9mIENNTCBpbiBwYXRpZW50cyB3aXRo
IGhpZ2gtcmlzayBkaXNlYXNlPC90aXRsZT48c2Vjb25kYXJ5LXRpdGxlPkJsb29kPC9zZWNvbmRh
cnktdGl0bGU+PGFsdC10aXRsZT5CbG9vZDwvYWx0LXRpdGxlPjwvdGl0bGVzPjxwZXJpb2RpY2Fs
PjxmdWxsLXRpdGxlPkJsb29kPC9mdWxsLXRpdGxlPjxhYmJyLTE+Qmxvb2Q8L2FiYnItMT48L3Bl
cmlvZGljYWw+PGFsdC1wZXJpb2RpY2FsPjxmdWxsLXRpdGxlPkJsb29kPC9mdWxsLXRpdGxlPjxh
YmJyLTE+Qmxvb2Q8L2FiYnItMT48L2FsdC1wZXJpb2RpY2FsPjxwYWdlcz45NDgtOTYxPC9wYWdl
cz48dm9sdW1lPjEzMjwvdm9sdW1lPjxudW1iZXI+OTwvbnVtYmVyPjxkYXRlcz48eWVhcj4yMDE4
PC95ZWFyPjxwdWItZGF0ZXM+PGRhdGU+QXVnIDMwPC9kYXRlPjwvcHViLWRhdGVzPjwvZGF0ZXM+
PGlzYm4+MTUyOC0wMDIwIChFbGVjdHJvbmljKSYjeEQ7MDAwNi00OTcxIChMaW5raW5nKTwvaXNi
bj48YWNjZXNzaW9uLW51bT4yOTk2NzEyOTwvYWNjZXNzaW9uLW51bT48dXJscz48cmVsYXRlZC11
cmxzPjx1cmw+aHR0cDovL3d3dy5uY2JpLm5sbS5uaWguZ292L3B1Ym1lZC8yOTk2NzEyOTwvdXJs
PjwvcmVsYXRlZC11cmxzPjwvdXJscz48ZWxlY3Ryb25pYy1yZXNvdXJjZS1udW0+MTAuMTE4Mi9i
bG9vZC0yMDE4LTAyLTgzMjI1MzwvZWxlY3Ryb25pYy1yZXNvdXJjZS1udW0+PC9yZWNvcmQ+PC9D
aXRlPjwvRW5kTm90ZT4A
</w:fldData>
        </w:fldChar>
      </w:r>
      <w:r>
        <w:instrText xml:space="preserve"> ADDIN EN.CITE.DATA </w:instrText>
      </w:r>
      <w:r>
        <w:fldChar w:fldCharType="end"/>
      </w:r>
      <w:r>
        <w:fldChar w:fldCharType="separate"/>
      </w:r>
      <w:r>
        <w:rPr>
          <w:noProof/>
        </w:rPr>
        <w:t>(1)</w:t>
      </w:r>
      <w:r>
        <w:fldChar w:fldCharType="end"/>
      </w:r>
      <w:r>
        <w:t xml:space="preserve"> for the following reasons: </w:t>
      </w:r>
      <w:r w:rsidRPr="002F597A">
        <w:t>‘14_LBC’ was the only patient with T-cell leukemia</w:t>
      </w:r>
      <w:r>
        <w:t>;</w:t>
      </w:r>
      <w:r w:rsidRPr="002F597A">
        <w:t xml:space="preserve"> ‘4_LBC’ was found to be heavily treated with chemotherapy at the time of sample collection </w:t>
      </w:r>
      <w:r>
        <w:t>and the</w:t>
      </w:r>
      <w:r w:rsidRPr="002F597A">
        <w:t xml:space="preserve"> </w:t>
      </w:r>
      <w:r>
        <w:t>disease burden was low and</w:t>
      </w:r>
      <w:r w:rsidRPr="002F597A">
        <w:t xml:space="preserve"> not representative of the BC clone</w:t>
      </w:r>
      <w:r>
        <w:t>;</w:t>
      </w:r>
      <w:r w:rsidRPr="002F597A">
        <w:t xml:space="preserve"> ‘28_diagnosis’ was found to have a low tumor burden at diagnosis</w:t>
      </w:r>
      <w:r>
        <w:t>; patients 1, 2 and 38 were diagnosed in BC; and the diagnosis and BC samples for patient 23 were excluded since the sample type was bone marrow, whereas e</w:t>
      </w:r>
      <w:r w:rsidRPr="002F597A">
        <w:t>xpression analysis was uniformly assessed using peripheral blood</w:t>
      </w:r>
      <w:r>
        <w:t xml:space="preserve"> for all other samples</w:t>
      </w:r>
      <w:r w:rsidRPr="002F597A">
        <w:t>.</w:t>
      </w:r>
    </w:p>
    <w:p w14:paraId="47327DAD" w14:textId="77777777" w:rsidR="00172316" w:rsidRPr="002F597A" w:rsidRDefault="00172316" w:rsidP="00172316">
      <w:pPr>
        <w:widowControl w:val="0"/>
        <w:spacing w:line="480" w:lineRule="auto"/>
      </w:pPr>
    </w:p>
    <w:p w14:paraId="51D85DFF" w14:textId="77777777" w:rsidR="008469E0" w:rsidRPr="002F597A" w:rsidRDefault="008469E0" w:rsidP="008469E0">
      <w:pPr>
        <w:widowControl w:val="0"/>
        <w:spacing w:line="480" w:lineRule="auto"/>
        <w:rPr>
          <w:b/>
        </w:rPr>
      </w:pPr>
      <w:r w:rsidRPr="002F597A">
        <w:rPr>
          <w:b/>
        </w:rPr>
        <w:t xml:space="preserve">Bioinformatic </w:t>
      </w:r>
      <w:r>
        <w:rPr>
          <w:b/>
        </w:rPr>
        <w:t>iden</w:t>
      </w:r>
      <w:r w:rsidRPr="002F597A">
        <w:rPr>
          <w:b/>
        </w:rPr>
        <w:t>tification of</w:t>
      </w:r>
      <w:r>
        <w:rPr>
          <w:b/>
        </w:rPr>
        <w:t xml:space="preserve"> </w:t>
      </w:r>
      <w:r w:rsidRPr="002F597A">
        <w:rPr>
          <w:b/>
          <w:i/>
        </w:rPr>
        <w:t>RAG</w:t>
      </w:r>
      <w:r w:rsidRPr="002F597A">
        <w:rPr>
          <w:b/>
        </w:rPr>
        <w:t>-mediated genomic deletions</w:t>
      </w:r>
      <w:r>
        <w:rPr>
          <w:b/>
        </w:rPr>
        <w:t xml:space="preserve"> from WES data</w:t>
      </w:r>
    </w:p>
    <w:p w14:paraId="749ACFE2" w14:textId="1874C975" w:rsidR="008469E0" w:rsidRPr="002F597A" w:rsidRDefault="008469E0" w:rsidP="006D100F">
      <w:pPr>
        <w:widowControl w:val="0"/>
        <w:spacing w:line="480" w:lineRule="auto"/>
      </w:pPr>
      <w:r w:rsidRPr="002F597A">
        <w:t>Patient samples were divided into 5 groups</w:t>
      </w:r>
      <w:r>
        <w:t xml:space="preserve"> with roughly similar number of samples in each group:</w:t>
      </w:r>
      <w:r w:rsidRPr="002F597A">
        <w:t xml:space="preserve"> 3 diagnosis groups corresponding to subsequent outcome, MMR</w:t>
      </w:r>
      <w:r>
        <w:t xml:space="preserve"> (</w:t>
      </w:r>
      <w:r w:rsidRPr="002F597A">
        <w:t>n=9), MBC (n=9) or LBC (n=6)</w:t>
      </w:r>
      <w:r>
        <w:t xml:space="preserve">; </w:t>
      </w:r>
      <w:r w:rsidRPr="002F597A">
        <w:t xml:space="preserve">and 2 BC groups, MBC (n=11) and LBC (n=8). </w:t>
      </w:r>
      <w:r>
        <w:t xml:space="preserve">One LBC sample was excluded as the quality of the data was found to be suboptimal for this analysis (patient 16). </w:t>
      </w:r>
      <w:r w:rsidRPr="002F597A">
        <w:t>To identify candidate structural variants from WES, we used Manta v1.2.1</w:t>
      </w:r>
      <w:r>
        <w:fldChar w:fldCharType="begin"/>
      </w:r>
      <w:r w:rsidR="00940713">
        <w:instrText xml:space="preserve"> ADDIN EN.CITE &lt;EndNote&gt;&lt;Cite&gt;&lt;Author&gt;Chen&lt;/Author&gt;&lt;Year&gt;2016&lt;/Year&gt;&lt;RecNum&gt;57&lt;/RecNum&gt;&lt;DisplayText&gt;(11)&lt;/DisplayText&gt;&lt;record&gt;&lt;rec-number&gt;57&lt;/rec-number&gt;&lt;foreign-keys&gt;&lt;key app="EN" db-id="rs5tdz5t7w5ws2et0p9xrzwlteddttv5209d" timestamp="1518060815"&gt;57&lt;/key&gt;&lt;/foreign-keys&gt;&lt;ref-type name="Journal Article"&gt;17&lt;/ref-type&gt;&lt;contributors&gt;&lt;authors&gt;&lt;author&gt;Chen, X.&lt;/author&gt;&lt;author&gt;Schulz-Trieglaff, O.&lt;/author&gt;&lt;author&gt;Shaw, R.&lt;/author&gt;&lt;author&gt;Barnes, B.&lt;/author&gt;&lt;author&gt;Schlesinger, F.&lt;/author&gt;&lt;author&gt;Kallberg, M.&lt;/author&gt;&lt;author&gt;Cox, A. J.&lt;/author&gt;&lt;author&gt;Kruglyak, S.&lt;/author&gt;&lt;author&gt;Saunders, C. T.&lt;/author&gt;&lt;/authors&gt;&lt;/contributors&gt;&lt;auth-address&gt;Illumina, Inc, 5200 Illumina Way, San Diego, CA 92122, USA and.&amp;#xD;Illumina Cambridge Ltd, Chesterford Research Park, Little Chesterford, Essex CB10 1XL, UK.&lt;/auth-address&gt;&lt;titles&gt;&lt;title&gt;Manta: rapid detection of structural variants and indels for germline and cancer sequencing application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1220-2&lt;/pages&gt;&lt;volume&gt;32&lt;/volume&gt;&lt;number&gt;8&lt;/number&gt;&lt;keywords&gt;&lt;keyword&gt;DNA, Neoplasm&lt;/keyword&gt;&lt;keyword&gt;Genome&lt;/keyword&gt;&lt;keyword&gt;Genomics&lt;/keyword&gt;&lt;keyword&gt;*High-Throughput Nucleotide Sequencing&lt;/keyword&gt;&lt;keyword&gt;Humans&lt;/keyword&gt;&lt;keyword&gt;*INDEL Mutation&lt;/keyword&gt;&lt;keyword&gt;Neoplasms/*genetics&lt;/keyword&gt;&lt;keyword&gt;Software&lt;/keyword&gt;&lt;/keywords&gt;&lt;dates&gt;&lt;year&gt;2016&lt;/year&gt;&lt;pub-dates&gt;&lt;date&gt;Apr 15&lt;/date&gt;&lt;/pub-dates&gt;&lt;/dates&gt;&lt;isbn&gt;1367-4811 (Electronic)&amp;#xD;1367-4803 (Linking)&lt;/isbn&gt;&lt;accession-num&gt;26647377&lt;/accession-num&gt;&lt;urls&gt;&lt;related-urls&gt;&lt;url&gt;http://www.ncbi.nlm.nih.gov/pubmed/26647377&lt;/url&gt;&lt;/related-urls&gt;&lt;/urls&gt;&lt;electronic-resource-num&gt;10.1093/bioinformatics/btv710&lt;/electronic-resource-num&gt;&lt;/record&gt;&lt;/Cite&gt;&lt;/EndNote&gt;</w:instrText>
      </w:r>
      <w:r>
        <w:fldChar w:fldCharType="separate"/>
      </w:r>
      <w:r w:rsidR="00940713">
        <w:rPr>
          <w:noProof/>
        </w:rPr>
        <w:t>(11)</w:t>
      </w:r>
      <w:r>
        <w:fldChar w:fldCharType="end"/>
      </w:r>
      <w:r w:rsidRPr="002F597A">
        <w:t xml:space="preserve"> with the following options; --bam \ –exome \ --</w:t>
      </w:r>
      <w:proofErr w:type="spellStart"/>
      <w:r w:rsidRPr="002F597A">
        <w:t>generateEvidenceBam</w:t>
      </w:r>
      <w:proofErr w:type="spellEnd"/>
      <w:r w:rsidRPr="002F597A">
        <w:t xml:space="preserve"> \ --</w:t>
      </w:r>
      <w:proofErr w:type="spellStart"/>
      <w:r w:rsidRPr="002F597A">
        <w:t>outputContig</w:t>
      </w:r>
      <w:proofErr w:type="spellEnd"/>
      <w:r w:rsidRPr="002F597A">
        <w:t xml:space="preserve">. We then filtered the CandidateSV.vcf output using </w:t>
      </w:r>
      <w:proofErr w:type="spellStart"/>
      <w:r w:rsidRPr="002F597A">
        <w:t>bcftools</w:t>
      </w:r>
      <w:proofErr w:type="spellEnd"/>
      <w:r>
        <w:fldChar w:fldCharType="begin"/>
      </w:r>
      <w:r w:rsidR="00940713">
        <w:instrText xml:space="preserve"> ADDIN EN.CITE &lt;EndNote&gt;&lt;Cite&gt;&lt;Author&gt;Narasimhan&lt;/Author&gt;&lt;Year&gt;2016&lt;/Year&gt;&lt;RecNum&gt;101&lt;/RecNum&gt;&lt;DisplayText&gt;(12)&lt;/DisplayText&gt;&lt;record&gt;&lt;rec-number&gt;101&lt;/rec-number&gt;&lt;foreign-keys&gt;&lt;key app="EN" db-id="rs5tdz5t7w5ws2et0p9xrzwlteddttv5209d" timestamp="1550641917"&gt;101&lt;/key&gt;&lt;/foreign-keys&gt;&lt;ref-type name="Journal Article"&gt;17&lt;/ref-type&gt;&lt;contributors&gt;&lt;authors&gt;&lt;author&gt;Narasimhan, V.&lt;/author&gt;&lt;author&gt;Danecek, P.&lt;/author&gt;&lt;author&gt;Scally, A.&lt;/author&gt;&lt;author&gt;Xue, Y.&lt;/author&gt;&lt;author&gt;Tyler-Smith, C.&lt;/author&gt;&lt;author&gt;Durbin, R.&lt;/author&gt;&lt;/authors&gt;&lt;/contributors&gt;&lt;auth-address&gt;Wellcome Trust Sanger Institute, Hinxton and.&amp;#xD;Department of Genetics, University of Cambridge, Cambridge, UK.&lt;/auth-address&gt;&lt;titles&gt;&lt;title&gt;BCFtools/RoH: a hidden Markov model approach for detecting autozygosity from next-generation sequencing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1749-51&lt;/pages&gt;&lt;volume&gt;32&lt;/volume&gt;&lt;number&gt;11&lt;/number&gt;&lt;keywords&gt;&lt;keyword&gt;Exome&lt;/keyword&gt;&lt;keyword&gt;Genomics&lt;/keyword&gt;&lt;keyword&gt;Genotype&lt;/keyword&gt;&lt;keyword&gt;*High-Throughput Nucleotide Sequencing&lt;/keyword&gt;&lt;keyword&gt;Homozygote&lt;/keyword&gt;&lt;keyword&gt;Software&lt;/keyword&gt;&lt;/keywords&gt;&lt;dates&gt;&lt;year&gt;2016&lt;/year&gt;&lt;pub-dates&gt;&lt;date&gt;Jun 1&lt;/date&gt;&lt;/pub-dates&gt;&lt;/dates&gt;&lt;isbn&gt;1367-4811 (Electronic)&amp;#xD;1367-4803 (Linking)&lt;/isbn&gt;&lt;accession-num&gt;26826718&lt;/accession-num&gt;&lt;urls&gt;&lt;related-urls&gt;&lt;url&gt;http://www.ncbi.nlm.nih.gov/pubmed/26826718&lt;/url&gt;&lt;/related-urls&gt;&lt;/urls&gt;&lt;custom2&gt;4892413&lt;/custom2&gt;&lt;electronic-resource-num&gt;10.1093/bioinformatics/btw044&lt;/electronic-resource-num&gt;&lt;/record&gt;&lt;/Cite&gt;&lt;/EndNote&gt;</w:instrText>
      </w:r>
      <w:r>
        <w:fldChar w:fldCharType="separate"/>
      </w:r>
      <w:r w:rsidR="00940713">
        <w:rPr>
          <w:noProof/>
        </w:rPr>
        <w:t>(12)</w:t>
      </w:r>
      <w:r>
        <w:fldChar w:fldCharType="end"/>
      </w:r>
      <w:r w:rsidRPr="002F597A">
        <w:t xml:space="preserve"> to select for genomic deletions with nucleotide insertions (2-25 nucleotides in length), and a minimum PAIR_COUNT of 2. Genomic sequence surrounding breakpoints (+/- 25 nucleotides) were calculated with </w:t>
      </w:r>
      <w:proofErr w:type="spellStart"/>
      <w:r w:rsidRPr="002F597A">
        <w:t>bedtools</w:t>
      </w:r>
      <w:proofErr w:type="spellEnd"/>
      <w:r w:rsidRPr="002F597A">
        <w:t xml:space="preserve"> </w:t>
      </w:r>
      <w:proofErr w:type="spellStart"/>
      <w:r w:rsidRPr="002F597A">
        <w:t>getfasta</w:t>
      </w:r>
      <w:proofErr w:type="spellEnd"/>
      <w:r>
        <w:fldChar w:fldCharType="begin"/>
      </w:r>
      <w:r w:rsidR="00940713">
        <w:instrText xml:space="preserve"> ADDIN EN.CITE &lt;EndNote&gt;&lt;Cite&gt;&lt;Author&gt;Quinlan&lt;/Author&gt;&lt;Year&gt;2010&lt;/Year&gt;&lt;RecNum&gt;102&lt;/RecNum&gt;&lt;DisplayText&gt;(13)&lt;/DisplayText&gt;&lt;record&gt;&lt;rec-number&gt;102&lt;/rec-number&gt;&lt;foreign-keys&gt;&lt;key app="EN" db-id="rs5tdz5t7w5ws2et0p9xrzwlteddttv5209d" timestamp="1550642015"&gt;102&lt;/key&gt;&lt;/foreign-keys&gt;&lt;ref-type name="Journal Article"&gt;17&lt;/ref-type&gt;&lt;contributors&gt;&lt;authors&gt;&lt;author&gt;Quinlan, A. R.&lt;/author&gt;&lt;author&gt;Hall, I. M.&lt;/author&gt;&lt;/authors&gt;&lt;/contributors&gt;&lt;auth-address&gt;Department of Biochemistry and Molecular Genetics, University of Virginia School of Medicine, Charlottesville, VA 22908, USA. aaronquinlan@gmail.com&lt;/auth-address&gt;&lt;titles&gt;&lt;title&gt;BEDTools: a flexible suite of utilities for comparing genomic featur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841-2&lt;/pages&gt;&lt;volume&gt;26&lt;/volume&gt;&lt;number&gt;6&lt;/number&gt;&lt;keywords&gt;&lt;keyword&gt;Genome&lt;/keyword&gt;&lt;keyword&gt;Genomics/*methods&lt;/keyword&gt;&lt;keyword&gt;Internet&lt;/keyword&gt;&lt;keyword&gt;*Software&lt;/keyword&gt;&lt;/keywords&gt;&lt;dates&gt;&lt;year&gt;2010&lt;/year&gt;&lt;pub-dates&gt;&lt;date&gt;Mar 15&lt;/date&gt;&lt;/pub-dates&gt;&lt;/dates&gt;&lt;isbn&gt;1367-4811 (Electronic)&amp;#xD;1367-4803 (Linking)&lt;/isbn&gt;&lt;accession-num&gt;20110278&lt;/accession-num&gt;&lt;urls&gt;&lt;related-urls&gt;&lt;url&gt;http://www.ncbi.nlm.nih.gov/pubmed/20110278&lt;/url&gt;&lt;/related-urls&gt;&lt;/urls&gt;&lt;custom2&gt;2832824&lt;/custom2&gt;&lt;electronic-resource-num&gt;10.1093/bioinformatics/btq033&lt;/electronic-resource-num&gt;&lt;/record&gt;&lt;/Cite&gt;&lt;/EndNote&gt;</w:instrText>
      </w:r>
      <w:r>
        <w:fldChar w:fldCharType="separate"/>
      </w:r>
      <w:r w:rsidR="00940713">
        <w:rPr>
          <w:noProof/>
        </w:rPr>
        <w:t>(13)</w:t>
      </w:r>
      <w:r>
        <w:fldChar w:fldCharType="end"/>
      </w:r>
      <w:r w:rsidR="00195302">
        <w:t>,</w:t>
      </w:r>
      <w:r w:rsidRPr="002F597A">
        <w:t xml:space="preserve"> and unsupervised motif enrichment was performed using MEME</w:t>
      </w:r>
      <w:r>
        <w:fldChar w:fldCharType="begin"/>
      </w:r>
      <w:r w:rsidR="00940713">
        <w:instrText xml:space="preserve"> ADDIN EN.CITE &lt;EndNote&gt;&lt;Cite&gt;&lt;Author&gt;Bailey&lt;/Author&gt;&lt;Year&gt;2009&lt;/Year&gt;&lt;RecNum&gt;103&lt;/RecNum&gt;&lt;DisplayText&gt;(14)&lt;/DisplayText&gt;&lt;record&gt;&lt;rec-number&gt;103&lt;/rec-number&gt;&lt;foreign-keys&gt;&lt;key app="EN" db-id="rs5tdz5t7w5ws2et0p9xrzwlteddttv5209d" timestamp="1550642141"&gt;103&lt;/key&gt;&lt;/foreign-keys&gt;&lt;ref-type name="Journal Article"&gt;17&lt;/ref-type&gt;&lt;contributors&gt;&lt;authors&gt;&lt;author&gt;Bailey, T. L.&lt;/author&gt;&lt;author&gt;Boden, M.&lt;/author&gt;&lt;author&gt;Buske, F. A.&lt;/author&gt;&lt;author&gt;Frith, M.&lt;/author&gt;&lt;author&gt;Grant, C. E.&lt;/author&gt;&lt;author&gt;Clementi, L.&lt;/author&gt;&lt;author&gt;Ren, J.&lt;/author&gt;&lt;author&gt;Li, W. W.&lt;/author&gt;&lt;author&gt;Noble, W. S.&lt;/author&gt;&lt;/authors&gt;&lt;/contributors&gt;&lt;auth-address&gt;Institute for Molecular Bioscience, University of Queensland, Brisbane, Queensland, Australia. t.bailey@imb.uq.edu.au&lt;/auth-address&gt;&lt;titles&gt;&lt;title&gt;MEME SUITE: tools for motif discovery and searching&lt;/title&gt;&lt;secondary-title&gt;Nucleic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research&lt;/abbr-1&gt;&lt;/alt-periodical&gt;&lt;pages&gt;W202-8&lt;/pages&gt;&lt;volume&gt;37&lt;/volume&gt;&lt;number&gt;Web Server issue&lt;/number&gt;&lt;keywords&gt;&lt;keyword&gt;Algorithms&lt;/keyword&gt;&lt;keyword&gt;Binding Sites&lt;/keyword&gt;&lt;keyword&gt;Databases, Genetic&lt;/keyword&gt;&lt;keyword&gt;Internet&lt;/keyword&gt;&lt;keyword&gt;Regulatory Elements, Transcriptional&lt;/keyword&gt;&lt;keyword&gt;*Sequence Analysis, DNA&lt;/keyword&gt;&lt;keyword&gt;*Sequence Analysis, Protein&lt;/keyword&gt;&lt;keyword&gt;*Software&lt;/keyword&gt;&lt;keyword&gt;Transcription Factors/metabolism&lt;/keyword&gt;&lt;/keywords&gt;&lt;dates&gt;&lt;year&gt;2009&lt;/year&gt;&lt;pub-dates&gt;&lt;date&gt;Jul&lt;/date&gt;&lt;/pub-dates&gt;&lt;/dates&gt;&lt;isbn&gt;1362-4962 (Electronic)&amp;#xD;0305-1048 (Linking)&lt;/isbn&gt;&lt;accession-num&gt;19458158&lt;/accession-num&gt;&lt;urls&gt;&lt;related-urls&gt;&lt;url&gt;http://www.ncbi.nlm.nih.gov/pubmed/19458158&lt;/url&gt;&lt;/related-urls&gt;&lt;/urls&gt;&lt;custom2&gt;2703892&lt;/custom2&gt;&lt;electronic-resource-num&gt;10.1093/nar/gkp335&lt;/electronic-resource-num&gt;&lt;/record&gt;&lt;/Cite&gt;&lt;/EndNote&gt;</w:instrText>
      </w:r>
      <w:r>
        <w:fldChar w:fldCharType="separate"/>
      </w:r>
      <w:r w:rsidR="00940713">
        <w:rPr>
          <w:noProof/>
        </w:rPr>
        <w:t>(14)</w:t>
      </w:r>
      <w:r>
        <w:fldChar w:fldCharType="end"/>
      </w:r>
      <w:r w:rsidR="00195302">
        <w:t>.</w:t>
      </w:r>
      <w:r w:rsidRPr="002F597A">
        <w:t xml:space="preserve"> A summary schematic is provided </w:t>
      </w:r>
      <w:r w:rsidRPr="002F597A">
        <w:lastRenderedPageBreak/>
        <w:t xml:space="preserve">in </w:t>
      </w:r>
      <w:r w:rsidR="002210D7">
        <w:t xml:space="preserve">Supplementary Figure </w:t>
      </w:r>
      <w:r w:rsidR="00A871EE">
        <w:t>3</w:t>
      </w:r>
      <w:r w:rsidRPr="002F597A">
        <w:t xml:space="preserve">. </w:t>
      </w:r>
    </w:p>
    <w:p w14:paraId="7225FF8B" w14:textId="77777777" w:rsidR="008469E0" w:rsidRPr="002F597A" w:rsidRDefault="008469E0" w:rsidP="008469E0">
      <w:pPr>
        <w:widowControl w:val="0"/>
        <w:spacing w:line="480" w:lineRule="auto"/>
        <w:rPr>
          <w:b/>
        </w:rPr>
      </w:pPr>
    </w:p>
    <w:p w14:paraId="36C96DCF" w14:textId="77777777" w:rsidR="008469E0" w:rsidRPr="002F597A" w:rsidRDefault="008469E0" w:rsidP="008469E0">
      <w:pPr>
        <w:widowControl w:val="0"/>
        <w:spacing w:line="480" w:lineRule="auto"/>
        <w:rPr>
          <w:b/>
        </w:rPr>
      </w:pPr>
      <w:r w:rsidRPr="002F597A">
        <w:rPr>
          <w:b/>
        </w:rPr>
        <w:t>Combinatorial method of identification of structural variants</w:t>
      </w:r>
    </w:p>
    <w:p w14:paraId="08A3F5B9" w14:textId="340DE987" w:rsidR="00434372" w:rsidRPr="00434372" w:rsidRDefault="008469E0" w:rsidP="00186E66">
      <w:pPr>
        <w:widowControl w:val="0"/>
        <w:spacing w:line="480" w:lineRule="auto"/>
        <w:ind w:firstLine="720"/>
      </w:pPr>
      <w:r w:rsidRPr="002F597A">
        <w:t>Copy number variation (CNV) analysis was performed as previously described</w:t>
      </w:r>
      <w:r>
        <w:fldChar w:fldCharType="begin">
          <w:fldData xml:space="preserve">PEVuZE5vdGU+PENpdGU+PEF1dGhvcj5CcmFuZm9yZDwvQXV0aG9yPjxZZWFyPjIwMTg8L1llYXI+
PFJlY051bT42NzwvUmVjTnVtPjxEaXNwbGF5VGV4dD4oMSk8L0Rpc3BsYXlUZXh0PjxyZWNvcmQ+
PHJlYy1udW1iZXI+Njc8L3JlYy1udW1iZXI+PGZvcmVpZ24ta2V5cz48a2V5IGFwcD0iRU4iIGRi
LWlkPSJyczV0ZHo1dDd3NXdzMmV0MHA5eHJ6d2x0ZWRkdHR2NTIwOWQiIHRpbWVzdGFtcD0iMTUz
Nzc2OTc3NyI+Njc8L2tleT48L2ZvcmVpZ24ta2V5cz48cmVmLXR5cGUgbmFtZT0iSm91cm5hbCBB
cnRpY2xlIj4xNzwvcmVmLXR5cGU+PGNvbnRyaWJ1dG9ycz48YXV0aG9ycz48YXV0aG9yPkJyYW5m
b3JkLCBTLjwvYXV0aG9yPjxhdXRob3I+V2FuZywgUC48L2F1dGhvcj48YXV0aG9yPllldW5nLCBE
LiBULjwvYXV0aG9yPjxhdXRob3I+VGhvbXNvbiwgRC48L2F1dGhvcj48YXV0aG9yPlB1cmlucywg
QS48L2F1dGhvcj48YXV0aG9yPldhZGhhbSwgQy48L2F1dGhvcj48YXV0aG9yPlNoYWhyaW4sIE4u
IEguPC9hdXRob3I+PGF1dGhvcj5NYXJ1bSwgSi4gRS48L2F1dGhvcj48YXV0aG9yPk5hdGFyZW4s
IE4uPC9hdXRob3I+PGF1dGhvcj5QYXJrZXIsIFcuIFQuPC9hdXRob3I+PGF1dGhvcj5HZW9naGVn
YW4sIEouPC9hdXRob3I+PGF1dGhvcj5GZW5nLCBKLjwvYXV0aG9yPjxhdXRob3I+U2hhbm11Z2Fu
YXRoYW4sIE4uPC9hdXRob3I+PGF1dGhvcj5NdWVsbGVyLCBNLiBDLjwvYXV0aG9yPjxhdXRob3I+
RGlldHosIEMuPC9hdXRob3I+PGF1dGhvcj5TdGFuZ2wsIEQuPC9hdXRob3I+PGF1dGhvcj5Eb25h
bGRzb24sIFouPC9hdXRob3I+PGF1dGhvcj5BbHRhbXVyYSwgSC48L2F1dGhvcj48YXV0aG9yPkdl
b3JnaWV2c2tpLCBKLjwvYXV0aG9yPjxhdXRob3I+QnJhbGV5LCBKLjwvYXV0aG9yPjxhdXRob3I+
QnJvd24sIEEuPC9hdXRob3I+PGF1dGhvcj5IYWhuLCBDLjwvYXV0aG9yPjxhdXRob3I+V2Fsa2Vy
LCBJLjwvYXV0aG9yPjxhdXRob3I+S2ltLCBTLiBILjwvYXV0aG9yPjxhdXRob3I+Q2hvaSwgUy4g
WS48L2F1dGhvcj48YXV0aG9yPlBhcmssIFMuIEguPC9hdXRob3I+PGF1dGhvcj5LaW0sIEQuIFcu
PC9hdXRob3I+PGF1dGhvcj5XaGl0ZSwgRC4gTC48L2F1dGhvcj48YXV0aG9yPllvbmcsIEEuIFMu
IE0uPC9hdXRob3I+PGF1dGhvcj5Sb3NzLCBELiBNLjwvYXV0aG9yPjxhdXRob3I+U2NvdHQsIEgu
IFMuPC9hdXRob3I+PGF1dGhvcj5TY2hyZWliZXIsIEEuIFcuPC9hdXRob3I+PGF1dGhvcj5IdWdo
ZXMsIFQuIFAuPC9hdXRob3I+PC9hdXRob3JzPjwvY29udHJpYnV0b3JzPjxhdXRoLWFkZHJlc3M+
RGVwYXJ0bWVudCBvZiBHZW5ldGljcyBhbmQgTW9sZWN1bGFyIFBhdGhvbG9neSwgQ2VudHJlIGZv
ciBDYW5jZXIgQmlvbG9neSwgU0EgUGF0aG9sb2d5LCBBZGVsYWlkZSwgQXVzdHJhbGlhLiYjeEQ7
U2Nob29sIG9mIFBoYXJtYWN5IGFuZCBNZWRpY2FsIFNjaWVuY2UsIERpdmlzaW9uIG9mIEhlYWx0
aCBTY2llbmNlcywgVW5pdmVyc2l0eSBvZiBTb3V0aCBBdXN0cmFsaWEsIEFkZWxhaWRlLCBBdXN0
cmFsaWEuJiN4RDtTY2hvb2wgb2YgTWVkaWNpbmUsIEZhY3VsdHkgb2YgSGVhbHRoIGFuZCBNZWRp
Y2FsIFNjaWVuY2VzLCBhbmQuJiN4RDtTY2hvb2wgb2YgQmlvbG9naWNhbCBTY2llbmNlcywgRmFj
dWx0eSBvZiBTY2llbmNlcywgVW5pdmVyc2l0eSBvZiBBZGVsYWlkZSwgQWRlbGFpZGUsIEF1c3Ry
YWxpYS4mI3hEO0F1c3RyYWxpYW4gQ2FuY2VyIFJlc2VhcmNoIEZvdW5kYXRpb24gR2Vub21pY3Mg
RmFjaWxpdHkgYW5kLiYjeEQ7RGVwYXJ0bWVudCBvZiBIYWVtYXRvbG9neSwgQ2VudHJlIGZvciBD
YW5jZXIgQmlvbG9neSwgU0EgUGF0aG9sb2d5LCBBZGVsYWlkZSwgQXVzdHJhbGlhLiYjeEQ7U291
dGggQXVzdHJhbGlhbiBIZWFsdGggYW5kIE1lZGljYWwgUmVzZWFyY2ggSW5zdGl0dXRlLCBBZGVs
YWlkZSwgQXVzdHJhbGlhLiYjeEQ7QXVzdHJhbGFzaWFuIExldWthZW1pYSBhbmQgTHltcGhvbWEg
R3JvdXAsIE1lbGJvdXJuZSwgQXVzdHJhbGlhLiYjeEQ7SW5zdGl0dXRlIGZvciBIZW1hdG9sb2d5
IGFuZCBPbmNvbG9neSwgTWFubmhlaW0sIEdlcm1hbnkuJiN4RDtEZXBhcnRtZW50IG9mIEhhZW1h
dG9sb2dpY2FsIE1lZGljaW5lLCBLaW5nJmFwb3M7cyBDb2xsZWdlIExvbmRvbiwgTG9uZG9uLCBV
bml0ZWQgS2luZ2RvbS4mI3hEO0tvcmVhIExldWtlbWlhIEJhbmsuJiN4RDtDYXRob2xpYyBMZXVr
ZW1pYSBSZXNlYXJjaCBJbnN0aXR1dGUsIGFuZC4mI3hEO0RlcGFydG1lbnQgb2YgSGVtYXRvbG9n
eSwgU2VvdWwgU3QuIE1hcnkmYXBvcztzIEhvc3BpdGFsLCBUaGUgQ2F0aG9saWMgVW5pdmVyc2l0
eSBvZiBLb3JlYSwgU2VvdWwsIEtvcmVhLiYjeEQ7RGl2aXNpb24gb2YgSGVhbHRoIFNjaWVuY2Vz
LCBVbml2ZXJzaXR5IG9mIFNvdXRoIEF1c3RyYWxpYSwgQWRlbGFpZGUsIEF1c3RyYWxpYTsgYW5k
LiYjeEQ7RGVwYXJ0bWVudCBvZiBIYWVtYXRvbG9neSwgRmxpbmRlcnMgVW5pdmVyc2l0eSBhbmQg
TWVkaWNhbCBDZW50cmUsIEJlZGZvcmQgUGFyaywgQXVzdHJhbGlhLjwvYXV0aC1hZGRyZXNzPjx0
aXRsZXM+PHRpdGxlPkludGVncmF0aXZlIGdlbm9taWMgYW5hbHlzaXMgcmV2ZWFscyBjYW5jZXIt
YXNzb2NpYXRlZCBtdXRhdGlvbnMgYXQgZGlhZ25vc2lzIG9mIENNTCBpbiBwYXRpZW50cyB3aXRo
IGhpZ2gtcmlzayBkaXNlYXNlPC90aXRsZT48c2Vjb25kYXJ5LXRpdGxlPkJsb29kPC9zZWNvbmRh
cnktdGl0bGU+PGFsdC10aXRsZT5CbG9vZDwvYWx0LXRpdGxlPjwvdGl0bGVzPjxwZXJpb2RpY2Fs
PjxmdWxsLXRpdGxlPkJsb29kPC9mdWxsLXRpdGxlPjxhYmJyLTE+Qmxvb2Q8L2FiYnItMT48L3Bl
cmlvZGljYWw+PGFsdC1wZXJpb2RpY2FsPjxmdWxsLXRpdGxlPkJsb29kPC9mdWxsLXRpdGxlPjxh
YmJyLTE+Qmxvb2Q8L2FiYnItMT48L2FsdC1wZXJpb2RpY2FsPjxwYWdlcz45NDgtOTYxPC9wYWdl
cz48dm9sdW1lPjEzMjwvdm9sdW1lPjxudW1iZXI+OTwvbnVtYmVyPjxkYXRlcz48eWVhcj4yMDE4
PC95ZWFyPjxwdWItZGF0ZXM+PGRhdGU+QXVnIDMwPC9kYXRlPjwvcHViLWRhdGVzPjwvZGF0ZXM+
PGlzYm4+MTUyOC0wMDIwIChFbGVjdHJvbmljKSYjeEQ7MDAwNi00OTcxIChMaW5raW5nKTwvaXNi
bj48YWNjZXNzaW9uLW51bT4yOTk2NzEyOTwvYWNjZXNzaW9uLW51bT48dXJscz48cmVsYXRlZC11
cmxzPjx1cmw+aHR0cDovL3d3dy5uY2JpLm5sbS5uaWguZ292L3B1Ym1lZC8yOTk2NzEyOTwvdXJs
PjwvcmVsYXRlZC11cmxzPjwvdXJscz48ZWxlY3Ryb25pYy1yZXNvdXJjZS1udW0+MTAuMTE4Mi9i
bG9vZC0yMDE4LTAyLTgzMjI1MzwvZWxlY3Ryb25pYy1yZXNvdXJjZS1udW0+PC9yZWNvcmQ+PC9D
aXRlPjwvRW5kTm90ZT4A
</w:fldData>
        </w:fldChar>
      </w:r>
      <w:r w:rsidR="00940713">
        <w:instrText xml:space="preserve"> ADDIN EN.CITE </w:instrText>
      </w:r>
      <w:r w:rsidR="00940713">
        <w:fldChar w:fldCharType="begin">
          <w:fldData xml:space="preserve">PEVuZE5vdGU+PENpdGU+PEF1dGhvcj5CcmFuZm9yZDwvQXV0aG9yPjxZZWFyPjIwMTg8L1llYXI+
PFJlY051bT42NzwvUmVjTnVtPjxEaXNwbGF5VGV4dD4oMSk8L0Rpc3BsYXlUZXh0PjxyZWNvcmQ+
PHJlYy1udW1iZXI+Njc8L3JlYy1udW1iZXI+PGZvcmVpZ24ta2V5cz48a2V5IGFwcD0iRU4iIGRi
LWlkPSJyczV0ZHo1dDd3NXdzMmV0MHA5eHJ6d2x0ZWRkdHR2NTIwOWQiIHRpbWVzdGFtcD0iMTUz
Nzc2OTc3NyI+Njc8L2tleT48L2ZvcmVpZ24ta2V5cz48cmVmLXR5cGUgbmFtZT0iSm91cm5hbCBB
cnRpY2xlIj4xNzwvcmVmLXR5cGU+PGNvbnRyaWJ1dG9ycz48YXV0aG9ycz48YXV0aG9yPkJyYW5m
b3JkLCBTLjwvYXV0aG9yPjxhdXRob3I+V2FuZywgUC48L2F1dGhvcj48YXV0aG9yPllldW5nLCBE
LiBULjwvYXV0aG9yPjxhdXRob3I+VGhvbXNvbiwgRC48L2F1dGhvcj48YXV0aG9yPlB1cmlucywg
QS48L2F1dGhvcj48YXV0aG9yPldhZGhhbSwgQy48L2F1dGhvcj48YXV0aG9yPlNoYWhyaW4sIE4u
IEguPC9hdXRob3I+PGF1dGhvcj5NYXJ1bSwgSi4gRS48L2F1dGhvcj48YXV0aG9yPk5hdGFyZW4s
IE4uPC9hdXRob3I+PGF1dGhvcj5QYXJrZXIsIFcuIFQuPC9hdXRob3I+PGF1dGhvcj5HZW9naGVn
YW4sIEouPC9hdXRob3I+PGF1dGhvcj5GZW5nLCBKLjwvYXV0aG9yPjxhdXRob3I+U2hhbm11Z2Fu
YXRoYW4sIE4uPC9hdXRob3I+PGF1dGhvcj5NdWVsbGVyLCBNLiBDLjwvYXV0aG9yPjxhdXRob3I+
RGlldHosIEMuPC9hdXRob3I+PGF1dGhvcj5TdGFuZ2wsIEQuPC9hdXRob3I+PGF1dGhvcj5Eb25h
bGRzb24sIFouPC9hdXRob3I+PGF1dGhvcj5BbHRhbXVyYSwgSC48L2F1dGhvcj48YXV0aG9yPkdl
b3JnaWV2c2tpLCBKLjwvYXV0aG9yPjxhdXRob3I+QnJhbGV5LCBKLjwvYXV0aG9yPjxhdXRob3I+
QnJvd24sIEEuPC9hdXRob3I+PGF1dGhvcj5IYWhuLCBDLjwvYXV0aG9yPjxhdXRob3I+V2Fsa2Vy
LCBJLjwvYXV0aG9yPjxhdXRob3I+S2ltLCBTLiBILjwvYXV0aG9yPjxhdXRob3I+Q2hvaSwgUy4g
WS48L2F1dGhvcj48YXV0aG9yPlBhcmssIFMuIEguPC9hdXRob3I+PGF1dGhvcj5LaW0sIEQuIFcu
PC9hdXRob3I+PGF1dGhvcj5XaGl0ZSwgRC4gTC48L2F1dGhvcj48YXV0aG9yPllvbmcsIEEuIFMu
IE0uPC9hdXRob3I+PGF1dGhvcj5Sb3NzLCBELiBNLjwvYXV0aG9yPjxhdXRob3I+U2NvdHQsIEgu
IFMuPC9hdXRob3I+PGF1dGhvcj5TY2hyZWliZXIsIEEuIFcuPC9hdXRob3I+PGF1dGhvcj5IdWdo
ZXMsIFQuIFAuPC9hdXRob3I+PC9hdXRob3JzPjwvY29udHJpYnV0b3JzPjxhdXRoLWFkZHJlc3M+
RGVwYXJ0bWVudCBvZiBHZW5ldGljcyBhbmQgTW9sZWN1bGFyIFBhdGhvbG9neSwgQ2VudHJlIGZv
ciBDYW5jZXIgQmlvbG9neSwgU0EgUGF0aG9sb2d5LCBBZGVsYWlkZSwgQXVzdHJhbGlhLiYjeEQ7
U2Nob29sIG9mIFBoYXJtYWN5IGFuZCBNZWRpY2FsIFNjaWVuY2UsIERpdmlzaW9uIG9mIEhlYWx0
aCBTY2llbmNlcywgVW5pdmVyc2l0eSBvZiBTb3V0aCBBdXN0cmFsaWEsIEFkZWxhaWRlLCBBdXN0
cmFsaWEuJiN4RDtTY2hvb2wgb2YgTWVkaWNpbmUsIEZhY3VsdHkgb2YgSGVhbHRoIGFuZCBNZWRp
Y2FsIFNjaWVuY2VzLCBhbmQuJiN4RDtTY2hvb2wgb2YgQmlvbG9naWNhbCBTY2llbmNlcywgRmFj
dWx0eSBvZiBTY2llbmNlcywgVW5pdmVyc2l0eSBvZiBBZGVsYWlkZSwgQWRlbGFpZGUsIEF1c3Ry
YWxpYS4mI3hEO0F1c3RyYWxpYW4gQ2FuY2VyIFJlc2VhcmNoIEZvdW5kYXRpb24gR2Vub21pY3Mg
RmFjaWxpdHkgYW5kLiYjeEQ7RGVwYXJ0bWVudCBvZiBIYWVtYXRvbG9neSwgQ2VudHJlIGZvciBD
YW5jZXIgQmlvbG9neSwgU0EgUGF0aG9sb2d5LCBBZGVsYWlkZSwgQXVzdHJhbGlhLiYjeEQ7U291
dGggQXVzdHJhbGlhbiBIZWFsdGggYW5kIE1lZGljYWwgUmVzZWFyY2ggSW5zdGl0dXRlLCBBZGVs
YWlkZSwgQXVzdHJhbGlhLiYjeEQ7QXVzdHJhbGFzaWFuIExldWthZW1pYSBhbmQgTHltcGhvbWEg
R3JvdXAsIE1lbGJvdXJuZSwgQXVzdHJhbGlhLiYjeEQ7SW5zdGl0dXRlIGZvciBIZW1hdG9sb2d5
IGFuZCBPbmNvbG9neSwgTWFubmhlaW0sIEdlcm1hbnkuJiN4RDtEZXBhcnRtZW50IG9mIEhhZW1h
dG9sb2dpY2FsIE1lZGljaW5lLCBLaW5nJmFwb3M7cyBDb2xsZWdlIExvbmRvbiwgTG9uZG9uLCBV
bml0ZWQgS2luZ2RvbS4mI3hEO0tvcmVhIExldWtlbWlhIEJhbmsuJiN4RDtDYXRob2xpYyBMZXVr
ZW1pYSBSZXNlYXJjaCBJbnN0aXR1dGUsIGFuZC4mI3hEO0RlcGFydG1lbnQgb2YgSGVtYXRvbG9n
eSwgU2VvdWwgU3QuIE1hcnkmYXBvcztzIEhvc3BpdGFsLCBUaGUgQ2F0aG9saWMgVW5pdmVyc2l0
eSBvZiBLb3JlYSwgU2VvdWwsIEtvcmVhLiYjeEQ7RGl2aXNpb24gb2YgSGVhbHRoIFNjaWVuY2Vz
LCBVbml2ZXJzaXR5IG9mIFNvdXRoIEF1c3RyYWxpYSwgQWRlbGFpZGUsIEF1c3RyYWxpYTsgYW5k
LiYjeEQ7RGVwYXJ0bWVudCBvZiBIYWVtYXRvbG9neSwgRmxpbmRlcnMgVW5pdmVyc2l0eSBhbmQg
TWVkaWNhbCBDZW50cmUsIEJlZGZvcmQgUGFyaywgQXVzdHJhbGlhLjwvYXV0aC1hZGRyZXNzPjx0
aXRsZXM+PHRpdGxlPkludGVncmF0aXZlIGdlbm9taWMgYW5hbHlzaXMgcmV2ZWFscyBjYW5jZXIt
YXNzb2NpYXRlZCBtdXRhdGlvbnMgYXQgZGlhZ25vc2lzIG9mIENNTCBpbiBwYXRpZW50cyB3aXRo
IGhpZ2gtcmlzayBkaXNlYXNlPC90aXRsZT48c2Vjb25kYXJ5LXRpdGxlPkJsb29kPC9zZWNvbmRh
cnktdGl0bGU+PGFsdC10aXRsZT5CbG9vZDwvYWx0LXRpdGxlPjwvdGl0bGVzPjxwZXJpb2RpY2Fs
PjxmdWxsLXRpdGxlPkJsb29kPC9mdWxsLXRpdGxlPjxhYmJyLTE+Qmxvb2Q8L2FiYnItMT48L3Bl
cmlvZGljYWw+PGFsdC1wZXJpb2RpY2FsPjxmdWxsLXRpdGxlPkJsb29kPC9mdWxsLXRpdGxlPjxh
YmJyLTE+Qmxvb2Q8L2FiYnItMT48L2FsdC1wZXJpb2RpY2FsPjxwYWdlcz45NDgtOTYxPC9wYWdl
cz48dm9sdW1lPjEzMjwvdm9sdW1lPjxudW1iZXI+OTwvbnVtYmVyPjxkYXRlcz48eWVhcj4yMDE4
PC95ZWFyPjxwdWItZGF0ZXM+PGRhdGU+QXVnIDMwPC9kYXRlPjwvcHViLWRhdGVzPjwvZGF0ZXM+
PGlzYm4+MTUyOC0wMDIwIChFbGVjdHJvbmljKSYjeEQ7MDAwNi00OTcxIChMaW5raW5nKTwvaXNi
bj48YWNjZXNzaW9uLW51bT4yOTk2NzEyOTwvYWNjZXNzaW9uLW51bT48dXJscz48cmVsYXRlZC11
cmxzPjx1cmw+aHR0cDovL3d3dy5uY2JpLm5sbS5uaWguZ292L3B1Ym1lZC8yOTk2NzEyOTwvdXJs
PjwvcmVsYXRlZC11cmxzPjwvdXJscz48ZWxlY3Ryb25pYy1yZXNvdXJjZS1udW0+MTAuMTE4Mi9i
bG9vZC0yMDE4LTAyLTgzMjI1MzwvZWxlY3Ryb25pYy1yZXNvdXJjZS1udW0+PC9yZWNvcmQ+PC9D
aXRlPjwvRW5kTm90ZT4A
</w:fldData>
        </w:fldChar>
      </w:r>
      <w:r w:rsidR="00940713">
        <w:instrText xml:space="preserve"> ADDIN EN.CITE.DATA </w:instrText>
      </w:r>
      <w:r w:rsidR="00940713">
        <w:fldChar w:fldCharType="end"/>
      </w:r>
      <w:r>
        <w:fldChar w:fldCharType="separate"/>
      </w:r>
      <w:r w:rsidR="00940713">
        <w:rPr>
          <w:noProof/>
        </w:rPr>
        <w:t>(1)</w:t>
      </w:r>
      <w:r>
        <w:fldChar w:fldCharType="end"/>
      </w:r>
      <w:r w:rsidR="00195302">
        <w:t>.</w:t>
      </w:r>
      <w:r w:rsidRPr="002F597A">
        <w:t xml:space="preserve"> Chimeric transcripts were identified from RNAseq with STAR</w:t>
      </w:r>
      <w:r>
        <w:fldChar w:fldCharType="begin"/>
      </w:r>
      <w:r w:rsidR="00940713">
        <w:instrText xml:space="preserve"> ADDIN EN.CITE &lt;EndNote&gt;&lt;Cite&gt;&lt;Author&gt;Dobin&lt;/Author&gt;&lt;Year&gt;2013&lt;/Year&gt;&lt;RecNum&gt;54&lt;/RecNum&gt;&lt;DisplayText&gt;(2)&lt;/DisplayText&gt;&lt;record&gt;&lt;rec-number&gt;54&lt;/rec-number&gt;&lt;foreign-keys&gt;&lt;key app="EN" db-id="rs5tdz5t7w5ws2et0p9xrzwlteddttv5209d" timestamp="1517976736"&gt;54&lt;/key&gt;&lt;/foreign-keys&gt;&lt;ref-type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15-21&lt;/pages&gt;&lt;volume&gt;29&lt;/volume&gt;&lt;number&gt;1&lt;/number&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www.ncbi.nlm.nih.gov/pubmed/23104886&lt;/url&gt;&lt;/related-urls&gt;&lt;/urls&gt;&lt;custom2&gt;3530905&lt;/custom2&gt;&lt;electronic-resource-num&gt;10.1093/bioinformatics/bts635&lt;/electronic-resource-num&gt;&lt;/record&gt;&lt;/Cite&gt;&lt;/EndNote&gt;</w:instrText>
      </w:r>
      <w:r>
        <w:fldChar w:fldCharType="separate"/>
      </w:r>
      <w:r w:rsidR="00940713">
        <w:rPr>
          <w:noProof/>
        </w:rPr>
        <w:t>(2)</w:t>
      </w:r>
      <w:r>
        <w:fldChar w:fldCharType="end"/>
      </w:r>
      <w:r w:rsidRPr="002F597A">
        <w:t xml:space="preserve"> and aberrant splicing identified by selection of </w:t>
      </w:r>
      <w:proofErr w:type="spellStart"/>
      <w:r w:rsidRPr="002F597A">
        <w:t>unannotated</w:t>
      </w:r>
      <w:proofErr w:type="spellEnd"/>
      <w:r w:rsidRPr="002F597A">
        <w:t xml:space="preserve"> splice junctions from STAR’s</w:t>
      </w:r>
      <w:r>
        <w:t xml:space="preserve"> </w:t>
      </w:r>
      <w:proofErr w:type="spellStart"/>
      <w:r w:rsidRPr="002F597A">
        <w:t>SJ.out.tab</w:t>
      </w:r>
      <w:proofErr w:type="spellEnd"/>
      <w:r w:rsidRPr="002F597A">
        <w:t xml:space="preserve"> file.</w:t>
      </w:r>
      <w:r w:rsidR="00EE2221">
        <w:t xml:space="preserve"> A summary schematic is provided in Supplementa</w:t>
      </w:r>
      <w:r w:rsidR="00EE5654">
        <w:t xml:space="preserve">ry </w:t>
      </w:r>
      <w:r w:rsidR="00EE2221">
        <w:t>Figure 1.</w:t>
      </w:r>
    </w:p>
    <w:p w14:paraId="0A579171" w14:textId="77777777" w:rsidR="008469E0" w:rsidRPr="002F597A" w:rsidRDefault="008469E0" w:rsidP="008469E0">
      <w:pPr>
        <w:widowControl w:val="0"/>
        <w:spacing w:line="480" w:lineRule="auto"/>
      </w:pPr>
    </w:p>
    <w:p w14:paraId="5C73573E" w14:textId="77777777" w:rsidR="008469E0" w:rsidRPr="002F597A" w:rsidRDefault="008469E0" w:rsidP="008469E0">
      <w:pPr>
        <w:widowControl w:val="0"/>
        <w:spacing w:line="480" w:lineRule="auto"/>
        <w:rPr>
          <w:b/>
        </w:rPr>
      </w:pPr>
      <w:r w:rsidRPr="002F597A">
        <w:rPr>
          <w:b/>
        </w:rPr>
        <w:t>Identification of acquired single nucleotide variants and COSMIC mutational signatures</w:t>
      </w:r>
    </w:p>
    <w:p w14:paraId="4FE6D265" w14:textId="284186C1" w:rsidR="008469E0" w:rsidRDefault="008469E0" w:rsidP="001277D6">
      <w:pPr>
        <w:widowControl w:val="0"/>
        <w:spacing w:line="480" w:lineRule="auto"/>
        <w:ind w:firstLine="720"/>
      </w:pPr>
      <w:r>
        <w:t>Somatic s</w:t>
      </w:r>
      <w:r w:rsidRPr="002F597A">
        <w:t xml:space="preserve">ingle nucleotide variants (SNVs) were identified with high confidence </w:t>
      </w:r>
      <w:r>
        <w:t>using</w:t>
      </w:r>
      <w:r w:rsidRPr="002F597A">
        <w:t xml:space="preserve"> 7 variant callers</w:t>
      </w:r>
      <w:r>
        <w:t>:</w:t>
      </w:r>
      <w:r w:rsidRPr="002F597A">
        <w:t xml:space="preserve"> </w:t>
      </w:r>
      <w:proofErr w:type="spellStart"/>
      <w:r w:rsidRPr="002F597A">
        <w:t>Strelka</w:t>
      </w:r>
      <w:proofErr w:type="spellEnd"/>
      <w:r>
        <w:t xml:space="preserve"> </w:t>
      </w:r>
      <w:r w:rsidRPr="002F597A">
        <w:t>(v1.0.13)</w:t>
      </w:r>
      <w:r>
        <w:fldChar w:fldCharType="begin"/>
      </w:r>
      <w:r w:rsidR="00195302">
        <w:instrText xml:space="preserve"> ADDIN EN.CITE &lt;EndNote&gt;&lt;Cite&gt;&lt;Author&gt;Saunders&lt;/Author&gt;&lt;Year&gt;2012&lt;/Year&gt;&lt;RecNum&gt;129&lt;/RecNum&gt;&lt;DisplayText&gt;(15)&lt;/DisplayText&gt;&lt;record&gt;&lt;rec-number&gt;129&lt;/rec-number&gt;&lt;foreign-keys&gt;&lt;key app="EN" db-id="rs5tdz5t7w5ws2et0p9xrzwlteddttv5209d" timestamp="1555480868"&gt;129&lt;/key&gt;&lt;/foreign-keys&gt;&lt;ref-type name="Journal Article"&gt;17&lt;/ref-type&gt;&lt;contributors&gt;&lt;authors&gt;&lt;author&gt;Saunders, C. T.&lt;/author&gt;&lt;author&gt;Wong, W. S.&lt;/author&gt;&lt;author&gt;Swamy, S.&lt;/author&gt;&lt;author&gt;Becq, J.&lt;/author&gt;&lt;author&gt;Murray, L. J.&lt;/author&gt;&lt;author&gt;Cheetham, R. K.&lt;/author&gt;&lt;/authors&gt;&lt;/contributors&gt;&lt;auth-address&gt;Illumina, Inc., 5200 Illumina Way, San Diego, CA 92122, USA. csaunders@illumina.com&lt;/auth-address&gt;&lt;titles&gt;&lt;title&gt;Strelka: accurate somatic small-variant calling from sequenced tumor-normal sample pair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1811-7&lt;/pages&gt;&lt;volume&gt;28&lt;/volume&gt;&lt;number&gt;14&lt;/number&gt;&lt;keywords&gt;&lt;keyword&gt;*Bayes Theorem&lt;/keyword&gt;&lt;keyword&gt;Computational Biology/*methods&lt;/keyword&gt;&lt;keyword&gt;Exome&lt;/keyword&gt;&lt;keyword&gt;Gene Frequency&lt;/keyword&gt;&lt;keyword&gt;Genetic Variation&lt;/keyword&gt;&lt;keyword&gt;Genome&lt;/keyword&gt;&lt;keyword&gt;Humans&lt;/keyword&gt;&lt;keyword&gt;INDEL Mutation&lt;/keyword&gt;&lt;keyword&gt;Models, Genetic&lt;/keyword&gt;&lt;keyword&gt;Neoplasms/*genetics&lt;/keyword&gt;&lt;keyword&gt;Sequence Alignment&lt;/keyword&gt;&lt;/keywords&gt;&lt;dates&gt;&lt;year&gt;2012&lt;/year&gt;&lt;pub-dates&gt;&lt;date&gt;Jul 15&lt;/date&gt;&lt;/pub-dates&gt;&lt;/dates&gt;&lt;isbn&gt;1367-4811 (Electronic)&amp;#xD;1367-4803 (Linking)&lt;/isbn&gt;&lt;accession-num&gt;22581179&lt;/accession-num&gt;&lt;urls&gt;&lt;related-urls&gt;&lt;url&gt;http://www.ncbi.nlm.nih.gov/pubmed/22581179&lt;/url&gt;&lt;/related-urls&gt;&lt;/urls&gt;&lt;electronic-resource-num&gt;10.1093/bioinformatics/bts271&lt;/electronic-resource-num&gt;&lt;/record&gt;&lt;/Cite&gt;&lt;/EndNote&gt;</w:instrText>
      </w:r>
      <w:r>
        <w:fldChar w:fldCharType="separate"/>
      </w:r>
      <w:r w:rsidR="00195302">
        <w:rPr>
          <w:noProof/>
        </w:rPr>
        <w:t>(15)</w:t>
      </w:r>
      <w:r>
        <w:fldChar w:fldCharType="end"/>
      </w:r>
      <w:r w:rsidR="00195302">
        <w:t>,</w:t>
      </w:r>
      <w:r w:rsidRPr="002F597A">
        <w:t xml:space="preserve"> </w:t>
      </w:r>
      <w:proofErr w:type="spellStart"/>
      <w:r w:rsidRPr="002F597A">
        <w:t>MuTect</w:t>
      </w:r>
      <w:proofErr w:type="spellEnd"/>
      <w:r>
        <w:t xml:space="preserve"> </w:t>
      </w:r>
      <w:r w:rsidRPr="002F597A">
        <w:t>(v1.1.4)</w:t>
      </w:r>
      <w:r>
        <w:fldChar w:fldCharType="begin">
          <w:fldData xml:space="preserve">PEVuZE5vdGU+PENpdGU+PEF1dGhvcj5kbyBWYWxsZTwvQXV0aG9yPjxZZWFyPjIwMTY8L1llYXI+
PFJlY051bT4xMTg8L1JlY051bT48RGlzcGxheVRleHQ+KDE2KTwvRGlzcGxheVRleHQ+PHJlY29y
ZD48cmVjLW51bWJlcj4xMTg8L3JlYy1udW1iZXI+PGZvcmVpZ24ta2V5cz48a2V5IGFwcD0iRU4i
IGRiLWlkPSJyczV0ZHo1dDd3NXdzMmV0MHA5eHJ6d2x0ZWRkdHR2NTIwOWQiIHRpbWVzdGFtcD0i
MTU1NDc5NDQ0NCI+MTE4PC9rZXk+PC9mb3JlaWduLWtleXM+PHJlZi10eXBlIG5hbWU9IkpvdXJu
YWwgQXJ0aWNsZSI+MTc8L3JlZi10eXBlPjxjb250cmlidXRvcnM+PGF1dGhvcnM+PGF1dGhvcj5k
byBWYWxsZSwgSS4gRi48L2F1dGhvcj48YXV0aG9yPkdpYW1waWVyaSwgRS48L2F1dGhvcj48YXV0
aG9yPlNpbW9uZXR0aSwgRy48L2F1dGhvcj48YXV0aG9yPlBhZGVsbGEsIEEuPC9hdXRob3I+PGF1
dGhvcj5NYW5mcmluaSwgTS48L2F1dGhvcj48YXV0aG9yPkZlcnJhcmksIEEuPC9hdXRob3I+PGF1
dGhvcj5QYXBheWFubmlkaXMsIEMuPC9hdXRob3I+PGF1dGhvcj5aaXJvbmksIEkuPC9hdXRob3I+
PGF1dGhvcj5HYXJvbnppLCBNLjwvYXV0aG9yPjxhdXRob3I+QmVybmFyZGksIFMuPC9hdXRob3I+
PGF1dGhvcj5EZWxsZWRvbm5lLCBNLjwvYXV0aG9yPjxhdXRob3I+TWFydGluZWxsaSwgRy48L2F1
dGhvcj48YXV0aG9yPlJlbW9uZGluaSwgRC48L2F1dGhvcj48YXV0aG9yPkNhc3RlbGxhbmksIEcu
PC9hdXRob3I+PC9hdXRob3JzPjwvY29udHJpYnV0b3JzPjxhdXRoLWFkZHJlc3M+RGVwYXJ0bWVu
dCBvZiBQaHlzaWNzIGFuZCBBc3Ryb25vbXksIFVuaXZlcnNpdHkgb2YgQm9sb2duYSwgQm9sb2du
YSwgSXRhbHkuJiN4RDtDQVBFUyBGb3VuZGF0aW9uLCBNaW5pc3RyeSBvZiBFZHVjYXRpb24gb2Yg
QnJhemlsLCBCcmFzaWxpYSwgREYsIEJyYXppbC4mI3hEO0RlcGFydG1lbnQgb2YgRXhwZXJpbWVu
dGFsLCBEaWFnbm9zdGljIGFuZCBTcGVjaWFsdHkgTWVkaWNpbmUsIFVuaXZlcnNpdHkgb2YgQm9s
b2duYSwgQm9sb2duYSwgSXRhbHkuJiN4RDtEZXBhcnRtZW50IG9mIEJpb3RlY2hub2xvZ3ksIFVu
aXZlcnNpdHkgb2YgVmVyb25hLCBWZXJvbmEsIEl0YWx5LiYjeEQ7VW5pdCBvZiBCbG9vZCBEaXNl
YXNlcyBhbmQgU3RlbSBDZWxsIFRyYW5zcGxhbnRhdGlvbiwgRGVwYXJ0bWVudCBvZiBDbGluaWNh
bCBhbmQgRXhwZXJpbWVudGFsIFNjaWVuY2VzLCBVbml2ZXJzaXR5IG9mIEJyZXNjaWEsIEJyZXNj
aWEsIEl0YWx5LiYjeEQ7UGVyc29uYWwgR2Vub21pY3MsIFZlcm9uYSwgSXRhbHkuJiN4RDtEZXBh
cnRtZW50IG9mIFBoeXNpY3MgYW5kIEFzdHJvbm9teSwgVW5pdmVyc2l0eSBvZiBCb2xvZ25hLCBC
b2xvZ25hLCBJdGFseS4gZGFuaWVsLnJlbW9uZGluaUB1bmliby5pdC48L2F1dGgtYWRkcmVzcz48
dGl0bGVzPjx0aXRsZT5PcHRpbWl6ZWQgcGlwZWxpbmUgb2YgTXVUZWN0IGFuZCBHQVRLIHRvb2xz
IHRvIGltcHJvdmUgdGhlIGRldGVjdGlvbiBvZiBzb21hdGljIHNpbmdsZSBudWNsZW90aWRlIHBv
bHltb3JwaGlzbXMgaW4gd2hvbGUtZXhvbWUgc2VxdWVuY2luZyBkYXRhPC90aXRsZT48c2Vjb25k
YXJ5LXRpdGxlPkJNQyBCaW9pbmZvcm1hdGljczwvc2Vjb25kYXJ5LXRpdGxlPjxhbHQtdGl0bGU+
Qk1DIGJpb2luZm9ybWF0aWNzPC9hbHQtdGl0bGU+PC90aXRsZXM+PHBlcmlvZGljYWw+PGZ1bGwt
dGl0bGU+Qk1DIEJpb2luZm9ybWF0aWNzPC9mdWxsLXRpdGxlPjxhYmJyLTE+Qk1DIGJpb2luZm9y
bWF0aWNzPC9hYmJyLTE+PC9wZXJpb2RpY2FsPjxhbHQtcGVyaW9kaWNhbD48ZnVsbC10aXRsZT5C
TUMgQmlvaW5mb3JtYXRpY3M8L2Z1bGwtdGl0bGU+PGFiYnItMT5CTUMgYmlvaW5mb3JtYXRpY3M8
L2FiYnItMT48L2FsdC1wZXJpb2RpY2FsPjxwYWdlcz4zNDE8L3BhZ2VzPjx2b2x1bWU+MTc8L3Zv
bHVtZT48bnVtYmVyPlN1cHBsIDEyPC9udW1iZXI+PGtleXdvcmRzPjxrZXl3b3JkPkFsZ29yaXRo
bXM8L2tleXdvcmQ+PGtleXdvcmQ+KkV4b21lPC9rZXl3b3JkPjxrZXl3b3JkPkdlbm9taWNzLypt
ZXRob2RzPC9rZXl3b3JkPjxrZXl3b3JkPkhpZ2gtVGhyb3VnaHB1dCBOdWNsZW90aWRlIFNlcXVl
bmNpbmcvbWV0aG9kczwva2V5d29yZD48a2V5d29yZD5IdW1hbnM8L2tleXdvcmQ+PGtleXdvcmQ+
TXV0YXRpb248L2tleXdvcmQ+PGtleXdvcmQ+TmVvcGxhc21zLypnZW5ldGljczwva2V5d29yZD48
a2V5d29yZD4qUG9seW1vcnBoaXNtLCBTaW5nbGUgTnVjbGVvdGlkZTwva2V5d29yZD48a2V5d29y
ZD5TZW5zaXRpdml0eSBhbmQgU3BlY2lmaWNpdHk8L2tleXdvcmQ+PGtleXdvcmQ+U29mdHdhcmU8
L2tleXdvcmQ+PC9rZXl3b3Jkcz48ZGF0ZXM+PHllYXI+MjAxNjwveWVhcj48cHViLWRhdGVzPjxk
YXRlPk5vdiA4PC9kYXRlPjwvcHViLWRhdGVzPjwvZGF0ZXM+PGlzYm4+MTQ3MS0yMTA1IChFbGVj
dHJvbmljKSYjeEQ7MTQ3MS0yMTA1IChMaW5raW5nKTwvaXNibj48YWNjZXNzaW9uLW51bT4yODE4
NTU2MTwvYWNjZXNzaW9uLW51bT48dXJscz48cmVsYXRlZC11cmxzPjx1cmw+aHR0cDovL3d3dy5u
Y2JpLm5sbS5uaWguZ292L3B1Ym1lZC8yODE4NTU2MTwvdXJsPjwvcmVsYXRlZC11cmxzPjwvdXJs
cz48Y3VzdG9tMj41MTIzMzc4PC9jdXN0b20yPjxlbGVjdHJvbmljLXJlc291cmNlLW51bT4xMC4x
MTg2L3MxMjg1OS0wMTYtMTE5MC03PC9lbGVjdHJvbmljLXJlc291cmNlLW51bT48L3JlY29yZD48
L0NpdGU+PC9FbmROb3RlPn==
</w:fldData>
        </w:fldChar>
      </w:r>
      <w:r w:rsidR="00195302">
        <w:instrText xml:space="preserve"> ADDIN EN.CITE </w:instrText>
      </w:r>
      <w:r w:rsidR="00195302">
        <w:fldChar w:fldCharType="begin">
          <w:fldData xml:space="preserve">PEVuZE5vdGU+PENpdGU+PEF1dGhvcj5kbyBWYWxsZTwvQXV0aG9yPjxZZWFyPjIwMTY8L1llYXI+
PFJlY051bT4xMTg8L1JlY051bT48RGlzcGxheVRleHQ+KDE2KTwvRGlzcGxheVRleHQ+PHJlY29y
ZD48cmVjLW51bWJlcj4xMTg8L3JlYy1udW1iZXI+PGZvcmVpZ24ta2V5cz48a2V5IGFwcD0iRU4i
IGRiLWlkPSJyczV0ZHo1dDd3NXdzMmV0MHA5eHJ6d2x0ZWRkdHR2NTIwOWQiIHRpbWVzdGFtcD0i
MTU1NDc5NDQ0NCI+MTE4PC9rZXk+PC9mb3JlaWduLWtleXM+PHJlZi10eXBlIG5hbWU9IkpvdXJu
YWwgQXJ0aWNsZSI+MTc8L3JlZi10eXBlPjxjb250cmlidXRvcnM+PGF1dGhvcnM+PGF1dGhvcj5k
byBWYWxsZSwgSS4gRi48L2F1dGhvcj48YXV0aG9yPkdpYW1waWVyaSwgRS48L2F1dGhvcj48YXV0
aG9yPlNpbW9uZXR0aSwgRy48L2F1dGhvcj48YXV0aG9yPlBhZGVsbGEsIEEuPC9hdXRob3I+PGF1
dGhvcj5NYW5mcmluaSwgTS48L2F1dGhvcj48YXV0aG9yPkZlcnJhcmksIEEuPC9hdXRob3I+PGF1
dGhvcj5QYXBheWFubmlkaXMsIEMuPC9hdXRob3I+PGF1dGhvcj5aaXJvbmksIEkuPC9hdXRob3I+
PGF1dGhvcj5HYXJvbnppLCBNLjwvYXV0aG9yPjxhdXRob3I+QmVybmFyZGksIFMuPC9hdXRob3I+
PGF1dGhvcj5EZWxsZWRvbm5lLCBNLjwvYXV0aG9yPjxhdXRob3I+TWFydGluZWxsaSwgRy48L2F1
dGhvcj48YXV0aG9yPlJlbW9uZGluaSwgRC48L2F1dGhvcj48YXV0aG9yPkNhc3RlbGxhbmksIEcu
PC9hdXRob3I+PC9hdXRob3JzPjwvY29udHJpYnV0b3JzPjxhdXRoLWFkZHJlc3M+RGVwYXJ0bWVu
dCBvZiBQaHlzaWNzIGFuZCBBc3Ryb25vbXksIFVuaXZlcnNpdHkgb2YgQm9sb2duYSwgQm9sb2du
YSwgSXRhbHkuJiN4RDtDQVBFUyBGb3VuZGF0aW9uLCBNaW5pc3RyeSBvZiBFZHVjYXRpb24gb2Yg
QnJhemlsLCBCcmFzaWxpYSwgREYsIEJyYXppbC4mI3hEO0RlcGFydG1lbnQgb2YgRXhwZXJpbWVu
dGFsLCBEaWFnbm9zdGljIGFuZCBTcGVjaWFsdHkgTWVkaWNpbmUsIFVuaXZlcnNpdHkgb2YgQm9s
b2duYSwgQm9sb2duYSwgSXRhbHkuJiN4RDtEZXBhcnRtZW50IG9mIEJpb3RlY2hub2xvZ3ksIFVu
aXZlcnNpdHkgb2YgVmVyb25hLCBWZXJvbmEsIEl0YWx5LiYjeEQ7VW5pdCBvZiBCbG9vZCBEaXNl
YXNlcyBhbmQgU3RlbSBDZWxsIFRyYW5zcGxhbnRhdGlvbiwgRGVwYXJ0bWVudCBvZiBDbGluaWNh
bCBhbmQgRXhwZXJpbWVudGFsIFNjaWVuY2VzLCBVbml2ZXJzaXR5IG9mIEJyZXNjaWEsIEJyZXNj
aWEsIEl0YWx5LiYjeEQ7UGVyc29uYWwgR2Vub21pY3MsIFZlcm9uYSwgSXRhbHkuJiN4RDtEZXBh
cnRtZW50IG9mIFBoeXNpY3MgYW5kIEFzdHJvbm9teSwgVW5pdmVyc2l0eSBvZiBCb2xvZ25hLCBC
b2xvZ25hLCBJdGFseS4gZGFuaWVsLnJlbW9uZGluaUB1bmliby5pdC48L2F1dGgtYWRkcmVzcz48
dGl0bGVzPjx0aXRsZT5PcHRpbWl6ZWQgcGlwZWxpbmUgb2YgTXVUZWN0IGFuZCBHQVRLIHRvb2xz
IHRvIGltcHJvdmUgdGhlIGRldGVjdGlvbiBvZiBzb21hdGljIHNpbmdsZSBudWNsZW90aWRlIHBv
bHltb3JwaGlzbXMgaW4gd2hvbGUtZXhvbWUgc2VxdWVuY2luZyBkYXRhPC90aXRsZT48c2Vjb25k
YXJ5LXRpdGxlPkJNQyBCaW9pbmZvcm1hdGljczwvc2Vjb25kYXJ5LXRpdGxlPjxhbHQtdGl0bGU+
Qk1DIGJpb2luZm9ybWF0aWNzPC9hbHQtdGl0bGU+PC90aXRsZXM+PHBlcmlvZGljYWw+PGZ1bGwt
dGl0bGU+Qk1DIEJpb2luZm9ybWF0aWNzPC9mdWxsLXRpdGxlPjxhYmJyLTE+Qk1DIGJpb2luZm9y
bWF0aWNzPC9hYmJyLTE+PC9wZXJpb2RpY2FsPjxhbHQtcGVyaW9kaWNhbD48ZnVsbC10aXRsZT5C
TUMgQmlvaW5mb3JtYXRpY3M8L2Z1bGwtdGl0bGU+PGFiYnItMT5CTUMgYmlvaW5mb3JtYXRpY3M8
L2FiYnItMT48L2FsdC1wZXJpb2RpY2FsPjxwYWdlcz4zNDE8L3BhZ2VzPjx2b2x1bWU+MTc8L3Zv
bHVtZT48bnVtYmVyPlN1cHBsIDEyPC9udW1iZXI+PGtleXdvcmRzPjxrZXl3b3JkPkFsZ29yaXRo
bXM8L2tleXdvcmQ+PGtleXdvcmQ+KkV4b21lPC9rZXl3b3JkPjxrZXl3b3JkPkdlbm9taWNzLypt
ZXRob2RzPC9rZXl3b3JkPjxrZXl3b3JkPkhpZ2gtVGhyb3VnaHB1dCBOdWNsZW90aWRlIFNlcXVl
bmNpbmcvbWV0aG9kczwva2V5d29yZD48a2V5d29yZD5IdW1hbnM8L2tleXdvcmQ+PGtleXdvcmQ+
TXV0YXRpb248L2tleXdvcmQ+PGtleXdvcmQ+TmVvcGxhc21zLypnZW5ldGljczwva2V5d29yZD48
a2V5d29yZD4qUG9seW1vcnBoaXNtLCBTaW5nbGUgTnVjbGVvdGlkZTwva2V5d29yZD48a2V5d29y
ZD5TZW5zaXRpdml0eSBhbmQgU3BlY2lmaWNpdHk8L2tleXdvcmQ+PGtleXdvcmQ+U29mdHdhcmU8
L2tleXdvcmQ+PC9rZXl3b3Jkcz48ZGF0ZXM+PHllYXI+MjAxNjwveWVhcj48cHViLWRhdGVzPjxk
YXRlPk5vdiA4PC9kYXRlPjwvcHViLWRhdGVzPjwvZGF0ZXM+PGlzYm4+MTQ3MS0yMTA1IChFbGVj
dHJvbmljKSYjeEQ7MTQ3MS0yMTA1IChMaW5raW5nKTwvaXNibj48YWNjZXNzaW9uLW51bT4yODE4
NTU2MTwvYWNjZXNzaW9uLW51bT48dXJscz48cmVsYXRlZC11cmxzPjx1cmw+aHR0cDovL3d3dy5u
Y2JpLm5sbS5uaWguZ292L3B1Ym1lZC8yODE4NTU2MTwvdXJsPjwvcmVsYXRlZC11cmxzPjwvdXJs
cz48Y3VzdG9tMj41MTIzMzc4PC9jdXN0b20yPjxlbGVjdHJvbmljLXJlc291cmNlLW51bT4xMC4x
MTg2L3MxMjg1OS0wMTYtMTE5MC03PC9lbGVjdHJvbmljLXJlc291cmNlLW51bT48L3JlY29yZD48
L0NpdGU+PC9FbmROb3RlPn==
</w:fldData>
        </w:fldChar>
      </w:r>
      <w:r w:rsidR="00195302">
        <w:instrText xml:space="preserve"> ADDIN EN.CITE.DATA </w:instrText>
      </w:r>
      <w:r w:rsidR="00195302">
        <w:fldChar w:fldCharType="end"/>
      </w:r>
      <w:r>
        <w:fldChar w:fldCharType="separate"/>
      </w:r>
      <w:r w:rsidR="00195302">
        <w:rPr>
          <w:noProof/>
        </w:rPr>
        <w:t>(16)</w:t>
      </w:r>
      <w:r>
        <w:fldChar w:fldCharType="end"/>
      </w:r>
      <w:r w:rsidR="00195302">
        <w:t>,</w:t>
      </w:r>
      <w:r w:rsidRPr="002F597A">
        <w:t xml:space="preserve"> </w:t>
      </w:r>
      <w:proofErr w:type="spellStart"/>
      <w:r w:rsidRPr="002F597A">
        <w:t>Virmid</w:t>
      </w:r>
      <w:proofErr w:type="spellEnd"/>
      <w:r w:rsidRPr="002F597A">
        <w:t xml:space="preserve"> (v1.1.1)</w:t>
      </w:r>
      <w:r>
        <w:fldChar w:fldCharType="begin"/>
      </w:r>
      <w:r w:rsidR="00195302">
        <w:instrText xml:space="preserve"> ADDIN EN.CITE &lt;EndNote&gt;&lt;Cite&gt;&lt;Author&gt;Kim&lt;/Author&gt;&lt;Year&gt;2013&lt;/Year&gt;&lt;RecNum&gt;130&lt;/RecNum&gt;&lt;DisplayText&gt;(17)&lt;/DisplayText&gt;&lt;record&gt;&lt;rec-number&gt;130&lt;/rec-number&gt;&lt;foreign-keys&gt;&lt;key app="EN" db-id="rs5tdz5t7w5ws2et0p9xrzwlteddttv5209d" timestamp="1555481275"&gt;130&lt;/key&gt;&lt;/foreign-keys&gt;&lt;ref-type name="Journal Article"&gt;17&lt;/ref-type&gt;&lt;contributors&gt;&lt;authors&gt;&lt;author&gt;Kim, S.&lt;/author&gt;&lt;author&gt;Jeong, K.&lt;/author&gt;&lt;author&gt;Bhutani, K.&lt;/author&gt;&lt;author&gt;Lee, J.&lt;/author&gt;&lt;author&gt;Patel, A.&lt;/author&gt;&lt;author&gt;Scott, E.&lt;/author&gt;&lt;author&gt;Nam, H.&lt;/author&gt;&lt;author&gt;Lee, H.&lt;/author&gt;&lt;author&gt;Gleeson, J. G.&lt;/author&gt;&lt;author&gt;Bafna, V.&lt;/author&gt;&lt;/authors&gt;&lt;/contributors&gt;&lt;titles&gt;&lt;title&gt;Virmid: accurate detection of somatic mutations with sample impurity inference&lt;/title&gt;&lt;secondary-title&gt;Genome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biology&lt;/abbr-1&gt;&lt;/alt-periodical&gt;&lt;pages&gt;R90&lt;/pages&gt;&lt;volume&gt;14&lt;/volume&gt;&lt;number&gt;8&lt;/number&gt;&lt;keywords&gt;&lt;keyword&gt;Alleles&lt;/keyword&gt;&lt;keyword&gt;Breast Neoplasms/diagnosis/*genetics&lt;/keyword&gt;&lt;keyword&gt;Exome&lt;/keyword&gt;&lt;keyword&gt;Female&lt;/keyword&gt;&lt;keyword&gt;Gene Frequency&lt;/keyword&gt;&lt;keyword&gt;Hemimegalencephaly/diagnosis/*genetics&lt;/keyword&gt;&lt;keyword&gt;High-Throughput Nucleotide Sequencing&lt;/keyword&gt;&lt;keyword&gt;Humans&lt;/keyword&gt;&lt;keyword&gt;Likelihood Functions&lt;/keyword&gt;&lt;keyword&gt;*Mutation&lt;/keyword&gt;&lt;keyword&gt;Neoplasm Proteins/*genetics&lt;/keyword&gt;&lt;keyword&gt;*Software&lt;/keyword&gt;&lt;keyword&gt;Tumor Microenvironment/*genetics&lt;/keyword&gt;&lt;/keywords&gt;&lt;dates&gt;&lt;year&gt;2013&lt;/year&gt;&lt;pub-dates&gt;&lt;date&gt;Aug 29&lt;/date&gt;&lt;/pub-dates&gt;&lt;/dates&gt;&lt;isbn&gt;1474-760X (Electronic)&amp;#xD;1474-7596 (Linking)&lt;/isbn&gt;&lt;accession-num&gt;23987214&lt;/accession-num&gt;&lt;urls&gt;&lt;related-urls&gt;&lt;url&gt;http://www.ncbi.nlm.nih.gov/pubmed/23987214&lt;/url&gt;&lt;/related-urls&gt;&lt;/urls&gt;&lt;custom2&gt;4054681&lt;/custom2&gt;&lt;electronic-resource-num&gt;10.1186/gb-2013-14-8-r90&lt;/electronic-resource-num&gt;&lt;/record&gt;&lt;/Cite&gt;&lt;/EndNote&gt;</w:instrText>
      </w:r>
      <w:r>
        <w:fldChar w:fldCharType="separate"/>
      </w:r>
      <w:r w:rsidR="00195302">
        <w:rPr>
          <w:noProof/>
        </w:rPr>
        <w:t>(17)</w:t>
      </w:r>
      <w:r>
        <w:fldChar w:fldCharType="end"/>
      </w:r>
      <w:r w:rsidR="00195302">
        <w:t>,</w:t>
      </w:r>
      <w:r w:rsidRPr="002F597A">
        <w:t xml:space="preserve"> Seurat</w:t>
      </w:r>
      <w:r>
        <w:t xml:space="preserve"> </w:t>
      </w:r>
      <w:r w:rsidRPr="002F597A">
        <w:t>(v2.5)</w:t>
      </w:r>
      <w:r>
        <w:fldChar w:fldCharType="begin"/>
      </w:r>
      <w:r w:rsidR="00195302">
        <w:instrText xml:space="preserve"> ADDIN EN.CITE &lt;EndNote&gt;&lt;Cite&gt;&lt;Author&gt;Christoforides&lt;/Author&gt;&lt;Year&gt;2013&lt;/Year&gt;&lt;RecNum&gt;119&lt;/RecNum&gt;&lt;DisplayText&gt;(18)&lt;/DisplayText&gt;&lt;record&gt;&lt;rec-number&gt;119&lt;/rec-number&gt;&lt;foreign-keys&gt;&lt;key app="EN" db-id="rs5tdz5t7w5ws2et0p9xrzwlteddttv5209d" timestamp="1554794823"&gt;119&lt;/key&gt;&lt;/foreign-keys&gt;&lt;ref-type name="Journal Article"&gt;17&lt;/ref-type&gt;&lt;contributors&gt;&lt;authors&gt;&lt;author&gt;Christoforides, A.&lt;/author&gt;&lt;author&gt;Carpten, J. D.&lt;/author&gt;&lt;author&gt;Weiss, G. J.&lt;/author&gt;&lt;author&gt;Demeure, M. J.&lt;/author&gt;&lt;author&gt;Von Hoff, D. D.&lt;/author&gt;&lt;author&gt;Craig, D. W.&lt;/author&gt;&lt;/authors&gt;&lt;/contributors&gt;&lt;auth-address&gt;Translational Genomics Research Institute, Neurogenomics Division, Phoenix, AZ 85004, USA.&lt;/auth-address&gt;&lt;titles&gt;&lt;title&gt;Identification of somatic mutations in cancer through Bayesian-based analysis of sequenced genome pairs&lt;/title&gt;&lt;secondary-title&gt;BMC Genomics&lt;/secondary-title&gt;&lt;alt-title&gt;BMC genomics&lt;/alt-title&gt;&lt;/titles&gt;&lt;periodical&gt;&lt;full-title&gt;BMC Genomics&lt;/full-title&gt;&lt;abbr-1&gt;BMC genomics&lt;/abbr-1&gt;&lt;/periodical&gt;&lt;alt-periodical&gt;&lt;full-title&gt;BMC Genomics&lt;/full-title&gt;&lt;abbr-1&gt;BMC genomics&lt;/abbr-1&gt;&lt;/alt-periodical&gt;&lt;pages&gt;302&lt;/pages&gt;&lt;volume&gt;14&lt;/volume&gt;&lt;keywords&gt;&lt;keyword&gt;Bayes Theorem&lt;/keyword&gt;&lt;keyword&gt;Genomics/*methods&lt;/keyword&gt;&lt;keyword&gt;Humans&lt;/keyword&gt;&lt;keyword&gt;Models, Biological&lt;/keyword&gt;&lt;keyword&gt;*Mutation&lt;/keyword&gt;&lt;keyword&gt;Neoplasms/*genetics&lt;/keyword&gt;&lt;/keywords&gt;&lt;dates&gt;&lt;year&gt;2013&lt;/year&gt;&lt;pub-dates&gt;&lt;date&gt;May 4&lt;/date&gt;&lt;/pub-dates&gt;&lt;/dates&gt;&lt;isbn&gt;1471-2164 (Electronic)&amp;#xD;1471-2164 (Linking)&lt;/isbn&gt;&lt;accession-num&gt;23642077&lt;/accession-num&gt;&lt;urls&gt;&lt;related-urls&gt;&lt;url&gt;http://www.ncbi.nlm.nih.gov/pubmed/23642077&lt;/url&gt;&lt;/related-urls&gt;&lt;/urls&gt;&lt;custom2&gt;3751438&lt;/custom2&gt;&lt;electronic-resource-num&gt;10.1186/1471-2164-14-302&lt;/electronic-resource-num&gt;&lt;/record&gt;&lt;/Cite&gt;&lt;/EndNote&gt;</w:instrText>
      </w:r>
      <w:r>
        <w:fldChar w:fldCharType="separate"/>
      </w:r>
      <w:r w:rsidR="00195302">
        <w:rPr>
          <w:noProof/>
        </w:rPr>
        <w:t>(18)</w:t>
      </w:r>
      <w:r>
        <w:fldChar w:fldCharType="end"/>
      </w:r>
      <w:r w:rsidR="00195302">
        <w:t>,</w:t>
      </w:r>
      <w:r w:rsidRPr="002F597A">
        <w:t xml:space="preserve"> Shimmer</w:t>
      </w:r>
      <w:r>
        <w:t xml:space="preserve"> </w:t>
      </w:r>
      <w:r w:rsidRPr="002F597A">
        <w:t>(v0.1.1)</w:t>
      </w:r>
      <w:r>
        <w:fldChar w:fldCharType="begin"/>
      </w:r>
      <w:r w:rsidR="00195302">
        <w:instrText xml:space="preserve"> ADDIN EN.CITE &lt;EndNote&gt;&lt;Cite&gt;&lt;Author&gt;Hansen&lt;/Author&gt;&lt;Year&gt;2013&lt;/Year&gt;&lt;RecNum&gt;120&lt;/RecNum&gt;&lt;DisplayText&gt;(19)&lt;/DisplayText&gt;&lt;record&gt;&lt;rec-number&gt;120&lt;/rec-number&gt;&lt;foreign-keys&gt;&lt;key app="EN" db-id="rs5tdz5t7w5ws2et0p9xrzwlteddttv5209d" timestamp="1554794997"&gt;120&lt;/key&gt;&lt;/foreign-keys&gt;&lt;ref-type name="Journal Article"&gt;17&lt;/ref-type&gt;&lt;contributors&gt;&lt;authors&gt;&lt;author&gt;Hansen, N. F.&lt;/author&gt;&lt;author&gt;Gartner, J. J.&lt;/author&gt;&lt;author&gt;Mei, L.&lt;/author&gt;&lt;author&gt;Samuels, Y.&lt;/author&gt;&lt;author&gt;Mullikin, J. C.&lt;/author&gt;&lt;/authors&gt;&lt;/contributors&gt;&lt;auth-address&gt;Genome Technology Branch, NHGRI/NIH, Bethesda, MD 20892-9400, USA. nhansen@mail.nih.gov&lt;/auth-address&gt;&lt;titles&gt;&lt;title&gt;Shimmer: detection of genetic alterations in tumors using next-generation sequence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1498-503&lt;/pages&gt;&lt;volume&gt;29&lt;/volume&gt;&lt;number&gt;12&lt;/number&gt;&lt;keywords&gt;&lt;keyword&gt;Algorithms&lt;/keyword&gt;&lt;keyword&gt;Cell Line, Tumor&lt;/keyword&gt;&lt;keyword&gt;DNA Mutational Analysis/*methods&lt;/keyword&gt;&lt;keyword&gt;Exome&lt;/keyword&gt;&lt;keyword&gt;Genetic Variation&lt;/keyword&gt;&lt;keyword&gt;High-Throughput Nucleotide Sequencing/*methods&lt;/keyword&gt;&lt;keyword&gt;Humans&lt;/keyword&gt;&lt;keyword&gt;Mutation&lt;/keyword&gt;&lt;keyword&gt;Neoplasms/*genetics&lt;/keyword&gt;&lt;keyword&gt;*Software&lt;/keyword&gt;&lt;/keywords&gt;&lt;dates&gt;&lt;year&gt;2013&lt;/year&gt;&lt;pub-dates&gt;&lt;date&gt;Jun 15&lt;/date&gt;&lt;/pub-dates&gt;&lt;/dates&gt;&lt;isbn&gt;1367-4811 (Electronic)&amp;#xD;1367-4803 (Linking)&lt;/isbn&gt;&lt;accession-num&gt;23620360&lt;/accession-num&gt;&lt;urls&gt;&lt;related-urls&gt;&lt;url&gt;http://www.ncbi.nlm.nih.gov/pubmed/23620360&lt;/url&gt;&lt;/related-urls&gt;&lt;/urls&gt;&lt;custom2&gt;3673219&lt;/custom2&gt;&lt;electronic-resource-num&gt;10.1093/bioinformatics/btt183&lt;/electronic-resource-num&gt;&lt;/record&gt;&lt;/Cite&gt;&lt;/EndNote&gt;</w:instrText>
      </w:r>
      <w:r>
        <w:fldChar w:fldCharType="separate"/>
      </w:r>
      <w:r w:rsidR="00195302">
        <w:rPr>
          <w:noProof/>
        </w:rPr>
        <w:t>(19)</w:t>
      </w:r>
      <w:r>
        <w:fldChar w:fldCharType="end"/>
      </w:r>
      <w:r w:rsidR="00195302">
        <w:t>,</w:t>
      </w:r>
      <w:r w:rsidRPr="002F597A">
        <w:t xml:space="preserve"> </w:t>
      </w:r>
      <w:proofErr w:type="spellStart"/>
      <w:r w:rsidRPr="002F597A">
        <w:t>SomaticSniper</w:t>
      </w:r>
      <w:proofErr w:type="spellEnd"/>
      <w:r>
        <w:t xml:space="preserve"> </w:t>
      </w:r>
      <w:r w:rsidRPr="002F597A">
        <w:t>(v1.0.3)</w:t>
      </w:r>
      <w:r>
        <w:fldChar w:fldCharType="begin"/>
      </w:r>
      <w:r w:rsidR="00195302">
        <w:instrText xml:space="preserve"> ADDIN EN.CITE &lt;EndNote&gt;&lt;Cite&gt;&lt;Author&gt;Larson&lt;/Author&gt;&lt;Year&gt;2012&lt;/Year&gt;&lt;RecNum&gt;121&lt;/RecNum&gt;&lt;DisplayText&gt;(20)&lt;/DisplayText&gt;&lt;record&gt;&lt;rec-number&gt;121&lt;/rec-number&gt;&lt;foreign-keys&gt;&lt;key app="EN" db-id="rs5tdz5t7w5ws2et0p9xrzwlteddttv5209d" timestamp="1554795155"&gt;121&lt;/key&gt;&lt;/foreign-keys&gt;&lt;ref-type name="Journal Article"&gt;17&lt;/ref-type&gt;&lt;contributors&gt;&lt;authors&gt;&lt;author&gt;Larson, D. E.&lt;/author&gt;&lt;author&gt;Harris, C. C.&lt;/author&gt;&lt;author&gt;Chen, K.&lt;/author&gt;&lt;author&gt;Koboldt, D. C.&lt;/author&gt;&lt;author&gt;Abbott, T. E.&lt;/author&gt;&lt;author&gt;Dooling, D. J.&lt;/author&gt;&lt;author&gt;Ley, T. J.&lt;/author&gt;&lt;author&gt;Mardis, E. R.&lt;/author&gt;&lt;author&gt;Wilson, R. K.&lt;/author&gt;&lt;author&gt;Ding, L.&lt;/author&gt;&lt;/authors&gt;&lt;/contributors&gt;&lt;auth-address&gt;The Genome Institute, Washington University, St Louis, MO 63108, USA. delarson@wustl.edu&lt;/auth-address&gt;&lt;titles&gt;&lt;title&gt;SomaticSniper: identification of somatic point mutations in whole genome sequencing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311-7&lt;/pages&gt;&lt;volume&gt;28&lt;/volume&gt;&lt;number&gt;3&lt;/number&gt;&lt;keywords&gt;&lt;keyword&gt;Genome, Human&lt;/keyword&gt;&lt;keyword&gt;Humans&lt;/keyword&gt;&lt;keyword&gt;Neoplasms/*genetics&lt;/keyword&gt;&lt;keyword&gt;*Point Mutation&lt;/keyword&gt;&lt;keyword&gt;Polymorphism, Single Nucleotide&lt;/keyword&gt;&lt;keyword&gt;*Software&lt;/keyword&gt;&lt;/keywords&gt;&lt;dates&gt;&lt;year&gt;2012&lt;/year&gt;&lt;pub-dates&gt;&lt;date&gt;Feb 1&lt;/date&gt;&lt;/pub-dates&gt;&lt;/dates&gt;&lt;isbn&gt;1367-4811 (Electronic)&amp;#xD;1367-4803 (Linking)&lt;/isbn&gt;&lt;accession-num&gt;22155872&lt;/accession-num&gt;&lt;urls&gt;&lt;related-urls&gt;&lt;url&gt;http://www.ncbi.nlm.nih.gov/pubmed/22155872&lt;/url&gt;&lt;/related-urls&gt;&lt;/urls&gt;&lt;custom2&gt;3268238&lt;/custom2&gt;&lt;electronic-resource-num&gt;10.1093/bioinformatics/btr665&lt;/electronic-resource-num&gt;&lt;/record&gt;&lt;/Cite&gt;&lt;/EndNote&gt;</w:instrText>
      </w:r>
      <w:r>
        <w:fldChar w:fldCharType="separate"/>
      </w:r>
      <w:r w:rsidR="00195302">
        <w:rPr>
          <w:noProof/>
        </w:rPr>
        <w:t>(20)</w:t>
      </w:r>
      <w:r>
        <w:fldChar w:fldCharType="end"/>
      </w:r>
      <w:r w:rsidRPr="002F597A">
        <w:t xml:space="preserve"> </w:t>
      </w:r>
      <w:r>
        <w:t xml:space="preserve">and </w:t>
      </w:r>
      <w:r w:rsidRPr="002F597A">
        <w:t>Varscan2</w:t>
      </w:r>
      <w:r>
        <w:t xml:space="preserve"> </w:t>
      </w:r>
      <w:r w:rsidRPr="002F597A">
        <w:t>(v2.3.5)</w:t>
      </w:r>
      <w:r>
        <w:fldChar w:fldCharType="begin"/>
      </w:r>
      <w:r w:rsidR="00195302">
        <w:instrText xml:space="preserve"> ADDIN EN.CITE &lt;EndNote&gt;&lt;Cite&gt;&lt;Author&gt;Koboldt&lt;/Author&gt;&lt;Year&gt;2009&lt;/Year&gt;&lt;RecNum&gt;122&lt;/RecNum&gt;&lt;DisplayText&gt;(21)&lt;/DisplayText&gt;&lt;record&gt;&lt;rec-number&gt;122&lt;/rec-number&gt;&lt;foreign-keys&gt;&lt;key app="EN" db-id="rs5tdz5t7w5ws2et0p9xrzwlteddttv5209d" timestamp="1554795219"&gt;122&lt;/key&gt;&lt;/foreign-keys&gt;&lt;ref-type name="Journal Article"&gt;17&lt;/ref-type&gt;&lt;contributors&gt;&lt;authors&gt;&lt;author&gt;Koboldt, D. C.&lt;/author&gt;&lt;author&gt;Chen, K.&lt;/author&gt;&lt;author&gt;Wylie, T.&lt;/author&gt;&lt;author&gt;Larson, D. E.&lt;/author&gt;&lt;author&gt;McLellan, M. D.&lt;/author&gt;&lt;author&gt;Mardis, E. R.&lt;/author&gt;&lt;author&gt;Weinstock, G. M.&lt;/author&gt;&lt;author&gt;Wilson, R. K.&lt;/author&gt;&lt;author&gt;Ding, L.&lt;/author&gt;&lt;/authors&gt;&lt;/contributors&gt;&lt;auth-address&gt;The Genome Center at Washington University School of Medicine, St Louis, MO 63108, USA. dkoboldt@genome.wustl.edu&lt;/auth-address&gt;&lt;titles&gt;&lt;title&gt;VarScan: variant detection in massively parallel sequencing of individual and pooled sampl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2283-5&lt;/pages&gt;&lt;volume&gt;25&lt;/volume&gt;&lt;number&gt;17&lt;/number&gt;&lt;keywords&gt;&lt;keyword&gt;Computational Biology/*methods&lt;/keyword&gt;&lt;keyword&gt;Humans&lt;/keyword&gt;&lt;keyword&gt;Polymorphism, Single Nucleotide/genetics&lt;/keyword&gt;&lt;keyword&gt;Sequence Analysis, DNA/*methods&lt;/keyword&gt;&lt;keyword&gt;*Software&lt;/keyword&gt;&lt;/keywords&gt;&lt;dates&gt;&lt;year&gt;2009&lt;/year&gt;&lt;pub-dates&gt;&lt;date&gt;Sep 1&lt;/date&gt;&lt;/pub-dates&gt;&lt;/dates&gt;&lt;isbn&gt;1367-4811 (Electronic)&amp;#xD;1367-4803 (Linking)&lt;/isbn&gt;&lt;accession-num&gt;19542151&lt;/accession-num&gt;&lt;urls&gt;&lt;related-urls&gt;&lt;url&gt;http://www.ncbi.nlm.nih.gov/pubmed/19542151&lt;/url&gt;&lt;/related-urls&gt;&lt;/urls&gt;&lt;custom2&gt;2734323&lt;/custom2&gt;&lt;electronic-resource-num&gt;10.1093/bioinformatics/btp373&lt;/electronic-resource-num&gt;&lt;/record&gt;&lt;/Cite&gt;&lt;/EndNote&gt;</w:instrText>
      </w:r>
      <w:r>
        <w:fldChar w:fldCharType="separate"/>
      </w:r>
      <w:r w:rsidR="00195302">
        <w:rPr>
          <w:noProof/>
        </w:rPr>
        <w:t>(21)</w:t>
      </w:r>
      <w:r>
        <w:fldChar w:fldCharType="end"/>
      </w:r>
      <w:r w:rsidRPr="002F597A">
        <w:t xml:space="preserve"> as described</w:t>
      </w:r>
      <w:r>
        <w:fldChar w:fldCharType="begin">
          <w:fldData xml:space="preserve">PEVuZE5vdGU+PENpdGU+PEF1dGhvcj5CcmFuZm9yZDwvQXV0aG9yPjxZZWFyPjIwMTg8L1llYXI+
PFJlY051bT42NzwvUmVjTnVtPjxEaXNwbGF5VGV4dD4oMSk8L0Rpc3BsYXlUZXh0PjxyZWNvcmQ+
PHJlYy1udW1iZXI+Njc8L3JlYy1udW1iZXI+PGZvcmVpZ24ta2V5cz48a2V5IGFwcD0iRU4iIGRi
LWlkPSJyczV0ZHo1dDd3NXdzMmV0MHA5eHJ6d2x0ZWRkdHR2NTIwOWQiIHRpbWVzdGFtcD0iMTUz
Nzc2OTc3NyI+Njc8L2tleT48L2ZvcmVpZ24ta2V5cz48cmVmLXR5cGUgbmFtZT0iSm91cm5hbCBB
cnRpY2xlIj4xNzwvcmVmLXR5cGU+PGNvbnRyaWJ1dG9ycz48YXV0aG9ycz48YXV0aG9yPkJyYW5m
b3JkLCBTLjwvYXV0aG9yPjxhdXRob3I+V2FuZywgUC48L2F1dGhvcj48YXV0aG9yPllldW5nLCBE
LiBULjwvYXV0aG9yPjxhdXRob3I+VGhvbXNvbiwgRC48L2F1dGhvcj48YXV0aG9yPlB1cmlucywg
QS48L2F1dGhvcj48YXV0aG9yPldhZGhhbSwgQy48L2F1dGhvcj48YXV0aG9yPlNoYWhyaW4sIE4u
IEguPC9hdXRob3I+PGF1dGhvcj5NYXJ1bSwgSi4gRS48L2F1dGhvcj48YXV0aG9yPk5hdGFyZW4s
IE4uPC9hdXRob3I+PGF1dGhvcj5QYXJrZXIsIFcuIFQuPC9hdXRob3I+PGF1dGhvcj5HZW9naGVn
YW4sIEouPC9hdXRob3I+PGF1dGhvcj5GZW5nLCBKLjwvYXV0aG9yPjxhdXRob3I+U2hhbm11Z2Fu
YXRoYW4sIE4uPC9hdXRob3I+PGF1dGhvcj5NdWVsbGVyLCBNLiBDLjwvYXV0aG9yPjxhdXRob3I+
RGlldHosIEMuPC9hdXRob3I+PGF1dGhvcj5TdGFuZ2wsIEQuPC9hdXRob3I+PGF1dGhvcj5Eb25h
bGRzb24sIFouPC9hdXRob3I+PGF1dGhvcj5BbHRhbXVyYSwgSC48L2F1dGhvcj48YXV0aG9yPkdl
b3JnaWV2c2tpLCBKLjwvYXV0aG9yPjxhdXRob3I+QnJhbGV5LCBKLjwvYXV0aG9yPjxhdXRob3I+
QnJvd24sIEEuPC9hdXRob3I+PGF1dGhvcj5IYWhuLCBDLjwvYXV0aG9yPjxhdXRob3I+V2Fsa2Vy
LCBJLjwvYXV0aG9yPjxhdXRob3I+S2ltLCBTLiBILjwvYXV0aG9yPjxhdXRob3I+Q2hvaSwgUy4g
WS48L2F1dGhvcj48YXV0aG9yPlBhcmssIFMuIEguPC9hdXRob3I+PGF1dGhvcj5LaW0sIEQuIFcu
PC9hdXRob3I+PGF1dGhvcj5XaGl0ZSwgRC4gTC48L2F1dGhvcj48YXV0aG9yPllvbmcsIEEuIFMu
IE0uPC9hdXRob3I+PGF1dGhvcj5Sb3NzLCBELiBNLjwvYXV0aG9yPjxhdXRob3I+U2NvdHQsIEgu
IFMuPC9hdXRob3I+PGF1dGhvcj5TY2hyZWliZXIsIEEuIFcuPC9hdXRob3I+PGF1dGhvcj5IdWdo
ZXMsIFQuIFAuPC9hdXRob3I+PC9hdXRob3JzPjwvY29udHJpYnV0b3JzPjxhdXRoLWFkZHJlc3M+
RGVwYXJ0bWVudCBvZiBHZW5ldGljcyBhbmQgTW9sZWN1bGFyIFBhdGhvbG9neSwgQ2VudHJlIGZv
ciBDYW5jZXIgQmlvbG9neSwgU0EgUGF0aG9sb2d5LCBBZGVsYWlkZSwgQXVzdHJhbGlhLiYjeEQ7
U2Nob29sIG9mIFBoYXJtYWN5IGFuZCBNZWRpY2FsIFNjaWVuY2UsIERpdmlzaW9uIG9mIEhlYWx0
aCBTY2llbmNlcywgVW5pdmVyc2l0eSBvZiBTb3V0aCBBdXN0cmFsaWEsIEFkZWxhaWRlLCBBdXN0
cmFsaWEuJiN4RDtTY2hvb2wgb2YgTWVkaWNpbmUsIEZhY3VsdHkgb2YgSGVhbHRoIGFuZCBNZWRp
Y2FsIFNjaWVuY2VzLCBhbmQuJiN4RDtTY2hvb2wgb2YgQmlvbG9naWNhbCBTY2llbmNlcywgRmFj
dWx0eSBvZiBTY2llbmNlcywgVW5pdmVyc2l0eSBvZiBBZGVsYWlkZSwgQWRlbGFpZGUsIEF1c3Ry
YWxpYS4mI3hEO0F1c3RyYWxpYW4gQ2FuY2VyIFJlc2VhcmNoIEZvdW5kYXRpb24gR2Vub21pY3Mg
RmFjaWxpdHkgYW5kLiYjeEQ7RGVwYXJ0bWVudCBvZiBIYWVtYXRvbG9neSwgQ2VudHJlIGZvciBD
YW5jZXIgQmlvbG9neSwgU0EgUGF0aG9sb2d5LCBBZGVsYWlkZSwgQXVzdHJhbGlhLiYjeEQ7U291
dGggQXVzdHJhbGlhbiBIZWFsdGggYW5kIE1lZGljYWwgUmVzZWFyY2ggSW5zdGl0dXRlLCBBZGVs
YWlkZSwgQXVzdHJhbGlhLiYjeEQ7QXVzdHJhbGFzaWFuIExldWthZW1pYSBhbmQgTHltcGhvbWEg
R3JvdXAsIE1lbGJvdXJuZSwgQXVzdHJhbGlhLiYjeEQ7SW5zdGl0dXRlIGZvciBIZW1hdG9sb2d5
IGFuZCBPbmNvbG9neSwgTWFubmhlaW0sIEdlcm1hbnkuJiN4RDtEZXBhcnRtZW50IG9mIEhhZW1h
dG9sb2dpY2FsIE1lZGljaW5lLCBLaW5nJmFwb3M7cyBDb2xsZWdlIExvbmRvbiwgTG9uZG9uLCBV
bml0ZWQgS2luZ2RvbS4mI3hEO0tvcmVhIExldWtlbWlhIEJhbmsuJiN4RDtDYXRob2xpYyBMZXVr
ZW1pYSBSZXNlYXJjaCBJbnN0aXR1dGUsIGFuZC4mI3hEO0RlcGFydG1lbnQgb2YgSGVtYXRvbG9n
eSwgU2VvdWwgU3QuIE1hcnkmYXBvcztzIEhvc3BpdGFsLCBUaGUgQ2F0aG9saWMgVW5pdmVyc2l0
eSBvZiBLb3JlYSwgU2VvdWwsIEtvcmVhLiYjeEQ7RGl2aXNpb24gb2YgSGVhbHRoIFNjaWVuY2Vz
LCBVbml2ZXJzaXR5IG9mIFNvdXRoIEF1c3RyYWxpYSwgQWRlbGFpZGUsIEF1c3RyYWxpYTsgYW5k
LiYjeEQ7RGVwYXJ0bWVudCBvZiBIYWVtYXRvbG9neSwgRmxpbmRlcnMgVW5pdmVyc2l0eSBhbmQg
TWVkaWNhbCBDZW50cmUsIEJlZGZvcmQgUGFyaywgQXVzdHJhbGlhLjwvYXV0aC1hZGRyZXNzPjx0
aXRsZXM+PHRpdGxlPkludGVncmF0aXZlIGdlbm9taWMgYW5hbHlzaXMgcmV2ZWFscyBjYW5jZXIt
YXNzb2NpYXRlZCBtdXRhdGlvbnMgYXQgZGlhZ25vc2lzIG9mIENNTCBpbiBwYXRpZW50cyB3aXRo
IGhpZ2gtcmlzayBkaXNlYXNlPC90aXRsZT48c2Vjb25kYXJ5LXRpdGxlPkJsb29kPC9zZWNvbmRh
cnktdGl0bGU+PGFsdC10aXRsZT5CbG9vZDwvYWx0LXRpdGxlPjwvdGl0bGVzPjxwZXJpb2RpY2Fs
PjxmdWxsLXRpdGxlPkJsb29kPC9mdWxsLXRpdGxlPjxhYmJyLTE+Qmxvb2Q8L2FiYnItMT48L3Bl
cmlvZGljYWw+PGFsdC1wZXJpb2RpY2FsPjxmdWxsLXRpdGxlPkJsb29kPC9mdWxsLXRpdGxlPjxh
YmJyLTE+Qmxvb2Q8L2FiYnItMT48L2FsdC1wZXJpb2RpY2FsPjxwYWdlcz45NDgtOTYxPC9wYWdl
cz48dm9sdW1lPjEzMjwvdm9sdW1lPjxudW1iZXI+OTwvbnVtYmVyPjxkYXRlcz48eWVhcj4yMDE4
PC95ZWFyPjxwdWItZGF0ZXM+PGRhdGU+QXVnIDMwPC9kYXRlPjwvcHViLWRhdGVzPjwvZGF0ZXM+
PGlzYm4+MTUyOC0wMDIwIChFbGVjdHJvbmljKSYjeEQ7MDAwNi00OTcxIChMaW5raW5nKTwvaXNi
bj48YWNjZXNzaW9uLW51bT4yOTk2NzEyOTwvYWNjZXNzaW9uLW51bT48dXJscz48cmVsYXRlZC11
cmxzPjx1cmw+aHR0cDovL3d3dy5uY2JpLm5sbS5uaWguZ292L3B1Ym1lZC8yOTk2NzEyOTwvdXJs
PjwvcmVsYXRlZC11cmxzPjwvdXJscz48ZWxlY3Ryb25pYy1yZXNvdXJjZS1udW0+MTAuMTE4Mi9i
bG9vZC0yMDE4LTAyLTgzMjI1MzwvZWxlY3Ryb25pYy1yZXNvdXJjZS1udW0+PC9yZWNvcmQ+PC9D
aXRlPjwvRW5kTm90ZT4A
</w:fldData>
        </w:fldChar>
      </w:r>
      <w:r w:rsidR="00940713">
        <w:instrText xml:space="preserve"> ADDIN EN.CITE </w:instrText>
      </w:r>
      <w:r w:rsidR="00940713">
        <w:fldChar w:fldCharType="begin">
          <w:fldData xml:space="preserve">PEVuZE5vdGU+PENpdGU+PEF1dGhvcj5CcmFuZm9yZDwvQXV0aG9yPjxZZWFyPjIwMTg8L1llYXI+
PFJlY051bT42NzwvUmVjTnVtPjxEaXNwbGF5VGV4dD4oMSk8L0Rpc3BsYXlUZXh0PjxyZWNvcmQ+
PHJlYy1udW1iZXI+Njc8L3JlYy1udW1iZXI+PGZvcmVpZ24ta2V5cz48a2V5IGFwcD0iRU4iIGRi
LWlkPSJyczV0ZHo1dDd3NXdzMmV0MHA5eHJ6d2x0ZWRkdHR2NTIwOWQiIHRpbWVzdGFtcD0iMTUz
Nzc2OTc3NyI+Njc8L2tleT48L2ZvcmVpZ24ta2V5cz48cmVmLXR5cGUgbmFtZT0iSm91cm5hbCBB
cnRpY2xlIj4xNzwvcmVmLXR5cGU+PGNvbnRyaWJ1dG9ycz48YXV0aG9ycz48YXV0aG9yPkJyYW5m
b3JkLCBTLjwvYXV0aG9yPjxhdXRob3I+V2FuZywgUC48L2F1dGhvcj48YXV0aG9yPllldW5nLCBE
LiBULjwvYXV0aG9yPjxhdXRob3I+VGhvbXNvbiwgRC48L2F1dGhvcj48YXV0aG9yPlB1cmlucywg
QS48L2F1dGhvcj48YXV0aG9yPldhZGhhbSwgQy48L2F1dGhvcj48YXV0aG9yPlNoYWhyaW4sIE4u
IEguPC9hdXRob3I+PGF1dGhvcj5NYXJ1bSwgSi4gRS48L2F1dGhvcj48YXV0aG9yPk5hdGFyZW4s
IE4uPC9hdXRob3I+PGF1dGhvcj5QYXJrZXIsIFcuIFQuPC9hdXRob3I+PGF1dGhvcj5HZW9naGVn
YW4sIEouPC9hdXRob3I+PGF1dGhvcj5GZW5nLCBKLjwvYXV0aG9yPjxhdXRob3I+U2hhbm11Z2Fu
YXRoYW4sIE4uPC9hdXRob3I+PGF1dGhvcj5NdWVsbGVyLCBNLiBDLjwvYXV0aG9yPjxhdXRob3I+
RGlldHosIEMuPC9hdXRob3I+PGF1dGhvcj5TdGFuZ2wsIEQuPC9hdXRob3I+PGF1dGhvcj5Eb25h
bGRzb24sIFouPC9hdXRob3I+PGF1dGhvcj5BbHRhbXVyYSwgSC48L2F1dGhvcj48YXV0aG9yPkdl
b3JnaWV2c2tpLCBKLjwvYXV0aG9yPjxhdXRob3I+QnJhbGV5LCBKLjwvYXV0aG9yPjxhdXRob3I+
QnJvd24sIEEuPC9hdXRob3I+PGF1dGhvcj5IYWhuLCBDLjwvYXV0aG9yPjxhdXRob3I+V2Fsa2Vy
LCBJLjwvYXV0aG9yPjxhdXRob3I+S2ltLCBTLiBILjwvYXV0aG9yPjxhdXRob3I+Q2hvaSwgUy4g
WS48L2F1dGhvcj48YXV0aG9yPlBhcmssIFMuIEguPC9hdXRob3I+PGF1dGhvcj5LaW0sIEQuIFcu
PC9hdXRob3I+PGF1dGhvcj5XaGl0ZSwgRC4gTC48L2F1dGhvcj48YXV0aG9yPllvbmcsIEEuIFMu
IE0uPC9hdXRob3I+PGF1dGhvcj5Sb3NzLCBELiBNLjwvYXV0aG9yPjxhdXRob3I+U2NvdHQsIEgu
IFMuPC9hdXRob3I+PGF1dGhvcj5TY2hyZWliZXIsIEEuIFcuPC9hdXRob3I+PGF1dGhvcj5IdWdo
ZXMsIFQuIFAuPC9hdXRob3I+PC9hdXRob3JzPjwvY29udHJpYnV0b3JzPjxhdXRoLWFkZHJlc3M+
RGVwYXJ0bWVudCBvZiBHZW5ldGljcyBhbmQgTW9sZWN1bGFyIFBhdGhvbG9neSwgQ2VudHJlIGZv
ciBDYW5jZXIgQmlvbG9neSwgU0EgUGF0aG9sb2d5LCBBZGVsYWlkZSwgQXVzdHJhbGlhLiYjeEQ7
U2Nob29sIG9mIFBoYXJtYWN5IGFuZCBNZWRpY2FsIFNjaWVuY2UsIERpdmlzaW9uIG9mIEhlYWx0
aCBTY2llbmNlcywgVW5pdmVyc2l0eSBvZiBTb3V0aCBBdXN0cmFsaWEsIEFkZWxhaWRlLCBBdXN0
cmFsaWEuJiN4RDtTY2hvb2wgb2YgTWVkaWNpbmUsIEZhY3VsdHkgb2YgSGVhbHRoIGFuZCBNZWRp
Y2FsIFNjaWVuY2VzLCBhbmQuJiN4RDtTY2hvb2wgb2YgQmlvbG9naWNhbCBTY2llbmNlcywgRmFj
dWx0eSBvZiBTY2llbmNlcywgVW5pdmVyc2l0eSBvZiBBZGVsYWlkZSwgQWRlbGFpZGUsIEF1c3Ry
YWxpYS4mI3hEO0F1c3RyYWxpYW4gQ2FuY2VyIFJlc2VhcmNoIEZvdW5kYXRpb24gR2Vub21pY3Mg
RmFjaWxpdHkgYW5kLiYjeEQ7RGVwYXJ0bWVudCBvZiBIYWVtYXRvbG9neSwgQ2VudHJlIGZvciBD
YW5jZXIgQmlvbG9neSwgU0EgUGF0aG9sb2d5LCBBZGVsYWlkZSwgQXVzdHJhbGlhLiYjeEQ7U291
dGggQXVzdHJhbGlhbiBIZWFsdGggYW5kIE1lZGljYWwgUmVzZWFyY2ggSW5zdGl0dXRlLCBBZGVs
YWlkZSwgQXVzdHJhbGlhLiYjeEQ7QXVzdHJhbGFzaWFuIExldWthZW1pYSBhbmQgTHltcGhvbWEg
R3JvdXAsIE1lbGJvdXJuZSwgQXVzdHJhbGlhLiYjeEQ7SW5zdGl0dXRlIGZvciBIZW1hdG9sb2d5
IGFuZCBPbmNvbG9neSwgTWFubmhlaW0sIEdlcm1hbnkuJiN4RDtEZXBhcnRtZW50IG9mIEhhZW1h
dG9sb2dpY2FsIE1lZGljaW5lLCBLaW5nJmFwb3M7cyBDb2xsZWdlIExvbmRvbiwgTG9uZG9uLCBV
bml0ZWQgS2luZ2RvbS4mI3hEO0tvcmVhIExldWtlbWlhIEJhbmsuJiN4RDtDYXRob2xpYyBMZXVr
ZW1pYSBSZXNlYXJjaCBJbnN0aXR1dGUsIGFuZC4mI3hEO0RlcGFydG1lbnQgb2YgSGVtYXRvbG9n
eSwgU2VvdWwgU3QuIE1hcnkmYXBvcztzIEhvc3BpdGFsLCBUaGUgQ2F0aG9saWMgVW5pdmVyc2l0
eSBvZiBLb3JlYSwgU2VvdWwsIEtvcmVhLiYjeEQ7RGl2aXNpb24gb2YgSGVhbHRoIFNjaWVuY2Vz
LCBVbml2ZXJzaXR5IG9mIFNvdXRoIEF1c3RyYWxpYSwgQWRlbGFpZGUsIEF1c3RyYWxpYTsgYW5k
LiYjeEQ7RGVwYXJ0bWVudCBvZiBIYWVtYXRvbG9neSwgRmxpbmRlcnMgVW5pdmVyc2l0eSBhbmQg
TWVkaWNhbCBDZW50cmUsIEJlZGZvcmQgUGFyaywgQXVzdHJhbGlhLjwvYXV0aC1hZGRyZXNzPjx0
aXRsZXM+PHRpdGxlPkludGVncmF0aXZlIGdlbm9taWMgYW5hbHlzaXMgcmV2ZWFscyBjYW5jZXIt
YXNzb2NpYXRlZCBtdXRhdGlvbnMgYXQgZGlhZ25vc2lzIG9mIENNTCBpbiBwYXRpZW50cyB3aXRo
IGhpZ2gtcmlzayBkaXNlYXNlPC90aXRsZT48c2Vjb25kYXJ5LXRpdGxlPkJsb29kPC9zZWNvbmRh
cnktdGl0bGU+PGFsdC10aXRsZT5CbG9vZDwvYWx0LXRpdGxlPjwvdGl0bGVzPjxwZXJpb2RpY2Fs
PjxmdWxsLXRpdGxlPkJsb29kPC9mdWxsLXRpdGxlPjxhYmJyLTE+Qmxvb2Q8L2FiYnItMT48L3Bl
cmlvZGljYWw+PGFsdC1wZXJpb2RpY2FsPjxmdWxsLXRpdGxlPkJsb29kPC9mdWxsLXRpdGxlPjxh
YmJyLTE+Qmxvb2Q8L2FiYnItMT48L2FsdC1wZXJpb2RpY2FsPjxwYWdlcz45NDgtOTYxPC9wYWdl
cz48dm9sdW1lPjEzMjwvdm9sdW1lPjxudW1iZXI+OTwvbnVtYmVyPjxkYXRlcz48eWVhcj4yMDE4
PC95ZWFyPjxwdWItZGF0ZXM+PGRhdGU+QXVnIDMwPC9kYXRlPjwvcHViLWRhdGVzPjwvZGF0ZXM+
PGlzYm4+MTUyOC0wMDIwIChFbGVjdHJvbmljKSYjeEQ7MDAwNi00OTcxIChMaW5raW5nKTwvaXNi
bj48YWNjZXNzaW9uLW51bT4yOTk2NzEyOTwvYWNjZXNzaW9uLW51bT48dXJscz48cmVsYXRlZC11
cmxzPjx1cmw+aHR0cDovL3d3dy5uY2JpLm5sbS5uaWguZ292L3B1Ym1lZC8yOTk2NzEyOTwvdXJs
PjwvcmVsYXRlZC11cmxzPjwvdXJscz48ZWxlY3Ryb25pYy1yZXNvdXJjZS1udW0+MTAuMTE4Mi9i
bG9vZC0yMDE4LTAyLTgzMjI1MzwvZWxlY3Ryb25pYy1yZXNvdXJjZS1udW0+PC9yZWNvcmQ+PC9D
aXRlPjwvRW5kTm90ZT4A
</w:fldData>
        </w:fldChar>
      </w:r>
      <w:r w:rsidR="00940713">
        <w:instrText xml:space="preserve"> ADDIN EN.CITE.DATA </w:instrText>
      </w:r>
      <w:r w:rsidR="00940713">
        <w:fldChar w:fldCharType="end"/>
      </w:r>
      <w:r>
        <w:fldChar w:fldCharType="separate"/>
      </w:r>
      <w:r w:rsidR="00940713">
        <w:rPr>
          <w:noProof/>
        </w:rPr>
        <w:t>(1)</w:t>
      </w:r>
      <w:r>
        <w:fldChar w:fldCharType="end"/>
      </w:r>
      <w:r w:rsidR="00195302">
        <w:t>.</w:t>
      </w:r>
      <w:r w:rsidRPr="002F597A">
        <w:t xml:space="preserve"> COSMIC mutational signatures</w:t>
      </w:r>
      <w:r>
        <w:fldChar w:fldCharType="begin">
          <w:fldData xml:space="preserve">PEVuZE5vdGU+PENpdGU+PEF1dGhvcj5BbGV4YW5kcm92PC9BdXRob3I+PFllYXI+MjAxMzwvWWVh
cj48UmVjTnVtPjExNTwvUmVjTnVtPjxEaXNwbGF5VGV4dD4oMjIpPC9EaXNwbGF5VGV4dD48cmVj
b3JkPjxyZWMtbnVtYmVyPjExNTwvcmVjLW51bWJlcj48Zm9yZWlnbi1rZXlzPjxrZXkgYXBwPSJF
TiIgZGItaWQ9InJzNXRkejV0N3c1d3MyZXQwcDl4cnp3bHRlZGR0dHY1MjA5ZCIgdGltZXN0YW1w
PSIxNTU0Nzg0NDk1Ij4xMTU8L2tleT48L2ZvcmVpZ24ta2V5cz48cmVmLXR5cGUgbmFtZT0iSm91
cm5hbCBBcnRpY2xlIj4xNzwvcmVmLXR5cGU+PGNvbnRyaWJ1dG9ycz48YXV0aG9ycz48YXV0aG9y
PkFsZXhhbmRyb3YsIEwuIEIuPC9hdXRob3I+PGF1dGhvcj5OaWstWmFpbmFsLCBTLjwvYXV0aG9y
PjxhdXRob3I+V2VkZ2UsIEQuIEMuPC9hdXRob3I+PGF1dGhvcj5BcGFyaWNpbywgUy4gQS48L2F1
dGhvcj48YXV0aG9yPkJlaGphdGksIFMuPC9hdXRob3I+PGF1dGhvcj5CaWFua2luLCBBLiBWLjwv
YXV0aG9yPjxhdXRob3I+QmlnbmVsbCwgRy4gUi48L2F1dGhvcj48YXV0aG9yPkJvbGxpLCBOLjwv
YXV0aG9yPjxhdXRob3I+Qm9yZywgQS48L2F1dGhvcj48YXV0aG9yPkJvcnJlc2VuLURhbGUsIEEu
IEwuPC9hdXRob3I+PGF1dGhvcj5Cb3lhdWx0LCBTLjwvYXV0aG9yPjxhdXRob3I+QnVya2hhcmR0
LCBCLjwvYXV0aG9yPjxhdXRob3I+QnV0bGVyLCBBLiBQLjwvYXV0aG9yPjxhdXRob3I+Q2FsZGFz
LCBDLjwvYXV0aG9yPjxhdXRob3I+RGF2aWVzLCBILiBSLjwvYXV0aG9yPjxhdXRob3I+RGVzbWVk
dCwgQy48L2F1dGhvcj48YXV0aG9yPkVpbHMsIFIuPC9hdXRob3I+PGF1dGhvcj5FeWZqb3JkLCBK
LiBFLjwvYXV0aG9yPjxhdXRob3I+Rm9la2VucywgSi4gQS48L2F1dGhvcj48YXV0aG9yPkdyZWF2
ZXMsIE0uPC9hdXRob3I+PGF1dGhvcj5Ib3NvZGEsIEYuPC9hdXRob3I+PGF1dGhvcj5IdXR0ZXIs
IEIuPC9hdXRob3I+PGF1dGhvcj5JbGljaWMsIFQuPC9hdXRob3I+PGF1dGhvcj5JbWJlYXVkLCBT
LjwvYXV0aG9yPjxhdXRob3I+SW1pZWxpbnNraSwgTS48L2F1dGhvcj48YXV0aG9yPkphZ2VyLCBO
LjwvYXV0aG9yPjxhdXRob3I+Sm9uZXMsIEQuIFQuPC9hdXRob3I+PGF1dGhvcj5Kb25lcywgRC48
L2F1dGhvcj48YXV0aG9yPktuYXBwc2tvZywgUy48L2F1dGhvcj48YXV0aG9yPktvb2wsIE0uPC9h
dXRob3I+PGF1dGhvcj5MYWtoYW5pLCBTLiBSLjwvYXV0aG9yPjxhdXRob3I+TG9wZXotT3Rpbiwg
Qy48L2F1dGhvcj48YXV0aG9yPk1hcnRpbiwgUy48L2F1dGhvcj48YXV0aG9yPk11bnNoaSwgTi4g
Qy48L2F1dGhvcj48YXV0aG9yPk5ha2FtdXJhLCBILjwvYXV0aG9yPjxhdXRob3I+Tm9ydGhjb3R0
LCBQLiBBLjwvYXV0aG9yPjxhdXRob3I+UGFqaWMsIE0uPC9hdXRob3I+PGF1dGhvcj5QYXBhZW1t
YW51aWwsIEUuPC9hdXRob3I+PGF1dGhvcj5QYXJhZGlzbywgQS48L2F1dGhvcj48YXV0aG9yPlBl
YXJzb24sIEouIFYuPC9hdXRob3I+PGF1dGhvcj5QdWVudGUsIFguIFMuPC9hdXRob3I+PGF1dGhv
cj5SYWluZSwgSy48L2F1dGhvcj48YXV0aG9yPlJhbWFrcmlzaG5hLCBNLjwvYXV0aG9yPjxhdXRo
b3I+UmljaGFyZHNvbiwgQS4gTC48L2F1dGhvcj48YXV0aG9yPlJpY2h0ZXIsIEouPC9hdXRob3I+
PGF1dGhvcj5Sb3NlbnN0aWVsLCBQLjwvYXV0aG9yPjxhdXRob3I+U2NobGVzbmVyLCBNLjwvYXV0
aG9yPjxhdXRob3I+U2NodW1hY2hlciwgVC4gTi48L2F1dGhvcj48YXV0aG9yPlNwYW4sIFAuIE4u
PC9hdXRob3I+PGF1dGhvcj5UZWFndWUsIEouIFcuPC9hdXRob3I+PGF1dGhvcj5Ub3Rva2ksIFku
PC9hdXRob3I+PGF1dGhvcj5UdXR0LCBBLiBOLjwvYXV0aG9yPjxhdXRob3I+VmFsZGVzLU1hcywg
Ui48L2F1dGhvcj48YXV0aG9yPnZhbiBCdXVyZW4sIE0uIE0uPC9hdXRob3I+PGF1dGhvcj52YW4g
JmFwb3M7dCBWZWVyLCBMLjwvYXV0aG9yPjxhdXRob3I+VmluY2VudC1TYWxvbW9uLCBBLjwvYXV0
aG9yPjxhdXRob3I+V2FkZGVsbCwgTi48L2F1dGhvcj48YXV0aG9yPllhdGVzLCBMLiBSLjwvYXV0
aG9yPjxhdXRob3I+QXVzdHJhbGlhbiBQYW5jcmVhdGljIENhbmNlciBHZW5vbWUsIEluaXRpYXRp
dmU8L2F1dGhvcj48YXV0aG9yPkljZ2MgQnJlYXN0IENhbmNlciBDb25zb3J0aXVtPC9hdXRob3I+
PGF1dGhvcj5JY2djIE1tbWwtIFNlcSBDb25zb3J0aXVtPC9hdXRob3I+PGF1dGhvcj5JY2djIFBl
ZEJyYWluPC9hdXRob3I+PGF1dGhvcj5adWNtYW4tUm9zc2ksIEouPC9hdXRob3I+PGF1dGhvcj5G
dXRyZWFsLCBQLiBBLjwvYXV0aG9yPjxhdXRob3I+TWNEZXJtb3R0LCBVLjwvYXV0aG9yPjxhdXRo
b3I+TGljaHRlciwgUC48L2F1dGhvcj48YXV0aG9yPk1leWVyc29uLCBNLjwvYXV0aG9yPjxhdXRo
b3I+R3JpbW1vbmQsIFMuIE0uPC9hdXRob3I+PGF1dGhvcj5TaWViZXJ0LCBSLjwvYXV0aG9yPjxh
dXRob3I+Q2FtcG8sIEUuPC9hdXRob3I+PGF1dGhvcj5TaGliYXRhLCBULjwvYXV0aG9yPjxhdXRo
b3I+UGZpc3RlciwgUy4gTS48L2F1dGhvcj48YXV0aG9yPkNhbXBiZWxsLCBQLiBKLjwvYXV0aG9y
PjxhdXRob3I+U3RyYXR0b24sIE0uIFIuPC9hdXRob3I+PC9hdXRob3JzPjwvY29udHJpYnV0b3Jz
PjxhdXRoLWFkZHJlc3M+Q2FuY2VyIEdlbm9tZSBQcm9qZWN0LCBXZWxsY29tZSBUcnVzdCBTYW5n
ZXIgSW5zdGl0dXRlLCBXZWxsY29tZSBUcnVzdCBHZW5vbWUgQ2FtcHVzLCBIaW54dG9uLCBDYW1i
cmlkZ2VzaGlyZSBDQjEwIDFTQSwgVUsuPC9hdXRoLWFkZHJlc3M+PHRpdGxlcz48dGl0bGU+U2ln
bmF0dXJlcyBvZiBtdXRhdGlvbmFsIHByb2Nlc3NlcyBpbiBodW1hbiBjYW5jZXI8L3RpdGxlPjxz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YWx0LXBlcmlvZGljYWw+PHBhZ2VzPjQxNS0yMTwvcGFnZXM+PHZvbHVtZT41MDA8L3ZvbHVtZT48
bnVtYmVyPjc0NjM8L251bWJlcj48a2V5d29yZHM+PGtleXdvcmQ+QWdpbmcvZ2VuZXRpY3M8L2tl
eXdvcmQ+PGtleXdvcmQ+QWxnb3JpdGhtczwva2V5d29yZD48a2V5d29yZD5DZWxsIFRyYW5zZm9y
bWF0aW9uLCBOZW9wbGFzdGljLypnZW5ldGljcy9wYXRob2xvZ3k8L2tleXdvcmQ+PGtleXdvcmQ+
Q3l0aWRpbmUgRGVhbWluYXNlL2dlbmV0aWNzPC9rZXl3b3JkPjxrZXl3b3JkPkROQS9nZW5ldGlj
cy9tZXRhYm9saXNtPC9rZXl3b3JkPjxrZXl3b3JkPkROQSBNdXRhdGlvbmFsIEFuYWx5c2lzPC9r
ZXl3b3JkPjxrZXl3b3JkPkh1bWFuczwva2V5d29yZD48a2V5d29yZD5Nb2RlbHMsIEdlbmV0aWM8
L2tleXdvcmQ+PGtleXdvcmQ+TXV0YWdlbmVzaXMvKmdlbmV0aWNzPC9rZXl3b3JkPjxrZXl3b3Jk
Pk11dGFnZW5lc2lzLCBJbnNlcnRpb25hbC9nZW5ldGljczwva2V5d29yZD48a2V5d29yZD5NdXRh
Z2Vucy9waGFybWFjb2xvZ3k8L2tleXdvcmQ+PGtleXdvcmQ+TXV0YXRpb24vKmdlbmV0aWNzPC9r
ZXl3b3JkPjxrZXl3b3JkPk5lb3BsYXNtcy9lbnp5bW9sb2d5LypnZW5ldGljcy9wYXRob2xvZ3k8
L2tleXdvcmQ+PGtleXdvcmQ+T3JnYW4gU3BlY2lmaWNpdHk8L2tleXdvcmQ+PGtleXdvcmQ+UmVw
cm9kdWNpYmlsaXR5IG9mIFJlc3VsdHM8L2tleXdvcmQ+PGtleXdvcmQ+U2VxdWVuY2UgRGVsZXRp
b24vZ2VuZXRpY3M8L2tleXdvcmQ+PGtleXdvcmQ+VHJhbnNjcmlwdGlvbiwgR2VuZXRpYy9nZW5l
dGljczwva2V5d29yZD48L2tleXdvcmRzPjxkYXRlcz48eWVhcj4yMDEzPC95ZWFyPjxwdWItZGF0
ZXM+PGRhdGU+QXVnIDIyPC9kYXRlPjwvcHViLWRhdGVzPjwvZGF0ZXM+PGlzYm4+MTQ3Ni00Njg3
IChFbGVjdHJvbmljKSYjeEQ7MDAyOC0wODM2IChMaW5raW5nKTwvaXNibj48YWNjZXNzaW9uLW51
bT4yMzk0NTU5MjwvYWNjZXNzaW9uLW51bT48dXJscz48cmVsYXRlZC11cmxzPjx1cmw+aHR0cDov
L3d3dy5uY2JpLm5sbS5uaWguZ292L3B1Ym1lZC8yMzk0NTU5MjwvdXJsPjwvcmVsYXRlZC11cmxz
PjwvdXJscz48Y3VzdG9tMj4zNzc2MzkwPC9jdXN0b20yPjxlbGVjdHJvbmljLXJlc291cmNlLW51
bT4xMC4xMDM4L25hdHVyZTEyNDc3PC9lbGVjdHJvbmljLXJlc291cmNlLW51bT48L3JlY29yZD48
L0NpdGU+PC9FbmROb3RlPgB=
</w:fldData>
        </w:fldChar>
      </w:r>
      <w:r w:rsidR="00195302">
        <w:instrText xml:space="preserve"> ADDIN EN.CITE </w:instrText>
      </w:r>
      <w:r w:rsidR="00195302">
        <w:fldChar w:fldCharType="begin">
          <w:fldData xml:space="preserve">PEVuZE5vdGU+PENpdGU+PEF1dGhvcj5BbGV4YW5kcm92PC9BdXRob3I+PFllYXI+MjAxMzwvWWVh
cj48UmVjTnVtPjExNTwvUmVjTnVtPjxEaXNwbGF5VGV4dD4oMjIpPC9EaXNwbGF5VGV4dD48cmVj
b3JkPjxyZWMtbnVtYmVyPjExNTwvcmVjLW51bWJlcj48Zm9yZWlnbi1rZXlzPjxrZXkgYXBwPSJF
TiIgZGItaWQ9InJzNXRkejV0N3c1d3MyZXQwcDl4cnp3bHRlZGR0dHY1MjA5ZCIgdGltZXN0YW1w
PSIxNTU0Nzg0NDk1Ij4xMTU8L2tleT48L2ZvcmVpZ24ta2V5cz48cmVmLXR5cGUgbmFtZT0iSm91
cm5hbCBBcnRpY2xlIj4xNzwvcmVmLXR5cGU+PGNvbnRyaWJ1dG9ycz48YXV0aG9ycz48YXV0aG9y
PkFsZXhhbmRyb3YsIEwuIEIuPC9hdXRob3I+PGF1dGhvcj5OaWstWmFpbmFsLCBTLjwvYXV0aG9y
PjxhdXRob3I+V2VkZ2UsIEQuIEMuPC9hdXRob3I+PGF1dGhvcj5BcGFyaWNpbywgUy4gQS48L2F1
dGhvcj48YXV0aG9yPkJlaGphdGksIFMuPC9hdXRob3I+PGF1dGhvcj5CaWFua2luLCBBLiBWLjwv
YXV0aG9yPjxhdXRob3I+QmlnbmVsbCwgRy4gUi48L2F1dGhvcj48YXV0aG9yPkJvbGxpLCBOLjwv
YXV0aG9yPjxhdXRob3I+Qm9yZywgQS48L2F1dGhvcj48YXV0aG9yPkJvcnJlc2VuLURhbGUsIEEu
IEwuPC9hdXRob3I+PGF1dGhvcj5Cb3lhdWx0LCBTLjwvYXV0aG9yPjxhdXRob3I+QnVya2hhcmR0
LCBCLjwvYXV0aG9yPjxhdXRob3I+QnV0bGVyLCBBLiBQLjwvYXV0aG9yPjxhdXRob3I+Q2FsZGFz
LCBDLjwvYXV0aG9yPjxhdXRob3I+RGF2aWVzLCBILiBSLjwvYXV0aG9yPjxhdXRob3I+RGVzbWVk
dCwgQy48L2F1dGhvcj48YXV0aG9yPkVpbHMsIFIuPC9hdXRob3I+PGF1dGhvcj5FeWZqb3JkLCBK
LiBFLjwvYXV0aG9yPjxhdXRob3I+Rm9la2VucywgSi4gQS48L2F1dGhvcj48YXV0aG9yPkdyZWF2
ZXMsIE0uPC9hdXRob3I+PGF1dGhvcj5Ib3NvZGEsIEYuPC9hdXRob3I+PGF1dGhvcj5IdXR0ZXIs
IEIuPC9hdXRob3I+PGF1dGhvcj5JbGljaWMsIFQuPC9hdXRob3I+PGF1dGhvcj5JbWJlYXVkLCBT
LjwvYXV0aG9yPjxhdXRob3I+SW1pZWxpbnNraSwgTS48L2F1dGhvcj48YXV0aG9yPkphZ2VyLCBO
LjwvYXV0aG9yPjxhdXRob3I+Sm9uZXMsIEQuIFQuPC9hdXRob3I+PGF1dGhvcj5Kb25lcywgRC48
L2F1dGhvcj48YXV0aG9yPktuYXBwc2tvZywgUy48L2F1dGhvcj48YXV0aG9yPktvb2wsIE0uPC9h
dXRob3I+PGF1dGhvcj5MYWtoYW5pLCBTLiBSLjwvYXV0aG9yPjxhdXRob3I+TG9wZXotT3Rpbiwg
Qy48L2F1dGhvcj48YXV0aG9yPk1hcnRpbiwgUy48L2F1dGhvcj48YXV0aG9yPk11bnNoaSwgTi4g
Qy48L2F1dGhvcj48YXV0aG9yPk5ha2FtdXJhLCBILjwvYXV0aG9yPjxhdXRob3I+Tm9ydGhjb3R0
LCBQLiBBLjwvYXV0aG9yPjxhdXRob3I+UGFqaWMsIE0uPC9hdXRob3I+PGF1dGhvcj5QYXBhZW1t
YW51aWwsIEUuPC9hdXRob3I+PGF1dGhvcj5QYXJhZGlzbywgQS48L2F1dGhvcj48YXV0aG9yPlBl
YXJzb24sIEouIFYuPC9hdXRob3I+PGF1dGhvcj5QdWVudGUsIFguIFMuPC9hdXRob3I+PGF1dGhv
cj5SYWluZSwgSy48L2F1dGhvcj48YXV0aG9yPlJhbWFrcmlzaG5hLCBNLjwvYXV0aG9yPjxhdXRo
b3I+UmljaGFyZHNvbiwgQS4gTC48L2F1dGhvcj48YXV0aG9yPlJpY2h0ZXIsIEouPC9hdXRob3I+
PGF1dGhvcj5Sb3NlbnN0aWVsLCBQLjwvYXV0aG9yPjxhdXRob3I+U2NobGVzbmVyLCBNLjwvYXV0
aG9yPjxhdXRob3I+U2NodW1hY2hlciwgVC4gTi48L2F1dGhvcj48YXV0aG9yPlNwYW4sIFAuIE4u
PC9hdXRob3I+PGF1dGhvcj5UZWFndWUsIEouIFcuPC9hdXRob3I+PGF1dGhvcj5Ub3Rva2ksIFku
PC9hdXRob3I+PGF1dGhvcj5UdXR0LCBBLiBOLjwvYXV0aG9yPjxhdXRob3I+VmFsZGVzLU1hcywg
Ui48L2F1dGhvcj48YXV0aG9yPnZhbiBCdXVyZW4sIE0uIE0uPC9hdXRob3I+PGF1dGhvcj52YW4g
JmFwb3M7dCBWZWVyLCBMLjwvYXV0aG9yPjxhdXRob3I+VmluY2VudC1TYWxvbW9uLCBBLjwvYXV0
aG9yPjxhdXRob3I+V2FkZGVsbCwgTi48L2F1dGhvcj48YXV0aG9yPllhdGVzLCBMLiBSLjwvYXV0
aG9yPjxhdXRob3I+QXVzdHJhbGlhbiBQYW5jcmVhdGljIENhbmNlciBHZW5vbWUsIEluaXRpYXRp
dmU8L2F1dGhvcj48YXV0aG9yPkljZ2MgQnJlYXN0IENhbmNlciBDb25zb3J0aXVtPC9hdXRob3I+
PGF1dGhvcj5JY2djIE1tbWwtIFNlcSBDb25zb3J0aXVtPC9hdXRob3I+PGF1dGhvcj5JY2djIFBl
ZEJyYWluPC9hdXRob3I+PGF1dGhvcj5adWNtYW4tUm9zc2ksIEouPC9hdXRob3I+PGF1dGhvcj5G
dXRyZWFsLCBQLiBBLjwvYXV0aG9yPjxhdXRob3I+TWNEZXJtb3R0LCBVLjwvYXV0aG9yPjxhdXRo
b3I+TGljaHRlciwgUC48L2F1dGhvcj48YXV0aG9yPk1leWVyc29uLCBNLjwvYXV0aG9yPjxhdXRo
b3I+R3JpbW1vbmQsIFMuIE0uPC9hdXRob3I+PGF1dGhvcj5TaWViZXJ0LCBSLjwvYXV0aG9yPjxh
dXRob3I+Q2FtcG8sIEUuPC9hdXRob3I+PGF1dGhvcj5TaGliYXRhLCBULjwvYXV0aG9yPjxhdXRo
b3I+UGZpc3RlciwgUy4gTS48L2F1dGhvcj48YXV0aG9yPkNhbXBiZWxsLCBQLiBKLjwvYXV0aG9y
PjxhdXRob3I+U3RyYXR0b24sIE0uIFIuPC9hdXRob3I+PC9hdXRob3JzPjwvY29udHJpYnV0b3Jz
PjxhdXRoLWFkZHJlc3M+Q2FuY2VyIEdlbm9tZSBQcm9qZWN0LCBXZWxsY29tZSBUcnVzdCBTYW5n
ZXIgSW5zdGl0dXRlLCBXZWxsY29tZSBUcnVzdCBHZW5vbWUgQ2FtcHVzLCBIaW54dG9uLCBDYW1i
cmlkZ2VzaGlyZSBDQjEwIDFTQSwgVUsuPC9hdXRoLWFkZHJlc3M+PHRpdGxlcz48dGl0bGU+U2ln
bmF0dXJlcyBvZiBtdXRhdGlvbmFsIHByb2Nlc3NlcyBpbiBodW1hbiBjYW5jZXI8L3RpdGxlPjxz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YWx0LXBlcmlvZGljYWw+PHBhZ2VzPjQxNS0yMTwvcGFnZXM+PHZvbHVtZT41MDA8L3ZvbHVtZT48
bnVtYmVyPjc0NjM8L251bWJlcj48a2V5d29yZHM+PGtleXdvcmQ+QWdpbmcvZ2VuZXRpY3M8L2tl
eXdvcmQ+PGtleXdvcmQ+QWxnb3JpdGhtczwva2V5d29yZD48a2V5d29yZD5DZWxsIFRyYW5zZm9y
bWF0aW9uLCBOZW9wbGFzdGljLypnZW5ldGljcy9wYXRob2xvZ3k8L2tleXdvcmQ+PGtleXdvcmQ+
Q3l0aWRpbmUgRGVhbWluYXNlL2dlbmV0aWNzPC9rZXl3b3JkPjxrZXl3b3JkPkROQS9nZW5ldGlj
cy9tZXRhYm9saXNtPC9rZXl3b3JkPjxrZXl3b3JkPkROQSBNdXRhdGlvbmFsIEFuYWx5c2lzPC9r
ZXl3b3JkPjxrZXl3b3JkPkh1bWFuczwva2V5d29yZD48a2V5d29yZD5Nb2RlbHMsIEdlbmV0aWM8
L2tleXdvcmQ+PGtleXdvcmQ+TXV0YWdlbmVzaXMvKmdlbmV0aWNzPC9rZXl3b3JkPjxrZXl3b3Jk
Pk11dGFnZW5lc2lzLCBJbnNlcnRpb25hbC9nZW5ldGljczwva2V5d29yZD48a2V5d29yZD5NdXRh
Z2Vucy9waGFybWFjb2xvZ3k8L2tleXdvcmQ+PGtleXdvcmQ+TXV0YXRpb24vKmdlbmV0aWNzPC9r
ZXl3b3JkPjxrZXl3b3JkPk5lb3BsYXNtcy9lbnp5bW9sb2d5LypnZW5ldGljcy9wYXRob2xvZ3k8
L2tleXdvcmQ+PGtleXdvcmQ+T3JnYW4gU3BlY2lmaWNpdHk8L2tleXdvcmQ+PGtleXdvcmQ+UmVw
cm9kdWNpYmlsaXR5IG9mIFJlc3VsdHM8L2tleXdvcmQ+PGtleXdvcmQ+U2VxdWVuY2UgRGVsZXRp
b24vZ2VuZXRpY3M8L2tleXdvcmQ+PGtleXdvcmQ+VHJhbnNjcmlwdGlvbiwgR2VuZXRpYy9nZW5l
dGljczwva2V5d29yZD48L2tleXdvcmRzPjxkYXRlcz48eWVhcj4yMDEzPC95ZWFyPjxwdWItZGF0
ZXM+PGRhdGU+QXVnIDIyPC9kYXRlPjwvcHViLWRhdGVzPjwvZGF0ZXM+PGlzYm4+MTQ3Ni00Njg3
IChFbGVjdHJvbmljKSYjeEQ7MDAyOC0wODM2IChMaW5raW5nKTwvaXNibj48YWNjZXNzaW9uLW51
bT4yMzk0NTU5MjwvYWNjZXNzaW9uLW51bT48dXJscz48cmVsYXRlZC11cmxzPjx1cmw+aHR0cDov
L3d3dy5uY2JpLm5sbS5uaWguZ292L3B1Ym1lZC8yMzk0NTU5MjwvdXJsPjwvcmVsYXRlZC11cmxz
PjwvdXJscz48Y3VzdG9tMj4zNzc2MzkwPC9jdXN0b20yPjxlbGVjdHJvbmljLXJlc291cmNlLW51
bT4xMC4xMDM4L25hdHVyZTEyNDc3PC9lbGVjdHJvbmljLXJlc291cmNlLW51bT48L3JlY29yZD48
L0NpdGU+PC9FbmROb3RlPgB=
</w:fldData>
        </w:fldChar>
      </w:r>
      <w:r w:rsidR="00195302">
        <w:instrText xml:space="preserve"> ADDIN EN.CITE.DATA </w:instrText>
      </w:r>
      <w:r w:rsidR="00195302">
        <w:fldChar w:fldCharType="end"/>
      </w:r>
      <w:r>
        <w:fldChar w:fldCharType="separate"/>
      </w:r>
      <w:r w:rsidR="00195302">
        <w:rPr>
          <w:noProof/>
        </w:rPr>
        <w:t>(22)</w:t>
      </w:r>
      <w:r>
        <w:fldChar w:fldCharType="end"/>
      </w:r>
      <w:r w:rsidRPr="002F597A">
        <w:t xml:space="preserve"> were calculated using </w:t>
      </w:r>
      <w:proofErr w:type="spellStart"/>
      <w:r w:rsidRPr="002F597A">
        <w:t>MuSiCa</w:t>
      </w:r>
      <w:proofErr w:type="spellEnd"/>
      <w:r w:rsidRPr="002F597A">
        <w:t xml:space="preserve"> (mutational signatures in cancer)</w:t>
      </w:r>
      <w:r>
        <w:fldChar w:fldCharType="begin">
          <w:fldData xml:space="preserve">PEVuZE5vdGU+PENpdGU+PEF1dGhvcj5EaWF6LUdheTwvQXV0aG9yPjxZZWFyPjIwMTg8L1llYXI+
PFJlY051bT4xMTY8L1JlY051bT48RGlzcGxheVRleHQ+KDIzKTwvRGlzcGxheVRleHQ+PHJlY29y
ZD48cmVjLW51bWJlcj4xMTY8L3JlYy1udW1iZXI+PGZvcmVpZ24ta2V5cz48a2V5IGFwcD0iRU4i
IGRiLWlkPSJyczV0ZHo1dDd3NXdzMmV0MHA5eHJ6d2x0ZWRkdHR2NTIwOWQiIHRpbWVzdGFtcD0i
MTU1NDc4ODU4MiI+MTE2PC9rZXk+PC9mb3JlaWduLWtleXM+PHJlZi10eXBlIG5hbWU9IkpvdXJu
YWwgQXJ0aWNsZSI+MTc8L3JlZi10eXBlPjxjb250cmlidXRvcnM+PGF1dGhvcnM+PGF1dGhvcj5E
aWF6LUdheSwgTS48L2F1dGhvcj48YXV0aG9yPlZpbGEtQ2FzYWRlc3VzLCBNLjwvYXV0aG9yPjxh
dXRob3I+RnJhbmNoLUV4cG9zaXRvLCBTLjwvYXV0aG9yPjxhdXRob3I+SGVybmFuZGV6LUlsbGFu
LCBFLjwvYXV0aG9yPjxhdXRob3I+TG96YW5vLCBKLiBKLjwvYXV0aG9yPjxhdXRob3I+Q2FzdGVs
bHZpLUJlbCwgUy48L2F1dGhvcj48L2F1dGhvcnM+PC9jb250cmlidXRvcnM+PGF1dGgtYWRkcmVz
cz5HYXN0cm9lbnRlcm9sb2d5IERlcGFydG1lbnQsIEhvc3BpdGFsIENsaW5pYywgSW5zdGl0dXQg
ZCZhcG9zO0ludmVzdGlnYWNpb25zIEJpb21lZGlxdWVzIEF1Z3VzdCBQaSBpIFN1bnllciAoSURJ
QkFQUyksIENlbnRybyBkZSBJbnZlc3RpZ2FjaW9uIEJpb21lZGljYSBlbiBSZWQgZGUgRW5mZXJt
ZWRhZGVzIEhlcGF0aWNhcyB5IERpZ2VzdGl2YXMgKENJQkVSRUhELCBVbml2ZXJzaXR5IG9mIEJh
cmNlbG9uYSwgQmFyY2Vsb25hLCBTcGFpbi4mI3hEO0Jpb2luZm9ybWF0aWNzIFBsYXRmb3JtLCBD
ZW50cm8gZGUgSW52ZXN0aWdhY2lvbiBCaW9tZWRpY2EgZW4gUmVkIGRlIEVuZmVybWVkYWRlcyBI
ZXBhdGljYXMgeSBEaWdlc3RpdmFzIChDSUJFUkVIRCksIEJhcmNlbG9uYSwgU3BhaW4uJiN4RDtQ
cmVzZW50IEFkZHJlc3M6IEdlbmUgUmVndWxhdGlvbiwgU3RlbSBDZWxscyBhbmQgQ2FuY2VyIFBy
b2dyYW0sIENlbnRyZSBmb3IgR2Vub21pYyBSZWd1bGF0aW9uIChDUkcpLCBUaGUgQmFyY2Vsb25h
IEluc3RpdHV0ZSBvZiBTY2llbmNlIGFuZCBUZWNobm9sb2d5IChCSVNUKSwgQmFyY2Vsb25hLCBT
cGFpbi4mI3hEO0dhc3Ryb2VudGVyb2xvZ3kgRGVwYXJ0bWVudCwgSG9zcGl0YWwgQ2xpbmljLCBJ
bnN0aXR1dCBkJmFwb3M7SW52ZXN0aWdhY2lvbnMgQmlvbWVkaXF1ZXMgQXVndXN0IFBpIGkgU3Vu
eWVyIChJRElCQVBTKSwgQ2VudHJvIGRlIEludmVzdGlnYWNpb24gQmlvbWVkaWNhIGVuIFJlZCBk
ZSBFbmZlcm1lZGFkZXMgSGVwYXRpY2FzIHkgRGlnZXN0aXZhcyAoQ0lCRVJFSEQsIFVuaXZlcnNp
dHkgb2YgQmFyY2Vsb25hLCBCYXJjZWxvbmEsIFNwYWluLiBzYmVsQGNsaW5pYy5jYXQuPC9hdXRo
LWFkZHJlc3M+PHRpdGxlcz48dGl0bGU+TXV0YXRpb25hbCBTaWduYXR1cmVzIGluIENhbmNlciAo
TXVTaUNhKTogYSB3ZWIgYXBwbGljYXRpb24gdG8gaW1wbGVtZW50IG11dGF0aW9uYWwgc2lnbmF0
dXJlcyBhbmFseXNpcyBpbiBjYW5jZXIgc2FtcGxlczwvdGl0bGU+PHNlY29uZGFyeS10aXRsZT5C
TUMgQmlvaW5mb3JtYXRpY3M8L3NlY29uZGFyeS10aXRsZT48YWx0LXRpdGxlPkJNQyBiaW9pbmZv
cm1hdGljczwvYWx0LXRpdGxlPjwvdGl0bGVzPjxwZXJpb2RpY2FsPjxmdWxsLXRpdGxlPkJNQyBC
aW9pbmZvcm1hdGljczwvZnVsbC10aXRsZT48YWJici0xPkJNQyBiaW9pbmZvcm1hdGljczwvYWJi
ci0xPjwvcGVyaW9kaWNhbD48YWx0LXBlcmlvZGljYWw+PGZ1bGwtdGl0bGU+Qk1DIEJpb2luZm9y
bWF0aWNzPC9mdWxsLXRpdGxlPjxhYmJyLTE+Qk1DIGJpb2luZm9ybWF0aWNzPC9hYmJyLTE+PC9h
bHQtcGVyaW9kaWNhbD48cGFnZXM+MjI0PC9wYWdlcz48dm9sdW1lPjE5PC92b2x1bWU+PG51bWJl
cj4xPC9udW1iZXI+PGtleXdvcmRzPjxrZXl3b3JkPkNvbXB1dGF0aW9uYWwgQmlvbG9neS8qbWV0
aG9kczwva2V5d29yZD48a2V5d29yZD4qRGF0YWJhc2VzLCBHZW5ldGljPC9rZXl3b3JkPjxrZXl3
b3JkPipHZW5lcywgTmVvcGxhc208L2tleXdvcmQ+PGtleXdvcmQ+R2VuZXRpYyBWYXJpYXRpb248
L2tleXdvcmQ+PGtleXdvcmQ+R2Vub21lLCBIdW1hbjwva2V5d29yZD48a2V5d29yZD5IdW1hbnM8
L2tleXdvcmQ+PGtleXdvcmQ+Kk11dGF0aW9uPC9rZXl3b3JkPjxrZXl3b3JkPk5lb3BsYXNtcy9k
aWFnbm9zaXMvKmdlbmV0aWNzPC9rZXl3b3JkPjxrZXl3b3JkPlNvZnR3YXJlPC9rZXl3b3JkPjxr
ZXl3b3JkPipUcmFuc2NyaXB0b21lPC9rZXl3b3JkPjxrZXl3b3JkPipXZWIgQnJvd3Nlcjwva2V5
d29yZD48L2tleXdvcmRzPjxkYXRlcz48eWVhcj4yMDE4PC95ZWFyPjxwdWItZGF0ZXM+PGRhdGU+
SnVuIDE0PC9kYXRlPjwvcHViLWRhdGVzPjwvZGF0ZXM+PGlzYm4+MTQ3MS0yMTA1IChFbGVjdHJv
bmljKSYjeEQ7MTQ3MS0yMTA1IChMaW5raW5nKTwvaXNibj48YWNjZXNzaW9uLW51bT4yOTg5ODY1
MTwvYWNjZXNzaW9uLW51bT48dXJscz48cmVsYXRlZC11cmxzPjx1cmw+aHR0cDovL3d3dy5uY2Jp
Lm5sbS5uaWguZ292L3B1Ym1lZC8yOTg5ODY1MTwvdXJsPjwvcmVsYXRlZC11cmxzPjwvdXJscz48
Y3VzdG9tMj42MDAxMDQ3PC9jdXN0b20yPjxlbGVjdHJvbmljLXJlc291cmNlLW51bT4xMC4xMTg2
L3MxMjg1OS0wMTgtMjIzNC15PC9lbGVjdHJvbmljLXJlc291cmNlLW51bT48L3JlY29yZD48L0Np
dGU+PC9FbmROb3RlPgB=
</w:fldData>
        </w:fldChar>
      </w:r>
      <w:r w:rsidR="00195302">
        <w:instrText xml:space="preserve"> ADDIN EN.CITE </w:instrText>
      </w:r>
      <w:r w:rsidR="00195302">
        <w:fldChar w:fldCharType="begin">
          <w:fldData xml:space="preserve">PEVuZE5vdGU+PENpdGU+PEF1dGhvcj5EaWF6LUdheTwvQXV0aG9yPjxZZWFyPjIwMTg8L1llYXI+
PFJlY051bT4xMTY8L1JlY051bT48RGlzcGxheVRleHQ+KDIzKTwvRGlzcGxheVRleHQ+PHJlY29y
ZD48cmVjLW51bWJlcj4xMTY8L3JlYy1udW1iZXI+PGZvcmVpZ24ta2V5cz48a2V5IGFwcD0iRU4i
IGRiLWlkPSJyczV0ZHo1dDd3NXdzMmV0MHA5eHJ6d2x0ZWRkdHR2NTIwOWQiIHRpbWVzdGFtcD0i
MTU1NDc4ODU4MiI+MTE2PC9rZXk+PC9mb3JlaWduLWtleXM+PHJlZi10eXBlIG5hbWU9IkpvdXJu
YWwgQXJ0aWNsZSI+MTc8L3JlZi10eXBlPjxjb250cmlidXRvcnM+PGF1dGhvcnM+PGF1dGhvcj5E
aWF6LUdheSwgTS48L2F1dGhvcj48YXV0aG9yPlZpbGEtQ2FzYWRlc3VzLCBNLjwvYXV0aG9yPjxh
dXRob3I+RnJhbmNoLUV4cG9zaXRvLCBTLjwvYXV0aG9yPjxhdXRob3I+SGVybmFuZGV6LUlsbGFu
LCBFLjwvYXV0aG9yPjxhdXRob3I+TG96YW5vLCBKLiBKLjwvYXV0aG9yPjxhdXRob3I+Q2FzdGVs
bHZpLUJlbCwgUy48L2F1dGhvcj48L2F1dGhvcnM+PC9jb250cmlidXRvcnM+PGF1dGgtYWRkcmVz
cz5HYXN0cm9lbnRlcm9sb2d5IERlcGFydG1lbnQsIEhvc3BpdGFsIENsaW5pYywgSW5zdGl0dXQg
ZCZhcG9zO0ludmVzdGlnYWNpb25zIEJpb21lZGlxdWVzIEF1Z3VzdCBQaSBpIFN1bnllciAoSURJ
QkFQUyksIENlbnRybyBkZSBJbnZlc3RpZ2FjaW9uIEJpb21lZGljYSBlbiBSZWQgZGUgRW5mZXJt
ZWRhZGVzIEhlcGF0aWNhcyB5IERpZ2VzdGl2YXMgKENJQkVSRUhELCBVbml2ZXJzaXR5IG9mIEJh
cmNlbG9uYSwgQmFyY2Vsb25hLCBTcGFpbi4mI3hEO0Jpb2luZm9ybWF0aWNzIFBsYXRmb3JtLCBD
ZW50cm8gZGUgSW52ZXN0aWdhY2lvbiBCaW9tZWRpY2EgZW4gUmVkIGRlIEVuZmVybWVkYWRlcyBI
ZXBhdGljYXMgeSBEaWdlc3RpdmFzIChDSUJFUkVIRCksIEJhcmNlbG9uYSwgU3BhaW4uJiN4RDtQ
cmVzZW50IEFkZHJlc3M6IEdlbmUgUmVndWxhdGlvbiwgU3RlbSBDZWxscyBhbmQgQ2FuY2VyIFBy
b2dyYW0sIENlbnRyZSBmb3IgR2Vub21pYyBSZWd1bGF0aW9uIChDUkcpLCBUaGUgQmFyY2Vsb25h
IEluc3RpdHV0ZSBvZiBTY2llbmNlIGFuZCBUZWNobm9sb2d5IChCSVNUKSwgQmFyY2Vsb25hLCBT
cGFpbi4mI3hEO0dhc3Ryb2VudGVyb2xvZ3kgRGVwYXJ0bWVudCwgSG9zcGl0YWwgQ2xpbmljLCBJ
bnN0aXR1dCBkJmFwb3M7SW52ZXN0aWdhY2lvbnMgQmlvbWVkaXF1ZXMgQXVndXN0IFBpIGkgU3Vu
eWVyIChJRElCQVBTKSwgQ2VudHJvIGRlIEludmVzdGlnYWNpb24gQmlvbWVkaWNhIGVuIFJlZCBk
ZSBFbmZlcm1lZGFkZXMgSGVwYXRpY2FzIHkgRGlnZXN0aXZhcyAoQ0lCRVJFSEQsIFVuaXZlcnNp
dHkgb2YgQmFyY2Vsb25hLCBCYXJjZWxvbmEsIFNwYWluLiBzYmVsQGNsaW5pYy5jYXQuPC9hdXRo
LWFkZHJlc3M+PHRpdGxlcz48dGl0bGU+TXV0YXRpb25hbCBTaWduYXR1cmVzIGluIENhbmNlciAo
TXVTaUNhKTogYSB3ZWIgYXBwbGljYXRpb24gdG8gaW1wbGVtZW50IG11dGF0aW9uYWwgc2lnbmF0
dXJlcyBhbmFseXNpcyBpbiBjYW5jZXIgc2FtcGxlczwvdGl0bGU+PHNlY29uZGFyeS10aXRsZT5C
TUMgQmlvaW5mb3JtYXRpY3M8L3NlY29uZGFyeS10aXRsZT48YWx0LXRpdGxlPkJNQyBiaW9pbmZv
cm1hdGljczwvYWx0LXRpdGxlPjwvdGl0bGVzPjxwZXJpb2RpY2FsPjxmdWxsLXRpdGxlPkJNQyBC
aW9pbmZvcm1hdGljczwvZnVsbC10aXRsZT48YWJici0xPkJNQyBiaW9pbmZvcm1hdGljczwvYWJi
ci0xPjwvcGVyaW9kaWNhbD48YWx0LXBlcmlvZGljYWw+PGZ1bGwtdGl0bGU+Qk1DIEJpb2luZm9y
bWF0aWNzPC9mdWxsLXRpdGxlPjxhYmJyLTE+Qk1DIGJpb2luZm9ybWF0aWNzPC9hYmJyLTE+PC9h
bHQtcGVyaW9kaWNhbD48cGFnZXM+MjI0PC9wYWdlcz48dm9sdW1lPjE5PC92b2x1bWU+PG51bWJl
cj4xPC9udW1iZXI+PGtleXdvcmRzPjxrZXl3b3JkPkNvbXB1dGF0aW9uYWwgQmlvbG9neS8qbWV0
aG9kczwva2V5d29yZD48a2V5d29yZD4qRGF0YWJhc2VzLCBHZW5ldGljPC9rZXl3b3JkPjxrZXl3
b3JkPipHZW5lcywgTmVvcGxhc208L2tleXdvcmQ+PGtleXdvcmQ+R2VuZXRpYyBWYXJpYXRpb248
L2tleXdvcmQ+PGtleXdvcmQ+R2Vub21lLCBIdW1hbjwva2V5d29yZD48a2V5d29yZD5IdW1hbnM8
L2tleXdvcmQ+PGtleXdvcmQ+Kk11dGF0aW9uPC9rZXl3b3JkPjxrZXl3b3JkPk5lb3BsYXNtcy9k
aWFnbm9zaXMvKmdlbmV0aWNzPC9rZXl3b3JkPjxrZXl3b3JkPlNvZnR3YXJlPC9rZXl3b3JkPjxr
ZXl3b3JkPipUcmFuc2NyaXB0b21lPC9rZXl3b3JkPjxrZXl3b3JkPipXZWIgQnJvd3Nlcjwva2V5
d29yZD48L2tleXdvcmRzPjxkYXRlcz48eWVhcj4yMDE4PC95ZWFyPjxwdWItZGF0ZXM+PGRhdGU+
SnVuIDE0PC9kYXRlPjwvcHViLWRhdGVzPjwvZGF0ZXM+PGlzYm4+MTQ3MS0yMTA1IChFbGVjdHJv
bmljKSYjeEQ7MTQ3MS0yMTA1IChMaW5raW5nKTwvaXNibj48YWNjZXNzaW9uLW51bT4yOTg5ODY1
MTwvYWNjZXNzaW9uLW51bT48dXJscz48cmVsYXRlZC11cmxzPjx1cmw+aHR0cDovL3d3dy5uY2Jp
Lm5sbS5uaWguZ292L3B1Ym1lZC8yOTg5ODY1MTwvdXJsPjwvcmVsYXRlZC11cmxzPjwvdXJscz48
Y3VzdG9tMj42MDAxMDQ3PC9jdXN0b20yPjxlbGVjdHJvbmljLXJlc291cmNlLW51bT4xMC4xMTg2
L3MxMjg1OS0wMTgtMjIzNC15PC9lbGVjdHJvbmljLXJlc291cmNlLW51bT48L3JlY29yZD48L0Np
dGU+PC9FbmROb3RlPgB=
</w:fldData>
        </w:fldChar>
      </w:r>
      <w:r w:rsidR="00195302">
        <w:instrText xml:space="preserve"> ADDIN EN.CITE.DATA </w:instrText>
      </w:r>
      <w:r w:rsidR="00195302">
        <w:fldChar w:fldCharType="end"/>
      </w:r>
      <w:r>
        <w:fldChar w:fldCharType="separate"/>
      </w:r>
      <w:r w:rsidR="00195302">
        <w:rPr>
          <w:noProof/>
        </w:rPr>
        <w:t>(23)</w:t>
      </w:r>
      <w:r>
        <w:fldChar w:fldCharType="end"/>
      </w:r>
      <w:r w:rsidRPr="002F597A">
        <w:t xml:space="preserve"> using 691 somatic SNVs from 3</w:t>
      </w:r>
      <w:r>
        <w:t>1</w:t>
      </w:r>
      <w:r w:rsidRPr="002F597A">
        <w:t xml:space="preserve"> diagnosis patients, 235 SNVs from 7 LBC patients and 406 SNVs from 11 MBC patients, where matched germline samples were available.</w:t>
      </w:r>
      <w:r>
        <w:t xml:space="preserve"> Two diagnosis and 2 LBC samples were excluded from the analysis since no germline samples were available to establish the somatic status of SNVs (patients 7 and 10).</w:t>
      </w:r>
    </w:p>
    <w:p w14:paraId="6522439B" w14:textId="77777777" w:rsidR="008469E0" w:rsidRDefault="008469E0" w:rsidP="008469E0">
      <w:pPr>
        <w:widowControl w:val="0"/>
        <w:spacing w:line="480" w:lineRule="auto"/>
        <w:rPr>
          <w:b/>
        </w:rPr>
      </w:pPr>
    </w:p>
    <w:p w14:paraId="6E88861F" w14:textId="77777777" w:rsidR="008469E0" w:rsidRPr="002F597A" w:rsidRDefault="008469E0" w:rsidP="008469E0">
      <w:pPr>
        <w:widowControl w:val="0"/>
        <w:spacing w:line="480" w:lineRule="auto"/>
        <w:rPr>
          <w:b/>
        </w:rPr>
      </w:pPr>
      <w:r w:rsidRPr="002F597A">
        <w:rPr>
          <w:b/>
        </w:rPr>
        <w:t xml:space="preserve">Quantitative reverse transcription PCR </w:t>
      </w:r>
    </w:p>
    <w:p w14:paraId="068E33EC" w14:textId="77777777" w:rsidR="008469E0" w:rsidRPr="002F597A" w:rsidRDefault="008469E0" w:rsidP="001277D6">
      <w:pPr>
        <w:widowControl w:val="0"/>
        <w:spacing w:line="480" w:lineRule="auto"/>
        <w:ind w:firstLine="720"/>
      </w:pPr>
      <w:r w:rsidRPr="002F597A">
        <w:t>RNA extraction and cDNA synthesis was performed as described</w:t>
      </w:r>
      <w:r>
        <w:fldChar w:fldCharType="begin"/>
      </w:r>
      <w:r w:rsidR="00195302">
        <w:instrText xml:space="preserve"> ADDIN EN.CITE &lt;EndNote&gt;&lt;Cite&gt;&lt;Author&gt;Branford&lt;/Author&gt;&lt;Year&gt;2006&lt;/Year&gt;&lt;RecNum&gt;93&lt;/RecNum&gt;&lt;DisplayText&gt;(24)&lt;/DisplayText&gt;&lt;record&gt;&lt;rec-number&gt;93&lt;/rec-number&gt;&lt;foreign-keys&gt;&lt;key app="EN" db-id="rs5tdz5t7w5ws2et0p9xrzwlteddttv5209d" timestamp="1550467444"&gt;93&lt;/key&gt;&lt;/foreign-keys&gt;&lt;ref-type name="Journal Article"&gt;17&lt;/ref-type&gt;&lt;contributors&gt;&lt;authors&gt;&lt;author&gt;Branford, S.&lt;/author&gt;&lt;author&gt;Hughes, T.&lt;/author&gt;&lt;/authors&gt;&lt;/contributors&gt;&lt;auth-address&gt;Division of Molecular Pathology, Institute of Medical and Veterinary Science, South Australia.&lt;/auth-address&gt;&lt;titles&gt;&lt;title&gt;Diagnosis and monitoring of chronic myeloid leukemia by qualitative and quantitative RT-PCR&lt;/title&gt;&lt;secondary-title&gt;Methods Mol Med&lt;/secondary-title&gt;&lt;alt-title&gt;Methods in molecular medicine&lt;/alt-title&gt;&lt;/titles&gt;&lt;periodical&gt;&lt;full-title&gt;Methods Mol Med&lt;/full-title&gt;&lt;abbr-1&gt;Methods in molecular medicine&lt;/abbr-1&gt;&lt;/periodical&gt;&lt;alt-periodical&gt;&lt;full-title&gt;Methods Mol Med&lt;/full-title&gt;&lt;abbr-1&gt;Methods in molecular medicine&lt;/abbr-1&gt;&lt;/alt-periodical&gt;&lt;pages&gt;69-92&lt;/pages&gt;&lt;volume&gt;125&lt;/volume&gt;&lt;keywords&gt;&lt;keyword&gt;Cloning, Molecular/methods&lt;/keyword&gt;&lt;keyword&gt;Computer Systems&lt;/keyword&gt;&lt;keyword&gt;Fusion Proteins, bcr-abl/blood/genetics&lt;/keyword&gt;&lt;keyword&gt;Gene Amplification&lt;/keyword&gt;&lt;keyword&gt;Gene Expression Profiling&lt;/keyword&gt;&lt;keyword&gt;Humans&lt;/keyword&gt;&lt;keyword&gt;Leukemia, Myelogenous, Chronic, BCR-ABL Positive/*diagnosis/*genetics&lt;/keyword&gt;&lt;keyword&gt;RNA, Messenger/genetics&lt;/keyword&gt;&lt;keyword&gt;Reproducibility of Results&lt;/keyword&gt;&lt;keyword&gt;Reverse Transcriptase Polymerase Chain Reaction/*methods&lt;/keyword&gt;&lt;/keywords&gt;&lt;dates&gt;&lt;year&gt;2006&lt;/year&gt;&lt;/dates&gt;&lt;isbn&gt;1543-1894 (Print)&amp;#xD;1543-1894 (Linking)&lt;/isbn&gt;&lt;accession-num&gt;16502578&lt;/accession-num&gt;&lt;urls&gt;&lt;related-urls&gt;&lt;url&gt;http://www.ncbi.nlm.nih.gov/pubmed/16502578&lt;/url&gt;&lt;/related-urls&gt;&lt;/urls&gt;&lt;/record&gt;&lt;/Cite&gt;&lt;/EndNote&gt;</w:instrText>
      </w:r>
      <w:r>
        <w:fldChar w:fldCharType="separate"/>
      </w:r>
      <w:r w:rsidR="00195302">
        <w:rPr>
          <w:noProof/>
        </w:rPr>
        <w:t>(24)</w:t>
      </w:r>
      <w:r>
        <w:fldChar w:fldCharType="end"/>
      </w:r>
      <w:r w:rsidR="00195302">
        <w:t>.</w:t>
      </w:r>
      <w:r w:rsidRPr="002F597A">
        <w:t xml:space="preserve"> Quantitative reverse transcription PCR (qRT-PCR) </w:t>
      </w:r>
      <w:r>
        <w:t>was</w:t>
      </w:r>
      <w:r w:rsidRPr="002F597A">
        <w:t xml:space="preserve"> </w:t>
      </w:r>
      <w:r>
        <w:t xml:space="preserve">performed </w:t>
      </w:r>
      <w:r w:rsidRPr="002F597A">
        <w:t xml:space="preserve">using the </w:t>
      </w:r>
      <w:r w:rsidRPr="002F597A">
        <w:lastRenderedPageBreak/>
        <w:t>following conditions: 5 µL of Power SYBR™ Green PCR Master Mix (Thermo Fisher Scientific), 2.5</w:t>
      </w:r>
      <w:r w:rsidR="007D7E6B" w:rsidRPr="007D7E6B">
        <w:t xml:space="preserve"> </w:t>
      </w:r>
      <w:r w:rsidR="007D7E6B" w:rsidRPr="002F597A">
        <w:t>µL</w:t>
      </w:r>
      <w:r w:rsidR="007D7E6B">
        <w:t xml:space="preserve"> of </w:t>
      </w:r>
      <w:proofErr w:type="spellStart"/>
      <w:r w:rsidR="007D7E6B">
        <w:t>AccuGene</w:t>
      </w:r>
      <w:proofErr w:type="spellEnd"/>
      <w:r w:rsidR="007D7E6B">
        <w:t xml:space="preserve"> water, 250nM of each forward and reverse PCR primers and 2 </w:t>
      </w:r>
      <w:r w:rsidR="007D7E6B" w:rsidRPr="002F597A">
        <w:t>µL</w:t>
      </w:r>
      <w:r w:rsidR="007D7E6B">
        <w:t xml:space="preserve"> of cDNA template</w:t>
      </w:r>
      <w:r w:rsidRPr="002F597A">
        <w:t xml:space="preserve">. </w:t>
      </w:r>
      <w:proofErr w:type="gramStart"/>
      <w:r w:rsidR="00882EAE">
        <w:t>qRT</w:t>
      </w:r>
      <w:proofErr w:type="gramEnd"/>
      <w:r w:rsidR="00882EAE">
        <w:t>-PCR was performed on a ViiA7 instrument with the following c</w:t>
      </w:r>
      <w:r w:rsidRPr="002F597A">
        <w:t xml:space="preserve">ycling conditions: 50°C 2 min, 95°C 10 min, 95°C 15 s, 60°C 1 min (40 cycles), 95°C 15 s, 60°C 15 s, 95°C 15 s. For each sample, 2 separate </w:t>
      </w:r>
      <w:r>
        <w:t>RT</w:t>
      </w:r>
      <w:r w:rsidRPr="002F597A">
        <w:t xml:space="preserve"> reactions were performed and each cDNA underwent separate </w:t>
      </w:r>
      <w:r>
        <w:t>q</w:t>
      </w:r>
      <w:r w:rsidRPr="002F597A">
        <w:t>PCR analysis for each gene of interest (</w:t>
      </w:r>
      <w:r w:rsidRPr="002F597A">
        <w:rPr>
          <w:i/>
        </w:rPr>
        <w:t>RAG1</w:t>
      </w:r>
      <w:r w:rsidRPr="002F597A">
        <w:t xml:space="preserve">, </w:t>
      </w:r>
      <w:r w:rsidRPr="002F597A">
        <w:rPr>
          <w:i/>
        </w:rPr>
        <w:t>RAG2</w:t>
      </w:r>
      <w:r w:rsidRPr="002F597A">
        <w:t xml:space="preserve"> and </w:t>
      </w:r>
      <w:r w:rsidRPr="002F597A">
        <w:rPr>
          <w:i/>
        </w:rPr>
        <w:t>DNTT</w:t>
      </w:r>
      <w:r w:rsidRPr="002F597A">
        <w:t>) and reference genes (</w:t>
      </w:r>
      <w:r w:rsidRPr="002F597A">
        <w:rPr>
          <w:i/>
        </w:rPr>
        <w:t>ELF1</w:t>
      </w:r>
      <w:r w:rsidRPr="002F597A">
        <w:t xml:space="preserve"> and </w:t>
      </w:r>
      <w:r w:rsidRPr="002F597A">
        <w:rPr>
          <w:i/>
        </w:rPr>
        <w:t>IPO8</w:t>
      </w:r>
      <w:r w:rsidRPr="002F597A">
        <w:t>). Reference genes were chosen from lists of published reference genes</w:t>
      </w:r>
      <w:r>
        <w:fldChar w:fldCharType="begin">
          <w:fldData xml:space="preserve">PEVuZE5vdGU+PENpdGU+PEF1dGhvcj5Ib2FuZzwvQXV0aG9yPjxZZWFyPjIwMTc8L1llYXI+PFJl
Y051bT4xMzY8L1JlY051bT48RGlzcGxheVRleHQ+KDI1LCAyNik8L0Rpc3BsYXlUZXh0PjxyZWNv
cmQ+PHJlYy1udW1iZXI+MTM2PC9yZWMtbnVtYmVyPjxmb3JlaWduLWtleXM+PGtleSBhcHA9IkVO
IiBkYi1pZD0icnM1dGR6NXQ3dzV3czJldDBwOXhyendsdGVkZHR0djUyMDlkIiB0aW1lc3RhbXA9
IjE1NTg0ODg1MjUiPjEzNjwva2V5PjwvZm9yZWlnbi1rZXlzPjxyZWYtdHlwZSBuYW1lPSJKb3Vy
bmFsIEFydGljbGUiPjE3PC9yZWYtdHlwZT48Y29udHJpYnV0b3JzPjxhdXRob3JzPjxhdXRob3I+
SG9hbmcsIFYuIEwuIFQuPC9hdXRob3I+PGF1dGhvcj5Ub20sIEwuIE4uPC9hdXRob3I+PGF1dGhv
cj5RdWVrLCBYLiBDLjwvYXV0aG9yPjxhdXRob3I+VGFuLCBKLiBNLjwvYXV0aG9yPjxhdXRob3I+
UGF5bmUsIEUuIEouPC9hdXRob3I+PGF1dGhvcj5MaW4sIEwuIEwuPC9hdXRob3I+PGF1dGhvcj5T
aW5ueWEsIFMuPC9hdXRob3I+PGF1dGhvcj5SYXBoYWVsLCBBLiBQLjwvYXV0aG9yPjxhdXRob3I+
TGFtYmllLCBELjwvYXV0aG9yPjxhdXRob3I+RnJhemVyLCBJLiBILjwvYXV0aG9yPjxhdXRob3I+
RGluZ2VyLCBNLiBFLjwvYXV0aG9yPjxhdXRob3I+U295ZXIsIEguIFAuPC9hdXRob3I+PGF1dGhv
cj5Qcm93LCBULiBXLjwvYXV0aG9yPjwvYXV0aG9ycz48L2NvbnRyaWJ1dG9ycz48YXV0aC1hZGRy
ZXNzPkRlcm1hdG9sb2d5IFJlc2VhcmNoIENlbnRyZSwgRGlhbWFudGluYSBJbnN0aXR1dGUsIFRy
YW5zbGF0aW9uYWwgUmVzZWFyY2ggSW5zdGl0dXRlLCBQcmluY2VzcyBBbGV4YW5kcmEgSG9zcGl0
YWwsIFRoZSBVbml2ZXJzaXR5IG9mIFF1ZWVuc2xhbmQsIEJyaXNiYW5lLCBRdWVlbnNsYW5kLCBB
dXN0cmFsaWEuJiN4RDtHYXJ2YW4gSW5zdGl0dXRlIG9mIE1lZGljYWwgUmVzZWFyY2gsIFN5ZG5l
eSwgTmV3IFNvdXRoIFdhbGVzLCBBdXN0cmFsaWEuJiN4RDtTdCBWaW5jZW50JmFwb3M7cyBDbGlu
aWNhbCBTY2hvb2wsIFVuaXZlcnNpdHkgb2YgTmV3IFNvdXRoIFdhbGVzLCBTeWRuZXksIE5ldyBT
b3V0aCBXYWxlcywgQXVzdHJhbGlhLiYjeEQ7V2VsbG1hbiBDZW50ZXIgZm9yIFBob3RvbWVkaWNp
bmUsIEhhcnZhcmQgTWVkaWNhbCBTY2hvb2wsIE1hc3NhY2h1c2V0dHMgR2VuZXJhbCBIb3NwaXRh
bCwgQm9zdG9uLCBNQSwgVVNBLiYjeEQ7RGVwYXJ0bWVudCBvZiBBbmF0b21pY2FsIFBhdGhvbG9n
eSwgUHJpbmNlc3MgQWxleGFuZHJhIEhvc3BpdGFsLCBCcmlzYmFuZSwgUXVlZW5zbGFuZCwgQXVz
dHJhbGlhLiYjeEQ7RGlhbWFudGluYSBJbnN0aXR1dGUsIFRyYW5zbGF0aW9uYWwgUmVzZWFyY2gg
SW5zdGl0dXRlLCBQcmluY2VzcyBBbGV4YW5kcmEgSG9zcGl0YWwsIFRoZSBVbml2ZXJzaXR5IG9m
IFF1ZWVuc2xhbmQsIEJyaXNiYW5lLCBRdWVlbnNsYW5kLCBBdXN0cmFsaWEuJiN4RDtCaW9tYXRl
cmlhbHMgRW5naW5lZXJpbmcgYW5kIE5hbm9tZWRpY2luZSBTdHJhbmQsIEZ1dHVyZSBJbmR1c3Ry
aWVzIEluc3RpdHV0ZSwgVW5pdmVyc2l0eSBvZiBTb3V0aCBBdXN0cmFsaWEsIE1hd3NvbiBMYWtl
cywgQXVzdHJhbGlhLjwvYXV0aC1hZGRyZXNzPjx0aXRsZXM+PHRpdGxlPlJOQS1zZXEgcmV2ZWFs
cyBtb3JlIGNvbnNpc3RlbnQgcmVmZXJlbmNlIGdlbmVzIGZvciBnZW5lIGV4cHJlc3Npb24gc3R1
ZGllcyBpbiBodW1hbiBub24tbWVsYW5vbWEgc2tpbiBjYW5jZXJzPC90aXRsZT48c2Vjb25kYXJ5
LXRpdGxlPlBlZXJKPC9zZWNvbmRhcnktdGl0bGU+PGFsdC10aXRsZT5QZWVySjwvYWx0LXRpdGxl
PjwvdGl0bGVzPjxwZXJpb2RpY2FsPjxmdWxsLXRpdGxlPlBlZXJKPC9mdWxsLXRpdGxlPjxhYmJy
LTE+UGVlcko8L2FiYnItMT48L3BlcmlvZGljYWw+PGFsdC1wZXJpb2RpY2FsPjxmdWxsLXRpdGxl
PlBlZXJKPC9mdWxsLXRpdGxlPjxhYmJyLTE+UGVlcko8L2FiYnItMT48L2FsdC1wZXJpb2RpY2Fs
PjxwYWdlcz5lMzYzMTwvcGFnZXM+PHZvbHVtZT41PC92b2x1bWU+PGRhdGVzPjx5ZWFyPjIwMTc8
L3llYXI+PC9kYXRlcz48aXNibj4yMTY3LTgzNTkgKFByaW50KSYjeEQ7MjE2Ny04MzU5IChMaW5r
aW5nKTwvaXNibj48YWNjZXNzaW9uLW51bT4yODg1MjU4NjwvYWNjZXNzaW9uLW51bT48dXJscz48
cmVsYXRlZC11cmxzPjx1cmw+aHR0cDovL3d3dy5uY2JpLm5sbS5uaWguZ292L3B1Ym1lZC8yODg1
MjU4NjwvdXJsPjwvcmVsYXRlZC11cmxzPjwvdXJscz48Y3VzdG9tMj41NTcyNTM3PC9jdXN0b20y
PjxlbGVjdHJvbmljLXJlc291cmNlLW51bT4xMC43NzE3L3BlZXJqLjM2MzE8L2VsZWN0cm9uaWMt
cmVzb3VyY2UtbnVtPjwvcmVjb3JkPjwvQ2l0ZT48Q2l0ZT48QXV0aG9yPkhvYW5nPC9BdXRob3I+
PFllYXI+MjAxNzwvWWVhcj48UmVjTnVtPjEzNjwvUmVjTnVtPjxyZWNvcmQ+PHJlYy1udW1iZXI+
MTM2PC9yZWMtbnVtYmVyPjxmb3JlaWduLWtleXM+PGtleSBhcHA9IkVOIiBkYi1pZD0icnM1dGR6
NXQ3dzV3czJldDBwOXhyendsdGVkZHR0djUyMDlkIiB0aW1lc3RhbXA9IjE1NTg0ODg1MjUiPjEz
Njwva2V5PjwvZm9yZWlnbi1rZXlzPjxyZWYtdHlwZSBuYW1lPSJKb3VybmFsIEFydGljbGUiPjE3
PC9yZWYtdHlwZT48Y29udHJpYnV0b3JzPjxhdXRob3JzPjxhdXRob3I+SG9hbmcsIFYuIEwuIFQu
PC9hdXRob3I+PGF1dGhvcj5Ub20sIEwuIE4uPC9hdXRob3I+PGF1dGhvcj5RdWVrLCBYLiBDLjwv
YXV0aG9yPjxhdXRob3I+VGFuLCBKLiBNLjwvYXV0aG9yPjxhdXRob3I+UGF5bmUsIEUuIEouPC9h
dXRob3I+PGF1dGhvcj5MaW4sIEwuIEwuPC9hdXRob3I+PGF1dGhvcj5TaW5ueWEsIFMuPC9hdXRo
b3I+PGF1dGhvcj5SYXBoYWVsLCBBLiBQLjwvYXV0aG9yPjxhdXRob3I+TGFtYmllLCBELjwvYXV0
aG9yPjxhdXRob3I+RnJhemVyLCBJLiBILjwvYXV0aG9yPjxhdXRob3I+RGluZ2VyLCBNLiBFLjwv
YXV0aG9yPjxhdXRob3I+U295ZXIsIEguIFAuPC9hdXRob3I+PGF1dGhvcj5Qcm93LCBULiBXLjwv
YXV0aG9yPjwvYXV0aG9ycz48L2NvbnRyaWJ1dG9ycz48YXV0aC1hZGRyZXNzPkRlcm1hdG9sb2d5
IFJlc2VhcmNoIENlbnRyZSwgRGlhbWFudGluYSBJbnN0aXR1dGUsIFRyYW5zbGF0aW9uYWwgUmVz
ZWFyY2ggSW5zdGl0dXRlLCBQcmluY2VzcyBBbGV4YW5kcmEgSG9zcGl0YWwsIFRoZSBVbml2ZXJz
aXR5IG9mIFF1ZWVuc2xhbmQsIEJyaXNiYW5lLCBRdWVlbnNsYW5kLCBBdXN0cmFsaWEuJiN4RDtH
YXJ2YW4gSW5zdGl0dXRlIG9mIE1lZGljYWwgUmVzZWFyY2gsIFN5ZG5leSwgTmV3IFNvdXRoIFdh
bGVzLCBBdXN0cmFsaWEuJiN4RDtTdCBWaW5jZW50JmFwb3M7cyBDbGluaWNhbCBTY2hvb2wsIFVu
aXZlcnNpdHkgb2YgTmV3IFNvdXRoIFdhbGVzLCBTeWRuZXksIE5ldyBTb3V0aCBXYWxlcywgQXVz
dHJhbGlhLiYjeEQ7V2VsbG1hbiBDZW50ZXIgZm9yIFBob3RvbWVkaWNpbmUsIEhhcnZhcmQgTWVk
aWNhbCBTY2hvb2wsIE1hc3NhY2h1c2V0dHMgR2VuZXJhbCBIb3NwaXRhbCwgQm9zdG9uLCBNQSwg
VVNBLiYjeEQ7RGVwYXJ0bWVudCBvZiBBbmF0b21pY2FsIFBhdGhvbG9neSwgUHJpbmNlc3MgQWxl
eGFuZHJhIEhvc3BpdGFsLCBCcmlzYmFuZSwgUXVlZW5zbGFuZCwgQXVzdHJhbGlhLiYjeEQ7RGlh
bWFudGluYSBJbnN0aXR1dGUsIFRyYW5zbGF0aW9uYWwgUmVzZWFyY2ggSW5zdGl0dXRlLCBQcmlu
Y2VzcyBBbGV4YW5kcmEgSG9zcGl0YWwsIFRoZSBVbml2ZXJzaXR5IG9mIFF1ZWVuc2xhbmQsIEJy
aXNiYW5lLCBRdWVlbnNsYW5kLCBBdXN0cmFsaWEuJiN4RDtCaW9tYXRlcmlhbHMgRW5naW5lZXJp
bmcgYW5kIE5hbm9tZWRpY2luZSBTdHJhbmQsIEZ1dHVyZSBJbmR1c3RyaWVzIEluc3RpdHV0ZSwg
VW5pdmVyc2l0eSBvZiBTb3V0aCBBdXN0cmFsaWEsIE1hd3NvbiBMYWtlcywgQXVzdHJhbGlhLjwv
YXV0aC1hZGRyZXNzPjx0aXRsZXM+PHRpdGxlPlJOQS1zZXEgcmV2ZWFscyBtb3JlIGNvbnNpc3Rl
bnQgcmVmZXJlbmNlIGdlbmVzIGZvciBnZW5lIGV4cHJlc3Npb24gc3R1ZGllcyBpbiBodW1hbiBu
b24tbWVsYW5vbWEgc2tpbiBjYW5jZXJzPC90aXRsZT48c2Vjb25kYXJ5LXRpdGxlPlBlZXJKPC9z
ZWNvbmRhcnktdGl0bGU+PGFsdC10aXRsZT5QZWVySjwvYWx0LXRpdGxlPjwvdGl0bGVzPjxwZXJp
b2RpY2FsPjxmdWxsLXRpdGxlPlBlZXJKPC9mdWxsLXRpdGxlPjxhYmJyLTE+UGVlcko8L2FiYnIt
MT48L3BlcmlvZGljYWw+PGFsdC1wZXJpb2RpY2FsPjxmdWxsLXRpdGxlPlBlZXJKPC9mdWxsLXRp
dGxlPjxhYmJyLTE+UGVlcko8L2FiYnItMT48L2FsdC1wZXJpb2RpY2FsPjxwYWdlcz5lMzYzMTwv
cGFnZXM+PHZvbHVtZT41PC92b2x1bWU+PGRhdGVzPjx5ZWFyPjIwMTc8L3llYXI+PC9kYXRlcz48
aXNibj4yMTY3LTgzNTkgKFByaW50KSYjeEQ7MjE2Ny04MzU5IChMaW5raW5nKTwvaXNibj48YWNj
ZXNzaW9uLW51bT4yODg1MjU4NjwvYWNjZXNzaW9uLW51bT48dXJscz48cmVsYXRlZC11cmxzPjx1
cmw+aHR0cDovL3d3dy5uY2JpLm5sbS5uaWguZ292L3B1Ym1lZC8yODg1MjU4NjwvdXJsPjwvcmVs
YXRlZC11cmxzPjwvdXJscz48Y3VzdG9tMj41NTcyNTM3PC9jdXN0b20yPjxlbGVjdHJvbmljLXJl
c291cmNlLW51bT4xMC43NzE3L3BlZXJqLjM2MzE8L2VsZWN0cm9uaWMtcmVzb3VyY2UtbnVtPjwv
cmVjb3JkPjwvQ2l0ZT48Q2l0ZT48QXV0aG9yPkNoaW08L0F1dGhvcj48WWVhcj4yMDE3PC9ZZWFy
PjxSZWNOdW0+MTM5PC9SZWNOdW0+PHJlY29yZD48cmVjLW51bWJlcj4xMzk8L3JlYy1udW1iZXI+
PGZvcmVpZ24ta2V5cz48a2V5IGFwcD0iRU4iIGRiLWlkPSJyczV0ZHo1dDd3NXdzMmV0MHA5eHJ6
d2x0ZWRkdHR2NTIwOWQiIHRpbWVzdGFtcD0iMTU1ODQ4ODgzMyI+MTM5PC9rZXk+PC9mb3JlaWdu
LWtleXM+PHJlZi10eXBlIG5hbWU9IkpvdXJuYWwgQXJ0aWNsZSI+MTc8L3JlZi10eXBlPjxjb250
cmlidXRvcnM+PGF1dGhvcnM+PGF1dGhvcj5DaGltLCBTLiBTLiBDLjwvYXV0aG9yPjxhdXRob3I+
V29uZywgSy4gSy4gVy48L2F1dGhvcj48YXV0aG9yPkNodW5nLCBDLiBZLiBMLjwvYXV0aG9yPjxh
dXRob3I+TGFtLCBTLiBLLiBXLjwvYXV0aG9yPjxhdXRob3I+S3dvaywgSi4gUy4gTC48L2F1dGhv
cj48YXV0aG9yPkxhaSwgQy4gWS48L2F1dGhvcj48YXV0aG9yPkNoZW5nLCBZLiBLLiBZLjwvYXV0
aG9yPjxhdXRob3I+SHVpLCBBLiBTLiBZLjwvYXV0aG9yPjxhdXRob3I+TWVuZywgTS48L2F1dGhv
cj48YXV0aG9yPkNoYW4sIE8uIEsuPC9hdXRob3I+PGF1dGhvcj5Uc3VpLCBTLiBLLiBXLjwvYXV0
aG9yPjxhdXRob3I+TGVlLCBLLiBZLjwvYXV0aG9yPjxhdXRob3I+Q2hhbiwgVC4gRi48L2F1dGhv
cj48YXV0aG9yPkxldW5nLCBULiBZLjwvYXV0aG9yPjwvYXV0aG9ycz48L2NvbnRyaWJ1dG9ycz48
YXV0aC1hZGRyZXNzPkRlcGFydG1lbnQgb2YgT2JzdGV0cmljcyAmYW1wOyBHeW5hZWNvbG9neSwg
RmFjdWx0eSBvZiBNZWRpY2luZSwgVGhlIENoaW5lc2UgVW5pdmVyc2l0eSBvZiBIb25nIEtvbmcs
IFNoYXRpbiwgTmV3IFRlcnJpdG9yaWVzLCBIb25nIEtvbmcsIENoaW5hLiBzc2NoaW1AY3Voay5l
ZHUuaGsuJiN4RDtEZXBhcnRtZW50IG9mIE9ic3RldHJpY3MgJmFtcDsgR3luYWVjb2xvZ3ksIEZh
Y3VsdHkgb2YgTWVkaWNpbmUsIFRoZSBDaGluZXNlIFVuaXZlcnNpdHkgb2YgSG9uZyBLb25nLCBT
aGF0aW4sIE5ldyBUZXJyaXRvcmllcywgSG9uZyBLb25nLCBDaGluYS4gd2t3a2FyZW5AY3Voay5l
ZHUuaGsuJiN4RDtTY2hvb2wgb2YgTGlmZSBTY2llbmNlcywgRmFjdWx0eSBvZiBTY2llbmNlLCBU
aGUgQ2hpbmVzZSBVbml2ZXJzaXR5IG9mIEhvbmcgS29uZywgU2hhdGluLCBOZXcgVGVycml0b3Jp
ZXMsIEhvbmcgS29uZywgQ2hpbmEuIGNsYWlyZWNodW5nQGxpbmsuY3Voay5lZHUuaGsuJiN4RDtE
ZXBhcnRtZW50IG9mIE9ic3RldHJpY3MgJmFtcDsgR3luYWVjb2xvZ3ksIEZhY3VsdHkgb2YgTWVk
aWNpbmUsIFRoZSBDaGluZXNlIFVuaXZlcnNpdHkgb2YgSG9uZyBLb25nLCBTaGF0aW4sIE5ldyBU
ZXJyaXRvcmllcywgSG9uZyBLb25nLCBDaGluYS4gc3RlcGxhbWt3QGdtYWlsLmNvbS4mI3hEO0hv
bmcgS29uZyBCaW9pbmZvcm1hdGljcyBDZW50ZXIsIFRoZSBDaGluZXNlIFVuaXZlcnNpdHkgb2Yg
SG9uZyBLb25nLCBTaGF0aW4sIE5ldyBUZXJyaXRvcmllcywgSG9uZyBLb25nLCBDaGluYS4gamFt
aWVfc2xrQGxpbmsuY3Voay5lZHUuaGsuJiN4RDtTY2hvb2wgb2YgQmlvbWVkaWNhbCBTY2llbmNl
cywgRmFjdWx0eSBvZiBNZWRpY2luZSwgVGhlIENoaW5lc2UgVW5pdmVyc2l0eSBvZiBIb25nIEtv
bmcsIFNoYXRpbiwgTmV3IFRlcnJpdG9yaWVzLCBIb25nIEtvbmcsIENoaW5hLiBqYW1pZV9zbGtA
bGluay5jdWhrLmVkdS5oay4mI3hEO0RlcGFydG1lbnQgb2YgT2JzdGV0cmljcyAmYW1wOyBHeW5h
ZWNvbG9neSwgRmFjdWx0eSBvZiBNZWRpY2luZSwgVGhlIENoaW5lc2UgVW5pdmVyc2l0eSBvZiBI
b25nIEtvbmcsIFNoYXRpbiwgTmV3IFRlcnJpdG9yaWVzLCBIb25nIEtvbmcsIENoaW5hLiBjeWxh
aUBjdWhrLmVkdS5oay4mI3hEO0RlcGFydG1lbnQgb2YgT2JzdGV0cmljcyAmYW1wOyBHeW5hZWNv
bG9neSwgRmFjdWx0eSBvZiBNZWRpY2luZSwgVGhlIENoaW5lc2UgVW5pdmVyc2l0eSBvZiBIb25n
IEtvbmcsIFNoYXRpbiwgTmV3IFRlcnJpdG9yaWVzLCBIb25nIEtvbmcsIENoaW5hLiB5dm9ubmVj
aGVuZ0BjdWhrLmVkdS5oay4mI3hEO0RlcGFydG1lbnQgb2YgT2JzdGV0cmljcyAmYW1wOyBHeW5h
ZWNvbG9neSwgRmFjdWx0eSBvZiBNZWRpY2luZSwgVGhlIENoaW5lc2UgVW5pdmVyc2l0eSBvZiBI
b25nIEtvbmcsIFNoYXRpbiwgTmV3IFRlcnJpdG9yaWVzLCBIb25nIEtvbmcsIENoaW5hLiBhbm5p
ZWh1aUBjdWhrLmVkdS5oay4mI3hEO0RlcGFydG1lbnQgb2YgT2JzdGV0cmljcyAmYW1wOyBHeW5h
ZWNvbG9neSwgRmFjdWx0eSBvZiBNZWRpY2luZSwgVGhlIENoaW5lc2UgVW5pdmVyc2l0eSBvZiBI
b25nIEtvbmcsIFNoYXRpbiwgTmV3IFRlcnJpdG9yaWVzLCBIb25nIEtvbmcsIENoaW5hLiBtZW5n
bWVuZ211bXVAZ21haWwuY29tLiYjeEQ7RGVwYXJ0bWVudCBvZiBPYnN0ZXRyaWNzICZhbXA7IEd5
bmFlY29sb2d5LCBGYWN1bHR5IG9mIE1lZGljaW5lLCBUaGUgQ2hpbmVzZSBVbml2ZXJzaXR5IG9m
IEhvbmcgS29uZywgU2hhdGluLCBOZXcgVGVycml0b3JpZXMsIEhvbmcgS29uZywgQ2hpbmEuIGNv
a2NoYW5AY3Voay5lZHUuaGsuJiN4RDtIb25nIEtvbmcgQmlvaW5mb3JtYXRpY3MgQ2VudGVyLCBU
aGUgQ2hpbmVzZSBVbml2ZXJzaXR5IG9mIEhvbmcgS29uZywgU2hhdGluLCBOZXcgVGVycml0b3Jp
ZXMsIEhvbmcgS29uZywgQ2hpbmEuIGt3dHN1aUBjdWhrLmVkdS5oay4mI3hEO1NjaG9vbCBvZiBC
aW9tZWRpY2FsIFNjaWVuY2VzLCBGYWN1bHR5IG9mIE1lZGljaW5lLCBUaGUgQ2hpbmVzZSBVbml2
ZXJzaXR5IG9mIEhvbmcgS29uZywgU2hhdGluLCBOZXcgVGVycml0b3JpZXMsIEhvbmcgS29uZywg
Q2hpbmEuIGt3dHN1aUBjdWhrLmVkdS5oay4mI3hEO0RlcGFydG1lbnQgb2YgT2JzdGV0cmljcyAm
YW1wOyBHeW5hZWNvbG9neSwgRGl2aXNpb24gb2YgTWF0ZXJuYWwgYW5kIEZldGFsIE1lZGljaW5l
LCBLYW5nbmFtIFNhY3JlZCBIZWFydCBIb3NwaXRhbCwgQ29sbGVnZSBvZiBNZWRpY2luZSwgSGFs
bHltIFVuaXZlcnNpdHksIFNlb3VsIDA3NDQxLCBLb3JlYS4gbWZtbGVlQGhhbGx5bS5hYy5rci4m
I3hEO1NjaG9vbCBvZiBMaWZlIFNjaWVuY2VzLCBGYWN1bHR5IG9mIFNjaWVuY2UsIFRoZSBDaGlu
ZXNlIFVuaXZlcnNpdHkgb2YgSG9uZyBLb25nLCBTaGF0aW4sIE5ldyBUZXJyaXRvcmllcywgSG9u
ZyBLb25nLCBDaGluYS4gdGYuY2hhbkBjdWhrLmVkdS5oay4mI3hEO0RlcGFydG1lbnQgb2YgT2Jz
dGV0cmljcyAmYW1wOyBHeW5hZWNvbG9neSwgRmFjdWx0eSBvZiBNZWRpY2luZSwgVGhlIENoaW5l
c2UgVW5pdmVyc2l0eSBvZiBIb25nIEtvbmcsIFNoYXRpbiwgTmV3IFRlcnJpdG9yaWVzLCBIb25n
IEtvbmcsIENoaW5hLiB0eWxldW5nQGN1aGsuZWR1LmhrLjwvYXV0aC1hZGRyZXNzPjx0aXRsZXM+
PHRpdGxlPlN5c3RlbWF0aWMgU2VsZWN0aW9uIG9mIFJlZmVyZW5jZSBHZW5lcyBmb3IgdGhlIE5v
cm1hbGl6YXRpb24gb2YgQ2lyY3VsYXRpbmcgUk5BIFRyYW5zY3JpcHRzIGluIFByZWduYW50IFdv
bWVuIEJhc2VkIG9uIFJOQS1TZXEgRGF0YTwvdGl0bGU+PHNlY29uZGFyeS10aXRsZT5JbnQgSiBN
b2wgU2NpPC9zZWNvbmRhcnktdGl0bGU+PGFsdC10aXRsZT5JbnRlcm5hdGlvbmFsIGpvdXJuYWwg
b2YgbW9sZWN1bGFyIHNjaWVuY2VzPC9hbHQtdGl0bGU+PC90aXRsZXM+PHBlcmlvZGljYWw+PGZ1
bGwtdGl0bGU+SW50IEogTW9sIFNjaTwvZnVsbC10aXRsZT48YWJici0xPkludGVybmF0aW9uYWwg
am91cm5hbCBvZiBtb2xlY3VsYXIgc2NpZW5jZXM8L2FiYnItMT48L3BlcmlvZGljYWw+PGFsdC1w
ZXJpb2RpY2FsPjxmdWxsLXRpdGxlPkludCBKIE1vbCBTY2k8L2Z1bGwtdGl0bGU+PGFiYnItMT5J
bnRlcm5hdGlvbmFsIGpvdXJuYWwgb2YgbW9sZWN1bGFyIHNjaWVuY2VzPC9hYmJyLTE+PC9hbHQt
cGVyaW9kaWNhbD48dm9sdW1lPjE4PC92b2x1bWU+PG51bWJlcj44PC9udW1iZXI+PGtleXdvcmRz
PjxrZXl3b3JkPkFsZ29yaXRobXM8L2tleXdvcmQ+PGtleXdvcmQ+RXhvbnMvZ2VuZXRpY3M8L2tl
eXdvcmQ+PGtleXdvcmQ+RmVtYWxlPC9rZXl3b3JkPjxrZXl3b3JkPkdlbmUgRXhwcmVzc2lvbiBS
ZWd1bGF0aW9uPC9rZXl3b3JkPjxrZXl3b3JkPkh1bWFuczwva2V5d29yZD48a2V5d29yZD5Nb2xl
Y3VsYXIgU2VxdWVuY2UgQW5ub3RhdGlvbjwva2V5d29yZD48a2V5d29yZD5QcmVnbmFuY3k8L2tl
eXdvcmQ+PGtleXdvcmQ+Uk5BLypibG9vZC8qZ2VuZXRpY3M8L2tleXdvcmQ+PGtleXdvcmQ+UmVm
ZXJlbmNlIFN0YW5kYXJkczwva2V5d29yZD48a2V5d29yZD5TZXF1ZW5jZSBBbmFseXNpcywgUk5B
LyptZXRob2RzPC9rZXl3b3JkPjxrZXl3b3JkPlNvZnR3YXJlPC9rZXl3b3JkPjxrZXl3b3JkPlRy
YW5zY3JpcHRvbWUvZ2VuZXRpY3M8L2tleXdvcmQ+PC9rZXl3b3Jkcz48ZGF0ZXM+PHllYXI+MjAx
NzwveWVhcj48cHViLWRhdGVzPjxkYXRlPkF1ZyA0PC9kYXRlPjwvcHViLWRhdGVzPjwvZGF0ZXM+
PGlzYm4+MTQyMi0wMDY3IChFbGVjdHJvbmljKSYjeEQ7MTQyMi0wMDY3IChMaW5raW5nKTwvaXNi
bj48YWNjZXNzaW9uLW51bT4yODc3NzMzNTwvYWNjZXNzaW9uLW51bT48dXJscz48cmVsYXRlZC11
cmxzPjx1cmw+aHR0cDovL3d3dy5uY2JpLm5sbS5uaWguZ292L3B1Ym1lZC8yODc3NzMzNTwvdXJs
PjwvcmVsYXRlZC11cmxzPjwvdXJscz48Y3VzdG9tMj41NTc4MDk5PC9jdXN0b20yPjxlbGVjdHJv
bmljLXJlc291cmNlLW51bT4xMC4zMzkwL2lqbXMxODA4MTcwOTwvZWxlY3Ryb25pYy1yZXNvdXJj
ZS1udW0+PC9yZWNvcmQ+PC9DaXRlPjwvRW5kTm90ZT5=
</w:fldData>
        </w:fldChar>
      </w:r>
      <w:r w:rsidR="00195302">
        <w:instrText xml:space="preserve"> ADDIN EN.CITE </w:instrText>
      </w:r>
      <w:r w:rsidR="00195302">
        <w:fldChar w:fldCharType="begin">
          <w:fldData xml:space="preserve">PEVuZE5vdGU+PENpdGU+PEF1dGhvcj5Ib2FuZzwvQXV0aG9yPjxZZWFyPjIwMTc8L1llYXI+PFJl
Y051bT4xMzY8L1JlY051bT48RGlzcGxheVRleHQ+KDI1LCAyNik8L0Rpc3BsYXlUZXh0PjxyZWNv
cmQ+PHJlYy1udW1iZXI+MTM2PC9yZWMtbnVtYmVyPjxmb3JlaWduLWtleXM+PGtleSBhcHA9IkVO
IiBkYi1pZD0icnM1dGR6NXQ3dzV3czJldDBwOXhyendsdGVkZHR0djUyMDlkIiB0aW1lc3RhbXA9
IjE1NTg0ODg1MjUiPjEzNjwva2V5PjwvZm9yZWlnbi1rZXlzPjxyZWYtdHlwZSBuYW1lPSJKb3Vy
bmFsIEFydGljbGUiPjE3PC9yZWYtdHlwZT48Y29udHJpYnV0b3JzPjxhdXRob3JzPjxhdXRob3I+
SG9hbmcsIFYuIEwuIFQuPC9hdXRob3I+PGF1dGhvcj5Ub20sIEwuIE4uPC9hdXRob3I+PGF1dGhv
cj5RdWVrLCBYLiBDLjwvYXV0aG9yPjxhdXRob3I+VGFuLCBKLiBNLjwvYXV0aG9yPjxhdXRob3I+
UGF5bmUsIEUuIEouPC9hdXRob3I+PGF1dGhvcj5MaW4sIEwuIEwuPC9hdXRob3I+PGF1dGhvcj5T
aW5ueWEsIFMuPC9hdXRob3I+PGF1dGhvcj5SYXBoYWVsLCBBLiBQLjwvYXV0aG9yPjxhdXRob3I+
TGFtYmllLCBELjwvYXV0aG9yPjxhdXRob3I+RnJhemVyLCBJLiBILjwvYXV0aG9yPjxhdXRob3I+
RGluZ2VyLCBNLiBFLjwvYXV0aG9yPjxhdXRob3I+U295ZXIsIEguIFAuPC9hdXRob3I+PGF1dGhv
cj5Qcm93LCBULiBXLjwvYXV0aG9yPjwvYXV0aG9ycz48L2NvbnRyaWJ1dG9ycz48YXV0aC1hZGRy
ZXNzPkRlcm1hdG9sb2d5IFJlc2VhcmNoIENlbnRyZSwgRGlhbWFudGluYSBJbnN0aXR1dGUsIFRy
YW5zbGF0aW9uYWwgUmVzZWFyY2ggSW5zdGl0dXRlLCBQcmluY2VzcyBBbGV4YW5kcmEgSG9zcGl0
YWwsIFRoZSBVbml2ZXJzaXR5IG9mIFF1ZWVuc2xhbmQsIEJyaXNiYW5lLCBRdWVlbnNsYW5kLCBB
dXN0cmFsaWEuJiN4RDtHYXJ2YW4gSW5zdGl0dXRlIG9mIE1lZGljYWwgUmVzZWFyY2gsIFN5ZG5l
eSwgTmV3IFNvdXRoIFdhbGVzLCBBdXN0cmFsaWEuJiN4RDtTdCBWaW5jZW50JmFwb3M7cyBDbGlu
aWNhbCBTY2hvb2wsIFVuaXZlcnNpdHkgb2YgTmV3IFNvdXRoIFdhbGVzLCBTeWRuZXksIE5ldyBT
b3V0aCBXYWxlcywgQXVzdHJhbGlhLiYjeEQ7V2VsbG1hbiBDZW50ZXIgZm9yIFBob3RvbWVkaWNp
bmUsIEhhcnZhcmQgTWVkaWNhbCBTY2hvb2wsIE1hc3NhY2h1c2V0dHMgR2VuZXJhbCBIb3NwaXRh
bCwgQm9zdG9uLCBNQSwgVVNBLiYjeEQ7RGVwYXJ0bWVudCBvZiBBbmF0b21pY2FsIFBhdGhvbG9n
eSwgUHJpbmNlc3MgQWxleGFuZHJhIEhvc3BpdGFsLCBCcmlzYmFuZSwgUXVlZW5zbGFuZCwgQXVz
dHJhbGlhLiYjeEQ7RGlhbWFudGluYSBJbnN0aXR1dGUsIFRyYW5zbGF0aW9uYWwgUmVzZWFyY2gg
SW5zdGl0dXRlLCBQcmluY2VzcyBBbGV4YW5kcmEgSG9zcGl0YWwsIFRoZSBVbml2ZXJzaXR5IG9m
IFF1ZWVuc2xhbmQsIEJyaXNiYW5lLCBRdWVlbnNsYW5kLCBBdXN0cmFsaWEuJiN4RDtCaW9tYXRl
cmlhbHMgRW5naW5lZXJpbmcgYW5kIE5hbm9tZWRpY2luZSBTdHJhbmQsIEZ1dHVyZSBJbmR1c3Ry
aWVzIEluc3RpdHV0ZSwgVW5pdmVyc2l0eSBvZiBTb3V0aCBBdXN0cmFsaWEsIE1hd3NvbiBMYWtl
cywgQXVzdHJhbGlhLjwvYXV0aC1hZGRyZXNzPjx0aXRsZXM+PHRpdGxlPlJOQS1zZXEgcmV2ZWFs
cyBtb3JlIGNvbnNpc3RlbnQgcmVmZXJlbmNlIGdlbmVzIGZvciBnZW5lIGV4cHJlc3Npb24gc3R1
ZGllcyBpbiBodW1hbiBub24tbWVsYW5vbWEgc2tpbiBjYW5jZXJzPC90aXRsZT48c2Vjb25kYXJ5
LXRpdGxlPlBlZXJKPC9zZWNvbmRhcnktdGl0bGU+PGFsdC10aXRsZT5QZWVySjwvYWx0LXRpdGxl
PjwvdGl0bGVzPjxwZXJpb2RpY2FsPjxmdWxsLXRpdGxlPlBlZXJKPC9mdWxsLXRpdGxlPjxhYmJy
LTE+UGVlcko8L2FiYnItMT48L3BlcmlvZGljYWw+PGFsdC1wZXJpb2RpY2FsPjxmdWxsLXRpdGxl
PlBlZXJKPC9mdWxsLXRpdGxlPjxhYmJyLTE+UGVlcko8L2FiYnItMT48L2FsdC1wZXJpb2RpY2Fs
PjxwYWdlcz5lMzYzMTwvcGFnZXM+PHZvbHVtZT41PC92b2x1bWU+PGRhdGVzPjx5ZWFyPjIwMTc8
L3llYXI+PC9kYXRlcz48aXNibj4yMTY3LTgzNTkgKFByaW50KSYjeEQ7MjE2Ny04MzU5IChMaW5r
aW5nKTwvaXNibj48YWNjZXNzaW9uLW51bT4yODg1MjU4NjwvYWNjZXNzaW9uLW51bT48dXJscz48
cmVsYXRlZC11cmxzPjx1cmw+aHR0cDovL3d3dy5uY2JpLm5sbS5uaWguZ292L3B1Ym1lZC8yODg1
MjU4NjwvdXJsPjwvcmVsYXRlZC11cmxzPjwvdXJscz48Y3VzdG9tMj41NTcyNTM3PC9jdXN0b20y
PjxlbGVjdHJvbmljLXJlc291cmNlLW51bT4xMC43NzE3L3BlZXJqLjM2MzE8L2VsZWN0cm9uaWMt
cmVzb3VyY2UtbnVtPjwvcmVjb3JkPjwvQ2l0ZT48Q2l0ZT48QXV0aG9yPkhvYW5nPC9BdXRob3I+
PFllYXI+MjAxNzwvWWVhcj48UmVjTnVtPjEzNjwvUmVjTnVtPjxyZWNvcmQ+PHJlYy1udW1iZXI+
MTM2PC9yZWMtbnVtYmVyPjxmb3JlaWduLWtleXM+PGtleSBhcHA9IkVOIiBkYi1pZD0icnM1dGR6
NXQ3dzV3czJldDBwOXhyendsdGVkZHR0djUyMDlkIiB0aW1lc3RhbXA9IjE1NTg0ODg1MjUiPjEz
Njwva2V5PjwvZm9yZWlnbi1rZXlzPjxyZWYtdHlwZSBuYW1lPSJKb3VybmFsIEFydGljbGUiPjE3
PC9yZWYtdHlwZT48Y29udHJpYnV0b3JzPjxhdXRob3JzPjxhdXRob3I+SG9hbmcsIFYuIEwuIFQu
PC9hdXRob3I+PGF1dGhvcj5Ub20sIEwuIE4uPC9hdXRob3I+PGF1dGhvcj5RdWVrLCBYLiBDLjwv
YXV0aG9yPjxhdXRob3I+VGFuLCBKLiBNLjwvYXV0aG9yPjxhdXRob3I+UGF5bmUsIEUuIEouPC9h
dXRob3I+PGF1dGhvcj5MaW4sIEwuIEwuPC9hdXRob3I+PGF1dGhvcj5TaW5ueWEsIFMuPC9hdXRo
b3I+PGF1dGhvcj5SYXBoYWVsLCBBLiBQLjwvYXV0aG9yPjxhdXRob3I+TGFtYmllLCBELjwvYXV0
aG9yPjxhdXRob3I+RnJhemVyLCBJLiBILjwvYXV0aG9yPjxhdXRob3I+RGluZ2VyLCBNLiBFLjwv
YXV0aG9yPjxhdXRob3I+U295ZXIsIEguIFAuPC9hdXRob3I+PGF1dGhvcj5Qcm93LCBULiBXLjwv
YXV0aG9yPjwvYXV0aG9ycz48L2NvbnRyaWJ1dG9ycz48YXV0aC1hZGRyZXNzPkRlcm1hdG9sb2d5
IFJlc2VhcmNoIENlbnRyZSwgRGlhbWFudGluYSBJbnN0aXR1dGUsIFRyYW5zbGF0aW9uYWwgUmVz
ZWFyY2ggSW5zdGl0dXRlLCBQcmluY2VzcyBBbGV4YW5kcmEgSG9zcGl0YWwsIFRoZSBVbml2ZXJz
aXR5IG9mIFF1ZWVuc2xhbmQsIEJyaXNiYW5lLCBRdWVlbnNsYW5kLCBBdXN0cmFsaWEuJiN4RDtH
YXJ2YW4gSW5zdGl0dXRlIG9mIE1lZGljYWwgUmVzZWFyY2gsIFN5ZG5leSwgTmV3IFNvdXRoIFdh
bGVzLCBBdXN0cmFsaWEuJiN4RDtTdCBWaW5jZW50JmFwb3M7cyBDbGluaWNhbCBTY2hvb2wsIFVu
aXZlcnNpdHkgb2YgTmV3IFNvdXRoIFdhbGVzLCBTeWRuZXksIE5ldyBTb3V0aCBXYWxlcywgQXVz
dHJhbGlhLiYjeEQ7V2VsbG1hbiBDZW50ZXIgZm9yIFBob3RvbWVkaWNpbmUsIEhhcnZhcmQgTWVk
aWNhbCBTY2hvb2wsIE1hc3NhY2h1c2V0dHMgR2VuZXJhbCBIb3NwaXRhbCwgQm9zdG9uLCBNQSwg
VVNBLiYjeEQ7RGVwYXJ0bWVudCBvZiBBbmF0b21pY2FsIFBhdGhvbG9neSwgUHJpbmNlc3MgQWxl
eGFuZHJhIEhvc3BpdGFsLCBCcmlzYmFuZSwgUXVlZW5zbGFuZCwgQXVzdHJhbGlhLiYjeEQ7RGlh
bWFudGluYSBJbnN0aXR1dGUsIFRyYW5zbGF0aW9uYWwgUmVzZWFyY2ggSW5zdGl0dXRlLCBQcmlu
Y2VzcyBBbGV4YW5kcmEgSG9zcGl0YWwsIFRoZSBVbml2ZXJzaXR5IG9mIFF1ZWVuc2xhbmQsIEJy
aXNiYW5lLCBRdWVlbnNsYW5kLCBBdXN0cmFsaWEuJiN4RDtCaW9tYXRlcmlhbHMgRW5naW5lZXJp
bmcgYW5kIE5hbm9tZWRpY2luZSBTdHJhbmQsIEZ1dHVyZSBJbmR1c3RyaWVzIEluc3RpdHV0ZSwg
VW5pdmVyc2l0eSBvZiBTb3V0aCBBdXN0cmFsaWEsIE1hd3NvbiBMYWtlcywgQXVzdHJhbGlhLjwv
YXV0aC1hZGRyZXNzPjx0aXRsZXM+PHRpdGxlPlJOQS1zZXEgcmV2ZWFscyBtb3JlIGNvbnNpc3Rl
bnQgcmVmZXJlbmNlIGdlbmVzIGZvciBnZW5lIGV4cHJlc3Npb24gc3R1ZGllcyBpbiBodW1hbiBu
b24tbWVsYW5vbWEgc2tpbiBjYW5jZXJzPC90aXRsZT48c2Vjb25kYXJ5LXRpdGxlPlBlZXJKPC9z
ZWNvbmRhcnktdGl0bGU+PGFsdC10aXRsZT5QZWVySjwvYWx0LXRpdGxlPjwvdGl0bGVzPjxwZXJp
b2RpY2FsPjxmdWxsLXRpdGxlPlBlZXJKPC9mdWxsLXRpdGxlPjxhYmJyLTE+UGVlcko8L2FiYnIt
MT48L3BlcmlvZGljYWw+PGFsdC1wZXJpb2RpY2FsPjxmdWxsLXRpdGxlPlBlZXJKPC9mdWxsLXRp
dGxlPjxhYmJyLTE+UGVlcko8L2FiYnItMT48L2FsdC1wZXJpb2RpY2FsPjxwYWdlcz5lMzYzMTwv
cGFnZXM+PHZvbHVtZT41PC92b2x1bWU+PGRhdGVzPjx5ZWFyPjIwMTc8L3llYXI+PC9kYXRlcz48
aXNibj4yMTY3LTgzNTkgKFByaW50KSYjeEQ7MjE2Ny04MzU5IChMaW5raW5nKTwvaXNibj48YWNj
ZXNzaW9uLW51bT4yODg1MjU4NjwvYWNjZXNzaW9uLW51bT48dXJscz48cmVsYXRlZC11cmxzPjx1
cmw+aHR0cDovL3d3dy5uY2JpLm5sbS5uaWguZ292L3B1Ym1lZC8yODg1MjU4NjwvdXJsPjwvcmVs
YXRlZC11cmxzPjwvdXJscz48Y3VzdG9tMj41NTcyNTM3PC9jdXN0b20yPjxlbGVjdHJvbmljLXJl
c291cmNlLW51bT4xMC43NzE3L3BlZXJqLjM2MzE8L2VsZWN0cm9uaWMtcmVzb3VyY2UtbnVtPjwv
cmVjb3JkPjwvQ2l0ZT48Q2l0ZT48QXV0aG9yPkNoaW08L0F1dGhvcj48WWVhcj4yMDE3PC9ZZWFy
PjxSZWNOdW0+MTM5PC9SZWNOdW0+PHJlY29yZD48cmVjLW51bWJlcj4xMzk8L3JlYy1udW1iZXI+
PGZvcmVpZ24ta2V5cz48a2V5IGFwcD0iRU4iIGRiLWlkPSJyczV0ZHo1dDd3NXdzMmV0MHA5eHJ6
d2x0ZWRkdHR2NTIwOWQiIHRpbWVzdGFtcD0iMTU1ODQ4ODgzMyI+MTM5PC9rZXk+PC9mb3JlaWdu
LWtleXM+PHJlZi10eXBlIG5hbWU9IkpvdXJuYWwgQXJ0aWNsZSI+MTc8L3JlZi10eXBlPjxjb250
cmlidXRvcnM+PGF1dGhvcnM+PGF1dGhvcj5DaGltLCBTLiBTLiBDLjwvYXV0aG9yPjxhdXRob3I+
V29uZywgSy4gSy4gVy48L2F1dGhvcj48YXV0aG9yPkNodW5nLCBDLiBZLiBMLjwvYXV0aG9yPjxh
dXRob3I+TGFtLCBTLiBLLiBXLjwvYXV0aG9yPjxhdXRob3I+S3dvaywgSi4gUy4gTC48L2F1dGhv
cj48YXV0aG9yPkxhaSwgQy4gWS48L2F1dGhvcj48YXV0aG9yPkNoZW5nLCBZLiBLLiBZLjwvYXV0
aG9yPjxhdXRob3I+SHVpLCBBLiBTLiBZLjwvYXV0aG9yPjxhdXRob3I+TWVuZywgTS48L2F1dGhv
cj48YXV0aG9yPkNoYW4sIE8uIEsuPC9hdXRob3I+PGF1dGhvcj5Uc3VpLCBTLiBLLiBXLjwvYXV0
aG9yPjxhdXRob3I+TGVlLCBLLiBZLjwvYXV0aG9yPjxhdXRob3I+Q2hhbiwgVC4gRi48L2F1dGhv
cj48YXV0aG9yPkxldW5nLCBULiBZLjwvYXV0aG9yPjwvYXV0aG9ycz48L2NvbnRyaWJ1dG9ycz48
YXV0aC1hZGRyZXNzPkRlcGFydG1lbnQgb2YgT2JzdGV0cmljcyAmYW1wOyBHeW5hZWNvbG9neSwg
RmFjdWx0eSBvZiBNZWRpY2luZSwgVGhlIENoaW5lc2UgVW5pdmVyc2l0eSBvZiBIb25nIEtvbmcs
IFNoYXRpbiwgTmV3IFRlcnJpdG9yaWVzLCBIb25nIEtvbmcsIENoaW5hLiBzc2NoaW1AY3Voay5l
ZHUuaGsuJiN4RDtEZXBhcnRtZW50IG9mIE9ic3RldHJpY3MgJmFtcDsgR3luYWVjb2xvZ3ksIEZh
Y3VsdHkgb2YgTWVkaWNpbmUsIFRoZSBDaGluZXNlIFVuaXZlcnNpdHkgb2YgSG9uZyBLb25nLCBT
aGF0aW4sIE5ldyBUZXJyaXRvcmllcywgSG9uZyBLb25nLCBDaGluYS4gd2t3a2FyZW5AY3Voay5l
ZHUuaGsuJiN4RDtTY2hvb2wgb2YgTGlmZSBTY2llbmNlcywgRmFjdWx0eSBvZiBTY2llbmNlLCBU
aGUgQ2hpbmVzZSBVbml2ZXJzaXR5IG9mIEhvbmcgS29uZywgU2hhdGluLCBOZXcgVGVycml0b3Jp
ZXMsIEhvbmcgS29uZywgQ2hpbmEuIGNsYWlyZWNodW5nQGxpbmsuY3Voay5lZHUuaGsuJiN4RDtE
ZXBhcnRtZW50IG9mIE9ic3RldHJpY3MgJmFtcDsgR3luYWVjb2xvZ3ksIEZhY3VsdHkgb2YgTWVk
aWNpbmUsIFRoZSBDaGluZXNlIFVuaXZlcnNpdHkgb2YgSG9uZyBLb25nLCBTaGF0aW4sIE5ldyBU
ZXJyaXRvcmllcywgSG9uZyBLb25nLCBDaGluYS4gc3RlcGxhbWt3QGdtYWlsLmNvbS4mI3hEO0hv
bmcgS29uZyBCaW9pbmZvcm1hdGljcyBDZW50ZXIsIFRoZSBDaGluZXNlIFVuaXZlcnNpdHkgb2Yg
SG9uZyBLb25nLCBTaGF0aW4sIE5ldyBUZXJyaXRvcmllcywgSG9uZyBLb25nLCBDaGluYS4gamFt
aWVfc2xrQGxpbmsuY3Voay5lZHUuaGsuJiN4RDtTY2hvb2wgb2YgQmlvbWVkaWNhbCBTY2llbmNl
cywgRmFjdWx0eSBvZiBNZWRpY2luZSwgVGhlIENoaW5lc2UgVW5pdmVyc2l0eSBvZiBIb25nIEtv
bmcsIFNoYXRpbiwgTmV3IFRlcnJpdG9yaWVzLCBIb25nIEtvbmcsIENoaW5hLiBqYW1pZV9zbGtA
bGluay5jdWhrLmVkdS5oay4mI3hEO0RlcGFydG1lbnQgb2YgT2JzdGV0cmljcyAmYW1wOyBHeW5h
ZWNvbG9neSwgRmFjdWx0eSBvZiBNZWRpY2luZSwgVGhlIENoaW5lc2UgVW5pdmVyc2l0eSBvZiBI
b25nIEtvbmcsIFNoYXRpbiwgTmV3IFRlcnJpdG9yaWVzLCBIb25nIEtvbmcsIENoaW5hLiBjeWxh
aUBjdWhrLmVkdS5oay4mI3hEO0RlcGFydG1lbnQgb2YgT2JzdGV0cmljcyAmYW1wOyBHeW5hZWNv
bG9neSwgRmFjdWx0eSBvZiBNZWRpY2luZSwgVGhlIENoaW5lc2UgVW5pdmVyc2l0eSBvZiBIb25n
IEtvbmcsIFNoYXRpbiwgTmV3IFRlcnJpdG9yaWVzLCBIb25nIEtvbmcsIENoaW5hLiB5dm9ubmVj
aGVuZ0BjdWhrLmVkdS5oay4mI3hEO0RlcGFydG1lbnQgb2YgT2JzdGV0cmljcyAmYW1wOyBHeW5h
ZWNvbG9neSwgRmFjdWx0eSBvZiBNZWRpY2luZSwgVGhlIENoaW5lc2UgVW5pdmVyc2l0eSBvZiBI
b25nIEtvbmcsIFNoYXRpbiwgTmV3IFRlcnJpdG9yaWVzLCBIb25nIEtvbmcsIENoaW5hLiBhbm5p
ZWh1aUBjdWhrLmVkdS5oay4mI3hEO0RlcGFydG1lbnQgb2YgT2JzdGV0cmljcyAmYW1wOyBHeW5h
ZWNvbG9neSwgRmFjdWx0eSBvZiBNZWRpY2luZSwgVGhlIENoaW5lc2UgVW5pdmVyc2l0eSBvZiBI
b25nIEtvbmcsIFNoYXRpbiwgTmV3IFRlcnJpdG9yaWVzLCBIb25nIEtvbmcsIENoaW5hLiBtZW5n
bWVuZ211bXVAZ21haWwuY29tLiYjeEQ7RGVwYXJ0bWVudCBvZiBPYnN0ZXRyaWNzICZhbXA7IEd5
bmFlY29sb2d5LCBGYWN1bHR5IG9mIE1lZGljaW5lLCBUaGUgQ2hpbmVzZSBVbml2ZXJzaXR5IG9m
IEhvbmcgS29uZywgU2hhdGluLCBOZXcgVGVycml0b3JpZXMsIEhvbmcgS29uZywgQ2hpbmEuIGNv
a2NoYW5AY3Voay5lZHUuaGsuJiN4RDtIb25nIEtvbmcgQmlvaW5mb3JtYXRpY3MgQ2VudGVyLCBU
aGUgQ2hpbmVzZSBVbml2ZXJzaXR5IG9mIEhvbmcgS29uZywgU2hhdGluLCBOZXcgVGVycml0b3Jp
ZXMsIEhvbmcgS29uZywgQ2hpbmEuIGt3dHN1aUBjdWhrLmVkdS5oay4mI3hEO1NjaG9vbCBvZiBC
aW9tZWRpY2FsIFNjaWVuY2VzLCBGYWN1bHR5IG9mIE1lZGljaW5lLCBUaGUgQ2hpbmVzZSBVbml2
ZXJzaXR5IG9mIEhvbmcgS29uZywgU2hhdGluLCBOZXcgVGVycml0b3JpZXMsIEhvbmcgS29uZywg
Q2hpbmEuIGt3dHN1aUBjdWhrLmVkdS5oay4mI3hEO0RlcGFydG1lbnQgb2YgT2JzdGV0cmljcyAm
YW1wOyBHeW5hZWNvbG9neSwgRGl2aXNpb24gb2YgTWF0ZXJuYWwgYW5kIEZldGFsIE1lZGljaW5l
LCBLYW5nbmFtIFNhY3JlZCBIZWFydCBIb3NwaXRhbCwgQ29sbGVnZSBvZiBNZWRpY2luZSwgSGFs
bHltIFVuaXZlcnNpdHksIFNlb3VsIDA3NDQxLCBLb3JlYS4gbWZtbGVlQGhhbGx5bS5hYy5rci4m
I3hEO1NjaG9vbCBvZiBMaWZlIFNjaWVuY2VzLCBGYWN1bHR5IG9mIFNjaWVuY2UsIFRoZSBDaGlu
ZXNlIFVuaXZlcnNpdHkgb2YgSG9uZyBLb25nLCBTaGF0aW4sIE5ldyBUZXJyaXRvcmllcywgSG9u
ZyBLb25nLCBDaGluYS4gdGYuY2hhbkBjdWhrLmVkdS5oay4mI3hEO0RlcGFydG1lbnQgb2YgT2Jz
dGV0cmljcyAmYW1wOyBHeW5hZWNvbG9neSwgRmFjdWx0eSBvZiBNZWRpY2luZSwgVGhlIENoaW5l
c2UgVW5pdmVyc2l0eSBvZiBIb25nIEtvbmcsIFNoYXRpbiwgTmV3IFRlcnJpdG9yaWVzLCBIb25n
IEtvbmcsIENoaW5hLiB0eWxldW5nQGN1aGsuZWR1LmhrLjwvYXV0aC1hZGRyZXNzPjx0aXRsZXM+
PHRpdGxlPlN5c3RlbWF0aWMgU2VsZWN0aW9uIG9mIFJlZmVyZW5jZSBHZW5lcyBmb3IgdGhlIE5v
cm1hbGl6YXRpb24gb2YgQ2lyY3VsYXRpbmcgUk5BIFRyYW5zY3JpcHRzIGluIFByZWduYW50IFdv
bWVuIEJhc2VkIG9uIFJOQS1TZXEgRGF0YTwvdGl0bGU+PHNlY29uZGFyeS10aXRsZT5JbnQgSiBN
b2wgU2NpPC9zZWNvbmRhcnktdGl0bGU+PGFsdC10aXRsZT5JbnRlcm5hdGlvbmFsIGpvdXJuYWwg
b2YgbW9sZWN1bGFyIHNjaWVuY2VzPC9hbHQtdGl0bGU+PC90aXRsZXM+PHBlcmlvZGljYWw+PGZ1
bGwtdGl0bGU+SW50IEogTW9sIFNjaTwvZnVsbC10aXRsZT48YWJici0xPkludGVybmF0aW9uYWwg
am91cm5hbCBvZiBtb2xlY3VsYXIgc2NpZW5jZXM8L2FiYnItMT48L3BlcmlvZGljYWw+PGFsdC1w
ZXJpb2RpY2FsPjxmdWxsLXRpdGxlPkludCBKIE1vbCBTY2k8L2Z1bGwtdGl0bGU+PGFiYnItMT5J
bnRlcm5hdGlvbmFsIGpvdXJuYWwgb2YgbW9sZWN1bGFyIHNjaWVuY2VzPC9hYmJyLTE+PC9hbHQt
cGVyaW9kaWNhbD48dm9sdW1lPjE4PC92b2x1bWU+PG51bWJlcj44PC9udW1iZXI+PGtleXdvcmRz
PjxrZXl3b3JkPkFsZ29yaXRobXM8L2tleXdvcmQ+PGtleXdvcmQ+RXhvbnMvZ2VuZXRpY3M8L2tl
eXdvcmQ+PGtleXdvcmQ+RmVtYWxlPC9rZXl3b3JkPjxrZXl3b3JkPkdlbmUgRXhwcmVzc2lvbiBS
ZWd1bGF0aW9uPC9rZXl3b3JkPjxrZXl3b3JkPkh1bWFuczwva2V5d29yZD48a2V5d29yZD5Nb2xl
Y3VsYXIgU2VxdWVuY2UgQW5ub3RhdGlvbjwva2V5d29yZD48a2V5d29yZD5QcmVnbmFuY3k8L2tl
eXdvcmQ+PGtleXdvcmQ+Uk5BLypibG9vZC8qZ2VuZXRpY3M8L2tleXdvcmQ+PGtleXdvcmQ+UmVm
ZXJlbmNlIFN0YW5kYXJkczwva2V5d29yZD48a2V5d29yZD5TZXF1ZW5jZSBBbmFseXNpcywgUk5B
LyptZXRob2RzPC9rZXl3b3JkPjxrZXl3b3JkPlNvZnR3YXJlPC9rZXl3b3JkPjxrZXl3b3JkPlRy
YW5zY3JpcHRvbWUvZ2VuZXRpY3M8L2tleXdvcmQ+PC9rZXl3b3Jkcz48ZGF0ZXM+PHllYXI+MjAx
NzwveWVhcj48cHViLWRhdGVzPjxkYXRlPkF1ZyA0PC9kYXRlPjwvcHViLWRhdGVzPjwvZGF0ZXM+
PGlzYm4+MTQyMi0wMDY3IChFbGVjdHJvbmljKSYjeEQ7MTQyMi0wMDY3IChMaW5raW5nKTwvaXNi
bj48YWNjZXNzaW9uLW51bT4yODc3NzMzNTwvYWNjZXNzaW9uLW51bT48dXJscz48cmVsYXRlZC11
cmxzPjx1cmw+aHR0cDovL3d3dy5uY2JpLm5sbS5uaWguZ292L3B1Ym1lZC8yODc3NzMzNTwvdXJs
PjwvcmVsYXRlZC11cmxzPjwvdXJscz48Y3VzdG9tMj41NTc4MDk5PC9jdXN0b20yPjxlbGVjdHJv
bmljLXJlc291cmNlLW51bT4xMC4zMzkwL2lqbXMxODA4MTcwOTwvZWxlY3Ryb25pYy1yZXNvdXJj
ZS1udW0+PC9yZWNvcmQ+PC9DaXRlPjwvRW5kTm90ZT5=
</w:fldData>
        </w:fldChar>
      </w:r>
      <w:r w:rsidR="00195302">
        <w:instrText xml:space="preserve"> ADDIN EN.CITE.DATA </w:instrText>
      </w:r>
      <w:r w:rsidR="00195302">
        <w:fldChar w:fldCharType="end"/>
      </w:r>
      <w:r>
        <w:fldChar w:fldCharType="separate"/>
      </w:r>
      <w:r w:rsidR="00195302">
        <w:rPr>
          <w:noProof/>
        </w:rPr>
        <w:t>(25, 26)</w:t>
      </w:r>
      <w:r>
        <w:fldChar w:fldCharType="end"/>
      </w:r>
      <w:r w:rsidRPr="002F597A">
        <w:t xml:space="preserve"> and assessed for consistent expression between CML disease phases using our RNAseq expression data</w:t>
      </w:r>
      <w:r>
        <w:t>.</w:t>
      </w:r>
      <w:r w:rsidRPr="002F597A">
        <w:t xml:space="preserve"> Serial dilution assays were performed and the average amplification efficiency calculated for each gene. ViiA7 software</w:t>
      </w:r>
      <w:r>
        <w:t xml:space="preserve"> (Applied </w:t>
      </w:r>
      <w:proofErr w:type="spellStart"/>
      <w:r>
        <w:t>Biosystems</w:t>
      </w:r>
      <w:proofErr w:type="spellEnd"/>
      <w:r>
        <w:t>)</w:t>
      </w:r>
      <w:r w:rsidRPr="002F597A">
        <w:t xml:space="preserve"> </w:t>
      </w:r>
      <w:r>
        <w:t>assessed</w:t>
      </w:r>
      <w:r w:rsidRPr="002F597A">
        <w:t xml:space="preserve"> CT values and the relative mRNA expression levels </w:t>
      </w:r>
      <w:r>
        <w:t xml:space="preserve">were </w:t>
      </w:r>
      <w:r w:rsidRPr="002F597A">
        <w:t xml:space="preserve">determined using the method of </w:t>
      </w:r>
      <w:proofErr w:type="spellStart"/>
      <w:r w:rsidR="00195302">
        <w:t>Pfaffl</w:t>
      </w:r>
      <w:proofErr w:type="spellEnd"/>
      <w:r w:rsidRPr="00A24ACB">
        <w:t xml:space="preserve"> </w:t>
      </w:r>
      <w:r w:rsidRPr="00195302">
        <w:rPr>
          <w:i/>
        </w:rPr>
        <w:t>et al</w:t>
      </w:r>
      <w:r w:rsidRPr="000A6578">
        <w:t>.</w:t>
      </w:r>
      <w:r>
        <w:fldChar w:fldCharType="begin"/>
      </w:r>
      <w:r w:rsidR="00195302">
        <w:instrText xml:space="preserve"> ADDIN EN.CITE &lt;EndNote&gt;&lt;Cite&gt;&lt;Author&gt;Pfaffl&lt;/Author&gt;&lt;Year&gt;2001&lt;/Year&gt;&lt;RecNum&gt;117&lt;/RecNum&gt;&lt;DisplayText&gt;(27)&lt;/DisplayText&gt;&lt;record&gt;&lt;rec-number&gt;117&lt;/rec-number&gt;&lt;foreign-keys&gt;&lt;key app="EN" db-id="rs5tdz5t7w5ws2et0p9xrzwlteddttv5209d" timestamp="1554793787"&gt;117&lt;/key&gt;&lt;/foreign-keys&gt;&lt;ref-type name="Journal Article"&gt;17&lt;/ref-type&gt;&lt;contributors&gt;&lt;authors&gt;&lt;author&gt;Pfaffl, M. W.&lt;/author&gt;&lt;/authors&gt;&lt;/contributors&gt;&lt;auth-address&gt;Institute of Physiology, FML-Weihenstephan, Center of Life and Food Sciences, Technical University of Munich, Germany. pfaffl@weihenstephan.de&lt;/auth-address&gt;&lt;titles&gt;&lt;title&gt;A new mathematical model for relative quantification in real-time RT-PCR&lt;/title&gt;&lt;secondary-title&gt;Nucleic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research&lt;/abbr-1&gt;&lt;/alt-periodical&gt;&lt;pages&gt;e45&lt;/pages&gt;&lt;volume&gt;29&lt;/volume&gt;&lt;number&gt;9&lt;/number&gt;&lt;keywords&gt;&lt;keyword&gt;Animals&lt;/keyword&gt;&lt;keyword&gt;DNA Primers&lt;/keyword&gt;&lt;keyword&gt;Gene Expression Regulation&lt;/keyword&gt;&lt;keyword&gt;*Models, Theoretical&lt;/keyword&gt;&lt;keyword&gt;RNA, Messenger/analysis&lt;/keyword&gt;&lt;keyword&gt;Reference Standards&lt;/keyword&gt;&lt;keyword&gt;Reproducibility of Results&lt;/keyword&gt;&lt;keyword&gt;*Reverse Transcriptase Polymerase Chain Reaction/standards&lt;/keyword&gt;&lt;keyword&gt;Sensitivity and Specificity&lt;/keyword&gt;&lt;keyword&gt;Time Factors&lt;/keyword&gt;&lt;keyword&gt;Transcription, Genetic&lt;/keyword&gt;&lt;/keywords&gt;&lt;dates&gt;&lt;year&gt;2001&lt;/year&gt;&lt;pub-dates&gt;&lt;date&gt;May 1&lt;/date&gt;&lt;/pub-dates&gt;&lt;/dates&gt;&lt;isbn&gt;1362-4962 (Electronic)&amp;#xD;0305-1048 (Linking)&lt;/isbn&gt;&lt;accession-num&gt;11328886&lt;/accession-num&gt;&lt;urls&gt;&lt;related-urls&gt;&lt;url&gt;http://www.ncbi.nlm.nih.gov/pubmed/11328886&lt;/url&gt;&lt;/related-urls&gt;&lt;/urls&gt;&lt;custom2&gt;55695&lt;/custom2&gt;&lt;/record&gt;&lt;/Cite&gt;&lt;/EndNote&gt;</w:instrText>
      </w:r>
      <w:r>
        <w:fldChar w:fldCharType="separate"/>
      </w:r>
      <w:r w:rsidR="00195302">
        <w:rPr>
          <w:noProof/>
        </w:rPr>
        <w:t>(27)</w:t>
      </w:r>
      <w:r>
        <w:fldChar w:fldCharType="end"/>
      </w:r>
      <w:r w:rsidR="00195302">
        <w:t>.</w:t>
      </w:r>
      <w:r>
        <w:t xml:space="preserve"> The LBC cell line</w:t>
      </w:r>
      <w:r w:rsidRPr="002F597A">
        <w:rPr>
          <w:i/>
        </w:rPr>
        <w:t xml:space="preserve"> </w:t>
      </w:r>
      <w:r w:rsidRPr="002F597A">
        <w:t xml:space="preserve">BV-173 </w:t>
      </w:r>
      <w:r>
        <w:t xml:space="preserve">that expresses high levels of </w:t>
      </w:r>
      <w:r w:rsidRPr="000A6578">
        <w:rPr>
          <w:i/>
        </w:rPr>
        <w:t>RAG1</w:t>
      </w:r>
      <w:r w:rsidRPr="000A6578">
        <w:t>/</w:t>
      </w:r>
      <w:r w:rsidRPr="000A6578">
        <w:rPr>
          <w:i/>
        </w:rPr>
        <w:t>2</w:t>
      </w:r>
      <w:r>
        <w:t xml:space="preserve"> and </w:t>
      </w:r>
      <w:r w:rsidRPr="000A6578">
        <w:rPr>
          <w:i/>
        </w:rPr>
        <w:t>DNTT</w:t>
      </w:r>
      <w:r>
        <w:t xml:space="preserve"> </w:t>
      </w:r>
      <w:r w:rsidRPr="002F597A">
        <w:t xml:space="preserve">was used as the control for each reaction. </w:t>
      </w:r>
      <w:r w:rsidRPr="00A24ACB">
        <w:rPr>
          <w:i/>
        </w:rPr>
        <w:t>BCR-ABL1</w:t>
      </w:r>
      <w:r w:rsidRPr="002F597A">
        <w:t xml:space="preserve"> expression was performed as described</w:t>
      </w:r>
      <w:r>
        <w:fldChar w:fldCharType="begin">
          <w:fldData xml:space="preserve">PEVuZE5vdGU+PENpdGU+PEF1dGhvcj5CcmFuZm9yZDwvQXV0aG9yPjxZZWFyPjE5OTk8L1llYXI+
PFJlY051bT4yNTwvUmVjTnVtPjxEaXNwbGF5VGV4dD4oMjgpPC9EaXNwbGF5VGV4dD48cmVjb3Jk
PjxyZWMtbnVtYmVyPjI1PC9yZWMtbnVtYmVyPjxmb3JlaWduLWtleXM+PGtleSBhcHA9IkVOIiBk
Yi1pZD0icnM1dGR6NXQ3dzV3czJldDBwOXhyendsdGVkZHR0djUyMDlkIiB0aW1lc3RhbXA9IjE1
MTY3NTU2MDUiPjI1PC9rZXk+PC9mb3JlaWduLWtleXM+PHJlZi10eXBlIG5hbWU9IkpvdXJuYWwg
QXJ0aWNsZSI+MTc8L3JlZi10eXBlPjxjb250cmlidXRvcnM+PGF1dGhvcnM+PGF1dGhvcj5CcmFu
Zm9yZCwgUy48L2F1dGhvcj48YXV0aG9yPkh1Z2hlcywgVC4gUC48L2F1dGhvcj48YXV0aG9yPlJ1
ZHpraSwgWi48L2F1dGhvcj48L2F1dGhvcnM+PC9jb250cmlidXRvcnM+PGF1dGgtYWRkcmVzcz5E
aXZpc2lvbiBvZiBNb2xlY3VsYXIgUGF0aG9sb2d5LCBJbnN0aXR1dGUgb2YgTWVkaWNhbCBhbmQg
VmV0ZXJpbmFyeSBTY2llbmNlLCBTb3V0aCBBdXN0cmFsaWEuPC9hdXRoLWFkZHJlc3M+PHRpdGxl
cz48dGl0bGU+TW9uaXRvcmluZyBjaHJvbmljIG15ZWxvaWQgbGV1a2FlbWlhIHRoZXJhcHkgYnkg
cmVhbC10aW1lIHF1YW50aXRhdGl2ZSBQQ1IgaW4gYmxvb2QgaXMgYSByZWxpYWJsZSBhbHRlcm5h
dGl2ZSB0byBib25lIG1hcnJvdyBjeXRvZ2VuZXRpY3M8L3RpdGxlPjxzZWNvbmRhcnktdGl0bGU+
QnIgSiBIYWVtYXRvbDwvc2Vjb25kYXJ5LXRpdGxlPjxhbHQtdGl0bGU+QnJpdGlzaCBqb3VybmFs
IG9mIGhhZW1hdG9sb2d5PC9hbHQtdGl0bGU+PC90aXRsZXM+PHBlcmlvZGljYWw+PGZ1bGwtdGl0
bGU+QnIgSiBIYWVtYXRvbDwvZnVsbC10aXRsZT48YWJici0xPkJyaXRpc2ggam91cm5hbCBvZiBo
YWVtYXRvbG9neTwvYWJici0xPjwvcGVyaW9kaWNhbD48YWx0LXBlcmlvZGljYWw+PGZ1bGwtdGl0
bGU+QnIgSiBIYWVtYXRvbDwvZnVsbC10aXRsZT48YWJici0xPkJyaXRpc2ggam91cm5hbCBvZiBo
YWVtYXRvbG9neTwvYWJici0xPjwvYWx0LXBlcmlvZGljYWw+PHBhZ2VzPjU4Ny05OTwvcGFnZXM+
PHZvbHVtZT4xMDc8L3ZvbHVtZT48bnVtYmVyPjM8L251bWJlcj48a2V5d29yZHM+PGtleXdvcmQ+
QW50aW5lb3BsYXN0aWMgQWdlbnRzL3RoZXJhcGV1dGljIHVzZTwva2V5d29yZD48a2V5d29yZD5C
YXNlIFNlcXVlbmNlPC9rZXl3b3JkPjxrZXl3b3JkPkJvbmUgTWFycm93IFRyYW5zcGxhbnRhdGlv
bi9tZXRob2RzPC9rZXl3b3JkPjxrZXl3b3JkPkZ1c2lvbiBQcm90ZWlucywgYmNyLWFibC8qbWV0
YWJvbGlzbTwva2V5d29yZD48a2V5d29yZD5HZW5lcywgYWJsL2dlbmV0aWNzPC9rZXl3b3JkPjxr
ZXl3b3JkPkh1bWFuczwva2V5d29yZD48a2V5d29yZD5JbnRlcmZlcm9uLWFscGhhL3RoZXJhcGV1
dGljIHVzZTwva2V5d29yZD48a2V5d29yZD5MZXVrZW1pYSwgTXllbG9nZW5vdXMsIENocm9uaWMs
IEJDUi1BQkwgUG9zaXRpdmUvKmJsb29kL2dlbmV0aWNzL3RoZXJhcHk8L2tleXdvcmQ+PGtleXdv
cmQ+TW9sZWN1bGFyIFNlcXVlbmNlIERhdGE8L2tleXdvcmQ+PGtleXdvcmQ+TmVvcGxhc20sIFJl
c2lkdWFsL2RpYWdub3Npczwva2V5d29yZD48a2V5d29yZD5QaGlsYWRlbHBoaWEgQ2hyb21vc29t
ZTwva2V5d29yZD48a2V5d29yZD5Qb2x5bWVyYXNlIENoYWluIFJlYWN0aW9uLyptZXRob2RzPC9r
ZXl3b3JkPjxrZXl3b3JkPlBvbHltb3JwaGlzbSwgR2VuZXRpYzwva2V5d29yZD48a2V5d29yZD5S
TkEsIE1lc3Nlbmdlci8qbWV0YWJvbGlzbTwva2V5d29yZD48a2V5d29yZD5UcmFuc3BsYW50YXRp
b24sIEhvbW9sb2dvdXM8L2tleXdvcmQ+PC9rZXl3b3Jkcz48ZGF0ZXM+PHllYXI+MTk5OTwveWVh
cj48cHViLWRhdGVzPjxkYXRlPkRlYzwvZGF0ZT48L3B1Yi1kYXRlcz48L2RhdGVzPjxpc2JuPjAw
MDctMTA0OCAoUHJpbnQpJiN4RDswMDA3LTEwNDggKExpbmtpbmcpPC9pc2JuPjxhY2Nlc3Npb24t
bnVtPjEwNTgzMjY0PC9hY2Nlc3Npb24tbnVtPjx1cmxzPjxyZWxhdGVkLXVybHM+PHVybD5odHRw
Oi8vd3d3Lm5jYmkubmxtLm5paC5nb3YvcHVibWVkLzEwNTgzMjY0PC91cmw+PC9yZWxhdGVkLXVy
bHM+PC91cmxzPjwvcmVjb3JkPjwvQ2l0ZT48L0VuZE5vdGU+AG==
</w:fldData>
        </w:fldChar>
      </w:r>
      <w:r w:rsidR="00195302">
        <w:instrText xml:space="preserve"> ADDIN EN.CITE </w:instrText>
      </w:r>
      <w:r w:rsidR="00195302">
        <w:fldChar w:fldCharType="begin">
          <w:fldData xml:space="preserve">PEVuZE5vdGU+PENpdGU+PEF1dGhvcj5CcmFuZm9yZDwvQXV0aG9yPjxZZWFyPjE5OTk8L1llYXI+
PFJlY051bT4yNTwvUmVjTnVtPjxEaXNwbGF5VGV4dD4oMjgpPC9EaXNwbGF5VGV4dD48cmVjb3Jk
PjxyZWMtbnVtYmVyPjI1PC9yZWMtbnVtYmVyPjxmb3JlaWduLWtleXM+PGtleSBhcHA9IkVOIiBk
Yi1pZD0icnM1dGR6NXQ3dzV3czJldDBwOXhyendsdGVkZHR0djUyMDlkIiB0aW1lc3RhbXA9IjE1
MTY3NTU2MDUiPjI1PC9rZXk+PC9mb3JlaWduLWtleXM+PHJlZi10eXBlIG5hbWU9IkpvdXJuYWwg
QXJ0aWNsZSI+MTc8L3JlZi10eXBlPjxjb250cmlidXRvcnM+PGF1dGhvcnM+PGF1dGhvcj5CcmFu
Zm9yZCwgUy48L2F1dGhvcj48YXV0aG9yPkh1Z2hlcywgVC4gUC48L2F1dGhvcj48YXV0aG9yPlJ1
ZHpraSwgWi48L2F1dGhvcj48L2F1dGhvcnM+PC9jb250cmlidXRvcnM+PGF1dGgtYWRkcmVzcz5E
aXZpc2lvbiBvZiBNb2xlY3VsYXIgUGF0aG9sb2d5LCBJbnN0aXR1dGUgb2YgTWVkaWNhbCBhbmQg
VmV0ZXJpbmFyeSBTY2llbmNlLCBTb3V0aCBBdXN0cmFsaWEuPC9hdXRoLWFkZHJlc3M+PHRpdGxl
cz48dGl0bGU+TW9uaXRvcmluZyBjaHJvbmljIG15ZWxvaWQgbGV1a2FlbWlhIHRoZXJhcHkgYnkg
cmVhbC10aW1lIHF1YW50aXRhdGl2ZSBQQ1IgaW4gYmxvb2QgaXMgYSByZWxpYWJsZSBhbHRlcm5h
dGl2ZSB0byBib25lIG1hcnJvdyBjeXRvZ2VuZXRpY3M8L3RpdGxlPjxzZWNvbmRhcnktdGl0bGU+
QnIgSiBIYWVtYXRvbDwvc2Vjb25kYXJ5LXRpdGxlPjxhbHQtdGl0bGU+QnJpdGlzaCBqb3VybmFs
IG9mIGhhZW1hdG9sb2d5PC9hbHQtdGl0bGU+PC90aXRsZXM+PHBlcmlvZGljYWw+PGZ1bGwtdGl0
bGU+QnIgSiBIYWVtYXRvbDwvZnVsbC10aXRsZT48YWJici0xPkJyaXRpc2ggam91cm5hbCBvZiBo
YWVtYXRvbG9neTwvYWJici0xPjwvcGVyaW9kaWNhbD48YWx0LXBlcmlvZGljYWw+PGZ1bGwtdGl0
bGU+QnIgSiBIYWVtYXRvbDwvZnVsbC10aXRsZT48YWJici0xPkJyaXRpc2ggam91cm5hbCBvZiBo
YWVtYXRvbG9neTwvYWJici0xPjwvYWx0LXBlcmlvZGljYWw+PHBhZ2VzPjU4Ny05OTwvcGFnZXM+
PHZvbHVtZT4xMDc8L3ZvbHVtZT48bnVtYmVyPjM8L251bWJlcj48a2V5d29yZHM+PGtleXdvcmQ+
QW50aW5lb3BsYXN0aWMgQWdlbnRzL3RoZXJhcGV1dGljIHVzZTwva2V5d29yZD48a2V5d29yZD5C
YXNlIFNlcXVlbmNlPC9rZXl3b3JkPjxrZXl3b3JkPkJvbmUgTWFycm93IFRyYW5zcGxhbnRhdGlv
bi9tZXRob2RzPC9rZXl3b3JkPjxrZXl3b3JkPkZ1c2lvbiBQcm90ZWlucywgYmNyLWFibC8qbWV0
YWJvbGlzbTwva2V5d29yZD48a2V5d29yZD5HZW5lcywgYWJsL2dlbmV0aWNzPC9rZXl3b3JkPjxr
ZXl3b3JkPkh1bWFuczwva2V5d29yZD48a2V5d29yZD5JbnRlcmZlcm9uLWFscGhhL3RoZXJhcGV1
dGljIHVzZTwva2V5d29yZD48a2V5d29yZD5MZXVrZW1pYSwgTXllbG9nZW5vdXMsIENocm9uaWMs
IEJDUi1BQkwgUG9zaXRpdmUvKmJsb29kL2dlbmV0aWNzL3RoZXJhcHk8L2tleXdvcmQ+PGtleXdv
cmQ+TW9sZWN1bGFyIFNlcXVlbmNlIERhdGE8L2tleXdvcmQ+PGtleXdvcmQ+TmVvcGxhc20sIFJl
c2lkdWFsL2RpYWdub3Npczwva2V5d29yZD48a2V5d29yZD5QaGlsYWRlbHBoaWEgQ2hyb21vc29t
ZTwva2V5d29yZD48a2V5d29yZD5Qb2x5bWVyYXNlIENoYWluIFJlYWN0aW9uLyptZXRob2RzPC9r
ZXl3b3JkPjxrZXl3b3JkPlBvbHltb3JwaGlzbSwgR2VuZXRpYzwva2V5d29yZD48a2V5d29yZD5S
TkEsIE1lc3Nlbmdlci8qbWV0YWJvbGlzbTwva2V5d29yZD48a2V5d29yZD5UcmFuc3BsYW50YXRp
b24sIEhvbW9sb2dvdXM8L2tleXdvcmQ+PC9rZXl3b3Jkcz48ZGF0ZXM+PHllYXI+MTk5OTwveWVh
cj48cHViLWRhdGVzPjxkYXRlPkRlYzwvZGF0ZT48L3B1Yi1kYXRlcz48L2RhdGVzPjxpc2JuPjAw
MDctMTA0OCAoUHJpbnQpJiN4RDswMDA3LTEwNDggKExpbmtpbmcpPC9pc2JuPjxhY2Nlc3Npb24t
bnVtPjEwNTgzMjY0PC9hY2Nlc3Npb24tbnVtPjx1cmxzPjxyZWxhdGVkLXVybHM+PHVybD5odHRw
Oi8vd3d3Lm5jYmkubmxtLm5paC5nb3YvcHVibWVkLzEwNTgzMjY0PC91cmw+PC9yZWxhdGVkLXVy
bHM+PC91cmxzPjwvcmVjb3JkPjwvQ2l0ZT48L0VuZE5vdGU+AG==
</w:fldData>
        </w:fldChar>
      </w:r>
      <w:r w:rsidR="00195302">
        <w:instrText xml:space="preserve"> ADDIN EN.CITE.DATA </w:instrText>
      </w:r>
      <w:r w:rsidR="00195302">
        <w:fldChar w:fldCharType="end"/>
      </w:r>
      <w:r>
        <w:fldChar w:fldCharType="separate"/>
      </w:r>
      <w:r w:rsidR="00195302">
        <w:rPr>
          <w:noProof/>
        </w:rPr>
        <w:t>(28)</w:t>
      </w:r>
      <w:r>
        <w:fldChar w:fldCharType="end"/>
      </w:r>
      <w:r w:rsidR="00195302">
        <w:t>.</w:t>
      </w:r>
    </w:p>
    <w:p w14:paraId="186AA480" w14:textId="77777777" w:rsidR="008469E0" w:rsidRPr="002F597A" w:rsidRDefault="008469E0" w:rsidP="008469E0">
      <w:pPr>
        <w:widowControl w:val="0"/>
        <w:spacing w:line="480" w:lineRule="auto"/>
        <w:rPr>
          <w:b/>
        </w:rPr>
      </w:pPr>
    </w:p>
    <w:p w14:paraId="4E358C14" w14:textId="77777777" w:rsidR="008469E0" w:rsidRPr="002F597A" w:rsidRDefault="008469E0" w:rsidP="008469E0">
      <w:pPr>
        <w:widowControl w:val="0"/>
        <w:spacing w:line="480" w:lineRule="auto"/>
        <w:rPr>
          <w:b/>
        </w:rPr>
      </w:pPr>
      <w:r>
        <w:rPr>
          <w:b/>
        </w:rPr>
        <w:t>P</w:t>
      </w:r>
      <w:r w:rsidRPr="002F597A">
        <w:rPr>
          <w:b/>
        </w:rPr>
        <w:t>rimer sequences (5’)</w:t>
      </w:r>
    </w:p>
    <w:p w14:paraId="774BC357" w14:textId="77777777" w:rsidR="008469E0" w:rsidRPr="002F597A" w:rsidRDefault="008469E0" w:rsidP="008469E0">
      <w:pPr>
        <w:widowControl w:val="0"/>
        <w:spacing w:line="480" w:lineRule="auto"/>
      </w:pPr>
      <w:r w:rsidRPr="002F597A">
        <w:t>RAG1_F</w:t>
      </w:r>
      <w:proofErr w:type="gramStart"/>
      <w:r w:rsidRPr="002F597A">
        <w:t>:</w:t>
      </w:r>
      <w:r w:rsidRPr="002F597A">
        <w:rPr>
          <w:caps/>
        </w:rPr>
        <w:t>gagggcaaggagagagcaga</w:t>
      </w:r>
      <w:proofErr w:type="gramEnd"/>
    </w:p>
    <w:p w14:paraId="3091C5E9" w14:textId="77777777" w:rsidR="008469E0" w:rsidRPr="002F597A" w:rsidRDefault="008469E0" w:rsidP="008469E0">
      <w:pPr>
        <w:widowControl w:val="0"/>
        <w:spacing w:line="480" w:lineRule="auto"/>
      </w:pPr>
      <w:r w:rsidRPr="002F597A">
        <w:t>RAG1_R</w:t>
      </w:r>
      <w:proofErr w:type="gramStart"/>
      <w:r w:rsidRPr="002F597A">
        <w:t>:</w:t>
      </w:r>
      <w:r w:rsidRPr="002F597A">
        <w:rPr>
          <w:caps/>
        </w:rPr>
        <w:t>gctgaatttcatctggggca</w:t>
      </w:r>
      <w:proofErr w:type="gramEnd"/>
    </w:p>
    <w:p w14:paraId="6362454C" w14:textId="77777777" w:rsidR="008469E0" w:rsidRPr="002F597A" w:rsidRDefault="008469E0" w:rsidP="008469E0">
      <w:pPr>
        <w:widowControl w:val="0"/>
        <w:spacing w:line="480" w:lineRule="auto"/>
      </w:pPr>
      <w:r w:rsidRPr="002F597A">
        <w:t>RAG2_F</w:t>
      </w:r>
      <w:proofErr w:type="gramStart"/>
      <w:r w:rsidRPr="002F597A">
        <w:t>:</w:t>
      </w:r>
      <w:r w:rsidRPr="002F597A">
        <w:rPr>
          <w:caps/>
        </w:rPr>
        <w:t>ggcaaagattcagagaggcg</w:t>
      </w:r>
      <w:proofErr w:type="gramEnd"/>
    </w:p>
    <w:p w14:paraId="4C0963A7" w14:textId="77777777" w:rsidR="008469E0" w:rsidRPr="002F597A" w:rsidRDefault="008469E0" w:rsidP="008469E0">
      <w:pPr>
        <w:widowControl w:val="0"/>
        <w:spacing w:line="480" w:lineRule="auto"/>
      </w:pPr>
      <w:r w:rsidRPr="002F597A">
        <w:t>RAG2_R</w:t>
      </w:r>
      <w:proofErr w:type="gramStart"/>
      <w:r w:rsidRPr="002F597A">
        <w:t>:</w:t>
      </w:r>
      <w:r w:rsidRPr="002F597A">
        <w:rPr>
          <w:caps/>
        </w:rPr>
        <w:t>cagtggggcaggatcttttg</w:t>
      </w:r>
      <w:proofErr w:type="gramEnd"/>
    </w:p>
    <w:p w14:paraId="1F40DEDA" w14:textId="77777777" w:rsidR="008469E0" w:rsidRPr="002F597A" w:rsidRDefault="008469E0" w:rsidP="008469E0">
      <w:pPr>
        <w:widowControl w:val="0"/>
        <w:spacing w:line="480" w:lineRule="auto"/>
      </w:pPr>
      <w:r w:rsidRPr="002F597A">
        <w:t>DNTT_F</w:t>
      </w:r>
      <w:proofErr w:type="gramStart"/>
      <w:r w:rsidRPr="002F597A">
        <w:t>:ATTTGGAGTGGGGCTGAAGA</w:t>
      </w:r>
      <w:proofErr w:type="gramEnd"/>
    </w:p>
    <w:p w14:paraId="16B21B3A" w14:textId="77777777" w:rsidR="008469E0" w:rsidRPr="002F597A" w:rsidRDefault="008469E0" w:rsidP="008469E0">
      <w:pPr>
        <w:widowControl w:val="0"/>
        <w:spacing w:line="480" w:lineRule="auto"/>
      </w:pPr>
      <w:r w:rsidRPr="002F597A">
        <w:t>DNTT_R</w:t>
      </w:r>
      <w:proofErr w:type="gramStart"/>
      <w:r w:rsidRPr="002F597A">
        <w:t>:CATCCGGAAGAAATGCCCAG</w:t>
      </w:r>
      <w:proofErr w:type="gramEnd"/>
    </w:p>
    <w:p w14:paraId="49CB453B" w14:textId="77777777" w:rsidR="008469E0" w:rsidRPr="002F597A" w:rsidRDefault="008469E0" w:rsidP="008469E0">
      <w:pPr>
        <w:widowControl w:val="0"/>
        <w:spacing w:line="480" w:lineRule="auto"/>
      </w:pPr>
      <w:r w:rsidRPr="002F597A">
        <w:t>ELF1_F</w:t>
      </w:r>
      <w:proofErr w:type="gramStart"/>
      <w:r w:rsidRPr="002F597A">
        <w:t>:AGTTCACTGGATGTTGCTGAAGAA</w:t>
      </w:r>
      <w:proofErr w:type="gramEnd"/>
    </w:p>
    <w:p w14:paraId="162BB503" w14:textId="77777777" w:rsidR="008469E0" w:rsidRPr="002F597A" w:rsidRDefault="008469E0" w:rsidP="008469E0">
      <w:pPr>
        <w:widowControl w:val="0"/>
        <w:spacing w:line="480" w:lineRule="auto"/>
      </w:pPr>
      <w:r w:rsidRPr="002F597A">
        <w:t>ELF1_R</w:t>
      </w:r>
      <w:proofErr w:type="gramStart"/>
      <w:r w:rsidRPr="002F597A">
        <w:t>:CAATTGTTTCATCCCCGTCAT</w:t>
      </w:r>
      <w:proofErr w:type="gramEnd"/>
    </w:p>
    <w:p w14:paraId="25CBFFFE" w14:textId="77777777" w:rsidR="008469E0" w:rsidRPr="002F597A" w:rsidRDefault="008469E0" w:rsidP="008469E0">
      <w:pPr>
        <w:widowControl w:val="0"/>
        <w:spacing w:line="480" w:lineRule="auto"/>
      </w:pPr>
      <w:r w:rsidRPr="002F597A">
        <w:lastRenderedPageBreak/>
        <w:t>IPO8_F</w:t>
      </w:r>
      <w:proofErr w:type="gramStart"/>
      <w:r w:rsidRPr="002F597A">
        <w:t>:</w:t>
      </w:r>
      <w:r w:rsidRPr="002F597A">
        <w:rPr>
          <w:caps/>
        </w:rPr>
        <w:t>gaagcagatgaagccacaca</w:t>
      </w:r>
      <w:proofErr w:type="gramEnd"/>
    </w:p>
    <w:p w14:paraId="1E288D31" w14:textId="77777777" w:rsidR="008469E0" w:rsidRPr="002F597A" w:rsidRDefault="008469E0" w:rsidP="008469E0">
      <w:pPr>
        <w:widowControl w:val="0"/>
        <w:spacing w:line="480" w:lineRule="auto"/>
      </w:pPr>
      <w:r w:rsidRPr="002F597A">
        <w:t>IPO8_R</w:t>
      </w:r>
      <w:proofErr w:type="gramStart"/>
      <w:r w:rsidRPr="002F597A">
        <w:t>:</w:t>
      </w:r>
      <w:r w:rsidRPr="002F597A">
        <w:rPr>
          <w:caps/>
        </w:rPr>
        <w:t>atggatcttcttgccacagc</w:t>
      </w:r>
      <w:proofErr w:type="gramEnd"/>
    </w:p>
    <w:p w14:paraId="14BD4315" w14:textId="77777777" w:rsidR="008469E0" w:rsidRDefault="008469E0" w:rsidP="008469E0">
      <w:pPr>
        <w:widowControl w:val="0"/>
        <w:spacing w:line="480" w:lineRule="auto"/>
        <w:rPr>
          <w:iCs/>
        </w:rPr>
      </w:pPr>
    </w:p>
    <w:p w14:paraId="3BC32B89" w14:textId="77777777" w:rsidR="008469E0" w:rsidRDefault="008469E0" w:rsidP="008469E0">
      <w:pPr>
        <w:widowControl w:val="0"/>
        <w:spacing w:line="480" w:lineRule="auto"/>
        <w:rPr>
          <w:b/>
        </w:rPr>
      </w:pPr>
      <w:r w:rsidRPr="00E06D3D">
        <w:rPr>
          <w:b/>
        </w:rPr>
        <w:t>Data Sharing Statement</w:t>
      </w:r>
    </w:p>
    <w:p w14:paraId="4969F55E" w14:textId="77777777" w:rsidR="00D512AD" w:rsidRDefault="008469E0" w:rsidP="001277D6">
      <w:pPr>
        <w:widowControl w:val="0"/>
        <w:spacing w:line="480" w:lineRule="auto"/>
        <w:ind w:firstLine="720"/>
      </w:pPr>
      <w:r w:rsidRPr="00E06D3D">
        <w:t>The sequence data have been deposited at the European Genome-</w:t>
      </w:r>
      <w:proofErr w:type="spellStart"/>
      <w:r w:rsidRPr="00E06D3D">
        <w:t>phenome</w:t>
      </w:r>
      <w:proofErr w:type="spellEnd"/>
      <w:r w:rsidRPr="00E06D3D">
        <w:t xml:space="preserve"> Archive, which is hosted by the European Bioinformatics Institute, under accession #EGAS00001003071.</w:t>
      </w:r>
    </w:p>
    <w:p w14:paraId="00F705BF" w14:textId="77777777" w:rsidR="00D512AD" w:rsidRDefault="00D512AD">
      <w:r>
        <w:br w:type="page"/>
      </w:r>
    </w:p>
    <w:p w14:paraId="1FA427C3" w14:textId="77777777" w:rsidR="00B9059F" w:rsidRDefault="00B9059F" w:rsidP="00EB3AA6">
      <w:pPr>
        <w:widowControl w:val="0"/>
        <w:spacing w:line="480" w:lineRule="auto"/>
        <w:rPr>
          <w:b/>
        </w:rPr>
      </w:pPr>
      <w:r>
        <w:rPr>
          <w:b/>
        </w:rPr>
        <w:lastRenderedPageBreak/>
        <w:t>Supplementa</w:t>
      </w:r>
      <w:r w:rsidR="00412645">
        <w:rPr>
          <w:b/>
        </w:rPr>
        <w:t>ry F</w:t>
      </w:r>
      <w:r>
        <w:rPr>
          <w:b/>
        </w:rPr>
        <w:t>igures</w:t>
      </w:r>
    </w:p>
    <w:p w14:paraId="7796203B" w14:textId="12CD9038" w:rsidR="008348C2" w:rsidRDefault="008348C2" w:rsidP="008348C2">
      <w:pPr>
        <w:widowControl w:val="0"/>
        <w:spacing w:line="480" w:lineRule="auto"/>
      </w:pPr>
      <w:proofErr w:type="gramStart"/>
      <w:r>
        <w:rPr>
          <w:b/>
          <w:bCs/>
          <w:iCs/>
        </w:rPr>
        <w:t>Supplementa</w:t>
      </w:r>
      <w:r w:rsidR="00412645">
        <w:rPr>
          <w:b/>
          <w:bCs/>
          <w:iCs/>
        </w:rPr>
        <w:t>ry F</w:t>
      </w:r>
      <w:r>
        <w:rPr>
          <w:b/>
          <w:bCs/>
          <w:iCs/>
        </w:rPr>
        <w:t>igure</w:t>
      </w:r>
      <w:r w:rsidRPr="00901EA1">
        <w:rPr>
          <w:b/>
          <w:bCs/>
          <w:iCs/>
        </w:rPr>
        <w:t xml:space="preserve"> </w:t>
      </w:r>
      <w:r>
        <w:rPr>
          <w:b/>
          <w:bCs/>
          <w:iCs/>
        </w:rPr>
        <w:t>1.</w:t>
      </w:r>
      <w:proofErr w:type="gramEnd"/>
      <w:r w:rsidRPr="00901EA1">
        <w:rPr>
          <w:b/>
          <w:bCs/>
          <w:iCs/>
        </w:rPr>
        <w:t xml:space="preserve"> Bioinformatics pipeline. </w:t>
      </w:r>
      <w:r w:rsidRPr="00901EA1">
        <w:rPr>
          <w:rFonts w:ascii="Cambria" w:hAnsi="Cambria"/>
        </w:rPr>
        <w:t>Bioinformatic analyses included fusion detection (STAR and Manta), gene expression analysis (</w:t>
      </w:r>
      <w:proofErr w:type="spellStart"/>
      <w:r w:rsidRPr="00901EA1">
        <w:rPr>
          <w:rFonts w:ascii="Cambria" w:hAnsi="Cambria"/>
        </w:rPr>
        <w:t>EdgeR</w:t>
      </w:r>
      <w:proofErr w:type="spellEnd"/>
      <w:r>
        <w:rPr>
          <w:rFonts w:ascii="Cambria" w:hAnsi="Cambria"/>
        </w:rPr>
        <w:t xml:space="preserve">, </w:t>
      </w:r>
      <w:proofErr w:type="spellStart"/>
      <w:r>
        <w:rPr>
          <w:rFonts w:ascii="Cambria" w:hAnsi="Cambria"/>
        </w:rPr>
        <w:t>Limma</w:t>
      </w:r>
      <w:proofErr w:type="spellEnd"/>
      <w:r w:rsidRPr="00901EA1">
        <w:rPr>
          <w:rFonts w:ascii="Cambria" w:hAnsi="Cambria"/>
        </w:rPr>
        <w:t>), and copy number variation analysis (developed in-house</w:t>
      </w:r>
      <w:r>
        <w:rPr>
          <w:rFonts w:ascii="Cambria" w:hAnsi="Cambria"/>
        </w:rPr>
        <w:fldChar w:fldCharType="begin">
          <w:fldData xml:space="preserve">PEVuZE5vdGU+PENpdGU+PEF1dGhvcj5CcmFuZm9yZDwvQXV0aG9yPjxZZWFyPjIwMTg8L1llYXI+
PFJlY051bT42NzwvUmVjTnVtPjxEaXNwbGF5VGV4dD4oMSk8L0Rpc3BsYXlUZXh0PjxyZWNvcmQ+
PHJlYy1udW1iZXI+Njc8L3JlYy1udW1iZXI+PGZvcmVpZ24ta2V5cz48a2V5IGFwcD0iRU4iIGRi
LWlkPSJyczV0ZHo1dDd3NXdzMmV0MHA5eHJ6d2x0ZWRkdHR2NTIwOWQiIHRpbWVzdGFtcD0iMTUz
Nzc2OTc3NyI+Njc8L2tleT48L2ZvcmVpZ24ta2V5cz48cmVmLXR5cGUgbmFtZT0iSm91cm5hbCBB
cnRpY2xlIj4xNzwvcmVmLXR5cGU+PGNvbnRyaWJ1dG9ycz48YXV0aG9ycz48YXV0aG9yPkJyYW5m
b3JkLCBTLjwvYXV0aG9yPjxhdXRob3I+V2FuZywgUC48L2F1dGhvcj48YXV0aG9yPllldW5nLCBE
LiBULjwvYXV0aG9yPjxhdXRob3I+VGhvbXNvbiwgRC48L2F1dGhvcj48YXV0aG9yPlB1cmlucywg
QS48L2F1dGhvcj48YXV0aG9yPldhZGhhbSwgQy48L2F1dGhvcj48YXV0aG9yPlNoYWhyaW4sIE4u
IEguPC9hdXRob3I+PGF1dGhvcj5NYXJ1bSwgSi4gRS48L2F1dGhvcj48YXV0aG9yPk5hdGFyZW4s
IE4uPC9hdXRob3I+PGF1dGhvcj5QYXJrZXIsIFcuIFQuPC9hdXRob3I+PGF1dGhvcj5HZW9naGVn
YW4sIEouPC9hdXRob3I+PGF1dGhvcj5GZW5nLCBKLjwvYXV0aG9yPjxhdXRob3I+U2hhbm11Z2Fu
YXRoYW4sIE4uPC9hdXRob3I+PGF1dGhvcj5NdWVsbGVyLCBNLiBDLjwvYXV0aG9yPjxhdXRob3I+
RGlldHosIEMuPC9hdXRob3I+PGF1dGhvcj5TdGFuZ2wsIEQuPC9hdXRob3I+PGF1dGhvcj5Eb25h
bGRzb24sIFouPC9hdXRob3I+PGF1dGhvcj5BbHRhbXVyYSwgSC48L2F1dGhvcj48YXV0aG9yPkdl
b3JnaWV2c2tpLCBKLjwvYXV0aG9yPjxhdXRob3I+QnJhbGV5LCBKLjwvYXV0aG9yPjxhdXRob3I+
QnJvd24sIEEuPC9hdXRob3I+PGF1dGhvcj5IYWhuLCBDLjwvYXV0aG9yPjxhdXRob3I+V2Fsa2Vy
LCBJLjwvYXV0aG9yPjxhdXRob3I+S2ltLCBTLiBILjwvYXV0aG9yPjxhdXRob3I+Q2hvaSwgUy4g
WS48L2F1dGhvcj48YXV0aG9yPlBhcmssIFMuIEguPC9hdXRob3I+PGF1dGhvcj5LaW0sIEQuIFcu
PC9hdXRob3I+PGF1dGhvcj5XaGl0ZSwgRC4gTC48L2F1dGhvcj48YXV0aG9yPllvbmcsIEEuIFMu
IE0uPC9hdXRob3I+PGF1dGhvcj5Sb3NzLCBELiBNLjwvYXV0aG9yPjxhdXRob3I+U2NvdHQsIEgu
IFMuPC9hdXRob3I+PGF1dGhvcj5TY2hyZWliZXIsIEEuIFcuPC9hdXRob3I+PGF1dGhvcj5IdWdo
ZXMsIFQuIFAuPC9hdXRob3I+PC9hdXRob3JzPjwvY29udHJpYnV0b3JzPjxhdXRoLWFkZHJlc3M+
RGVwYXJ0bWVudCBvZiBHZW5ldGljcyBhbmQgTW9sZWN1bGFyIFBhdGhvbG9neSwgQ2VudHJlIGZv
ciBDYW5jZXIgQmlvbG9neSwgU0EgUGF0aG9sb2d5LCBBZGVsYWlkZSwgQXVzdHJhbGlhLiYjeEQ7
U2Nob29sIG9mIFBoYXJtYWN5IGFuZCBNZWRpY2FsIFNjaWVuY2UsIERpdmlzaW9uIG9mIEhlYWx0
aCBTY2llbmNlcywgVW5pdmVyc2l0eSBvZiBTb3V0aCBBdXN0cmFsaWEsIEFkZWxhaWRlLCBBdXN0
cmFsaWEuJiN4RDtTY2hvb2wgb2YgTWVkaWNpbmUsIEZhY3VsdHkgb2YgSGVhbHRoIGFuZCBNZWRp
Y2FsIFNjaWVuY2VzLCBhbmQuJiN4RDtTY2hvb2wgb2YgQmlvbG9naWNhbCBTY2llbmNlcywgRmFj
dWx0eSBvZiBTY2llbmNlcywgVW5pdmVyc2l0eSBvZiBBZGVsYWlkZSwgQWRlbGFpZGUsIEF1c3Ry
YWxpYS4mI3hEO0F1c3RyYWxpYW4gQ2FuY2VyIFJlc2VhcmNoIEZvdW5kYXRpb24gR2Vub21pY3Mg
RmFjaWxpdHkgYW5kLiYjeEQ7RGVwYXJ0bWVudCBvZiBIYWVtYXRvbG9neSwgQ2VudHJlIGZvciBD
YW5jZXIgQmlvbG9neSwgU0EgUGF0aG9sb2d5LCBBZGVsYWlkZSwgQXVzdHJhbGlhLiYjeEQ7U291
dGggQXVzdHJhbGlhbiBIZWFsdGggYW5kIE1lZGljYWwgUmVzZWFyY2ggSW5zdGl0dXRlLCBBZGVs
YWlkZSwgQXVzdHJhbGlhLiYjeEQ7QXVzdHJhbGFzaWFuIExldWthZW1pYSBhbmQgTHltcGhvbWEg
R3JvdXAsIE1lbGJvdXJuZSwgQXVzdHJhbGlhLiYjeEQ7SW5zdGl0dXRlIGZvciBIZW1hdG9sb2d5
IGFuZCBPbmNvbG9neSwgTWFubmhlaW0sIEdlcm1hbnkuJiN4RDtEZXBhcnRtZW50IG9mIEhhZW1h
dG9sb2dpY2FsIE1lZGljaW5lLCBLaW5nJmFwb3M7cyBDb2xsZWdlIExvbmRvbiwgTG9uZG9uLCBV
bml0ZWQgS2luZ2RvbS4mI3hEO0tvcmVhIExldWtlbWlhIEJhbmsuJiN4RDtDYXRob2xpYyBMZXVr
ZW1pYSBSZXNlYXJjaCBJbnN0aXR1dGUsIGFuZC4mI3hEO0RlcGFydG1lbnQgb2YgSGVtYXRvbG9n
eSwgU2VvdWwgU3QuIE1hcnkmYXBvcztzIEhvc3BpdGFsLCBUaGUgQ2F0aG9saWMgVW5pdmVyc2l0
eSBvZiBLb3JlYSwgU2VvdWwsIEtvcmVhLiYjeEQ7RGl2aXNpb24gb2YgSGVhbHRoIFNjaWVuY2Vz
LCBVbml2ZXJzaXR5IG9mIFNvdXRoIEF1c3RyYWxpYSwgQWRlbGFpZGUsIEF1c3RyYWxpYTsgYW5k
LiYjeEQ7RGVwYXJ0bWVudCBvZiBIYWVtYXRvbG9neSwgRmxpbmRlcnMgVW5pdmVyc2l0eSBhbmQg
TWVkaWNhbCBDZW50cmUsIEJlZGZvcmQgUGFyaywgQXVzdHJhbGlhLjwvYXV0aC1hZGRyZXNzPjx0
aXRsZXM+PHRpdGxlPkludGVncmF0aXZlIGdlbm9taWMgYW5hbHlzaXMgcmV2ZWFscyBjYW5jZXIt
YXNzb2NpYXRlZCBtdXRhdGlvbnMgYXQgZGlhZ25vc2lzIG9mIENNTCBpbiBwYXRpZW50cyB3aXRo
IGhpZ2gtcmlzayBkaXNlYXNlPC90aXRsZT48c2Vjb25kYXJ5LXRpdGxlPkJsb29kPC9zZWNvbmRh
cnktdGl0bGU+PGFsdC10aXRsZT5CbG9vZDwvYWx0LXRpdGxlPjwvdGl0bGVzPjxwZXJpb2RpY2Fs
PjxmdWxsLXRpdGxlPkJsb29kPC9mdWxsLXRpdGxlPjxhYmJyLTE+Qmxvb2Q8L2FiYnItMT48L3Bl
cmlvZGljYWw+PGFsdC1wZXJpb2RpY2FsPjxmdWxsLXRpdGxlPkJsb29kPC9mdWxsLXRpdGxlPjxh
YmJyLTE+Qmxvb2Q8L2FiYnItMT48L2FsdC1wZXJpb2RpY2FsPjxwYWdlcz45NDgtOTYxPC9wYWdl
cz48dm9sdW1lPjEzMjwvdm9sdW1lPjxudW1iZXI+OTwvbnVtYmVyPjxkYXRlcz48eWVhcj4yMDE4
PC95ZWFyPjxwdWItZGF0ZXM+PGRhdGU+QXVnIDMwPC9kYXRlPjwvcHViLWRhdGVzPjwvZGF0ZXM+
PGlzYm4+MTUyOC0wMDIwIChFbGVjdHJvbmljKSYjeEQ7MDAwNi00OTcxIChMaW5raW5nKTwvaXNi
bj48YWNjZXNzaW9uLW51bT4yOTk2NzEyOTwvYWNjZXNzaW9uLW51bT48dXJscz48cmVsYXRlZC11
cmxzPjx1cmw+aHR0cDovL3d3dy5uY2JpLm5sbS5uaWguZ292L3B1Ym1lZC8yOTk2NzEyOTwvdXJs
PjwvcmVsYXRlZC11cmxzPjwvdXJscz48ZWxlY3Ryb25pYy1yZXNvdXJjZS1udW0+MTAuMTE4Mi9i
bG9vZC0yMDE4LTAyLTgzMjI1MzwvZWxlY3Ryb25pYy1yZXNvdXJjZS1udW0+PC9yZWNvcmQ+PC9D
aXRlPjwvRW5kTm90ZT4A
</w:fldData>
        </w:fldChar>
      </w:r>
      <w:r w:rsidR="00940713">
        <w:rPr>
          <w:rFonts w:ascii="Cambria" w:hAnsi="Cambria"/>
        </w:rPr>
        <w:instrText xml:space="preserve"> ADDIN EN.CITE </w:instrText>
      </w:r>
      <w:r w:rsidR="00940713">
        <w:rPr>
          <w:rFonts w:ascii="Cambria" w:hAnsi="Cambria"/>
        </w:rPr>
        <w:fldChar w:fldCharType="begin">
          <w:fldData xml:space="preserve">PEVuZE5vdGU+PENpdGU+PEF1dGhvcj5CcmFuZm9yZDwvQXV0aG9yPjxZZWFyPjIwMTg8L1llYXI+
PFJlY051bT42NzwvUmVjTnVtPjxEaXNwbGF5VGV4dD4oMSk8L0Rpc3BsYXlUZXh0PjxyZWNvcmQ+
PHJlYy1udW1iZXI+Njc8L3JlYy1udW1iZXI+PGZvcmVpZ24ta2V5cz48a2V5IGFwcD0iRU4iIGRi
LWlkPSJyczV0ZHo1dDd3NXdzMmV0MHA5eHJ6d2x0ZWRkdHR2NTIwOWQiIHRpbWVzdGFtcD0iMTUz
Nzc2OTc3NyI+Njc8L2tleT48L2ZvcmVpZ24ta2V5cz48cmVmLXR5cGUgbmFtZT0iSm91cm5hbCBB
cnRpY2xlIj4xNzwvcmVmLXR5cGU+PGNvbnRyaWJ1dG9ycz48YXV0aG9ycz48YXV0aG9yPkJyYW5m
b3JkLCBTLjwvYXV0aG9yPjxhdXRob3I+V2FuZywgUC48L2F1dGhvcj48YXV0aG9yPllldW5nLCBE
LiBULjwvYXV0aG9yPjxhdXRob3I+VGhvbXNvbiwgRC48L2F1dGhvcj48YXV0aG9yPlB1cmlucywg
QS48L2F1dGhvcj48YXV0aG9yPldhZGhhbSwgQy48L2F1dGhvcj48YXV0aG9yPlNoYWhyaW4sIE4u
IEguPC9hdXRob3I+PGF1dGhvcj5NYXJ1bSwgSi4gRS48L2F1dGhvcj48YXV0aG9yPk5hdGFyZW4s
IE4uPC9hdXRob3I+PGF1dGhvcj5QYXJrZXIsIFcuIFQuPC9hdXRob3I+PGF1dGhvcj5HZW9naGVn
YW4sIEouPC9hdXRob3I+PGF1dGhvcj5GZW5nLCBKLjwvYXV0aG9yPjxhdXRob3I+U2hhbm11Z2Fu
YXRoYW4sIE4uPC9hdXRob3I+PGF1dGhvcj5NdWVsbGVyLCBNLiBDLjwvYXV0aG9yPjxhdXRob3I+
RGlldHosIEMuPC9hdXRob3I+PGF1dGhvcj5TdGFuZ2wsIEQuPC9hdXRob3I+PGF1dGhvcj5Eb25h
bGRzb24sIFouPC9hdXRob3I+PGF1dGhvcj5BbHRhbXVyYSwgSC48L2F1dGhvcj48YXV0aG9yPkdl
b3JnaWV2c2tpLCBKLjwvYXV0aG9yPjxhdXRob3I+QnJhbGV5LCBKLjwvYXV0aG9yPjxhdXRob3I+
QnJvd24sIEEuPC9hdXRob3I+PGF1dGhvcj5IYWhuLCBDLjwvYXV0aG9yPjxhdXRob3I+V2Fsa2Vy
LCBJLjwvYXV0aG9yPjxhdXRob3I+S2ltLCBTLiBILjwvYXV0aG9yPjxhdXRob3I+Q2hvaSwgUy4g
WS48L2F1dGhvcj48YXV0aG9yPlBhcmssIFMuIEguPC9hdXRob3I+PGF1dGhvcj5LaW0sIEQuIFcu
PC9hdXRob3I+PGF1dGhvcj5XaGl0ZSwgRC4gTC48L2F1dGhvcj48YXV0aG9yPllvbmcsIEEuIFMu
IE0uPC9hdXRob3I+PGF1dGhvcj5Sb3NzLCBELiBNLjwvYXV0aG9yPjxhdXRob3I+U2NvdHQsIEgu
IFMuPC9hdXRob3I+PGF1dGhvcj5TY2hyZWliZXIsIEEuIFcuPC9hdXRob3I+PGF1dGhvcj5IdWdo
ZXMsIFQuIFAuPC9hdXRob3I+PC9hdXRob3JzPjwvY29udHJpYnV0b3JzPjxhdXRoLWFkZHJlc3M+
RGVwYXJ0bWVudCBvZiBHZW5ldGljcyBhbmQgTW9sZWN1bGFyIFBhdGhvbG9neSwgQ2VudHJlIGZv
ciBDYW5jZXIgQmlvbG9neSwgU0EgUGF0aG9sb2d5LCBBZGVsYWlkZSwgQXVzdHJhbGlhLiYjeEQ7
U2Nob29sIG9mIFBoYXJtYWN5IGFuZCBNZWRpY2FsIFNjaWVuY2UsIERpdmlzaW9uIG9mIEhlYWx0
aCBTY2llbmNlcywgVW5pdmVyc2l0eSBvZiBTb3V0aCBBdXN0cmFsaWEsIEFkZWxhaWRlLCBBdXN0
cmFsaWEuJiN4RDtTY2hvb2wgb2YgTWVkaWNpbmUsIEZhY3VsdHkgb2YgSGVhbHRoIGFuZCBNZWRp
Y2FsIFNjaWVuY2VzLCBhbmQuJiN4RDtTY2hvb2wgb2YgQmlvbG9naWNhbCBTY2llbmNlcywgRmFj
dWx0eSBvZiBTY2llbmNlcywgVW5pdmVyc2l0eSBvZiBBZGVsYWlkZSwgQWRlbGFpZGUsIEF1c3Ry
YWxpYS4mI3hEO0F1c3RyYWxpYW4gQ2FuY2VyIFJlc2VhcmNoIEZvdW5kYXRpb24gR2Vub21pY3Mg
RmFjaWxpdHkgYW5kLiYjeEQ7RGVwYXJ0bWVudCBvZiBIYWVtYXRvbG9neSwgQ2VudHJlIGZvciBD
YW5jZXIgQmlvbG9neSwgU0EgUGF0aG9sb2d5LCBBZGVsYWlkZSwgQXVzdHJhbGlhLiYjeEQ7U291
dGggQXVzdHJhbGlhbiBIZWFsdGggYW5kIE1lZGljYWwgUmVzZWFyY2ggSW5zdGl0dXRlLCBBZGVs
YWlkZSwgQXVzdHJhbGlhLiYjeEQ7QXVzdHJhbGFzaWFuIExldWthZW1pYSBhbmQgTHltcGhvbWEg
R3JvdXAsIE1lbGJvdXJuZSwgQXVzdHJhbGlhLiYjeEQ7SW5zdGl0dXRlIGZvciBIZW1hdG9sb2d5
IGFuZCBPbmNvbG9neSwgTWFubmhlaW0sIEdlcm1hbnkuJiN4RDtEZXBhcnRtZW50IG9mIEhhZW1h
dG9sb2dpY2FsIE1lZGljaW5lLCBLaW5nJmFwb3M7cyBDb2xsZWdlIExvbmRvbiwgTG9uZG9uLCBV
bml0ZWQgS2luZ2RvbS4mI3hEO0tvcmVhIExldWtlbWlhIEJhbmsuJiN4RDtDYXRob2xpYyBMZXVr
ZW1pYSBSZXNlYXJjaCBJbnN0aXR1dGUsIGFuZC4mI3hEO0RlcGFydG1lbnQgb2YgSGVtYXRvbG9n
eSwgU2VvdWwgU3QuIE1hcnkmYXBvcztzIEhvc3BpdGFsLCBUaGUgQ2F0aG9saWMgVW5pdmVyc2l0
eSBvZiBLb3JlYSwgU2VvdWwsIEtvcmVhLiYjeEQ7RGl2aXNpb24gb2YgSGVhbHRoIFNjaWVuY2Vz
LCBVbml2ZXJzaXR5IG9mIFNvdXRoIEF1c3RyYWxpYSwgQWRlbGFpZGUsIEF1c3RyYWxpYTsgYW5k
LiYjeEQ7RGVwYXJ0bWVudCBvZiBIYWVtYXRvbG9neSwgRmxpbmRlcnMgVW5pdmVyc2l0eSBhbmQg
TWVkaWNhbCBDZW50cmUsIEJlZGZvcmQgUGFyaywgQXVzdHJhbGlhLjwvYXV0aC1hZGRyZXNzPjx0
aXRsZXM+PHRpdGxlPkludGVncmF0aXZlIGdlbm9taWMgYW5hbHlzaXMgcmV2ZWFscyBjYW5jZXIt
YXNzb2NpYXRlZCBtdXRhdGlvbnMgYXQgZGlhZ25vc2lzIG9mIENNTCBpbiBwYXRpZW50cyB3aXRo
IGhpZ2gtcmlzayBkaXNlYXNlPC90aXRsZT48c2Vjb25kYXJ5LXRpdGxlPkJsb29kPC9zZWNvbmRh
cnktdGl0bGU+PGFsdC10aXRsZT5CbG9vZDwvYWx0LXRpdGxlPjwvdGl0bGVzPjxwZXJpb2RpY2Fs
PjxmdWxsLXRpdGxlPkJsb29kPC9mdWxsLXRpdGxlPjxhYmJyLTE+Qmxvb2Q8L2FiYnItMT48L3Bl
cmlvZGljYWw+PGFsdC1wZXJpb2RpY2FsPjxmdWxsLXRpdGxlPkJsb29kPC9mdWxsLXRpdGxlPjxh
YmJyLTE+Qmxvb2Q8L2FiYnItMT48L2FsdC1wZXJpb2RpY2FsPjxwYWdlcz45NDgtOTYxPC9wYWdl
cz48dm9sdW1lPjEzMjwvdm9sdW1lPjxudW1iZXI+OTwvbnVtYmVyPjxkYXRlcz48eWVhcj4yMDE4
PC95ZWFyPjxwdWItZGF0ZXM+PGRhdGU+QXVnIDMwPC9kYXRlPjwvcHViLWRhdGVzPjwvZGF0ZXM+
PGlzYm4+MTUyOC0wMDIwIChFbGVjdHJvbmljKSYjeEQ7MDAwNi00OTcxIChMaW5raW5nKTwvaXNi
bj48YWNjZXNzaW9uLW51bT4yOTk2NzEyOTwvYWNjZXNzaW9uLW51bT48dXJscz48cmVsYXRlZC11
cmxzPjx1cmw+aHR0cDovL3d3dy5uY2JpLm5sbS5uaWguZ292L3B1Ym1lZC8yOTk2NzEyOTwvdXJs
PjwvcmVsYXRlZC11cmxzPjwvdXJscz48ZWxlY3Ryb25pYy1yZXNvdXJjZS1udW0+MTAuMTE4Mi9i
bG9vZC0yMDE4LTAyLTgzMjI1MzwvZWxlY3Ryb25pYy1yZXNvdXJjZS1udW0+PC9yZWNvcmQ+PC9D
aXRlPjwvRW5kTm90ZT4A
</w:fldData>
        </w:fldChar>
      </w:r>
      <w:r w:rsidR="00940713">
        <w:rPr>
          <w:rFonts w:ascii="Cambria" w:hAnsi="Cambria"/>
        </w:rPr>
        <w:instrText xml:space="preserve"> ADDIN EN.CITE.DATA </w:instrText>
      </w:r>
      <w:r w:rsidR="00940713">
        <w:rPr>
          <w:rFonts w:ascii="Cambria" w:hAnsi="Cambria"/>
        </w:rPr>
      </w:r>
      <w:r w:rsidR="00940713">
        <w:rPr>
          <w:rFonts w:ascii="Cambria" w:hAnsi="Cambria"/>
        </w:rPr>
        <w:fldChar w:fldCharType="end"/>
      </w:r>
      <w:r>
        <w:rPr>
          <w:rFonts w:ascii="Cambria" w:hAnsi="Cambria"/>
        </w:rPr>
      </w:r>
      <w:r>
        <w:rPr>
          <w:rFonts w:ascii="Cambria" w:hAnsi="Cambria"/>
        </w:rPr>
        <w:fldChar w:fldCharType="separate"/>
      </w:r>
      <w:r w:rsidR="00940713">
        <w:rPr>
          <w:rFonts w:ascii="Cambria" w:hAnsi="Cambria"/>
          <w:noProof/>
        </w:rPr>
        <w:t>(1)</w:t>
      </w:r>
      <w:r>
        <w:rPr>
          <w:rFonts w:ascii="Cambria" w:hAnsi="Cambria"/>
        </w:rPr>
        <w:fldChar w:fldCharType="end"/>
      </w:r>
      <w:r w:rsidRPr="00901EA1">
        <w:rPr>
          <w:rFonts w:ascii="Cambria" w:hAnsi="Cambria"/>
        </w:rPr>
        <w:t>). Unsupervised motif detection of sequences surrounding breakpoints was performed with MEME.</w:t>
      </w:r>
      <w:r>
        <w:rPr>
          <w:rFonts w:ascii="Cambria" w:hAnsi="Cambria"/>
        </w:rPr>
        <w:t xml:space="preserve"> </w:t>
      </w:r>
      <w:proofErr w:type="gramStart"/>
      <w:r>
        <w:rPr>
          <w:rFonts w:ascii="Cambria" w:hAnsi="Cambria"/>
        </w:rPr>
        <w:t>High confidence single nucleotide variants (SNV’s) were unanimously detected by 7 different SNV callers</w:t>
      </w:r>
      <w:proofErr w:type="gramEnd"/>
      <w:r>
        <w:rPr>
          <w:rFonts w:ascii="Cambria" w:hAnsi="Cambria"/>
        </w:rPr>
        <w:t xml:space="preserve"> and COSMIC</w:t>
      </w:r>
      <w:r>
        <w:fldChar w:fldCharType="begin">
          <w:fldData xml:space="preserve">PEVuZE5vdGU+PENpdGU+PEF1dGhvcj5BbGV4YW5kcm92PC9BdXRob3I+PFllYXI+MjAxMzwvWWVh
cj48UmVjTnVtPjExNTwvUmVjTnVtPjxEaXNwbGF5VGV4dD4oMjIpPC9EaXNwbGF5VGV4dD48cmVj
b3JkPjxyZWMtbnVtYmVyPjExNTwvcmVjLW51bWJlcj48Zm9yZWlnbi1rZXlzPjxrZXkgYXBwPSJF
TiIgZGItaWQ9InJzNXRkejV0N3c1d3MyZXQwcDl4cnp3bHRlZGR0dHY1MjA5ZCIgdGltZXN0YW1w
PSIxNTU0Nzg0NDk1Ij4xMTU8L2tleT48L2ZvcmVpZ24ta2V5cz48cmVmLXR5cGUgbmFtZT0iSm91
cm5hbCBBcnRpY2xlIj4xNzwvcmVmLXR5cGU+PGNvbnRyaWJ1dG9ycz48YXV0aG9ycz48YXV0aG9y
PkFsZXhhbmRyb3YsIEwuIEIuPC9hdXRob3I+PGF1dGhvcj5OaWstWmFpbmFsLCBTLjwvYXV0aG9y
PjxhdXRob3I+V2VkZ2UsIEQuIEMuPC9hdXRob3I+PGF1dGhvcj5BcGFyaWNpbywgUy4gQS48L2F1
dGhvcj48YXV0aG9yPkJlaGphdGksIFMuPC9hdXRob3I+PGF1dGhvcj5CaWFua2luLCBBLiBWLjwv
YXV0aG9yPjxhdXRob3I+QmlnbmVsbCwgRy4gUi48L2F1dGhvcj48YXV0aG9yPkJvbGxpLCBOLjwv
YXV0aG9yPjxhdXRob3I+Qm9yZywgQS48L2F1dGhvcj48YXV0aG9yPkJvcnJlc2VuLURhbGUsIEEu
IEwuPC9hdXRob3I+PGF1dGhvcj5Cb3lhdWx0LCBTLjwvYXV0aG9yPjxhdXRob3I+QnVya2hhcmR0
LCBCLjwvYXV0aG9yPjxhdXRob3I+QnV0bGVyLCBBLiBQLjwvYXV0aG9yPjxhdXRob3I+Q2FsZGFz
LCBDLjwvYXV0aG9yPjxhdXRob3I+RGF2aWVzLCBILiBSLjwvYXV0aG9yPjxhdXRob3I+RGVzbWVk
dCwgQy48L2F1dGhvcj48YXV0aG9yPkVpbHMsIFIuPC9hdXRob3I+PGF1dGhvcj5FeWZqb3JkLCBK
LiBFLjwvYXV0aG9yPjxhdXRob3I+Rm9la2VucywgSi4gQS48L2F1dGhvcj48YXV0aG9yPkdyZWF2
ZXMsIE0uPC9hdXRob3I+PGF1dGhvcj5Ib3NvZGEsIEYuPC9hdXRob3I+PGF1dGhvcj5IdXR0ZXIs
IEIuPC9hdXRob3I+PGF1dGhvcj5JbGljaWMsIFQuPC9hdXRob3I+PGF1dGhvcj5JbWJlYXVkLCBT
LjwvYXV0aG9yPjxhdXRob3I+SW1pZWxpbnNraSwgTS48L2F1dGhvcj48YXV0aG9yPkphZ2VyLCBO
LjwvYXV0aG9yPjxhdXRob3I+Sm9uZXMsIEQuIFQuPC9hdXRob3I+PGF1dGhvcj5Kb25lcywgRC48
L2F1dGhvcj48YXV0aG9yPktuYXBwc2tvZywgUy48L2F1dGhvcj48YXV0aG9yPktvb2wsIE0uPC9h
dXRob3I+PGF1dGhvcj5MYWtoYW5pLCBTLiBSLjwvYXV0aG9yPjxhdXRob3I+TG9wZXotT3Rpbiwg
Qy48L2F1dGhvcj48YXV0aG9yPk1hcnRpbiwgUy48L2F1dGhvcj48YXV0aG9yPk11bnNoaSwgTi4g
Qy48L2F1dGhvcj48YXV0aG9yPk5ha2FtdXJhLCBILjwvYXV0aG9yPjxhdXRob3I+Tm9ydGhjb3R0
LCBQLiBBLjwvYXV0aG9yPjxhdXRob3I+UGFqaWMsIE0uPC9hdXRob3I+PGF1dGhvcj5QYXBhZW1t
YW51aWwsIEUuPC9hdXRob3I+PGF1dGhvcj5QYXJhZGlzbywgQS48L2F1dGhvcj48YXV0aG9yPlBl
YXJzb24sIEouIFYuPC9hdXRob3I+PGF1dGhvcj5QdWVudGUsIFguIFMuPC9hdXRob3I+PGF1dGhv
cj5SYWluZSwgSy48L2F1dGhvcj48YXV0aG9yPlJhbWFrcmlzaG5hLCBNLjwvYXV0aG9yPjxhdXRo
b3I+UmljaGFyZHNvbiwgQS4gTC48L2F1dGhvcj48YXV0aG9yPlJpY2h0ZXIsIEouPC9hdXRob3I+
PGF1dGhvcj5Sb3NlbnN0aWVsLCBQLjwvYXV0aG9yPjxhdXRob3I+U2NobGVzbmVyLCBNLjwvYXV0
aG9yPjxhdXRob3I+U2NodW1hY2hlciwgVC4gTi48L2F1dGhvcj48YXV0aG9yPlNwYW4sIFAuIE4u
PC9hdXRob3I+PGF1dGhvcj5UZWFndWUsIEouIFcuPC9hdXRob3I+PGF1dGhvcj5Ub3Rva2ksIFku
PC9hdXRob3I+PGF1dGhvcj5UdXR0LCBBLiBOLjwvYXV0aG9yPjxhdXRob3I+VmFsZGVzLU1hcywg
Ui48L2F1dGhvcj48YXV0aG9yPnZhbiBCdXVyZW4sIE0uIE0uPC9hdXRob3I+PGF1dGhvcj52YW4g
JmFwb3M7dCBWZWVyLCBMLjwvYXV0aG9yPjxhdXRob3I+VmluY2VudC1TYWxvbW9uLCBBLjwvYXV0
aG9yPjxhdXRob3I+V2FkZGVsbCwgTi48L2F1dGhvcj48YXV0aG9yPllhdGVzLCBMLiBSLjwvYXV0
aG9yPjxhdXRob3I+QXVzdHJhbGlhbiBQYW5jcmVhdGljIENhbmNlciBHZW5vbWUsIEluaXRpYXRp
dmU8L2F1dGhvcj48YXV0aG9yPkljZ2MgQnJlYXN0IENhbmNlciBDb25zb3J0aXVtPC9hdXRob3I+
PGF1dGhvcj5JY2djIE1tbWwtIFNlcSBDb25zb3J0aXVtPC9hdXRob3I+PGF1dGhvcj5JY2djIFBl
ZEJyYWluPC9hdXRob3I+PGF1dGhvcj5adWNtYW4tUm9zc2ksIEouPC9hdXRob3I+PGF1dGhvcj5G
dXRyZWFsLCBQLiBBLjwvYXV0aG9yPjxhdXRob3I+TWNEZXJtb3R0LCBVLjwvYXV0aG9yPjxhdXRo
b3I+TGljaHRlciwgUC48L2F1dGhvcj48YXV0aG9yPk1leWVyc29uLCBNLjwvYXV0aG9yPjxhdXRo
b3I+R3JpbW1vbmQsIFMuIE0uPC9hdXRob3I+PGF1dGhvcj5TaWViZXJ0LCBSLjwvYXV0aG9yPjxh
dXRob3I+Q2FtcG8sIEUuPC9hdXRob3I+PGF1dGhvcj5TaGliYXRhLCBULjwvYXV0aG9yPjxhdXRo
b3I+UGZpc3RlciwgUy4gTS48L2F1dGhvcj48YXV0aG9yPkNhbXBiZWxsLCBQLiBKLjwvYXV0aG9y
PjxhdXRob3I+U3RyYXR0b24sIE0uIFIuPC9hdXRob3I+PC9hdXRob3JzPjwvY29udHJpYnV0b3Jz
PjxhdXRoLWFkZHJlc3M+Q2FuY2VyIEdlbm9tZSBQcm9qZWN0LCBXZWxsY29tZSBUcnVzdCBTYW5n
ZXIgSW5zdGl0dXRlLCBXZWxsY29tZSBUcnVzdCBHZW5vbWUgQ2FtcHVzLCBIaW54dG9uLCBDYW1i
cmlkZ2VzaGlyZSBDQjEwIDFTQSwgVUsuPC9hdXRoLWFkZHJlc3M+PHRpdGxlcz48dGl0bGU+U2ln
bmF0dXJlcyBvZiBtdXRhdGlvbmFsIHByb2Nlc3NlcyBpbiBodW1hbiBjYW5jZXI8L3RpdGxlPjxz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YWx0LXBlcmlvZGljYWw+PHBhZ2VzPjQxNS0yMTwvcGFnZXM+PHZvbHVtZT41MDA8L3ZvbHVtZT48
bnVtYmVyPjc0NjM8L251bWJlcj48a2V5d29yZHM+PGtleXdvcmQ+QWdpbmcvZ2VuZXRpY3M8L2tl
eXdvcmQ+PGtleXdvcmQ+QWxnb3JpdGhtczwva2V5d29yZD48a2V5d29yZD5DZWxsIFRyYW5zZm9y
bWF0aW9uLCBOZW9wbGFzdGljLypnZW5ldGljcy9wYXRob2xvZ3k8L2tleXdvcmQ+PGtleXdvcmQ+
Q3l0aWRpbmUgRGVhbWluYXNlL2dlbmV0aWNzPC9rZXl3b3JkPjxrZXl3b3JkPkROQS9nZW5ldGlj
cy9tZXRhYm9saXNtPC9rZXl3b3JkPjxrZXl3b3JkPkROQSBNdXRhdGlvbmFsIEFuYWx5c2lzPC9r
ZXl3b3JkPjxrZXl3b3JkPkh1bWFuczwva2V5d29yZD48a2V5d29yZD5Nb2RlbHMsIEdlbmV0aWM8
L2tleXdvcmQ+PGtleXdvcmQ+TXV0YWdlbmVzaXMvKmdlbmV0aWNzPC9rZXl3b3JkPjxrZXl3b3Jk
Pk11dGFnZW5lc2lzLCBJbnNlcnRpb25hbC9nZW5ldGljczwva2V5d29yZD48a2V5d29yZD5NdXRh
Z2Vucy9waGFybWFjb2xvZ3k8L2tleXdvcmQ+PGtleXdvcmQ+TXV0YXRpb24vKmdlbmV0aWNzPC9r
ZXl3b3JkPjxrZXl3b3JkPk5lb3BsYXNtcy9lbnp5bW9sb2d5LypnZW5ldGljcy9wYXRob2xvZ3k8
L2tleXdvcmQ+PGtleXdvcmQ+T3JnYW4gU3BlY2lmaWNpdHk8L2tleXdvcmQ+PGtleXdvcmQ+UmVw
cm9kdWNpYmlsaXR5IG9mIFJlc3VsdHM8L2tleXdvcmQ+PGtleXdvcmQ+U2VxdWVuY2UgRGVsZXRp
b24vZ2VuZXRpY3M8L2tleXdvcmQ+PGtleXdvcmQ+VHJhbnNjcmlwdGlvbiwgR2VuZXRpYy9nZW5l
dGljczwva2V5d29yZD48L2tleXdvcmRzPjxkYXRlcz48eWVhcj4yMDEzPC95ZWFyPjxwdWItZGF0
ZXM+PGRhdGU+QXVnIDIyPC9kYXRlPjwvcHViLWRhdGVzPjwvZGF0ZXM+PGlzYm4+MTQ3Ni00Njg3
IChFbGVjdHJvbmljKSYjeEQ7MDAyOC0wODM2IChMaW5raW5nKTwvaXNibj48YWNjZXNzaW9uLW51
bT4yMzk0NTU5MjwvYWNjZXNzaW9uLW51bT48dXJscz48cmVsYXRlZC11cmxzPjx1cmw+aHR0cDov
L3d3dy5uY2JpLm5sbS5uaWguZ292L3B1Ym1lZC8yMzk0NTU5MjwvdXJsPjwvcmVsYXRlZC11cmxz
PjwvdXJscz48Y3VzdG9tMj4zNzc2MzkwPC9jdXN0b20yPjxlbGVjdHJvbmljLXJlc291cmNlLW51
bT4xMC4xMDM4L25hdHVyZTEyNDc3PC9lbGVjdHJvbmljLXJlc291cmNlLW51bT48L3JlY29yZD48
L0NpdGU+PC9FbmROb3RlPgB=
</w:fldData>
        </w:fldChar>
      </w:r>
      <w:r w:rsidR="00195302">
        <w:instrText xml:space="preserve"> ADDIN EN.CITE </w:instrText>
      </w:r>
      <w:r w:rsidR="00195302">
        <w:fldChar w:fldCharType="begin">
          <w:fldData xml:space="preserve">PEVuZE5vdGU+PENpdGU+PEF1dGhvcj5BbGV4YW5kcm92PC9BdXRob3I+PFllYXI+MjAxMzwvWWVh
cj48UmVjTnVtPjExNTwvUmVjTnVtPjxEaXNwbGF5VGV4dD4oMjIpPC9EaXNwbGF5VGV4dD48cmVj
b3JkPjxyZWMtbnVtYmVyPjExNTwvcmVjLW51bWJlcj48Zm9yZWlnbi1rZXlzPjxrZXkgYXBwPSJF
TiIgZGItaWQ9InJzNXRkejV0N3c1d3MyZXQwcDl4cnp3bHRlZGR0dHY1MjA5ZCIgdGltZXN0YW1w
PSIxNTU0Nzg0NDk1Ij4xMTU8L2tleT48L2ZvcmVpZ24ta2V5cz48cmVmLXR5cGUgbmFtZT0iSm91
cm5hbCBBcnRpY2xlIj4xNzwvcmVmLXR5cGU+PGNvbnRyaWJ1dG9ycz48YXV0aG9ycz48YXV0aG9y
PkFsZXhhbmRyb3YsIEwuIEIuPC9hdXRob3I+PGF1dGhvcj5OaWstWmFpbmFsLCBTLjwvYXV0aG9y
PjxhdXRob3I+V2VkZ2UsIEQuIEMuPC9hdXRob3I+PGF1dGhvcj5BcGFyaWNpbywgUy4gQS48L2F1
dGhvcj48YXV0aG9yPkJlaGphdGksIFMuPC9hdXRob3I+PGF1dGhvcj5CaWFua2luLCBBLiBWLjwv
YXV0aG9yPjxhdXRob3I+QmlnbmVsbCwgRy4gUi48L2F1dGhvcj48YXV0aG9yPkJvbGxpLCBOLjwv
YXV0aG9yPjxhdXRob3I+Qm9yZywgQS48L2F1dGhvcj48YXV0aG9yPkJvcnJlc2VuLURhbGUsIEEu
IEwuPC9hdXRob3I+PGF1dGhvcj5Cb3lhdWx0LCBTLjwvYXV0aG9yPjxhdXRob3I+QnVya2hhcmR0
LCBCLjwvYXV0aG9yPjxhdXRob3I+QnV0bGVyLCBBLiBQLjwvYXV0aG9yPjxhdXRob3I+Q2FsZGFz
LCBDLjwvYXV0aG9yPjxhdXRob3I+RGF2aWVzLCBILiBSLjwvYXV0aG9yPjxhdXRob3I+RGVzbWVk
dCwgQy48L2F1dGhvcj48YXV0aG9yPkVpbHMsIFIuPC9hdXRob3I+PGF1dGhvcj5FeWZqb3JkLCBK
LiBFLjwvYXV0aG9yPjxhdXRob3I+Rm9la2VucywgSi4gQS48L2F1dGhvcj48YXV0aG9yPkdyZWF2
ZXMsIE0uPC9hdXRob3I+PGF1dGhvcj5Ib3NvZGEsIEYuPC9hdXRob3I+PGF1dGhvcj5IdXR0ZXIs
IEIuPC9hdXRob3I+PGF1dGhvcj5JbGljaWMsIFQuPC9hdXRob3I+PGF1dGhvcj5JbWJlYXVkLCBT
LjwvYXV0aG9yPjxhdXRob3I+SW1pZWxpbnNraSwgTS48L2F1dGhvcj48YXV0aG9yPkphZ2VyLCBO
LjwvYXV0aG9yPjxhdXRob3I+Sm9uZXMsIEQuIFQuPC9hdXRob3I+PGF1dGhvcj5Kb25lcywgRC48
L2F1dGhvcj48YXV0aG9yPktuYXBwc2tvZywgUy48L2F1dGhvcj48YXV0aG9yPktvb2wsIE0uPC9h
dXRob3I+PGF1dGhvcj5MYWtoYW5pLCBTLiBSLjwvYXV0aG9yPjxhdXRob3I+TG9wZXotT3Rpbiwg
Qy48L2F1dGhvcj48YXV0aG9yPk1hcnRpbiwgUy48L2F1dGhvcj48YXV0aG9yPk11bnNoaSwgTi4g
Qy48L2F1dGhvcj48YXV0aG9yPk5ha2FtdXJhLCBILjwvYXV0aG9yPjxhdXRob3I+Tm9ydGhjb3R0
LCBQLiBBLjwvYXV0aG9yPjxhdXRob3I+UGFqaWMsIE0uPC9hdXRob3I+PGF1dGhvcj5QYXBhZW1t
YW51aWwsIEUuPC9hdXRob3I+PGF1dGhvcj5QYXJhZGlzbywgQS48L2F1dGhvcj48YXV0aG9yPlBl
YXJzb24sIEouIFYuPC9hdXRob3I+PGF1dGhvcj5QdWVudGUsIFguIFMuPC9hdXRob3I+PGF1dGhv
cj5SYWluZSwgSy48L2F1dGhvcj48YXV0aG9yPlJhbWFrcmlzaG5hLCBNLjwvYXV0aG9yPjxhdXRo
b3I+UmljaGFyZHNvbiwgQS4gTC48L2F1dGhvcj48YXV0aG9yPlJpY2h0ZXIsIEouPC9hdXRob3I+
PGF1dGhvcj5Sb3NlbnN0aWVsLCBQLjwvYXV0aG9yPjxhdXRob3I+U2NobGVzbmVyLCBNLjwvYXV0
aG9yPjxhdXRob3I+U2NodW1hY2hlciwgVC4gTi48L2F1dGhvcj48YXV0aG9yPlNwYW4sIFAuIE4u
PC9hdXRob3I+PGF1dGhvcj5UZWFndWUsIEouIFcuPC9hdXRob3I+PGF1dGhvcj5Ub3Rva2ksIFku
PC9hdXRob3I+PGF1dGhvcj5UdXR0LCBBLiBOLjwvYXV0aG9yPjxhdXRob3I+VmFsZGVzLU1hcywg
Ui48L2F1dGhvcj48YXV0aG9yPnZhbiBCdXVyZW4sIE0uIE0uPC9hdXRob3I+PGF1dGhvcj52YW4g
JmFwb3M7dCBWZWVyLCBMLjwvYXV0aG9yPjxhdXRob3I+VmluY2VudC1TYWxvbW9uLCBBLjwvYXV0
aG9yPjxhdXRob3I+V2FkZGVsbCwgTi48L2F1dGhvcj48YXV0aG9yPllhdGVzLCBMLiBSLjwvYXV0
aG9yPjxhdXRob3I+QXVzdHJhbGlhbiBQYW5jcmVhdGljIENhbmNlciBHZW5vbWUsIEluaXRpYXRp
dmU8L2F1dGhvcj48YXV0aG9yPkljZ2MgQnJlYXN0IENhbmNlciBDb25zb3J0aXVtPC9hdXRob3I+
PGF1dGhvcj5JY2djIE1tbWwtIFNlcSBDb25zb3J0aXVtPC9hdXRob3I+PGF1dGhvcj5JY2djIFBl
ZEJyYWluPC9hdXRob3I+PGF1dGhvcj5adWNtYW4tUm9zc2ksIEouPC9hdXRob3I+PGF1dGhvcj5G
dXRyZWFsLCBQLiBBLjwvYXV0aG9yPjxhdXRob3I+TWNEZXJtb3R0LCBVLjwvYXV0aG9yPjxhdXRo
b3I+TGljaHRlciwgUC48L2F1dGhvcj48YXV0aG9yPk1leWVyc29uLCBNLjwvYXV0aG9yPjxhdXRo
b3I+R3JpbW1vbmQsIFMuIE0uPC9hdXRob3I+PGF1dGhvcj5TaWViZXJ0LCBSLjwvYXV0aG9yPjxh
dXRob3I+Q2FtcG8sIEUuPC9hdXRob3I+PGF1dGhvcj5TaGliYXRhLCBULjwvYXV0aG9yPjxhdXRo
b3I+UGZpc3RlciwgUy4gTS48L2F1dGhvcj48YXV0aG9yPkNhbXBiZWxsLCBQLiBKLjwvYXV0aG9y
PjxhdXRob3I+U3RyYXR0b24sIE0uIFIuPC9hdXRob3I+PC9hdXRob3JzPjwvY29udHJpYnV0b3Jz
PjxhdXRoLWFkZHJlc3M+Q2FuY2VyIEdlbm9tZSBQcm9qZWN0LCBXZWxsY29tZSBUcnVzdCBTYW5n
ZXIgSW5zdGl0dXRlLCBXZWxsY29tZSBUcnVzdCBHZW5vbWUgQ2FtcHVzLCBIaW54dG9uLCBDYW1i
cmlkZ2VzaGlyZSBDQjEwIDFTQSwgVUsuPC9hdXRoLWFkZHJlc3M+PHRpdGxlcz48dGl0bGU+U2ln
bmF0dXJlcyBvZiBtdXRhdGlvbmFsIHByb2Nlc3NlcyBpbiBodW1hbiBjYW5jZXI8L3RpdGxlPjxz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YWx0LXBlcmlvZGljYWw+PHBhZ2VzPjQxNS0yMTwvcGFnZXM+PHZvbHVtZT41MDA8L3ZvbHVtZT48
bnVtYmVyPjc0NjM8L251bWJlcj48a2V5d29yZHM+PGtleXdvcmQ+QWdpbmcvZ2VuZXRpY3M8L2tl
eXdvcmQ+PGtleXdvcmQ+QWxnb3JpdGhtczwva2V5d29yZD48a2V5d29yZD5DZWxsIFRyYW5zZm9y
bWF0aW9uLCBOZW9wbGFzdGljLypnZW5ldGljcy9wYXRob2xvZ3k8L2tleXdvcmQ+PGtleXdvcmQ+
Q3l0aWRpbmUgRGVhbWluYXNlL2dlbmV0aWNzPC9rZXl3b3JkPjxrZXl3b3JkPkROQS9nZW5ldGlj
cy9tZXRhYm9saXNtPC9rZXl3b3JkPjxrZXl3b3JkPkROQSBNdXRhdGlvbmFsIEFuYWx5c2lzPC9r
ZXl3b3JkPjxrZXl3b3JkPkh1bWFuczwva2V5d29yZD48a2V5d29yZD5Nb2RlbHMsIEdlbmV0aWM8
L2tleXdvcmQ+PGtleXdvcmQ+TXV0YWdlbmVzaXMvKmdlbmV0aWNzPC9rZXl3b3JkPjxrZXl3b3Jk
Pk11dGFnZW5lc2lzLCBJbnNlcnRpb25hbC9nZW5ldGljczwva2V5d29yZD48a2V5d29yZD5NdXRh
Z2Vucy9waGFybWFjb2xvZ3k8L2tleXdvcmQ+PGtleXdvcmQ+TXV0YXRpb24vKmdlbmV0aWNzPC9r
ZXl3b3JkPjxrZXl3b3JkPk5lb3BsYXNtcy9lbnp5bW9sb2d5LypnZW5ldGljcy9wYXRob2xvZ3k8
L2tleXdvcmQ+PGtleXdvcmQ+T3JnYW4gU3BlY2lmaWNpdHk8L2tleXdvcmQ+PGtleXdvcmQ+UmVw
cm9kdWNpYmlsaXR5IG9mIFJlc3VsdHM8L2tleXdvcmQ+PGtleXdvcmQ+U2VxdWVuY2UgRGVsZXRp
b24vZ2VuZXRpY3M8L2tleXdvcmQ+PGtleXdvcmQ+VHJhbnNjcmlwdGlvbiwgR2VuZXRpYy9nZW5l
dGljczwva2V5d29yZD48L2tleXdvcmRzPjxkYXRlcz48eWVhcj4yMDEzPC95ZWFyPjxwdWItZGF0
ZXM+PGRhdGU+QXVnIDIyPC9kYXRlPjwvcHViLWRhdGVzPjwvZGF0ZXM+PGlzYm4+MTQ3Ni00Njg3
IChFbGVjdHJvbmljKSYjeEQ7MDAyOC0wODM2IChMaW5raW5nKTwvaXNibj48YWNjZXNzaW9uLW51
bT4yMzk0NTU5MjwvYWNjZXNzaW9uLW51bT48dXJscz48cmVsYXRlZC11cmxzPjx1cmw+aHR0cDov
L3d3dy5uY2JpLm5sbS5uaWguZ292L3B1Ym1lZC8yMzk0NTU5MjwvdXJsPjwvcmVsYXRlZC11cmxz
PjwvdXJscz48Y3VzdG9tMj4zNzc2MzkwPC9jdXN0b20yPjxlbGVjdHJvbmljLXJlc291cmNlLW51
bT4xMC4xMDM4L25hdHVyZTEyNDc3PC9lbGVjdHJvbmljLXJlc291cmNlLW51bT48L3JlY29yZD48
L0NpdGU+PC9FbmROb3RlPgB=
</w:fldData>
        </w:fldChar>
      </w:r>
      <w:r w:rsidR="00195302">
        <w:instrText xml:space="preserve"> ADDIN EN.CITE.DATA </w:instrText>
      </w:r>
      <w:r w:rsidR="00195302">
        <w:fldChar w:fldCharType="end"/>
      </w:r>
      <w:r>
        <w:fldChar w:fldCharType="separate"/>
      </w:r>
      <w:r w:rsidR="00195302">
        <w:rPr>
          <w:noProof/>
        </w:rPr>
        <w:t>(22)</w:t>
      </w:r>
      <w:r>
        <w:fldChar w:fldCharType="end"/>
      </w:r>
      <w:r>
        <w:t xml:space="preserve"> mutational signatures were quantified using </w:t>
      </w:r>
      <w:proofErr w:type="spellStart"/>
      <w:r>
        <w:t>MuSiCa</w:t>
      </w:r>
      <w:proofErr w:type="spellEnd"/>
      <w:r>
        <w:fldChar w:fldCharType="begin">
          <w:fldData xml:space="preserve">PEVuZE5vdGU+PENpdGU+PEF1dGhvcj5EaWF6LUdheTwvQXV0aG9yPjxZZWFyPjIwMTg8L1llYXI+
PFJlY051bT4xMTY8L1JlY051bT48RGlzcGxheVRleHQ+KDIzKTwvRGlzcGxheVRleHQ+PHJlY29y
ZD48cmVjLW51bWJlcj4xMTY8L3JlYy1udW1iZXI+PGZvcmVpZ24ta2V5cz48a2V5IGFwcD0iRU4i
IGRiLWlkPSJyczV0ZHo1dDd3NXdzMmV0MHA5eHJ6d2x0ZWRkdHR2NTIwOWQiIHRpbWVzdGFtcD0i
MTU1NDc4ODU4MiI+MTE2PC9rZXk+PC9mb3JlaWduLWtleXM+PHJlZi10eXBlIG5hbWU9IkpvdXJu
YWwgQXJ0aWNsZSI+MTc8L3JlZi10eXBlPjxjb250cmlidXRvcnM+PGF1dGhvcnM+PGF1dGhvcj5E
aWF6LUdheSwgTS48L2F1dGhvcj48YXV0aG9yPlZpbGEtQ2FzYWRlc3VzLCBNLjwvYXV0aG9yPjxh
dXRob3I+RnJhbmNoLUV4cG9zaXRvLCBTLjwvYXV0aG9yPjxhdXRob3I+SGVybmFuZGV6LUlsbGFu
LCBFLjwvYXV0aG9yPjxhdXRob3I+TG96YW5vLCBKLiBKLjwvYXV0aG9yPjxhdXRob3I+Q2FzdGVs
bHZpLUJlbCwgUy48L2F1dGhvcj48L2F1dGhvcnM+PC9jb250cmlidXRvcnM+PGF1dGgtYWRkcmVz
cz5HYXN0cm9lbnRlcm9sb2d5IERlcGFydG1lbnQsIEhvc3BpdGFsIENsaW5pYywgSW5zdGl0dXQg
ZCZhcG9zO0ludmVzdGlnYWNpb25zIEJpb21lZGlxdWVzIEF1Z3VzdCBQaSBpIFN1bnllciAoSURJ
QkFQUyksIENlbnRybyBkZSBJbnZlc3RpZ2FjaW9uIEJpb21lZGljYSBlbiBSZWQgZGUgRW5mZXJt
ZWRhZGVzIEhlcGF0aWNhcyB5IERpZ2VzdGl2YXMgKENJQkVSRUhELCBVbml2ZXJzaXR5IG9mIEJh
cmNlbG9uYSwgQmFyY2Vsb25hLCBTcGFpbi4mI3hEO0Jpb2luZm9ybWF0aWNzIFBsYXRmb3JtLCBD
ZW50cm8gZGUgSW52ZXN0aWdhY2lvbiBCaW9tZWRpY2EgZW4gUmVkIGRlIEVuZmVybWVkYWRlcyBI
ZXBhdGljYXMgeSBEaWdlc3RpdmFzIChDSUJFUkVIRCksIEJhcmNlbG9uYSwgU3BhaW4uJiN4RDtQ
cmVzZW50IEFkZHJlc3M6IEdlbmUgUmVndWxhdGlvbiwgU3RlbSBDZWxscyBhbmQgQ2FuY2VyIFBy
b2dyYW0sIENlbnRyZSBmb3IgR2Vub21pYyBSZWd1bGF0aW9uIChDUkcpLCBUaGUgQmFyY2Vsb25h
IEluc3RpdHV0ZSBvZiBTY2llbmNlIGFuZCBUZWNobm9sb2d5IChCSVNUKSwgQmFyY2Vsb25hLCBT
cGFpbi4mI3hEO0dhc3Ryb2VudGVyb2xvZ3kgRGVwYXJ0bWVudCwgSG9zcGl0YWwgQ2xpbmljLCBJ
bnN0aXR1dCBkJmFwb3M7SW52ZXN0aWdhY2lvbnMgQmlvbWVkaXF1ZXMgQXVndXN0IFBpIGkgU3Vu
eWVyIChJRElCQVBTKSwgQ2VudHJvIGRlIEludmVzdGlnYWNpb24gQmlvbWVkaWNhIGVuIFJlZCBk
ZSBFbmZlcm1lZGFkZXMgSGVwYXRpY2FzIHkgRGlnZXN0aXZhcyAoQ0lCRVJFSEQsIFVuaXZlcnNp
dHkgb2YgQmFyY2Vsb25hLCBCYXJjZWxvbmEsIFNwYWluLiBzYmVsQGNsaW5pYy5jYXQuPC9hdXRo
LWFkZHJlc3M+PHRpdGxlcz48dGl0bGU+TXV0YXRpb25hbCBTaWduYXR1cmVzIGluIENhbmNlciAo
TXVTaUNhKTogYSB3ZWIgYXBwbGljYXRpb24gdG8gaW1wbGVtZW50IG11dGF0aW9uYWwgc2lnbmF0
dXJlcyBhbmFseXNpcyBpbiBjYW5jZXIgc2FtcGxlczwvdGl0bGU+PHNlY29uZGFyeS10aXRsZT5C
TUMgQmlvaW5mb3JtYXRpY3M8L3NlY29uZGFyeS10aXRsZT48YWx0LXRpdGxlPkJNQyBiaW9pbmZv
cm1hdGljczwvYWx0LXRpdGxlPjwvdGl0bGVzPjxwZXJpb2RpY2FsPjxmdWxsLXRpdGxlPkJNQyBC
aW9pbmZvcm1hdGljczwvZnVsbC10aXRsZT48YWJici0xPkJNQyBiaW9pbmZvcm1hdGljczwvYWJi
ci0xPjwvcGVyaW9kaWNhbD48YWx0LXBlcmlvZGljYWw+PGZ1bGwtdGl0bGU+Qk1DIEJpb2luZm9y
bWF0aWNzPC9mdWxsLXRpdGxlPjxhYmJyLTE+Qk1DIGJpb2luZm9ybWF0aWNzPC9hYmJyLTE+PC9h
bHQtcGVyaW9kaWNhbD48cGFnZXM+MjI0PC9wYWdlcz48dm9sdW1lPjE5PC92b2x1bWU+PG51bWJl
cj4xPC9udW1iZXI+PGtleXdvcmRzPjxrZXl3b3JkPkNvbXB1dGF0aW9uYWwgQmlvbG9neS8qbWV0
aG9kczwva2V5d29yZD48a2V5d29yZD4qRGF0YWJhc2VzLCBHZW5ldGljPC9rZXl3b3JkPjxrZXl3
b3JkPipHZW5lcywgTmVvcGxhc208L2tleXdvcmQ+PGtleXdvcmQ+R2VuZXRpYyBWYXJpYXRpb248
L2tleXdvcmQ+PGtleXdvcmQ+R2Vub21lLCBIdW1hbjwva2V5d29yZD48a2V5d29yZD5IdW1hbnM8
L2tleXdvcmQ+PGtleXdvcmQ+Kk11dGF0aW9uPC9rZXl3b3JkPjxrZXl3b3JkPk5lb3BsYXNtcy9k
aWFnbm9zaXMvKmdlbmV0aWNzPC9rZXl3b3JkPjxrZXl3b3JkPlNvZnR3YXJlPC9rZXl3b3JkPjxr
ZXl3b3JkPipUcmFuc2NyaXB0b21lPC9rZXl3b3JkPjxrZXl3b3JkPipXZWIgQnJvd3Nlcjwva2V5
d29yZD48L2tleXdvcmRzPjxkYXRlcz48eWVhcj4yMDE4PC95ZWFyPjxwdWItZGF0ZXM+PGRhdGU+
SnVuIDE0PC9kYXRlPjwvcHViLWRhdGVzPjwvZGF0ZXM+PGlzYm4+MTQ3MS0yMTA1IChFbGVjdHJv
bmljKSYjeEQ7MTQ3MS0yMTA1IChMaW5raW5nKTwvaXNibj48YWNjZXNzaW9uLW51bT4yOTg5ODY1
MTwvYWNjZXNzaW9uLW51bT48dXJscz48cmVsYXRlZC11cmxzPjx1cmw+aHR0cDovL3d3dy5uY2Jp
Lm5sbS5uaWguZ292L3B1Ym1lZC8yOTg5ODY1MTwvdXJsPjwvcmVsYXRlZC11cmxzPjwvdXJscz48
Y3VzdG9tMj42MDAxMDQ3PC9jdXN0b20yPjxlbGVjdHJvbmljLXJlc291cmNlLW51bT4xMC4xMTg2
L3MxMjg1OS0wMTgtMjIzNC15PC9lbGVjdHJvbmljLXJlc291cmNlLW51bT48L3JlY29yZD48L0Np
dGU+PC9FbmROb3RlPgB=
</w:fldData>
        </w:fldChar>
      </w:r>
      <w:r w:rsidR="00195302">
        <w:instrText xml:space="preserve"> ADDIN EN.CITE </w:instrText>
      </w:r>
      <w:r w:rsidR="00195302">
        <w:fldChar w:fldCharType="begin">
          <w:fldData xml:space="preserve">PEVuZE5vdGU+PENpdGU+PEF1dGhvcj5EaWF6LUdheTwvQXV0aG9yPjxZZWFyPjIwMTg8L1llYXI+
PFJlY051bT4xMTY8L1JlY051bT48RGlzcGxheVRleHQ+KDIzKTwvRGlzcGxheVRleHQ+PHJlY29y
ZD48cmVjLW51bWJlcj4xMTY8L3JlYy1udW1iZXI+PGZvcmVpZ24ta2V5cz48a2V5IGFwcD0iRU4i
IGRiLWlkPSJyczV0ZHo1dDd3NXdzMmV0MHA5eHJ6d2x0ZWRkdHR2NTIwOWQiIHRpbWVzdGFtcD0i
MTU1NDc4ODU4MiI+MTE2PC9rZXk+PC9mb3JlaWduLWtleXM+PHJlZi10eXBlIG5hbWU9IkpvdXJu
YWwgQXJ0aWNsZSI+MTc8L3JlZi10eXBlPjxjb250cmlidXRvcnM+PGF1dGhvcnM+PGF1dGhvcj5E
aWF6LUdheSwgTS48L2F1dGhvcj48YXV0aG9yPlZpbGEtQ2FzYWRlc3VzLCBNLjwvYXV0aG9yPjxh
dXRob3I+RnJhbmNoLUV4cG9zaXRvLCBTLjwvYXV0aG9yPjxhdXRob3I+SGVybmFuZGV6LUlsbGFu
LCBFLjwvYXV0aG9yPjxhdXRob3I+TG96YW5vLCBKLiBKLjwvYXV0aG9yPjxhdXRob3I+Q2FzdGVs
bHZpLUJlbCwgUy48L2F1dGhvcj48L2F1dGhvcnM+PC9jb250cmlidXRvcnM+PGF1dGgtYWRkcmVz
cz5HYXN0cm9lbnRlcm9sb2d5IERlcGFydG1lbnQsIEhvc3BpdGFsIENsaW5pYywgSW5zdGl0dXQg
ZCZhcG9zO0ludmVzdGlnYWNpb25zIEJpb21lZGlxdWVzIEF1Z3VzdCBQaSBpIFN1bnllciAoSURJ
QkFQUyksIENlbnRybyBkZSBJbnZlc3RpZ2FjaW9uIEJpb21lZGljYSBlbiBSZWQgZGUgRW5mZXJt
ZWRhZGVzIEhlcGF0aWNhcyB5IERpZ2VzdGl2YXMgKENJQkVSRUhELCBVbml2ZXJzaXR5IG9mIEJh
cmNlbG9uYSwgQmFyY2Vsb25hLCBTcGFpbi4mI3hEO0Jpb2luZm9ybWF0aWNzIFBsYXRmb3JtLCBD
ZW50cm8gZGUgSW52ZXN0aWdhY2lvbiBCaW9tZWRpY2EgZW4gUmVkIGRlIEVuZmVybWVkYWRlcyBI
ZXBhdGljYXMgeSBEaWdlc3RpdmFzIChDSUJFUkVIRCksIEJhcmNlbG9uYSwgU3BhaW4uJiN4RDtQ
cmVzZW50IEFkZHJlc3M6IEdlbmUgUmVndWxhdGlvbiwgU3RlbSBDZWxscyBhbmQgQ2FuY2VyIFBy
b2dyYW0sIENlbnRyZSBmb3IgR2Vub21pYyBSZWd1bGF0aW9uIChDUkcpLCBUaGUgQmFyY2Vsb25h
IEluc3RpdHV0ZSBvZiBTY2llbmNlIGFuZCBUZWNobm9sb2d5IChCSVNUKSwgQmFyY2Vsb25hLCBT
cGFpbi4mI3hEO0dhc3Ryb2VudGVyb2xvZ3kgRGVwYXJ0bWVudCwgSG9zcGl0YWwgQ2xpbmljLCBJ
bnN0aXR1dCBkJmFwb3M7SW52ZXN0aWdhY2lvbnMgQmlvbWVkaXF1ZXMgQXVndXN0IFBpIGkgU3Vu
eWVyIChJRElCQVBTKSwgQ2VudHJvIGRlIEludmVzdGlnYWNpb24gQmlvbWVkaWNhIGVuIFJlZCBk
ZSBFbmZlcm1lZGFkZXMgSGVwYXRpY2FzIHkgRGlnZXN0aXZhcyAoQ0lCRVJFSEQsIFVuaXZlcnNp
dHkgb2YgQmFyY2Vsb25hLCBCYXJjZWxvbmEsIFNwYWluLiBzYmVsQGNsaW5pYy5jYXQuPC9hdXRo
LWFkZHJlc3M+PHRpdGxlcz48dGl0bGU+TXV0YXRpb25hbCBTaWduYXR1cmVzIGluIENhbmNlciAo
TXVTaUNhKTogYSB3ZWIgYXBwbGljYXRpb24gdG8gaW1wbGVtZW50IG11dGF0aW9uYWwgc2lnbmF0
dXJlcyBhbmFseXNpcyBpbiBjYW5jZXIgc2FtcGxlczwvdGl0bGU+PHNlY29uZGFyeS10aXRsZT5C
TUMgQmlvaW5mb3JtYXRpY3M8L3NlY29uZGFyeS10aXRsZT48YWx0LXRpdGxlPkJNQyBiaW9pbmZv
cm1hdGljczwvYWx0LXRpdGxlPjwvdGl0bGVzPjxwZXJpb2RpY2FsPjxmdWxsLXRpdGxlPkJNQyBC
aW9pbmZvcm1hdGljczwvZnVsbC10aXRsZT48YWJici0xPkJNQyBiaW9pbmZvcm1hdGljczwvYWJi
ci0xPjwvcGVyaW9kaWNhbD48YWx0LXBlcmlvZGljYWw+PGZ1bGwtdGl0bGU+Qk1DIEJpb2luZm9y
bWF0aWNzPC9mdWxsLXRpdGxlPjxhYmJyLTE+Qk1DIGJpb2luZm9ybWF0aWNzPC9hYmJyLTE+PC9h
bHQtcGVyaW9kaWNhbD48cGFnZXM+MjI0PC9wYWdlcz48dm9sdW1lPjE5PC92b2x1bWU+PG51bWJl
cj4xPC9udW1iZXI+PGtleXdvcmRzPjxrZXl3b3JkPkNvbXB1dGF0aW9uYWwgQmlvbG9neS8qbWV0
aG9kczwva2V5d29yZD48a2V5d29yZD4qRGF0YWJhc2VzLCBHZW5ldGljPC9rZXl3b3JkPjxrZXl3
b3JkPipHZW5lcywgTmVvcGxhc208L2tleXdvcmQ+PGtleXdvcmQ+R2VuZXRpYyBWYXJpYXRpb248
L2tleXdvcmQ+PGtleXdvcmQ+R2Vub21lLCBIdW1hbjwva2V5d29yZD48a2V5d29yZD5IdW1hbnM8
L2tleXdvcmQ+PGtleXdvcmQ+Kk11dGF0aW9uPC9rZXl3b3JkPjxrZXl3b3JkPk5lb3BsYXNtcy9k
aWFnbm9zaXMvKmdlbmV0aWNzPC9rZXl3b3JkPjxrZXl3b3JkPlNvZnR3YXJlPC9rZXl3b3JkPjxr
ZXl3b3JkPipUcmFuc2NyaXB0b21lPC9rZXl3b3JkPjxrZXl3b3JkPipXZWIgQnJvd3Nlcjwva2V5
d29yZD48L2tleXdvcmRzPjxkYXRlcz48eWVhcj4yMDE4PC95ZWFyPjxwdWItZGF0ZXM+PGRhdGU+
SnVuIDE0PC9kYXRlPjwvcHViLWRhdGVzPjwvZGF0ZXM+PGlzYm4+MTQ3MS0yMTA1IChFbGVjdHJv
bmljKSYjeEQ7MTQ3MS0yMTA1IChMaW5raW5nKTwvaXNibj48YWNjZXNzaW9uLW51bT4yOTg5ODY1
MTwvYWNjZXNzaW9uLW51bT48dXJscz48cmVsYXRlZC11cmxzPjx1cmw+aHR0cDovL3d3dy5uY2Jp
Lm5sbS5uaWguZ292L3B1Ym1lZC8yOTg5ODY1MTwvdXJsPjwvcmVsYXRlZC11cmxzPjwvdXJscz48
Y3VzdG9tMj42MDAxMDQ3PC9jdXN0b20yPjxlbGVjdHJvbmljLXJlc291cmNlLW51bT4xMC4xMTg2
L3MxMjg1OS0wMTgtMjIzNC15PC9lbGVjdHJvbmljLXJlc291cmNlLW51bT48L3JlY29yZD48L0Np
dGU+PC9FbmROb3RlPgB=
</w:fldData>
        </w:fldChar>
      </w:r>
      <w:r w:rsidR="00195302">
        <w:instrText xml:space="preserve"> ADDIN EN.CITE.DATA </w:instrText>
      </w:r>
      <w:r w:rsidR="00195302">
        <w:fldChar w:fldCharType="end"/>
      </w:r>
      <w:r>
        <w:fldChar w:fldCharType="separate"/>
      </w:r>
      <w:r w:rsidR="00195302">
        <w:rPr>
          <w:noProof/>
        </w:rPr>
        <w:t>(23)</w:t>
      </w:r>
      <w:r>
        <w:fldChar w:fldCharType="end"/>
      </w:r>
      <w:r w:rsidR="00195302">
        <w:t>.</w:t>
      </w:r>
    </w:p>
    <w:p w14:paraId="555F6C35" w14:textId="77777777" w:rsidR="001277D6" w:rsidRPr="00AE25D1" w:rsidRDefault="001277D6" w:rsidP="008348C2">
      <w:pPr>
        <w:widowControl w:val="0"/>
        <w:spacing w:line="480" w:lineRule="auto"/>
        <w:rPr>
          <w:i/>
        </w:rPr>
      </w:pPr>
    </w:p>
    <w:p w14:paraId="48C71DB9" w14:textId="77777777" w:rsidR="00F07860" w:rsidRDefault="00F07860" w:rsidP="00EB3AA6">
      <w:pPr>
        <w:widowControl w:val="0"/>
        <w:spacing w:line="480" w:lineRule="auto"/>
        <w:rPr>
          <w:b/>
        </w:rPr>
      </w:pPr>
      <w:r>
        <w:rPr>
          <w:b/>
          <w:noProof/>
        </w:rPr>
        <w:drawing>
          <wp:inline distT="0" distB="0" distL="0" distR="0" wp14:anchorId="468E35C2" wp14:editId="58B13734">
            <wp:extent cx="5270500" cy="263440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1.png"/>
                    <pic:cNvPicPr/>
                  </pic:nvPicPr>
                  <pic:blipFill rotWithShape="1">
                    <a:blip r:embed="rId9">
                      <a:extLst>
                        <a:ext uri="{28A0092B-C50C-407E-A947-70E740481C1C}">
                          <a14:useLocalDpi xmlns:a14="http://schemas.microsoft.com/office/drawing/2010/main" val="0"/>
                        </a:ext>
                      </a:extLst>
                    </a:blip>
                    <a:srcRect t="9061"/>
                    <a:stretch/>
                  </pic:blipFill>
                  <pic:spPr bwMode="auto">
                    <a:xfrm>
                      <a:off x="0" y="0"/>
                      <a:ext cx="5270500" cy="2634403"/>
                    </a:xfrm>
                    <a:prstGeom prst="rect">
                      <a:avLst/>
                    </a:prstGeom>
                    <a:ln>
                      <a:noFill/>
                    </a:ln>
                    <a:extLst>
                      <a:ext uri="{53640926-AAD7-44d8-BBD7-CCE9431645EC}">
                        <a14:shadowObscured xmlns:a14="http://schemas.microsoft.com/office/drawing/2010/main"/>
                      </a:ext>
                    </a:extLst>
                  </pic:spPr>
                </pic:pic>
              </a:graphicData>
            </a:graphic>
          </wp:inline>
        </w:drawing>
      </w:r>
    </w:p>
    <w:p w14:paraId="19CC0E56" w14:textId="77777777" w:rsidR="00F07860" w:rsidRDefault="00F07860">
      <w:pPr>
        <w:rPr>
          <w:b/>
        </w:rPr>
      </w:pPr>
      <w:r>
        <w:rPr>
          <w:b/>
        </w:rPr>
        <w:br w:type="page"/>
      </w:r>
    </w:p>
    <w:p w14:paraId="1F69D2BB" w14:textId="21503F8F" w:rsidR="00412645" w:rsidRDefault="00412645" w:rsidP="00412645">
      <w:pPr>
        <w:widowControl w:val="0"/>
        <w:spacing w:line="480" w:lineRule="auto"/>
        <w:rPr>
          <w:iCs/>
        </w:rPr>
      </w:pPr>
      <w:proofErr w:type="gramStart"/>
      <w:r>
        <w:rPr>
          <w:b/>
          <w:bCs/>
        </w:rPr>
        <w:lastRenderedPageBreak/>
        <w:t>Supplementary Figure 2.</w:t>
      </w:r>
      <w:proofErr w:type="gramEnd"/>
      <w:r w:rsidRPr="002F597A">
        <w:rPr>
          <w:b/>
          <w:bCs/>
        </w:rPr>
        <w:t xml:space="preserve"> </w:t>
      </w:r>
      <w:r>
        <w:rPr>
          <w:b/>
          <w:bCs/>
        </w:rPr>
        <w:t>CML disease phase is characterized by global differential gene expression</w:t>
      </w:r>
      <w:r w:rsidRPr="002F597A">
        <w:rPr>
          <w:b/>
          <w:bCs/>
        </w:rPr>
        <w:t>.</w:t>
      </w:r>
      <w:r w:rsidR="009C5F5F">
        <w:rPr>
          <w:iCs/>
        </w:rPr>
        <w:t xml:space="preserve"> </w:t>
      </w:r>
      <w:proofErr w:type="spellStart"/>
      <w:r w:rsidRPr="002F597A">
        <w:rPr>
          <w:iCs/>
        </w:rPr>
        <w:t>Heatmap</w:t>
      </w:r>
      <w:proofErr w:type="spellEnd"/>
      <w:r w:rsidRPr="002F597A">
        <w:rPr>
          <w:iCs/>
        </w:rPr>
        <w:t xml:space="preserve"> of </w:t>
      </w:r>
      <w:r w:rsidR="009C5F5F">
        <w:rPr>
          <w:iCs/>
        </w:rPr>
        <w:t>top 1000 genes that were differently expressed between LBC and MBC groups (P&lt;0.001). H</w:t>
      </w:r>
      <w:r w:rsidRPr="002F597A">
        <w:rPr>
          <w:iCs/>
        </w:rPr>
        <w:t>ierarchical clustering of 70 patient samples separated LBC patient samples (red) from diagnosis/CP (green) and MBC (blue).</w:t>
      </w:r>
      <w:r w:rsidR="005F5143">
        <w:rPr>
          <w:iCs/>
          <w:noProof/>
        </w:rPr>
        <w:drawing>
          <wp:inline distT="0" distB="0" distL="0" distR="0" wp14:anchorId="774088C8" wp14:editId="25A5A909">
            <wp:extent cx="5270500" cy="6863080"/>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2a.png"/>
                    <pic:cNvPicPr/>
                  </pic:nvPicPr>
                  <pic:blipFill>
                    <a:blip r:embed="rId10">
                      <a:extLst>
                        <a:ext uri="{28A0092B-C50C-407E-A947-70E740481C1C}">
                          <a14:useLocalDpi xmlns:a14="http://schemas.microsoft.com/office/drawing/2010/main" val="0"/>
                        </a:ext>
                      </a:extLst>
                    </a:blip>
                    <a:stretch>
                      <a:fillRect/>
                    </a:stretch>
                  </pic:blipFill>
                  <pic:spPr>
                    <a:xfrm>
                      <a:off x="0" y="0"/>
                      <a:ext cx="5270500" cy="6863080"/>
                    </a:xfrm>
                    <a:prstGeom prst="rect">
                      <a:avLst/>
                    </a:prstGeom>
                  </pic:spPr>
                </pic:pic>
              </a:graphicData>
            </a:graphic>
          </wp:inline>
        </w:drawing>
      </w:r>
    </w:p>
    <w:p w14:paraId="28DC02B6" w14:textId="20892300" w:rsidR="00412645" w:rsidRPr="00412645" w:rsidRDefault="00412645" w:rsidP="00412645">
      <w:pPr>
        <w:widowControl w:val="0"/>
        <w:spacing w:line="480" w:lineRule="auto"/>
        <w:rPr>
          <w:bCs/>
          <w:iCs/>
        </w:rPr>
      </w:pPr>
      <w:proofErr w:type="gramStart"/>
      <w:r w:rsidRPr="00412645">
        <w:rPr>
          <w:b/>
          <w:bCs/>
        </w:rPr>
        <w:lastRenderedPageBreak/>
        <w:t xml:space="preserve">Supplementary Figure </w:t>
      </w:r>
      <w:r w:rsidR="00756859">
        <w:rPr>
          <w:b/>
          <w:bCs/>
        </w:rPr>
        <w:t>3</w:t>
      </w:r>
      <w:r w:rsidRPr="00A871EE">
        <w:rPr>
          <w:b/>
          <w:bCs/>
        </w:rPr>
        <w:t>.</w:t>
      </w:r>
      <w:proofErr w:type="gramEnd"/>
      <w:r w:rsidRPr="008F043E">
        <w:rPr>
          <w:b/>
          <w:bCs/>
          <w:iCs/>
        </w:rPr>
        <w:t xml:space="preserve"> </w:t>
      </w:r>
      <w:proofErr w:type="gramStart"/>
      <w:r w:rsidRPr="008F043E">
        <w:rPr>
          <w:b/>
          <w:bCs/>
          <w:iCs/>
        </w:rPr>
        <w:t xml:space="preserve">Bioinformatic pipeline for identification of genomic deletions with the </w:t>
      </w:r>
      <w:r w:rsidRPr="008F043E">
        <w:rPr>
          <w:b/>
          <w:bCs/>
          <w:i/>
          <w:iCs/>
        </w:rPr>
        <w:t>RAG</w:t>
      </w:r>
      <w:r w:rsidRPr="008F043E">
        <w:rPr>
          <w:b/>
          <w:bCs/>
          <w:iCs/>
        </w:rPr>
        <w:t xml:space="preserve"> signature.</w:t>
      </w:r>
      <w:proofErr w:type="gramEnd"/>
      <w:r w:rsidRPr="00412645">
        <w:rPr>
          <w:bCs/>
          <w:iCs/>
        </w:rPr>
        <w:t xml:space="preserve"> WES results from CML samples were divided into groups corresponding to diagnosis in CP (</w:t>
      </w:r>
      <w:proofErr w:type="spellStart"/>
      <w:r w:rsidRPr="00412645">
        <w:rPr>
          <w:bCs/>
          <w:iCs/>
        </w:rPr>
        <w:t>Dx</w:t>
      </w:r>
      <w:proofErr w:type="spellEnd"/>
      <w:r w:rsidRPr="00412645">
        <w:rPr>
          <w:bCs/>
          <w:iCs/>
        </w:rPr>
        <w:t>/CP) and blast crisis (BC) and further subdivided into subsequent outcome; major molecular response (MMR), myeloid blast crisis (MBC) or lymphoid blast crisis (LBC). Manta</w:t>
      </w:r>
      <w:r w:rsidRPr="00412645">
        <w:rPr>
          <w:bCs/>
          <w:iCs/>
        </w:rPr>
        <w:fldChar w:fldCharType="begin"/>
      </w:r>
      <w:r w:rsidR="00940713">
        <w:rPr>
          <w:bCs/>
          <w:iCs/>
        </w:rPr>
        <w:instrText xml:space="preserve"> ADDIN EN.CITE &lt;EndNote&gt;&lt;Cite&gt;&lt;Author&gt;Chen&lt;/Author&gt;&lt;Year&gt;2016&lt;/Year&gt;&lt;RecNum&gt;57&lt;/RecNum&gt;&lt;DisplayText&gt;(11)&lt;/DisplayText&gt;&lt;record&gt;&lt;rec-number&gt;57&lt;/rec-number&gt;&lt;foreign-keys&gt;&lt;key app="EN" db-id="rs5tdz5t7w5ws2et0p9xrzwlteddttv5209d" timestamp="1518060815"&gt;57&lt;/key&gt;&lt;/foreign-keys&gt;&lt;ref-type name="Journal Article"&gt;17&lt;/ref-type&gt;&lt;contributors&gt;&lt;authors&gt;&lt;author&gt;Chen, X.&lt;/author&gt;&lt;author&gt;Schulz-Trieglaff, O.&lt;/author&gt;&lt;author&gt;Shaw, R.&lt;/author&gt;&lt;author&gt;Barnes, B.&lt;/author&gt;&lt;author&gt;Schlesinger, F.&lt;/author&gt;&lt;author&gt;Kallberg, M.&lt;/author&gt;&lt;author&gt;Cox, A. J.&lt;/author&gt;&lt;author&gt;Kruglyak, S.&lt;/author&gt;&lt;author&gt;Saunders, C. T.&lt;/author&gt;&lt;/authors&gt;&lt;/contributors&gt;&lt;auth-address&gt;Illumina, Inc, 5200 Illumina Way, San Diego, CA 92122, USA and.&amp;#xD;Illumina Cambridge Ltd, Chesterford Research Park, Little Chesterford, Essex CB10 1XL, UK.&lt;/auth-address&gt;&lt;titles&gt;&lt;title&gt;Manta: rapid detection of structural variants and indels for germline and cancer sequencing application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1220-2&lt;/pages&gt;&lt;volume&gt;32&lt;/volume&gt;&lt;number&gt;8&lt;/number&gt;&lt;keywords&gt;&lt;keyword&gt;DNA, Neoplasm&lt;/keyword&gt;&lt;keyword&gt;Genome&lt;/keyword&gt;&lt;keyword&gt;Genomics&lt;/keyword&gt;&lt;keyword&gt;*High-Throughput Nucleotide Sequencing&lt;/keyword&gt;&lt;keyword&gt;Humans&lt;/keyword&gt;&lt;keyword&gt;*INDEL Mutation&lt;/keyword&gt;&lt;keyword&gt;Neoplasms/*genetics&lt;/keyword&gt;&lt;keyword&gt;Software&lt;/keyword&gt;&lt;/keywords&gt;&lt;dates&gt;&lt;year&gt;2016&lt;/year&gt;&lt;pub-dates&gt;&lt;date&gt;Apr 15&lt;/date&gt;&lt;/pub-dates&gt;&lt;/dates&gt;&lt;isbn&gt;1367-4811 (Electronic)&amp;#xD;1367-4803 (Linking)&lt;/isbn&gt;&lt;accession-num&gt;26647377&lt;/accession-num&gt;&lt;urls&gt;&lt;related-urls&gt;&lt;url&gt;http://www.ncbi.nlm.nih.gov/pubmed/26647377&lt;/url&gt;&lt;/related-urls&gt;&lt;/urls&gt;&lt;electronic-resource-num&gt;10.1093/bioinformatics/btv710&lt;/electronic-resource-num&gt;&lt;/record&gt;&lt;/Cite&gt;&lt;/EndNote&gt;</w:instrText>
      </w:r>
      <w:r w:rsidRPr="00412645">
        <w:rPr>
          <w:bCs/>
          <w:iCs/>
        </w:rPr>
        <w:fldChar w:fldCharType="separate"/>
      </w:r>
      <w:r w:rsidR="00940713">
        <w:rPr>
          <w:bCs/>
          <w:iCs/>
          <w:noProof/>
        </w:rPr>
        <w:t>(11)</w:t>
      </w:r>
      <w:r w:rsidRPr="00412645">
        <w:rPr>
          <w:bCs/>
          <w:iCs/>
        </w:rPr>
        <w:fldChar w:fldCharType="end"/>
      </w:r>
      <w:r w:rsidRPr="00412645">
        <w:rPr>
          <w:bCs/>
          <w:iCs/>
        </w:rPr>
        <w:t xml:space="preserve"> was used to identify genomic deletions and filter for those with nucleotide insertions (2 to 25 nucleotides in length). The genomic sequence surrounding breakpoints (+/- 25 nucleotides) was then investigated for motif enrichment (MEME</w:t>
      </w:r>
      <w:r w:rsidRPr="00412645">
        <w:rPr>
          <w:bCs/>
          <w:iCs/>
        </w:rPr>
        <w:fldChar w:fldCharType="begin"/>
      </w:r>
      <w:r w:rsidR="00940713">
        <w:rPr>
          <w:bCs/>
          <w:iCs/>
        </w:rPr>
        <w:instrText xml:space="preserve"> ADDIN EN.CITE &lt;EndNote&gt;&lt;Cite&gt;&lt;Author&gt;Bailey&lt;/Author&gt;&lt;Year&gt;2009&lt;/Year&gt;&lt;RecNum&gt;103&lt;/RecNum&gt;&lt;DisplayText&gt;(14)&lt;/DisplayText&gt;&lt;record&gt;&lt;rec-number&gt;103&lt;/rec-number&gt;&lt;foreign-keys&gt;&lt;key app="EN" db-id="rs5tdz5t7w5ws2et0p9xrzwlteddttv5209d" timestamp="1550642141"&gt;103&lt;/key&gt;&lt;/foreign-keys&gt;&lt;ref-type name="Journal Article"&gt;17&lt;/ref-type&gt;&lt;contributors&gt;&lt;authors&gt;&lt;author&gt;Bailey, T. L.&lt;/author&gt;&lt;author&gt;Boden, M.&lt;/author&gt;&lt;author&gt;Buske, F. A.&lt;/author&gt;&lt;author&gt;Frith, M.&lt;/author&gt;&lt;author&gt;Grant, C. E.&lt;/author&gt;&lt;author&gt;Clementi, L.&lt;/author&gt;&lt;author&gt;Ren, J.&lt;/author&gt;&lt;author&gt;Li, W. W.&lt;/author&gt;&lt;author&gt;Noble, W. S.&lt;/author&gt;&lt;/authors&gt;&lt;/contributors&gt;&lt;auth-address&gt;Institute for Molecular Bioscience, University of Queensland, Brisbane, Queensland, Australia. t.bailey@imb.uq.edu.au&lt;/auth-address&gt;&lt;titles&gt;&lt;title&gt;MEME SUITE: tools for motif discovery and searching&lt;/title&gt;&lt;secondary-title&gt;Nucleic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research&lt;/abbr-1&gt;&lt;/alt-periodical&gt;&lt;pages&gt;W202-8&lt;/pages&gt;&lt;volume&gt;37&lt;/volume&gt;&lt;number&gt;Web Server issue&lt;/number&gt;&lt;keywords&gt;&lt;keyword&gt;Algorithms&lt;/keyword&gt;&lt;keyword&gt;Binding Sites&lt;/keyword&gt;&lt;keyword&gt;Databases, Genetic&lt;/keyword&gt;&lt;keyword&gt;Internet&lt;/keyword&gt;&lt;keyword&gt;Regulatory Elements, Transcriptional&lt;/keyword&gt;&lt;keyword&gt;*Sequence Analysis, DNA&lt;/keyword&gt;&lt;keyword&gt;*Sequence Analysis, Protein&lt;/keyword&gt;&lt;keyword&gt;*Software&lt;/keyword&gt;&lt;keyword&gt;Transcription Factors/metabolism&lt;/keyword&gt;&lt;/keywords&gt;&lt;dates&gt;&lt;year&gt;2009&lt;/year&gt;&lt;pub-dates&gt;&lt;date&gt;Jul&lt;/date&gt;&lt;/pub-dates&gt;&lt;/dates&gt;&lt;isbn&gt;1362-4962 (Electronic)&amp;#xD;0305-1048 (Linking)&lt;/isbn&gt;&lt;accession-num&gt;19458158&lt;/accession-num&gt;&lt;urls&gt;&lt;related-urls&gt;&lt;url&gt;http://www.ncbi.nlm.nih.gov/pubmed/19458158&lt;/url&gt;&lt;/related-urls&gt;&lt;/urls&gt;&lt;custom2&gt;2703892&lt;/custom2&gt;&lt;electronic-resource-num&gt;10.1093/nar/gkp335&lt;/electronic-resource-num&gt;&lt;/record&gt;&lt;/Cite&gt;&lt;/EndNote&gt;</w:instrText>
      </w:r>
      <w:r w:rsidRPr="00412645">
        <w:rPr>
          <w:bCs/>
          <w:iCs/>
        </w:rPr>
        <w:fldChar w:fldCharType="separate"/>
      </w:r>
      <w:r w:rsidR="00940713">
        <w:rPr>
          <w:bCs/>
          <w:iCs/>
          <w:noProof/>
        </w:rPr>
        <w:t>(14)</w:t>
      </w:r>
      <w:r w:rsidRPr="00412645">
        <w:rPr>
          <w:bCs/>
          <w:iCs/>
        </w:rPr>
        <w:fldChar w:fldCharType="end"/>
      </w:r>
      <w:r w:rsidRPr="00412645">
        <w:rPr>
          <w:bCs/>
          <w:iCs/>
        </w:rPr>
        <w:t>).</w:t>
      </w:r>
    </w:p>
    <w:p w14:paraId="1B60CF52" w14:textId="77777777" w:rsidR="00412645" w:rsidRDefault="00412645" w:rsidP="00412645">
      <w:pPr>
        <w:rPr>
          <w:b/>
          <w:bCs/>
        </w:rPr>
      </w:pPr>
    </w:p>
    <w:p w14:paraId="6BFE300A" w14:textId="77777777" w:rsidR="00412645" w:rsidRDefault="00412645" w:rsidP="00C120A8">
      <w:pPr>
        <w:ind w:left="720" w:firstLine="720"/>
        <w:rPr>
          <w:b/>
          <w:bCs/>
        </w:rPr>
      </w:pPr>
      <w:r>
        <w:rPr>
          <w:b/>
          <w:noProof/>
          <w:shd w:val="clear" w:color="auto" w:fill="FFFFFF"/>
        </w:rPr>
        <w:drawing>
          <wp:inline distT="0" distB="0" distL="0" distR="0" wp14:anchorId="4972E4A5" wp14:editId="57BA598B">
            <wp:extent cx="2974848" cy="31760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4.png"/>
                    <pic:cNvPicPr/>
                  </pic:nvPicPr>
                  <pic:blipFill>
                    <a:blip r:embed="rId11">
                      <a:extLst>
                        <a:ext uri="{28A0092B-C50C-407E-A947-70E740481C1C}">
                          <a14:useLocalDpi xmlns:a14="http://schemas.microsoft.com/office/drawing/2010/main" val="0"/>
                        </a:ext>
                      </a:extLst>
                    </a:blip>
                    <a:stretch>
                      <a:fillRect/>
                    </a:stretch>
                  </pic:blipFill>
                  <pic:spPr>
                    <a:xfrm>
                      <a:off x="0" y="0"/>
                      <a:ext cx="2974848" cy="3176016"/>
                    </a:xfrm>
                    <a:prstGeom prst="rect">
                      <a:avLst/>
                    </a:prstGeom>
                  </pic:spPr>
                </pic:pic>
              </a:graphicData>
            </a:graphic>
          </wp:inline>
        </w:drawing>
      </w:r>
    </w:p>
    <w:p w14:paraId="1185D2C4" w14:textId="77777777" w:rsidR="00412645" w:rsidRDefault="00412645">
      <w:pPr>
        <w:rPr>
          <w:b/>
          <w:bCs/>
        </w:rPr>
      </w:pPr>
      <w:r>
        <w:rPr>
          <w:b/>
          <w:bCs/>
        </w:rPr>
        <w:br w:type="page"/>
      </w:r>
    </w:p>
    <w:p w14:paraId="6E91D89F" w14:textId="073FCB4B" w:rsidR="00756859" w:rsidRPr="00901EA1" w:rsidRDefault="00756859" w:rsidP="00756859">
      <w:pPr>
        <w:widowControl w:val="0"/>
        <w:spacing w:line="480" w:lineRule="auto"/>
      </w:pPr>
      <w:proofErr w:type="gramStart"/>
      <w:r>
        <w:rPr>
          <w:b/>
        </w:rPr>
        <w:lastRenderedPageBreak/>
        <w:t>Supplementary Figure 4.</w:t>
      </w:r>
      <w:proofErr w:type="gramEnd"/>
      <w:r>
        <w:rPr>
          <w:b/>
          <w:bCs/>
          <w:iCs/>
        </w:rPr>
        <w:t xml:space="preserve"> Identification of genomic deletions with nucleotide insertions </w:t>
      </w:r>
      <w:proofErr w:type="gramStart"/>
      <w:r>
        <w:rPr>
          <w:b/>
          <w:bCs/>
          <w:iCs/>
        </w:rPr>
        <w:t>show</w:t>
      </w:r>
      <w:proofErr w:type="gramEnd"/>
      <w:r>
        <w:rPr>
          <w:b/>
          <w:bCs/>
          <w:iCs/>
        </w:rPr>
        <w:t xml:space="preserve"> antigen receptor rearrangement at </w:t>
      </w:r>
      <w:r w:rsidRPr="00901EA1">
        <w:rPr>
          <w:b/>
          <w:bCs/>
          <w:iCs/>
        </w:rPr>
        <w:t xml:space="preserve">LBC. </w:t>
      </w:r>
      <w:r w:rsidRPr="00901EA1">
        <w:t xml:space="preserve">Bioinformatically identified genomic deletions with </w:t>
      </w:r>
      <w:r w:rsidRPr="00901EA1">
        <w:rPr>
          <w:i/>
        </w:rPr>
        <w:t>RAG</w:t>
      </w:r>
      <w:r w:rsidRPr="00901EA1">
        <w:t xml:space="preserve"> signature (</w:t>
      </w:r>
      <w:r>
        <w:t xml:space="preserve">deletions with nucleotide insertions, </w:t>
      </w:r>
      <w:r w:rsidRPr="00901EA1">
        <w:t xml:space="preserve">represented by blue bars) were visualized using </w:t>
      </w:r>
      <w:r w:rsidR="00A871EE">
        <w:t>I</w:t>
      </w:r>
      <w:r w:rsidRPr="00901EA1">
        <w:t xml:space="preserve">ntegrative </w:t>
      </w:r>
      <w:r w:rsidR="00A871EE">
        <w:t>G</w:t>
      </w:r>
      <w:r w:rsidRPr="00901EA1">
        <w:t xml:space="preserve">enomics </w:t>
      </w:r>
      <w:r w:rsidR="00A871EE">
        <w:t>V</w:t>
      </w:r>
      <w:r w:rsidRPr="00901EA1">
        <w:t>iewer</w:t>
      </w:r>
      <w:r w:rsidR="00A871EE">
        <w:t xml:space="preserve"> (IGV)</w:t>
      </w:r>
      <w:r>
        <w:fldChar w:fldCharType="begin"/>
      </w:r>
      <w:r>
        <w:instrText xml:space="preserve"> ADDIN EN.CITE &lt;EndNote&gt;&lt;Cite&gt;&lt;Author&gt;Robinson&lt;/Author&gt;&lt;Year&gt;2011&lt;/Year&gt;&lt;RecNum&gt;126&lt;/RecNum&gt;&lt;DisplayText&gt;(29)&lt;/DisplayText&gt;&lt;record&gt;&lt;rec-number&gt;126&lt;/rec-number&gt;&lt;foreign-keys&gt;&lt;key app="EN" db-id="rs5tdz5t7w5ws2et0p9xrzwlteddttv5209d" timestamp="1555467671"&gt;126&lt;/key&gt;&lt;/foreign-keys&gt;&lt;ref-type name="Journal Article"&gt;17&lt;/ref-type&gt;&lt;contributors&gt;&lt;authors&gt;&lt;author&gt;Robinson, J. T.&lt;/author&gt;&lt;author&gt;Thorvaldsdottir, H.&lt;/author&gt;&lt;author&gt;Winckler, W.&lt;/author&gt;&lt;author&gt;Guttman, M.&lt;/author&gt;&lt;author&gt;Lander, E. S.&lt;/author&gt;&lt;author&gt;Getz, G.&lt;/author&gt;&lt;author&gt;Mesirov, J. P.&lt;/author&gt;&lt;/authors&gt;&lt;/contributors&gt;&lt;titles&gt;&lt;title&gt;Integrative genomics viewer&lt;/title&gt;&lt;secondary-title&gt;Nat Biotechnol&lt;/secondary-title&gt;&lt;alt-title&gt;Nature biotechnology&lt;/alt-title&gt;&lt;/titles&gt;&lt;periodical&gt;&lt;full-title&gt;Nat Biotechnol&lt;/full-title&gt;&lt;abbr-1&gt;Nature biotechnology&lt;/abbr-1&gt;&lt;/periodical&gt;&lt;alt-periodical&gt;&lt;full-title&gt;Nat Biotechnol&lt;/full-title&gt;&lt;abbr-1&gt;Nature biotechnology&lt;/abbr-1&gt;&lt;/alt-periodical&gt;&lt;pages&gt;24-6&lt;/pages&gt;&lt;volume&gt;29&lt;/volume&gt;&lt;number&gt;1&lt;/number&gt;&lt;keywords&gt;&lt;keyword&gt;Chromosome Mapping/methods&lt;/keyword&gt;&lt;keyword&gt;Computational Biology/methods&lt;/keyword&gt;&lt;keyword&gt;*Computer Graphics&lt;/keyword&gt;&lt;keyword&gt;Gene Dosage&lt;/keyword&gt;&lt;keyword&gt;Gene Expression Profiling&lt;/keyword&gt;&lt;keyword&gt;Genomics/*methods&lt;/keyword&gt;&lt;keyword&gt;Glioblastoma/genetics&lt;/keyword&gt;&lt;keyword&gt;Humans&lt;/keyword&gt;&lt;keyword&gt;Information Storage and Retrieval/methods&lt;/keyword&gt;&lt;keyword&gt;Internet&lt;/keyword&gt;&lt;keyword&gt;Neoplasms/genetics&lt;/keyword&gt;&lt;keyword&gt;Oligonucleotide Array Sequence Analysis&lt;/keyword&gt;&lt;keyword&gt;*Online Systems&lt;/keyword&gt;&lt;keyword&gt;Polymorphism, Single Nucleotide&lt;/keyword&gt;&lt;keyword&gt;*Software&lt;/keyword&gt;&lt;/keywords&gt;&lt;dates&gt;&lt;year&gt;2011&lt;/year&gt;&lt;pub-dates&gt;&lt;date&gt;Jan&lt;/date&gt;&lt;/pub-dates&gt;&lt;/dates&gt;&lt;isbn&gt;1546-1696 (Electronic)&amp;#xD;1087-0156 (Linking)&lt;/isbn&gt;&lt;accession-num&gt;21221095&lt;/accession-num&gt;&lt;urls&gt;&lt;related-urls&gt;&lt;url&gt;http://www.ncbi.nlm.nih.gov/pubmed/21221095&lt;/url&gt;&lt;/related-urls&gt;&lt;/urls&gt;&lt;custom2&gt;3346182&lt;/custom2&gt;&lt;electronic-resource-num&gt;10.1038/nbt.1754&lt;/electronic-resource-num&gt;&lt;/record&gt;&lt;/Cite&gt;&lt;/EndNote&gt;</w:instrText>
      </w:r>
      <w:r>
        <w:fldChar w:fldCharType="separate"/>
      </w:r>
      <w:r>
        <w:rPr>
          <w:noProof/>
        </w:rPr>
        <w:t>(29)</w:t>
      </w:r>
      <w:r>
        <w:fldChar w:fldCharType="end"/>
      </w:r>
      <w:r w:rsidRPr="00901EA1">
        <w:t xml:space="preserve">, at IMGT (international </w:t>
      </w:r>
      <w:proofErr w:type="spellStart"/>
      <w:r w:rsidRPr="00901EA1">
        <w:t>ImMunoGeneTics</w:t>
      </w:r>
      <w:proofErr w:type="spellEnd"/>
      <w:r w:rsidRPr="00901EA1">
        <w:t xml:space="preserve"> information system</w:t>
      </w:r>
      <w:r>
        <w:fldChar w:fldCharType="begin"/>
      </w:r>
      <w:r>
        <w:instrText xml:space="preserve"> ADDIN EN.CITE &lt;EndNote&gt;&lt;Cite&gt;&lt;Author&gt;Lefranc&lt;/Author&gt;&lt;Year&gt;2011&lt;/Year&gt;&lt;RecNum&gt;127&lt;/RecNum&gt;&lt;DisplayText&gt;(30)&lt;/DisplayText&gt;&lt;record&gt;&lt;rec-number&gt;127&lt;/rec-number&gt;&lt;foreign-keys&gt;&lt;key app="EN" db-id="rs5tdz5t7w5ws2et0p9xrzwlteddttv5209d" timestamp="1555468104"&gt;127&lt;/key&gt;&lt;/foreign-keys&gt;&lt;ref-type name="Journal Article"&gt;17&lt;/ref-type&gt;&lt;contributors&gt;&lt;authors&gt;&lt;author&gt;Lefranc, M. P.&lt;/author&gt;&lt;/authors&gt;&lt;/contributors&gt;&lt;auth-address&gt;IMGT, international ImMunoGeneTics information system, Laboratoire d&amp;apos;ImmunoGenetique Moleculaire LIGM, Universite Montpellier 2, Institut de Genetique Humaine IGH, UPR CNRS 1142, 34396 Montpellier cedex 5, France. Marie-Paule.Lefranc@igh.cnrs.fr&lt;/auth-address&gt;&lt;titles&gt;&lt;title&gt;IMGT, the International ImMunoGeneTics Information System&lt;/title&gt;&lt;secondary-title&gt;Cold Spring Harb Protoc&lt;/secondary-title&gt;&lt;alt-title&gt;Cold Spring Harbor protocols&lt;/alt-title&gt;&lt;/titles&gt;&lt;periodical&gt;&lt;full-title&gt;Cold Spring Harb Protoc&lt;/full-title&gt;&lt;abbr-1&gt;Cold Spring Harbor protocols&lt;/abbr-1&gt;&lt;/periodical&gt;&lt;alt-periodical&gt;&lt;full-title&gt;Cold Spring Harb Protoc&lt;/full-title&gt;&lt;abbr-1&gt;Cold Spring Harbor protocols&lt;/abbr-1&gt;&lt;/alt-periodical&gt;&lt;pages&gt;595-603&lt;/pages&gt;&lt;volume&gt;2011&lt;/volume&gt;&lt;number&gt;6&lt;/number&gt;&lt;keywords&gt;&lt;keyword&gt;Animals&lt;/keyword&gt;&lt;keyword&gt;Biological Products/genetics/immunology&lt;/keyword&gt;&lt;keyword&gt;Histocompatibility Antigens/genetics/immunology&lt;/keyword&gt;&lt;keyword&gt;Humans&lt;/keyword&gt;&lt;keyword&gt;Immunogenetics/*methods&lt;/keyword&gt;&lt;keyword&gt;Immunoglobulins/genetics/immunology&lt;/keyword&gt;&lt;keyword&gt;Information Systems/*organization &amp;amp; administration/*standards&lt;/keyword&gt;&lt;keyword&gt;Internet&lt;/keyword&gt;&lt;keyword&gt;Receptors, Antigen, T-Cell/genetics/immunology&lt;/keyword&gt;&lt;/keywords&gt;&lt;dates&gt;&lt;year&gt;2011&lt;/year&gt;&lt;pub-dates&gt;&lt;date&gt;Jun 1&lt;/date&gt;&lt;/pub-dates&gt;&lt;/dates&gt;&lt;isbn&gt;1559-6095 (Electronic)&amp;#xD;1559-6095 (Linking)&lt;/isbn&gt;&lt;accession-num&gt;21632786&lt;/accession-num&gt;&lt;urls&gt;&lt;related-urls&gt;&lt;url&gt;http://www.ncbi.nlm.nih.gov/pubmed/21632786&lt;/url&gt;&lt;/related-urls&gt;&lt;/urls&gt;&lt;electronic-resource-num&gt;10.1101/pdb.top115&lt;/electronic-resource-num&gt;&lt;/record&gt;&lt;/Cite&gt;&lt;/EndNote&gt;</w:instrText>
      </w:r>
      <w:r>
        <w:fldChar w:fldCharType="separate"/>
      </w:r>
      <w:r>
        <w:rPr>
          <w:noProof/>
        </w:rPr>
        <w:t>(30)</w:t>
      </w:r>
      <w:r>
        <w:fldChar w:fldCharType="end"/>
      </w:r>
      <w:r w:rsidRPr="00901EA1">
        <w:t xml:space="preserve">) defined regions. The majority of </w:t>
      </w:r>
      <w:r w:rsidRPr="00901EA1">
        <w:rPr>
          <w:i/>
        </w:rPr>
        <w:t>RAG</w:t>
      </w:r>
      <w:r>
        <w:t>-</w:t>
      </w:r>
      <w:r w:rsidRPr="00901EA1">
        <w:t xml:space="preserve">mediated deletions were </w:t>
      </w:r>
      <w:r>
        <w:t>in</w:t>
      </w:r>
      <w:r w:rsidRPr="00901EA1">
        <w:t xml:space="preserve"> LBC. </w:t>
      </w:r>
    </w:p>
    <w:p w14:paraId="6C30455E" w14:textId="77777777" w:rsidR="00756859" w:rsidRDefault="00756859" w:rsidP="00756859">
      <w:pPr>
        <w:widowControl w:val="0"/>
        <w:spacing w:line="480" w:lineRule="auto"/>
        <w:rPr>
          <w:b/>
          <w:bCs/>
          <w:iCs/>
        </w:rPr>
      </w:pPr>
      <w:r>
        <w:rPr>
          <w:b/>
          <w:bCs/>
          <w:iCs/>
          <w:noProof/>
        </w:rPr>
        <w:lastRenderedPageBreak/>
        <w:drawing>
          <wp:inline distT="0" distB="0" distL="0" distR="0" wp14:anchorId="07ED0661" wp14:editId="2B1A6758">
            <wp:extent cx="5270500" cy="8103870"/>
            <wp:effectExtent l="0" t="0" r="1270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5.png"/>
                    <pic:cNvPicPr/>
                  </pic:nvPicPr>
                  <pic:blipFill>
                    <a:blip r:embed="rId12">
                      <a:extLst>
                        <a:ext uri="{28A0092B-C50C-407E-A947-70E740481C1C}">
                          <a14:useLocalDpi xmlns:a14="http://schemas.microsoft.com/office/drawing/2010/main" val="0"/>
                        </a:ext>
                      </a:extLst>
                    </a:blip>
                    <a:stretch>
                      <a:fillRect/>
                    </a:stretch>
                  </pic:blipFill>
                  <pic:spPr>
                    <a:xfrm>
                      <a:off x="0" y="0"/>
                      <a:ext cx="5270500" cy="8103870"/>
                    </a:xfrm>
                    <a:prstGeom prst="rect">
                      <a:avLst/>
                    </a:prstGeom>
                  </pic:spPr>
                </pic:pic>
              </a:graphicData>
            </a:graphic>
          </wp:inline>
        </w:drawing>
      </w:r>
    </w:p>
    <w:p w14:paraId="12E21FDC" w14:textId="77777777" w:rsidR="00756859" w:rsidRDefault="00756859" w:rsidP="00756859">
      <w:pPr>
        <w:rPr>
          <w:b/>
          <w:bCs/>
          <w:iCs/>
        </w:rPr>
      </w:pPr>
      <w:r>
        <w:rPr>
          <w:b/>
          <w:bCs/>
          <w:iCs/>
        </w:rPr>
        <w:br w:type="page"/>
      </w:r>
    </w:p>
    <w:p w14:paraId="1157EA1E" w14:textId="652B26B5" w:rsidR="00756859" w:rsidRDefault="00756859" w:rsidP="00756859">
      <w:pPr>
        <w:widowControl w:val="0"/>
        <w:spacing w:line="480" w:lineRule="auto"/>
        <w:rPr>
          <w:bCs/>
          <w:iCs/>
        </w:rPr>
      </w:pPr>
      <w:proofErr w:type="gramStart"/>
      <w:r>
        <w:rPr>
          <w:b/>
          <w:bCs/>
          <w:iCs/>
        </w:rPr>
        <w:lastRenderedPageBreak/>
        <w:t>Supplementary Figure 5.</w:t>
      </w:r>
      <w:proofErr w:type="gramEnd"/>
      <w:r w:rsidRPr="00901EA1">
        <w:rPr>
          <w:b/>
          <w:bCs/>
          <w:iCs/>
        </w:rPr>
        <w:t xml:space="preserve"> Copy number loss at antigen receptor loci was observed in patients </w:t>
      </w:r>
      <w:r>
        <w:rPr>
          <w:b/>
          <w:bCs/>
          <w:iCs/>
        </w:rPr>
        <w:t>at</w:t>
      </w:r>
      <w:r w:rsidRPr="00901EA1">
        <w:rPr>
          <w:b/>
          <w:bCs/>
          <w:iCs/>
        </w:rPr>
        <w:t xml:space="preserve"> LBC.</w:t>
      </w:r>
      <w:r w:rsidRPr="00901EA1">
        <w:rPr>
          <w:bCs/>
          <w:iCs/>
        </w:rPr>
        <w:t xml:space="preserve"> Copy number variation (CNV) analysis from WES shows </w:t>
      </w:r>
      <w:r>
        <w:rPr>
          <w:bCs/>
          <w:iCs/>
        </w:rPr>
        <w:t>promiscuous</w:t>
      </w:r>
      <w:r w:rsidRPr="00901EA1">
        <w:rPr>
          <w:bCs/>
          <w:iCs/>
        </w:rPr>
        <w:t xml:space="preserve"> </w:t>
      </w:r>
      <w:proofErr w:type="gramStart"/>
      <w:r w:rsidRPr="00901EA1">
        <w:rPr>
          <w:bCs/>
          <w:iCs/>
        </w:rPr>
        <w:t>V(</w:t>
      </w:r>
      <w:proofErr w:type="gramEnd"/>
      <w:r w:rsidRPr="00901EA1">
        <w:rPr>
          <w:bCs/>
          <w:iCs/>
        </w:rPr>
        <w:t>D)J recombination, seen as copy number loss (descending red bars) at antigen receptor loci including immunoglobulin and T-cell receptor (TCR) loci. Typical examples of patients at LBC and MBC are shown, with corresponding diagnosis/CP sample shown for LBC patients.</w:t>
      </w:r>
    </w:p>
    <w:p w14:paraId="74BD2E3A" w14:textId="77777777" w:rsidR="00756859" w:rsidRDefault="00756859" w:rsidP="00756859">
      <w:pPr>
        <w:widowControl w:val="0"/>
        <w:spacing w:line="480" w:lineRule="auto"/>
        <w:rPr>
          <w:b/>
          <w:bCs/>
          <w:iCs/>
        </w:rPr>
      </w:pPr>
    </w:p>
    <w:p w14:paraId="18A36327" w14:textId="77777777" w:rsidR="00756859" w:rsidRPr="00412645" w:rsidRDefault="00756859" w:rsidP="00756859">
      <w:pPr>
        <w:widowControl w:val="0"/>
        <w:spacing w:line="480" w:lineRule="auto"/>
        <w:rPr>
          <w:b/>
        </w:rPr>
      </w:pPr>
      <w:r>
        <w:rPr>
          <w:rFonts w:ascii="Cambria" w:hAnsi="Cambria"/>
          <w:noProof/>
        </w:rPr>
        <w:drawing>
          <wp:inline distT="0" distB="0" distL="0" distR="0" wp14:anchorId="0B7890DA" wp14:editId="2B59B4D1">
            <wp:extent cx="5270500" cy="2851150"/>
            <wp:effectExtent l="0" t="0" r="1270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3.png"/>
                    <pic:cNvPicPr/>
                  </pic:nvPicPr>
                  <pic:blipFill>
                    <a:blip r:embed="rId13">
                      <a:extLst>
                        <a:ext uri="{28A0092B-C50C-407E-A947-70E740481C1C}">
                          <a14:useLocalDpi xmlns:a14="http://schemas.microsoft.com/office/drawing/2010/main" val="0"/>
                        </a:ext>
                      </a:extLst>
                    </a:blip>
                    <a:stretch>
                      <a:fillRect/>
                    </a:stretch>
                  </pic:blipFill>
                  <pic:spPr>
                    <a:xfrm>
                      <a:off x="0" y="0"/>
                      <a:ext cx="5270500" cy="2851150"/>
                    </a:xfrm>
                    <a:prstGeom prst="rect">
                      <a:avLst/>
                    </a:prstGeom>
                  </pic:spPr>
                </pic:pic>
              </a:graphicData>
            </a:graphic>
          </wp:inline>
        </w:drawing>
      </w:r>
    </w:p>
    <w:p w14:paraId="4F1FA137" w14:textId="77777777" w:rsidR="00756859" w:rsidRDefault="00756859" w:rsidP="00756859">
      <w:pPr>
        <w:rPr>
          <w:b/>
          <w:bCs/>
        </w:rPr>
      </w:pPr>
      <w:r>
        <w:rPr>
          <w:b/>
          <w:bCs/>
        </w:rPr>
        <w:br w:type="page"/>
      </w:r>
    </w:p>
    <w:p w14:paraId="179675BD" w14:textId="76C432B4" w:rsidR="001277D6" w:rsidRPr="001277D6" w:rsidDel="004B01AB" w:rsidRDefault="00412645" w:rsidP="004B01AB">
      <w:pPr>
        <w:spacing w:line="480" w:lineRule="auto"/>
        <w:rPr>
          <w:del w:id="0" w:author="Daniel Thomson" w:date="2019-12-23T11:20:00Z"/>
          <w:rFonts w:eastAsia="Times New Roman" w:cs="Arial"/>
          <w:spacing w:val="3"/>
          <w:shd w:val="clear" w:color="auto" w:fill="FFFFFF"/>
          <w:lang w:val="en-AU"/>
        </w:rPr>
        <w:pPrChange w:id="1" w:author="Daniel Thomson" w:date="2019-12-23T11:20:00Z">
          <w:pPr>
            <w:spacing w:line="480" w:lineRule="auto"/>
          </w:pPr>
        </w:pPrChange>
      </w:pPr>
      <w:proofErr w:type="gramStart"/>
      <w:r>
        <w:rPr>
          <w:b/>
        </w:rPr>
        <w:lastRenderedPageBreak/>
        <w:t>Supplementary Figure 6</w:t>
      </w:r>
      <w:r w:rsidR="00592F9F">
        <w:rPr>
          <w:b/>
        </w:rPr>
        <w:t>.</w:t>
      </w:r>
      <w:proofErr w:type="gramEnd"/>
      <w:r w:rsidR="00592F9F" w:rsidRPr="00592F9F">
        <w:rPr>
          <w:bCs/>
        </w:rPr>
        <w:t xml:space="preserve"> </w:t>
      </w:r>
      <w:r w:rsidR="00592F9F" w:rsidRPr="002F597A">
        <w:rPr>
          <w:b/>
          <w:bCs/>
          <w:i/>
        </w:rPr>
        <w:t>RAG</w:t>
      </w:r>
      <w:r w:rsidR="00592F9F" w:rsidRPr="002F597A">
        <w:rPr>
          <w:b/>
          <w:bCs/>
        </w:rPr>
        <w:t xml:space="preserve"> is constitutively </w:t>
      </w:r>
      <w:proofErr w:type="gramStart"/>
      <w:r w:rsidR="00592F9F" w:rsidRPr="002F597A">
        <w:rPr>
          <w:b/>
          <w:bCs/>
        </w:rPr>
        <w:t>up-regulated</w:t>
      </w:r>
      <w:proofErr w:type="gramEnd"/>
      <w:r w:rsidR="00592F9F" w:rsidRPr="002F597A">
        <w:rPr>
          <w:b/>
          <w:bCs/>
        </w:rPr>
        <w:t xml:space="preserve"> by reinforced regulatory activation. </w:t>
      </w:r>
      <w:r w:rsidR="00592F9F" w:rsidRPr="00D95DB5">
        <w:rPr>
          <w:bCs/>
        </w:rPr>
        <w:t xml:space="preserve">Boxplots showing expression of key </w:t>
      </w:r>
      <w:proofErr w:type="gramStart"/>
      <w:r w:rsidR="00592F9F" w:rsidRPr="00D95DB5">
        <w:rPr>
          <w:bCs/>
        </w:rPr>
        <w:t>V(</w:t>
      </w:r>
      <w:proofErr w:type="gramEnd"/>
      <w:r w:rsidR="00592F9F" w:rsidRPr="00D95DB5">
        <w:rPr>
          <w:bCs/>
        </w:rPr>
        <w:t>D)J recombination inhibitors (top) and activators (bottom), in 43 patients at diagnosis (green), 11 in MBC (blue) and 16 in LBC (red).</w:t>
      </w:r>
      <w:r w:rsidR="00592F9F" w:rsidRPr="00D95DB5">
        <w:rPr>
          <w:iCs/>
        </w:rPr>
        <w:t xml:space="preserve"> </w:t>
      </w:r>
      <w:r w:rsidR="00592F9F" w:rsidRPr="00746511">
        <w:rPr>
          <w:bCs/>
          <w:iCs/>
        </w:rPr>
        <w:t xml:space="preserve">Statistical difference between the means of LBC and diagnosis/CP groups were calculated with a student’s t test and P value </w:t>
      </w:r>
      <w:r w:rsidR="00592F9F">
        <w:rPr>
          <w:iCs/>
        </w:rPr>
        <w:t>indicated with * (</w:t>
      </w:r>
      <w:r w:rsidR="00592F9F">
        <w:rPr>
          <w:i/>
          <w:iCs/>
        </w:rPr>
        <w:t>p</w:t>
      </w:r>
      <w:r w:rsidR="00592F9F">
        <w:rPr>
          <w:iCs/>
        </w:rPr>
        <w:t>&lt;0.05), ** (</w:t>
      </w:r>
      <w:r w:rsidR="00592F9F">
        <w:rPr>
          <w:i/>
          <w:iCs/>
        </w:rPr>
        <w:t>p</w:t>
      </w:r>
      <w:r w:rsidR="00592F9F">
        <w:rPr>
          <w:iCs/>
        </w:rPr>
        <w:t>&lt;0.01), *** (</w:t>
      </w:r>
      <w:r w:rsidR="00592F9F">
        <w:rPr>
          <w:i/>
          <w:iCs/>
        </w:rPr>
        <w:t>p</w:t>
      </w:r>
      <w:r w:rsidR="00592F9F">
        <w:rPr>
          <w:iCs/>
        </w:rPr>
        <w:t>&lt;0.001), **** (</w:t>
      </w:r>
      <w:r w:rsidR="00592F9F">
        <w:rPr>
          <w:i/>
          <w:iCs/>
        </w:rPr>
        <w:t>p</w:t>
      </w:r>
      <w:r w:rsidR="00592F9F" w:rsidRPr="00746511">
        <w:rPr>
          <w:iCs/>
        </w:rPr>
        <w:t xml:space="preserve">&lt;0.0001). </w:t>
      </w:r>
      <w:r w:rsidR="00592F9F" w:rsidRPr="00746511">
        <w:rPr>
          <w:rFonts w:eastAsia="Times New Roman" w:cs="Arial"/>
          <w:spacing w:val="3"/>
          <w:shd w:val="clear" w:color="auto" w:fill="FFFFFF"/>
          <w:lang w:val="en-AU"/>
        </w:rPr>
        <w:t>The box of the boxplots corresponds to the 25th to 75th percentile (interquartile range); the thick horizontal line indicates the median; and the vertical line includes data within 1.5× the interquartile range.</w:t>
      </w:r>
      <w:ins w:id="2" w:author="Daniel Thomson" w:date="2019-12-23T11:19:00Z">
        <w:r w:rsidR="004B01AB">
          <w:rPr>
            <w:rFonts w:eastAsia="Times New Roman" w:cs="Arial"/>
            <w:noProof/>
            <w:spacing w:val="3"/>
            <w:shd w:val="clear" w:color="auto" w:fill="FFFFFF"/>
          </w:rPr>
          <w:drawing>
            <wp:inline distT="0" distB="0" distL="0" distR="0" wp14:anchorId="6A07BD38" wp14:editId="45F2F724">
              <wp:extent cx="3005328" cy="5437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ure 8.png"/>
                      <pic:cNvPicPr/>
                    </pic:nvPicPr>
                    <pic:blipFill>
                      <a:blip r:embed="rId14">
                        <a:extLst>
                          <a:ext uri="{28A0092B-C50C-407E-A947-70E740481C1C}">
                            <a14:useLocalDpi xmlns:a14="http://schemas.microsoft.com/office/drawing/2010/main" val="0"/>
                          </a:ext>
                        </a:extLst>
                      </a:blip>
                      <a:stretch>
                        <a:fillRect/>
                      </a:stretch>
                    </pic:blipFill>
                    <pic:spPr>
                      <a:xfrm>
                        <a:off x="0" y="0"/>
                        <a:ext cx="3005328" cy="5437632"/>
                      </a:xfrm>
                      <a:prstGeom prst="rect">
                        <a:avLst/>
                      </a:prstGeom>
                    </pic:spPr>
                  </pic:pic>
                </a:graphicData>
              </a:graphic>
            </wp:inline>
          </w:drawing>
        </w:r>
      </w:ins>
      <w:bookmarkStart w:id="3" w:name="_GoBack"/>
      <w:bookmarkEnd w:id="3"/>
    </w:p>
    <w:p w14:paraId="022FA4E3" w14:textId="5FDA26AA" w:rsidR="00412645" w:rsidRDefault="00412645" w:rsidP="004B01AB">
      <w:pPr>
        <w:spacing w:line="480" w:lineRule="auto"/>
        <w:rPr>
          <w:b/>
        </w:rPr>
        <w:pPrChange w:id="4" w:author="Daniel Thomson" w:date="2019-12-23T11:20:00Z">
          <w:pPr>
            <w:ind w:left="720" w:firstLine="720"/>
          </w:pPr>
        </w:pPrChange>
      </w:pPr>
      <w:del w:id="5" w:author="Daniel Thomson" w:date="2019-12-23T11:19:00Z">
        <w:r w:rsidDel="004B01AB">
          <w:rPr>
            <w:b/>
            <w:noProof/>
            <w:shd w:val="clear" w:color="auto" w:fill="FFFFFF"/>
          </w:rPr>
          <w:drawing>
            <wp:inline distT="0" distB="0" distL="0" distR="0" wp14:anchorId="2519FBFC" wp14:editId="3DE0DE7D">
              <wp:extent cx="3005328" cy="54376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6.png"/>
                      <pic:cNvPicPr/>
                    </pic:nvPicPr>
                    <pic:blipFill>
                      <a:blip r:embed="rId15">
                        <a:extLst>
                          <a:ext uri="{28A0092B-C50C-407E-A947-70E740481C1C}">
                            <a14:useLocalDpi xmlns:a14="http://schemas.microsoft.com/office/drawing/2010/main" val="0"/>
                          </a:ext>
                        </a:extLst>
                      </a:blip>
                      <a:stretch>
                        <a:fillRect/>
                      </a:stretch>
                    </pic:blipFill>
                    <pic:spPr>
                      <a:xfrm>
                        <a:off x="0" y="0"/>
                        <a:ext cx="3005328" cy="5437632"/>
                      </a:xfrm>
                      <a:prstGeom prst="rect">
                        <a:avLst/>
                      </a:prstGeom>
                    </pic:spPr>
                  </pic:pic>
                </a:graphicData>
              </a:graphic>
            </wp:inline>
          </w:drawing>
        </w:r>
      </w:del>
      <w:del w:id="6" w:author="Daniel Thomson" w:date="2019-12-23T11:20:00Z">
        <w:r w:rsidDel="004B01AB">
          <w:rPr>
            <w:b/>
          </w:rPr>
          <w:br w:type="page"/>
        </w:r>
      </w:del>
    </w:p>
    <w:p w14:paraId="78D5480B" w14:textId="77777777" w:rsidR="00412645" w:rsidRPr="00901EA1" w:rsidRDefault="00412645" w:rsidP="00412645">
      <w:pPr>
        <w:widowControl w:val="0"/>
        <w:spacing w:line="480" w:lineRule="auto"/>
      </w:pPr>
      <w:proofErr w:type="gramStart"/>
      <w:r>
        <w:rPr>
          <w:b/>
        </w:rPr>
        <w:lastRenderedPageBreak/>
        <w:t>Supplementary Figure 7.</w:t>
      </w:r>
      <w:proofErr w:type="gramEnd"/>
      <w:r w:rsidRPr="00D95DB5">
        <w:t xml:space="preserve"> The contribution of COSMIC mutational signature in CML patients at diagnosis/CP, MBC or LBC, measured using </w:t>
      </w:r>
      <w:proofErr w:type="spellStart"/>
      <w:r w:rsidRPr="00D95DB5">
        <w:t>MuSiCa</w:t>
      </w:r>
      <w:proofErr w:type="spellEnd"/>
      <w:r w:rsidRPr="00D95DB5">
        <w:fldChar w:fldCharType="begin">
          <w:fldData xml:space="preserve">PEVuZE5vdGU+PENpdGU+PEF1dGhvcj5EaWF6LUdheTwvQXV0aG9yPjxZZWFyPjIwMTg8L1llYXI+
PFJlY051bT4xMTY8L1JlY051bT48RGlzcGxheVRleHQ+KDIzKTwvRGlzcGxheVRleHQ+PHJlY29y
ZD48cmVjLW51bWJlcj4xMTY8L3JlYy1udW1iZXI+PGZvcmVpZ24ta2V5cz48a2V5IGFwcD0iRU4i
IGRiLWlkPSJyczV0ZHo1dDd3NXdzMmV0MHA5eHJ6d2x0ZWRkdHR2NTIwOWQiIHRpbWVzdGFtcD0i
MTU1NDc4ODU4MiI+MTE2PC9rZXk+PC9mb3JlaWduLWtleXM+PHJlZi10eXBlIG5hbWU9IkpvdXJu
YWwgQXJ0aWNsZSI+MTc8L3JlZi10eXBlPjxjb250cmlidXRvcnM+PGF1dGhvcnM+PGF1dGhvcj5E
aWF6LUdheSwgTS48L2F1dGhvcj48YXV0aG9yPlZpbGEtQ2FzYWRlc3VzLCBNLjwvYXV0aG9yPjxh
dXRob3I+RnJhbmNoLUV4cG9zaXRvLCBTLjwvYXV0aG9yPjxhdXRob3I+SGVybmFuZGV6LUlsbGFu
LCBFLjwvYXV0aG9yPjxhdXRob3I+TG96YW5vLCBKLiBKLjwvYXV0aG9yPjxhdXRob3I+Q2FzdGVs
bHZpLUJlbCwgUy48L2F1dGhvcj48L2F1dGhvcnM+PC9jb250cmlidXRvcnM+PGF1dGgtYWRkcmVz
cz5HYXN0cm9lbnRlcm9sb2d5IERlcGFydG1lbnQsIEhvc3BpdGFsIENsaW5pYywgSW5zdGl0dXQg
ZCZhcG9zO0ludmVzdGlnYWNpb25zIEJpb21lZGlxdWVzIEF1Z3VzdCBQaSBpIFN1bnllciAoSURJ
QkFQUyksIENlbnRybyBkZSBJbnZlc3RpZ2FjaW9uIEJpb21lZGljYSBlbiBSZWQgZGUgRW5mZXJt
ZWRhZGVzIEhlcGF0aWNhcyB5IERpZ2VzdGl2YXMgKENJQkVSRUhELCBVbml2ZXJzaXR5IG9mIEJh
cmNlbG9uYSwgQmFyY2Vsb25hLCBTcGFpbi4mI3hEO0Jpb2luZm9ybWF0aWNzIFBsYXRmb3JtLCBD
ZW50cm8gZGUgSW52ZXN0aWdhY2lvbiBCaW9tZWRpY2EgZW4gUmVkIGRlIEVuZmVybWVkYWRlcyBI
ZXBhdGljYXMgeSBEaWdlc3RpdmFzIChDSUJFUkVIRCksIEJhcmNlbG9uYSwgU3BhaW4uJiN4RDtQ
cmVzZW50IEFkZHJlc3M6IEdlbmUgUmVndWxhdGlvbiwgU3RlbSBDZWxscyBhbmQgQ2FuY2VyIFBy
b2dyYW0sIENlbnRyZSBmb3IgR2Vub21pYyBSZWd1bGF0aW9uIChDUkcpLCBUaGUgQmFyY2Vsb25h
IEluc3RpdHV0ZSBvZiBTY2llbmNlIGFuZCBUZWNobm9sb2d5IChCSVNUKSwgQmFyY2Vsb25hLCBT
cGFpbi4mI3hEO0dhc3Ryb2VudGVyb2xvZ3kgRGVwYXJ0bWVudCwgSG9zcGl0YWwgQ2xpbmljLCBJ
bnN0aXR1dCBkJmFwb3M7SW52ZXN0aWdhY2lvbnMgQmlvbWVkaXF1ZXMgQXVndXN0IFBpIGkgU3Vu
eWVyIChJRElCQVBTKSwgQ2VudHJvIGRlIEludmVzdGlnYWNpb24gQmlvbWVkaWNhIGVuIFJlZCBk
ZSBFbmZlcm1lZGFkZXMgSGVwYXRpY2FzIHkgRGlnZXN0aXZhcyAoQ0lCRVJFSEQsIFVuaXZlcnNp
dHkgb2YgQmFyY2Vsb25hLCBCYXJjZWxvbmEsIFNwYWluLiBzYmVsQGNsaW5pYy5jYXQuPC9hdXRo
LWFkZHJlc3M+PHRpdGxlcz48dGl0bGU+TXV0YXRpb25hbCBTaWduYXR1cmVzIGluIENhbmNlciAo
TXVTaUNhKTogYSB3ZWIgYXBwbGljYXRpb24gdG8gaW1wbGVtZW50IG11dGF0aW9uYWwgc2lnbmF0
dXJlcyBhbmFseXNpcyBpbiBjYW5jZXIgc2FtcGxlczwvdGl0bGU+PHNlY29uZGFyeS10aXRsZT5C
TUMgQmlvaW5mb3JtYXRpY3M8L3NlY29uZGFyeS10aXRsZT48YWx0LXRpdGxlPkJNQyBiaW9pbmZv
cm1hdGljczwvYWx0LXRpdGxlPjwvdGl0bGVzPjxwZXJpb2RpY2FsPjxmdWxsLXRpdGxlPkJNQyBC
aW9pbmZvcm1hdGljczwvZnVsbC10aXRsZT48YWJici0xPkJNQyBiaW9pbmZvcm1hdGljczwvYWJi
ci0xPjwvcGVyaW9kaWNhbD48YWx0LXBlcmlvZGljYWw+PGZ1bGwtdGl0bGU+Qk1DIEJpb2luZm9y
bWF0aWNzPC9mdWxsLXRpdGxlPjxhYmJyLTE+Qk1DIGJpb2luZm9ybWF0aWNzPC9hYmJyLTE+PC9h
bHQtcGVyaW9kaWNhbD48cGFnZXM+MjI0PC9wYWdlcz48dm9sdW1lPjE5PC92b2x1bWU+PG51bWJl
cj4xPC9udW1iZXI+PGtleXdvcmRzPjxrZXl3b3JkPkNvbXB1dGF0aW9uYWwgQmlvbG9neS8qbWV0
aG9kczwva2V5d29yZD48a2V5d29yZD4qRGF0YWJhc2VzLCBHZW5ldGljPC9rZXl3b3JkPjxrZXl3
b3JkPipHZW5lcywgTmVvcGxhc208L2tleXdvcmQ+PGtleXdvcmQ+R2VuZXRpYyBWYXJpYXRpb248
L2tleXdvcmQ+PGtleXdvcmQ+R2Vub21lLCBIdW1hbjwva2V5d29yZD48a2V5d29yZD5IdW1hbnM8
L2tleXdvcmQ+PGtleXdvcmQ+Kk11dGF0aW9uPC9rZXl3b3JkPjxrZXl3b3JkPk5lb3BsYXNtcy9k
aWFnbm9zaXMvKmdlbmV0aWNzPC9rZXl3b3JkPjxrZXl3b3JkPlNvZnR3YXJlPC9rZXl3b3JkPjxr
ZXl3b3JkPipUcmFuc2NyaXB0b21lPC9rZXl3b3JkPjxrZXl3b3JkPipXZWIgQnJvd3Nlcjwva2V5
d29yZD48L2tleXdvcmRzPjxkYXRlcz48eWVhcj4yMDE4PC95ZWFyPjxwdWItZGF0ZXM+PGRhdGU+
SnVuIDE0PC9kYXRlPjwvcHViLWRhdGVzPjwvZGF0ZXM+PGlzYm4+MTQ3MS0yMTA1IChFbGVjdHJv
bmljKSYjeEQ7MTQ3MS0yMTA1IChMaW5raW5nKTwvaXNibj48YWNjZXNzaW9uLW51bT4yOTg5ODY1
MTwvYWNjZXNzaW9uLW51bT48dXJscz48cmVsYXRlZC11cmxzPjx1cmw+aHR0cDovL3d3dy5uY2Jp
Lm5sbS5uaWguZ292L3B1Ym1lZC8yOTg5ODY1MTwvdXJsPjwvcmVsYXRlZC11cmxzPjwvdXJscz48
Y3VzdG9tMj42MDAxMDQ3PC9jdXN0b20yPjxlbGVjdHJvbmljLXJlc291cmNlLW51bT4xMC4xMTg2
L3MxMjg1OS0wMTgtMjIzNC15PC9lbGVjdHJvbmljLXJlc291cmNlLW51bT48L3JlY29yZD48L0Np
dGU+PC9FbmROb3RlPgB=
</w:fldData>
        </w:fldChar>
      </w:r>
      <w:r w:rsidR="00F7798F">
        <w:instrText xml:space="preserve"> ADDIN EN.CITE </w:instrText>
      </w:r>
      <w:r w:rsidR="00F7798F">
        <w:fldChar w:fldCharType="begin">
          <w:fldData xml:space="preserve">PEVuZE5vdGU+PENpdGU+PEF1dGhvcj5EaWF6LUdheTwvQXV0aG9yPjxZZWFyPjIwMTg8L1llYXI+
PFJlY051bT4xMTY8L1JlY051bT48RGlzcGxheVRleHQ+KDIzKTwvRGlzcGxheVRleHQ+PHJlY29y
ZD48cmVjLW51bWJlcj4xMTY8L3JlYy1udW1iZXI+PGZvcmVpZ24ta2V5cz48a2V5IGFwcD0iRU4i
IGRiLWlkPSJyczV0ZHo1dDd3NXdzMmV0MHA5eHJ6d2x0ZWRkdHR2NTIwOWQiIHRpbWVzdGFtcD0i
MTU1NDc4ODU4MiI+MTE2PC9rZXk+PC9mb3JlaWduLWtleXM+PHJlZi10eXBlIG5hbWU9IkpvdXJu
YWwgQXJ0aWNsZSI+MTc8L3JlZi10eXBlPjxjb250cmlidXRvcnM+PGF1dGhvcnM+PGF1dGhvcj5E
aWF6LUdheSwgTS48L2F1dGhvcj48YXV0aG9yPlZpbGEtQ2FzYWRlc3VzLCBNLjwvYXV0aG9yPjxh
dXRob3I+RnJhbmNoLUV4cG9zaXRvLCBTLjwvYXV0aG9yPjxhdXRob3I+SGVybmFuZGV6LUlsbGFu
LCBFLjwvYXV0aG9yPjxhdXRob3I+TG96YW5vLCBKLiBKLjwvYXV0aG9yPjxhdXRob3I+Q2FzdGVs
bHZpLUJlbCwgUy48L2F1dGhvcj48L2F1dGhvcnM+PC9jb250cmlidXRvcnM+PGF1dGgtYWRkcmVz
cz5HYXN0cm9lbnRlcm9sb2d5IERlcGFydG1lbnQsIEhvc3BpdGFsIENsaW5pYywgSW5zdGl0dXQg
ZCZhcG9zO0ludmVzdGlnYWNpb25zIEJpb21lZGlxdWVzIEF1Z3VzdCBQaSBpIFN1bnllciAoSURJ
QkFQUyksIENlbnRybyBkZSBJbnZlc3RpZ2FjaW9uIEJpb21lZGljYSBlbiBSZWQgZGUgRW5mZXJt
ZWRhZGVzIEhlcGF0aWNhcyB5IERpZ2VzdGl2YXMgKENJQkVSRUhELCBVbml2ZXJzaXR5IG9mIEJh
cmNlbG9uYSwgQmFyY2Vsb25hLCBTcGFpbi4mI3hEO0Jpb2luZm9ybWF0aWNzIFBsYXRmb3JtLCBD
ZW50cm8gZGUgSW52ZXN0aWdhY2lvbiBCaW9tZWRpY2EgZW4gUmVkIGRlIEVuZmVybWVkYWRlcyBI
ZXBhdGljYXMgeSBEaWdlc3RpdmFzIChDSUJFUkVIRCksIEJhcmNlbG9uYSwgU3BhaW4uJiN4RDtQ
cmVzZW50IEFkZHJlc3M6IEdlbmUgUmVndWxhdGlvbiwgU3RlbSBDZWxscyBhbmQgQ2FuY2VyIFBy
b2dyYW0sIENlbnRyZSBmb3IgR2Vub21pYyBSZWd1bGF0aW9uIChDUkcpLCBUaGUgQmFyY2Vsb25h
IEluc3RpdHV0ZSBvZiBTY2llbmNlIGFuZCBUZWNobm9sb2d5IChCSVNUKSwgQmFyY2Vsb25hLCBT
cGFpbi4mI3hEO0dhc3Ryb2VudGVyb2xvZ3kgRGVwYXJ0bWVudCwgSG9zcGl0YWwgQ2xpbmljLCBJ
bnN0aXR1dCBkJmFwb3M7SW52ZXN0aWdhY2lvbnMgQmlvbWVkaXF1ZXMgQXVndXN0IFBpIGkgU3Vu
eWVyIChJRElCQVBTKSwgQ2VudHJvIGRlIEludmVzdGlnYWNpb24gQmlvbWVkaWNhIGVuIFJlZCBk
ZSBFbmZlcm1lZGFkZXMgSGVwYXRpY2FzIHkgRGlnZXN0aXZhcyAoQ0lCRVJFSEQsIFVuaXZlcnNp
dHkgb2YgQmFyY2Vsb25hLCBCYXJjZWxvbmEsIFNwYWluLiBzYmVsQGNsaW5pYy5jYXQuPC9hdXRo
LWFkZHJlc3M+PHRpdGxlcz48dGl0bGU+TXV0YXRpb25hbCBTaWduYXR1cmVzIGluIENhbmNlciAo
TXVTaUNhKTogYSB3ZWIgYXBwbGljYXRpb24gdG8gaW1wbGVtZW50IG11dGF0aW9uYWwgc2lnbmF0
dXJlcyBhbmFseXNpcyBpbiBjYW5jZXIgc2FtcGxlczwvdGl0bGU+PHNlY29uZGFyeS10aXRsZT5C
TUMgQmlvaW5mb3JtYXRpY3M8L3NlY29uZGFyeS10aXRsZT48YWx0LXRpdGxlPkJNQyBiaW9pbmZv
cm1hdGljczwvYWx0LXRpdGxlPjwvdGl0bGVzPjxwZXJpb2RpY2FsPjxmdWxsLXRpdGxlPkJNQyBC
aW9pbmZvcm1hdGljczwvZnVsbC10aXRsZT48YWJici0xPkJNQyBiaW9pbmZvcm1hdGljczwvYWJi
ci0xPjwvcGVyaW9kaWNhbD48YWx0LXBlcmlvZGljYWw+PGZ1bGwtdGl0bGU+Qk1DIEJpb2luZm9y
bWF0aWNzPC9mdWxsLXRpdGxlPjxhYmJyLTE+Qk1DIGJpb2luZm9ybWF0aWNzPC9hYmJyLTE+PC9h
bHQtcGVyaW9kaWNhbD48cGFnZXM+MjI0PC9wYWdlcz48dm9sdW1lPjE5PC92b2x1bWU+PG51bWJl
cj4xPC9udW1iZXI+PGtleXdvcmRzPjxrZXl3b3JkPkNvbXB1dGF0aW9uYWwgQmlvbG9neS8qbWV0
aG9kczwva2V5d29yZD48a2V5d29yZD4qRGF0YWJhc2VzLCBHZW5ldGljPC9rZXl3b3JkPjxrZXl3
b3JkPipHZW5lcywgTmVvcGxhc208L2tleXdvcmQ+PGtleXdvcmQ+R2VuZXRpYyBWYXJpYXRpb248
L2tleXdvcmQ+PGtleXdvcmQ+R2Vub21lLCBIdW1hbjwva2V5d29yZD48a2V5d29yZD5IdW1hbnM8
L2tleXdvcmQ+PGtleXdvcmQ+Kk11dGF0aW9uPC9rZXl3b3JkPjxrZXl3b3JkPk5lb3BsYXNtcy9k
aWFnbm9zaXMvKmdlbmV0aWNzPC9rZXl3b3JkPjxrZXl3b3JkPlNvZnR3YXJlPC9rZXl3b3JkPjxr
ZXl3b3JkPipUcmFuc2NyaXB0b21lPC9rZXl3b3JkPjxrZXl3b3JkPipXZWIgQnJvd3Nlcjwva2V5
d29yZD48L2tleXdvcmRzPjxkYXRlcz48eWVhcj4yMDE4PC95ZWFyPjxwdWItZGF0ZXM+PGRhdGU+
SnVuIDE0PC9kYXRlPjwvcHViLWRhdGVzPjwvZGF0ZXM+PGlzYm4+MTQ3MS0yMTA1IChFbGVjdHJv
bmljKSYjeEQ7MTQ3MS0yMTA1IChMaW5raW5nKTwvaXNibj48YWNjZXNzaW9uLW51bT4yOTg5ODY1
MTwvYWNjZXNzaW9uLW51bT48dXJscz48cmVsYXRlZC11cmxzPjx1cmw+aHR0cDovL3d3dy5uY2Jp
Lm5sbS5uaWguZ292L3B1Ym1lZC8yOTg5ODY1MTwvdXJsPjwvcmVsYXRlZC11cmxzPjwvdXJscz48
Y3VzdG9tMj42MDAxMDQ3PC9jdXN0b20yPjxlbGVjdHJvbmljLXJlc291cmNlLW51bT4xMC4xMTg2
L3MxMjg1OS0wMTgtMjIzNC15PC9lbGVjdHJvbmljLXJlc291cmNlLW51bT48L3JlY29yZD48L0Np
dGU+PC9FbmROb3RlPgB=
</w:fldData>
        </w:fldChar>
      </w:r>
      <w:r w:rsidR="00F7798F">
        <w:instrText xml:space="preserve"> ADDIN EN.CITE.DATA </w:instrText>
      </w:r>
      <w:r w:rsidR="00F7798F">
        <w:fldChar w:fldCharType="end"/>
      </w:r>
      <w:r w:rsidRPr="00D95DB5">
        <w:fldChar w:fldCharType="separate"/>
      </w:r>
      <w:r w:rsidR="00F7798F">
        <w:rPr>
          <w:noProof/>
        </w:rPr>
        <w:t>(23)</w:t>
      </w:r>
      <w:r w:rsidRPr="00D95DB5">
        <w:fldChar w:fldCharType="end"/>
      </w:r>
      <w:r>
        <w:t>.</w:t>
      </w:r>
    </w:p>
    <w:p w14:paraId="2939B4F4" w14:textId="77777777" w:rsidR="00412645" w:rsidRDefault="00412645">
      <w:pPr>
        <w:rPr>
          <w:b/>
        </w:rPr>
      </w:pPr>
    </w:p>
    <w:p w14:paraId="25DFAEDD" w14:textId="77777777" w:rsidR="00412645" w:rsidRDefault="00412645">
      <w:pPr>
        <w:rPr>
          <w:b/>
        </w:rPr>
      </w:pPr>
      <w:r>
        <w:rPr>
          <w:b/>
          <w:noProof/>
          <w:shd w:val="clear" w:color="auto" w:fill="FFFFFF"/>
        </w:rPr>
        <w:drawing>
          <wp:inline distT="0" distB="0" distL="0" distR="0" wp14:anchorId="0F2F40F1" wp14:editId="22DB0D6F">
            <wp:extent cx="3919728" cy="474878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7.png"/>
                    <pic:cNvPicPr/>
                  </pic:nvPicPr>
                  <pic:blipFill>
                    <a:blip r:embed="rId16">
                      <a:extLst>
                        <a:ext uri="{28A0092B-C50C-407E-A947-70E740481C1C}">
                          <a14:useLocalDpi xmlns:a14="http://schemas.microsoft.com/office/drawing/2010/main" val="0"/>
                        </a:ext>
                      </a:extLst>
                    </a:blip>
                    <a:stretch>
                      <a:fillRect/>
                    </a:stretch>
                  </pic:blipFill>
                  <pic:spPr>
                    <a:xfrm>
                      <a:off x="0" y="0"/>
                      <a:ext cx="3919728" cy="4748784"/>
                    </a:xfrm>
                    <a:prstGeom prst="rect">
                      <a:avLst/>
                    </a:prstGeom>
                  </pic:spPr>
                </pic:pic>
              </a:graphicData>
            </a:graphic>
          </wp:inline>
        </w:drawing>
      </w:r>
    </w:p>
    <w:p w14:paraId="11440CEF" w14:textId="77777777" w:rsidR="00412645" w:rsidRDefault="00412645">
      <w:pPr>
        <w:rPr>
          <w:b/>
        </w:rPr>
      </w:pPr>
      <w:r>
        <w:rPr>
          <w:b/>
        </w:rPr>
        <w:br w:type="page"/>
      </w:r>
    </w:p>
    <w:p w14:paraId="7AB0EC96" w14:textId="77777777" w:rsidR="00412645" w:rsidRDefault="00412645">
      <w:pPr>
        <w:rPr>
          <w:b/>
        </w:rPr>
      </w:pPr>
    </w:p>
    <w:p w14:paraId="7071266F" w14:textId="77777777" w:rsidR="00B9059F" w:rsidRDefault="00B9059F" w:rsidP="00EB3AA6">
      <w:pPr>
        <w:widowControl w:val="0"/>
        <w:spacing w:line="480" w:lineRule="auto"/>
        <w:rPr>
          <w:b/>
        </w:rPr>
      </w:pPr>
      <w:r>
        <w:rPr>
          <w:b/>
        </w:rPr>
        <w:t>Supplementa</w:t>
      </w:r>
      <w:r w:rsidR="00412645">
        <w:rPr>
          <w:b/>
        </w:rPr>
        <w:t>ry T</w:t>
      </w:r>
      <w:r>
        <w:rPr>
          <w:b/>
        </w:rPr>
        <w:t>ables</w:t>
      </w:r>
    </w:p>
    <w:p w14:paraId="3FDC588D" w14:textId="77777777" w:rsidR="00EB3AA6" w:rsidRPr="00901EA1" w:rsidRDefault="00195302" w:rsidP="00EB3AA6">
      <w:pPr>
        <w:widowControl w:val="0"/>
        <w:spacing w:line="480" w:lineRule="auto"/>
        <w:rPr>
          <w:color w:val="000000" w:themeColor="text1"/>
        </w:rPr>
      </w:pPr>
      <w:proofErr w:type="gramStart"/>
      <w:r>
        <w:rPr>
          <w:b/>
        </w:rPr>
        <w:t>Supplementary T</w:t>
      </w:r>
      <w:r w:rsidR="00EB3AA6" w:rsidRPr="00901EA1">
        <w:rPr>
          <w:b/>
        </w:rPr>
        <w:t xml:space="preserve">able </w:t>
      </w:r>
      <w:r>
        <w:rPr>
          <w:b/>
        </w:rPr>
        <w:t>S</w:t>
      </w:r>
      <w:r w:rsidR="00EB3AA6" w:rsidRPr="00901EA1">
        <w:rPr>
          <w:b/>
        </w:rPr>
        <w:t>1</w:t>
      </w:r>
      <w:r w:rsidR="008469E0">
        <w:rPr>
          <w:b/>
        </w:rPr>
        <w:t>.</w:t>
      </w:r>
      <w:proofErr w:type="gramEnd"/>
      <w:r w:rsidR="00EB3AA6" w:rsidRPr="00901EA1">
        <w:t xml:space="preserve"> </w:t>
      </w:r>
      <w:proofErr w:type="gramStart"/>
      <w:r w:rsidR="00EB3AA6" w:rsidRPr="00901EA1">
        <w:rPr>
          <w:b/>
        </w:rPr>
        <w:t>CML patient samples and sequencing.</w:t>
      </w:r>
      <w:proofErr w:type="gramEnd"/>
    </w:p>
    <w:p w14:paraId="033DE62E" w14:textId="77777777" w:rsidR="00EB3AA6" w:rsidRPr="00901EA1" w:rsidRDefault="00EB3AA6" w:rsidP="00EB3AA6">
      <w:pPr>
        <w:widowControl w:val="0"/>
        <w:spacing w:line="480" w:lineRule="auto"/>
        <w:rPr>
          <w:color w:val="000000" w:themeColor="text1"/>
        </w:rPr>
      </w:pPr>
    </w:p>
    <w:p w14:paraId="78B414BA" w14:textId="77777777" w:rsidR="00EB3AA6" w:rsidRPr="00901EA1" w:rsidRDefault="00195302" w:rsidP="00EB3AA6">
      <w:pPr>
        <w:widowControl w:val="0"/>
        <w:spacing w:line="480" w:lineRule="auto"/>
      </w:pPr>
      <w:proofErr w:type="gramStart"/>
      <w:r>
        <w:rPr>
          <w:b/>
        </w:rPr>
        <w:t>Supplementary T</w:t>
      </w:r>
      <w:r w:rsidR="00EB3AA6" w:rsidRPr="00901EA1">
        <w:rPr>
          <w:b/>
        </w:rPr>
        <w:t xml:space="preserve">able </w:t>
      </w:r>
      <w:r>
        <w:rPr>
          <w:b/>
        </w:rPr>
        <w:t>S</w:t>
      </w:r>
      <w:r w:rsidR="00EB3AA6">
        <w:rPr>
          <w:b/>
        </w:rPr>
        <w:t>2</w:t>
      </w:r>
      <w:r w:rsidR="008469E0">
        <w:rPr>
          <w:b/>
        </w:rPr>
        <w:t>.</w:t>
      </w:r>
      <w:proofErr w:type="gramEnd"/>
      <w:r w:rsidR="00EB3AA6" w:rsidRPr="00901EA1">
        <w:rPr>
          <w:b/>
        </w:rPr>
        <w:t xml:space="preserve"> </w:t>
      </w:r>
      <w:proofErr w:type="gramStart"/>
      <w:r w:rsidR="00EB3AA6" w:rsidRPr="00901EA1">
        <w:t>Bioinformatic identification of genomic deletions with non-template nucleotide insertions at breakpoints and enrichment of the ‘CACAGTG’ motif.</w:t>
      </w:r>
      <w:proofErr w:type="gramEnd"/>
      <w:r w:rsidR="00EB3AA6" w:rsidRPr="00901EA1">
        <w:t xml:space="preserve"> </w:t>
      </w:r>
      <w:r w:rsidR="00EB3AA6" w:rsidRPr="00901EA1">
        <w:rPr>
          <w:iCs/>
        </w:rPr>
        <w:t>Including the gene name/s at the deletion (column A), the disease phase when the deletion was acquired and subsequent outcome (column B), the patient ID (column C), the chromosome, start, end and strand of the deletion (columns D-G), the first (start) or second (end) breakpoint of the deletion (column H), the sequence at the DNA break with the motif consensus highlighted (columns I-K) and the non-template nucleotide insertions at the break (column L</w:t>
      </w:r>
      <w:r w:rsidR="00EB3AA6">
        <w:rPr>
          <w:iCs/>
        </w:rPr>
        <w:t>, blue).</w:t>
      </w:r>
    </w:p>
    <w:p w14:paraId="2F8C0F3F" w14:textId="77777777" w:rsidR="00EB3AA6" w:rsidRPr="00AE25D1" w:rsidRDefault="00EB3AA6" w:rsidP="00EB3AA6">
      <w:pPr>
        <w:widowControl w:val="0"/>
        <w:spacing w:line="480" w:lineRule="auto"/>
        <w:rPr>
          <w:b/>
          <w:i/>
        </w:rPr>
      </w:pPr>
    </w:p>
    <w:p w14:paraId="2B31AF0B" w14:textId="77777777" w:rsidR="00EB3AA6" w:rsidRPr="00F60DFB" w:rsidRDefault="00195302" w:rsidP="00EB3AA6">
      <w:pPr>
        <w:widowControl w:val="0"/>
        <w:spacing w:line="480" w:lineRule="auto"/>
        <w:rPr>
          <w:color w:val="FF0000"/>
        </w:rPr>
      </w:pPr>
      <w:proofErr w:type="gramStart"/>
      <w:r>
        <w:rPr>
          <w:b/>
        </w:rPr>
        <w:t>Supplementary T</w:t>
      </w:r>
      <w:r w:rsidR="00EB3AA6" w:rsidRPr="00901EA1">
        <w:rPr>
          <w:b/>
        </w:rPr>
        <w:t xml:space="preserve">able </w:t>
      </w:r>
      <w:r>
        <w:rPr>
          <w:b/>
        </w:rPr>
        <w:t>S</w:t>
      </w:r>
      <w:r w:rsidR="00EB3AA6">
        <w:rPr>
          <w:b/>
        </w:rPr>
        <w:t>3</w:t>
      </w:r>
      <w:r w:rsidR="008469E0">
        <w:rPr>
          <w:b/>
        </w:rPr>
        <w:t>.</w:t>
      </w:r>
      <w:proofErr w:type="gramEnd"/>
      <w:r w:rsidR="00EB3AA6" w:rsidRPr="00901EA1">
        <w:t xml:space="preserve"> </w:t>
      </w:r>
      <w:r w:rsidR="0063115E">
        <w:t>S</w:t>
      </w:r>
      <w:r w:rsidR="00EB3AA6" w:rsidRPr="00901EA1">
        <w:t xml:space="preserve">tructural variants </w:t>
      </w:r>
      <w:r w:rsidR="00EB3AA6">
        <w:t xml:space="preserve">outside the Philadelphia chromosome and immunoglobulin/TCR regions </w:t>
      </w:r>
      <w:r w:rsidR="00EB3AA6" w:rsidRPr="00901EA1">
        <w:t xml:space="preserve">identified in CML patients from combined RNAseq and WES analysis. Including the patient ID (column A), the gene name/s at the </w:t>
      </w:r>
      <w:r w:rsidR="00EB3AA6">
        <w:t>DNA breaks</w:t>
      </w:r>
      <w:r w:rsidR="00EB3AA6" w:rsidRPr="00901EA1">
        <w:t xml:space="preserve"> (column B), BC phenotype (column C), chromosome coordinates of the first and second breaks (column D-E), sequence at the breakpoint containing the </w:t>
      </w:r>
      <w:r w:rsidR="00EB3AA6" w:rsidRPr="002B50A1">
        <w:rPr>
          <w:i/>
        </w:rPr>
        <w:t>RAG</w:t>
      </w:r>
      <w:r w:rsidR="00EB3AA6" w:rsidRPr="00901EA1">
        <w:t xml:space="preserve"> RSS</w:t>
      </w:r>
      <w:r w:rsidR="00EB3AA6">
        <w:t>-like</w:t>
      </w:r>
      <w:r w:rsidR="00EB3AA6" w:rsidRPr="00901EA1">
        <w:t xml:space="preserve"> motif for the first break</w:t>
      </w:r>
      <w:r w:rsidR="00EB3AA6">
        <w:t xml:space="preserve"> (‘</w:t>
      </w:r>
      <w:r w:rsidR="00EB3AA6" w:rsidRPr="00901EA1">
        <w:t>|</w:t>
      </w:r>
      <w:r w:rsidR="00EB3AA6">
        <w:t>’</w:t>
      </w:r>
      <w:r w:rsidR="00EB3AA6" w:rsidRPr="00901EA1">
        <w:t xml:space="preserve"> indicates the </w:t>
      </w:r>
      <w:r w:rsidR="00EB3AA6">
        <w:t>breakpoint)</w:t>
      </w:r>
      <w:r w:rsidR="00EB3AA6" w:rsidRPr="00901EA1">
        <w:t xml:space="preserve"> (column F-</w:t>
      </w:r>
      <w:r w:rsidR="00EB3AA6">
        <w:t>H</w:t>
      </w:r>
      <w:r w:rsidR="00EB3AA6" w:rsidRPr="00901EA1">
        <w:t xml:space="preserve">), the non-template nucleotide insertion (column I), sequence at the breakpoint containing the MEME identified </w:t>
      </w:r>
      <w:r w:rsidR="00EB3AA6" w:rsidRPr="002B50A1">
        <w:rPr>
          <w:i/>
        </w:rPr>
        <w:t>RAG</w:t>
      </w:r>
      <w:r w:rsidR="00EB3AA6" w:rsidRPr="00901EA1">
        <w:t xml:space="preserve"> RSS motif for the second break (column J-L), </w:t>
      </w:r>
      <w:r w:rsidR="00EB3AA6" w:rsidRPr="00901EA1">
        <w:rPr>
          <w:i/>
        </w:rPr>
        <w:t>RAG1/2</w:t>
      </w:r>
      <w:r w:rsidR="00EB3AA6" w:rsidRPr="00901EA1">
        <w:t xml:space="preserve"> and </w:t>
      </w:r>
      <w:r w:rsidR="00EB3AA6" w:rsidRPr="00901EA1">
        <w:rPr>
          <w:i/>
        </w:rPr>
        <w:t>DNTT</w:t>
      </w:r>
      <w:r w:rsidR="00EB3AA6" w:rsidRPr="00901EA1">
        <w:t xml:space="preserve"> expression </w:t>
      </w:r>
      <w:r w:rsidR="00EB3AA6">
        <w:t>(</w:t>
      </w:r>
      <w:r w:rsidR="00EB3AA6" w:rsidRPr="00901EA1">
        <w:t>lcpm</w:t>
      </w:r>
      <w:r w:rsidR="00EB3AA6">
        <w:t>)</w:t>
      </w:r>
      <w:r w:rsidR="00EB3AA6" w:rsidRPr="00901EA1">
        <w:t xml:space="preserve"> (column M-O)</w:t>
      </w:r>
      <w:r w:rsidR="00EB3AA6">
        <w:t>, where moderate to high gene expression is highlighted in green.</w:t>
      </w:r>
    </w:p>
    <w:p w14:paraId="2C14F397" w14:textId="77777777" w:rsidR="00EB3AA6" w:rsidRDefault="00EB3AA6" w:rsidP="00EB3AA6">
      <w:pPr>
        <w:widowControl w:val="0"/>
        <w:spacing w:line="480" w:lineRule="auto"/>
        <w:rPr>
          <w:color w:val="000000" w:themeColor="text1"/>
        </w:rPr>
      </w:pPr>
    </w:p>
    <w:p w14:paraId="3AD1C358" w14:textId="77777777" w:rsidR="00EB3AA6" w:rsidRDefault="00195302" w:rsidP="00EB3AA6">
      <w:pPr>
        <w:widowControl w:val="0"/>
        <w:spacing w:line="480" w:lineRule="auto"/>
      </w:pPr>
      <w:proofErr w:type="gramStart"/>
      <w:r>
        <w:rPr>
          <w:b/>
        </w:rPr>
        <w:lastRenderedPageBreak/>
        <w:t>Supplementa</w:t>
      </w:r>
      <w:r w:rsidR="00412645">
        <w:rPr>
          <w:b/>
        </w:rPr>
        <w:t>ry</w:t>
      </w:r>
      <w:r>
        <w:rPr>
          <w:b/>
        </w:rPr>
        <w:t xml:space="preserve"> T</w:t>
      </w:r>
      <w:r w:rsidR="00EB3AA6" w:rsidRPr="00901EA1">
        <w:rPr>
          <w:b/>
        </w:rPr>
        <w:t xml:space="preserve">able </w:t>
      </w:r>
      <w:r>
        <w:rPr>
          <w:b/>
        </w:rPr>
        <w:t>S</w:t>
      </w:r>
      <w:r w:rsidR="00EB3AA6">
        <w:rPr>
          <w:b/>
        </w:rPr>
        <w:t>4.</w:t>
      </w:r>
      <w:proofErr w:type="gramEnd"/>
      <w:r w:rsidR="00EB3AA6">
        <w:rPr>
          <w:b/>
        </w:rPr>
        <w:t xml:space="preserve"> </w:t>
      </w:r>
      <w:r w:rsidR="0063115E">
        <w:t>S</w:t>
      </w:r>
      <w:r w:rsidR="00EB3AA6" w:rsidRPr="007F7540">
        <w:t>tructural var</w:t>
      </w:r>
      <w:r w:rsidR="00EB3AA6">
        <w:t xml:space="preserve">iants associated with the Philadelphia chromosome. Including the patient ID (column A), the gene names/s associated with DNA breaks (column B), the chromosome location of the breaks (columns C-D), sequence at the breakpoint containing the MEME identified </w:t>
      </w:r>
      <w:r w:rsidR="00EB3AA6" w:rsidRPr="00E40F02">
        <w:rPr>
          <w:i/>
        </w:rPr>
        <w:t>RAG</w:t>
      </w:r>
      <w:r w:rsidR="00EB3AA6">
        <w:t xml:space="preserve"> RSS-like motif at the first break if present (columns E-G), </w:t>
      </w:r>
      <w:r w:rsidR="00EB3AA6" w:rsidRPr="00901EA1">
        <w:t xml:space="preserve">the non-template nucleotide insertion </w:t>
      </w:r>
      <w:r w:rsidR="00EB3AA6">
        <w:t xml:space="preserve">if present </w:t>
      </w:r>
      <w:r w:rsidR="00EB3AA6" w:rsidRPr="00901EA1">
        <w:t>(column</w:t>
      </w:r>
      <w:r w:rsidR="00EB3AA6">
        <w:t xml:space="preserve"> H), sequence at the breakpoint containing the MEME identified </w:t>
      </w:r>
      <w:r w:rsidR="00EB3AA6" w:rsidRPr="002B50A1">
        <w:rPr>
          <w:i/>
        </w:rPr>
        <w:t>RAG</w:t>
      </w:r>
      <w:r w:rsidR="00EB3AA6">
        <w:t xml:space="preserve"> RSS-like motif at the second break if present (columns I-K), </w:t>
      </w:r>
      <w:r w:rsidR="00EB3AA6" w:rsidRPr="002B50A1">
        <w:rPr>
          <w:i/>
        </w:rPr>
        <w:t>RAG1</w:t>
      </w:r>
      <w:r w:rsidR="00EB3AA6">
        <w:t xml:space="preserve"> expression, where high gene expression is highlighted in green.</w:t>
      </w:r>
    </w:p>
    <w:p w14:paraId="1C3FD87E" w14:textId="77777777" w:rsidR="00EB3AA6" w:rsidRDefault="00EB3AA6" w:rsidP="00EB3AA6">
      <w:pPr>
        <w:widowControl w:val="0"/>
        <w:spacing w:line="480" w:lineRule="auto"/>
        <w:rPr>
          <w:iCs/>
          <w:color w:val="000000" w:themeColor="text1"/>
        </w:rPr>
      </w:pPr>
    </w:p>
    <w:p w14:paraId="5861253A" w14:textId="77777777" w:rsidR="00EB3AA6" w:rsidRPr="008469E0" w:rsidRDefault="00195302" w:rsidP="008469E0">
      <w:pPr>
        <w:widowControl w:val="0"/>
        <w:spacing w:line="480" w:lineRule="auto"/>
        <w:rPr>
          <w:b/>
          <w:iCs/>
          <w:color w:val="000000" w:themeColor="text1"/>
        </w:rPr>
      </w:pPr>
      <w:proofErr w:type="gramStart"/>
      <w:r>
        <w:rPr>
          <w:b/>
          <w:iCs/>
          <w:color w:val="000000" w:themeColor="text1"/>
        </w:rPr>
        <w:t>Supplemental T</w:t>
      </w:r>
      <w:r w:rsidR="00EB3AA6" w:rsidRPr="00901EA1">
        <w:rPr>
          <w:b/>
          <w:iCs/>
          <w:color w:val="000000" w:themeColor="text1"/>
        </w:rPr>
        <w:t xml:space="preserve">able </w:t>
      </w:r>
      <w:r>
        <w:rPr>
          <w:b/>
          <w:iCs/>
          <w:color w:val="000000" w:themeColor="text1"/>
        </w:rPr>
        <w:t>S</w:t>
      </w:r>
      <w:r w:rsidR="00EB3AA6">
        <w:rPr>
          <w:b/>
          <w:iCs/>
          <w:color w:val="000000" w:themeColor="text1"/>
        </w:rPr>
        <w:t>5</w:t>
      </w:r>
      <w:r w:rsidR="008469E0">
        <w:rPr>
          <w:b/>
          <w:iCs/>
          <w:color w:val="000000" w:themeColor="text1"/>
        </w:rPr>
        <w:t>.</w:t>
      </w:r>
      <w:proofErr w:type="gramEnd"/>
      <w:r w:rsidR="00EB3AA6" w:rsidRPr="00901EA1">
        <w:rPr>
          <w:b/>
          <w:iCs/>
          <w:color w:val="000000" w:themeColor="text1"/>
        </w:rPr>
        <w:t xml:space="preserve"> </w:t>
      </w:r>
      <w:proofErr w:type="gramStart"/>
      <w:r w:rsidR="00EB3AA6">
        <w:rPr>
          <w:iCs/>
          <w:color w:val="000000" w:themeColor="text1"/>
        </w:rPr>
        <w:t>Global gene expression (lcpm) for 70 patient samples.</w:t>
      </w:r>
      <w:proofErr w:type="gramEnd"/>
      <w:r w:rsidR="00EB3AA6">
        <w:rPr>
          <w:iCs/>
          <w:color w:val="000000" w:themeColor="text1"/>
        </w:rPr>
        <w:t xml:space="preserve"> </w:t>
      </w:r>
    </w:p>
    <w:p w14:paraId="21DDF88A" w14:textId="77777777" w:rsidR="00F07860" w:rsidRPr="00412645" w:rsidRDefault="00EB3AA6">
      <w:r>
        <w:br w:type="page"/>
      </w:r>
    </w:p>
    <w:p w14:paraId="5B949122" w14:textId="77777777" w:rsidR="002F2907" w:rsidRPr="002B2A45" w:rsidRDefault="00195302" w:rsidP="00A10E21">
      <w:pPr>
        <w:widowControl w:val="0"/>
        <w:spacing w:line="480" w:lineRule="auto"/>
        <w:rPr>
          <w:b/>
          <w:shd w:val="clear" w:color="auto" w:fill="FFFFFF"/>
        </w:rPr>
      </w:pPr>
      <w:r>
        <w:rPr>
          <w:b/>
          <w:shd w:val="clear" w:color="auto" w:fill="FFFFFF"/>
        </w:rPr>
        <w:lastRenderedPageBreak/>
        <w:t>Supplementary Reference L</w:t>
      </w:r>
      <w:r w:rsidR="008469E0">
        <w:rPr>
          <w:b/>
          <w:shd w:val="clear" w:color="auto" w:fill="FFFFFF"/>
        </w:rPr>
        <w:t>ist</w:t>
      </w:r>
    </w:p>
    <w:p w14:paraId="64005D1C" w14:textId="77777777" w:rsidR="00A871EE" w:rsidRPr="00A871EE" w:rsidRDefault="002B2A45" w:rsidP="00D06CAC">
      <w:pPr>
        <w:pStyle w:val="EndNoteBibliography"/>
        <w:ind w:left="426" w:hanging="426"/>
        <w:rPr>
          <w:noProof/>
        </w:rPr>
      </w:pPr>
      <w:r>
        <w:fldChar w:fldCharType="begin"/>
      </w:r>
      <w:r>
        <w:instrText xml:space="preserve"> ADDIN EN.REFLIST </w:instrText>
      </w:r>
      <w:r>
        <w:fldChar w:fldCharType="separate"/>
      </w:r>
      <w:r w:rsidR="00A871EE" w:rsidRPr="00A871EE">
        <w:rPr>
          <w:noProof/>
        </w:rPr>
        <w:t>1.</w:t>
      </w:r>
      <w:r w:rsidR="00A871EE" w:rsidRPr="00A871EE">
        <w:rPr>
          <w:noProof/>
        </w:rPr>
        <w:tab/>
        <w:t>Branford S, Wang P, Yeung DT, Thomson D, Purins A, Wadham C, et al. Integrative genomic analysis reveals cancer-associated mutations at diagnosis of CML in patients with high-risk disease. Blood. 2018;132(9):948-61.</w:t>
      </w:r>
    </w:p>
    <w:p w14:paraId="4DF68DC2" w14:textId="77777777" w:rsidR="00A871EE" w:rsidRPr="00A871EE" w:rsidRDefault="00A871EE" w:rsidP="00D06CAC">
      <w:pPr>
        <w:pStyle w:val="EndNoteBibliography"/>
        <w:ind w:left="426" w:hanging="426"/>
        <w:rPr>
          <w:noProof/>
        </w:rPr>
      </w:pPr>
      <w:r w:rsidRPr="00A871EE">
        <w:rPr>
          <w:noProof/>
        </w:rPr>
        <w:t>2.</w:t>
      </w:r>
      <w:r w:rsidRPr="00A871EE">
        <w:rPr>
          <w:noProof/>
        </w:rPr>
        <w:tab/>
        <w:t>Dobin A, Davis CA, Schlesinger F, Drenkow J, Zaleski C, Jha S, et al. STAR: ultrafast universal RNA-seq aligner. Bioinformatics. 2013;29(1):15-21.</w:t>
      </w:r>
    </w:p>
    <w:p w14:paraId="4575B587" w14:textId="77777777" w:rsidR="00A871EE" w:rsidRPr="00A871EE" w:rsidRDefault="00A871EE" w:rsidP="00D06CAC">
      <w:pPr>
        <w:pStyle w:val="EndNoteBibliography"/>
        <w:ind w:left="426" w:hanging="426"/>
        <w:rPr>
          <w:noProof/>
        </w:rPr>
      </w:pPr>
      <w:r w:rsidRPr="00A871EE">
        <w:rPr>
          <w:noProof/>
        </w:rPr>
        <w:t>3.</w:t>
      </w:r>
      <w:r w:rsidRPr="00A871EE">
        <w:rPr>
          <w:noProof/>
        </w:rPr>
        <w:tab/>
        <w:t>Ritchie ME, Phipson B, Wu D, Hu Y, Law CW, Shi W, et al. limma powers differential expression analyses for RNA-sequencing and microarray studies. Nucleic acids research. 2015;43(7):e47.</w:t>
      </w:r>
    </w:p>
    <w:p w14:paraId="5CDD7240" w14:textId="77777777" w:rsidR="00A871EE" w:rsidRPr="00A871EE" w:rsidRDefault="00A871EE" w:rsidP="00D06CAC">
      <w:pPr>
        <w:pStyle w:val="EndNoteBibliography"/>
        <w:ind w:left="426" w:hanging="426"/>
        <w:rPr>
          <w:noProof/>
        </w:rPr>
      </w:pPr>
      <w:r w:rsidRPr="00A871EE">
        <w:rPr>
          <w:noProof/>
        </w:rPr>
        <w:t>4.</w:t>
      </w:r>
      <w:r w:rsidRPr="00A871EE">
        <w:rPr>
          <w:noProof/>
        </w:rPr>
        <w:tab/>
        <w:t>Law CW, Alhamdoosh M, Su S, Dong X, Tian L, Smyth GK, et al. RNA-seq analysis is easy as 1-2-3 with limma, Glimma and edgeR. F1000Research. 2016;5.</w:t>
      </w:r>
    </w:p>
    <w:p w14:paraId="3428654A" w14:textId="77777777" w:rsidR="00A871EE" w:rsidRPr="00A871EE" w:rsidRDefault="00A871EE" w:rsidP="00D06CAC">
      <w:pPr>
        <w:pStyle w:val="EndNoteBibliography"/>
        <w:ind w:left="426" w:hanging="426"/>
        <w:rPr>
          <w:noProof/>
        </w:rPr>
      </w:pPr>
      <w:r w:rsidRPr="00A871EE">
        <w:rPr>
          <w:noProof/>
        </w:rPr>
        <w:t>5.</w:t>
      </w:r>
      <w:r w:rsidRPr="00A871EE">
        <w:rPr>
          <w:noProof/>
        </w:rPr>
        <w:tab/>
        <w:t>Robinson MD, McCarthy DJ, Smyth GK. edgeR: a Bioconductor package for differential expression analysis of digital gene expression data. Bioinformatics. 2010;26(1):139-40.</w:t>
      </w:r>
    </w:p>
    <w:p w14:paraId="0B4AE0CD" w14:textId="77777777" w:rsidR="00A871EE" w:rsidRPr="00A871EE" w:rsidRDefault="00A871EE" w:rsidP="00D06CAC">
      <w:pPr>
        <w:pStyle w:val="EndNoteBibliography"/>
        <w:ind w:left="426" w:hanging="426"/>
        <w:rPr>
          <w:noProof/>
        </w:rPr>
      </w:pPr>
      <w:r w:rsidRPr="00A871EE">
        <w:rPr>
          <w:noProof/>
        </w:rPr>
        <w:t>6.</w:t>
      </w:r>
      <w:r w:rsidRPr="00A871EE">
        <w:rPr>
          <w:noProof/>
        </w:rPr>
        <w:tab/>
        <w:t>Robinson MD, Oshlack A. A scaling normalization method for differential expression analysis of RNA-seq data. Genome biology. 2010;11(3):R25.</w:t>
      </w:r>
    </w:p>
    <w:p w14:paraId="3198743A" w14:textId="77777777" w:rsidR="00A871EE" w:rsidRPr="00A871EE" w:rsidRDefault="00A871EE" w:rsidP="00D06CAC">
      <w:pPr>
        <w:pStyle w:val="EndNoteBibliography"/>
        <w:ind w:left="426" w:hanging="426"/>
        <w:rPr>
          <w:noProof/>
        </w:rPr>
      </w:pPr>
      <w:r w:rsidRPr="00A871EE">
        <w:rPr>
          <w:noProof/>
        </w:rPr>
        <w:t>7.</w:t>
      </w:r>
      <w:r w:rsidRPr="00A871EE">
        <w:rPr>
          <w:noProof/>
        </w:rPr>
        <w:tab/>
        <w:t>Law CW, Chen Y, Shi W, Smyth GK. voom: Precision weights unlock linear model analysis tools for RNA-seq read counts. Genome biology. 2014;15(2):R29.</w:t>
      </w:r>
    </w:p>
    <w:p w14:paraId="10935447" w14:textId="77777777" w:rsidR="00A871EE" w:rsidRPr="00A871EE" w:rsidRDefault="00A871EE" w:rsidP="00D06CAC">
      <w:pPr>
        <w:pStyle w:val="EndNoteBibliography"/>
        <w:ind w:left="426" w:hanging="426"/>
        <w:rPr>
          <w:noProof/>
        </w:rPr>
      </w:pPr>
      <w:r w:rsidRPr="00A871EE">
        <w:rPr>
          <w:noProof/>
        </w:rPr>
        <w:t>8.</w:t>
      </w:r>
      <w:r w:rsidRPr="00A871EE">
        <w:rPr>
          <w:noProof/>
        </w:rPr>
        <w:tab/>
        <w:t>McCarthy DJ, Smyth GK. Testing significance relative to a fold-change threshold is a TREAT. Bioinformatics. 2009;25(6):765-71.</w:t>
      </w:r>
    </w:p>
    <w:p w14:paraId="5C806B02" w14:textId="77777777" w:rsidR="00A871EE" w:rsidRPr="00A871EE" w:rsidRDefault="00A871EE" w:rsidP="00D06CAC">
      <w:pPr>
        <w:pStyle w:val="EndNoteBibliography"/>
        <w:ind w:left="426" w:hanging="426"/>
        <w:rPr>
          <w:noProof/>
        </w:rPr>
      </w:pPr>
      <w:r w:rsidRPr="00A871EE">
        <w:rPr>
          <w:noProof/>
        </w:rPr>
        <w:t>9.</w:t>
      </w:r>
      <w:r w:rsidRPr="00A871EE">
        <w:rPr>
          <w:noProof/>
        </w:rPr>
        <w:tab/>
        <w:t>Zhao S, Guo Y, Sheng Q, Shyr Y. Advanced heat map and clustering analysis using heatmap3. BioMed research international. 2014;2014:986048.</w:t>
      </w:r>
    </w:p>
    <w:p w14:paraId="5A5D24F0" w14:textId="77777777" w:rsidR="00A871EE" w:rsidRPr="00A871EE" w:rsidRDefault="00A871EE" w:rsidP="00D06CAC">
      <w:pPr>
        <w:pStyle w:val="EndNoteBibliography"/>
        <w:ind w:left="426" w:hanging="426"/>
        <w:rPr>
          <w:noProof/>
        </w:rPr>
      </w:pPr>
      <w:r w:rsidRPr="00A871EE">
        <w:rPr>
          <w:noProof/>
        </w:rPr>
        <w:lastRenderedPageBreak/>
        <w:t>10.</w:t>
      </w:r>
      <w:r w:rsidRPr="00A871EE">
        <w:rPr>
          <w:noProof/>
        </w:rPr>
        <w:tab/>
        <w:t>Mi H, Muruganujan A, Ebert D, Huang X, Thomas PD. PANTHER version 14: more genomes, a new PANTHER GO-slim and improvements in enrichment analysis tools. Nucleic acids research. 2019;47(D1):D419-D26.</w:t>
      </w:r>
    </w:p>
    <w:p w14:paraId="7E17126D" w14:textId="77777777" w:rsidR="00A871EE" w:rsidRPr="00A871EE" w:rsidRDefault="00A871EE" w:rsidP="00D06CAC">
      <w:pPr>
        <w:pStyle w:val="EndNoteBibliography"/>
        <w:ind w:left="426" w:hanging="426"/>
        <w:rPr>
          <w:noProof/>
        </w:rPr>
      </w:pPr>
      <w:r w:rsidRPr="00A871EE">
        <w:rPr>
          <w:noProof/>
        </w:rPr>
        <w:t>11.</w:t>
      </w:r>
      <w:r w:rsidRPr="00A871EE">
        <w:rPr>
          <w:noProof/>
        </w:rPr>
        <w:tab/>
        <w:t>Chen X, Schulz-Trieglaff O, Shaw R, Barnes B, Schlesinger F, Kallberg M, et al. Manta: rapid detection of structural variants and indels for germline and cancer sequencing applications. Bioinformatics. 2016;32(8):1220-2.</w:t>
      </w:r>
    </w:p>
    <w:p w14:paraId="13C8B0E5" w14:textId="77777777" w:rsidR="00A871EE" w:rsidRPr="00A871EE" w:rsidRDefault="00A871EE" w:rsidP="00D06CAC">
      <w:pPr>
        <w:pStyle w:val="EndNoteBibliography"/>
        <w:ind w:left="426" w:hanging="426"/>
        <w:rPr>
          <w:noProof/>
        </w:rPr>
      </w:pPr>
      <w:r w:rsidRPr="00A871EE">
        <w:rPr>
          <w:noProof/>
        </w:rPr>
        <w:t>12.</w:t>
      </w:r>
      <w:r w:rsidRPr="00A871EE">
        <w:rPr>
          <w:noProof/>
        </w:rPr>
        <w:tab/>
        <w:t>Narasimhan V, Danecek P, Scally A, Xue Y, Tyler-Smith C, Durbin R. BCFtools/RoH: a hidden Markov model approach for detecting autozygosity from next-generation sequencing data. Bioinformatics. 2016;32(11):1749-51.</w:t>
      </w:r>
    </w:p>
    <w:p w14:paraId="7871D47F" w14:textId="77777777" w:rsidR="00A871EE" w:rsidRPr="00A871EE" w:rsidRDefault="00A871EE" w:rsidP="00D06CAC">
      <w:pPr>
        <w:pStyle w:val="EndNoteBibliography"/>
        <w:ind w:left="426" w:hanging="426"/>
        <w:rPr>
          <w:noProof/>
        </w:rPr>
      </w:pPr>
      <w:r w:rsidRPr="00A871EE">
        <w:rPr>
          <w:noProof/>
        </w:rPr>
        <w:t>13.</w:t>
      </w:r>
      <w:r w:rsidRPr="00A871EE">
        <w:rPr>
          <w:noProof/>
        </w:rPr>
        <w:tab/>
        <w:t>Quinlan AR, Hall IM. BEDTools: a flexible suite of utilities for comparing genomic features. Bioinformatics. 2010;26(6):841-2.</w:t>
      </w:r>
    </w:p>
    <w:p w14:paraId="43CE24DD" w14:textId="77777777" w:rsidR="00A871EE" w:rsidRPr="00A871EE" w:rsidRDefault="00A871EE" w:rsidP="00D06CAC">
      <w:pPr>
        <w:pStyle w:val="EndNoteBibliography"/>
        <w:ind w:left="426" w:hanging="426"/>
        <w:rPr>
          <w:noProof/>
        </w:rPr>
      </w:pPr>
      <w:r w:rsidRPr="00A871EE">
        <w:rPr>
          <w:noProof/>
        </w:rPr>
        <w:t>14.</w:t>
      </w:r>
      <w:r w:rsidRPr="00A871EE">
        <w:rPr>
          <w:noProof/>
        </w:rPr>
        <w:tab/>
        <w:t>Bailey TL, Boden M, Buske FA, Frith M, Grant CE, Clementi L, et al. MEME SUITE: tools for motif discovery and searching. Nucleic acids research. 2009;37(Web Server issue):W202-8.</w:t>
      </w:r>
    </w:p>
    <w:p w14:paraId="173D70D1" w14:textId="77777777" w:rsidR="00A871EE" w:rsidRPr="00A871EE" w:rsidRDefault="00A871EE" w:rsidP="00D06CAC">
      <w:pPr>
        <w:pStyle w:val="EndNoteBibliography"/>
        <w:ind w:left="426" w:hanging="426"/>
        <w:rPr>
          <w:noProof/>
        </w:rPr>
      </w:pPr>
      <w:r w:rsidRPr="00A871EE">
        <w:rPr>
          <w:noProof/>
        </w:rPr>
        <w:t>15.</w:t>
      </w:r>
      <w:r w:rsidRPr="00A871EE">
        <w:rPr>
          <w:noProof/>
        </w:rPr>
        <w:tab/>
        <w:t>Saunders CT, Wong WS, Swamy S, Becq J, Murray LJ, Cheetham RK. Strelka: accurate somatic small-variant calling from sequenced tumor-normal sample pairs. Bioinformatics. 2012;28(14):1811-7.</w:t>
      </w:r>
    </w:p>
    <w:p w14:paraId="20D1A2C6" w14:textId="77777777" w:rsidR="00A871EE" w:rsidRPr="00A871EE" w:rsidRDefault="00A871EE" w:rsidP="00D06CAC">
      <w:pPr>
        <w:pStyle w:val="EndNoteBibliography"/>
        <w:ind w:left="426" w:hanging="426"/>
        <w:rPr>
          <w:noProof/>
        </w:rPr>
      </w:pPr>
      <w:r w:rsidRPr="00A871EE">
        <w:rPr>
          <w:noProof/>
        </w:rPr>
        <w:t>16.</w:t>
      </w:r>
      <w:r w:rsidRPr="00A871EE">
        <w:rPr>
          <w:noProof/>
        </w:rPr>
        <w:tab/>
        <w:t>do Valle IF, Giampieri E, Simonetti G, Padella A, Manfrini M, Ferrari A, et al. Optimized pipeline of MuTect and GATK tools to improve the detection of somatic single nucleotide polymorphisms in whole-exome sequencing data. BMC bioinformatics. 2016;17(Suppl 12):341.</w:t>
      </w:r>
    </w:p>
    <w:p w14:paraId="2C70C993" w14:textId="77777777" w:rsidR="00A871EE" w:rsidRPr="00A871EE" w:rsidRDefault="00A871EE" w:rsidP="00D06CAC">
      <w:pPr>
        <w:pStyle w:val="EndNoteBibliography"/>
        <w:ind w:left="426" w:hanging="426"/>
        <w:rPr>
          <w:noProof/>
        </w:rPr>
      </w:pPr>
      <w:r w:rsidRPr="00A871EE">
        <w:rPr>
          <w:noProof/>
        </w:rPr>
        <w:t>17.</w:t>
      </w:r>
      <w:r w:rsidRPr="00A871EE">
        <w:rPr>
          <w:noProof/>
        </w:rPr>
        <w:tab/>
        <w:t>Kim S, Jeong K, Bhutani K, Lee J, Patel A, Scott E, et al. Virmid: accurate detection of somatic mutations with sample impurity inference. Genome biology. 2013;14(8):R90.</w:t>
      </w:r>
    </w:p>
    <w:p w14:paraId="7414D8A0" w14:textId="77777777" w:rsidR="00A871EE" w:rsidRPr="00A871EE" w:rsidRDefault="00A871EE" w:rsidP="00D06CAC">
      <w:pPr>
        <w:pStyle w:val="EndNoteBibliography"/>
        <w:ind w:left="426" w:hanging="426"/>
        <w:rPr>
          <w:noProof/>
        </w:rPr>
      </w:pPr>
      <w:r w:rsidRPr="00A871EE">
        <w:rPr>
          <w:noProof/>
        </w:rPr>
        <w:lastRenderedPageBreak/>
        <w:t>18.</w:t>
      </w:r>
      <w:r w:rsidRPr="00A871EE">
        <w:rPr>
          <w:noProof/>
        </w:rPr>
        <w:tab/>
        <w:t>Christoforides A, Carpten JD, Weiss GJ, Demeure MJ, Von Hoff DD, Craig DW. Identification of somatic mutations in cancer through Bayesian-based analysis of sequenced genome pairs. BMC genomics. 2013;14:302.</w:t>
      </w:r>
    </w:p>
    <w:p w14:paraId="2FF0F9DC" w14:textId="77777777" w:rsidR="00A871EE" w:rsidRPr="00A871EE" w:rsidRDefault="00A871EE" w:rsidP="00D06CAC">
      <w:pPr>
        <w:pStyle w:val="EndNoteBibliography"/>
        <w:ind w:left="426" w:hanging="426"/>
        <w:rPr>
          <w:noProof/>
        </w:rPr>
      </w:pPr>
      <w:r w:rsidRPr="00A871EE">
        <w:rPr>
          <w:noProof/>
        </w:rPr>
        <w:t>19.</w:t>
      </w:r>
      <w:r w:rsidRPr="00A871EE">
        <w:rPr>
          <w:noProof/>
        </w:rPr>
        <w:tab/>
        <w:t>Hansen NF, Gartner JJ, Mei L, Samuels Y, Mullikin JC. Shimmer: detection of genetic alterations in tumors using next-generation sequence data. Bioinformatics. 2013;29(12):1498-503.</w:t>
      </w:r>
    </w:p>
    <w:p w14:paraId="6D3A806F" w14:textId="77777777" w:rsidR="00A871EE" w:rsidRPr="00A871EE" w:rsidRDefault="00A871EE" w:rsidP="00D06CAC">
      <w:pPr>
        <w:pStyle w:val="EndNoteBibliography"/>
        <w:ind w:left="426" w:hanging="426"/>
        <w:rPr>
          <w:noProof/>
        </w:rPr>
      </w:pPr>
      <w:r w:rsidRPr="00A871EE">
        <w:rPr>
          <w:noProof/>
        </w:rPr>
        <w:t>20.</w:t>
      </w:r>
      <w:r w:rsidRPr="00A871EE">
        <w:rPr>
          <w:noProof/>
        </w:rPr>
        <w:tab/>
        <w:t>Larson DE, Harris CC, Chen K, Koboldt DC, Abbott TE, Dooling DJ, et al. SomaticSniper: identification of somatic point mutations in whole genome sequencing data. Bioinformatics. 2012;28(3):311-7.</w:t>
      </w:r>
    </w:p>
    <w:p w14:paraId="0DFE71FB" w14:textId="77777777" w:rsidR="00A871EE" w:rsidRPr="00A871EE" w:rsidRDefault="00A871EE" w:rsidP="00D06CAC">
      <w:pPr>
        <w:pStyle w:val="EndNoteBibliography"/>
        <w:ind w:left="426" w:hanging="426"/>
        <w:rPr>
          <w:noProof/>
        </w:rPr>
      </w:pPr>
      <w:r w:rsidRPr="00A871EE">
        <w:rPr>
          <w:noProof/>
        </w:rPr>
        <w:t>21.</w:t>
      </w:r>
      <w:r w:rsidRPr="00A871EE">
        <w:rPr>
          <w:noProof/>
        </w:rPr>
        <w:tab/>
        <w:t>Koboldt DC, Chen K, Wylie T, Larson DE, McLellan MD, Mardis ER, et al. VarScan: variant detection in massively parallel sequencing of individual and pooled samples. Bioinformatics. 2009;25(17):2283-5.</w:t>
      </w:r>
    </w:p>
    <w:p w14:paraId="1AB4803B" w14:textId="77777777" w:rsidR="00A871EE" w:rsidRPr="00A871EE" w:rsidRDefault="00A871EE" w:rsidP="00D06CAC">
      <w:pPr>
        <w:pStyle w:val="EndNoteBibliography"/>
        <w:ind w:left="426" w:hanging="426"/>
        <w:rPr>
          <w:noProof/>
        </w:rPr>
      </w:pPr>
      <w:r w:rsidRPr="00A871EE">
        <w:rPr>
          <w:noProof/>
        </w:rPr>
        <w:t>22.</w:t>
      </w:r>
      <w:r w:rsidRPr="00A871EE">
        <w:rPr>
          <w:noProof/>
        </w:rPr>
        <w:tab/>
        <w:t>Alexandrov LB, Nik-Zainal S, Wedge DC, Aparicio SA, Behjati S, Biankin AV, et al. Signatures of mutational processes in human cancer. Nature. 2013;500(7463):415-21.</w:t>
      </w:r>
    </w:p>
    <w:p w14:paraId="2587330C" w14:textId="77777777" w:rsidR="00A871EE" w:rsidRPr="00A871EE" w:rsidRDefault="00A871EE" w:rsidP="00D06CAC">
      <w:pPr>
        <w:pStyle w:val="EndNoteBibliography"/>
        <w:ind w:left="426" w:hanging="426"/>
        <w:rPr>
          <w:noProof/>
        </w:rPr>
      </w:pPr>
      <w:r w:rsidRPr="00A871EE">
        <w:rPr>
          <w:noProof/>
        </w:rPr>
        <w:t>23.</w:t>
      </w:r>
      <w:r w:rsidRPr="00A871EE">
        <w:rPr>
          <w:noProof/>
        </w:rPr>
        <w:tab/>
        <w:t>Diaz-Gay M, Vila-Casadesus M, Franch-Exposito S, Hernandez-Illan E, Lozano JJ, Castellvi-Bel S. Mutational Signatures in Cancer (MuSiCa): a web application to implement mutational signatures analysis in cancer samples. BMC bioinformatics. 2018;19(1):224.</w:t>
      </w:r>
    </w:p>
    <w:p w14:paraId="6EC58CF2" w14:textId="77777777" w:rsidR="00A871EE" w:rsidRPr="00A871EE" w:rsidRDefault="00A871EE" w:rsidP="00D06CAC">
      <w:pPr>
        <w:pStyle w:val="EndNoteBibliography"/>
        <w:ind w:left="426" w:hanging="426"/>
        <w:rPr>
          <w:noProof/>
        </w:rPr>
      </w:pPr>
      <w:r w:rsidRPr="00A871EE">
        <w:rPr>
          <w:noProof/>
        </w:rPr>
        <w:t>24.</w:t>
      </w:r>
      <w:r w:rsidRPr="00A871EE">
        <w:rPr>
          <w:noProof/>
        </w:rPr>
        <w:tab/>
        <w:t>Branford S, Hughes T. Diagnosis and monitoring of chronic myeloid leukemia by qualitative and quantitative RT-PCR. Methods in molecular medicine. 2006;125:69-92.</w:t>
      </w:r>
    </w:p>
    <w:p w14:paraId="081E197B" w14:textId="77777777" w:rsidR="00A871EE" w:rsidRPr="00A871EE" w:rsidRDefault="00A871EE" w:rsidP="00D06CAC">
      <w:pPr>
        <w:pStyle w:val="EndNoteBibliography"/>
        <w:ind w:left="426" w:hanging="426"/>
        <w:rPr>
          <w:noProof/>
        </w:rPr>
      </w:pPr>
      <w:r w:rsidRPr="00A871EE">
        <w:rPr>
          <w:noProof/>
        </w:rPr>
        <w:t>25.</w:t>
      </w:r>
      <w:r w:rsidRPr="00A871EE">
        <w:rPr>
          <w:noProof/>
        </w:rPr>
        <w:tab/>
        <w:t>Hoang VLT, Tom LN, Quek XC, Tan JM, Payne EJ, Lin LL, et al. RNA-seq reveals more consistent reference genes for gene expression studies in human non-melanoma skin cancers. PeerJ. 2017;5:e3631.</w:t>
      </w:r>
    </w:p>
    <w:p w14:paraId="435E27FB" w14:textId="77777777" w:rsidR="00A871EE" w:rsidRPr="00A871EE" w:rsidRDefault="00A871EE" w:rsidP="00D06CAC">
      <w:pPr>
        <w:pStyle w:val="EndNoteBibliography"/>
        <w:ind w:left="426" w:hanging="426"/>
        <w:rPr>
          <w:noProof/>
        </w:rPr>
      </w:pPr>
      <w:r w:rsidRPr="00A871EE">
        <w:rPr>
          <w:noProof/>
        </w:rPr>
        <w:lastRenderedPageBreak/>
        <w:t>26.</w:t>
      </w:r>
      <w:r w:rsidRPr="00A871EE">
        <w:rPr>
          <w:noProof/>
        </w:rPr>
        <w:tab/>
        <w:t>Chim SSC, Wong KKW, Chung CYL, Lam SKW, Kwok JSL, Lai CY, et al. Systematic Selection of Reference Genes for the Normalization of Circulating RNA Transcripts in Pregnant Women Based on RNA-Seq Data. International journal of molecular sciences. 2017;18(8).</w:t>
      </w:r>
    </w:p>
    <w:p w14:paraId="7C769E52" w14:textId="77777777" w:rsidR="00A871EE" w:rsidRPr="00A871EE" w:rsidRDefault="00A871EE" w:rsidP="00D06CAC">
      <w:pPr>
        <w:pStyle w:val="EndNoteBibliography"/>
        <w:ind w:left="426" w:hanging="426"/>
        <w:rPr>
          <w:noProof/>
        </w:rPr>
      </w:pPr>
      <w:r w:rsidRPr="00A871EE">
        <w:rPr>
          <w:noProof/>
        </w:rPr>
        <w:t>27.</w:t>
      </w:r>
      <w:r w:rsidRPr="00A871EE">
        <w:rPr>
          <w:noProof/>
        </w:rPr>
        <w:tab/>
        <w:t>Pfaffl MW. A new mathematical model for relative quantification in real-time RT-PCR. Nucleic acids research. 2001;29(9):e45.</w:t>
      </w:r>
    </w:p>
    <w:p w14:paraId="03D80865" w14:textId="77777777" w:rsidR="00A871EE" w:rsidRPr="00A871EE" w:rsidRDefault="00A871EE" w:rsidP="00D06CAC">
      <w:pPr>
        <w:pStyle w:val="EndNoteBibliography"/>
        <w:ind w:left="426" w:hanging="426"/>
        <w:rPr>
          <w:noProof/>
        </w:rPr>
      </w:pPr>
      <w:r w:rsidRPr="00A871EE">
        <w:rPr>
          <w:noProof/>
        </w:rPr>
        <w:t>28.</w:t>
      </w:r>
      <w:r w:rsidRPr="00A871EE">
        <w:rPr>
          <w:noProof/>
        </w:rPr>
        <w:tab/>
        <w:t>Branford S, Hughes TP, Rudzki Z. Monitoring chronic myeloid leukaemia therapy by real-time quantitative PCR in blood is a reliable alternative to bone marrow cytogenetics. British journal of haematology. 1999;107(3):587-99.</w:t>
      </w:r>
    </w:p>
    <w:p w14:paraId="4878A17D" w14:textId="77777777" w:rsidR="00A871EE" w:rsidRPr="00A871EE" w:rsidRDefault="00A871EE" w:rsidP="00D06CAC">
      <w:pPr>
        <w:pStyle w:val="EndNoteBibliography"/>
        <w:ind w:left="426" w:hanging="426"/>
        <w:rPr>
          <w:noProof/>
        </w:rPr>
      </w:pPr>
      <w:r w:rsidRPr="00A871EE">
        <w:rPr>
          <w:noProof/>
        </w:rPr>
        <w:t>29.</w:t>
      </w:r>
      <w:r w:rsidRPr="00A871EE">
        <w:rPr>
          <w:noProof/>
        </w:rPr>
        <w:tab/>
        <w:t>Robinson JT, Thorvaldsdottir H, Winckler W, Guttman M, Lander ES, Getz G, et al. Integrative genomics viewer. Nature biotechnology. 2011;29(1):24-6.</w:t>
      </w:r>
    </w:p>
    <w:p w14:paraId="3BDEE04D" w14:textId="77777777" w:rsidR="00A871EE" w:rsidRPr="00A871EE" w:rsidRDefault="00A871EE" w:rsidP="00D06CAC">
      <w:pPr>
        <w:pStyle w:val="EndNoteBibliography"/>
        <w:ind w:left="426" w:hanging="426"/>
        <w:rPr>
          <w:noProof/>
        </w:rPr>
      </w:pPr>
      <w:r w:rsidRPr="00A871EE">
        <w:rPr>
          <w:noProof/>
        </w:rPr>
        <w:t>30.</w:t>
      </w:r>
      <w:r w:rsidRPr="00A871EE">
        <w:rPr>
          <w:noProof/>
        </w:rPr>
        <w:tab/>
        <w:t>Lefranc MP. IMGT, the International ImMunoGeneTics Information System. Cold Spring Harbor protocols. 2011;2011(6):595-603.</w:t>
      </w:r>
    </w:p>
    <w:p w14:paraId="642DA7E0" w14:textId="56D81D0A" w:rsidR="00C351ED" w:rsidRDefault="002B2A45" w:rsidP="00D06CAC">
      <w:pPr>
        <w:spacing w:line="480" w:lineRule="auto"/>
        <w:ind w:left="426" w:hanging="426"/>
      </w:pPr>
      <w:r>
        <w:fldChar w:fldCharType="end"/>
      </w:r>
    </w:p>
    <w:sectPr w:rsidR="00C351ED" w:rsidSect="00C351ED">
      <w:footerReference w:type="even" r:id="rId17"/>
      <w:footerReference w:type="default" r:id="rId1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C5A83" w14:textId="77777777" w:rsidR="00A871EE" w:rsidRDefault="00A871EE" w:rsidP="00D512AD">
      <w:r>
        <w:separator/>
      </w:r>
    </w:p>
  </w:endnote>
  <w:endnote w:type="continuationSeparator" w:id="0">
    <w:p w14:paraId="63324B87" w14:textId="77777777" w:rsidR="00A871EE" w:rsidRDefault="00A871EE" w:rsidP="00D5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E3B69" w14:textId="77777777" w:rsidR="00A871EE" w:rsidRDefault="00A871EE" w:rsidP="00D512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AA1F22" w14:textId="77777777" w:rsidR="00A871EE" w:rsidRDefault="00A871EE" w:rsidP="00D512A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2DE92" w14:textId="77777777" w:rsidR="00A871EE" w:rsidRDefault="00A871EE" w:rsidP="00D512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01AB">
      <w:rPr>
        <w:rStyle w:val="PageNumber"/>
        <w:noProof/>
      </w:rPr>
      <w:t>13</w:t>
    </w:r>
    <w:r>
      <w:rPr>
        <w:rStyle w:val="PageNumber"/>
      </w:rPr>
      <w:fldChar w:fldCharType="end"/>
    </w:r>
  </w:p>
  <w:p w14:paraId="2D218B4A" w14:textId="77777777" w:rsidR="00A871EE" w:rsidRDefault="00A871EE" w:rsidP="00D512A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C3B9F" w14:textId="77777777" w:rsidR="00A871EE" w:rsidRDefault="00A871EE" w:rsidP="00D512AD">
      <w:r>
        <w:separator/>
      </w:r>
    </w:p>
  </w:footnote>
  <w:footnote w:type="continuationSeparator" w:id="0">
    <w:p w14:paraId="473EA4B3" w14:textId="77777777" w:rsidR="00A871EE" w:rsidRDefault="00A871EE" w:rsidP="00D512A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852"/>
    <w:multiLevelType w:val="hybridMultilevel"/>
    <w:tmpl w:val="BCFA386E"/>
    <w:lvl w:ilvl="0" w:tplc="443AEFEC">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rs5tdz5t7w5ws2et0p9xrzwlteddttv5209d&quot;&gt;My EndNote Library RAG&lt;record-ids&gt;&lt;item&gt;25&lt;/item&gt;&lt;item&gt;54&lt;/item&gt;&lt;item&gt;57&lt;/item&gt;&lt;item&gt;67&lt;/item&gt;&lt;item&gt;93&lt;/item&gt;&lt;item&gt;94&lt;/item&gt;&lt;item&gt;95&lt;/item&gt;&lt;item&gt;96&lt;/item&gt;&lt;item&gt;97&lt;/item&gt;&lt;item&gt;98&lt;/item&gt;&lt;item&gt;99&lt;/item&gt;&lt;item&gt;100&lt;/item&gt;&lt;item&gt;101&lt;/item&gt;&lt;item&gt;102&lt;/item&gt;&lt;item&gt;103&lt;/item&gt;&lt;item&gt;115&lt;/item&gt;&lt;item&gt;116&lt;/item&gt;&lt;item&gt;117&lt;/item&gt;&lt;item&gt;118&lt;/item&gt;&lt;item&gt;119&lt;/item&gt;&lt;item&gt;120&lt;/item&gt;&lt;item&gt;121&lt;/item&gt;&lt;item&gt;122&lt;/item&gt;&lt;item&gt;126&lt;/item&gt;&lt;item&gt;127&lt;/item&gt;&lt;item&gt;129&lt;/item&gt;&lt;item&gt;130&lt;/item&gt;&lt;item&gt;136&lt;/item&gt;&lt;item&gt;139&lt;/item&gt;&lt;item&gt;144&lt;/item&gt;&lt;/record-ids&gt;&lt;/item&gt;&lt;/Libraries&gt;"/>
  </w:docVars>
  <w:rsids>
    <w:rsidRoot w:val="00EB3AA6"/>
    <w:rsid w:val="000A53B1"/>
    <w:rsid w:val="00116952"/>
    <w:rsid w:val="001277D6"/>
    <w:rsid w:val="00172316"/>
    <w:rsid w:val="001771FA"/>
    <w:rsid w:val="00180204"/>
    <w:rsid w:val="00186E66"/>
    <w:rsid w:val="00195302"/>
    <w:rsid w:val="001A52CE"/>
    <w:rsid w:val="002210D7"/>
    <w:rsid w:val="002B2A45"/>
    <w:rsid w:val="002F2907"/>
    <w:rsid w:val="003061E1"/>
    <w:rsid w:val="0038552C"/>
    <w:rsid w:val="00412645"/>
    <w:rsid w:val="00434372"/>
    <w:rsid w:val="004B01AB"/>
    <w:rsid w:val="00592F9F"/>
    <w:rsid w:val="005F5143"/>
    <w:rsid w:val="0063115E"/>
    <w:rsid w:val="006653DD"/>
    <w:rsid w:val="006D100F"/>
    <w:rsid w:val="00745A7B"/>
    <w:rsid w:val="00756859"/>
    <w:rsid w:val="0077527B"/>
    <w:rsid w:val="007B0483"/>
    <w:rsid w:val="007D7E6B"/>
    <w:rsid w:val="007E38B6"/>
    <w:rsid w:val="007F54A6"/>
    <w:rsid w:val="00824F14"/>
    <w:rsid w:val="008348C2"/>
    <w:rsid w:val="008469E0"/>
    <w:rsid w:val="00860861"/>
    <w:rsid w:val="00882EAE"/>
    <w:rsid w:val="00893CB5"/>
    <w:rsid w:val="008F043E"/>
    <w:rsid w:val="00940713"/>
    <w:rsid w:val="009C5F5F"/>
    <w:rsid w:val="009D6A9B"/>
    <w:rsid w:val="00A10E21"/>
    <w:rsid w:val="00A871EE"/>
    <w:rsid w:val="00AB6C96"/>
    <w:rsid w:val="00B9059F"/>
    <w:rsid w:val="00BF3919"/>
    <w:rsid w:val="00C120A8"/>
    <w:rsid w:val="00C351ED"/>
    <w:rsid w:val="00D06CAC"/>
    <w:rsid w:val="00D512AD"/>
    <w:rsid w:val="00E11E51"/>
    <w:rsid w:val="00EB3AA6"/>
    <w:rsid w:val="00EC691C"/>
    <w:rsid w:val="00EE2221"/>
    <w:rsid w:val="00EE5654"/>
    <w:rsid w:val="00F07860"/>
    <w:rsid w:val="00F7798F"/>
    <w:rsid w:val="00F77D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176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EB3AA6"/>
    <w:pPr>
      <w:jc w:val="center"/>
    </w:pPr>
    <w:rPr>
      <w:rFonts w:ascii="Cambria" w:hAnsi="Cambria"/>
    </w:rPr>
  </w:style>
  <w:style w:type="paragraph" w:customStyle="1" w:styleId="EndNoteBibliography">
    <w:name w:val="EndNote Bibliography"/>
    <w:basedOn w:val="Normal"/>
    <w:rsid w:val="00EB3AA6"/>
    <w:pPr>
      <w:spacing w:line="480" w:lineRule="auto"/>
    </w:pPr>
    <w:rPr>
      <w:rFonts w:ascii="Cambria" w:hAnsi="Cambria"/>
    </w:rPr>
  </w:style>
  <w:style w:type="paragraph" w:styleId="Footer">
    <w:name w:val="footer"/>
    <w:basedOn w:val="Normal"/>
    <w:link w:val="FooterChar"/>
    <w:uiPriority w:val="99"/>
    <w:unhideWhenUsed/>
    <w:rsid w:val="00D512AD"/>
    <w:pPr>
      <w:tabs>
        <w:tab w:val="center" w:pos="4320"/>
        <w:tab w:val="right" w:pos="8640"/>
      </w:tabs>
    </w:pPr>
  </w:style>
  <w:style w:type="character" w:customStyle="1" w:styleId="FooterChar">
    <w:name w:val="Footer Char"/>
    <w:basedOn w:val="DefaultParagraphFont"/>
    <w:link w:val="Footer"/>
    <w:uiPriority w:val="99"/>
    <w:rsid w:val="00D512AD"/>
  </w:style>
  <w:style w:type="character" w:styleId="PageNumber">
    <w:name w:val="page number"/>
    <w:basedOn w:val="DefaultParagraphFont"/>
    <w:uiPriority w:val="99"/>
    <w:semiHidden/>
    <w:unhideWhenUsed/>
    <w:rsid w:val="00D512AD"/>
  </w:style>
  <w:style w:type="paragraph" w:styleId="BalloonText">
    <w:name w:val="Balloon Text"/>
    <w:basedOn w:val="Normal"/>
    <w:link w:val="BalloonTextChar"/>
    <w:uiPriority w:val="99"/>
    <w:semiHidden/>
    <w:unhideWhenUsed/>
    <w:rsid w:val="00F078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7860"/>
    <w:rPr>
      <w:rFonts w:ascii="Lucida Grande" w:hAnsi="Lucida Grande" w:cs="Lucida Grande"/>
      <w:sz w:val="18"/>
      <w:szCs w:val="18"/>
    </w:rPr>
  </w:style>
  <w:style w:type="paragraph" w:styleId="ListParagraph">
    <w:name w:val="List Paragraph"/>
    <w:basedOn w:val="Normal"/>
    <w:uiPriority w:val="34"/>
    <w:qFormat/>
    <w:rsid w:val="00412645"/>
    <w:pPr>
      <w:spacing w:before="100" w:beforeAutospacing="1" w:after="100" w:afterAutospacing="1"/>
    </w:pPr>
    <w:rPr>
      <w:rFonts w:ascii="Times" w:hAnsi="Times"/>
      <w:sz w:val="20"/>
      <w:szCs w:val="20"/>
      <w:lang w:val="en-AU"/>
    </w:rPr>
  </w:style>
  <w:style w:type="character" w:styleId="CommentReference">
    <w:name w:val="annotation reference"/>
    <w:basedOn w:val="DefaultParagraphFont"/>
    <w:uiPriority w:val="99"/>
    <w:semiHidden/>
    <w:unhideWhenUsed/>
    <w:rsid w:val="006D100F"/>
    <w:rPr>
      <w:sz w:val="16"/>
      <w:szCs w:val="16"/>
    </w:rPr>
  </w:style>
  <w:style w:type="paragraph" w:styleId="CommentText">
    <w:name w:val="annotation text"/>
    <w:basedOn w:val="Normal"/>
    <w:link w:val="CommentTextChar"/>
    <w:uiPriority w:val="99"/>
    <w:semiHidden/>
    <w:unhideWhenUsed/>
    <w:rsid w:val="006D100F"/>
    <w:rPr>
      <w:sz w:val="20"/>
      <w:szCs w:val="20"/>
    </w:rPr>
  </w:style>
  <w:style w:type="character" w:customStyle="1" w:styleId="CommentTextChar">
    <w:name w:val="Comment Text Char"/>
    <w:basedOn w:val="DefaultParagraphFont"/>
    <w:link w:val="CommentText"/>
    <w:uiPriority w:val="99"/>
    <w:semiHidden/>
    <w:rsid w:val="006D100F"/>
    <w:rPr>
      <w:sz w:val="20"/>
      <w:szCs w:val="20"/>
    </w:rPr>
  </w:style>
  <w:style w:type="paragraph" w:styleId="CommentSubject">
    <w:name w:val="annotation subject"/>
    <w:basedOn w:val="CommentText"/>
    <w:next w:val="CommentText"/>
    <w:link w:val="CommentSubjectChar"/>
    <w:uiPriority w:val="99"/>
    <w:semiHidden/>
    <w:unhideWhenUsed/>
    <w:rsid w:val="006D100F"/>
    <w:rPr>
      <w:b/>
      <w:bCs/>
    </w:rPr>
  </w:style>
  <w:style w:type="character" w:customStyle="1" w:styleId="CommentSubjectChar">
    <w:name w:val="Comment Subject Char"/>
    <w:basedOn w:val="CommentTextChar"/>
    <w:link w:val="CommentSubject"/>
    <w:uiPriority w:val="99"/>
    <w:semiHidden/>
    <w:rsid w:val="006D100F"/>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EB3AA6"/>
    <w:pPr>
      <w:jc w:val="center"/>
    </w:pPr>
    <w:rPr>
      <w:rFonts w:ascii="Cambria" w:hAnsi="Cambria"/>
    </w:rPr>
  </w:style>
  <w:style w:type="paragraph" w:customStyle="1" w:styleId="EndNoteBibliography">
    <w:name w:val="EndNote Bibliography"/>
    <w:basedOn w:val="Normal"/>
    <w:rsid w:val="00EB3AA6"/>
    <w:pPr>
      <w:spacing w:line="480" w:lineRule="auto"/>
    </w:pPr>
    <w:rPr>
      <w:rFonts w:ascii="Cambria" w:hAnsi="Cambria"/>
    </w:rPr>
  </w:style>
  <w:style w:type="paragraph" w:styleId="Footer">
    <w:name w:val="footer"/>
    <w:basedOn w:val="Normal"/>
    <w:link w:val="FooterChar"/>
    <w:uiPriority w:val="99"/>
    <w:unhideWhenUsed/>
    <w:rsid w:val="00D512AD"/>
    <w:pPr>
      <w:tabs>
        <w:tab w:val="center" w:pos="4320"/>
        <w:tab w:val="right" w:pos="8640"/>
      </w:tabs>
    </w:pPr>
  </w:style>
  <w:style w:type="character" w:customStyle="1" w:styleId="FooterChar">
    <w:name w:val="Footer Char"/>
    <w:basedOn w:val="DefaultParagraphFont"/>
    <w:link w:val="Footer"/>
    <w:uiPriority w:val="99"/>
    <w:rsid w:val="00D512AD"/>
  </w:style>
  <w:style w:type="character" w:styleId="PageNumber">
    <w:name w:val="page number"/>
    <w:basedOn w:val="DefaultParagraphFont"/>
    <w:uiPriority w:val="99"/>
    <w:semiHidden/>
    <w:unhideWhenUsed/>
    <w:rsid w:val="00D512AD"/>
  </w:style>
  <w:style w:type="paragraph" w:styleId="BalloonText">
    <w:name w:val="Balloon Text"/>
    <w:basedOn w:val="Normal"/>
    <w:link w:val="BalloonTextChar"/>
    <w:uiPriority w:val="99"/>
    <w:semiHidden/>
    <w:unhideWhenUsed/>
    <w:rsid w:val="00F078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7860"/>
    <w:rPr>
      <w:rFonts w:ascii="Lucida Grande" w:hAnsi="Lucida Grande" w:cs="Lucida Grande"/>
      <w:sz w:val="18"/>
      <w:szCs w:val="18"/>
    </w:rPr>
  </w:style>
  <w:style w:type="paragraph" w:styleId="ListParagraph">
    <w:name w:val="List Paragraph"/>
    <w:basedOn w:val="Normal"/>
    <w:uiPriority w:val="34"/>
    <w:qFormat/>
    <w:rsid w:val="00412645"/>
    <w:pPr>
      <w:spacing w:before="100" w:beforeAutospacing="1" w:after="100" w:afterAutospacing="1"/>
    </w:pPr>
    <w:rPr>
      <w:rFonts w:ascii="Times" w:hAnsi="Times"/>
      <w:sz w:val="20"/>
      <w:szCs w:val="20"/>
      <w:lang w:val="en-AU"/>
    </w:rPr>
  </w:style>
  <w:style w:type="character" w:styleId="CommentReference">
    <w:name w:val="annotation reference"/>
    <w:basedOn w:val="DefaultParagraphFont"/>
    <w:uiPriority w:val="99"/>
    <w:semiHidden/>
    <w:unhideWhenUsed/>
    <w:rsid w:val="006D100F"/>
    <w:rPr>
      <w:sz w:val="16"/>
      <w:szCs w:val="16"/>
    </w:rPr>
  </w:style>
  <w:style w:type="paragraph" w:styleId="CommentText">
    <w:name w:val="annotation text"/>
    <w:basedOn w:val="Normal"/>
    <w:link w:val="CommentTextChar"/>
    <w:uiPriority w:val="99"/>
    <w:semiHidden/>
    <w:unhideWhenUsed/>
    <w:rsid w:val="006D100F"/>
    <w:rPr>
      <w:sz w:val="20"/>
      <w:szCs w:val="20"/>
    </w:rPr>
  </w:style>
  <w:style w:type="character" w:customStyle="1" w:styleId="CommentTextChar">
    <w:name w:val="Comment Text Char"/>
    <w:basedOn w:val="DefaultParagraphFont"/>
    <w:link w:val="CommentText"/>
    <w:uiPriority w:val="99"/>
    <w:semiHidden/>
    <w:rsid w:val="006D100F"/>
    <w:rPr>
      <w:sz w:val="20"/>
      <w:szCs w:val="20"/>
    </w:rPr>
  </w:style>
  <w:style w:type="paragraph" w:styleId="CommentSubject">
    <w:name w:val="annotation subject"/>
    <w:basedOn w:val="CommentText"/>
    <w:next w:val="CommentText"/>
    <w:link w:val="CommentSubjectChar"/>
    <w:uiPriority w:val="99"/>
    <w:semiHidden/>
    <w:unhideWhenUsed/>
    <w:rsid w:val="006D100F"/>
    <w:rPr>
      <w:b/>
      <w:bCs/>
    </w:rPr>
  </w:style>
  <w:style w:type="character" w:customStyle="1" w:styleId="CommentSubjectChar">
    <w:name w:val="Comment Subject Char"/>
    <w:basedOn w:val="CommentTextChar"/>
    <w:link w:val="CommentSubject"/>
    <w:uiPriority w:val="99"/>
    <w:semiHidden/>
    <w:rsid w:val="006D10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66805-E338-E648-837E-083358814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8985</Words>
  <Characters>51220</Characters>
  <Application>Microsoft Macintosh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Garvan Institute</Company>
  <LinksUpToDate>false</LinksUpToDate>
  <CharactersWithSpaces>60085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Thomson</dc:creator>
  <cp:lastModifiedBy>Daniel Thomson</cp:lastModifiedBy>
  <cp:revision>2</cp:revision>
  <cp:lastPrinted>2019-10-31T05:50:00Z</cp:lastPrinted>
  <dcterms:created xsi:type="dcterms:W3CDTF">2019-12-23T00:50:00Z</dcterms:created>
  <dcterms:modified xsi:type="dcterms:W3CDTF">2019-12-23T00:50:00Z</dcterms:modified>
</cp:coreProperties>
</file>