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97B28" w14:textId="538A58E5" w:rsidR="00A4346C" w:rsidRPr="00543AB9" w:rsidRDefault="00A4346C" w:rsidP="00616732">
      <w:pPr>
        <w:spacing w:line="276" w:lineRule="auto"/>
        <w:rPr>
          <w:rFonts w:ascii="Arial" w:hAnsi="Arial" w:cs="Arial"/>
          <w:b/>
          <w:bCs/>
          <w:sz w:val="24"/>
          <w:szCs w:val="24"/>
          <w:lang w:val="en-GB"/>
        </w:rPr>
      </w:pPr>
      <w:bookmarkStart w:id="0" w:name="_Hlk94099431"/>
      <w:r w:rsidRPr="00543AB9">
        <w:rPr>
          <w:rFonts w:ascii="Arial" w:hAnsi="Arial" w:cs="Arial"/>
          <w:b/>
          <w:bCs/>
          <w:sz w:val="24"/>
          <w:szCs w:val="24"/>
          <w:lang w:val="en-GB"/>
        </w:rPr>
        <w:t xml:space="preserve">Supplementary </w:t>
      </w:r>
      <w:r w:rsidR="0066155C" w:rsidRPr="00543AB9">
        <w:rPr>
          <w:rFonts w:ascii="Arial" w:hAnsi="Arial" w:cs="Arial"/>
          <w:b/>
          <w:bCs/>
          <w:sz w:val="24"/>
          <w:szCs w:val="24"/>
          <w:lang w:val="en-GB"/>
        </w:rPr>
        <w:t>Data</w:t>
      </w:r>
    </w:p>
    <w:p w14:paraId="57269588" w14:textId="77777777" w:rsidR="00A4346C" w:rsidRPr="00543AB9" w:rsidRDefault="00A4346C" w:rsidP="00616732">
      <w:pPr>
        <w:spacing w:line="276" w:lineRule="auto"/>
        <w:rPr>
          <w:rFonts w:ascii="Arial" w:hAnsi="Arial" w:cs="Arial"/>
          <w:b/>
          <w:bCs/>
          <w:sz w:val="24"/>
          <w:szCs w:val="24"/>
          <w:lang w:val="en-GB"/>
        </w:rPr>
      </w:pPr>
    </w:p>
    <w:p w14:paraId="73AEC739" w14:textId="01DA14CB" w:rsidR="00220D20" w:rsidRPr="00543AB9" w:rsidRDefault="009151AC" w:rsidP="00616732">
      <w:pPr>
        <w:spacing w:line="276" w:lineRule="auto"/>
        <w:rPr>
          <w:rFonts w:ascii="Arial" w:hAnsi="Arial" w:cs="Arial"/>
          <w:b/>
          <w:bCs/>
          <w:sz w:val="24"/>
          <w:szCs w:val="24"/>
          <w:lang w:val="en-GB"/>
        </w:rPr>
      </w:pPr>
      <w:r w:rsidRPr="00543AB9">
        <w:rPr>
          <w:rFonts w:ascii="Arial" w:hAnsi="Arial" w:cs="Arial"/>
          <w:b/>
          <w:bCs/>
          <w:sz w:val="24"/>
          <w:szCs w:val="24"/>
          <w:lang w:val="en-GB"/>
        </w:rPr>
        <w:t>A</w:t>
      </w:r>
      <w:r w:rsidR="00016F1F" w:rsidRPr="00543AB9">
        <w:rPr>
          <w:rFonts w:ascii="Arial" w:hAnsi="Arial" w:cs="Arial"/>
          <w:b/>
          <w:bCs/>
          <w:sz w:val="24"/>
          <w:szCs w:val="24"/>
          <w:lang w:val="en-GB"/>
        </w:rPr>
        <w:t xml:space="preserve">n </w:t>
      </w:r>
      <w:r w:rsidR="00562C6E" w:rsidRPr="00543AB9">
        <w:rPr>
          <w:rFonts w:ascii="Arial" w:hAnsi="Arial" w:cs="Arial"/>
          <w:b/>
          <w:bCs/>
          <w:sz w:val="24"/>
          <w:szCs w:val="24"/>
          <w:lang w:val="en-GB"/>
        </w:rPr>
        <w:t>i</w:t>
      </w:r>
      <w:r w:rsidRPr="00543AB9">
        <w:rPr>
          <w:rFonts w:ascii="Arial" w:hAnsi="Arial" w:cs="Arial"/>
          <w:b/>
          <w:bCs/>
          <w:sz w:val="24"/>
          <w:szCs w:val="24"/>
          <w:lang w:val="en-GB"/>
        </w:rPr>
        <w:t xml:space="preserve">mmunity and </w:t>
      </w:r>
      <w:r w:rsidR="00562C6E" w:rsidRPr="00543AB9">
        <w:rPr>
          <w:rFonts w:ascii="Arial" w:hAnsi="Arial" w:cs="Arial"/>
          <w:b/>
          <w:bCs/>
          <w:sz w:val="24"/>
          <w:szCs w:val="24"/>
          <w:lang w:val="en-GB"/>
        </w:rPr>
        <w:t>p</w:t>
      </w:r>
      <w:r w:rsidR="00A1691A" w:rsidRPr="00543AB9">
        <w:rPr>
          <w:rFonts w:ascii="Arial" w:hAnsi="Arial" w:cs="Arial"/>
          <w:b/>
          <w:bCs/>
          <w:sz w:val="24"/>
          <w:szCs w:val="24"/>
          <w:lang w:val="en-GB"/>
        </w:rPr>
        <w:t>yroptosis</w:t>
      </w:r>
      <w:r w:rsidRPr="00543AB9">
        <w:rPr>
          <w:rFonts w:ascii="Arial" w:hAnsi="Arial" w:cs="Arial"/>
          <w:b/>
          <w:bCs/>
          <w:sz w:val="24"/>
          <w:szCs w:val="24"/>
          <w:lang w:val="en-GB"/>
        </w:rPr>
        <w:t xml:space="preserve"> </w:t>
      </w:r>
      <w:r w:rsidR="009F1F6F" w:rsidRPr="00543AB9">
        <w:rPr>
          <w:rFonts w:ascii="Arial" w:hAnsi="Arial" w:cs="Arial"/>
          <w:b/>
          <w:bCs/>
          <w:sz w:val="24"/>
          <w:szCs w:val="24"/>
          <w:lang w:val="en-GB"/>
        </w:rPr>
        <w:t xml:space="preserve">gene-pair </w:t>
      </w:r>
      <w:r w:rsidRPr="00543AB9">
        <w:rPr>
          <w:rFonts w:ascii="Arial" w:hAnsi="Arial" w:cs="Arial"/>
          <w:b/>
          <w:bCs/>
          <w:sz w:val="24"/>
          <w:szCs w:val="24"/>
          <w:lang w:val="en-GB"/>
        </w:rPr>
        <w:t xml:space="preserve">signature </w:t>
      </w:r>
      <w:r w:rsidR="00016F1F" w:rsidRPr="00543AB9">
        <w:rPr>
          <w:rFonts w:ascii="Arial" w:hAnsi="Arial" w:cs="Arial"/>
          <w:b/>
          <w:bCs/>
          <w:sz w:val="24"/>
          <w:szCs w:val="24"/>
          <w:lang w:val="en-GB"/>
        </w:rPr>
        <w:t xml:space="preserve">predicts </w:t>
      </w:r>
      <w:r w:rsidR="00EC7F0E" w:rsidRPr="00543AB9">
        <w:rPr>
          <w:rFonts w:ascii="Arial" w:hAnsi="Arial" w:cs="Arial"/>
          <w:b/>
          <w:bCs/>
          <w:sz w:val="24"/>
          <w:szCs w:val="24"/>
          <w:lang w:val="en-GB"/>
        </w:rPr>
        <w:t xml:space="preserve">overall survival </w:t>
      </w:r>
      <w:r w:rsidRPr="00543AB9">
        <w:rPr>
          <w:rFonts w:ascii="Arial" w:hAnsi="Arial" w:cs="Arial"/>
          <w:b/>
          <w:bCs/>
          <w:sz w:val="24"/>
          <w:szCs w:val="24"/>
          <w:lang w:val="en-GB"/>
        </w:rPr>
        <w:t xml:space="preserve">in </w:t>
      </w:r>
      <w:r w:rsidR="00421496" w:rsidRPr="00543AB9">
        <w:rPr>
          <w:rFonts w:ascii="Arial" w:hAnsi="Arial" w:cs="Arial"/>
          <w:b/>
          <w:bCs/>
          <w:sz w:val="24"/>
          <w:szCs w:val="24"/>
          <w:lang w:val="en-GB"/>
        </w:rPr>
        <w:t xml:space="preserve">acute myeloid </w:t>
      </w:r>
      <w:proofErr w:type="spellStart"/>
      <w:r w:rsidR="00421496" w:rsidRPr="00543AB9">
        <w:rPr>
          <w:rFonts w:ascii="Arial" w:hAnsi="Arial" w:cs="Arial"/>
          <w:b/>
          <w:bCs/>
          <w:sz w:val="24"/>
          <w:szCs w:val="24"/>
          <w:lang w:val="en-GB"/>
        </w:rPr>
        <w:t>leukemia</w:t>
      </w:r>
      <w:proofErr w:type="spellEnd"/>
    </w:p>
    <w:p w14:paraId="51425E66" w14:textId="77777777" w:rsidR="00CF5FE7" w:rsidRPr="00543AB9" w:rsidRDefault="00CF5FE7" w:rsidP="00616732">
      <w:pPr>
        <w:spacing w:line="276" w:lineRule="auto"/>
        <w:rPr>
          <w:rFonts w:ascii="Arial" w:hAnsi="Arial" w:cs="Arial"/>
          <w:b/>
          <w:bCs/>
          <w:sz w:val="24"/>
          <w:szCs w:val="24"/>
          <w:lang w:val="en-GB"/>
        </w:rPr>
      </w:pPr>
    </w:p>
    <w:bookmarkEnd w:id="0"/>
    <w:p w14:paraId="1E7ADA46" w14:textId="5471EC6B" w:rsidR="00CF5FE7" w:rsidRPr="00543AB9" w:rsidRDefault="00CF5FE7" w:rsidP="00616732">
      <w:pPr>
        <w:spacing w:line="276" w:lineRule="auto"/>
        <w:rPr>
          <w:rFonts w:ascii="Arial" w:eastAsia="Times New Roman" w:hAnsi="Arial" w:cs="Arial"/>
          <w:color w:val="201F1E"/>
          <w:sz w:val="22"/>
          <w:bdr w:val="none" w:sz="0" w:space="0" w:color="auto" w:frame="1"/>
          <w:lang w:val="en-GB"/>
        </w:rPr>
      </w:pPr>
      <w:proofErr w:type="spellStart"/>
      <w:r w:rsidRPr="00543AB9">
        <w:rPr>
          <w:rFonts w:ascii="Arial" w:eastAsia="Times New Roman" w:hAnsi="Arial" w:cs="Arial"/>
          <w:color w:val="201F1E"/>
          <w:sz w:val="22"/>
          <w:bdr w:val="none" w:sz="0" w:space="0" w:color="auto" w:frame="1"/>
          <w:lang w:val="en-GB"/>
        </w:rPr>
        <w:t>Weikaixin</w:t>
      </w:r>
      <w:proofErr w:type="spellEnd"/>
      <w:r w:rsidRPr="00543AB9">
        <w:rPr>
          <w:rFonts w:ascii="Arial" w:eastAsia="Times New Roman" w:hAnsi="Arial" w:cs="Arial"/>
          <w:color w:val="201F1E"/>
          <w:sz w:val="22"/>
          <w:bdr w:val="none" w:sz="0" w:space="0" w:color="auto" w:frame="1"/>
          <w:lang w:val="en-GB"/>
        </w:rPr>
        <w:t xml:space="preserve"> Kong, Liye He, </w:t>
      </w:r>
      <w:proofErr w:type="spellStart"/>
      <w:r w:rsidRPr="00543AB9">
        <w:rPr>
          <w:rFonts w:ascii="Arial" w:eastAsia="Times New Roman" w:hAnsi="Arial" w:cs="Arial"/>
          <w:color w:val="201F1E"/>
          <w:sz w:val="22"/>
          <w:bdr w:val="none" w:sz="0" w:space="0" w:color="auto" w:frame="1"/>
          <w:lang w:val="en-GB"/>
        </w:rPr>
        <w:t>Jie</w:t>
      </w:r>
      <w:proofErr w:type="spellEnd"/>
      <w:r w:rsidRPr="00543AB9">
        <w:rPr>
          <w:rFonts w:ascii="Arial" w:eastAsia="Times New Roman" w:hAnsi="Arial" w:cs="Arial"/>
          <w:color w:val="201F1E"/>
          <w:sz w:val="22"/>
          <w:bdr w:val="none" w:sz="0" w:space="0" w:color="auto" w:frame="1"/>
          <w:lang w:val="en-GB"/>
        </w:rPr>
        <w:t xml:space="preserve"> Zhu, Oscar </w:t>
      </w:r>
      <w:proofErr w:type="spellStart"/>
      <w:r w:rsidRPr="00543AB9">
        <w:rPr>
          <w:rFonts w:ascii="Arial" w:eastAsia="Times New Roman" w:hAnsi="Arial" w:cs="Arial"/>
          <w:color w:val="201F1E"/>
          <w:sz w:val="22"/>
          <w:bdr w:val="none" w:sz="0" w:space="0" w:color="auto" w:frame="1"/>
          <w:lang w:val="en-GB"/>
        </w:rPr>
        <w:t>Brück</w:t>
      </w:r>
      <w:proofErr w:type="spellEnd"/>
      <w:r w:rsidRPr="00543AB9">
        <w:rPr>
          <w:rFonts w:ascii="Arial" w:eastAsia="Times New Roman" w:hAnsi="Arial" w:cs="Arial"/>
          <w:color w:val="201F1E"/>
          <w:sz w:val="22"/>
          <w:bdr w:val="none" w:sz="0" w:space="0" w:color="auto" w:frame="1"/>
          <w:lang w:val="en-GB"/>
        </w:rPr>
        <w:t xml:space="preserve">, Kimmo </w:t>
      </w:r>
      <w:proofErr w:type="spellStart"/>
      <w:r w:rsidRPr="00543AB9">
        <w:rPr>
          <w:rFonts w:ascii="Arial" w:eastAsia="Times New Roman" w:hAnsi="Arial" w:cs="Arial"/>
          <w:color w:val="201F1E"/>
          <w:sz w:val="22"/>
          <w:bdr w:val="none" w:sz="0" w:space="0" w:color="auto" w:frame="1"/>
          <w:lang w:val="en-GB"/>
        </w:rPr>
        <w:t>Porkka</w:t>
      </w:r>
      <w:proofErr w:type="spellEnd"/>
      <w:r w:rsidRPr="00543AB9">
        <w:rPr>
          <w:rFonts w:ascii="Arial" w:eastAsia="Times New Roman" w:hAnsi="Arial" w:cs="Arial"/>
          <w:color w:val="201F1E"/>
          <w:sz w:val="22"/>
          <w:bdr w:val="none" w:sz="0" w:space="0" w:color="auto" w:frame="1"/>
          <w:lang w:val="en-GB"/>
        </w:rPr>
        <w:t xml:space="preserve">, Caroline A. Heckman, </w:t>
      </w:r>
      <w:proofErr w:type="spellStart"/>
      <w:r w:rsidRPr="00543AB9">
        <w:rPr>
          <w:rFonts w:ascii="Arial" w:eastAsia="Times New Roman" w:hAnsi="Arial" w:cs="Arial"/>
          <w:color w:val="201F1E"/>
          <w:sz w:val="22"/>
          <w:bdr w:val="none" w:sz="0" w:space="0" w:color="auto" w:frame="1"/>
          <w:lang w:val="en-GB"/>
        </w:rPr>
        <w:t>Sujie</w:t>
      </w:r>
      <w:proofErr w:type="spellEnd"/>
      <w:r w:rsidRPr="00543AB9">
        <w:rPr>
          <w:rFonts w:ascii="Arial" w:eastAsia="Times New Roman" w:hAnsi="Arial" w:cs="Arial"/>
          <w:color w:val="201F1E"/>
          <w:sz w:val="22"/>
          <w:bdr w:val="none" w:sz="0" w:space="0" w:color="auto" w:frame="1"/>
          <w:lang w:val="en-GB"/>
        </w:rPr>
        <w:t xml:space="preserve"> Zhu, Tero Aittokallio</w:t>
      </w:r>
    </w:p>
    <w:p w14:paraId="5E6907C7" w14:textId="3B0AED80" w:rsidR="009A4493" w:rsidRPr="00543AB9" w:rsidRDefault="009A4493" w:rsidP="00616732">
      <w:pPr>
        <w:spacing w:line="276" w:lineRule="auto"/>
        <w:rPr>
          <w:rFonts w:ascii="Arial" w:hAnsi="Arial" w:cs="Arial"/>
          <w:b/>
          <w:bCs/>
          <w:szCs w:val="21"/>
          <w:lang w:val="en-GB"/>
        </w:rPr>
      </w:pPr>
    </w:p>
    <w:p w14:paraId="4B67C98B" w14:textId="67ABB488" w:rsidR="00073B1D" w:rsidRPr="00543AB9" w:rsidRDefault="00073B1D" w:rsidP="00616732">
      <w:pPr>
        <w:pStyle w:val="Heading2"/>
        <w:spacing w:before="120" w:after="120" w:line="276" w:lineRule="auto"/>
        <w:rPr>
          <w:rFonts w:ascii="Arial" w:hAnsi="Arial" w:cs="Arial"/>
          <w:sz w:val="22"/>
          <w:szCs w:val="22"/>
          <w:lang w:val="en-GB"/>
        </w:rPr>
      </w:pPr>
      <w:r w:rsidRPr="00543AB9">
        <w:rPr>
          <w:rFonts w:ascii="Arial" w:hAnsi="Arial" w:cs="Arial"/>
          <w:sz w:val="22"/>
          <w:szCs w:val="22"/>
          <w:lang w:val="en-GB"/>
        </w:rPr>
        <w:t>Supplementary Materials/Subjects and Methods</w:t>
      </w:r>
    </w:p>
    <w:p w14:paraId="417A799D" w14:textId="69E424C4" w:rsidR="00A13543" w:rsidRPr="00543AB9" w:rsidRDefault="00A13543" w:rsidP="00616732">
      <w:pPr>
        <w:pStyle w:val="Heading3"/>
        <w:spacing w:before="0" w:after="0" w:line="276" w:lineRule="auto"/>
        <w:rPr>
          <w:rFonts w:ascii="Arial" w:hAnsi="Arial" w:cs="Arial"/>
          <w:sz w:val="22"/>
          <w:szCs w:val="22"/>
          <w:lang w:val="en-GB"/>
        </w:rPr>
      </w:pPr>
      <w:r w:rsidRPr="00543AB9">
        <w:rPr>
          <w:rFonts w:ascii="Arial" w:hAnsi="Arial" w:cs="Arial"/>
          <w:sz w:val="22"/>
          <w:szCs w:val="22"/>
          <w:lang w:val="en-GB"/>
        </w:rPr>
        <w:t xml:space="preserve">AML patient </w:t>
      </w:r>
      <w:r w:rsidR="00D4799C" w:rsidRPr="00543AB9">
        <w:rPr>
          <w:rFonts w:ascii="Arial" w:hAnsi="Arial" w:cs="Arial"/>
          <w:sz w:val="22"/>
          <w:szCs w:val="22"/>
          <w:lang w:val="en-GB"/>
        </w:rPr>
        <w:t>c</w:t>
      </w:r>
      <w:r w:rsidRPr="00543AB9">
        <w:rPr>
          <w:rFonts w:ascii="Arial" w:hAnsi="Arial" w:cs="Arial"/>
          <w:sz w:val="22"/>
          <w:szCs w:val="22"/>
          <w:lang w:val="en-GB"/>
        </w:rPr>
        <w:t>ohorts and gene expression data</w:t>
      </w:r>
    </w:p>
    <w:p w14:paraId="5DDD1A4F" w14:textId="349303EF" w:rsidR="00A13543" w:rsidRPr="00543AB9" w:rsidRDefault="00290639" w:rsidP="00616732">
      <w:pPr>
        <w:spacing w:line="276" w:lineRule="auto"/>
        <w:rPr>
          <w:rFonts w:ascii="Arial" w:hAnsi="Arial" w:cs="Arial"/>
          <w:color w:val="000000"/>
        </w:rPr>
      </w:pPr>
      <w:r w:rsidRPr="00543AB9">
        <w:rPr>
          <w:rFonts w:ascii="Arial" w:hAnsi="Arial" w:cs="Arial"/>
          <w:sz w:val="22"/>
          <w:lang w:val="en-GB"/>
        </w:rPr>
        <w:t>The patient selection process is shown in Supplementary Figure 1.</w:t>
      </w:r>
      <w:r w:rsidRPr="00543AB9">
        <w:rPr>
          <w:rFonts w:ascii="Arial" w:hAnsi="Arial" w:cs="Arial"/>
          <w:color w:val="000000"/>
        </w:rPr>
        <w:t xml:space="preserve"> </w:t>
      </w:r>
      <w:r w:rsidR="00A13543" w:rsidRPr="00543AB9">
        <w:rPr>
          <w:rFonts w:ascii="Arial" w:hAnsi="Arial" w:cs="Arial"/>
          <w:sz w:val="22"/>
          <w:lang w:val="en-GB"/>
        </w:rPr>
        <w:t>We used only the diagnostic stage samples and data from the AML patients. Patient samples that lacked survival time or survival s</w:t>
      </w:r>
      <w:r w:rsidR="000A640A" w:rsidRPr="00543AB9">
        <w:rPr>
          <w:rFonts w:ascii="Arial" w:hAnsi="Arial" w:cs="Arial"/>
          <w:sz w:val="22"/>
          <w:lang w:val="en-GB"/>
        </w:rPr>
        <w:t>tatus were excluded. Among the 5</w:t>
      </w:r>
      <w:r w:rsidR="00A13543" w:rsidRPr="00543AB9">
        <w:rPr>
          <w:rFonts w:ascii="Arial" w:hAnsi="Arial" w:cs="Arial"/>
          <w:sz w:val="22"/>
          <w:lang w:val="en-GB"/>
        </w:rPr>
        <w:t xml:space="preserve"> AML cohorts, GSE37642</w:t>
      </w:r>
      <w:r w:rsidR="00630432" w:rsidRPr="00543AB9">
        <w:rPr>
          <w:rFonts w:ascii="Arial" w:hAnsi="Arial" w:cs="Arial"/>
          <w:sz w:val="22"/>
          <w:lang w:val="en-GB"/>
        </w:rPr>
        <w:fldChar w:fldCharType="begin">
          <w:fldData xml:space="preserve">PEVuZE5vdGU+PENpdGU+PEF1dGhvcj5MaTwvQXV0aG9yPjxZZWFyPjIwMTM8L1llYXI+PFJlY051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</w:fldData>
        </w:fldChar>
      </w:r>
      <w:r w:rsidR="00630432" w:rsidRPr="00543AB9">
        <w:rPr>
          <w:rFonts w:ascii="Arial" w:hAnsi="Arial" w:cs="Arial"/>
          <w:sz w:val="22"/>
          <w:lang w:val="en-GB"/>
        </w:rPr>
        <w:instrText xml:space="preserve"> ADDIN EN.CITE </w:instrText>
      </w:r>
      <w:r w:rsidR="00630432" w:rsidRPr="00543AB9">
        <w:rPr>
          <w:rFonts w:ascii="Arial" w:hAnsi="Arial" w:cs="Arial"/>
          <w:sz w:val="22"/>
          <w:lang w:val="en-GB"/>
        </w:rPr>
        <w:fldChar w:fldCharType="begin">
          <w:fldData xml:space="preserve">PEVuZE5vdGU+PENpdGU+PEF1dGhvcj5MaTwvQXV0aG9yPjxZZWFyPjIwMTM8L1llYXI+PFJlY051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</w:fldData>
        </w:fldChar>
      </w:r>
      <w:r w:rsidR="00630432" w:rsidRPr="00543AB9">
        <w:rPr>
          <w:rFonts w:ascii="Arial" w:hAnsi="Arial" w:cs="Arial"/>
          <w:sz w:val="22"/>
          <w:lang w:val="en-GB"/>
        </w:rPr>
        <w:instrText xml:space="preserve"> ADDIN EN.CITE.DATA </w:instrText>
      </w:r>
      <w:r w:rsidR="00630432" w:rsidRPr="00543AB9">
        <w:rPr>
          <w:rFonts w:ascii="Arial" w:hAnsi="Arial" w:cs="Arial"/>
          <w:sz w:val="22"/>
          <w:lang w:val="en-GB"/>
        </w:rPr>
      </w:r>
      <w:r w:rsidR="00630432" w:rsidRPr="00543AB9">
        <w:rPr>
          <w:rFonts w:ascii="Arial" w:hAnsi="Arial" w:cs="Arial"/>
          <w:sz w:val="22"/>
          <w:lang w:val="en-GB"/>
        </w:rPr>
        <w:fldChar w:fldCharType="end"/>
      </w:r>
      <w:r w:rsidR="00630432" w:rsidRPr="00543AB9">
        <w:rPr>
          <w:rFonts w:ascii="Arial" w:hAnsi="Arial" w:cs="Arial"/>
          <w:sz w:val="22"/>
          <w:lang w:val="en-GB"/>
        </w:rPr>
      </w:r>
      <w:r w:rsidR="00630432" w:rsidRPr="00543AB9">
        <w:rPr>
          <w:rFonts w:ascii="Arial" w:hAnsi="Arial" w:cs="Arial"/>
          <w:sz w:val="22"/>
          <w:lang w:val="en-GB"/>
        </w:rPr>
        <w:fldChar w:fldCharType="separate"/>
      </w:r>
      <w:r w:rsidR="00630432" w:rsidRPr="00543AB9">
        <w:rPr>
          <w:rFonts w:ascii="Arial" w:hAnsi="Arial" w:cs="Arial"/>
          <w:sz w:val="22"/>
          <w:vertAlign w:val="superscript"/>
          <w:lang w:val="en-GB"/>
        </w:rPr>
        <w:t>1</w:t>
      </w:r>
      <w:r w:rsidR="00630432" w:rsidRPr="00543AB9">
        <w:rPr>
          <w:rFonts w:ascii="Arial" w:hAnsi="Arial" w:cs="Arial"/>
          <w:sz w:val="22"/>
          <w:lang w:val="en-GB"/>
        </w:rPr>
        <w:fldChar w:fldCharType="end"/>
      </w:r>
      <w:r w:rsidR="00A13543" w:rsidRPr="00543AB9">
        <w:rPr>
          <w:rFonts w:ascii="Arial" w:hAnsi="Arial" w:cs="Arial"/>
          <w:sz w:val="22"/>
          <w:lang w:val="en-GB"/>
        </w:rPr>
        <w:t xml:space="preserve"> was divided into a training set (n=417)</w:t>
      </w:r>
      <w:r w:rsidR="000A640A" w:rsidRPr="00543AB9">
        <w:rPr>
          <w:rFonts w:ascii="Arial" w:hAnsi="Arial" w:cs="Arial"/>
          <w:sz w:val="22"/>
          <w:lang w:val="en-GB"/>
        </w:rPr>
        <w:t xml:space="preserve"> and an internal test set (n=136</w:t>
      </w:r>
      <w:r w:rsidR="00A13543" w:rsidRPr="00543AB9">
        <w:rPr>
          <w:rFonts w:ascii="Arial" w:hAnsi="Arial" w:cs="Arial"/>
          <w:sz w:val="22"/>
          <w:lang w:val="en-GB"/>
        </w:rPr>
        <w:t>), which were used for initial signature development and testing, re</w:t>
      </w:r>
      <w:r w:rsidR="000A640A" w:rsidRPr="00543AB9">
        <w:rPr>
          <w:rFonts w:ascii="Arial" w:hAnsi="Arial" w:cs="Arial"/>
          <w:sz w:val="22"/>
          <w:lang w:val="en-GB"/>
        </w:rPr>
        <w:t>spectively, while the other four</w:t>
      </w:r>
      <w:r w:rsidR="00A13543" w:rsidRPr="00543AB9">
        <w:rPr>
          <w:rFonts w:ascii="Arial" w:hAnsi="Arial" w:cs="Arial"/>
          <w:sz w:val="22"/>
          <w:lang w:val="en-GB"/>
        </w:rPr>
        <w:t xml:space="preserve"> data sets were used as independent validation sets: TCGA-AML (n=</w:t>
      </w:r>
      <w:r w:rsidR="001818FC" w:rsidRPr="00543AB9">
        <w:rPr>
          <w:rFonts w:ascii="Arial" w:hAnsi="Arial" w:cs="Arial"/>
          <w:sz w:val="22"/>
          <w:lang w:val="en-GB"/>
        </w:rPr>
        <w:t>140</w:t>
      </w:r>
      <w:r w:rsidR="00A13543" w:rsidRPr="00543AB9">
        <w:rPr>
          <w:rFonts w:ascii="Arial" w:hAnsi="Arial" w:cs="Arial"/>
          <w:sz w:val="22"/>
          <w:lang w:val="en-GB"/>
        </w:rPr>
        <w:t>)</w:t>
      </w:r>
      <w:r w:rsidR="00A13543" w:rsidRPr="00543AB9">
        <w:rPr>
          <w:rFonts w:ascii="Arial" w:hAnsi="Arial" w:cs="Arial"/>
          <w:sz w:val="22"/>
          <w:lang w:val="en-GB"/>
        </w:rPr>
        <w:fldChar w:fldCharType="begin">
          <w:fldData xml:space="preserve">PEVuZE5vdGU+PENpdGU+PEF1dGhvcj5MZXk8L0F1dGhvcj48WWVhcj4yMDEzPC9ZZWFyPjxSZWNO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bmQgam91cm5hbCBvZiBtZWRpY2luZTwvYWJici0xPjwvYWx0LXBlcmlvZGljYWw+PHBhZ2VzPjIw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</w:fldData>
        </w:fldChar>
      </w:r>
      <w:r w:rsidR="00630432" w:rsidRPr="00543AB9">
        <w:rPr>
          <w:rFonts w:ascii="Arial" w:hAnsi="Arial" w:cs="Arial"/>
          <w:sz w:val="22"/>
          <w:lang w:val="en-GB"/>
        </w:rPr>
        <w:instrText xml:space="preserve"> ADDIN EN.CITE </w:instrText>
      </w:r>
      <w:r w:rsidR="00630432" w:rsidRPr="00543AB9">
        <w:rPr>
          <w:rFonts w:ascii="Arial" w:hAnsi="Arial" w:cs="Arial"/>
          <w:sz w:val="22"/>
          <w:lang w:val="en-GB"/>
        </w:rPr>
        <w:fldChar w:fldCharType="begin">
          <w:fldData xml:space="preserve">PEVuZE5vdGU+PENpdGU+PEF1dGhvcj5MZXk8L0F1dGhvcj48WWVhcj4yMDEzPC9ZZWFyPjxSZWNO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bmQgam91cm5hbCBvZiBtZWRpY2luZTwvYWJici0xPjwvYWx0LXBlcmlvZGljYWw+PHBhZ2VzPjIw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</w:fldData>
        </w:fldChar>
      </w:r>
      <w:r w:rsidR="00630432" w:rsidRPr="00543AB9">
        <w:rPr>
          <w:rFonts w:ascii="Arial" w:hAnsi="Arial" w:cs="Arial"/>
          <w:sz w:val="22"/>
          <w:lang w:val="en-GB"/>
        </w:rPr>
        <w:instrText xml:space="preserve"> ADDIN EN.CITE.DATA </w:instrText>
      </w:r>
      <w:r w:rsidR="00630432" w:rsidRPr="00543AB9">
        <w:rPr>
          <w:rFonts w:ascii="Arial" w:hAnsi="Arial" w:cs="Arial"/>
          <w:sz w:val="22"/>
          <w:lang w:val="en-GB"/>
        </w:rPr>
      </w:r>
      <w:r w:rsidR="00630432"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630432" w:rsidRPr="00543AB9">
        <w:rPr>
          <w:rFonts w:ascii="Arial" w:hAnsi="Arial" w:cs="Arial"/>
          <w:sz w:val="22"/>
          <w:vertAlign w:val="superscript"/>
          <w:lang w:val="en-GB"/>
        </w:rPr>
        <w:t>2</w:t>
      </w:r>
      <w:r w:rsidR="00A13543" w:rsidRPr="00543AB9">
        <w:rPr>
          <w:rFonts w:ascii="Arial" w:hAnsi="Arial" w:cs="Arial"/>
          <w:sz w:val="22"/>
          <w:lang w:val="en-GB"/>
        </w:rPr>
        <w:fldChar w:fldCharType="end"/>
      </w:r>
      <w:r w:rsidR="00A13543" w:rsidRPr="00543AB9">
        <w:rPr>
          <w:rFonts w:ascii="Arial" w:hAnsi="Arial" w:cs="Arial"/>
          <w:sz w:val="22"/>
          <w:lang w:val="en-GB"/>
        </w:rPr>
        <w:t xml:space="preserve">, </w:t>
      </w:r>
      <w:bookmarkStart w:id="1" w:name="OLE_LINK111"/>
      <w:bookmarkStart w:id="2" w:name="OLE_LINK112"/>
      <w:r w:rsidR="00A13543" w:rsidRPr="00543AB9">
        <w:rPr>
          <w:rFonts w:ascii="Arial" w:hAnsi="Arial" w:cs="Arial"/>
          <w:sz w:val="22"/>
          <w:lang w:val="en-GB"/>
        </w:rPr>
        <w:t xml:space="preserve">GSE106291 </w:t>
      </w:r>
      <w:bookmarkEnd w:id="1"/>
      <w:bookmarkEnd w:id="2"/>
      <w:r w:rsidR="00A13543" w:rsidRPr="00543AB9">
        <w:rPr>
          <w:rFonts w:ascii="Arial" w:hAnsi="Arial" w:cs="Arial"/>
          <w:sz w:val="22"/>
          <w:lang w:val="en-GB"/>
        </w:rPr>
        <w:t>(n=250)</w:t>
      </w:r>
      <w:r w:rsidR="00A13543" w:rsidRPr="00543AB9">
        <w:rPr>
          <w:rFonts w:ascii="Arial" w:hAnsi="Arial" w:cs="Arial"/>
          <w:sz w:val="22"/>
          <w:lang w:val="en-GB"/>
        </w:rPr>
        <w:fldChar w:fldCharType="begin">
          <w:fldData xml:space="preserve">PEVuZE5vdGU+PENpdGU+PEF1dGhvcj5IZXJvbGQ8L0F1dGhvcj48WWVhcj4yMDE4PC9ZZWFyPjxS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PEVuZE5vdGU+PENpdGU+PEF1dGhvcj5IZXJvbGQ8L0F1dGhvcj48WWVhcj4yMDE4PC9ZZWFyPjxS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3</w:t>
      </w:r>
      <w:r w:rsidR="00A13543" w:rsidRPr="00543AB9">
        <w:rPr>
          <w:rFonts w:ascii="Arial" w:hAnsi="Arial" w:cs="Arial"/>
          <w:sz w:val="22"/>
          <w:lang w:val="en-GB"/>
        </w:rPr>
        <w:fldChar w:fldCharType="end"/>
      </w:r>
      <w:r w:rsidR="00A13543" w:rsidRPr="00543AB9">
        <w:rPr>
          <w:rFonts w:ascii="Arial" w:hAnsi="Arial" w:cs="Arial"/>
          <w:sz w:val="22"/>
          <w:lang w:val="en-GB"/>
        </w:rPr>
        <w:t xml:space="preserve">, </w:t>
      </w:r>
      <w:proofErr w:type="spellStart"/>
      <w:r w:rsidR="00A13543" w:rsidRPr="00543AB9">
        <w:rPr>
          <w:rFonts w:ascii="Arial" w:hAnsi="Arial" w:cs="Arial"/>
          <w:sz w:val="22"/>
          <w:lang w:val="en-GB"/>
        </w:rPr>
        <w:t>BeatAML</w:t>
      </w:r>
      <w:proofErr w:type="spellEnd"/>
      <w:r w:rsidRPr="00543AB9">
        <w:rPr>
          <w:rFonts w:ascii="Arial" w:hAnsi="Arial" w:cs="Arial"/>
          <w:sz w:val="22"/>
          <w:lang w:val="en-GB"/>
        </w:rPr>
        <w:t xml:space="preserve"> </w:t>
      </w:r>
      <w:r w:rsidR="00A13543" w:rsidRPr="00543AB9">
        <w:rPr>
          <w:rFonts w:ascii="Arial" w:hAnsi="Arial" w:cs="Arial"/>
          <w:sz w:val="22"/>
          <w:lang w:val="en-GB"/>
        </w:rPr>
        <w:t>(n=290)</w:t>
      </w:r>
      <w:r w:rsidR="00A13543" w:rsidRPr="00543AB9">
        <w:rPr>
          <w:rFonts w:ascii="Arial" w:hAnsi="Arial" w:cs="Arial"/>
          <w:sz w:val="22"/>
          <w:lang w:val="en-GB"/>
        </w:rPr>
        <w:fldChar w:fldCharType="begin">
          <w:fldData xml:space="preserve">PEVuZE5vdGU+PENpdGU+PEF1dGhvcj5UeW5lcjwvQXV0aG9yPjxZZWFyPjIwMTg8L1llYXI+PFJl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LTE+TmF0dXJlPC9hYmJyLTE+PC9hbHQtcGVyaW9kaWNhbD48cGFnZXM+NTI2LTUzMTwvcGFnZXM+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PEVuZE5vdGU+PENpdGU+PEF1dGhvcj5UeW5lcjwvQXV0aG9yPjxZZWFyPjIwMTg8L1llYXI+PFJl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LTE+TmF0dXJlPC9hYmJyLTE+PC9hbHQtcGVyaW9kaWNhbD48cGFnZXM+NTI2LTUzMTwvcGFnZXM+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4</w:t>
      </w:r>
      <w:r w:rsidR="00A13543" w:rsidRPr="00543AB9">
        <w:rPr>
          <w:rFonts w:ascii="Arial" w:hAnsi="Arial" w:cs="Arial"/>
          <w:sz w:val="22"/>
          <w:lang w:val="en-GB"/>
        </w:rPr>
        <w:fldChar w:fldCharType="end"/>
      </w:r>
      <w:r w:rsidR="00A13543" w:rsidRPr="00543AB9">
        <w:rPr>
          <w:rFonts w:ascii="Arial" w:hAnsi="Arial" w:cs="Arial"/>
          <w:sz w:val="22"/>
          <w:lang w:val="en-GB"/>
        </w:rPr>
        <w:t xml:space="preserve"> and FIMM AML (n=94)</w:t>
      </w:r>
      <w:r w:rsidR="00A13543" w:rsidRPr="00543AB9">
        <w:rPr>
          <w:rFonts w:ascii="Arial" w:hAnsi="Arial" w:cs="Arial"/>
          <w:sz w:val="22"/>
          <w:lang w:val="en-GB"/>
        </w:rPr>
        <w:fldChar w:fldCharType="begin">
          <w:fldData xml:space="preserve">PEVuZE5vdGU+PENpdGU+PEF1dGhvcj5NYWxhbmk8L0F1dGhvcj48WWVhcj4yMDIyPC9ZZWFyPjxS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==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PEVuZE5vdGU+PENpdGU+PEF1dGhvcj5NYWxhbmk8L0F1dGhvcj48WWVhcj4yMDIyPC9ZZWFyPjxS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==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5</w:t>
      </w:r>
      <w:r w:rsidR="00A13543" w:rsidRPr="00543AB9">
        <w:rPr>
          <w:rFonts w:ascii="Arial" w:hAnsi="Arial" w:cs="Arial"/>
          <w:sz w:val="22"/>
          <w:lang w:val="en-GB"/>
        </w:rPr>
        <w:fldChar w:fldCharType="end"/>
      </w:r>
      <w:r w:rsidR="00A13543" w:rsidRPr="00543AB9">
        <w:rPr>
          <w:rFonts w:ascii="Arial" w:hAnsi="Arial" w:cs="Arial"/>
          <w:sz w:val="22"/>
          <w:lang w:val="en-GB"/>
        </w:rPr>
        <w:t xml:space="preserve">. The TCGA expression, clinical and mutation data were downloaded from the </w:t>
      </w:r>
      <w:bookmarkStart w:id="3" w:name="OLE_LINK22"/>
      <w:bookmarkStart w:id="4" w:name="OLE_LINK23"/>
      <w:r w:rsidR="00A13543" w:rsidRPr="00543AB9">
        <w:rPr>
          <w:rFonts w:ascii="Arial" w:hAnsi="Arial" w:cs="Arial"/>
          <w:sz w:val="22"/>
          <w:lang w:val="en-GB"/>
        </w:rPr>
        <w:t>GDC Data Portal</w:t>
      </w:r>
      <w:bookmarkEnd w:id="3"/>
      <w:bookmarkEnd w:id="4"/>
      <w:r w:rsidR="00A13543" w:rsidRPr="00543AB9">
        <w:rPr>
          <w:rFonts w:ascii="Arial" w:hAnsi="Arial" w:cs="Arial"/>
          <w:sz w:val="22"/>
          <w:lang w:val="en-GB"/>
        </w:rPr>
        <w:t xml:space="preserve"> (</w:t>
      </w:r>
      <w:bookmarkStart w:id="5" w:name="OLE_LINK80"/>
      <w:bookmarkStart w:id="6" w:name="OLE_LINK81"/>
      <w:r w:rsidR="00A13543" w:rsidRPr="00543AB9">
        <w:rPr>
          <w:rFonts w:ascii="Arial" w:hAnsi="Arial" w:cs="Arial"/>
          <w:sz w:val="22"/>
          <w:lang w:val="en-GB"/>
        </w:rPr>
        <w:t>https://portal.gdc.cancer.gov/</w:t>
      </w:r>
      <w:bookmarkEnd w:id="5"/>
      <w:bookmarkEnd w:id="6"/>
      <w:r w:rsidR="00A13543" w:rsidRPr="00543AB9">
        <w:rPr>
          <w:rFonts w:ascii="Arial" w:hAnsi="Arial" w:cs="Arial"/>
          <w:sz w:val="22"/>
          <w:lang w:val="en-GB"/>
        </w:rPr>
        <w:t xml:space="preserve">), and the data </w:t>
      </w:r>
      <w:r w:rsidRPr="00543AB9">
        <w:rPr>
          <w:rFonts w:ascii="Arial" w:hAnsi="Arial" w:cs="Arial"/>
          <w:sz w:val="22"/>
          <w:lang w:val="en-GB"/>
        </w:rPr>
        <w:t>of studies (GSE37642</w:t>
      </w:r>
      <w:r w:rsidR="00543AB9" w:rsidRPr="00543AB9">
        <w:rPr>
          <w:rFonts w:ascii="Arial" w:hAnsi="Arial" w:cs="Arial"/>
          <w:sz w:val="22"/>
          <w:lang w:val="en-GB"/>
        </w:rPr>
        <w:t xml:space="preserve"> </w:t>
      </w:r>
      <w:r w:rsidR="00A13543" w:rsidRPr="00543AB9">
        <w:rPr>
          <w:rFonts w:ascii="Arial" w:hAnsi="Arial" w:cs="Arial"/>
          <w:sz w:val="22"/>
          <w:lang w:val="en-GB"/>
        </w:rPr>
        <w:t>and GSE106291) were obtained from the GEO database (</w:t>
      </w:r>
      <w:bookmarkStart w:id="7" w:name="OLE_LINK78"/>
      <w:bookmarkStart w:id="8" w:name="OLE_LINK79"/>
      <w:r w:rsidR="00A13543" w:rsidRPr="00543AB9">
        <w:rPr>
          <w:rFonts w:ascii="Arial" w:hAnsi="Arial" w:cs="Arial"/>
          <w:sz w:val="22"/>
          <w:lang w:val="en-GB"/>
        </w:rPr>
        <w:fldChar w:fldCharType="begin"/>
      </w:r>
      <w:r w:rsidR="00A13543" w:rsidRPr="00543AB9">
        <w:rPr>
          <w:rFonts w:ascii="Arial" w:hAnsi="Arial" w:cs="Arial"/>
          <w:sz w:val="22"/>
          <w:lang w:val="en-GB"/>
        </w:rPr>
        <w:instrText xml:space="preserve"> HYPERLINK "https://www.ncbi.nlm.nih.gov/gds" </w:instrText>
      </w:r>
      <w:r w:rsidR="00A13543" w:rsidRPr="00543AB9">
        <w:rPr>
          <w:rFonts w:ascii="Arial" w:hAnsi="Arial" w:cs="Arial"/>
          <w:sz w:val="22"/>
          <w:lang w:val="en-GB"/>
        </w:rPr>
      </w:r>
      <w:r w:rsidR="00A13543" w:rsidRPr="00543AB9">
        <w:rPr>
          <w:rFonts w:ascii="Arial" w:hAnsi="Arial" w:cs="Arial"/>
          <w:sz w:val="22"/>
          <w:lang w:val="en-GB"/>
        </w:rPr>
        <w:fldChar w:fldCharType="separate"/>
      </w:r>
      <w:r w:rsidR="00A13543" w:rsidRPr="00543AB9">
        <w:rPr>
          <w:rStyle w:val="Hyperlink"/>
          <w:rFonts w:ascii="Arial" w:hAnsi="Arial" w:cs="Arial"/>
          <w:sz w:val="22"/>
          <w:lang w:val="en-GB"/>
        </w:rPr>
        <w:t>https://www.ncbi.nlm.nih.gov/gds</w:t>
      </w:r>
      <w:bookmarkEnd w:id="7"/>
      <w:bookmarkEnd w:id="8"/>
      <w:r w:rsidR="00A13543" w:rsidRPr="00543AB9">
        <w:rPr>
          <w:rFonts w:ascii="Arial" w:hAnsi="Arial" w:cs="Arial"/>
          <w:sz w:val="22"/>
          <w:lang w:val="en-GB"/>
        </w:rPr>
        <w:fldChar w:fldCharType="end"/>
      </w:r>
      <w:r w:rsidR="00A13543" w:rsidRPr="00543AB9">
        <w:rPr>
          <w:rFonts w:ascii="Arial" w:hAnsi="Arial" w:cs="Arial"/>
          <w:sz w:val="22"/>
          <w:lang w:val="en-GB"/>
        </w:rPr>
        <w:t>).</w:t>
      </w:r>
      <w:r w:rsidR="002F1D5A">
        <w:rPr>
          <w:rFonts w:ascii="Arial" w:hAnsi="Arial" w:cs="Arial"/>
          <w:sz w:val="22"/>
          <w:lang w:val="en-GB"/>
        </w:rPr>
        <w:t xml:space="preserve"> </w:t>
      </w:r>
      <w:r w:rsidR="00A13543" w:rsidRPr="00543AB9">
        <w:rPr>
          <w:rFonts w:ascii="Arial" w:hAnsi="Arial" w:cs="Arial"/>
          <w:sz w:val="22"/>
          <w:lang w:val="en-GB"/>
        </w:rPr>
        <w:t xml:space="preserve">The clinical, survival, </w:t>
      </w:r>
      <w:proofErr w:type="gramStart"/>
      <w:r w:rsidR="00A13543" w:rsidRPr="00543AB9">
        <w:rPr>
          <w:rFonts w:ascii="Arial" w:hAnsi="Arial" w:cs="Arial"/>
          <w:sz w:val="22"/>
          <w:lang w:val="en-GB"/>
        </w:rPr>
        <w:t>expression</w:t>
      </w:r>
      <w:proofErr w:type="gramEnd"/>
      <w:r w:rsidR="00A13543" w:rsidRPr="00543AB9">
        <w:rPr>
          <w:rFonts w:ascii="Arial" w:hAnsi="Arial" w:cs="Arial"/>
          <w:sz w:val="22"/>
          <w:lang w:val="en-GB"/>
        </w:rPr>
        <w:t xml:space="preserve"> and mutation data of patients in the </w:t>
      </w:r>
      <w:proofErr w:type="spellStart"/>
      <w:r w:rsidR="00A13543" w:rsidRPr="00543AB9">
        <w:rPr>
          <w:rFonts w:ascii="Arial" w:hAnsi="Arial" w:cs="Arial"/>
          <w:sz w:val="22"/>
          <w:lang w:val="en-GB"/>
        </w:rPr>
        <w:t>BeatAML</w:t>
      </w:r>
      <w:proofErr w:type="spellEnd"/>
      <w:r w:rsidR="00A13543" w:rsidRPr="00543AB9">
        <w:rPr>
          <w:rFonts w:ascii="Arial" w:hAnsi="Arial" w:cs="Arial"/>
          <w:sz w:val="22"/>
          <w:lang w:val="en-GB"/>
        </w:rPr>
        <w:t xml:space="preserve"> cohort were obtained from Tyner et al</w:t>
      </w:r>
      <w:r w:rsidR="00A13543" w:rsidRPr="00543AB9">
        <w:rPr>
          <w:rFonts w:ascii="Arial" w:hAnsi="Arial" w:cs="Arial"/>
          <w:sz w:val="22"/>
          <w:lang w:val="en-GB"/>
        </w:rPr>
        <w:fldChar w:fldCharType="begin">
          <w:fldData xml:space="preserve">PEVuZE5vdGU+PENpdGU+PEF1dGhvcj5UeW5lcjwvQXV0aG9yPjxZZWFyPjIwMTg8L1llYXI+PFJl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LTE+TmF0dXJlPC9hYmJyLTE+PC9hbHQtcGVyaW9kaWNhbD48cGFnZXM+NTI2LTUzMTwvcGFnZXM+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PEVuZE5vdGU+PENpdGU+PEF1dGhvcj5UeW5lcjwvQXV0aG9yPjxZZWFyPjIwMTg8L1llYXI+PFJl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LTE+TmF0dXJlPC9hYmJyLTE+PC9hbHQtcGVyaW9kaWNhbD48cGFnZXM+NTI2LTUzMTwvcGFnZXM+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4</w:t>
      </w:r>
      <w:r w:rsidR="00A13543" w:rsidRPr="00543AB9">
        <w:rPr>
          <w:rFonts w:ascii="Arial" w:hAnsi="Arial" w:cs="Arial"/>
          <w:sz w:val="22"/>
          <w:lang w:val="en-GB"/>
        </w:rPr>
        <w:fldChar w:fldCharType="end"/>
      </w:r>
      <w:r w:rsidR="00A13543" w:rsidRPr="00543AB9">
        <w:rPr>
          <w:rFonts w:ascii="Arial" w:hAnsi="Arial" w:cs="Arial"/>
          <w:sz w:val="22"/>
          <w:lang w:val="en-GB"/>
        </w:rPr>
        <w:t xml:space="preserve">. Among these AML cohorts, GSE37642 </w:t>
      </w:r>
      <w:r w:rsidR="00616732" w:rsidRPr="00543AB9">
        <w:rPr>
          <w:rFonts w:ascii="Arial" w:hAnsi="Arial" w:cs="Arial"/>
          <w:sz w:val="22"/>
          <w:lang w:val="en-GB"/>
        </w:rPr>
        <w:t>used microarray platform</w:t>
      </w:r>
      <w:r w:rsidR="00A13543" w:rsidRPr="00543AB9">
        <w:rPr>
          <w:rFonts w:ascii="Arial" w:hAnsi="Arial" w:cs="Arial"/>
          <w:sz w:val="22"/>
          <w:lang w:val="en-GB"/>
        </w:rPr>
        <w:t xml:space="preserve">, and GSE106291, </w:t>
      </w:r>
      <w:proofErr w:type="spellStart"/>
      <w:r w:rsidR="00A13543" w:rsidRPr="00543AB9">
        <w:rPr>
          <w:rFonts w:ascii="Arial" w:hAnsi="Arial" w:cs="Arial"/>
          <w:sz w:val="22"/>
          <w:lang w:val="en-GB"/>
        </w:rPr>
        <w:t>BeatAML</w:t>
      </w:r>
      <w:proofErr w:type="spellEnd"/>
      <w:r w:rsidR="00A13543" w:rsidRPr="00543AB9">
        <w:rPr>
          <w:rFonts w:ascii="Arial" w:hAnsi="Arial" w:cs="Arial"/>
          <w:sz w:val="22"/>
          <w:lang w:val="en-GB"/>
        </w:rPr>
        <w:t xml:space="preserve"> and FIMM AML profiled the patients with genome-wide RNA-</w:t>
      </w:r>
      <w:proofErr w:type="spellStart"/>
      <w:r w:rsidR="00A13543" w:rsidRPr="00543AB9">
        <w:rPr>
          <w:rFonts w:ascii="Arial" w:hAnsi="Arial" w:cs="Arial"/>
          <w:sz w:val="22"/>
          <w:lang w:val="en-GB"/>
        </w:rPr>
        <w:t>seq</w:t>
      </w:r>
      <w:proofErr w:type="spellEnd"/>
      <w:r w:rsidR="00A13543" w:rsidRPr="00543AB9">
        <w:rPr>
          <w:rFonts w:ascii="Arial" w:hAnsi="Arial" w:cs="Arial"/>
          <w:sz w:val="22"/>
          <w:lang w:val="en-GB"/>
        </w:rPr>
        <w:t>, whereas TCGA AML cohort contained both RNA-</w:t>
      </w:r>
      <w:proofErr w:type="spellStart"/>
      <w:r w:rsidR="00A13543" w:rsidRPr="00543AB9">
        <w:rPr>
          <w:rFonts w:ascii="Arial" w:hAnsi="Arial" w:cs="Arial"/>
          <w:sz w:val="22"/>
          <w:lang w:val="en-GB"/>
        </w:rPr>
        <w:t>seq</w:t>
      </w:r>
      <w:proofErr w:type="spellEnd"/>
      <w:r w:rsidR="00A13543" w:rsidRPr="00543AB9">
        <w:rPr>
          <w:rFonts w:ascii="Arial" w:hAnsi="Arial" w:cs="Arial"/>
          <w:sz w:val="22"/>
          <w:lang w:val="en-GB"/>
        </w:rPr>
        <w:t xml:space="preserve"> and microarray data.</w:t>
      </w:r>
      <w:r w:rsidR="00E46EB1" w:rsidRPr="00543AB9">
        <w:rPr>
          <w:rFonts w:ascii="Arial" w:hAnsi="Arial" w:cs="Arial"/>
          <w:sz w:val="22"/>
          <w:lang w:val="en-GB"/>
        </w:rPr>
        <w:t xml:space="preserve"> </w:t>
      </w:r>
      <w:r w:rsidR="00E46EB1" w:rsidRPr="00543AB9">
        <w:rPr>
          <w:rFonts w:ascii="Arial" w:hAnsi="Arial" w:cs="Arial"/>
          <w:color w:val="000000"/>
          <w:sz w:val="22"/>
        </w:rPr>
        <w:t xml:space="preserve">In the GSE37642 cohort, </w:t>
      </w:r>
      <w:r w:rsidR="00DD63F4" w:rsidRPr="00543AB9">
        <w:rPr>
          <w:rFonts w:ascii="Arial" w:hAnsi="Arial" w:cs="Arial"/>
          <w:color w:val="000000"/>
          <w:sz w:val="22"/>
        </w:rPr>
        <w:t xml:space="preserve">we </w:t>
      </w:r>
      <w:r w:rsidR="00E46EB1" w:rsidRPr="00543AB9">
        <w:rPr>
          <w:rFonts w:ascii="Arial" w:hAnsi="Arial" w:cs="Arial"/>
          <w:color w:val="000000"/>
          <w:sz w:val="22"/>
        </w:rPr>
        <w:t>used expression data from the HGU-133plus2 array (n=140) and HGU-133A array (n=422), among which 9 patients did not have OS data, hence le</w:t>
      </w:r>
      <w:r w:rsidR="00DD63F4" w:rsidRPr="00543AB9">
        <w:rPr>
          <w:rFonts w:ascii="Arial" w:hAnsi="Arial" w:cs="Arial"/>
          <w:color w:val="000000"/>
          <w:sz w:val="22"/>
        </w:rPr>
        <w:t>a</w:t>
      </w:r>
      <w:r w:rsidR="00E46EB1" w:rsidRPr="00543AB9">
        <w:rPr>
          <w:rFonts w:ascii="Arial" w:hAnsi="Arial" w:cs="Arial"/>
          <w:color w:val="000000"/>
          <w:sz w:val="22"/>
        </w:rPr>
        <w:t xml:space="preserve">ding to a total of 553 patients for the analyses. </w:t>
      </w:r>
      <w:r w:rsidR="00A13543" w:rsidRPr="00543AB9">
        <w:rPr>
          <w:rFonts w:ascii="Arial" w:hAnsi="Arial" w:cs="Arial"/>
          <w:sz w:val="22"/>
          <w:lang w:val="en-GB"/>
        </w:rPr>
        <w:t>The RNA-</w:t>
      </w:r>
      <w:proofErr w:type="spellStart"/>
      <w:r w:rsidR="00A13543" w:rsidRPr="00543AB9">
        <w:rPr>
          <w:rFonts w:ascii="Arial" w:hAnsi="Arial" w:cs="Arial"/>
          <w:sz w:val="22"/>
          <w:lang w:val="en-GB"/>
        </w:rPr>
        <w:t>seq</w:t>
      </w:r>
      <w:proofErr w:type="spellEnd"/>
      <w:r w:rsidR="00A13543" w:rsidRPr="00543AB9">
        <w:rPr>
          <w:rFonts w:ascii="Arial" w:hAnsi="Arial" w:cs="Arial"/>
          <w:sz w:val="22"/>
          <w:lang w:val="en-GB"/>
        </w:rPr>
        <w:t xml:space="preserve"> data of FIMM AML was profiled as described before</w:t>
      </w:r>
      <w:r w:rsidR="00A13543" w:rsidRPr="00543AB9">
        <w:rPr>
          <w:rFonts w:ascii="Arial" w:hAnsi="Arial" w:cs="Arial"/>
          <w:sz w:val="22"/>
          <w:lang w:val="en-GB"/>
        </w:rPr>
        <w:fldChar w:fldCharType="begin">
          <w:fldData xml:space="preserve">PEVuZE5vdGU+PENpdGU+PEF1dGhvcj5LdW1hcjwvQXV0aG9yPjxZZWFyPjIwMTc8L1llYXI+PFJl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PEVuZE5vdGU+PENpdGU+PEF1dGhvcj5LdW1hcjwvQXV0aG9yPjxZZWFyPjIwMTc8L1llYXI+PFJl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6</w:t>
      </w:r>
      <w:r w:rsidR="00A13543" w:rsidRPr="00543AB9">
        <w:rPr>
          <w:rFonts w:ascii="Arial" w:hAnsi="Arial" w:cs="Arial"/>
          <w:sz w:val="22"/>
          <w:lang w:val="en-GB"/>
        </w:rPr>
        <w:fldChar w:fldCharType="end"/>
      </w:r>
      <w:r w:rsidR="00A13543" w:rsidRPr="00543AB9">
        <w:rPr>
          <w:rFonts w:ascii="Arial" w:hAnsi="Arial" w:cs="Arial"/>
          <w:sz w:val="22"/>
          <w:lang w:val="en-GB"/>
        </w:rPr>
        <w:t xml:space="preserve">. </w:t>
      </w:r>
    </w:p>
    <w:p w14:paraId="06472324" w14:textId="77777777" w:rsidR="00A13543" w:rsidRPr="00543AB9" w:rsidRDefault="00A13543" w:rsidP="00616732">
      <w:pPr>
        <w:spacing w:line="276" w:lineRule="auto"/>
        <w:rPr>
          <w:rFonts w:ascii="Arial" w:hAnsi="Arial" w:cs="Arial"/>
          <w:sz w:val="22"/>
          <w:lang w:val="en-GB"/>
        </w:rPr>
      </w:pPr>
    </w:p>
    <w:p w14:paraId="721BD8C4" w14:textId="77777777" w:rsidR="00A13543" w:rsidRPr="00543AB9" w:rsidRDefault="00A13543" w:rsidP="00616732">
      <w:pPr>
        <w:pStyle w:val="Heading3"/>
        <w:spacing w:before="0" w:after="0" w:line="276" w:lineRule="auto"/>
        <w:rPr>
          <w:rFonts w:ascii="Arial" w:hAnsi="Arial" w:cs="Arial"/>
          <w:sz w:val="22"/>
          <w:szCs w:val="22"/>
          <w:lang w:val="en-GB"/>
        </w:rPr>
      </w:pPr>
      <w:bookmarkStart w:id="9" w:name="OLE_LINK24"/>
      <w:r w:rsidRPr="00543AB9">
        <w:rPr>
          <w:rFonts w:ascii="Arial" w:hAnsi="Arial" w:cs="Arial"/>
          <w:sz w:val="22"/>
          <w:szCs w:val="22"/>
          <w:lang w:val="en-GB"/>
        </w:rPr>
        <w:t xml:space="preserve">Clustering of AML patients in the training set </w:t>
      </w:r>
      <w:bookmarkEnd w:id="9"/>
    </w:p>
    <w:p w14:paraId="3157DC5A" w14:textId="347AE5FE" w:rsidR="00A13543" w:rsidRPr="00543AB9" w:rsidRDefault="00A13543" w:rsidP="00616732">
      <w:pPr>
        <w:spacing w:line="276" w:lineRule="auto"/>
        <w:rPr>
          <w:rFonts w:ascii="Arial" w:hAnsi="Arial" w:cs="Arial"/>
          <w:sz w:val="22"/>
          <w:lang w:val="en-GB"/>
        </w:rPr>
      </w:pPr>
      <w:bookmarkStart w:id="10" w:name="OLE_LINK8"/>
      <w:r w:rsidRPr="00543AB9">
        <w:rPr>
          <w:rFonts w:ascii="Arial" w:hAnsi="Arial" w:cs="Arial"/>
          <w:sz w:val="22"/>
          <w:lang w:val="en-GB"/>
        </w:rPr>
        <w:t>For clust</w:t>
      </w:r>
      <w:bookmarkEnd w:id="10"/>
      <w:r w:rsidRPr="00543AB9">
        <w:rPr>
          <w:rFonts w:ascii="Arial" w:hAnsi="Arial" w:cs="Arial"/>
          <w:sz w:val="22"/>
          <w:lang w:val="en-GB"/>
        </w:rPr>
        <w:t xml:space="preserve">ering of the AML samples, we used the expression of genes related both to the </w:t>
      </w:r>
      <w:bookmarkStart w:id="11" w:name="OLE_LINK3"/>
      <w:bookmarkStart w:id="12" w:name="OLE_LINK4"/>
      <w:bookmarkStart w:id="13" w:name="OLE_LINK5"/>
      <w:r w:rsidRPr="00543AB9">
        <w:rPr>
          <w:rFonts w:ascii="Arial" w:hAnsi="Arial" w:cs="Arial"/>
          <w:sz w:val="22"/>
          <w:lang w:val="en-GB"/>
        </w:rPr>
        <w:t xml:space="preserve">pyroptosis </w:t>
      </w:r>
      <w:bookmarkEnd w:id="11"/>
      <w:bookmarkEnd w:id="12"/>
      <w:bookmarkEnd w:id="13"/>
      <w:r w:rsidRPr="00543AB9">
        <w:rPr>
          <w:rFonts w:ascii="Arial" w:hAnsi="Arial" w:cs="Arial"/>
          <w:sz w:val="22"/>
          <w:lang w:val="en-GB"/>
        </w:rPr>
        <w:t>and immune process of AML pathophysiology. Based on the previous studies</w:t>
      </w:r>
      <w:r w:rsidRPr="00543AB9">
        <w:rPr>
          <w:rFonts w:ascii="Arial" w:hAnsi="Arial" w:cs="Arial"/>
          <w:sz w:val="22"/>
          <w:lang w:val="en-GB"/>
        </w:rPr>
        <w:fldChar w:fldCharType="begin">
          <w:fldData xml:space="preserve">PEVuZE5vdGU+PENpdGU+PEF1dGhvcj5LYXJraTwvQXV0aG9yPjxZZWFyPjIwMTk8L1llYXI+PFJl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PEVuZE5vdGU+PENpdGU+PEF1dGhvcj5LYXJraTwvQXV0aG9yPjxZZWFyPjIwMTk8L1llYXI+PFJl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7-9</w:t>
      </w:r>
      <w:r w:rsidRPr="00543AB9">
        <w:rPr>
          <w:rFonts w:ascii="Arial" w:hAnsi="Arial" w:cs="Arial"/>
          <w:sz w:val="22"/>
          <w:lang w:val="en-GB"/>
        </w:rPr>
        <w:fldChar w:fldCharType="end"/>
      </w:r>
      <w:r w:rsidRPr="00543AB9">
        <w:rPr>
          <w:rFonts w:ascii="Arial" w:hAnsi="Arial" w:cs="Arial"/>
          <w:sz w:val="22"/>
          <w:lang w:val="en-GB"/>
        </w:rPr>
        <w:t xml:space="preserve">, we extracted 33 genes involved in cell pyroptosis: </w:t>
      </w:r>
      <w:r w:rsidRPr="00543AB9">
        <w:rPr>
          <w:rFonts w:ascii="Arial" w:hAnsi="Arial" w:cs="Arial"/>
          <w:i/>
          <w:iCs/>
          <w:sz w:val="22"/>
          <w:lang w:val="en-GB"/>
        </w:rPr>
        <w:t>GPX4, NLRP7, NLRP2, CASP3, CASP6, TNF, IL1B, IL18,</w:t>
      </w:r>
      <w:bookmarkStart w:id="14" w:name="OLE_LINK6"/>
      <w:bookmarkStart w:id="15" w:name="OLE_LINK7"/>
      <w:r w:rsidRPr="00543AB9">
        <w:rPr>
          <w:rFonts w:ascii="Arial" w:hAnsi="Arial" w:cs="Arial"/>
          <w:i/>
          <w:iCs/>
          <w:sz w:val="22"/>
          <w:lang w:val="en-GB"/>
        </w:rPr>
        <w:t xml:space="preserve"> CASP8</w:t>
      </w:r>
      <w:bookmarkEnd w:id="14"/>
      <w:bookmarkEnd w:id="15"/>
      <w:r w:rsidRPr="00543AB9">
        <w:rPr>
          <w:rFonts w:ascii="Arial" w:hAnsi="Arial" w:cs="Arial"/>
          <w:i/>
          <w:iCs/>
          <w:sz w:val="22"/>
          <w:lang w:val="en-GB"/>
        </w:rPr>
        <w:t>, NLRP6, IL6, GSDMA, GSDMC, PYCARD, CASP5, AIM2, NOD2, NLRC4, NLRP3, CASP4, CASP1, PRKACA, ELANE, TIRAP, SCAF11, PJVK, CASP9, NOD1, PLCG1, NLRP1, GSDME, GSDMD, GSDMB</w:t>
      </w:r>
      <w:r w:rsidRPr="00543AB9">
        <w:rPr>
          <w:rFonts w:ascii="Arial" w:hAnsi="Arial" w:cs="Arial"/>
          <w:sz w:val="22"/>
          <w:lang w:val="en-GB"/>
        </w:rPr>
        <w:t xml:space="preserve">. These 33 genes were subjected to univariate survival analysis in the training AML set (see above), and the expression levels of the 22 genes that distinguished the survival </w:t>
      </w:r>
      <w:r w:rsidRPr="00543AB9">
        <w:rPr>
          <w:rFonts w:ascii="Arial" w:hAnsi="Arial" w:cs="Arial"/>
          <w:sz w:val="22"/>
          <w:lang w:val="en-GB"/>
        </w:rPr>
        <w:lastRenderedPageBreak/>
        <w:t xml:space="preserve">status of patients (p&lt;0.05, Log Rank test) were used to cluster the AML patients in the training set using hierarchical clustering with Euclidean distance. The p-values from univariate survival analysis were adjusted with </w:t>
      </w:r>
      <w:proofErr w:type="spellStart"/>
      <w:r w:rsidRPr="00543AB9">
        <w:rPr>
          <w:rFonts w:ascii="Arial" w:hAnsi="Arial" w:cs="Arial"/>
          <w:sz w:val="22"/>
          <w:lang w:val="en-GB"/>
        </w:rPr>
        <w:t>Benjamini</w:t>
      </w:r>
      <w:proofErr w:type="spellEnd"/>
      <w:r w:rsidRPr="00543AB9">
        <w:rPr>
          <w:rFonts w:ascii="Arial" w:hAnsi="Arial" w:cs="Arial"/>
          <w:sz w:val="22"/>
          <w:lang w:val="en-GB"/>
        </w:rPr>
        <w:t xml:space="preserve">-Hochberg method. The area under the cumulative distribution function (CDF) curve was </w:t>
      </w:r>
      <w:proofErr w:type="spellStart"/>
      <w:r w:rsidRPr="00543AB9">
        <w:rPr>
          <w:rFonts w:ascii="Arial" w:hAnsi="Arial" w:cs="Arial"/>
          <w:sz w:val="22"/>
          <w:lang w:val="en-GB"/>
        </w:rPr>
        <w:t>analyzed</w:t>
      </w:r>
      <w:proofErr w:type="spellEnd"/>
      <w:r w:rsidRPr="00543AB9">
        <w:rPr>
          <w:rFonts w:ascii="Arial" w:hAnsi="Arial" w:cs="Arial"/>
          <w:sz w:val="22"/>
          <w:lang w:val="en-GB"/>
        </w:rPr>
        <w:t xml:space="preserve"> visually to find the optimal number </w:t>
      </w:r>
      <w:r w:rsidRPr="00543AB9">
        <w:rPr>
          <w:rFonts w:ascii="Arial" w:hAnsi="Arial" w:cs="Arial"/>
          <w:i/>
          <w:sz w:val="22"/>
          <w:lang w:val="en-GB"/>
        </w:rPr>
        <w:t>k</w:t>
      </w:r>
      <w:r w:rsidRPr="00543AB9">
        <w:rPr>
          <w:rFonts w:ascii="Arial" w:hAnsi="Arial" w:cs="Arial"/>
          <w:sz w:val="22"/>
          <w:lang w:val="en-GB"/>
        </w:rPr>
        <w:t xml:space="preserve"> of clusters. The above analyses </w:t>
      </w:r>
      <w:r w:rsidRPr="00543AB9">
        <w:rPr>
          <w:rStyle w:val="jlqj4b"/>
          <w:rFonts w:ascii="Arial" w:hAnsi="Arial" w:cs="Arial"/>
          <w:sz w:val="22"/>
          <w:lang w:val="en-GB"/>
        </w:rPr>
        <w:t xml:space="preserve">were carried out using </w:t>
      </w:r>
      <w:r w:rsidRPr="00543AB9">
        <w:rPr>
          <w:rFonts w:ascii="Arial" w:hAnsi="Arial" w:cs="Arial"/>
          <w:sz w:val="22"/>
          <w:lang w:val="en-GB"/>
        </w:rPr>
        <w:t>the "</w:t>
      </w:r>
      <w:proofErr w:type="spellStart"/>
      <w:r w:rsidRPr="00543AB9">
        <w:rPr>
          <w:rFonts w:ascii="Arial" w:hAnsi="Arial" w:cs="Arial"/>
          <w:sz w:val="22"/>
          <w:lang w:val="en-GB"/>
        </w:rPr>
        <w:t>limma</w:t>
      </w:r>
      <w:proofErr w:type="spellEnd"/>
      <w:r w:rsidRPr="00543AB9">
        <w:rPr>
          <w:rFonts w:ascii="Arial" w:hAnsi="Arial" w:cs="Arial"/>
          <w:sz w:val="22"/>
          <w:lang w:val="en-GB"/>
        </w:rPr>
        <w:t>", "survival", "</w:t>
      </w:r>
      <w:proofErr w:type="spellStart"/>
      <w:r w:rsidRPr="00543AB9">
        <w:rPr>
          <w:rFonts w:ascii="Arial" w:hAnsi="Arial" w:cs="Arial"/>
          <w:sz w:val="22"/>
          <w:lang w:val="en-GB"/>
        </w:rPr>
        <w:t>survminer</w:t>
      </w:r>
      <w:proofErr w:type="spellEnd"/>
      <w:r w:rsidRPr="00543AB9">
        <w:rPr>
          <w:rFonts w:ascii="Arial" w:hAnsi="Arial" w:cs="Arial"/>
          <w:sz w:val="22"/>
          <w:lang w:val="en-GB"/>
        </w:rPr>
        <w:t>", and "</w:t>
      </w:r>
      <w:proofErr w:type="spellStart"/>
      <w:r w:rsidRPr="00543AB9">
        <w:rPr>
          <w:rFonts w:ascii="Arial" w:hAnsi="Arial" w:cs="Arial"/>
          <w:sz w:val="22"/>
          <w:lang w:val="en-GB"/>
        </w:rPr>
        <w:t>ConsensusClusterPlus</w:t>
      </w:r>
      <w:proofErr w:type="spellEnd"/>
      <w:r w:rsidRPr="00543AB9">
        <w:rPr>
          <w:rFonts w:ascii="Arial" w:hAnsi="Arial" w:cs="Arial"/>
          <w:sz w:val="22"/>
          <w:lang w:val="en-GB"/>
        </w:rPr>
        <w:t xml:space="preserve">" packages in R. </w:t>
      </w:r>
    </w:p>
    <w:p w14:paraId="12AD39FF" w14:textId="77777777" w:rsidR="00A13543" w:rsidRPr="00543AB9" w:rsidRDefault="00A13543" w:rsidP="00616732">
      <w:pPr>
        <w:spacing w:line="276" w:lineRule="auto"/>
        <w:rPr>
          <w:rFonts w:ascii="Arial" w:hAnsi="Arial" w:cs="Arial"/>
          <w:sz w:val="22"/>
          <w:lang w:val="en-GB"/>
        </w:rPr>
      </w:pPr>
    </w:p>
    <w:p w14:paraId="1A96A230" w14:textId="77777777" w:rsidR="00A13543" w:rsidRPr="00543AB9" w:rsidRDefault="00A13543" w:rsidP="00616732">
      <w:pPr>
        <w:spacing w:line="276" w:lineRule="auto"/>
        <w:rPr>
          <w:rFonts w:ascii="Arial" w:hAnsi="Arial" w:cs="Arial"/>
          <w:sz w:val="22"/>
          <w:lang w:val="en-GB"/>
        </w:rPr>
      </w:pPr>
      <w:r w:rsidRPr="00543AB9">
        <w:rPr>
          <w:rFonts w:ascii="Arial" w:hAnsi="Arial" w:cs="Arial"/>
          <w:sz w:val="22"/>
          <w:lang w:val="en-GB"/>
        </w:rPr>
        <w:t xml:space="preserve">We additionally clustered the patients by immune-related genes. Based on the </w:t>
      </w:r>
      <w:proofErr w:type="spellStart"/>
      <w:r w:rsidRPr="00543AB9">
        <w:rPr>
          <w:rFonts w:ascii="Arial" w:hAnsi="Arial" w:cs="Arial"/>
          <w:sz w:val="22"/>
          <w:lang w:val="en-GB"/>
        </w:rPr>
        <w:t>Immport</w:t>
      </w:r>
      <w:proofErr w:type="spellEnd"/>
      <w:r w:rsidRPr="00543AB9">
        <w:rPr>
          <w:rFonts w:ascii="Arial" w:hAnsi="Arial" w:cs="Arial"/>
          <w:sz w:val="22"/>
          <w:lang w:val="en-GB"/>
        </w:rPr>
        <w:t xml:space="preserve"> database (</w:t>
      </w:r>
      <w:bookmarkStart w:id="16" w:name="OLE_LINK98"/>
      <w:bookmarkStart w:id="17" w:name="OLE_LINK99"/>
      <w:r w:rsidRPr="00543AB9">
        <w:rPr>
          <w:rFonts w:ascii="Arial" w:hAnsi="Arial" w:cs="Arial"/>
          <w:sz w:val="22"/>
          <w:lang w:val="en-GB"/>
        </w:rPr>
        <w:t>https://www.immport.org/shared/</w:t>
      </w:r>
      <w:bookmarkEnd w:id="16"/>
      <w:bookmarkEnd w:id="17"/>
      <w:r w:rsidRPr="00543AB9">
        <w:rPr>
          <w:rFonts w:ascii="Arial" w:hAnsi="Arial" w:cs="Arial"/>
          <w:sz w:val="22"/>
          <w:lang w:val="en-GB"/>
        </w:rPr>
        <w:t xml:space="preserve">), we obtained the list of 2483 immune-related genes, and used 1047 genes without missing expression data in the 6 AML data sets. In the end, we obtained 156 immune-related genes that distinguished the survival status of the AML patients in the training data (p&lt;0.05, Log Rank test; </w:t>
      </w:r>
      <w:proofErr w:type="spellStart"/>
      <w:r w:rsidRPr="00543AB9">
        <w:rPr>
          <w:rFonts w:ascii="Arial" w:hAnsi="Arial" w:cs="Arial"/>
          <w:sz w:val="22"/>
          <w:lang w:val="en-GB"/>
        </w:rPr>
        <w:t>Benjamini</w:t>
      </w:r>
      <w:proofErr w:type="spellEnd"/>
      <w:r w:rsidRPr="00543AB9">
        <w:rPr>
          <w:rFonts w:ascii="Arial" w:hAnsi="Arial" w:cs="Arial"/>
          <w:sz w:val="22"/>
          <w:lang w:val="en-GB"/>
        </w:rPr>
        <w:t xml:space="preserve">-Hochberg correction). There were no overlapping genes between the 156 immune-related and 22 pyroptosis-related genes, which ensures the orthogonality of the two cluster analyses, carried out similarly as described above. Through the two cluster analysis solutions, we finally divided the AML patients in the training set into 4 groups: double </w:t>
      </w:r>
      <w:proofErr w:type="spellStart"/>
      <w:r w:rsidRPr="00543AB9">
        <w:rPr>
          <w:rFonts w:ascii="Arial" w:hAnsi="Arial" w:cs="Arial"/>
          <w:sz w:val="22"/>
          <w:lang w:val="en-GB"/>
        </w:rPr>
        <w:t>favorable</w:t>
      </w:r>
      <w:proofErr w:type="spellEnd"/>
      <w:r w:rsidRPr="00543AB9">
        <w:rPr>
          <w:rFonts w:ascii="Arial" w:hAnsi="Arial" w:cs="Arial"/>
          <w:sz w:val="22"/>
          <w:lang w:val="en-GB"/>
        </w:rPr>
        <w:t xml:space="preserve"> prognosis group (FF), double </w:t>
      </w:r>
      <w:proofErr w:type="spellStart"/>
      <w:r w:rsidRPr="00543AB9">
        <w:rPr>
          <w:rFonts w:ascii="Arial" w:hAnsi="Arial" w:cs="Arial"/>
          <w:sz w:val="22"/>
          <w:lang w:val="en-GB"/>
        </w:rPr>
        <w:t>unfavorable</w:t>
      </w:r>
      <w:proofErr w:type="spellEnd"/>
      <w:r w:rsidRPr="00543AB9">
        <w:rPr>
          <w:rFonts w:ascii="Arial" w:hAnsi="Arial" w:cs="Arial"/>
          <w:sz w:val="22"/>
          <w:lang w:val="en-GB"/>
        </w:rPr>
        <w:t xml:space="preserve"> prognosis group (UU), pyroptosis </w:t>
      </w:r>
      <w:proofErr w:type="spellStart"/>
      <w:r w:rsidRPr="00543AB9">
        <w:rPr>
          <w:rFonts w:ascii="Arial" w:hAnsi="Arial" w:cs="Arial"/>
          <w:sz w:val="22"/>
          <w:lang w:val="en-GB"/>
        </w:rPr>
        <w:t>favorable</w:t>
      </w:r>
      <w:proofErr w:type="spellEnd"/>
      <w:r w:rsidRPr="00543AB9">
        <w:rPr>
          <w:rFonts w:ascii="Arial" w:hAnsi="Arial" w:cs="Arial"/>
          <w:sz w:val="22"/>
          <w:lang w:val="en-GB"/>
        </w:rPr>
        <w:t xml:space="preserve"> and immune </w:t>
      </w:r>
      <w:proofErr w:type="spellStart"/>
      <w:r w:rsidRPr="00543AB9">
        <w:rPr>
          <w:rFonts w:ascii="Arial" w:hAnsi="Arial" w:cs="Arial"/>
          <w:sz w:val="22"/>
          <w:lang w:val="en-GB"/>
        </w:rPr>
        <w:t>unfavorable</w:t>
      </w:r>
      <w:proofErr w:type="spellEnd"/>
      <w:r w:rsidRPr="00543AB9">
        <w:rPr>
          <w:rFonts w:ascii="Arial" w:hAnsi="Arial" w:cs="Arial"/>
          <w:sz w:val="22"/>
          <w:lang w:val="en-GB"/>
        </w:rPr>
        <w:t xml:space="preserve"> group (FU), pyroptosis </w:t>
      </w:r>
      <w:proofErr w:type="spellStart"/>
      <w:r w:rsidRPr="00543AB9">
        <w:rPr>
          <w:rFonts w:ascii="Arial" w:hAnsi="Arial" w:cs="Arial"/>
          <w:sz w:val="22"/>
          <w:lang w:val="en-GB"/>
        </w:rPr>
        <w:t>unfavorable</w:t>
      </w:r>
      <w:proofErr w:type="spellEnd"/>
      <w:r w:rsidRPr="00543AB9">
        <w:rPr>
          <w:rFonts w:ascii="Arial" w:hAnsi="Arial" w:cs="Arial"/>
          <w:sz w:val="22"/>
          <w:lang w:val="en-GB"/>
        </w:rPr>
        <w:t xml:space="preserve"> and immune </w:t>
      </w:r>
      <w:proofErr w:type="spellStart"/>
      <w:r w:rsidRPr="00543AB9">
        <w:rPr>
          <w:rFonts w:ascii="Arial" w:hAnsi="Arial" w:cs="Arial"/>
          <w:sz w:val="22"/>
          <w:lang w:val="en-GB"/>
        </w:rPr>
        <w:t>favorable</w:t>
      </w:r>
      <w:proofErr w:type="spellEnd"/>
      <w:r w:rsidRPr="00543AB9">
        <w:rPr>
          <w:rFonts w:ascii="Arial" w:hAnsi="Arial" w:cs="Arial"/>
          <w:sz w:val="22"/>
          <w:lang w:val="en-GB"/>
        </w:rPr>
        <w:t xml:space="preserve"> group (UF) (Supplementary Figure 2).</w:t>
      </w:r>
    </w:p>
    <w:p w14:paraId="20C60619" w14:textId="77777777" w:rsidR="00D4799C" w:rsidRPr="00543AB9" w:rsidRDefault="00D4799C" w:rsidP="00616732">
      <w:pPr>
        <w:pStyle w:val="Heading3"/>
        <w:spacing w:before="0" w:after="0" w:line="276" w:lineRule="auto"/>
        <w:rPr>
          <w:rFonts w:ascii="Arial" w:hAnsi="Arial" w:cs="Arial"/>
          <w:sz w:val="22"/>
          <w:szCs w:val="22"/>
          <w:lang w:val="en-GB"/>
        </w:rPr>
      </w:pPr>
    </w:p>
    <w:p w14:paraId="1FD8C7E8" w14:textId="77777777" w:rsidR="00A13543" w:rsidRPr="00543AB9" w:rsidRDefault="00A13543" w:rsidP="00616732">
      <w:pPr>
        <w:pStyle w:val="Heading3"/>
        <w:spacing w:before="0" w:after="0" w:line="276" w:lineRule="auto"/>
        <w:rPr>
          <w:rFonts w:ascii="Arial" w:hAnsi="Arial" w:cs="Arial"/>
          <w:sz w:val="22"/>
          <w:szCs w:val="22"/>
          <w:lang w:val="en-GB"/>
        </w:rPr>
      </w:pPr>
      <w:r w:rsidRPr="00543AB9">
        <w:rPr>
          <w:rFonts w:ascii="Arial" w:hAnsi="Arial" w:cs="Arial"/>
          <w:sz w:val="22"/>
          <w:szCs w:val="22"/>
          <w:lang w:val="en-GB"/>
        </w:rPr>
        <w:t>Pathway analysis of gene signatures</w:t>
      </w:r>
    </w:p>
    <w:p w14:paraId="0E22D5D4" w14:textId="56AF046F" w:rsidR="00555D9A" w:rsidRPr="00543AB9" w:rsidRDefault="00A13543" w:rsidP="00616732">
      <w:pPr>
        <w:spacing w:line="276" w:lineRule="auto"/>
        <w:rPr>
          <w:rFonts w:ascii="Arial" w:hAnsi="Arial" w:cs="Arial"/>
          <w:sz w:val="22"/>
          <w:lang w:val="en-GB"/>
        </w:rPr>
      </w:pPr>
      <w:r w:rsidRPr="00543AB9">
        <w:rPr>
          <w:rFonts w:ascii="Arial" w:hAnsi="Arial" w:cs="Arial"/>
          <w:sz w:val="22"/>
          <w:lang w:val="en-GB"/>
        </w:rPr>
        <w:t>To explore the transcriptomic changes between the FF and UU groups of AML patients, we used gene set variation analysis (GSVA)</w:t>
      </w:r>
      <w:r w:rsidRPr="00543AB9">
        <w:rPr>
          <w:rFonts w:ascii="Arial" w:hAnsi="Arial" w:cs="Arial"/>
          <w:sz w:val="22"/>
          <w:lang w:val="en-GB"/>
        </w:rPr>
        <w:fldChar w:fldCharType="begin">
          <w:fldData xml:space="preserve">PEVuZE5vdGU+PENpdGU+PEF1dGhvcj5Iw6RuemVsbWFubjwvQXV0aG9yPjxZZWFyPjIwMTM8L1ll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PEVuZE5vdGU+PENpdGU+PEF1dGhvcj5Iw6RuemVsbWFubjwvQXV0aG9yPjxZZWFyPjIwMTM8L1ll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10</w:t>
      </w:r>
      <w:r w:rsidRPr="00543AB9">
        <w:rPr>
          <w:rFonts w:ascii="Arial" w:hAnsi="Arial" w:cs="Arial"/>
          <w:sz w:val="22"/>
          <w:lang w:val="en-GB"/>
        </w:rPr>
        <w:fldChar w:fldCharType="end"/>
      </w:r>
      <w:r w:rsidRPr="00543AB9">
        <w:rPr>
          <w:rFonts w:ascii="Arial" w:hAnsi="Arial" w:cs="Arial"/>
          <w:sz w:val="22"/>
          <w:lang w:val="en-GB"/>
        </w:rPr>
        <w:t xml:space="preserve"> to assess the degree of enrichment of the KEGG pathways. The </w:t>
      </w:r>
      <w:proofErr w:type="spellStart"/>
      <w:r w:rsidRPr="00543AB9">
        <w:rPr>
          <w:rFonts w:ascii="Arial" w:hAnsi="Arial" w:cs="Arial"/>
          <w:sz w:val="22"/>
          <w:lang w:val="en-GB"/>
        </w:rPr>
        <w:t>limma</w:t>
      </w:r>
      <w:proofErr w:type="spellEnd"/>
      <w:r w:rsidRPr="00543AB9">
        <w:rPr>
          <w:rFonts w:ascii="Arial" w:hAnsi="Arial" w:cs="Arial"/>
          <w:sz w:val="22"/>
          <w:lang w:val="en-GB"/>
        </w:rPr>
        <w:t xml:space="preserve"> R-package was used to find </w:t>
      </w:r>
      <w:proofErr w:type="gramStart"/>
      <w:r w:rsidRPr="00543AB9">
        <w:rPr>
          <w:rFonts w:ascii="Arial" w:hAnsi="Arial" w:cs="Arial"/>
          <w:sz w:val="22"/>
          <w:lang w:val="en-GB"/>
        </w:rPr>
        <w:t>differentially-enriched</w:t>
      </w:r>
      <w:proofErr w:type="gramEnd"/>
      <w:r w:rsidRPr="00543AB9">
        <w:rPr>
          <w:rFonts w:ascii="Arial" w:hAnsi="Arial" w:cs="Arial"/>
          <w:sz w:val="22"/>
          <w:lang w:val="en-GB"/>
        </w:rPr>
        <w:t xml:space="preserve"> pathways, where we further visualized the 20 pathways with statistically significant fold change (FC) difference (|log</w:t>
      </w:r>
      <w:r w:rsidRPr="00543AB9">
        <w:rPr>
          <w:rFonts w:ascii="Arial" w:hAnsi="Arial" w:cs="Arial"/>
          <w:sz w:val="22"/>
          <w:vertAlign w:val="subscript"/>
          <w:lang w:val="en-GB"/>
        </w:rPr>
        <w:t>2</w:t>
      </w:r>
      <w:r w:rsidRPr="00543AB9">
        <w:rPr>
          <w:rFonts w:ascii="Arial" w:hAnsi="Arial" w:cs="Arial"/>
          <w:sz w:val="22"/>
          <w:lang w:val="en-GB"/>
        </w:rPr>
        <w:t>FC|&gt;1 and FDR&lt;0.05). The above analyses were carried out additionally using the "GSVA" and "</w:t>
      </w:r>
      <w:proofErr w:type="spellStart"/>
      <w:r w:rsidRPr="00543AB9">
        <w:rPr>
          <w:rFonts w:ascii="Arial" w:hAnsi="Arial" w:cs="Arial"/>
          <w:sz w:val="22"/>
          <w:lang w:val="en-GB"/>
        </w:rPr>
        <w:t>pheatmap</w:t>
      </w:r>
      <w:proofErr w:type="spellEnd"/>
      <w:r w:rsidRPr="00543AB9">
        <w:rPr>
          <w:rFonts w:ascii="Arial" w:hAnsi="Arial" w:cs="Arial"/>
          <w:sz w:val="22"/>
          <w:lang w:val="en-GB"/>
        </w:rPr>
        <w:t>" packages in R.</w:t>
      </w:r>
    </w:p>
    <w:p w14:paraId="3E43DC8A" w14:textId="2D0FF6DA" w:rsidR="00A13543" w:rsidRPr="00543AB9" w:rsidRDefault="00290639" w:rsidP="00616732">
      <w:pPr>
        <w:pStyle w:val="Heading3"/>
        <w:spacing w:after="120" w:line="276" w:lineRule="auto"/>
        <w:rPr>
          <w:rFonts w:ascii="Arial" w:hAnsi="Arial" w:cs="Arial"/>
          <w:sz w:val="22"/>
          <w:szCs w:val="22"/>
          <w:lang w:val="en-GB"/>
        </w:rPr>
      </w:pPr>
      <w:r w:rsidRPr="00543AB9">
        <w:rPr>
          <w:rFonts w:ascii="Arial" w:hAnsi="Arial" w:cs="Arial"/>
          <w:sz w:val="22"/>
          <w:szCs w:val="22"/>
          <w:lang w:val="en-GB"/>
        </w:rPr>
        <w:t>Benchmarking</w:t>
      </w:r>
      <w:r w:rsidR="00A13543" w:rsidRPr="00543AB9">
        <w:rPr>
          <w:rFonts w:ascii="Arial" w:hAnsi="Arial" w:cs="Arial"/>
          <w:sz w:val="22"/>
          <w:szCs w:val="22"/>
          <w:lang w:val="en-GB"/>
        </w:rPr>
        <w:t xml:space="preserve"> of the prognostic model</w:t>
      </w:r>
    </w:p>
    <w:p w14:paraId="0911E628" w14:textId="4B9ACA76" w:rsidR="00D8023F" w:rsidRPr="00543AB9" w:rsidRDefault="00EA0D81" w:rsidP="00616732">
      <w:pPr>
        <w:spacing w:line="276" w:lineRule="auto"/>
        <w:rPr>
          <w:rFonts w:ascii="Arial" w:hAnsi="Arial" w:cs="Arial"/>
          <w:sz w:val="22"/>
          <w:lang w:val="en-GB"/>
        </w:rPr>
      </w:pPr>
      <w:r w:rsidRPr="00543AB9">
        <w:rPr>
          <w:rFonts w:ascii="Arial" w:hAnsi="Arial" w:cs="Arial"/>
          <w:sz w:val="22"/>
          <w:lang w:val="en-GB"/>
        </w:rPr>
        <w:t xml:space="preserve">The unpaired IPRP signature was constructed based on the 26 genes selected by the first LASSO regression, subjected to multivariate Cox regression, to study the effect of the pairing procedure (Supplementary Figure 2). The unpaired IPRP signature contained 9 genes, of which 5 genes were risk factors and 4 genes were protective factors (Supplementary Table 4). The pyroptosis-only signature was constructed based on the 22 pyroptosis-related genes, subjected to multivariate Cox regression, to study how much the pyroptosis-related genes contribute to the prognostic prediction. Pyroptosis signature contained 6 genes, all of which were protective </w:t>
      </w:r>
      <w:r w:rsidRPr="00543AB9">
        <w:rPr>
          <w:rFonts w:ascii="Arial" w:hAnsi="Arial" w:cs="Arial"/>
          <w:sz w:val="22"/>
          <w:lang w:val="en-GB"/>
        </w:rPr>
        <w:lastRenderedPageBreak/>
        <w:t xml:space="preserve">factors (Supplementary Table 5). The </w:t>
      </w:r>
      <w:r w:rsidR="00A13543" w:rsidRPr="00543AB9">
        <w:rPr>
          <w:rFonts w:ascii="Arial" w:hAnsi="Arial" w:cs="Arial"/>
          <w:sz w:val="22"/>
          <w:lang w:val="en-GB"/>
        </w:rPr>
        <w:t>IRG signature is a prognostic model established for immune-related genes in AML patients</w:t>
      </w:r>
      <w:r w:rsidR="00A13543" w:rsidRPr="00543AB9">
        <w:rPr>
          <w:rFonts w:ascii="Arial" w:hAnsi="Arial" w:cs="Arial"/>
          <w:sz w:val="22"/>
          <w:lang w:val="en-GB"/>
        </w:rPr>
        <w:fldChar w:fldCharType="begin"/>
      </w:r>
      <w:r w:rsidR="005F2CB6" w:rsidRPr="00543AB9">
        <w:rPr>
          <w:rFonts w:ascii="Arial" w:hAnsi="Arial" w:cs="Arial"/>
          <w:sz w:val="22"/>
          <w:lang w:val="en-GB"/>
        </w:rPr>
        <w:instrText xml:space="preserve"> ADDIN EN.CITE &lt;EndNote&gt;&lt;Cite&gt;&lt;Author&gt;Zhu&lt;/Author&gt;&lt;Year&gt;2020&lt;/Year&gt;&lt;RecNum&gt;67&lt;/RecNum&gt;&lt;DisplayText&gt;&lt;style face="superscript"&gt;11&lt;/style&gt;&lt;/DisplayText&gt;&lt;record&gt;&lt;rec-number&gt;67&lt;/rec-number&gt;&lt;foreign-keys&gt;&lt;key app="EN" db-id="tvxa2vav1dpfx6eseawvvweksxffzefdvx0r" timestamp="1652893813"&gt;67&lt;/key&gt;&lt;/foreign-keys&gt;&lt;ref-type name="Journal Article"&gt;17&lt;/ref-type&gt;&lt;contributors&gt;&lt;authors&gt;&lt;author&gt;Zhu, R.&lt;/author&gt;&lt;author&gt;Tao, H.&lt;/author&gt;&lt;author&gt;Lin, W.&lt;/author&gt;&lt;author&gt;Tang, L.&lt;/author&gt;&lt;author&gt;Hu, Y.&lt;/author&gt;&lt;/authors&gt;&lt;/contributors&gt;&lt;auth-address&gt;Institute of Hematology, Union Hospital, Tongji Medical College, Huazhong University of Science and Technology, Wuhan, China.&amp;#xD;Department of Gynecology and Obstetrics, Union Hospital, Tongji Medical College, Huazhong University of Science and Technology, Wuhan, China.&lt;/auth-address&gt;&lt;titles&gt;&lt;title&gt;Identification of an Immune-Related Gene Signature Based on Immunogenomic Landscape Analysis to Predict the Prognosis of Adult Acute Myeloid Leukemia Patients&lt;/title&gt;&lt;secondary-title&gt;Front Oncol&lt;/secondary-title&gt;&lt;alt-title&gt;Frontiers in oncology&lt;/alt-title&gt;&lt;/titles&gt;&lt;periodical&gt;&lt;full-title&gt;Front Oncol&lt;/full-title&gt;&lt;abbr-1&gt;Frontiers in oncology&lt;/abbr-1&gt;&lt;/periodical&gt;&lt;alt-periodical&gt;&lt;full-title&gt;Front Oncol&lt;/full-title&gt;&lt;abbr-1&gt;Frontiers in oncology&lt;/abbr-1&gt;&lt;/alt-periodical&gt;&lt;pages&gt;574939&lt;/pages&gt;&lt;volume&gt;10&lt;/volume&gt;&lt;edition&gt;2020/12/18&lt;/edition&gt;&lt;keywords&gt;&lt;keyword&gt;acute myeloid leukemia&lt;/keyword&gt;&lt;keyword&gt;data mining&lt;/keyword&gt;&lt;keyword&gt;immune-related gene signature&lt;/keyword&gt;&lt;keyword&gt;immunogenomic landscape&lt;/keyword&gt;&lt;keyword&gt;prognosis prediction&lt;/keyword&gt;&lt;/keywords&gt;&lt;dates&gt;&lt;year&gt;2020&lt;/year&gt;&lt;/dates&gt;&lt;isbn&gt;2234-943X (Print)&amp;#xD;2234-943x&lt;/isbn&gt;&lt;accession-num&gt;33330048&lt;/accession-num&gt;&lt;urls&gt;&lt;/urls&gt;&lt;custom2&gt;PMC7714942&lt;/custom2&gt;&lt;electronic-resource-num&gt;10.3389/fonc.2020.574939&lt;/electronic-resource-num&gt;&lt;remote-database-provider&gt;NLM&lt;/remote-database-provider&gt;&lt;language&gt;eng&lt;/language&gt;&lt;/record&gt;&lt;/Cite&gt;&lt;/EndNote&gt;</w:instrText>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11</w:t>
      </w:r>
      <w:r w:rsidR="00A13543" w:rsidRPr="00543AB9">
        <w:rPr>
          <w:rFonts w:ascii="Arial" w:hAnsi="Arial" w:cs="Arial"/>
          <w:sz w:val="22"/>
          <w:lang w:val="en-GB"/>
        </w:rPr>
        <w:fldChar w:fldCharType="end"/>
      </w:r>
      <w:r w:rsidR="00A13543" w:rsidRPr="00543AB9">
        <w:rPr>
          <w:rFonts w:ascii="Arial" w:hAnsi="Arial" w:cs="Arial"/>
          <w:sz w:val="22"/>
          <w:lang w:val="en-GB"/>
        </w:rPr>
        <w:t>. Autophagy and Hypoxia signatures were extracted from AML patients comprising of genes related to autophagy and hypoxia, respectively, and which have shown to have good prognostic value</w:t>
      </w:r>
      <w:r w:rsidR="00A13543" w:rsidRPr="00543AB9">
        <w:rPr>
          <w:rFonts w:ascii="Arial" w:hAnsi="Arial" w:cs="Arial"/>
          <w:sz w:val="22"/>
          <w:lang w:val="en-GB"/>
        </w:rPr>
        <w:fldChar w:fldCharType="begin">
          <w:fldData xml:space="preserve">PEVuZE5vdGU+PENpdGU+PEF1dGhvcj5KaWFuZzwvQXV0aG9yPjxZZWFyPjIwMjE8L1llYXI+PFJl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==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PEVuZE5vdGU+PENpdGU+PEF1dGhvcj5KaWFuZzwvQXV0aG9yPjxZZWFyPjIwMjE8L1llYXI+PFJl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==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12, 13</w:t>
      </w:r>
      <w:r w:rsidR="00A13543" w:rsidRPr="00543AB9">
        <w:rPr>
          <w:rFonts w:ascii="Arial" w:hAnsi="Arial" w:cs="Arial"/>
          <w:sz w:val="22"/>
          <w:lang w:val="en-GB"/>
        </w:rPr>
        <w:fldChar w:fldCharType="end"/>
      </w:r>
      <w:r w:rsidR="00A13543" w:rsidRPr="00543AB9">
        <w:rPr>
          <w:rFonts w:ascii="Arial" w:hAnsi="Arial" w:cs="Arial"/>
          <w:sz w:val="22"/>
          <w:lang w:val="en-GB"/>
        </w:rPr>
        <w:t>. CXCR signature comprises of genes of the chemokine receptor family which plays an important role in regulating the differentiation and development of memory cells and effector T cells</w:t>
      </w:r>
      <w:r w:rsidR="008B61E2" w:rsidRPr="00543AB9">
        <w:rPr>
          <w:rFonts w:ascii="Arial" w:hAnsi="Arial" w:cs="Arial"/>
          <w:sz w:val="22"/>
          <w:lang w:val="en-GB"/>
        </w:rPr>
        <w:fldChar w:fldCharType="begin">
          <w:fldData xml:space="preserve">PEVuZE5vdGU+PENpdGU+PEF1dGhvcj5MdTwvQXV0aG9yPjxZZWFyPjIwMjA8L1llYXI+PFJlY051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PEVuZE5vdGU+PENpdGU+PEF1dGhvcj5MdTwvQXV0aG9yPjxZZWFyPjIwMjA8L1llYXI+PFJlY051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8B61E2" w:rsidRPr="00543AB9">
        <w:rPr>
          <w:rFonts w:ascii="Arial" w:hAnsi="Arial" w:cs="Arial"/>
          <w:sz w:val="22"/>
          <w:lang w:val="en-GB"/>
        </w:rPr>
      </w:r>
      <w:r w:rsidR="008B61E2" w:rsidRPr="00543AB9">
        <w:rPr>
          <w:rFonts w:ascii="Arial" w:hAnsi="Arial" w:cs="Arial"/>
          <w:sz w:val="22"/>
          <w:lang w:val="en-GB"/>
        </w:rPr>
        <w:fldChar w:fldCharType="separate"/>
      </w:r>
      <w:r w:rsidR="005F2CB6" w:rsidRPr="00543AB9">
        <w:rPr>
          <w:rFonts w:ascii="Arial" w:hAnsi="Arial" w:cs="Arial"/>
          <w:noProof/>
          <w:sz w:val="22"/>
          <w:vertAlign w:val="superscript"/>
          <w:lang w:val="en-GB"/>
        </w:rPr>
        <w:t>14</w:t>
      </w:r>
      <w:r w:rsidR="008B61E2" w:rsidRPr="00543AB9">
        <w:rPr>
          <w:rFonts w:ascii="Arial" w:hAnsi="Arial" w:cs="Arial"/>
          <w:sz w:val="22"/>
          <w:lang w:val="en-GB"/>
        </w:rPr>
        <w:fldChar w:fldCharType="end"/>
      </w:r>
      <w:r w:rsidR="00A13543" w:rsidRPr="00543AB9">
        <w:rPr>
          <w:rFonts w:ascii="Arial" w:hAnsi="Arial" w:cs="Arial"/>
          <w:sz w:val="22"/>
          <w:lang w:val="en-GB"/>
        </w:rPr>
        <w:t xml:space="preserve">. The 24-gene signature was established by collecting multiple AML datasets and signatures before 2013 (note: our training set is among these studies), and the prognostic model was constructed </w:t>
      </w:r>
      <w:r w:rsidRPr="00543AB9">
        <w:rPr>
          <w:rFonts w:ascii="Arial" w:hAnsi="Arial" w:cs="Arial"/>
          <w:sz w:val="22"/>
          <w:lang w:val="en-GB"/>
        </w:rPr>
        <w:t>by</w:t>
      </w:r>
      <w:r w:rsidR="00A13543" w:rsidRPr="00543AB9">
        <w:rPr>
          <w:rFonts w:ascii="Arial" w:hAnsi="Arial" w:cs="Arial"/>
          <w:sz w:val="22"/>
          <w:lang w:val="en-GB"/>
        </w:rPr>
        <w:t xml:space="preserve"> meta-analysis</w:t>
      </w:r>
      <w:r w:rsidR="00A13543" w:rsidRPr="00543AB9">
        <w:rPr>
          <w:rFonts w:ascii="Arial" w:hAnsi="Arial" w:cs="Arial"/>
          <w:sz w:val="22"/>
          <w:lang w:val="en-GB"/>
        </w:rPr>
        <w:fldChar w:fldCharType="begin">
          <w:fldData xml:space="preserve">PEVuZE5vdGU+PENpdGU+PEF1dGhvcj5MaTwvQXV0aG9yPjxZZWFyPjIwMTM8L1llYXI+PFJlY051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</w:fldData>
        </w:fldChar>
      </w:r>
      <w:r w:rsidR="00630432" w:rsidRPr="00543AB9">
        <w:rPr>
          <w:rFonts w:ascii="Arial" w:hAnsi="Arial" w:cs="Arial"/>
          <w:sz w:val="22"/>
          <w:lang w:val="en-GB"/>
        </w:rPr>
        <w:instrText xml:space="preserve"> ADDIN EN.CITE </w:instrText>
      </w:r>
      <w:r w:rsidR="00630432" w:rsidRPr="00543AB9">
        <w:rPr>
          <w:rFonts w:ascii="Arial" w:hAnsi="Arial" w:cs="Arial"/>
          <w:sz w:val="22"/>
          <w:lang w:val="en-GB"/>
        </w:rPr>
        <w:fldChar w:fldCharType="begin">
          <w:fldData xml:space="preserve">PEVuZE5vdGU+PENpdGU+PEF1dGhvcj5MaTwvQXV0aG9yPjxZZWFyPjIwMTM8L1llYXI+PFJlY051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</w:fldData>
        </w:fldChar>
      </w:r>
      <w:r w:rsidR="00630432" w:rsidRPr="00543AB9">
        <w:rPr>
          <w:rFonts w:ascii="Arial" w:hAnsi="Arial" w:cs="Arial"/>
          <w:sz w:val="22"/>
          <w:lang w:val="en-GB"/>
        </w:rPr>
        <w:instrText xml:space="preserve"> ADDIN EN.CITE.DATA </w:instrText>
      </w:r>
      <w:r w:rsidR="00630432" w:rsidRPr="00543AB9">
        <w:rPr>
          <w:rFonts w:ascii="Arial" w:hAnsi="Arial" w:cs="Arial"/>
          <w:sz w:val="22"/>
          <w:lang w:val="en-GB"/>
        </w:rPr>
      </w:r>
      <w:r w:rsidR="00630432"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630432" w:rsidRPr="00543AB9">
        <w:rPr>
          <w:rFonts w:ascii="Arial" w:hAnsi="Arial" w:cs="Arial"/>
          <w:sz w:val="22"/>
          <w:vertAlign w:val="superscript"/>
          <w:lang w:val="en-GB"/>
        </w:rPr>
        <w:t>1</w:t>
      </w:r>
      <w:r w:rsidR="00A13543" w:rsidRPr="00543AB9">
        <w:rPr>
          <w:rFonts w:ascii="Arial" w:hAnsi="Arial" w:cs="Arial"/>
          <w:sz w:val="22"/>
          <w:lang w:val="en-GB"/>
        </w:rPr>
        <w:fldChar w:fldCharType="end"/>
      </w:r>
      <w:r w:rsidR="00A13543" w:rsidRPr="00543AB9">
        <w:rPr>
          <w:rFonts w:ascii="Arial" w:hAnsi="Arial" w:cs="Arial"/>
          <w:sz w:val="22"/>
          <w:lang w:val="en-GB"/>
        </w:rPr>
        <w:t>. LSC17 and pLSC6 signatures were constructed based on prognostic biomarkers related to stemness in AML</w:t>
      </w:r>
      <w:r w:rsidR="00A13543" w:rsidRPr="00543AB9">
        <w:rPr>
          <w:rFonts w:ascii="Arial" w:hAnsi="Arial" w:cs="Arial"/>
          <w:sz w:val="22"/>
          <w:lang w:val="en-GB"/>
        </w:rPr>
        <w:fldChar w:fldCharType="begin">
          <w:fldData xml:space="preserve">PEVuZE5vdGU+PENpdGU+PEF1dGhvcj5OZzwvQXV0aG9yPjxZZWFyPjIwMTY8L1llYXI+PFJlY051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ZTwvYWJici0xPjwvYWx0LXBlcmlvZGljYWw+PHBhZ2VzPjQzMy00Mzc8L3BhZ2VzPjx2b2x1bWU+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PEVuZE5vdGU+PENpdGU+PEF1dGhvcj5OZzwvQXV0aG9yPjxZZWFyPjIwMTY8L1llYXI+PFJlY051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ZTwvYWJici0xPjwvYWx0LXBlcmlvZGljYWw+PHBhZ2VzPjQzMy00Mzc8L3BhZ2VzPjx2b2x1bWU+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15, 16</w:t>
      </w:r>
      <w:r w:rsidR="00A13543" w:rsidRPr="00543AB9">
        <w:rPr>
          <w:rFonts w:ascii="Arial" w:hAnsi="Arial" w:cs="Arial"/>
          <w:sz w:val="22"/>
          <w:lang w:val="en-GB"/>
        </w:rPr>
        <w:fldChar w:fldCharType="end"/>
      </w:r>
      <w:r w:rsidR="00A13543" w:rsidRPr="00543AB9">
        <w:rPr>
          <w:rFonts w:ascii="Arial" w:hAnsi="Arial" w:cs="Arial"/>
          <w:sz w:val="22"/>
          <w:lang w:val="en-GB"/>
        </w:rPr>
        <w:t>. The 7-gene and PS29MRC signatures were established based on DNA methylation-related genes</w:t>
      </w:r>
      <w:r w:rsidR="00A13543" w:rsidRPr="00543AB9">
        <w:rPr>
          <w:rFonts w:ascii="Arial" w:hAnsi="Arial" w:cs="Arial"/>
          <w:sz w:val="22"/>
          <w:lang w:val="en-GB"/>
        </w:rPr>
        <w:fldChar w:fldCharType="begin">
          <w:fldData xml:space="preserve">PEVuZE5vdGU+PENpdGU+PEF1dGhvcj5NYXJjdWNjaTwvQXV0aG9yPjxZZWFyPjIwMTQ8L1llYXI+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PEVuZE5vdGU+PENpdGU+PEF1dGhvcj5NYXJjdWNjaTwvQXV0aG9yPjxZZWFyPjIwMTQ8L1llYXI+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17</w:t>
      </w:r>
      <w:r w:rsidR="00A13543" w:rsidRPr="00543AB9">
        <w:rPr>
          <w:rFonts w:ascii="Arial" w:hAnsi="Arial" w:cs="Arial"/>
          <w:sz w:val="22"/>
          <w:lang w:val="en-GB"/>
        </w:rPr>
        <w:fldChar w:fldCharType="end"/>
      </w:r>
      <w:r w:rsidR="00A13543" w:rsidRPr="00543AB9">
        <w:rPr>
          <w:rFonts w:ascii="Arial" w:hAnsi="Arial" w:cs="Arial"/>
          <w:sz w:val="22"/>
          <w:lang w:val="en-GB"/>
        </w:rPr>
        <w:t xml:space="preserve"> and therapy resistance related genes</w:t>
      </w:r>
      <w:r w:rsidR="00A13543" w:rsidRPr="00543AB9">
        <w:rPr>
          <w:rFonts w:ascii="Arial" w:hAnsi="Arial" w:cs="Arial"/>
          <w:sz w:val="22"/>
          <w:lang w:val="en-GB"/>
        </w:rPr>
        <w:fldChar w:fldCharType="begin">
          <w:fldData xml:space="preserve">PEVuZE5vdGU+PENpdGU+PEF1dGhvcj5IZXJvbGQ8L0F1dGhvcj48WWVhcj4yMDE4PC9ZZWFyPjxS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PEVuZE5vdGU+PENpdGU+PEF1dGhvcj5IZXJvbGQ8L0F1dGhvcj48WWVhcj4yMDE4PC9ZZWFyPjxS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A13543" w:rsidRPr="00543AB9">
        <w:rPr>
          <w:rFonts w:ascii="Arial" w:hAnsi="Arial" w:cs="Arial"/>
          <w:sz w:val="22"/>
          <w:lang w:val="en-GB"/>
        </w:rPr>
      </w:r>
      <w:r w:rsidR="00A13543" w:rsidRPr="00543AB9">
        <w:rPr>
          <w:rFonts w:ascii="Arial" w:hAnsi="Arial" w:cs="Arial"/>
          <w:sz w:val="22"/>
          <w:lang w:val="en-GB"/>
        </w:rPr>
        <w:fldChar w:fldCharType="separate"/>
      </w:r>
      <w:r w:rsidR="005F2CB6" w:rsidRPr="00543AB9">
        <w:rPr>
          <w:rFonts w:ascii="Arial" w:hAnsi="Arial" w:cs="Arial"/>
          <w:noProof/>
          <w:sz w:val="22"/>
          <w:vertAlign w:val="superscript"/>
          <w:lang w:val="en-GB"/>
        </w:rPr>
        <w:t>3</w:t>
      </w:r>
      <w:r w:rsidR="00A13543" w:rsidRPr="00543AB9">
        <w:rPr>
          <w:rFonts w:ascii="Arial" w:hAnsi="Arial" w:cs="Arial"/>
          <w:sz w:val="22"/>
          <w:lang w:val="en-GB"/>
        </w:rPr>
        <w:fldChar w:fldCharType="end"/>
      </w:r>
      <w:r w:rsidR="00A13543" w:rsidRPr="00543AB9">
        <w:rPr>
          <w:rFonts w:ascii="Arial" w:hAnsi="Arial" w:cs="Arial"/>
          <w:sz w:val="22"/>
          <w:lang w:val="en-GB"/>
        </w:rPr>
        <w:t>, respectively.</w:t>
      </w:r>
      <w:r w:rsidR="00D8023F" w:rsidRPr="00543AB9">
        <w:rPr>
          <w:rFonts w:ascii="Arial" w:hAnsi="Arial" w:cs="Arial"/>
          <w:sz w:val="22"/>
          <w:lang w:val="en-GB"/>
        </w:rPr>
        <w:t xml:space="preserve"> </w:t>
      </w:r>
    </w:p>
    <w:p w14:paraId="5E1A9860" w14:textId="77777777" w:rsidR="00A13543" w:rsidRPr="00543AB9" w:rsidRDefault="00A13543" w:rsidP="00616732">
      <w:pPr>
        <w:spacing w:line="276" w:lineRule="auto"/>
        <w:rPr>
          <w:rFonts w:ascii="Arial" w:hAnsi="Arial" w:cs="Arial"/>
          <w:sz w:val="22"/>
          <w:lang w:val="en-GB"/>
        </w:rPr>
      </w:pPr>
    </w:p>
    <w:p w14:paraId="1D757630" w14:textId="13ED4F2F" w:rsidR="00A13543" w:rsidRPr="002F1D5A" w:rsidRDefault="00A13543" w:rsidP="00616732">
      <w:pPr>
        <w:spacing w:line="276" w:lineRule="auto"/>
        <w:rPr>
          <w:rFonts w:ascii="Arial" w:hAnsi="Arial" w:cs="Arial"/>
          <w:sz w:val="22"/>
          <w:lang w:val="en-GB"/>
        </w:rPr>
      </w:pPr>
      <w:r w:rsidRPr="00543AB9">
        <w:rPr>
          <w:rFonts w:ascii="Arial" w:hAnsi="Arial" w:cs="Arial"/>
          <w:sz w:val="22"/>
          <w:lang w:val="en-GB"/>
        </w:rPr>
        <w:t xml:space="preserve">To benchmark our paired IPRP signature, we compared its performance against these 10 signatures in the internal test set and </w:t>
      </w:r>
      <w:r w:rsidR="006025A3" w:rsidRPr="00543AB9">
        <w:rPr>
          <w:rFonts w:ascii="Arial" w:hAnsi="Arial" w:cs="Arial"/>
          <w:sz w:val="22"/>
          <w:lang w:val="en-GB"/>
        </w:rPr>
        <w:t xml:space="preserve">four </w:t>
      </w:r>
      <w:r w:rsidR="00290639" w:rsidRPr="00543AB9">
        <w:rPr>
          <w:rFonts w:ascii="Arial" w:hAnsi="Arial" w:cs="Arial"/>
          <w:sz w:val="22"/>
          <w:lang w:val="en-GB"/>
        </w:rPr>
        <w:t xml:space="preserve">independent </w:t>
      </w:r>
      <w:r w:rsidRPr="00543AB9">
        <w:rPr>
          <w:rFonts w:ascii="Arial" w:hAnsi="Arial" w:cs="Arial"/>
          <w:sz w:val="22"/>
          <w:lang w:val="en-GB"/>
        </w:rPr>
        <w:t xml:space="preserve">validation sets of AML patients (see section AML patient cohorts and gene expression data above). First, we </w:t>
      </w:r>
      <w:proofErr w:type="spellStart"/>
      <w:r w:rsidRPr="00543AB9">
        <w:rPr>
          <w:rFonts w:ascii="Arial" w:hAnsi="Arial" w:cs="Arial"/>
          <w:sz w:val="22"/>
          <w:lang w:val="en-GB"/>
        </w:rPr>
        <w:t>analyzed</w:t>
      </w:r>
      <w:proofErr w:type="spellEnd"/>
      <w:r w:rsidRPr="00543AB9">
        <w:rPr>
          <w:rFonts w:ascii="Arial" w:hAnsi="Arial" w:cs="Arial"/>
          <w:sz w:val="22"/>
          <w:lang w:val="en-GB"/>
        </w:rPr>
        <w:t xml:space="preserve"> the distributions of the risk scores, with the assumption that if the score distributions across different patient cohorts and data sets </w:t>
      </w:r>
      <w:r w:rsidR="00460E19" w:rsidRPr="00543AB9">
        <w:rPr>
          <w:rFonts w:ascii="Arial" w:hAnsi="Arial" w:cs="Arial"/>
          <w:sz w:val="22"/>
          <w:lang w:val="en-GB"/>
        </w:rPr>
        <w:t>are similar</w:t>
      </w:r>
      <w:r w:rsidRPr="00543AB9">
        <w:rPr>
          <w:rFonts w:ascii="Arial" w:hAnsi="Arial" w:cs="Arial"/>
          <w:sz w:val="22"/>
          <w:lang w:val="en-GB"/>
        </w:rPr>
        <w:t xml:space="preserve">, we can regard the prognostic model stable in various data types and patient cohorts, hence being robust against batch effects. </w:t>
      </w:r>
      <w:r w:rsidR="006025A3" w:rsidRPr="00543AB9">
        <w:rPr>
          <w:rFonts w:ascii="Arial" w:hAnsi="Arial" w:cs="Arial"/>
          <w:sz w:val="22"/>
          <w:lang w:val="en-GB"/>
        </w:rPr>
        <w:t>Then, w</w:t>
      </w:r>
      <w:r w:rsidRPr="00543AB9">
        <w:rPr>
          <w:rFonts w:ascii="Arial" w:hAnsi="Arial" w:cs="Arial"/>
          <w:sz w:val="22"/>
          <w:lang w:val="en-GB"/>
        </w:rPr>
        <w:t>e further calculated the area under the receiver operating characteristic (AUC-ROC) curve for predicting the overall survival (OS) time of the patients. The 1-, 2-, and 3-year AUC-ROC values were used to evaluate the accuracy of prognostic models. Permutation test with 300 permuted datasets was used to evaluate significance of AUC-ROCs. In the permutation test, the relationship between patient survival and IPRP score was randomly permuted 300 times, and the prognostic prediction was made using the model, resulting in empirical distribution of AUC-ROC values under the null hypothesis (i.e., null distribution). We considered models with a permutation p&lt;0.05 significantly better than a random classifier (AUC-ROC=0.5). For comparison between different signatures, we used non-parametric paired Wilcoxon test.</w:t>
      </w:r>
    </w:p>
    <w:p w14:paraId="73133303" w14:textId="75E2F956" w:rsidR="00A13543" w:rsidRPr="00543AB9" w:rsidRDefault="00A13543" w:rsidP="002F1D5A">
      <w:pPr>
        <w:pStyle w:val="Heading3"/>
        <w:spacing w:before="240" w:after="0" w:line="276" w:lineRule="auto"/>
        <w:rPr>
          <w:rFonts w:ascii="Arial" w:hAnsi="Arial" w:cs="Arial"/>
          <w:sz w:val="22"/>
          <w:szCs w:val="22"/>
          <w:lang w:val="en-GB"/>
        </w:rPr>
      </w:pPr>
      <w:bookmarkStart w:id="18" w:name="OLE_LINK21"/>
      <w:r w:rsidRPr="00543AB9">
        <w:rPr>
          <w:rFonts w:ascii="Arial" w:hAnsi="Arial" w:cs="Arial"/>
          <w:sz w:val="22"/>
          <w:szCs w:val="22"/>
          <w:lang w:val="en-GB"/>
        </w:rPr>
        <w:t xml:space="preserve">Establishment of a </w:t>
      </w:r>
      <w:r w:rsidR="00D4799C" w:rsidRPr="00543AB9">
        <w:rPr>
          <w:rFonts w:ascii="Arial" w:hAnsi="Arial" w:cs="Arial"/>
          <w:sz w:val="22"/>
          <w:szCs w:val="22"/>
          <w:lang w:val="en-GB"/>
        </w:rPr>
        <w:t>n</w:t>
      </w:r>
      <w:r w:rsidRPr="00543AB9">
        <w:rPr>
          <w:rFonts w:ascii="Arial" w:hAnsi="Arial" w:cs="Arial"/>
          <w:sz w:val="22"/>
          <w:szCs w:val="22"/>
          <w:lang w:val="en-GB"/>
        </w:rPr>
        <w:t>omogram for AML patients</w:t>
      </w:r>
    </w:p>
    <w:p w14:paraId="4298FA5E" w14:textId="77777777" w:rsidR="00A13543" w:rsidRPr="00543AB9" w:rsidRDefault="00A13543" w:rsidP="00616732">
      <w:pPr>
        <w:spacing w:after="240" w:line="276" w:lineRule="auto"/>
        <w:ind w:right="-40"/>
        <w:rPr>
          <w:rFonts w:ascii="Arial" w:hAnsi="Arial" w:cs="Arial"/>
          <w:sz w:val="22"/>
          <w:lang w:val="en-GB"/>
        </w:rPr>
      </w:pPr>
      <w:r w:rsidRPr="00543AB9">
        <w:rPr>
          <w:rFonts w:ascii="Arial" w:hAnsi="Arial" w:cs="Arial"/>
          <w:sz w:val="22"/>
          <w:lang w:val="en-GB"/>
        </w:rPr>
        <w:t>To explore whether the IPRP signature is an independent or additional risk factor among other molecular and clinical features, we conducte</w:t>
      </w:r>
      <w:bookmarkEnd w:id="18"/>
      <w:r w:rsidRPr="00543AB9">
        <w:rPr>
          <w:rFonts w:ascii="Arial" w:hAnsi="Arial" w:cs="Arial"/>
          <w:sz w:val="22"/>
          <w:lang w:val="en-GB"/>
        </w:rPr>
        <w:t xml:space="preserve">d </w:t>
      </w:r>
      <w:bookmarkStart w:id="19" w:name="OLE_LINK41"/>
      <w:bookmarkStart w:id="20" w:name="OLE_LINK42"/>
      <w:r w:rsidRPr="00543AB9">
        <w:rPr>
          <w:rFonts w:ascii="Arial" w:hAnsi="Arial" w:cs="Arial"/>
          <w:sz w:val="22"/>
          <w:lang w:val="en-GB"/>
        </w:rPr>
        <w:t>a univariate and multivariate independent prognostic analysis</w:t>
      </w:r>
      <w:bookmarkEnd w:id="19"/>
      <w:bookmarkEnd w:id="20"/>
      <w:r w:rsidRPr="00543AB9">
        <w:rPr>
          <w:rFonts w:ascii="Arial" w:hAnsi="Arial" w:cs="Arial"/>
          <w:sz w:val="22"/>
          <w:lang w:val="en-GB"/>
        </w:rPr>
        <w:t xml:space="preserve"> in the </w:t>
      </w:r>
      <w:proofErr w:type="spellStart"/>
      <w:r w:rsidRPr="00543AB9">
        <w:rPr>
          <w:rFonts w:ascii="Arial" w:hAnsi="Arial" w:cs="Arial"/>
          <w:sz w:val="22"/>
          <w:lang w:val="en-GB"/>
        </w:rPr>
        <w:t>BeatAML</w:t>
      </w:r>
      <w:proofErr w:type="spellEnd"/>
      <w:r w:rsidRPr="00543AB9">
        <w:rPr>
          <w:rFonts w:ascii="Arial" w:hAnsi="Arial" w:cs="Arial"/>
          <w:sz w:val="22"/>
          <w:lang w:val="en-GB"/>
        </w:rPr>
        <w:t xml:space="preserve"> data set (n=224), which contains various types of molecular and clinical information. The </w:t>
      </w:r>
      <w:proofErr w:type="spellStart"/>
      <w:r w:rsidRPr="00543AB9">
        <w:rPr>
          <w:rFonts w:ascii="Arial" w:hAnsi="Arial" w:cs="Arial"/>
          <w:sz w:val="22"/>
          <w:lang w:val="en-GB"/>
        </w:rPr>
        <w:t>BeatAML</w:t>
      </w:r>
      <w:proofErr w:type="spellEnd"/>
      <w:r w:rsidRPr="00543AB9">
        <w:rPr>
          <w:rFonts w:ascii="Arial" w:hAnsi="Arial" w:cs="Arial"/>
          <w:sz w:val="22"/>
          <w:lang w:val="en-GB"/>
        </w:rPr>
        <w:t xml:space="preserve"> cohort was divided into training set (n=152) and test set (n=72). In addition, the TCGA AML cohort (n=139) and FIMM AML cohort (n=94) were also used for validation of the nomogram. The training set was used initially for independent prognostic analysis and to establish </w:t>
      </w:r>
      <w:r w:rsidRPr="00543AB9">
        <w:rPr>
          <w:rFonts w:ascii="Arial" w:hAnsi="Arial" w:cs="Arial"/>
          <w:sz w:val="22"/>
          <w:lang w:val="en-GB"/>
        </w:rPr>
        <w:lastRenderedPageBreak/>
        <w:t xml:space="preserve">a nomogram among the independent risk factors with multivariate Cox regression. The performance of the nomogram was then confirmed in each of the three test sets. </w:t>
      </w:r>
    </w:p>
    <w:p w14:paraId="01C9C0CB" w14:textId="77777777" w:rsidR="00A13543" w:rsidRPr="00543AB9" w:rsidRDefault="00A13543" w:rsidP="00616732">
      <w:pPr>
        <w:spacing w:after="240" w:line="276" w:lineRule="auto"/>
        <w:ind w:right="-40"/>
        <w:rPr>
          <w:rFonts w:ascii="Arial" w:hAnsi="Arial" w:cs="Arial"/>
          <w:sz w:val="22"/>
          <w:lang w:val="en-GB"/>
        </w:rPr>
      </w:pPr>
      <w:r w:rsidRPr="00543AB9">
        <w:rPr>
          <w:rFonts w:ascii="Arial" w:hAnsi="Arial" w:cs="Arial"/>
          <w:sz w:val="22"/>
          <w:lang w:val="en-GB"/>
        </w:rPr>
        <w:t>We used the following criteria for selecting variables in the construction of nomogram: (</w:t>
      </w:r>
      <w:proofErr w:type="spellStart"/>
      <w:r w:rsidRPr="00543AB9">
        <w:rPr>
          <w:rFonts w:ascii="Arial" w:hAnsi="Arial" w:cs="Arial"/>
          <w:sz w:val="22"/>
          <w:lang w:val="en-GB"/>
        </w:rPr>
        <w:t>i</w:t>
      </w:r>
      <w:proofErr w:type="spellEnd"/>
      <w:r w:rsidRPr="00543AB9">
        <w:rPr>
          <w:rFonts w:ascii="Arial" w:hAnsi="Arial" w:cs="Arial"/>
          <w:sz w:val="22"/>
          <w:lang w:val="en-GB"/>
        </w:rPr>
        <w:t xml:space="preserve">) The proportion of missing values across the patients for a particular variable in the </w:t>
      </w:r>
      <w:proofErr w:type="spellStart"/>
      <w:r w:rsidRPr="00543AB9">
        <w:rPr>
          <w:rFonts w:ascii="Arial" w:hAnsi="Arial" w:cs="Arial"/>
          <w:sz w:val="22"/>
          <w:lang w:val="en-GB"/>
        </w:rPr>
        <w:t>BeatAML</w:t>
      </w:r>
      <w:proofErr w:type="spellEnd"/>
      <w:r w:rsidRPr="00543AB9">
        <w:rPr>
          <w:rFonts w:ascii="Arial" w:hAnsi="Arial" w:cs="Arial"/>
          <w:sz w:val="22"/>
          <w:lang w:val="en-GB"/>
        </w:rPr>
        <w:t xml:space="preserve"> dataset must be less than 10%. (ii) The proportion of each class of categorical variables must be greater than 3% in the training set. (iii) The variables included into the multivariate Cox regression modelling must be obtained at the diagnosis stage of patients. (iv) The selected variables included into the nomogram must exist also in the TCGA AML and FIMM AML cohorts to enable wider testing.</w:t>
      </w:r>
    </w:p>
    <w:p w14:paraId="52608989" w14:textId="12038017" w:rsidR="00555D9A" w:rsidRPr="002F1D5A" w:rsidRDefault="00A13543" w:rsidP="00616732">
      <w:pPr>
        <w:spacing w:line="276" w:lineRule="auto"/>
        <w:rPr>
          <w:rFonts w:ascii="Arial" w:hAnsi="Arial" w:cs="Arial"/>
          <w:sz w:val="22"/>
          <w:lang w:val="en-GB"/>
        </w:rPr>
      </w:pPr>
      <w:r w:rsidRPr="00543AB9">
        <w:rPr>
          <w:rFonts w:ascii="Arial" w:hAnsi="Arial" w:cs="Arial"/>
          <w:sz w:val="22"/>
          <w:lang w:val="en-GB"/>
        </w:rPr>
        <w:t>To make this nomogram available for other researchers, including those without programming skills, it was deployed on the FIMM server through the "shiny" R package (</w:t>
      </w:r>
      <w:bookmarkStart w:id="21" w:name="OLE_LINK43"/>
      <w:bookmarkStart w:id="22" w:name="OLE_LINK44"/>
      <w:bookmarkStart w:id="23" w:name="OLE_LINK49"/>
      <w:bookmarkStart w:id="24" w:name="OLE_LINK60"/>
      <w:bookmarkStart w:id="25" w:name="OLE_LINK19"/>
      <w:bookmarkStart w:id="26" w:name="OLE_LINK113"/>
      <w:bookmarkStart w:id="27" w:name="OLE_LINK25"/>
      <w:bookmarkStart w:id="28" w:name="OLE_LINK91"/>
      <w:bookmarkStart w:id="29" w:name="OLE_LINK92"/>
      <w:r w:rsidRPr="00543AB9">
        <w:rPr>
          <w:rFonts w:ascii="Arial" w:hAnsi="Arial" w:cs="Arial"/>
          <w:sz w:val="22"/>
          <w:lang w:val="en-GB"/>
        </w:rPr>
        <w:fldChar w:fldCharType="begin"/>
      </w:r>
      <w:r w:rsidRPr="00543AB9">
        <w:rPr>
          <w:rFonts w:ascii="Arial" w:hAnsi="Arial" w:cs="Arial"/>
          <w:sz w:val="22"/>
          <w:lang w:val="en-GB"/>
        </w:rPr>
        <w:instrText xml:space="preserve"> HYPERLINK "https://iprp.fimm.fi/" </w:instrText>
      </w:r>
      <w:r w:rsidRPr="00543AB9">
        <w:rPr>
          <w:rFonts w:ascii="Arial" w:hAnsi="Arial" w:cs="Arial"/>
          <w:sz w:val="22"/>
          <w:lang w:val="en-GB"/>
        </w:rPr>
      </w:r>
      <w:r w:rsidRPr="00543AB9">
        <w:rPr>
          <w:rFonts w:ascii="Arial" w:hAnsi="Arial" w:cs="Arial"/>
          <w:sz w:val="22"/>
          <w:lang w:val="en-GB"/>
        </w:rPr>
        <w:fldChar w:fldCharType="separate"/>
      </w:r>
      <w:r w:rsidRPr="00543AB9">
        <w:rPr>
          <w:rStyle w:val="Hyperlink"/>
          <w:rFonts w:ascii="Arial" w:hAnsi="Arial" w:cs="Arial"/>
          <w:sz w:val="22"/>
          <w:lang w:val="en-GB"/>
        </w:rPr>
        <w:t>https://iprp.fimm.fi/</w:t>
      </w:r>
      <w:bookmarkEnd w:id="21"/>
      <w:bookmarkEnd w:id="22"/>
      <w:bookmarkEnd w:id="23"/>
      <w:bookmarkEnd w:id="24"/>
      <w:bookmarkEnd w:id="25"/>
      <w:bookmarkEnd w:id="26"/>
      <w:bookmarkEnd w:id="27"/>
      <w:r w:rsidRPr="00543AB9">
        <w:rPr>
          <w:rFonts w:ascii="Arial" w:hAnsi="Arial" w:cs="Arial"/>
          <w:sz w:val="22"/>
          <w:lang w:val="en-GB"/>
        </w:rPr>
        <w:fldChar w:fldCharType="end"/>
      </w:r>
      <w:bookmarkEnd w:id="28"/>
      <w:bookmarkEnd w:id="29"/>
      <w:r w:rsidRPr="00543AB9">
        <w:rPr>
          <w:rFonts w:ascii="Arial" w:hAnsi="Arial" w:cs="Arial"/>
          <w:sz w:val="22"/>
          <w:lang w:val="en-GB"/>
        </w:rPr>
        <w:t xml:space="preserve">). </w:t>
      </w:r>
    </w:p>
    <w:p w14:paraId="1A525781" w14:textId="77777777" w:rsidR="00557790" w:rsidRPr="00543AB9" w:rsidRDefault="00557790" w:rsidP="002F1D5A">
      <w:pPr>
        <w:pStyle w:val="Heading3"/>
        <w:spacing w:before="240" w:after="0" w:line="276" w:lineRule="auto"/>
        <w:rPr>
          <w:rFonts w:ascii="Arial" w:hAnsi="Arial" w:cs="Arial"/>
          <w:sz w:val="22"/>
          <w:szCs w:val="22"/>
          <w:lang w:val="en-GB"/>
        </w:rPr>
      </w:pPr>
      <w:bookmarkStart w:id="30" w:name="OLE_LINK12"/>
      <w:bookmarkStart w:id="31" w:name="OLE_LINK13"/>
      <w:r w:rsidRPr="00543AB9">
        <w:rPr>
          <w:rFonts w:ascii="Arial" w:hAnsi="Arial" w:cs="Arial"/>
          <w:sz w:val="22"/>
          <w:szCs w:val="22"/>
          <w:lang w:val="en-GB"/>
        </w:rPr>
        <w:t>Gene mutation and immune profile analyses in AML cohorts</w:t>
      </w:r>
    </w:p>
    <w:bookmarkEnd w:id="30"/>
    <w:bookmarkEnd w:id="31"/>
    <w:p w14:paraId="1669CB86" w14:textId="1463DD45" w:rsidR="00555D9A" w:rsidRPr="002F1D5A" w:rsidRDefault="00557790" w:rsidP="002F1D5A">
      <w:pPr>
        <w:spacing w:line="276" w:lineRule="auto"/>
        <w:rPr>
          <w:rFonts w:ascii="Arial" w:hAnsi="Arial" w:cs="Arial"/>
          <w:sz w:val="22"/>
          <w:lang w:val="en-GB"/>
        </w:rPr>
      </w:pPr>
      <w:r w:rsidRPr="00543AB9">
        <w:rPr>
          <w:rFonts w:ascii="Arial" w:hAnsi="Arial" w:cs="Arial"/>
          <w:sz w:val="22"/>
          <w:lang w:val="en-GB"/>
        </w:rPr>
        <w:t>The Chi-square test and Wilcoxon test were used to compare the gene mutations and TMB values, respectively, between the IPRP high risk and low risk groups. Spearman rank correlation was used to quantify the association between the TMB levels and IPRP risk scores among the AML patients. The significance of the correlation coefficient was assessed with the Ryser's formula as described before</w:t>
      </w:r>
      <w:r w:rsidRPr="00543AB9">
        <w:rPr>
          <w:rFonts w:ascii="Arial" w:hAnsi="Arial" w:cs="Arial"/>
          <w:sz w:val="22"/>
          <w:lang w:val="en-GB"/>
        </w:rPr>
        <w:fldChar w:fldCharType="begin"/>
      </w:r>
      <w:r w:rsidR="005F2CB6" w:rsidRPr="00543AB9">
        <w:rPr>
          <w:rFonts w:ascii="Arial" w:hAnsi="Arial" w:cs="Arial"/>
          <w:sz w:val="22"/>
          <w:lang w:val="en-GB"/>
        </w:rPr>
        <w:instrText xml:space="preserve"> ADDIN EN.CITE &lt;EndNote&gt;&lt;Cite&gt;&lt;Author&gt;van de Wiel&lt;/Author&gt;&lt;Year&gt;2001&lt;/Year&gt;&lt;RecNum&gt;67&lt;/RecNum&gt;&lt;DisplayText&gt;&lt;style face="superscript"&gt;18&lt;/style&gt;&lt;/DisplayText&gt;&lt;record&gt;&lt;rec-number&gt;67&lt;/rec-number&gt;&lt;foreign-keys&gt;&lt;key app="EN" db-id="9r9vrwze7vda5ceepp0przxnefw0zt9zpfe9" timestamp="1636795401"&gt;67&lt;/key&gt;&lt;/foreign-keys&gt;&lt;ref-type name="Journal Article"&gt;17&lt;/ref-type&gt;&lt;contributors&gt;&lt;authors&gt;&lt;author&gt;van de Wiel, M. A.&lt;/author&gt;&lt;author&gt;Bucchianico, A. Di&lt;/author&gt;&lt;/authors&gt;&lt;/contributors&gt;&lt;titles&gt;&lt;title&gt;Fast computation of the exact null distribution of Spearman&amp;apos;s ρ and Page&amp;apos;s L statistic for samples with and without ties&lt;/title&gt;&lt;secondary-title&gt;Journal of Statistical Planning and Inference&lt;/secondary-title&gt;&lt;/titles&gt;&lt;periodical&gt;&lt;full-title&gt;Journal of Statistical Planning and Inference&lt;/full-title&gt;&lt;/periodical&gt;&lt;pages&gt;133-145&lt;/pages&gt;&lt;volume&gt;92&lt;/volume&gt;&lt;number&gt;1&lt;/number&gt;&lt;keywords&gt;&lt;keyword&gt;Spearman rank correlation test statistic&lt;/keyword&gt;&lt;keyword&gt;Page&amp;apos;s L test statistic&lt;/keyword&gt;&lt;keyword&gt;Computer algebra&lt;/keyword&gt;&lt;keyword&gt;Probability generating function&lt;/keyword&gt;&lt;keyword&gt;Ties&lt;/keyword&gt;&lt;keyword&gt;Permanent&lt;/keyword&gt;&lt;keyword&gt;Symmetric group&lt;/keyword&gt;&lt;keyword&gt;Permutation&lt;/keyword&gt;&lt;/keywords&gt;&lt;dates&gt;&lt;year&gt;2001&lt;/year&gt;&lt;pub-dates&gt;&lt;date&gt;2001/01/01/&lt;/date&gt;&lt;/pub-dates&gt;&lt;/dates&gt;&lt;isbn&gt;0378-3758&lt;/isbn&gt;&lt;urls&gt;&lt;related-urls&gt;&lt;url&gt;https://www.sciencedirect.com/science/article/pii/S037837580000166X&lt;/url&gt;&lt;/related-urls&gt;&lt;/urls&gt;&lt;electronic-resource-num&gt;https://doi.org/10.1016/S0378-3758(00)00166-X&lt;/electronic-resource-num&gt;&lt;/record&gt;&lt;/Cite&gt;&lt;/EndNote&gt;</w:instrText>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18</w:t>
      </w:r>
      <w:r w:rsidRPr="00543AB9">
        <w:rPr>
          <w:rFonts w:ascii="Arial" w:hAnsi="Arial" w:cs="Arial"/>
          <w:sz w:val="22"/>
          <w:lang w:val="en-GB"/>
        </w:rPr>
        <w:fldChar w:fldCharType="end"/>
      </w:r>
      <w:r w:rsidRPr="00543AB9">
        <w:rPr>
          <w:rFonts w:ascii="Arial" w:hAnsi="Arial" w:cs="Arial"/>
          <w:sz w:val="22"/>
          <w:lang w:val="en-GB"/>
        </w:rPr>
        <w:t>. The rank correlation analyses were carried out using the spearman R-package.</w:t>
      </w:r>
      <w:bookmarkStart w:id="32" w:name="OLE_LINK82"/>
      <w:bookmarkStart w:id="33" w:name="OLE_LINK89"/>
      <w:bookmarkStart w:id="34" w:name="OLE_LINK54"/>
      <w:bookmarkStart w:id="35" w:name="OLE_LINK55"/>
      <w:r w:rsidRPr="00543AB9">
        <w:rPr>
          <w:rFonts w:ascii="Arial" w:hAnsi="Arial" w:cs="Arial"/>
          <w:sz w:val="22"/>
          <w:lang w:val="en-GB"/>
        </w:rPr>
        <w:t xml:space="preserve"> Single-sample Gene Set Enrichment Analysis</w:t>
      </w:r>
      <w:bookmarkEnd w:id="32"/>
      <w:bookmarkEnd w:id="33"/>
      <w:r w:rsidRPr="00543AB9">
        <w:rPr>
          <w:rFonts w:ascii="Arial" w:hAnsi="Arial" w:cs="Arial"/>
          <w:sz w:val="22"/>
          <w:lang w:val="en-GB"/>
        </w:rPr>
        <w:fldChar w:fldCharType="begin">
          <w:fldData xml:space="preserve">PEVuZE5vdGU+PENpdGU+PEF1dGhvcj5CYXJiaWU8L0F1dGhvcj48WWVhcj4yMDA5PC9ZZWFyPjxS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Y2FsPjxwYWdlcz4xMDgtMTI8L3BhZ2VzPjx2b2x1bWU+NDYyPC92b2x1bWU+PG51bWJlcj43MjY5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PEVuZE5vdGU+PENpdGU+PEF1dGhvcj5CYXJiaWU8L0F1dGhvcj48WWVhcj4yMDA5PC9ZZWFyPjxS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Y2FsPjxwYWdlcz4xMDgtMTI8L3BhZ2VzPjx2b2x1bWU+NDYyPC92b2x1bWU+PG51bWJlcj43MjY5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19</w:t>
      </w:r>
      <w:r w:rsidRPr="00543AB9">
        <w:rPr>
          <w:rFonts w:ascii="Arial" w:hAnsi="Arial" w:cs="Arial"/>
          <w:sz w:val="22"/>
          <w:lang w:val="en-GB"/>
        </w:rPr>
        <w:fldChar w:fldCharType="end"/>
      </w:r>
      <w:r w:rsidRPr="00543AB9">
        <w:rPr>
          <w:rFonts w:ascii="Arial" w:hAnsi="Arial" w:cs="Arial"/>
          <w:sz w:val="22"/>
          <w:lang w:val="en-GB"/>
        </w:rPr>
        <w:t xml:space="preserve"> (</w:t>
      </w:r>
      <w:proofErr w:type="spellStart"/>
      <w:r w:rsidRPr="00543AB9">
        <w:rPr>
          <w:rFonts w:ascii="Arial" w:hAnsi="Arial" w:cs="Arial"/>
          <w:sz w:val="22"/>
          <w:lang w:val="en-GB"/>
        </w:rPr>
        <w:t>ssGSEA</w:t>
      </w:r>
      <w:proofErr w:type="spellEnd"/>
      <w:r w:rsidRPr="00543AB9">
        <w:rPr>
          <w:rFonts w:ascii="Arial" w:hAnsi="Arial" w:cs="Arial"/>
          <w:sz w:val="22"/>
          <w:lang w:val="en-GB"/>
        </w:rPr>
        <w:t xml:space="preserve">) was used to calculate the differences in the immune cell contents between the high risk and the </w:t>
      </w:r>
      <w:proofErr w:type="gramStart"/>
      <w:r w:rsidRPr="00543AB9">
        <w:rPr>
          <w:rFonts w:ascii="Arial" w:hAnsi="Arial" w:cs="Arial"/>
          <w:sz w:val="22"/>
          <w:lang w:val="en-GB"/>
        </w:rPr>
        <w:t>low risk</w:t>
      </w:r>
      <w:proofErr w:type="gramEnd"/>
      <w:r w:rsidRPr="00543AB9">
        <w:rPr>
          <w:rFonts w:ascii="Arial" w:hAnsi="Arial" w:cs="Arial"/>
          <w:sz w:val="22"/>
          <w:lang w:val="en-GB"/>
        </w:rPr>
        <w:t xml:space="preserve"> groups. </w:t>
      </w:r>
      <w:proofErr w:type="spellStart"/>
      <w:r w:rsidRPr="00543AB9">
        <w:rPr>
          <w:rFonts w:ascii="Arial" w:hAnsi="Arial" w:cs="Arial"/>
          <w:sz w:val="22"/>
          <w:lang w:val="en-GB"/>
        </w:rPr>
        <w:t>ssGSEA</w:t>
      </w:r>
      <w:proofErr w:type="spellEnd"/>
      <w:r w:rsidRPr="00543AB9">
        <w:rPr>
          <w:rFonts w:ascii="Arial" w:hAnsi="Arial" w:cs="Arial"/>
          <w:sz w:val="22"/>
          <w:lang w:val="en-GB"/>
        </w:rPr>
        <w:t xml:space="preserve"> is a deconvolution algorithm based on bulk gene expression profiles, which a</w:t>
      </w:r>
      <w:bookmarkEnd w:id="34"/>
      <w:bookmarkEnd w:id="35"/>
      <w:r w:rsidRPr="00543AB9">
        <w:rPr>
          <w:rFonts w:ascii="Arial" w:hAnsi="Arial" w:cs="Arial"/>
          <w:sz w:val="22"/>
          <w:lang w:val="en-GB"/>
        </w:rPr>
        <w:t>ccurately quantifies the content of immune cells in the cancer tissue</w:t>
      </w:r>
      <w:r w:rsidRPr="00543AB9">
        <w:rPr>
          <w:rFonts w:ascii="Arial" w:hAnsi="Arial" w:cs="Arial"/>
          <w:sz w:val="22"/>
          <w:lang w:val="en-GB"/>
        </w:rPr>
        <w:fldChar w:fldCharType="begin"/>
      </w:r>
      <w:r w:rsidR="005F2CB6" w:rsidRPr="00543AB9">
        <w:rPr>
          <w:rFonts w:ascii="Arial" w:hAnsi="Arial" w:cs="Arial"/>
          <w:sz w:val="22"/>
          <w:lang w:val="en-GB"/>
        </w:rPr>
        <w:instrText xml:space="preserve"> ADDIN EN.CITE &lt;EndNote&gt;&lt;Cite&gt;&lt;Author&gt;Huo&lt;/Author&gt;&lt;Year&gt;2021&lt;/Year&gt;&lt;RecNum&gt;35&lt;/RecNum&gt;&lt;DisplayText&gt;&lt;style face="superscript"&gt;20&lt;/style&gt;&lt;/DisplayText&gt;&lt;record&gt;&lt;rec-number&gt;35&lt;/rec-number&gt;&lt;foreign-keys&gt;&lt;key app="EN" db-id="9r9vrwze7vda5ceepp0przxnefw0zt9zpfe9" timestamp="1632410910"&gt;35&lt;/key&gt;&lt;/foreign-keys&gt;&lt;ref-type name="Journal Article"&gt;17&lt;/ref-type&gt;&lt;contributors&gt;&lt;authors&gt;&lt;author&gt;Huo, J.&lt;/author&gt;&lt;author&gt;Wu, L.&lt;/author&gt;&lt;author&gt;Zang, Y.&lt;/author&gt;&lt;/authors&gt;&lt;/contributors&gt;&lt;auth-address&gt;Liver Disease Center, The Affiliated Hospital of Qingdao University, No. 59 Haier Road, Qingdao, 266003, China.&amp;#xD;Liver Disease Center, The Affiliated Hospital of Qingdao University, No. 59 Haier Road, Qingdao, 266003, China. wulq5810@126.com.&lt;/auth-address&gt;&lt;titles&gt;&lt;title&gt;Identification and validation of a novel immune-related signature associated with macrophages and CD8 T cell infiltration predicting overall survival for hepatocellular carcinoma&lt;/title&gt;&lt;secondary-title&gt;BMC Med Genomics&lt;/secondary-title&gt;&lt;alt-title&gt;BMC medical genomics&lt;/alt-title&gt;&lt;/titles&gt;&lt;periodical&gt;&lt;full-title&gt;BMC Med Genomics&lt;/full-title&gt;&lt;abbr-1&gt;BMC medical genomics&lt;/abbr-1&gt;&lt;/periodical&gt;&lt;alt-periodical&gt;&lt;full-title&gt;BMC Med Genomics&lt;/full-title&gt;&lt;abbr-1&gt;BMC medical genomics&lt;/abbr-1&gt;&lt;/alt-periodical&gt;&lt;pages&gt;232&lt;/pages&gt;&lt;volume&gt;14&lt;/volume&gt;&lt;number&gt;1&lt;/number&gt;&lt;edition&gt;2021/09/22&lt;/edition&gt;&lt;keywords&gt;&lt;keyword&gt;CD8 T cell&lt;/keyword&gt;&lt;keyword&gt;Hepatocellular carcinoma&lt;/keyword&gt;&lt;keyword&gt;Immune related gene&lt;/keyword&gt;&lt;keyword&gt;Macrophages&lt;/keyword&gt;&lt;keyword&gt;Prognostic signature&lt;/keyword&gt;&lt;/keywords&gt;&lt;dates&gt;&lt;year&gt;2021&lt;/year&gt;&lt;pub-dates&gt;&lt;date&gt;Sep 20&lt;/date&gt;&lt;/pub-dates&gt;&lt;/dates&gt;&lt;isbn&gt;1755-8794&lt;/isbn&gt;&lt;accession-num&gt;34544391&lt;/accession-num&gt;&lt;urls&gt;&lt;/urls&gt;&lt;custom2&gt;PMC8454156&lt;/custom2&gt;&lt;electronic-resource-num&gt;10.1186/s12920-021-01081-z&lt;/electronic-resource-num&gt;&lt;remote-database-provider&gt;NLM&lt;/remote-database-provider&gt;&lt;language&gt;eng&lt;/language&gt;&lt;/record&gt;&lt;/Cite&gt;&lt;/EndNote&gt;</w:instrText>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20</w:t>
      </w:r>
      <w:r w:rsidRPr="00543AB9">
        <w:rPr>
          <w:rFonts w:ascii="Arial" w:hAnsi="Arial" w:cs="Arial"/>
          <w:sz w:val="22"/>
          <w:lang w:val="en-GB"/>
        </w:rPr>
        <w:fldChar w:fldCharType="end"/>
      </w:r>
      <w:r w:rsidRPr="00543AB9">
        <w:rPr>
          <w:rFonts w:ascii="Arial" w:hAnsi="Arial" w:cs="Arial"/>
          <w:sz w:val="22"/>
          <w:lang w:val="en-GB"/>
        </w:rPr>
        <w:t xml:space="preserve">. In this process, we used the </w:t>
      </w:r>
      <w:proofErr w:type="spellStart"/>
      <w:r w:rsidRPr="00543AB9">
        <w:rPr>
          <w:rFonts w:ascii="Arial" w:hAnsi="Arial" w:cs="Arial"/>
          <w:sz w:val="22"/>
          <w:lang w:val="en-GB"/>
        </w:rPr>
        <w:t>limma</w:t>
      </w:r>
      <w:proofErr w:type="spellEnd"/>
      <w:r w:rsidRPr="00543AB9">
        <w:rPr>
          <w:rFonts w:ascii="Arial" w:hAnsi="Arial" w:cs="Arial"/>
          <w:sz w:val="22"/>
          <w:lang w:val="en-GB"/>
        </w:rPr>
        <w:t xml:space="preserve">, </w:t>
      </w:r>
      <w:proofErr w:type="spellStart"/>
      <w:r w:rsidRPr="00543AB9">
        <w:rPr>
          <w:rFonts w:ascii="Arial" w:hAnsi="Arial" w:cs="Arial"/>
          <w:sz w:val="22"/>
          <w:lang w:val="en-GB"/>
        </w:rPr>
        <w:t>GSEABase</w:t>
      </w:r>
      <w:proofErr w:type="spellEnd"/>
      <w:r w:rsidRPr="00543AB9">
        <w:rPr>
          <w:rFonts w:ascii="Arial" w:hAnsi="Arial" w:cs="Arial"/>
          <w:sz w:val="22"/>
          <w:lang w:val="en-GB"/>
        </w:rPr>
        <w:t xml:space="preserve">, </w:t>
      </w:r>
      <w:proofErr w:type="spellStart"/>
      <w:r w:rsidRPr="00543AB9">
        <w:rPr>
          <w:rFonts w:ascii="Arial" w:hAnsi="Arial" w:cs="Arial"/>
          <w:sz w:val="22"/>
          <w:lang w:val="en-GB"/>
        </w:rPr>
        <w:t>ggpubr</w:t>
      </w:r>
      <w:proofErr w:type="spellEnd"/>
      <w:r w:rsidRPr="00543AB9">
        <w:rPr>
          <w:rFonts w:ascii="Arial" w:hAnsi="Arial" w:cs="Arial"/>
          <w:sz w:val="22"/>
          <w:lang w:val="en-GB"/>
        </w:rPr>
        <w:t xml:space="preserve"> and reshape2 packages in R.</w:t>
      </w:r>
    </w:p>
    <w:p w14:paraId="00974D4C" w14:textId="77777777" w:rsidR="00555D9A" w:rsidRPr="00543AB9" w:rsidRDefault="00555D9A" w:rsidP="00616732">
      <w:pPr>
        <w:shd w:val="clear" w:color="auto" w:fill="FFFFFF"/>
        <w:spacing w:line="276" w:lineRule="auto"/>
        <w:rPr>
          <w:rFonts w:ascii="Arial" w:eastAsia="Times New Roman" w:hAnsi="Arial" w:cs="Arial"/>
          <w:b/>
          <w:bCs/>
          <w:color w:val="201F1E"/>
          <w:bdr w:val="none" w:sz="0" w:space="0" w:color="auto" w:frame="1"/>
          <w:lang w:val="en-GB"/>
        </w:rPr>
      </w:pPr>
    </w:p>
    <w:p w14:paraId="5D9B6417" w14:textId="6275E20D" w:rsidR="003F18CD" w:rsidRPr="00543AB9" w:rsidRDefault="003F18CD" w:rsidP="002F1D5A">
      <w:pPr>
        <w:shd w:val="clear" w:color="auto" w:fill="FFFFFF"/>
        <w:spacing w:line="276" w:lineRule="auto"/>
        <w:rPr>
          <w:rFonts w:ascii="Arial" w:eastAsia="Times New Roman" w:hAnsi="Arial" w:cs="Arial"/>
          <w:b/>
          <w:bCs/>
          <w:color w:val="201F1E"/>
          <w:sz w:val="22"/>
          <w:bdr w:val="none" w:sz="0" w:space="0" w:color="auto" w:frame="1"/>
          <w:lang w:val="en-GB"/>
        </w:rPr>
      </w:pPr>
      <w:r w:rsidRPr="00543AB9">
        <w:rPr>
          <w:rFonts w:ascii="Arial" w:eastAsia="Times New Roman" w:hAnsi="Arial" w:cs="Arial"/>
          <w:b/>
          <w:bCs/>
          <w:color w:val="201F1E"/>
          <w:sz w:val="22"/>
          <w:bdr w:val="none" w:sz="0" w:space="0" w:color="auto" w:frame="1"/>
          <w:lang w:val="en-GB"/>
        </w:rPr>
        <w:t xml:space="preserve">Pan-cancer analysis of overall survival and </w:t>
      </w:r>
      <w:proofErr w:type="spellStart"/>
      <w:r w:rsidRPr="00543AB9">
        <w:rPr>
          <w:rFonts w:ascii="Arial" w:eastAsia="Times New Roman" w:hAnsi="Arial" w:cs="Arial"/>
          <w:b/>
          <w:bCs/>
          <w:color w:val="201F1E"/>
          <w:sz w:val="22"/>
          <w:bdr w:val="none" w:sz="0" w:space="0" w:color="auto" w:frame="1"/>
          <w:lang w:val="en-GB"/>
        </w:rPr>
        <w:t>tumor</w:t>
      </w:r>
      <w:proofErr w:type="spellEnd"/>
      <w:r w:rsidRPr="00543AB9">
        <w:rPr>
          <w:rFonts w:ascii="Arial" w:eastAsia="Times New Roman" w:hAnsi="Arial" w:cs="Arial"/>
          <w:b/>
          <w:bCs/>
          <w:color w:val="201F1E"/>
          <w:sz w:val="22"/>
          <w:bdr w:val="none" w:sz="0" w:space="0" w:color="auto" w:frame="1"/>
          <w:lang w:val="en-GB"/>
        </w:rPr>
        <w:t xml:space="preserve"> immunity</w:t>
      </w:r>
    </w:p>
    <w:p w14:paraId="76C8CCF2" w14:textId="211044B8" w:rsidR="0015711B" w:rsidRPr="00543AB9" w:rsidRDefault="002F1D5A" w:rsidP="00616732">
      <w:pPr>
        <w:spacing w:line="276" w:lineRule="auto"/>
        <w:rPr>
          <w:rFonts w:ascii="Arial" w:hAnsi="Arial" w:cs="Arial"/>
          <w:sz w:val="22"/>
          <w:lang w:val="en-GB"/>
        </w:rPr>
      </w:pPr>
      <w:r>
        <w:rPr>
          <w:rFonts w:ascii="Arial" w:hAnsi="Arial" w:cs="Arial"/>
          <w:sz w:val="22"/>
          <w:lang w:val="en-GB"/>
        </w:rPr>
        <w:t>Previously</w:t>
      </w:r>
      <w:r w:rsidR="0015711B" w:rsidRPr="00543AB9">
        <w:rPr>
          <w:rFonts w:ascii="Arial" w:hAnsi="Arial" w:cs="Arial"/>
          <w:sz w:val="22"/>
          <w:lang w:val="en-GB"/>
        </w:rPr>
        <w:t>,</w:t>
      </w:r>
      <w:r>
        <w:rPr>
          <w:rFonts w:ascii="Arial" w:hAnsi="Arial" w:cs="Arial"/>
          <w:sz w:val="22"/>
          <w:lang w:val="en-GB"/>
        </w:rPr>
        <w:t xml:space="preserve"> </w:t>
      </w:r>
      <w:proofErr w:type="spellStart"/>
      <w:r w:rsidR="0015711B" w:rsidRPr="00543AB9">
        <w:rPr>
          <w:rFonts w:ascii="Arial" w:hAnsi="Arial" w:cs="Arial"/>
          <w:sz w:val="22"/>
          <w:lang w:val="en-GB"/>
        </w:rPr>
        <w:t>Thorsson</w:t>
      </w:r>
      <w:proofErr w:type="spellEnd"/>
      <w:r w:rsidR="0015711B" w:rsidRPr="00543AB9">
        <w:rPr>
          <w:rFonts w:ascii="Arial" w:hAnsi="Arial" w:cs="Arial"/>
          <w:sz w:val="22"/>
          <w:lang w:val="en-GB"/>
        </w:rPr>
        <w:t xml:space="preserve"> et al. established six immune subtypes that affect </w:t>
      </w:r>
      <w:proofErr w:type="spellStart"/>
      <w:r w:rsidR="0015711B" w:rsidRPr="00543AB9">
        <w:rPr>
          <w:rFonts w:ascii="Arial" w:hAnsi="Arial" w:cs="Arial"/>
          <w:sz w:val="22"/>
          <w:lang w:val="en-GB"/>
        </w:rPr>
        <w:t>tumor</w:t>
      </w:r>
      <w:proofErr w:type="spellEnd"/>
      <w:r w:rsidR="0015711B" w:rsidRPr="00543AB9">
        <w:rPr>
          <w:rFonts w:ascii="Arial" w:hAnsi="Arial" w:cs="Arial"/>
          <w:sz w:val="22"/>
          <w:lang w:val="en-GB"/>
        </w:rPr>
        <w:t xml:space="preserve">-immune interactions across cancer </w:t>
      </w:r>
      <w:proofErr w:type="gramStart"/>
      <w:r w:rsidR="0015711B" w:rsidRPr="00543AB9">
        <w:rPr>
          <w:rFonts w:ascii="Arial" w:hAnsi="Arial" w:cs="Arial"/>
          <w:sz w:val="22"/>
          <w:lang w:val="en-GB"/>
        </w:rPr>
        <w:t>types</w:t>
      </w:r>
      <w:proofErr w:type="gramEnd"/>
      <w:r w:rsidR="0015711B" w:rsidRPr="00543AB9">
        <w:rPr>
          <w:rFonts w:ascii="Arial" w:hAnsi="Arial" w:cs="Arial"/>
          <w:sz w:val="22"/>
          <w:lang w:val="en-GB"/>
        </w:rPr>
        <w:t xml:space="preserve"> and which are closely related to cancer prognosis</w:t>
      </w:r>
      <w:r w:rsidR="0015711B" w:rsidRPr="00543AB9">
        <w:rPr>
          <w:rFonts w:ascii="Arial" w:hAnsi="Arial" w:cs="Arial"/>
          <w:sz w:val="22"/>
          <w:lang w:val="en-GB"/>
        </w:rPr>
        <w:fldChar w:fldCharType="begin">
          <w:fldData xml:space="preserve">PEVuZE5vdGU+PENpdGU+PEF1dGhvcj5UaG9yc3NvbjwvQXV0aG9yPjxZZWFyPjIwMTk8L1llYXI+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PEVuZE5vdGU+PENpdGU+PEF1dGhvcj5UaG9yc3NvbjwvQXV0aG9yPjxZZWFyPjIwMTk8L1llYXI+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0015711B" w:rsidRPr="00543AB9">
        <w:rPr>
          <w:rFonts w:ascii="Arial" w:hAnsi="Arial" w:cs="Arial"/>
          <w:sz w:val="22"/>
          <w:lang w:val="en-GB"/>
        </w:rPr>
      </w:r>
      <w:r w:rsidR="0015711B" w:rsidRPr="00543AB9">
        <w:rPr>
          <w:rFonts w:ascii="Arial" w:hAnsi="Arial" w:cs="Arial"/>
          <w:sz w:val="22"/>
          <w:lang w:val="en-GB"/>
        </w:rPr>
        <w:fldChar w:fldCharType="separate"/>
      </w:r>
      <w:r w:rsidR="005F2CB6" w:rsidRPr="00543AB9">
        <w:rPr>
          <w:rFonts w:ascii="Arial" w:hAnsi="Arial" w:cs="Arial"/>
          <w:noProof/>
          <w:sz w:val="22"/>
          <w:vertAlign w:val="superscript"/>
          <w:lang w:val="en-GB"/>
        </w:rPr>
        <w:t>21</w:t>
      </w:r>
      <w:r w:rsidR="0015711B" w:rsidRPr="00543AB9">
        <w:rPr>
          <w:rFonts w:ascii="Arial" w:hAnsi="Arial" w:cs="Arial"/>
          <w:sz w:val="22"/>
          <w:lang w:val="en-GB"/>
        </w:rPr>
        <w:fldChar w:fldCharType="end"/>
      </w:r>
      <w:r w:rsidR="0015711B" w:rsidRPr="00543AB9">
        <w:rPr>
          <w:rFonts w:ascii="Arial" w:hAnsi="Arial" w:cs="Arial"/>
          <w:sz w:val="22"/>
          <w:lang w:val="en-GB"/>
        </w:rPr>
        <w:t>. To compare the result with our IPRP signature, we performed Cox regression of these six immune subtypes in the pan-cancer setting. In addition, we also evaluated the IPRP signature using the AUC-ROC analyses across the 33 different cancers. We used a permutation test to assess whether the ROC-AUC values are significant by performing 300 random permutations of the data.</w:t>
      </w:r>
    </w:p>
    <w:p w14:paraId="106B6657" w14:textId="77777777" w:rsidR="0015711B" w:rsidRPr="00543AB9" w:rsidRDefault="0015711B" w:rsidP="00616732">
      <w:pPr>
        <w:spacing w:line="276" w:lineRule="auto"/>
        <w:rPr>
          <w:rFonts w:ascii="Arial" w:hAnsi="Arial" w:cs="Arial"/>
          <w:sz w:val="22"/>
          <w:lang w:val="en-GB"/>
        </w:rPr>
      </w:pPr>
    </w:p>
    <w:p w14:paraId="1ED47C5B" w14:textId="496B516C" w:rsidR="00290639" w:rsidRPr="00543AB9" w:rsidRDefault="0015711B" w:rsidP="00290639">
      <w:pPr>
        <w:spacing w:after="120" w:line="276" w:lineRule="auto"/>
        <w:rPr>
          <w:rFonts w:ascii="Arial" w:hAnsi="Arial" w:cs="Arial"/>
          <w:sz w:val="22"/>
          <w:lang w:val="en-GB"/>
        </w:rPr>
      </w:pPr>
      <w:r w:rsidRPr="00543AB9">
        <w:rPr>
          <w:rFonts w:ascii="Arial" w:hAnsi="Arial" w:cs="Arial"/>
          <w:sz w:val="22"/>
          <w:lang w:val="en-GB"/>
        </w:rPr>
        <w:t xml:space="preserve">To explore the relationship between IPRP score and </w:t>
      </w:r>
      <w:proofErr w:type="spellStart"/>
      <w:r w:rsidRPr="00543AB9">
        <w:rPr>
          <w:rFonts w:ascii="Arial" w:hAnsi="Arial" w:cs="Arial"/>
          <w:sz w:val="22"/>
          <w:lang w:val="en-GB"/>
        </w:rPr>
        <w:t>tumor</w:t>
      </w:r>
      <w:proofErr w:type="spellEnd"/>
      <w:r w:rsidRPr="00543AB9">
        <w:rPr>
          <w:rFonts w:ascii="Arial" w:hAnsi="Arial" w:cs="Arial"/>
          <w:sz w:val="22"/>
          <w:lang w:val="en-GB"/>
        </w:rPr>
        <w:t xml:space="preserve"> microenvironment (TME) in 33 cancers, the ESTIMATE </w:t>
      </w:r>
      <w:bookmarkStart w:id="36" w:name="OLE_LINK137"/>
      <w:bookmarkStart w:id="37" w:name="OLE_LINK138"/>
      <w:r w:rsidRPr="00543AB9">
        <w:rPr>
          <w:rFonts w:ascii="Arial" w:hAnsi="Arial" w:cs="Arial"/>
          <w:sz w:val="22"/>
          <w:lang w:val="en-GB"/>
        </w:rPr>
        <w:t xml:space="preserve">algorithm </w:t>
      </w:r>
      <w:bookmarkEnd w:id="36"/>
      <w:bookmarkEnd w:id="37"/>
      <w:r w:rsidRPr="00543AB9">
        <w:rPr>
          <w:rFonts w:ascii="Arial" w:hAnsi="Arial" w:cs="Arial"/>
          <w:sz w:val="22"/>
          <w:lang w:val="en-GB"/>
        </w:rPr>
        <w:t xml:space="preserve">was used to calculate the TME score for each </w:t>
      </w:r>
      <w:r w:rsidRPr="00543AB9">
        <w:rPr>
          <w:rFonts w:ascii="Arial" w:hAnsi="Arial" w:cs="Arial"/>
          <w:sz w:val="22"/>
          <w:lang w:val="en-GB"/>
        </w:rPr>
        <w:lastRenderedPageBreak/>
        <w:t xml:space="preserve">cancer patient, including </w:t>
      </w:r>
      <w:proofErr w:type="spellStart"/>
      <w:r w:rsidRPr="00543AB9">
        <w:rPr>
          <w:rFonts w:ascii="Arial" w:hAnsi="Arial" w:cs="Arial"/>
          <w:sz w:val="22"/>
          <w:lang w:val="en-GB"/>
        </w:rPr>
        <w:t>StromalScore</w:t>
      </w:r>
      <w:proofErr w:type="spellEnd"/>
      <w:r w:rsidRPr="00543AB9">
        <w:rPr>
          <w:rFonts w:ascii="Arial" w:hAnsi="Arial" w:cs="Arial"/>
          <w:sz w:val="22"/>
          <w:lang w:val="en-GB"/>
        </w:rPr>
        <w:t xml:space="preserve">, </w:t>
      </w:r>
      <w:proofErr w:type="spellStart"/>
      <w:r w:rsidRPr="00543AB9">
        <w:rPr>
          <w:rFonts w:ascii="Arial" w:hAnsi="Arial" w:cs="Arial"/>
          <w:sz w:val="22"/>
          <w:lang w:val="en-GB"/>
        </w:rPr>
        <w:t>ImmuneScore</w:t>
      </w:r>
      <w:proofErr w:type="spellEnd"/>
      <w:r w:rsidRPr="00543AB9">
        <w:rPr>
          <w:rFonts w:ascii="Arial" w:hAnsi="Arial" w:cs="Arial"/>
          <w:sz w:val="22"/>
          <w:lang w:val="en-GB"/>
        </w:rPr>
        <w:t xml:space="preserve">, </w:t>
      </w:r>
      <w:proofErr w:type="spellStart"/>
      <w:r w:rsidRPr="00543AB9">
        <w:rPr>
          <w:rFonts w:ascii="Arial" w:hAnsi="Arial" w:cs="Arial"/>
          <w:sz w:val="22"/>
          <w:lang w:val="en-GB"/>
        </w:rPr>
        <w:t>ESTIMATEScore</w:t>
      </w:r>
      <w:proofErr w:type="spellEnd"/>
      <w:r w:rsidRPr="00543AB9">
        <w:rPr>
          <w:rFonts w:ascii="Arial" w:hAnsi="Arial" w:cs="Arial"/>
          <w:sz w:val="22"/>
          <w:lang w:val="en-GB"/>
        </w:rPr>
        <w:t>, and TumorPurity</w:t>
      </w:r>
      <w:r w:rsidRPr="00543AB9">
        <w:rPr>
          <w:rFonts w:ascii="Arial" w:hAnsi="Arial" w:cs="Arial"/>
          <w:sz w:val="22"/>
          <w:lang w:val="en-GB"/>
        </w:rPr>
        <w:fldChar w:fldCharType="begin">
          <w:fldData xml:space="preserve">PEVuZE5vdGU+PENpdGU+PEF1dGhvcj5Zb3NoaWhhcmE8L0F1dGhvcj48WWVhcj4yMDEzPC9ZZWFy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Z2VzPjI2MTI8L3BhZ2VzPjx2b2x1bWU+NDwvdm9sdW1lPjxlZGl0aW9uPjIwMTMvMTAvMTI8L2Vk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==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PEVuZE5vdGU+PENpdGU+PEF1dGhvcj5Zb3NoaWhhcmE8L0F1dGhvcj48WWVhcj4yMDEzPC9ZZWFy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Z2VzPjI2MTI8L3BhZ2VzPjx2b2x1bWU+NDwvdm9sdW1lPjxlZGl0aW9uPjIwMTMvMTAvMTI8L2Vk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==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22</w:t>
      </w:r>
      <w:r w:rsidRPr="00543AB9">
        <w:rPr>
          <w:rFonts w:ascii="Arial" w:hAnsi="Arial" w:cs="Arial"/>
          <w:sz w:val="22"/>
          <w:lang w:val="en-GB"/>
        </w:rPr>
        <w:fldChar w:fldCharType="end"/>
      </w:r>
      <w:r w:rsidRPr="00543AB9">
        <w:rPr>
          <w:rFonts w:ascii="Arial" w:hAnsi="Arial" w:cs="Arial"/>
          <w:sz w:val="22"/>
          <w:lang w:val="en-GB"/>
        </w:rPr>
        <w:t xml:space="preserve">. </w:t>
      </w:r>
      <w:proofErr w:type="spellStart"/>
      <w:r w:rsidRPr="00543AB9">
        <w:rPr>
          <w:rFonts w:ascii="Arial" w:hAnsi="Arial" w:cs="Arial"/>
          <w:sz w:val="22"/>
          <w:lang w:val="en-GB"/>
        </w:rPr>
        <w:t>StromalScore</w:t>
      </w:r>
      <w:proofErr w:type="spellEnd"/>
      <w:r w:rsidRPr="00543AB9">
        <w:rPr>
          <w:rFonts w:ascii="Arial" w:hAnsi="Arial" w:cs="Arial"/>
          <w:sz w:val="22"/>
          <w:lang w:val="en-GB"/>
        </w:rPr>
        <w:t xml:space="preserve"> represents the content of stromal cells in the tissue, </w:t>
      </w:r>
      <w:proofErr w:type="spellStart"/>
      <w:r w:rsidRPr="00543AB9">
        <w:rPr>
          <w:rFonts w:ascii="Arial" w:hAnsi="Arial" w:cs="Arial"/>
          <w:sz w:val="22"/>
          <w:lang w:val="en-GB"/>
        </w:rPr>
        <w:t>ImmuneScore</w:t>
      </w:r>
      <w:proofErr w:type="spellEnd"/>
      <w:r w:rsidRPr="00543AB9">
        <w:rPr>
          <w:rFonts w:ascii="Arial" w:hAnsi="Arial" w:cs="Arial"/>
          <w:sz w:val="22"/>
          <w:lang w:val="en-GB"/>
        </w:rPr>
        <w:t xml:space="preserve"> the content of immune cells, </w:t>
      </w:r>
      <w:proofErr w:type="spellStart"/>
      <w:r w:rsidRPr="00543AB9">
        <w:rPr>
          <w:rFonts w:ascii="Arial" w:hAnsi="Arial" w:cs="Arial"/>
          <w:sz w:val="22"/>
          <w:lang w:val="en-GB"/>
        </w:rPr>
        <w:t>ESTIMATEScore</w:t>
      </w:r>
      <w:proofErr w:type="spellEnd"/>
      <w:r w:rsidRPr="00543AB9">
        <w:rPr>
          <w:rFonts w:ascii="Arial" w:hAnsi="Arial" w:cs="Arial"/>
          <w:sz w:val="22"/>
          <w:lang w:val="en-GB"/>
        </w:rPr>
        <w:t xml:space="preserve"> the sum of the content of immune cells and stromal cells, and </w:t>
      </w:r>
      <w:proofErr w:type="spellStart"/>
      <w:r w:rsidRPr="00543AB9">
        <w:rPr>
          <w:rFonts w:ascii="Arial" w:hAnsi="Arial" w:cs="Arial"/>
          <w:sz w:val="22"/>
          <w:lang w:val="en-GB"/>
        </w:rPr>
        <w:t>TumorPurity</w:t>
      </w:r>
      <w:proofErr w:type="spellEnd"/>
      <w:r w:rsidRPr="00543AB9">
        <w:rPr>
          <w:rFonts w:ascii="Arial" w:hAnsi="Arial" w:cs="Arial"/>
          <w:sz w:val="22"/>
          <w:lang w:val="en-GB"/>
        </w:rPr>
        <w:t xml:space="preserve"> represents the content of </w:t>
      </w:r>
      <w:proofErr w:type="spellStart"/>
      <w:r w:rsidRPr="00543AB9">
        <w:rPr>
          <w:rFonts w:ascii="Arial" w:hAnsi="Arial" w:cs="Arial"/>
          <w:sz w:val="22"/>
          <w:lang w:val="en-GB"/>
        </w:rPr>
        <w:t>tumor</w:t>
      </w:r>
      <w:proofErr w:type="spellEnd"/>
      <w:r w:rsidRPr="00543AB9">
        <w:rPr>
          <w:rFonts w:ascii="Arial" w:hAnsi="Arial" w:cs="Arial"/>
          <w:sz w:val="22"/>
          <w:lang w:val="en-GB"/>
        </w:rPr>
        <w:t xml:space="preserve"> cells. By calculating the Pearson correlation coefficient between the IPRP score and the four types of TME scores, we tested how well the IPRP score associates with the immune microenvironment status among the 33 cancers. In addition, we also used the </w:t>
      </w:r>
      <w:proofErr w:type="spellStart"/>
      <w:r w:rsidRPr="00543AB9">
        <w:rPr>
          <w:rFonts w:ascii="Arial" w:hAnsi="Arial" w:cs="Arial"/>
          <w:sz w:val="22"/>
          <w:lang w:val="en-GB"/>
        </w:rPr>
        <w:t>ssGSEA</w:t>
      </w:r>
      <w:proofErr w:type="spellEnd"/>
      <w:r w:rsidRPr="00543AB9">
        <w:rPr>
          <w:rFonts w:ascii="Arial" w:hAnsi="Arial" w:cs="Arial"/>
          <w:sz w:val="22"/>
          <w:lang w:val="en-GB"/>
        </w:rPr>
        <w:t xml:space="preserve"> method</w:t>
      </w:r>
      <w:r w:rsidRPr="00543AB9">
        <w:rPr>
          <w:rFonts w:ascii="Arial" w:hAnsi="Arial" w:cs="Arial"/>
          <w:sz w:val="22"/>
          <w:lang w:val="en-GB"/>
        </w:rPr>
        <w:fldChar w:fldCharType="begin">
          <w:fldData xml:space="preserve">PEVuZE5vdGU+PENpdGU+PEF1dGhvcj5CYXJiaWU8L0F1dGhvcj48WWVhcj4yMDA5PC9ZZWFyPjxS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Y2FsPjxwYWdlcz4xMDgtMTI8L3BhZ2VzPjx2b2x1bWU+NDYyPC92b2x1bWU+PG51bWJlcj43MjY5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PEVuZE5vdGU+PENpdGU+PEF1dGhvcj5CYXJiaWU8L0F1dGhvcj48WWVhcj4yMDA5PC9ZZWFyPjxS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Y2FsPjxwYWdlcz4xMDgtMTI8L3BhZ2VzPjx2b2x1bWU+NDYyPC92b2x1bWU+PG51bWJlcj43MjY5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19</w:t>
      </w:r>
      <w:r w:rsidRPr="00543AB9">
        <w:rPr>
          <w:rFonts w:ascii="Arial" w:hAnsi="Arial" w:cs="Arial"/>
          <w:sz w:val="22"/>
          <w:lang w:val="en-GB"/>
        </w:rPr>
        <w:fldChar w:fldCharType="end"/>
      </w:r>
      <w:r w:rsidRPr="00543AB9">
        <w:rPr>
          <w:rFonts w:ascii="Arial" w:hAnsi="Arial" w:cs="Arial"/>
          <w:sz w:val="22"/>
          <w:lang w:val="en-GB"/>
        </w:rPr>
        <w:t xml:space="preserve"> to calculate the Spearman correlation coefficient between the IPRP score and activated T cell content in the pan-cancer analyses. In the above analysis, we used the "</w:t>
      </w:r>
      <w:proofErr w:type="spellStart"/>
      <w:r w:rsidRPr="00543AB9">
        <w:rPr>
          <w:rFonts w:ascii="Arial" w:hAnsi="Arial" w:cs="Arial"/>
          <w:sz w:val="22"/>
          <w:lang w:val="en-GB"/>
        </w:rPr>
        <w:t>limma</w:t>
      </w:r>
      <w:proofErr w:type="spellEnd"/>
      <w:r w:rsidRPr="00543AB9">
        <w:rPr>
          <w:rFonts w:ascii="Arial" w:hAnsi="Arial" w:cs="Arial"/>
          <w:sz w:val="22"/>
          <w:lang w:val="en-GB"/>
        </w:rPr>
        <w:t>", "</w:t>
      </w:r>
      <w:proofErr w:type="spellStart"/>
      <w:r w:rsidRPr="00543AB9">
        <w:rPr>
          <w:rFonts w:ascii="Arial" w:hAnsi="Arial" w:cs="Arial"/>
          <w:sz w:val="22"/>
          <w:lang w:val="en-GB"/>
        </w:rPr>
        <w:t>GSEABase</w:t>
      </w:r>
      <w:proofErr w:type="spellEnd"/>
      <w:r w:rsidRPr="00543AB9">
        <w:rPr>
          <w:rFonts w:ascii="Arial" w:hAnsi="Arial" w:cs="Arial"/>
          <w:sz w:val="22"/>
          <w:lang w:val="en-GB"/>
        </w:rPr>
        <w:t>" "estimate" and "</w:t>
      </w:r>
      <w:proofErr w:type="spellStart"/>
      <w:r w:rsidRPr="00543AB9">
        <w:rPr>
          <w:rFonts w:ascii="Arial" w:hAnsi="Arial" w:cs="Arial"/>
          <w:sz w:val="22"/>
          <w:lang w:val="en-GB"/>
        </w:rPr>
        <w:t>corrplot</w:t>
      </w:r>
      <w:proofErr w:type="spellEnd"/>
      <w:r w:rsidRPr="00543AB9">
        <w:rPr>
          <w:rFonts w:ascii="Arial" w:hAnsi="Arial" w:cs="Arial"/>
          <w:sz w:val="22"/>
          <w:lang w:val="en-GB"/>
        </w:rPr>
        <w:t>" package in R.</w:t>
      </w:r>
    </w:p>
    <w:p w14:paraId="4F45C572" w14:textId="4CC62501" w:rsidR="00B407C2" w:rsidRPr="00543AB9" w:rsidRDefault="00B407C2" w:rsidP="002F1D5A">
      <w:pPr>
        <w:pStyle w:val="Heading3"/>
        <w:keepNext w:val="0"/>
        <w:keepLines w:val="0"/>
        <w:spacing w:before="240" w:after="0" w:line="276" w:lineRule="auto"/>
        <w:rPr>
          <w:rFonts w:ascii="Arial" w:hAnsi="Arial" w:cs="Arial"/>
          <w:sz w:val="22"/>
          <w:szCs w:val="22"/>
          <w:lang w:val="en-GB"/>
        </w:rPr>
      </w:pPr>
      <w:r w:rsidRPr="00543AB9">
        <w:rPr>
          <w:rFonts w:ascii="Arial" w:hAnsi="Arial" w:cs="Arial"/>
          <w:sz w:val="22"/>
          <w:szCs w:val="22"/>
          <w:lang w:val="en-GB"/>
        </w:rPr>
        <w:t>Pan-cancer analysis</w:t>
      </w:r>
      <w:r w:rsidR="005A780B" w:rsidRPr="00543AB9">
        <w:rPr>
          <w:rFonts w:ascii="Arial" w:hAnsi="Arial" w:cs="Arial"/>
          <w:sz w:val="22"/>
          <w:szCs w:val="22"/>
          <w:lang w:val="en-GB"/>
        </w:rPr>
        <w:t xml:space="preserve"> of IPRP score and immunotherapy responses</w:t>
      </w:r>
    </w:p>
    <w:p w14:paraId="2961DA78" w14:textId="767F395B" w:rsidR="005A780B" w:rsidRPr="00543AB9" w:rsidRDefault="005A780B" w:rsidP="00616732">
      <w:pPr>
        <w:spacing w:line="276" w:lineRule="auto"/>
        <w:rPr>
          <w:rFonts w:ascii="Arial" w:hAnsi="Arial" w:cs="Arial"/>
          <w:sz w:val="22"/>
          <w:lang w:val="en-GB"/>
        </w:rPr>
      </w:pPr>
      <w:r w:rsidRPr="00543AB9">
        <w:rPr>
          <w:rFonts w:ascii="Arial" w:hAnsi="Arial" w:cs="Arial"/>
          <w:sz w:val="22"/>
          <w:lang w:val="en-GB"/>
        </w:rPr>
        <w:t xml:space="preserve">To test how well the IPRP score predicts the immunotherapy response in solid </w:t>
      </w:r>
      <w:proofErr w:type="spellStart"/>
      <w:r w:rsidRPr="00543AB9">
        <w:rPr>
          <w:rFonts w:ascii="Arial" w:hAnsi="Arial" w:cs="Arial"/>
          <w:sz w:val="22"/>
          <w:lang w:val="en-GB"/>
        </w:rPr>
        <w:t>tumors</w:t>
      </w:r>
      <w:proofErr w:type="spellEnd"/>
      <w:r w:rsidRPr="00543AB9">
        <w:rPr>
          <w:rFonts w:ascii="Arial" w:hAnsi="Arial" w:cs="Arial"/>
          <w:sz w:val="22"/>
          <w:lang w:val="en-GB"/>
        </w:rPr>
        <w:t xml:space="preserve">, we used five immunotherapy cohorts, namely </w:t>
      </w:r>
      <w:bookmarkStart w:id="38" w:name="OLE_LINK114"/>
      <w:bookmarkStart w:id="39" w:name="OLE_LINK115"/>
      <w:r w:rsidRPr="00543AB9">
        <w:rPr>
          <w:rFonts w:ascii="Arial" w:hAnsi="Arial" w:cs="Arial"/>
          <w:sz w:val="22"/>
          <w:lang w:val="en-GB"/>
        </w:rPr>
        <w:t xml:space="preserve">GSE78220 </w:t>
      </w:r>
      <w:bookmarkEnd w:id="38"/>
      <w:bookmarkEnd w:id="39"/>
      <w:r w:rsidRPr="00543AB9">
        <w:rPr>
          <w:rFonts w:ascii="Arial" w:hAnsi="Arial" w:cs="Arial"/>
          <w:sz w:val="22"/>
          <w:lang w:val="en-GB"/>
        </w:rPr>
        <w:t>(</w:t>
      </w:r>
      <w:bookmarkStart w:id="40" w:name="OLE_LINK62"/>
      <w:r w:rsidRPr="00543AB9">
        <w:rPr>
          <w:rFonts w:ascii="Arial" w:hAnsi="Arial" w:cs="Arial"/>
          <w:sz w:val="22"/>
          <w:lang w:val="en-GB"/>
        </w:rPr>
        <w:t>melanoma</w:t>
      </w:r>
      <w:bookmarkEnd w:id="40"/>
      <w:r w:rsidRPr="00543AB9">
        <w:rPr>
          <w:rFonts w:ascii="Arial" w:hAnsi="Arial" w:cs="Arial"/>
          <w:sz w:val="22"/>
          <w:lang w:val="en-GB"/>
        </w:rPr>
        <w:t>, n=28, anti-PD1)</w:t>
      </w:r>
      <w:r w:rsidRPr="00543AB9">
        <w:rPr>
          <w:rFonts w:ascii="Arial" w:hAnsi="Arial" w:cs="Arial"/>
          <w:sz w:val="22"/>
          <w:lang w:val="en-GB"/>
        </w:rPr>
        <w:fldChar w:fldCharType="begin">
          <w:fldData xml:space="preserve">PEVuZE5vdGU+PENpdGU+PEF1dGhvcj5IdWdvPC9BdXRob3I+PFllYXI+MjAxNjwvWWVhcj48UmVj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PEVuZE5vdGU+PENpdGU+PEF1dGhvcj5IdWdvPC9BdXRob3I+PFllYXI+MjAxNjwvWWVhcj48UmVj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23</w:t>
      </w:r>
      <w:r w:rsidRPr="00543AB9">
        <w:rPr>
          <w:rFonts w:ascii="Arial" w:hAnsi="Arial" w:cs="Arial"/>
          <w:sz w:val="22"/>
          <w:lang w:val="en-GB"/>
        </w:rPr>
        <w:fldChar w:fldCharType="end"/>
      </w:r>
      <w:r w:rsidRPr="00543AB9">
        <w:rPr>
          <w:rFonts w:ascii="Arial" w:hAnsi="Arial" w:cs="Arial"/>
          <w:sz w:val="22"/>
          <w:lang w:val="en-GB"/>
        </w:rPr>
        <w:t>, GSE67501 (renal cell carcinoma, n=11, anti-PD1)</w:t>
      </w:r>
      <w:r w:rsidRPr="00543AB9">
        <w:rPr>
          <w:rFonts w:ascii="Arial" w:hAnsi="Arial" w:cs="Arial"/>
          <w:sz w:val="22"/>
          <w:lang w:val="en-GB"/>
        </w:rPr>
        <w:fldChar w:fldCharType="begin">
          <w:fldData xml:space="preserve">PEVuZE5vdGU+PENpdGU+PEF1dGhvcj5Bc2NpZXJ0bzwvQXV0aG9yPjxZZWFyPjIwMTY8L1llYXI+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PEVuZE5vdGU+PENpdGU+PEF1dGhvcj5Bc2NpZXJ0bzwvQXV0aG9yPjxZZWFyPjIwMTY8L1llYXI+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24</w:t>
      </w:r>
      <w:r w:rsidRPr="00543AB9">
        <w:rPr>
          <w:rFonts w:ascii="Arial" w:hAnsi="Arial" w:cs="Arial"/>
          <w:sz w:val="22"/>
          <w:lang w:val="en-GB"/>
        </w:rPr>
        <w:fldChar w:fldCharType="end"/>
      </w:r>
      <w:r w:rsidRPr="00543AB9">
        <w:rPr>
          <w:rFonts w:ascii="Arial" w:hAnsi="Arial" w:cs="Arial"/>
          <w:sz w:val="22"/>
          <w:lang w:val="en-GB"/>
        </w:rPr>
        <w:t>, the data from Kim et al.</w:t>
      </w:r>
      <w:r w:rsidRPr="00543AB9">
        <w:rPr>
          <w:rFonts w:ascii="Arial" w:hAnsi="Arial" w:cs="Arial"/>
          <w:sz w:val="22"/>
          <w:lang w:val="en-GB"/>
        </w:rPr>
        <w:fldChar w:fldCharType="begin">
          <w:fldData xml:space="preserve">PEVuZE5vdGU+PENpdGU+PEF1dGhvcj5LaW08L0F1dGhvcj48WWVhcj4yMDE4PC9ZZWFyPjxSZWNO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PEVuZE5vdGU+PENpdGU+PEF1dGhvcj5LaW08L0F1dGhvcj48WWVhcj4yMDE4PC9ZZWFyPjxSZWNO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25</w:t>
      </w:r>
      <w:r w:rsidRPr="00543AB9">
        <w:rPr>
          <w:rFonts w:ascii="Arial" w:hAnsi="Arial" w:cs="Arial"/>
          <w:sz w:val="22"/>
          <w:lang w:val="en-GB"/>
        </w:rPr>
        <w:fldChar w:fldCharType="end"/>
      </w:r>
      <w:r w:rsidRPr="00543AB9">
        <w:rPr>
          <w:rFonts w:ascii="Arial" w:hAnsi="Arial" w:cs="Arial"/>
          <w:sz w:val="22"/>
          <w:lang w:val="en-GB"/>
        </w:rPr>
        <w:t xml:space="preserve"> (gastric cancer, n=45, anti-PD1), </w:t>
      </w:r>
      <w:bookmarkStart w:id="41" w:name="OLE_LINK65"/>
      <w:r w:rsidRPr="00543AB9">
        <w:rPr>
          <w:rFonts w:ascii="Arial" w:hAnsi="Arial" w:cs="Arial"/>
          <w:sz w:val="22"/>
          <w:lang w:val="en-GB"/>
        </w:rPr>
        <w:t xml:space="preserve">the data from </w:t>
      </w:r>
      <w:proofErr w:type="spellStart"/>
      <w:r w:rsidRPr="00543AB9">
        <w:rPr>
          <w:rFonts w:ascii="Arial" w:hAnsi="Arial" w:cs="Arial"/>
          <w:sz w:val="22"/>
          <w:lang w:val="en-GB"/>
        </w:rPr>
        <w:t>Lauss</w:t>
      </w:r>
      <w:proofErr w:type="spellEnd"/>
      <w:r w:rsidRPr="00543AB9">
        <w:rPr>
          <w:rFonts w:ascii="Arial" w:hAnsi="Arial" w:cs="Arial"/>
          <w:sz w:val="22"/>
          <w:lang w:val="en-GB"/>
        </w:rPr>
        <w:t xml:space="preserve"> et al.</w:t>
      </w:r>
      <w:bookmarkEnd w:id="41"/>
      <w:r w:rsidRPr="00543AB9">
        <w:rPr>
          <w:rFonts w:ascii="Arial" w:hAnsi="Arial" w:cs="Arial"/>
          <w:sz w:val="22"/>
          <w:lang w:val="en-GB"/>
        </w:rPr>
        <w:fldChar w:fldCharType="begin">
          <w:fldData xml:space="preserve">PEVuZE5vdGU+PENpdGU+PEF1dGhvcj5MYXVzczwvQXV0aG9yPjxZZWFyPjIwMTc8L1llYXI+PFJl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IGNvbW11bmljYXRpb25zPC9hYmJyLTE+PC9hbHQtcGVyaW9kaWNhbD48cGFnZXM+MTczODwvcGFn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</w:fldData>
        </w:fldChar>
      </w:r>
      <w:r w:rsidR="005F2CB6" w:rsidRPr="00543AB9">
        <w:rPr>
          <w:rFonts w:ascii="Arial" w:hAnsi="Arial" w:cs="Arial"/>
          <w:sz w:val="22"/>
          <w:lang w:val="en-GB"/>
        </w:rPr>
        <w:instrText xml:space="preserve"> ADDIN EN.CITE </w:instrText>
      </w:r>
      <w:r w:rsidR="005F2CB6" w:rsidRPr="00543AB9">
        <w:rPr>
          <w:rFonts w:ascii="Arial" w:hAnsi="Arial" w:cs="Arial"/>
          <w:sz w:val="22"/>
          <w:lang w:val="en-GB"/>
        </w:rPr>
        <w:fldChar w:fldCharType="begin">
          <w:fldData xml:space="preserve">PEVuZE5vdGU+PENpdGU+PEF1dGhvcj5MYXVzczwvQXV0aG9yPjxZZWFyPjIwMTc8L1llYXI+PFJl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</w:fldData>
        </w:fldChar>
      </w:r>
      <w:r w:rsidR="005F2CB6" w:rsidRPr="00543AB9">
        <w:rPr>
          <w:rFonts w:ascii="Arial" w:hAnsi="Arial" w:cs="Arial"/>
          <w:sz w:val="22"/>
          <w:lang w:val="en-GB"/>
        </w:rPr>
        <w:instrText xml:space="preserve"> ADDIN EN.CITE.DATA </w:instrText>
      </w:r>
      <w:r w:rsidR="005F2CB6" w:rsidRPr="00543AB9">
        <w:rPr>
          <w:rFonts w:ascii="Arial" w:hAnsi="Arial" w:cs="Arial"/>
          <w:sz w:val="22"/>
          <w:lang w:val="en-GB"/>
        </w:rPr>
      </w:r>
      <w:r w:rsidR="005F2CB6" w:rsidRPr="00543AB9">
        <w:rPr>
          <w:rFonts w:ascii="Arial" w:hAnsi="Arial" w:cs="Arial"/>
          <w:sz w:val="22"/>
          <w:lang w:val="en-GB"/>
        </w:rPr>
        <w:fldChar w:fldCharType="end"/>
      </w:r>
      <w:r w:rsidRPr="00543AB9">
        <w:rPr>
          <w:rFonts w:ascii="Arial" w:hAnsi="Arial" w:cs="Arial"/>
          <w:sz w:val="22"/>
          <w:lang w:val="en-GB"/>
        </w:rPr>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26</w:t>
      </w:r>
      <w:r w:rsidRPr="00543AB9">
        <w:rPr>
          <w:rFonts w:ascii="Arial" w:hAnsi="Arial" w:cs="Arial"/>
          <w:sz w:val="22"/>
          <w:lang w:val="en-GB"/>
        </w:rPr>
        <w:fldChar w:fldCharType="end"/>
      </w:r>
      <w:r w:rsidRPr="00543AB9">
        <w:rPr>
          <w:rFonts w:ascii="Arial" w:hAnsi="Arial" w:cs="Arial"/>
          <w:sz w:val="22"/>
          <w:lang w:val="en-GB"/>
        </w:rPr>
        <w:t xml:space="preserve"> (melanoma, n=25, anti-PD1) and </w:t>
      </w:r>
      <w:bookmarkStart w:id="42" w:name="OLE_LINK74"/>
      <w:bookmarkStart w:id="43" w:name="OLE_LINK75"/>
      <w:proofErr w:type="spellStart"/>
      <w:r w:rsidRPr="00543AB9">
        <w:rPr>
          <w:rFonts w:ascii="Arial" w:hAnsi="Arial" w:cs="Arial"/>
          <w:sz w:val="22"/>
          <w:lang w:val="en-GB"/>
        </w:rPr>
        <w:t>IMvigor</w:t>
      </w:r>
      <w:proofErr w:type="spellEnd"/>
      <w:r w:rsidRPr="00543AB9">
        <w:rPr>
          <w:rFonts w:ascii="Arial" w:hAnsi="Arial" w:cs="Arial"/>
          <w:sz w:val="22"/>
          <w:lang w:val="en-GB"/>
        </w:rPr>
        <w:t xml:space="preserve"> cohort </w:t>
      </w:r>
      <w:bookmarkEnd w:id="42"/>
      <w:bookmarkEnd w:id="43"/>
      <w:r w:rsidRPr="00543AB9">
        <w:rPr>
          <w:rFonts w:ascii="Arial" w:hAnsi="Arial" w:cs="Arial"/>
          <w:sz w:val="22"/>
          <w:lang w:val="en-GB"/>
        </w:rPr>
        <w:t xml:space="preserve">data (urothelial cancer, n=299, anti-PDL1). The data of GSE78220 and GSDE67501 were downloaded from the GEO database and the data of </w:t>
      </w:r>
      <w:proofErr w:type="spellStart"/>
      <w:r w:rsidRPr="00543AB9">
        <w:rPr>
          <w:rFonts w:ascii="Arial" w:hAnsi="Arial" w:cs="Arial"/>
          <w:sz w:val="22"/>
          <w:lang w:val="en-GB"/>
        </w:rPr>
        <w:t>IMvigor</w:t>
      </w:r>
      <w:proofErr w:type="spellEnd"/>
      <w:r w:rsidRPr="00543AB9">
        <w:rPr>
          <w:rFonts w:ascii="Arial" w:hAnsi="Arial" w:cs="Arial"/>
          <w:sz w:val="22"/>
          <w:lang w:val="en-GB"/>
        </w:rPr>
        <w:t xml:space="preserve"> cohort were obtained using the "IMvigor210CoreBiologies" package in R. Using the Wilcoxon test, we tested the relationship between the IPRP score and immunotherapy response in these five patient cohorts. In addition, we also carried out survival analyses based on the IPRP risk groups to explore the prognosis classification of patients after anti-PDL1 and anti-PD1 treatments in the two cohorts, </w:t>
      </w:r>
      <w:proofErr w:type="spellStart"/>
      <w:r w:rsidRPr="00543AB9">
        <w:rPr>
          <w:rFonts w:ascii="Arial" w:hAnsi="Arial" w:cs="Arial"/>
          <w:sz w:val="22"/>
          <w:lang w:val="en-GB"/>
        </w:rPr>
        <w:t>IMvigor</w:t>
      </w:r>
      <w:proofErr w:type="spellEnd"/>
      <w:r w:rsidRPr="00543AB9">
        <w:rPr>
          <w:rFonts w:ascii="Arial" w:hAnsi="Arial" w:cs="Arial"/>
          <w:sz w:val="22"/>
          <w:lang w:val="en-GB"/>
        </w:rPr>
        <w:t xml:space="preserve"> and GSE788220, which have complete OS data available. </w:t>
      </w:r>
    </w:p>
    <w:p w14:paraId="17FC6CD2" w14:textId="77777777" w:rsidR="00D4799C" w:rsidRPr="00543AB9" w:rsidRDefault="00D4799C" w:rsidP="00616732">
      <w:pPr>
        <w:spacing w:line="276" w:lineRule="auto"/>
        <w:rPr>
          <w:rFonts w:ascii="Arial" w:hAnsi="Arial" w:cs="Arial"/>
          <w:b/>
          <w:sz w:val="22"/>
          <w:lang w:val="en-GB"/>
        </w:rPr>
      </w:pPr>
    </w:p>
    <w:p w14:paraId="49E779BF" w14:textId="77777777" w:rsidR="00D4799C" w:rsidRPr="00543AB9" w:rsidRDefault="00D4799C" w:rsidP="00616732">
      <w:pPr>
        <w:spacing w:line="276" w:lineRule="auto"/>
        <w:rPr>
          <w:rFonts w:ascii="Arial" w:hAnsi="Arial" w:cs="Arial"/>
          <w:b/>
          <w:sz w:val="22"/>
          <w:lang w:val="en-GB"/>
        </w:rPr>
      </w:pPr>
    </w:p>
    <w:p w14:paraId="7F86C6A8" w14:textId="2A06F48D" w:rsidR="00073B1D" w:rsidRPr="00543AB9" w:rsidRDefault="00073B1D" w:rsidP="00616732">
      <w:pPr>
        <w:spacing w:line="276" w:lineRule="auto"/>
        <w:rPr>
          <w:rFonts w:ascii="Arial" w:hAnsi="Arial" w:cs="Arial"/>
          <w:b/>
          <w:sz w:val="22"/>
          <w:lang w:val="en-GB"/>
        </w:rPr>
      </w:pPr>
      <w:r w:rsidRPr="00543AB9">
        <w:rPr>
          <w:rFonts w:ascii="Arial" w:hAnsi="Arial" w:cs="Arial"/>
          <w:b/>
          <w:sz w:val="22"/>
          <w:lang w:val="en-GB"/>
        </w:rPr>
        <w:t>Supplementary Results</w:t>
      </w:r>
    </w:p>
    <w:p w14:paraId="55BC5BA9" w14:textId="77777777" w:rsidR="00D4799C" w:rsidRPr="00543AB9" w:rsidRDefault="00D4799C" w:rsidP="00616732">
      <w:pPr>
        <w:spacing w:line="276" w:lineRule="auto"/>
        <w:rPr>
          <w:rFonts w:ascii="Arial" w:hAnsi="Arial" w:cs="Arial"/>
          <w:b/>
          <w:sz w:val="22"/>
          <w:lang w:val="en-GB"/>
        </w:rPr>
      </w:pPr>
      <w:bookmarkStart w:id="44" w:name="OLE_LINK95"/>
      <w:bookmarkStart w:id="45" w:name="OLE_LINK96"/>
    </w:p>
    <w:p w14:paraId="4F08E57D" w14:textId="77777777" w:rsidR="00D4799C" w:rsidRPr="00543AB9" w:rsidRDefault="00D4799C" w:rsidP="00616732">
      <w:pPr>
        <w:spacing w:line="276" w:lineRule="auto"/>
        <w:rPr>
          <w:rFonts w:ascii="Arial" w:hAnsi="Arial" w:cs="Arial"/>
          <w:b/>
          <w:sz w:val="22"/>
          <w:lang w:val="en-GB"/>
        </w:rPr>
      </w:pPr>
      <w:r w:rsidRPr="00543AB9">
        <w:rPr>
          <w:rFonts w:ascii="Arial" w:hAnsi="Arial" w:cs="Arial"/>
          <w:b/>
          <w:sz w:val="22"/>
          <w:lang w:val="en-GB"/>
        </w:rPr>
        <w:t>Evaluation of the influence of batch effects and treatment modalities</w:t>
      </w:r>
    </w:p>
    <w:p w14:paraId="2358C68D" w14:textId="637BE7D1" w:rsidR="00D4799C" w:rsidRPr="00543AB9" w:rsidRDefault="00D4799C" w:rsidP="00616732">
      <w:pPr>
        <w:spacing w:line="276" w:lineRule="auto"/>
        <w:rPr>
          <w:rFonts w:ascii="Arial" w:hAnsi="Arial" w:cs="Arial"/>
          <w:sz w:val="22"/>
          <w:lang w:val="en-GB"/>
        </w:rPr>
      </w:pPr>
      <w:r w:rsidRPr="00543AB9">
        <w:rPr>
          <w:rFonts w:ascii="Arial" w:hAnsi="Arial" w:cs="Arial"/>
          <w:sz w:val="22"/>
          <w:lang w:val="en-GB"/>
        </w:rPr>
        <w:t>To evaluate the sensitivity of IPRP score and other signatures to batch effects, we combine</w:t>
      </w:r>
      <w:r w:rsidR="00DD63F4" w:rsidRPr="00543AB9">
        <w:rPr>
          <w:rFonts w:ascii="Arial" w:hAnsi="Arial" w:cs="Arial"/>
          <w:sz w:val="22"/>
          <w:lang w:val="en-GB"/>
        </w:rPr>
        <w:t>d the expression data from the 5</w:t>
      </w:r>
      <w:r w:rsidRPr="00543AB9">
        <w:rPr>
          <w:rFonts w:ascii="Arial" w:hAnsi="Arial" w:cs="Arial"/>
          <w:sz w:val="22"/>
          <w:lang w:val="en-GB"/>
        </w:rPr>
        <w:t xml:space="preserve"> test cohorts, and then made prognostic predictions in the combined test set (Supplementary </w:t>
      </w:r>
      <w:r w:rsidR="00460E19" w:rsidRPr="00543AB9">
        <w:rPr>
          <w:rFonts w:ascii="Arial" w:hAnsi="Arial" w:cs="Arial"/>
          <w:sz w:val="22"/>
          <w:lang w:val="en-GB"/>
        </w:rPr>
        <w:t>Figure</w:t>
      </w:r>
      <w:r w:rsidRPr="00543AB9">
        <w:rPr>
          <w:rFonts w:ascii="Arial" w:hAnsi="Arial" w:cs="Arial"/>
          <w:sz w:val="22"/>
          <w:lang w:val="en-GB"/>
        </w:rPr>
        <w:t xml:space="preserve"> 7), with or without using the </w:t>
      </w:r>
      <w:proofErr w:type="spellStart"/>
      <w:r w:rsidRPr="00543AB9">
        <w:rPr>
          <w:rFonts w:ascii="Arial" w:hAnsi="Arial" w:cs="Arial"/>
          <w:sz w:val="22"/>
          <w:lang w:val="en-GB"/>
        </w:rPr>
        <w:t>ComBat</w:t>
      </w:r>
      <w:proofErr w:type="spellEnd"/>
      <w:r w:rsidRPr="00543AB9">
        <w:rPr>
          <w:rFonts w:ascii="Arial" w:hAnsi="Arial" w:cs="Arial"/>
          <w:sz w:val="22"/>
          <w:lang w:val="en-GB"/>
        </w:rPr>
        <w:t xml:space="preserve"> function to eliminate batch effects</w:t>
      </w:r>
      <w:r w:rsidRPr="00543AB9">
        <w:rPr>
          <w:rFonts w:ascii="Arial" w:hAnsi="Arial" w:cs="Arial"/>
          <w:sz w:val="22"/>
          <w:lang w:val="en-GB"/>
        </w:rPr>
        <w:fldChar w:fldCharType="begin"/>
      </w:r>
      <w:r w:rsidR="005F2CB6" w:rsidRPr="00543AB9">
        <w:rPr>
          <w:rFonts w:ascii="Arial" w:hAnsi="Arial" w:cs="Arial"/>
          <w:sz w:val="22"/>
          <w:lang w:val="en-GB"/>
        </w:rPr>
        <w:instrText xml:space="preserve"> ADDIN EN.CITE &lt;EndNote&gt;&lt;Cite&gt;&lt;Author&gt;Johnson&lt;/Author&gt;&lt;Year&gt;2007&lt;/Year&gt;&lt;RecNum&gt;65&lt;/RecNum&gt;&lt;DisplayText&gt;&lt;style face="superscript"&gt;27&lt;/style&gt;&lt;/DisplayText&gt;&lt;record&gt;&lt;rec-number&gt;65&lt;/rec-number&gt;&lt;foreign-keys&gt;&lt;key app="EN" db-id="tvxa2vav1dpfx6eseawvvweksxffzefdvx0r" timestamp="1652471623"&gt;65&lt;/key&gt;&lt;/foreign-keys&gt;&lt;ref-type name="Journal Article"&gt;17&lt;/ref-type&gt;&lt;contributors&gt;&lt;authors&gt;&lt;author&gt;Johnson, W. E.&lt;/author&gt;&lt;author&gt;Li, C.&lt;/author&gt;&lt;author&gt;Rabinovic, A.&lt;/author&gt;&lt;/authors&gt;&lt;/contributors&gt;&lt;auth-address&gt;Department of Biostatistics and Computational Biology, Dana-Farber Cancer Institute, Boston, MA, USA.&lt;/auth-address&gt;&lt;titles&gt;&lt;title&gt;Adjusting batch effects in microarray expression data using empirical Bayes methods&lt;/title&gt;&lt;secondary-title&gt;Biostatistics&lt;/secondary-title&gt;&lt;alt-title&gt;Biostatistics (Oxford, England)&lt;/alt-title&gt;&lt;/titles&gt;&lt;periodical&gt;&lt;full-title&gt;Biostatistics&lt;/full-title&gt;&lt;abbr-1&gt;Biostatistics (Oxford, England)&lt;/abbr-1&gt;&lt;/periodical&gt;&lt;alt-periodical&gt;&lt;full-title&gt;Biostatistics&lt;/full-title&gt;&lt;abbr-1&gt;Biostatistics (Oxford, England)&lt;/abbr-1&gt;&lt;/alt-periodical&gt;&lt;pages&gt;118-27&lt;/pages&gt;&lt;volume&gt;8&lt;/volume&gt;&lt;number&gt;1&lt;/number&gt;&lt;edition&gt;2006/04/25&lt;/edition&gt;&lt;keywords&gt;&lt;keyword&gt;*Bayes Theorem&lt;/keyword&gt;&lt;keyword&gt;*Data Interpretation, Statistical&lt;/keyword&gt;&lt;keyword&gt;Gene Expression Profiling/methods&lt;/keyword&gt;&lt;keyword&gt;Humans&lt;/keyword&gt;&lt;keyword&gt;Oligonucleotide Array Sequence Analysis/*methods&lt;/keyword&gt;&lt;/keywords&gt;&lt;dates&gt;&lt;year&gt;2007&lt;/year&gt;&lt;pub-dates&gt;&lt;date&gt;Jan&lt;/date&gt;&lt;/pub-dates&gt;&lt;/dates&gt;&lt;isbn&gt;1465-4644 (Print)&amp;#xD;1465-4644&lt;/isbn&gt;&lt;accession-num&gt;16632515&lt;/accession-num&gt;&lt;urls&gt;&lt;/urls&gt;&lt;electronic-resource-num&gt;10.1093/biostatistics/kxj037&lt;/electronic-resource-num&gt;&lt;remote-database-provider&gt;NLM&lt;/remote-database-provider&gt;&lt;language&gt;eng&lt;/language&gt;&lt;/record&gt;&lt;/Cite&gt;&lt;/EndNote&gt;</w:instrText>
      </w:r>
      <w:r w:rsidRPr="00543AB9">
        <w:rPr>
          <w:rFonts w:ascii="Arial" w:hAnsi="Arial" w:cs="Arial"/>
          <w:sz w:val="22"/>
          <w:lang w:val="en-GB"/>
        </w:rPr>
        <w:fldChar w:fldCharType="separate"/>
      </w:r>
      <w:r w:rsidR="005F2CB6" w:rsidRPr="00543AB9">
        <w:rPr>
          <w:rFonts w:ascii="Arial" w:hAnsi="Arial" w:cs="Arial"/>
          <w:noProof/>
          <w:sz w:val="22"/>
          <w:vertAlign w:val="superscript"/>
          <w:lang w:val="en-GB"/>
        </w:rPr>
        <w:t>27</w:t>
      </w:r>
      <w:r w:rsidRPr="00543AB9">
        <w:rPr>
          <w:rFonts w:ascii="Arial" w:hAnsi="Arial" w:cs="Arial"/>
          <w:sz w:val="22"/>
          <w:lang w:val="en-GB"/>
        </w:rPr>
        <w:fldChar w:fldCharType="end"/>
      </w:r>
      <w:r w:rsidRPr="00543AB9">
        <w:rPr>
          <w:rFonts w:ascii="Arial" w:hAnsi="Arial" w:cs="Arial"/>
          <w:sz w:val="22"/>
          <w:lang w:val="en-GB"/>
        </w:rPr>
        <w:t xml:space="preserve">. Before </w:t>
      </w:r>
      <w:r w:rsidR="00290639" w:rsidRPr="00543AB9">
        <w:rPr>
          <w:rFonts w:ascii="Arial" w:hAnsi="Arial" w:cs="Arial"/>
          <w:sz w:val="22"/>
          <w:lang w:val="en-GB"/>
        </w:rPr>
        <w:t xml:space="preserve">using </w:t>
      </w:r>
      <w:proofErr w:type="spellStart"/>
      <w:r w:rsidR="00290639" w:rsidRPr="00543AB9">
        <w:rPr>
          <w:rFonts w:ascii="Arial" w:hAnsi="Arial" w:cs="Arial"/>
          <w:sz w:val="22"/>
          <w:lang w:val="en-GB"/>
        </w:rPr>
        <w:t>ComBat</w:t>
      </w:r>
      <w:proofErr w:type="spellEnd"/>
      <w:r w:rsidR="00290639" w:rsidRPr="00543AB9">
        <w:rPr>
          <w:rFonts w:ascii="Arial" w:hAnsi="Arial" w:cs="Arial"/>
          <w:sz w:val="22"/>
          <w:lang w:val="en-GB"/>
        </w:rPr>
        <w:t>, samples from the 5</w:t>
      </w:r>
      <w:r w:rsidRPr="00543AB9">
        <w:rPr>
          <w:rFonts w:ascii="Arial" w:hAnsi="Arial" w:cs="Arial"/>
          <w:sz w:val="22"/>
          <w:lang w:val="en-GB"/>
        </w:rPr>
        <w:t xml:space="preserve"> test sets were grouped according to the cohorts (Supplementary Figure 7A), whereas the </w:t>
      </w:r>
      <w:proofErr w:type="spellStart"/>
      <w:r w:rsidRPr="00543AB9">
        <w:rPr>
          <w:rFonts w:ascii="Arial" w:hAnsi="Arial" w:cs="Arial"/>
          <w:sz w:val="22"/>
          <w:lang w:val="en-GB"/>
        </w:rPr>
        <w:t>ComBat</w:t>
      </w:r>
      <w:proofErr w:type="spellEnd"/>
      <w:r w:rsidRPr="00543AB9">
        <w:rPr>
          <w:rFonts w:ascii="Arial" w:hAnsi="Arial" w:cs="Arial"/>
          <w:sz w:val="22"/>
          <w:lang w:val="en-GB"/>
        </w:rPr>
        <w:t xml:space="preserve"> normalized the expression profiles relatively similar across the cohorts (Supplementary Figure 7B). Importantly, </w:t>
      </w:r>
      <w:proofErr w:type="gramStart"/>
      <w:r w:rsidRPr="00543AB9">
        <w:rPr>
          <w:rFonts w:ascii="Arial" w:hAnsi="Arial" w:cs="Arial"/>
          <w:sz w:val="22"/>
          <w:lang w:val="en-GB"/>
        </w:rPr>
        <w:t>regardless</w:t>
      </w:r>
      <w:proofErr w:type="gramEnd"/>
      <w:r w:rsidRPr="00543AB9">
        <w:rPr>
          <w:rFonts w:ascii="Arial" w:hAnsi="Arial" w:cs="Arial"/>
          <w:sz w:val="22"/>
          <w:lang w:val="en-GB"/>
        </w:rPr>
        <w:t xml:space="preserve"> whether applying </w:t>
      </w:r>
      <w:proofErr w:type="spellStart"/>
      <w:r w:rsidRPr="00543AB9">
        <w:rPr>
          <w:rFonts w:ascii="Arial" w:hAnsi="Arial" w:cs="Arial"/>
          <w:sz w:val="22"/>
          <w:lang w:val="en-GB"/>
        </w:rPr>
        <w:t>ComBat</w:t>
      </w:r>
      <w:proofErr w:type="spellEnd"/>
      <w:r w:rsidRPr="00543AB9">
        <w:rPr>
          <w:rFonts w:ascii="Arial" w:hAnsi="Arial" w:cs="Arial"/>
          <w:sz w:val="22"/>
          <w:lang w:val="en-GB"/>
        </w:rPr>
        <w:t xml:space="preserve"> or not, IPRP score showed accurate predictions across the cohorts (Supplementary Figure 7C), which further indicates that the paired IPRP signature was less influenced by the batch effects from the patient cohorts, when compared to the other signatures. </w:t>
      </w:r>
      <w:r w:rsidRPr="00543AB9">
        <w:rPr>
          <w:rFonts w:ascii="Arial" w:hAnsi="Arial" w:cs="Arial"/>
          <w:sz w:val="22"/>
          <w:lang w:val="en-GB"/>
        </w:rPr>
        <w:lastRenderedPageBreak/>
        <w:t>To further explore robustness of the IPRP score across different transcriptomic platforms, we used the paired TCGA-AML microarray and RNA-</w:t>
      </w:r>
      <w:proofErr w:type="spellStart"/>
      <w:r w:rsidRPr="00543AB9">
        <w:rPr>
          <w:rFonts w:ascii="Arial" w:hAnsi="Arial" w:cs="Arial"/>
          <w:sz w:val="22"/>
          <w:lang w:val="en-GB"/>
        </w:rPr>
        <w:t>seq</w:t>
      </w:r>
      <w:proofErr w:type="spellEnd"/>
      <w:r w:rsidRPr="00543AB9">
        <w:rPr>
          <w:rFonts w:ascii="Arial" w:hAnsi="Arial" w:cs="Arial"/>
          <w:sz w:val="22"/>
          <w:lang w:val="en-GB"/>
        </w:rPr>
        <w:t xml:space="preserve"> data sets to calculate risk score for each sample using the two technologies. Among the signatures, IPRP score showed </w:t>
      </w:r>
      <w:r w:rsidR="00DD63F4" w:rsidRPr="00543AB9">
        <w:rPr>
          <w:rFonts w:ascii="Arial" w:hAnsi="Arial" w:cs="Arial"/>
          <w:sz w:val="22"/>
          <w:lang w:val="en-GB"/>
        </w:rPr>
        <w:t xml:space="preserve">the </w:t>
      </w:r>
      <w:r w:rsidRPr="00543AB9">
        <w:rPr>
          <w:rFonts w:ascii="Arial" w:hAnsi="Arial" w:cs="Arial"/>
          <w:sz w:val="22"/>
          <w:lang w:val="en-GB"/>
        </w:rPr>
        <w:t xml:space="preserve">highest correlation (R=0.77, p&lt;0.001, Supplementary Figure 8), which further proves its robustness and wide applicability. </w:t>
      </w:r>
    </w:p>
    <w:p w14:paraId="1FC5D668" w14:textId="77777777" w:rsidR="00D4799C" w:rsidRPr="00543AB9" w:rsidRDefault="00D4799C" w:rsidP="00616732">
      <w:pPr>
        <w:spacing w:line="276" w:lineRule="auto"/>
        <w:rPr>
          <w:rFonts w:ascii="Arial" w:hAnsi="Arial" w:cs="Arial"/>
          <w:sz w:val="22"/>
          <w:lang w:val="en-GB"/>
        </w:rPr>
      </w:pPr>
    </w:p>
    <w:p w14:paraId="03BF1CB1" w14:textId="77777777" w:rsidR="00D4799C" w:rsidRPr="00543AB9" w:rsidRDefault="00D4799C" w:rsidP="00616732">
      <w:pPr>
        <w:spacing w:line="276" w:lineRule="auto"/>
        <w:rPr>
          <w:rFonts w:ascii="Arial" w:hAnsi="Arial" w:cs="Arial"/>
          <w:sz w:val="22"/>
          <w:lang w:val="en-GB"/>
        </w:rPr>
      </w:pPr>
      <w:r w:rsidRPr="00543AB9">
        <w:rPr>
          <w:rFonts w:ascii="Arial" w:hAnsi="Arial" w:cs="Arial"/>
          <w:sz w:val="22"/>
          <w:lang w:val="en-GB"/>
        </w:rPr>
        <w:t xml:space="preserve">Finally, we evaluated the accuracy of the IPRP score in AML patients who received different treatment regimens in the </w:t>
      </w:r>
      <w:proofErr w:type="spellStart"/>
      <w:r w:rsidRPr="00543AB9">
        <w:rPr>
          <w:rFonts w:ascii="Arial" w:hAnsi="Arial" w:cs="Arial"/>
          <w:sz w:val="22"/>
          <w:lang w:val="en-GB"/>
        </w:rPr>
        <w:t>BeatAML</w:t>
      </w:r>
      <w:proofErr w:type="spellEnd"/>
      <w:r w:rsidRPr="00543AB9">
        <w:rPr>
          <w:rFonts w:ascii="Arial" w:hAnsi="Arial" w:cs="Arial"/>
          <w:sz w:val="22"/>
          <w:lang w:val="en-GB"/>
        </w:rPr>
        <w:t xml:space="preserve"> and FIMM AML cohorts, where detailed patient-level treatment information was available (Supplementary Table 1). We divided the patients into two broad treatment groups according to </w:t>
      </w:r>
      <w:proofErr w:type="gramStart"/>
      <w:r w:rsidRPr="00543AB9">
        <w:rPr>
          <w:rFonts w:ascii="Arial" w:hAnsi="Arial" w:cs="Arial"/>
          <w:sz w:val="22"/>
          <w:lang w:val="en-GB"/>
        </w:rPr>
        <w:t>whether or not</w:t>
      </w:r>
      <w:proofErr w:type="gramEnd"/>
      <w:r w:rsidRPr="00543AB9">
        <w:rPr>
          <w:rFonts w:ascii="Arial" w:hAnsi="Arial" w:cs="Arial"/>
          <w:sz w:val="22"/>
          <w:lang w:val="en-GB"/>
        </w:rPr>
        <w:t xml:space="preserve"> the patient received curative and/or prolonging treatment. In the </w:t>
      </w:r>
      <w:proofErr w:type="spellStart"/>
      <w:r w:rsidRPr="00543AB9">
        <w:rPr>
          <w:rFonts w:ascii="Arial" w:hAnsi="Arial" w:cs="Arial"/>
          <w:sz w:val="22"/>
          <w:lang w:val="en-GB"/>
        </w:rPr>
        <w:t>BeatAML</w:t>
      </w:r>
      <w:proofErr w:type="spellEnd"/>
      <w:r w:rsidRPr="00543AB9">
        <w:rPr>
          <w:rFonts w:ascii="Arial" w:hAnsi="Arial" w:cs="Arial"/>
          <w:sz w:val="22"/>
          <w:lang w:val="en-GB"/>
        </w:rPr>
        <w:t xml:space="preserve"> cohort, IPRP distinguished the survival differences in both of the treatment groups (p&lt;0.05, log rank test; Supplementary Figure 9 </w:t>
      </w:r>
      <w:proofErr w:type="gramStart"/>
      <w:r w:rsidRPr="00543AB9">
        <w:rPr>
          <w:rFonts w:ascii="Arial" w:hAnsi="Arial" w:cs="Arial"/>
          <w:sz w:val="22"/>
          <w:lang w:val="en-GB"/>
        </w:rPr>
        <w:t>A,B</w:t>
      </w:r>
      <w:proofErr w:type="gramEnd"/>
      <w:r w:rsidRPr="00543AB9">
        <w:rPr>
          <w:rFonts w:ascii="Arial" w:hAnsi="Arial" w:cs="Arial"/>
          <w:sz w:val="22"/>
          <w:lang w:val="en-GB"/>
        </w:rPr>
        <w:t>). In the FIMM AML cohort, the survival difference in the other treatment group was not significant, most likely due to the limited number of patients receiving palliative care or unknown treatment type (n=11). Based on the ROC analyses, IPRP score showed consistent prognostic accuracy between the two cohorts (p&lt;0.05, permutation test, Supplementary Figure 10). These results demonstrate that the IPRP score predicts survival differences accurately and robustly for various treatment types and using different transcriptomic platforms.</w:t>
      </w:r>
    </w:p>
    <w:bookmarkEnd w:id="44"/>
    <w:bookmarkEnd w:id="45"/>
    <w:p w14:paraId="693B89E1" w14:textId="77777777" w:rsidR="00D4799C" w:rsidRPr="00543AB9" w:rsidRDefault="00D4799C" w:rsidP="00616732">
      <w:pPr>
        <w:pStyle w:val="Heading3"/>
        <w:spacing w:before="240" w:after="0" w:line="276" w:lineRule="auto"/>
        <w:rPr>
          <w:rFonts w:ascii="Arial" w:hAnsi="Arial" w:cs="Arial"/>
          <w:sz w:val="22"/>
          <w:szCs w:val="22"/>
          <w:lang w:val="en-GB"/>
        </w:rPr>
      </w:pPr>
      <w:r w:rsidRPr="00543AB9">
        <w:rPr>
          <w:rFonts w:ascii="Arial" w:hAnsi="Arial" w:cs="Arial"/>
          <w:sz w:val="22"/>
          <w:szCs w:val="22"/>
          <w:lang w:val="en-GB"/>
        </w:rPr>
        <w:t>Pan-cancer analysis of IPRP score and immunotherapy responses</w:t>
      </w:r>
    </w:p>
    <w:p w14:paraId="57E574C1" w14:textId="7A17BE9A" w:rsidR="0066155C" w:rsidRPr="00543AB9" w:rsidRDefault="0066155C" w:rsidP="00616732">
      <w:pPr>
        <w:pStyle w:val="NormalWeb"/>
        <w:spacing w:before="0" w:beforeAutospacing="0" w:after="0" w:afterAutospacing="0" w:line="276" w:lineRule="auto"/>
        <w:jc w:val="both"/>
        <w:rPr>
          <w:rFonts w:ascii="Arial" w:hAnsi="Arial" w:cs="Arial"/>
          <w:color w:val="000000"/>
          <w:sz w:val="22"/>
          <w:lang w:val="en-GB"/>
        </w:rPr>
      </w:pPr>
      <w:r w:rsidRPr="00543AB9">
        <w:rPr>
          <w:rFonts w:ascii="Arial" w:hAnsi="Arial" w:cs="Arial"/>
          <w:sz w:val="22"/>
          <w:lang w:val="en-GB"/>
        </w:rPr>
        <w:t xml:space="preserve">To investigate whether the IPRP score could be used as an immunotherapy response predictor in solid </w:t>
      </w:r>
      <w:proofErr w:type="spellStart"/>
      <w:r w:rsidRPr="00543AB9">
        <w:rPr>
          <w:rFonts w:ascii="Arial" w:hAnsi="Arial" w:cs="Arial"/>
          <w:sz w:val="22"/>
          <w:lang w:val="en-GB"/>
        </w:rPr>
        <w:t>tumors</w:t>
      </w:r>
      <w:proofErr w:type="spellEnd"/>
      <w:r w:rsidRPr="00543AB9">
        <w:rPr>
          <w:rFonts w:ascii="Arial" w:hAnsi="Arial" w:cs="Arial"/>
          <w:sz w:val="22"/>
          <w:lang w:val="en-GB"/>
        </w:rPr>
        <w:t xml:space="preserve">, we searched for cohorts with genome-wide gene expression and clinical response information available for patients treated with immunotherapies. We collected 5 such cohorts </w:t>
      </w:r>
      <w:bookmarkStart w:id="46" w:name="OLE_LINK106"/>
      <w:bookmarkStart w:id="47" w:name="OLE_LINK110"/>
      <w:r w:rsidRPr="00543AB9">
        <w:rPr>
          <w:rFonts w:ascii="Arial" w:hAnsi="Arial" w:cs="Arial"/>
          <w:sz w:val="22"/>
          <w:lang w:val="en-GB"/>
        </w:rPr>
        <w:t xml:space="preserve">and found that in the </w:t>
      </w:r>
      <w:proofErr w:type="spellStart"/>
      <w:r w:rsidRPr="00543AB9">
        <w:rPr>
          <w:rFonts w:ascii="Arial" w:hAnsi="Arial" w:cs="Arial"/>
          <w:sz w:val="22"/>
          <w:lang w:val="en-GB"/>
        </w:rPr>
        <w:t>IMvigor</w:t>
      </w:r>
      <w:proofErr w:type="spellEnd"/>
      <w:r w:rsidRPr="00543AB9">
        <w:rPr>
          <w:rFonts w:ascii="Arial" w:hAnsi="Arial" w:cs="Arial"/>
          <w:sz w:val="22"/>
          <w:lang w:val="en-GB"/>
        </w:rPr>
        <w:t xml:space="preserve"> cohort, the patients with urothelial cancer who responded to anti-PDL1 therapy showed also a higher IPRP score (adjusted p=0.048, Wilcoxon test and </w:t>
      </w:r>
      <w:proofErr w:type="spellStart"/>
      <w:r w:rsidRPr="00543AB9">
        <w:rPr>
          <w:rFonts w:ascii="Arial" w:hAnsi="Arial" w:cs="Arial"/>
          <w:sz w:val="22"/>
          <w:lang w:val="en-GB"/>
        </w:rPr>
        <w:t>Benjamini</w:t>
      </w:r>
      <w:proofErr w:type="spellEnd"/>
      <w:r w:rsidRPr="00543AB9">
        <w:rPr>
          <w:rFonts w:ascii="Arial" w:hAnsi="Arial" w:cs="Arial"/>
          <w:sz w:val="22"/>
          <w:lang w:val="en-GB"/>
        </w:rPr>
        <w:t xml:space="preserve">-Hochberg method for multiple testing correction; Supplementary Figure 19A). </w:t>
      </w:r>
      <w:r w:rsidRPr="00543AB9">
        <w:rPr>
          <w:rFonts w:ascii="Arial" w:hAnsi="Arial" w:cs="Arial"/>
          <w:color w:val="000000"/>
          <w:sz w:val="22"/>
          <w:szCs w:val="22"/>
          <w:lang w:val="en-GB"/>
        </w:rPr>
        <w:t xml:space="preserve">Since only </w:t>
      </w:r>
      <w:proofErr w:type="spellStart"/>
      <w:r w:rsidRPr="00543AB9">
        <w:rPr>
          <w:rFonts w:ascii="Arial" w:hAnsi="Arial" w:cs="Arial"/>
          <w:color w:val="000000"/>
          <w:sz w:val="22"/>
          <w:szCs w:val="22"/>
          <w:lang w:val="en-GB"/>
        </w:rPr>
        <w:t>IMvigor</w:t>
      </w:r>
      <w:proofErr w:type="spellEnd"/>
      <w:r w:rsidRPr="00543AB9">
        <w:rPr>
          <w:rFonts w:ascii="Arial" w:hAnsi="Arial" w:cs="Arial"/>
          <w:color w:val="000000"/>
          <w:sz w:val="22"/>
          <w:szCs w:val="22"/>
          <w:lang w:val="en-GB"/>
        </w:rPr>
        <w:t xml:space="preserve"> and GSE78220 cohorts contained complete OS data, we carried out survival analysis in these two groups, where it was observed that the IPRP risk groups were associated with the survival differences in </w:t>
      </w:r>
      <w:proofErr w:type="gramStart"/>
      <w:r w:rsidRPr="00543AB9">
        <w:rPr>
          <w:rFonts w:ascii="Arial" w:hAnsi="Arial" w:cs="Arial"/>
          <w:color w:val="000000"/>
          <w:sz w:val="22"/>
          <w:szCs w:val="22"/>
          <w:lang w:val="en-GB"/>
        </w:rPr>
        <w:t>both of these</w:t>
      </w:r>
      <w:proofErr w:type="gramEnd"/>
      <w:r w:rsidRPr="00543AB9">
        <w:rPr>
          <w:rFonts w:ascii="Arial" w:hAnsi="Arial" w:cs="Arial"/>
          <w:color w:val="000000"/>
          <w:sz w:val="22"/>
          <w:szCs w:val="22"/>
          <w:lang w:val="en-GB"/>
        </w:rPr>
        <w:t xml:space="preserve"> two cohorts (adjusted p&lt;0.05, Log Rank test; Supplementary Figure 20A,</w:t>
      </w:r>
      <w:r w:rsidR="00460E19" w:rsidRPr="00543AB9">
        <w:rPr>
          <w:rFonts w:ascii="Arial" w:hAnsi="Arial" w:cs="Arial"/>
          <w:color w:val="000000"/>
          <w:sz w:val="22"/>
          <w:szCs w:val="22"/>
          <w:lang w:val="en-GB"/>
        </w:rPr>
        <w:t xml:space="preserve"> </w:t>
      </w:r>
      <w:r w:rsidRPr="00543AB9">
        <w:rPr>
          <w:rFonts w:ascii="Arial" w:hAnsi="Arial" w:cs="Arial"/>
          <w:color w:val="000000"/>
          <w:sz w:val="22"/>
          <w:szCs w:val="22"/>
          <w:lang w:val="en-GB"/>
        </w:rPr>
        <w:t xml:space="preserve">B). As expected, patients in the </w:t>
      </w:r>
      <w:proofErr w:type="gramStart"/>
      <w:r w:rsidRPr="00543AB9">
        <w:rPr>
          <w:rFonts w:ascii="Arial" w:hAnsi="Arial" w:cs="Arial"/>
          <w:color w:val="000000"/>
          <w:sz w:val="22"/>
          <w:szCs w:val="22"/>
          <w:lang w:val="en-GB"/>
        </w:rPr>
        <w:t>high risk</w:t>
      </w:r>
      <w:proofErr w:type="gramEnd"/>
      <w:r w:rsidRPr="00543AB9">
        <w:rPr>
          <w:rFonts w:ascii="Arial" w:hAnsi="Arial" w:cs="Arial"/>
          <w:color w:val="000000"/>
          <w:sz w:val="22"/>
          <w:szCs w:val="22"/>
          <w:lang w:val="en-GB"/>
        </w:rPr>
        <w:t xml:space="preserve"> group showed better survival status, which indicates that these patients were more likely to respond to the immunotherapy. </w:t>
      </w:r>
      <w:r w:rsidRPr="00543AB9">
        <w:rPr>
          <w:rFonts w:ascii="Arial" w:hAnsi="Arial" w:cs="Arial"/>
          <w:sz w:val="22"/>
          <w:szCs w:val="22"/>
          <w:lang w:val="en-GB"/>
        </w:rPr>
        <w:t xml:space="preserve">In the other immunotherapy cohorts, we observed varied results (Supplementary Figure </w:t>
      </w:r>
      <w:r w:rsidR="00A87AAE" w:rsidRPr="00543AB9">
        <w:rPr>
          <w:rFonts w:ascii="Arial" w:hAnsi="Arial" w:cs="Arial"/>
          <w:sz w:val="22"/>
          <w:szCs w:val="22"/>
          <w:lang w:val="en-GB"/>
        </w:rPr>
        <w:t>19B-E</w:t>
      </w:r>
      <w:r w:rsidRPr="00543AB9">
        <w:rPr>
          <w:rFonts w:ascii="Arial" w:hAnsi="Arial" w:cs="Arial"/>
          <w:sz w:val="22"/>
          <w:szCs w:val="22"/>
          <w:lang w:val="en-GB"/>
        </w:rPr>
        <w:t xml:space="preserve">), which is likely due to relatively small sample sizes of the treated cohorts, as well as because of the complex interplay between the cancer types and immunotherapy modalities. </w:t>
      </w:r>
    </w:p>
    <w:bookmarkEnd w:id="46"/>
    <w:bookmarkEnd w:id="47"/>
    <w:p w14:paraId="2AED1D03" w14:textId="657EC90A" w:rsidR="00207E7B" w:rsidRPr="00543AB9" w:rsidRDefault="00207E7B" w:rsidP="00616732">
      <w:pPr>
        <w:spacing w:line="276" w:lineRule="auto"/>
        <w:rPr>
          <w:rFonts w:ascii="Arial" w:eastAsia="Arial" w:hAnsi="Arial" w:cs="Arial"/>
          <w:color w:val="000000"/>
          <w:sz w:val="22"/>
          <w:lang w:val="en-GB"/>
        </w:rPr>
      </w:pPr>
    </w:p>
    <w:p w14:paraId="302D22FB" w14:textId="77777777" w:rsidR="002F1D5A" w:rsidRDefault="002F1D5A" w:rsidP="00616732">
      <w:pPr>
        <w:tabs>
          <w:tab w:val="left" w:pos="7063"/>
        </w:tabs>
        <w:spacing w:line="276" w:lineRule="auto"/>
        <w:rPr>
          <w:rFonts w:ascii="Arial" w:hAnsi="Arial" w:cs="Arial"/>
          <w:b/>
          <w:bCs/>
          <w:sz w:val="24"/>
          <w:szCs w:val="24"/>
          <w:lang w:val="en-GB"/>
        </w:rPr>
      </w:pPr>
    </w:p>
    <w:p w14:paraId="1C024BFA" w14:textId="77777777" w:rsidR="00066AD0" w:rsidRDefault="005B3A94" w:rsidP="00616732">
      <w:pPr>
        <w:tabs>
          <w:tab w:val="left" w:pos="7063"/>
        </w:tabs>
        <w:spacing w:line="276" w:lineRule="auto"/>
        <w:rPr>
          <w:rFonts w:ascii="Arial" w:hAnsi="Arial" w:cs="Arial"/>
          <w:b/>
          <w:bCs/>
          <w:sz w:val="24"/>
          <w:szCs w:val="24"/>
          <w:lang w:val="en-GB"/>
        </w:rPr>
      </w:pPr>
      <w:r w:rsidRPr="00543AB9">
        <w:rPr>
          <w:rFonts w:ascii="Arial" w:hAnsi="Arial" w:cs="Arial"/>
          <w:b/>
          <w:bCs/>
          <w:sz w:val="24"/>
          <w:szCs w:val="24"/>
          <w:lang w:val="en-GB"/>
        </w:rPr>
        <w:lastRenderedPageBreak/>
        <w:t>References</w:t>
      </w:r>
    </w:p>
    <w:p w14:paraId="09C169A9" w14:textId="3395FC71" w:rsidR="001D75E6" w:rsidRPr="002F1D5A" w:rsidRDefault="00AC11FA" w:rsidP="00616732">
      <w:pPr>
        <w:tabs>
          <w:tab w:val="left" w:pos="7063"/>
        </w:tabs>
        <w:spacing w:line="276" w:lineRule="auto"/>
        <w:rPr>
          <w:rFonts w:ascii="Arial" w:hAnsi="Arial" w:cs="Arial"/>
          <w:b/>
          <w:bCs/>
          <w:sz w:val="24"/>
          <w:szCs w:val="24"/>
          <w:lang w:val="en-GB"/>
        </w:rPr>
      </w:pPr>
      <w:r w:rsidRPr="00543AB9">
        <w:rPr>
          <w:rFonts w:ascii="Arial" w:hAnsi="Arial" w:cs="Arial"/>
          <w:b/>
          <w:bCs/>
          <w:sz w:val="24"/>
          <w:szCs w:val="24"/>
          <w:lang w:val="en-GB"/>
        </w:rPr>
        <w:tab/>
      </w:r>
    </w:p>
    <w:p w14:paraId="172929B4" w14:textId="77777777" w:rsidR="00402081" w:rsidRPr="00402081" w:rsidRDefault="001D75E6" w:rsidP="00402081">
      <w:pPr>
        <w:pStyle w:val="EndNoteBibliography"/>
        <w:ind w:left="720" w:hanging="720"/>
      </w:pPr>
      <w:r w:rsidRPr="002F1D5A">
        <w:rPr>
          <w:rFonts w:ascii="Arial" w:hAnsi="Arial" w:cs="Arial"/>
          <w:noProof w:val="0"/>
          <w:szCs w:val="20"/>
          <w:lang w:val="en-GB"/>
        </w:rPr>
        <w:fldChar w:fldCharType="begin"/>
      </w:r>
      <w:r w:rsidRPr="002F1D5A">
        <w:rPr>
          <w:rFonts w:ascii="Arial" w:hAnsi="Arial" w:cs="Arial"/>
          <w:noProof w:val="0"/>
          <w:szCs w:val="20"/>
          <w:lang w:val="en-GB"/>
        </w:rPr>
        <w:instrText xml:space="preserve"> ADDIN EN.REFLIST </w:instrText>
      </w:r>
      <w:r w:rsidRPr="002F1D5A">
        <w:rPr>
          <w:rFonts w:ascii="Arial" w:hAnsi="Arial" w:cs="Arial"/>
          <w:noProof w:val="0"/>
          <w:szCs w:val="20"/>
          <w:lang w:val="en-GB"/>
        </w:rPr>
        <w:fldChar w:fldCharType="separate"/>
      </w:r>
      <w:r w:rsidR="00402081" w:rsidRPr="00402081">
        <w:t>1.</w:t>
      </w:r>
      <w:r w:rsidR="00402081" w:rsidRPr="00402081">
        <w:tab/>
        <w:t>Li Z, Herold T, He C, Valk PJ, Chen P, Jurinovic V</w:t>
      </w:r>
      <w:r w:rsidR="00402081" w:rsidRPr="00402081">
        <w:rPr>
          <w:i/>
        </w:rPr>
        <w:t>, et al.</w:t>
      </w:r>
      <w:r w:rsidR="00402081" w:rsidRPr="00402081">
        <w:t xml:space="preserve"> Identification of a 24-gene prognostic signature that improves the European LeukemiaNet risk classification of acute myeloid leukemia: an international collaborative study. </w:t>
      </w:r>
      <w:r w:rsidR="00402081" w:rsidRPr="00402081">
        <w:rPr>
          <w:i/>
        </w:rPr>
        <w:t>Journal of clinical oncology : official journal of the American Society of Clinical Oncology</w:t>
      </w:r>
      <w:r w:rsidR="00402081" w:rsidRPr="00402081">
        <w:t xml:space="preserve"> 2013 Mar 20; </w:t>
      </w:r>
      <w:r w:rsidR="00402081" w:rsidRPr="00402081">
        <w:rPr>
          <w:b/>
        </w:rPr>
        <w:t>31</w:t>
      </w:r>
      <w:r w:rsidR="00402081" w:rsidRPr="00402081">
        <w:t>(9)</w:t>
      </w:r>
      <w:r w:rsidR="00402081" w:rsidRPr="00402081">
        <w:rPr>
          <w:b/>
        </w:rPr>
        <w:t>:</w:t>
      </w:r>
      <w:r w:rsidR="00402081" w:rsidRPr="00402081">
        <w:t xml:space="preserve"> 1172-1181.</w:t>
      </w:r>
    </w:p>
    <w:p w14:paraId="06BB578E" w14:textId="77777777" w:rsidR="00402081" w:rsidRPr="00402081" w:rsidRDefault="00402081" w:rsidP="00402081">
      <w:pPr>
        <w:pStyle w:val="EndNoteBibliography"/>
      </w:pPr>
    </w:p>
    <w:p w14:paraId="01694586" w14:textId="77777777" w:rsidR="00402081" w:rsidRPr="00402081" w:rsidRDefault="00402081" w:rsidP="00402081">
      <w:pPr>
        <w:pStyle w:val="EndNoteBibliography"/>
        <w:ind w:left="720" w:hanging="720"/>
      </w:pPr>
      <w:r w:rsidRPr="00402081">
        <w:t>2.</w:t>
      </w:r>
      <w:r w:rsidRPr="00402081">
        <w:tab/>
        <w:t>Ley TJ, Miller C, Ding L, Raphael BJ, Mungall AJ, Robertson A</w:t>
      </w:r>
      <w:r w:rsidRPr="00402081">
        <w:rPr>
          <w:i/>
        </w:rPr>
        <w:t>, et al.</w:t>
      </w:r>
      <w:r w:rsidRPr="00402081">
        <w:t xml:space="preserve"> Genomic and epigenomic landscapes of adult de novo acute myeloid leukemia. </w:t>
      </w:r>
      <w:r w:rsidRPr="00402081">
        <w:rPr>
          <w:i/>
        </w:rPr>
        <w:t>The New England journal of medicine</w:t>
      </w:r>
      <w:r w:rsidRPr="00402081">
        <w:t xml:space="preserve"> 2013 May 30; </w:t>
      </w:r>
      <w:r w:rsidRPr="00402081">
        <w:rPr>
          <w:b/>
        </w:rPr>
        <w:t>368</w:t>
      </w:r>
      <w:r w:rsidRPr="00402081">
        <w:t>(22)</w:t>
      </w:r>
      <w:r w:rsidRPr="00402081">
        <w:rPr>
          <w:b/>
        </w:rPr>
        <w:t>:</w:t>
      </w:r>
      <w:r w:rsidRPr="00402081">
        <w:t xml:space="preserve"> 2059-2074.</w:t>
      </w:r>
    </w:p>
    <w:p w14:paraId="20E4F4FC" w14:textId="77777777" w:rsidR="00402081" w:rsidRPr="00402081" w:rsidRDefault="00402081" w:rsidP="00402081">
      <w:pPr>
        <w:pStyle w:val="EndNoteBibliography"/>
      </w:pPr>
    </w:p>
    <w:p w14:paraId="122F569C" w14:textId="77777777" w:rsidR="00402081" w:rsidRPr="00402081" w:rsidRDefault="00402081" w:rsidP="00402081">
      <w:pPr>
        <w:pStyle w:val="EndNoteBibliography"/>
        <w:ind w:left="720" w:hanging="720"/>
      </w:pPr>
      <w:r w:rsidRPr="00402081">
        <w:t>3.</w:t>
      </w:r>
      <w:r w:rsidRPr="00402081">
        <w:tab/>
        <w:t>Herold T, Jurinovic V, Batcha AMN, Bamopoulos SA, Rothenberg-Thurley M, Ksienzyk B</w:t>
      </w:r>
      <w:r w:rsidRPr="00402081">
        <w:rPr>
          <w:i/>
        </w:rPr>
        <w:t>, et al.</w:t>
      </w:r>
      <w:r w:rsidRPr="00402081">
        <w:t xml:space="preserve"> A 29-gene and cytogenetic score for the prediction of resistance to induction treatment in acute myeloid leukemia. </w:t>
      </w:r>
      <w:r w:rsidRPr="00402081">
        <w:rPr>
          <w:i/>
        </w:rPr>
        <w:t>Haematologica</w:t>
      </w:r>
      <w:r w:rsidRPr="00402081">
        <w:t xml:space="preserve"> 2018 Mar; </w:t>
      </w:r>
      <w:r w:rsidRPr="00402081">
        <w:rPr>
          <w:b/>
        </w:rPr>
        <w:t>103</w:t>
      </w:r>
      <w:r w:rsidRPr="00402081">
        <w:t>(3)</w:t>
      </w:r>
      <w:r w:rsidRPr="00402081">
        <w:rPr>
          <w:b/>
        </w:rPr>
        <w:t>:</w:t>
      </w:r>
      <w:r w:rsidRPr="00402081">
        <w:t xml:space="preserve"> 456-465.</w:t>
      </w:r>
    </w:p>
    <w:p w14:paraId="3999E1C4" w14:textId="77777777" w:rsidR="00402081" w:rsidRPr="00402081" w:rsidRDefault="00402081" w:rsidP="00402081">
      <w:pPr>
        <w:pStyle w:val="EndNoteBibliography"/>
      </w:pPr>
    </w:p>
    <w:p w14:paraId="6FF26AE0" w14:textId="77777777" w:rsidR="00402081" w:rsidRPr="00402081" w:rsidRDefault="00402081" w:rsidP="00402081">
      <w:pPr>
        <w:pStyle w:val="EndNoteBibliography"/>
        <w:ind w:left="720" w:hanging="720"/>
      </w:pPr>
      <w:r w:rsidRPr="00402081">
        <w:t>4.</w:t>
      </w:r>
      <w:r w:rsidRPr="00402081">
        <w:tab/>
        <w:t>Tyner JW, Tognon CE, Bottomly D, Wilmot B, Kurtz SE, Savage SL</w:t>
      </w:r>
      <w:r w:rsidRPr="00402081">
        <w:rPr>
          <w:i/>
        </w:rPr>
        <w:t>, et al.</w:t>
      </w:r>
      <w:r w:rsidRPr="00402081">
        <w:t xml:space="preserve"> Functional genomic landscape of acute myeloid leukaemia. </w:t>
      </w:r>
      <w:r w:rsidRPr="00402081">
        <w:rPr>
          <w:i/>
        </w:rPr>
        <w:t>Nature</w:t>
      </w:r>
      <w:r w:rsidRPr="00402081">
        <w:t xml:space="preserve"> 2018 Oct; </w:t>
      </w:r>
      <w:r w:rsidRPr="00402081">
        <w:rPr>
          <w:b/>
        </w:rPr>
        <w:t>562</w:t>
      </w:r>
      <w:r w:rsidRPr="00402081">
        <w:t>(7728)</w:t>
      </w:r>
      <w:r w:rsidRPr="00402081">
        <w:rPr>
          <w:b/>
        </w:rPr>
        <w:t>:</w:t>
      </w:r>
      <w:r w:rsidRPr="00402081">
        <w:t xml:space="preserve"> 526-531.</w:t>
      </w:r>
    </w:p>
    <w:p w14:paraId="55E640A3" w14:textId="77777777" w:rsidR="00402081" w:rsidRPr="00402081" w:rsidRDefault="00402081" w:rsidP="00402081">
      <w:pPr>
        <w:pStyle w:val="EndNoteBibliography"/>
      </w:pPr>
    </w:p>
    <w:p w14:paraId="68123644" w14:textId="77777777" w:rsidR="00402081" w:rsidRPr="00402081" w:rsidRDefault="00402081" w:rsidP="00402081">
      <w:pPr>
        <w:pStyle w:val="EndNoteBibliography"/>
        <w:ind w:left="720" w:hanging="720"/>
      </w:pPr>
      <w:r w:rsidRPr="00402081">
        <w:t>5.</w:t>
      </w:r>
      <w:r w:rsidRPr="00402081">
        <w:tab/>
        <w:t>Malani D, Kumar A, Brück O, Kontro M, Yadav B, Hellesøy M</w:t>
      </w:r>
      <w:r w:rsidRPr="00402081">
        <w:rPr>
          <w:i/>
        </w:rPr>
        <w:t>, et al.</w:t>
      </w:r>
      <w:r w:rsidRPr="00402081">
        <w:t xml:space="preserve"> Implementing a Functional Precision Medicine Tumor Board for Acute Myeloid Leukemia. </w:t>
      </w:r>
      <w:r w:rsidRPr="00402081">
        <w:rPr>
          <w:i/>
        </w:rPr>
        <w:t>Cancer discovery</w:t>
      </w:r>
      <w:r w:rsidRPr="00402081">
        <w:t xml:space="preserve"> 2022 Feb; </w:t>
      </w:r>
      <w:r w:rsidRPr="00402081">
        <w:rPr>
          <w:b/>
        </w:rPr>
        <w:t>12</w:t>
      </w:r>
      <w:r w:rsidRPr="00402081">
        <w:t>(2)</w:t>
      </w:r>
      <w:r w:rsidRPr="00402081">
        <w:rPr>
          <w:b/>
        </w:rPr>
        <w:t>:</w:t>
      </w:r>
      <w:r w:rsidRPr="00402081">
        <w:t xml:space="preserve"> 388-401.</w:t>
      </w:r>
    </w:p>
    <w:p w14:paraId="51713F4B" w14:textId="77777777" w:rsidR="00402081" w:rsidRPr="00402081" w:rsidRDefault="00402081" w:rsidP="00402081">
      <w:pPr>
        <w:pStyle w:val="EndNoteBibliography"/>
      </w:pPr>
    </w:p>
    <w:p w14:paraId="0906949E" w14:textId="77777777" w:rsidR="00402081" w:rsidRPr="00402081" w:rsidRDefault="00402081" w:rsidP="00402081">
      <w:pPr>
        <w:pStyle w:val="EndNoteBibliography"/>
        <w:ind w:left="720" w:hanging="720"/>
      </w:pPr>
      <w:r w:rsidRPr="00402081">
        <w:t>6.</w:t>
      </w:r>
      <w:r w:rsidRPr="00402081">
        <w:tab/>
        <w:t xml:space="preserve">Kumar A, Kankainen M, Parsons A, Kallioniemi O, Mattila P, Heckman CA. The impact of RNA sequence library construction protocols on transcriptomic profiling of leukemia. </w:t>
      </w:r>
      <w:r w:rsidRPr="00402081">
        <w:rPr>
          <w:i/>
        </w:rPr>
        <w:t>BMC genomics</w:t>
      </w:r>
      <w:r w:rsidRPr="00402081">
        <w:t xml:space="preserve"> 2017 Aug 17; </w:t>
      </w:r>
      <w:r w:rsidRPr="00402081">
        <w:rPr>
          <w:b/>
        </w:rPr>
        <w:t>18</w:t>
      </w:r>
      <w:r w:rsidRPr="00402081">
        <w:t>(1)</w:t>
      </w:r>
      <w:r w:rsidRPr="00402081">
        <w:rPr>
          <w:b/>
        </w:rPr>
        <w:t>:</w:t>
      </w:r>
      <w:r w:rsidRPr="00402081">
        <w:t xml:space="preserve"> 629.</w:t>
      </w:r>
    </w:p>
    <w:p w14:paraId="3C0EFBBB" w14:textId="77777777" w:rsidR="00402081" w:rsidRPr="00402081" w:rsidRDefault="00402081" w:rsidP="00402081">
      <w:pPr>
        <w:pStyle w:val="EndNoteBibliography"/>
      </w:pPr>
    </w:p>
    <w:p w14:paraId="4C9EF16A" w14:textId="77777777" w:rsidR="00402081" w:rsidRPr="00402081" w:rsidRDefault="00402081" w:rsidP="00402081">
      <w:pPr>
        <w:pStyle w:val="EndNoteBibliography"/>
        <w:ind w:left="720" w:hanging="720"/>
      </w:pPr>
      <w:r w:rsidRPr="00402081">
        <w:t>7.</w:t>
      </w:r>
      <w:r w:rsidRPr="00402081">
        <w:tab/>
        <w:t xml:space="preserve">Karki R, Kanneganti TD. Diverging inflammasome signals in tumorigenesis and potential targeting. </w:t>
      </w:r>
      <w:r w:rsidRPr="00402081">
        <w:rPr>
          <w:i/>
        </w:rPr>
        <w:t>Nature reviews Cancer</w:t>
      </w:r>
      <w:r w:rsidRPr="00402081">
        <w:t xml:space="preserve"> 2019 Apr; </w:t>
      </w:r>
      <w:r w:rsidRPr="00402081">
        <w:rPr>
          <w:b/>
        </w:rPr>
        <w:t>19</w:t>
      </w:r>
      <w:r w:rsidRPr="00402081">
        <w:t>(4)</w:t>
      </w:r>
      <w:r w:rsidRPr="00402081">
        <w:rPr>
          <w:b/>
        </w:rPr>
        <w:t>:</w:t>
      </w:r>
      <w:r w:rsidRPr="00402081">
        <w:t xml:space="preserve"> 197-214.</w:t>
      </w:r>
    </w:p>
    <w:p w14:paraId="08F3E3F4" w14:textId="77777777" w:rsidR="00402081" w:rsidRPr="00402081" w:rsidRDefault="00402081" w:rsidP="00402081">
      <w:pPr>
        <w:pStyle w:val="EndNoteBibliography"/>
      </w:pPr>
    </w:p>
    <w:p w14:paraId="41D52088" w14:textId="77777777" w:rsidR="00402081" w:rsidRPr="00402081" w:rsidRDefault="00402081" w:rsidP="00402081">
      <w:pPr>
        <w:pStyle w:val="EndNoteBibliography"/>
        <w:ind w:left="720" w:hanging="720"/>
      </w:pPr>
      <w:r w:rsidRPr="00402081">
        <w:t>8.</w:t>
      </w:r>
      <w:r w:rsidRPr="00402081">
        <w:tab/>
        <w:t>Xia X, Wang X, Cheng Z, Qin W, Lei L, Jiang J</w:t>
      </w:r>
      <w:r w:rsidRPr="00402081">
        <w:rPr>
          <w:i/>
        </w:rPr>
        <w:t>, et al.</w:t>
      </w:r>
      <w:r w:rsidRPr="00402081">
        <w:t xml:space="preserve"> The role of pyroptosis in cancer: pro-cancer or pro-"host"? </w:t>
      </w:r>
      <w:r w:rsidRPr="00402081">
        <w:rPr>
          <w:i/>
        </w:rPr>
        <w:t>Cell death &amp; disease</w:t>
      </w:r>
      <w:r w:rsidRPr="00402081">
        <w:t xml:space="preserve"> 2019 Sep 9; </w:t>
      </w:r>
      <w:r w:rsidRPr="00402081">
        <w:rPr>
          <w:b/>
        </w:rPr>
        <w:t>10</w:t>
      </w:r>
      <w:r w:rsidRPr="00402081">
        <w:t>(9)</w:t>
      </w:r>
      <w:r w:rsidRPr="00402081">
        <w:rPr>
          <w:b/>
        </w:rPr>
        <w:t>:</w:t>
      </w:r>
      <w:r w:rsidRPr="00402081">
        <w:t xml:space="preserve"> 650.</w:t>
      </w:r>
    </w:p>
    <w:p w14:paraId="4F1183D9" w14:textId="77777777" w:rsidR="00402081" w:rsidRPr="00402081" w:rsidRDefault="00402081" w:rsidP="00402081">
      <w:pPr>
        <w:pStyle w:val="EndNoteBibliography"/>
      </w:pPr>
    </w:p>
    <w:p w14:paraId="0913D366" w14:textId="77777777" w:rsidR="00402081" w:rsidRPr="00402081" w:rsidRDefault="00402081" w:rsidP="00402081">
      <w:pPr>
        <w:pStyle w:val="EndNoteBibliography"/>
        <w:ind w:left="720" w:hanging="720"/>
      </w:pPr>
      <w:r w:rsidRPr="00402081">
        <w:t>9.</w:t>
      </w:r>
      <w:r w:rsidRPr="00402081">
        <w:tab/>
        <w:t xml:space="preserve">Wang B, Yin Q. AIM2 inflammasome activation and regulation: A structural perspective. </w:t>
      </w:r>
      <w:r w:rsidRPr="00402081">
        <w:rPr>
          <w:i/>
        </w:rPr>
        <w:t>Journal of structural biology</w:t>
      </w:r>
      <w:r w:rsidRPr="00402081">
        <w:t xml:space="preserve"> 2017 Dec; </w:t>
      </w:r>
      <w:r w:rsidRPr="00402081">
        <w:rPr>
          <w:b/>
        </w:rPr>
        <w:t>200</w:t>
      </w:r>
      <w:r w:rsidRPr="00402081">
        <w:t>(3)</w:t>
      </w:r>
      <w:r w:rsidRPr="00402081">
        <w:rPr>
          <w:b/>
        </w:rPr>
        <w:t>:</w:t>
      </w:r>
      <w:r w:rsidRPr="00402081">
        <w:t xml:space="preserve"> 279-282.</w:t>
      </w:r>
    </w:p>
    <w:p w14:paraId="4C72E56C" w14:textId="77777777" w:rsidR="00402081" w:rsidRPr="00402081" w:rsidRDefault="00402081" w:rsidP="00402081">
      <w:pPr>
        <w:pStyle w:val="EndNoteBibliography"/>
      </w:pPr>
    </w:p>
    <w:p w14:paraId="78EAF48E" w14:textId="77777777" w:rsidR="00402081" w:rsidRPr="00402081" w:rsidRDefault="00402081" w:rsidP="00402081">
      <w:pPr>
        <w:pStyle w:val="EndNoteBibliography"/>
        <w:ind w:left="720" w:hanging="720"/>
      </w:pPr>
      <w:r w:rsidRPr="00402081">
        <w:t>10.</w:t>
      </w:r>
      <w:r w:rsidRPr="00402081">
        <w:tab/>
        <w:t xml:space="preserve">Hänzelmann S, Castelo R, Guinney J. GSVA: gene set variation analysis for microarray and RNA-seq data. </w:t>
      </w:r>
      <w:r w:rsidRPr="00402081">
        <w:rPr>
          <w:i/>
        </w:rPr>
        <w:t>BMC bioinformatics</w:t>
      </w:r>
      <w:r w:rsidRPr="00402081">
        <w:t xml:space="preserve"> 2013 Jan 16; </w:t>
      </w:r>
      <w:r w:rsidRPr="00402081">
        <w:rPr>
          <w:b/>
        </w:rPr>
        <w:t>14:</w:t>
      </w:r>
      <w:r w:rsidRPr="00402081">
        <w:t xml:space="preserve"> 7.</w:t>
      </w:r>
    </w:p>
    <w:p w14:paraId="7BE9A29D" w14:textId="77777777" w:rsidR="00402081" w:rsidRPr="00402081" w:rsidRDefault="00402081" w:rsidP="00402081">
      <w:pPr>
        <w:pStyle w:val="EndNoteBibliography"/>
      </w:pPr>
    </w:p>
    <w:p w14:paraId="5057BD9F" w14:textId="77777777" w:rsidR="00402081" w:rsidRPr="00402081" w:rsidRDefault="00402081" w:rsidP="00402081">
      <w:pPr>
        <w:pStyle w:val="EndNoteBibliography"/>
        <w:ind w:left="720" w:hanging="720"/>
      </w:pPr>
      <w:r w:rsidRPr="00402081">
        <w:t>11.</w:t>
      </w:r>
      <w:r w:rsidRPr="00402081">
        <w:tab/>
        <w:t xml:space="preserve">Zhu R, Tao H, Lin W, Tang L, Hu Y. Identification of an Immune-Related Gene Signature Based on Immunogenomic Landscape Analysis to Predict the Prognosis of Adult Acute Myeloid Leukemia Patients. </w:t>
      </w:r>
      <w:r w:rsidRPr="00402081">
        <w:rPr>
          <w:i/>
        </w:rPr>
        <w:t>Frontiers in oncology</w:t>
      </w:r>
      <w:r w:rsidRPr="00402081">
        <w:t xml:space="preserve"> 2020; </w:t>
      </w:r>
      <w:r w:rsidRPr="00402081">
        <w:rPr>
          <w:b/>
        </w:rPr>
        <w:t>10:</w:t>
      </w:r>
      <w:r w:rsidRPr="00402081">
        <w:t xml:space="preserve"> 574939.</w:t>
      </w:r>
    </w:p>
    <w:p w14:paraId="4820DD27" w14:textId="77777777" w:rsidR="00402081" w:rsidRPr="00402081" w:rsidRDefault="00402081" w:rsidP="00402081">
      <w:pPr>
        <w:pStyle w:val="EndNoteBibliography"/>
      </w:pPr>
    </w:p>
    <w:p w14:paraId="0CCF08E1" w14:textId="77777777" w:rsidR="00402081" w:rsidRPr="00402081" w:rsidRDefault="00402081" w:rsidP="00402081">
      <w:pPr>
        <w:pStyle w:val="EndNoteBibliography"/>
        <w:ind w:left="720" w:hanging="720"/>
      </w:pPr>
      <w:r w:rsidRPr="00402081">
        <w:t>12.</w:t>
      </w:r>
      <w:r w:rsidRPr="00402081">
        <w:tab/>
        <w:t xml:space="preserve">Jiang F, Mao Y, Lu B, Zhou G, Wang J. A hypoxia risk signature for the tumor immune </w:t>
      </w:r>
      <w:r w:rsidRPr="00402081">
        <w:lastRenderedPageBreak/>
        <w:t xml:space="preserve">microenvironment evaluation and prognosis prediction in acute myeloid leukemia. </w:t>
      </w:r>
      <w:r w:rsidRPr="00402081">
        <w:rPr>
          <w:i/>
        </w:rPr>
        <w:t>Scientific reports</w:t>
      </w:r>
      <w:r w:rsidRPr="00402081">
        <w:t xml:space="preserve"> 2021 Jul 19; </w:t>
      </w:r>
      <w:r w:rsidRPr="00402081">
        <w:rPr>
          <w:b/>
        </w:rPr>
        <w:t>11</w:t>
      </w:r>
      <w:r w:rsidRPr="00402081">
        <w:t>(1)</w:t>
      </w:r>
      <w:r w:rsidRPr="00402081">
        <w:rPr>
          <w:b/>
        </w:rPr>
        <w:t>:</w:t>
      </w:r>
      <w:r w:rsidRPr="00402081">
        <w:t xml:space="preserve"> 14657.</w:t>
      </w:r>
    </w:p>
    <w:p w14:paraId="3D0D04E1" w14:textId="77777777" w:rsidR="00402081" w:rsidRPr="00402081" w:rsidRDefault="00402081" w:rsidP="00402081">
      <w:pPr>
        <w:pStyle w:val="EndNoteBibliography"/>
      </w:pPr>
    </w:p>
    <w:p w14:paraId="252AD503" w14:textId="77777777" w:rsidR="00402081" w:rsidRPr="00402081" w:rsidRDefault="00402081" w:rsidP="00402081">
      <w:pPr>
        <w:pStyle w:val="EndNoteBibliography"/>
        <w:ind w:left="720" w:hanging="720"/>
      </w:pPr>
      <w:r w:rsidRPr="00402081">
        <w:t>13.</w:t>
      </w:r>
      <w:r w:rsidRPr="00402081">
        <w:tab/>
        <w:t>Fu D, Zhang B, Wu S, Zhang Y, Xie J, Ning W</w:t>
      </w:r>
      <w:r w:rsidRPr="00402081">
        <w:rPr>
          <w:i/>
        </w:rPr>
        <w:t>, et al.</w:t>
      </w:r>
      <w:r w:rsidRPr="00402081">
        <w:t xml:space="preserve"> Prognosis and Characterization of Immune Microenvironment in Acute Myeloid Leukemia Through Identification of an Autophagy-Related Signature. </w:t>
      </w:r>
      <w:r w:rsidRPr="00402081">
        <w:rPr>
          <w:i/>
        </w:rPr>
        <w:t>Frontiers in immunology</w:t>
      </w:r>
      <w:r w:rsidRPr="00402081">
        <w:t xml:space="preserve"> 2021; </w:t>
      </w:r>
      <w:r w:rsidRPr="00402081">
        <w:rPr>
          <w:b/>
        </w:rPr>
        <w:t>12:</w:t>
      </w:r>
      <w:r w:rsidRPr="00402081">
        <w:t xml:space="preserve"> 695865.</w:t>
      </w:r>
    </w:p>
    <w:p w14:paraId="1F9447A1" w14:textId="77777777" w:rsidR="00402081" w:rsidRPr="00402081" w:rsidRDefault="00402081" w:rsidP="00402081">
      <w:pPr>
        <w:pStyle w:val="EndNoteBibliography"/>
      </w:pPr>
    </w:p>
    <w:p w14:paraId="52652C20" w14:textId="77777777" w:rsidR="00402081" w:rsidRPr="00402081" w:rsidRDefault="00402081" w:rsidP="00402081">
      <w:pPr>
        <w:pStyle w:val="EndNoteBibliography"/>
        <w:ind w:left="720" w:hanging="720"/>
      </w:pPr>
      <w:r w:rsidRPr="00402081">
        <w:t>14.</w:t>
      </w:r>
      <w:r w:rsidRPr="00402081">
        <w:tab/>
        <w:t>Lu C, Zhu J, Chen X, Hu Y, Xie W, Yao J</w:t>
      </w:r>
      <w:r w:rsidRPr="00402081">
        <w:rPr>
          <w:i/>
        </w:rPr>
        <w:t>, et al.</w:t>
      </w:r>
      <w:r w:rsidRPr="00402081">
        <w:t xml:space="preserve"> Risk Stratification in Acute Myeloid Leukemia Using CXCR Gene Signatures: A Bioinformatics Analysis. </w:t>
      </w:r>
      <w:r w:rsidRPr="00402081">
        <w:rPr>
          <w:i/>
        </w:rPr>
        <w:t>Frontiers in oncology</w:t>
      </w:r>
      <w:r w:rsidRPr="00402081">
        <w:t xml:space="preserve"> 2020; </w:t>
      </w:r>
      <w:r w:rsidRPr="00402081">
        <w:rPr>
          <w:b/>
        </w:rPr>
        <w:t>10:</w:t>
      </w:r>
      <w:r w:rsidRPr="00402081">
        <w:t xml:space="preserve"> 584766.</w:t>
      </w:r>
    </w:p>
    <w:p w14:paraId="488EE5C5" w14:textId="77777777" w:rsidR="00402081" w:rsidRPr="00402081" w:rsidRDefault="00402081" w:rsidP="00402081">
      <w:pPr>
        <w:pStyle w:val="EndNoteBibliography"/>
      </w:pPr>
    </w:p>
    <w:p w14:paraId="6A0D06D3" w14:textId="77777777" w:rsidR="00402081" w:rsidRPr="00402081" w:rsidRDefault="00402081" w:rsidP="00402081">
      <w:pPr>
        <w:pStyle w:val="EndNoteBibliography"/>
        <w:ind w:left="720" w:hanging="720"/>
      </w:pPr>
      <w:r w:rsidRPr="00402081">
        <w:t>15.</w:t>
      </w:r>
      <w:r w:rsidRPr="00402081">
        <w:tab/>
        <w:t>Ng SW, Mitchell A, Kennedy JA, Chen WC, McLeod J, Ibrahimova N</w:t>
      </w:r>
      <w:r w:rsidRPr="00402081">
        <w:rPr>
          <w:i/>
        </w:rPr>
        <w:t>, et al.</w:t>
      </w:r>
      <w:r w:rsidRPr="00402081">
        <w:t xml:space="preserve"> A 17-gene stemness score for rapid determination of risk in acute leukaemia. </w:t>
      </w:r>
      <w:r w:rsidRPr="00402081">
        <w:rPr>
          <w:i/>
        </w:rPr>
        <w:t>Nature</w:t>
      </w:r>
      <w:r w:rsidRPr="00402081">
        <w:t xml:space="preserve"> 2016 Dec 15; </w:t>
      </w:r>
      <w:r w:rsidRPr="00402081">
        <w:rPr>
          <w:b/>
        </w:rPr>
        <w:t>540</w:t>
      </w:r>
      <w:r w:rsidRPr="00402081">
        <w:t>(7633)</w:t>
      </w:r>
      <w:r w:rsidRPr="00402081">
        <w:rPr>
          <w:b/>
        </w:rPr>
        <w:t>:</w:t>
      </w:r>
      <w:r w:rsidRPr="00402081">
        <w:t xml:space="preserve"> 433-437.</w:t>
      </w:r>
    </w:p>
    <w:p w14:paraId="729360DA" w14:textId="77777777" w:rsidR="00402081" w:rsidRPr="00402081" w:rsidRDefault="00402081" w:rsidP="00402081">
      <w:pPr>
        <w:pStyle w:val="EndNoteBibliography"/>
      </w:pPr>
    </w:p>
    <w:p w14:paraId="2532DF3C" w14:textId="77777777" w:rsidR="00402081" w:rsidRPr="00402081" w:rsidRDefault="00402081" w:rsidP="00402081">
      <w:pPr>
        <w:pStyle w:val="EndNoteBibliography"/>
        <w:ind w:left="720" w:hanging="720"/>
      </w:pPr>
      <w:r w:rsidRPr="00402081">
        <w:t>16.</w:t>
      </w:r>
      <w:r w:rsidRPr="00402081">
        <w:tab/>
        <w:t>Elsayed AH, Rafiee R, Cao X, Raimondi S, Downing JR, Ribeiro R</w:t>
      </w:r>
      <w:r w:rsidRPr="00402081">
        <w:rPr>
          <w:i/>
        </w:rPr>
        <w:t>, et al.</w:t>
      </w:r>
      <w:r w:rsidRPr="00402081">
        <w:t xml:space="preserve"> A six-gene leukemic stem cell score identifies high risk pediatric acute myeloid leukemia. </w:t>
      </w:r>
      <w:r w:rsidRPr="00402081">
        <w:rPr>
          <w:i/>
        </w:rPr>
        <w:t>Leukemia</w:t>
      </w:r>
      <w:r w:rsidRPr="00402081">
        <w:t xml:space="preserve"> 2020; </w:t>
      </w:r>
      <w:r w:rsidRPr="00402081">
        <w:rPr>
          <w:b/>
        </w:rPr>
        <w:t>34</w:t>
      </w:r>
      <w:r w:rsidRPr="00402081">
        <w:t>(3)</w:t>
      </w:r>
      <w:r w:rsidRPr="00402081">
        <w:rPr>
          <w:b/>
        </w:rPr>
        <w:t>:</w:t>
      </w:r>
      <w:r w:rsidRPr="00402081">
        <w:t xml:space="preserve"> 735-745.</w:t>
      </w:r>
    </w:p>
    <w:p w14:paraId="52BDE5F7" w14:textId="77777777" w:rsidR="00402081" w:rsidRPr="00402081" w:rsidRDefault="00402081" w:rsidP="00402081">
      <w:pPr>
        <w:pStyle w:val="EndNoteBibliography"/>
      </w:pPr>
    </w:p>
    <w:p w14:paraId="27C57829" w14:textId="77777777" w:rsidR="00402081" w:rsidRPr="00402081" w:rsidRDefault="00402081" w:rsidP="00402081">
      <w:pPr>
        <w:pStyle w:val="EndNoteBibliography"/>
        <w:ind w:left="720" w:hanging="720"/>
      </w:pPr>
      <w:r w:rsidRPr="00402081">
        <w:t>17.</w:t>
      </w:r>
      <w:r w:rsidRPr="00402081">
        <w:tab/>
        <w:t>Marcucci G, Yan P, Maharry K, Frankhouser D, Nicolet D, Metzeler KH</w:t>
      </w:r>
      <w:r w:rsidRPr="00402081">
        <w:rPr>
          <w:i/>
        </w:rPr>
        <w:t>, et al.</w:t>
      </w:r>
      <w:r w:rsidRPr="00402081">
        <w:t xml:space="preserve"> Epigenetics meets genetics in acute myeloid leukemia: clinical impact of a novel seven-gene score. </w:t>
      </w:r>
      <w:r w:rsidRPr="00402081">
        <w:rPr>
          <w:i/>
        </w:rPr>
        <w:t>Journal of clinical oncology : official journal of the American Society of Clinical Oncology</w:t>
      </w:r>
      <w:r w:rsidRPr="00402081">
        <w:t xml:space="preserve"> 2014 Feb 20; </w:t>
      </w:r>
      <w:r w:rsidRPr="00402081">
        <w:rPr>
          <w:b/>
        </w:rPr>
        <w:t>32</w:t>
      </w:r>
      <w:r w:rsidRPr="00402081">
        <w:t>(6)</w:t>
      </w:r>
      <w:r w:rsidRPr="00402081">
        <w:rPr>
          <w:b/>
        </w:rPr>
        <w:t>:</w:t>
      </w:r>
      <w:r w:rsidRPr="00402081">
        <w:t xml:space="preserve"> 548-556.</w:t>
      </w:r>
    </w:p>
    <w:p w14:paraId="49F14F50" w14:textId="77777777" w:rsidR="00402081" w:rsidRPr="00402081" w:rsidRDefault="00402081" w:rsidP="00402081">
      <w:pPr>
        <w:pStyle w:val="EndNoteBibliography"/>
      </w:pPr>
    </w:p>
    <w:p w14:paraId="535604B1" w14:textId="77777777" w:rsidR="00402081" w:rsidRPr="00402081" w:rsidRDefault="00402081" w:rsidP="00402081">
      <w:pPr>
        <w:pStyle w:val="EndNoteBibliography"/>
        <w:ind w:left="720" w:hanging="720"/>
      </w:pPr>
      <w:r w:rsidRPr="00402081">
        <w:t>18.</w:t>
      </w:r>
      <w:r w:rsidRPr="00402081">
        <w:tab/>
        <w:t xml:space="preserve">van de Wiel MA, Bucchianico AD. Fast computation of the exact null distribution of Spearman's ρ and Page's L statistic for samples with and without ties. </w:t>
      </w:r>
      <w:r w:rsidRPr="00402081">
        <w:rPr>
          <w:i/>
        </w:rPr>
        <w:t>Journal of Statistical Planning and Inference</w:t>
      </w:r>
      <w:r w:rsidRPr="00402081">
        <w:t xml:space="preserve"> 2001 2001/01/01/; </w:t>
      </w:r>
      <w:r w:rsidRPr="00402081">
        <w:rPr>
          <w:b/>
        </w:rPr>
        <w:t>92</w:t>
      </w:r>
      <w:r w:rsidRPr="00402081">
        <w:t>(1)</w:t>
      </w:r>
      <w:r w:rsidRPr="00402081">
        <w:rPr>
          <w:b/>
        </w:rPr>
        <w:t>:</w:t>
      </w:r>
      <w:r w:rsidRPr="00402081">
        <w:t xml:space="preserve"> 133-145.</w:t>
      </w:r>
    </w:p>
    <w:p w14:paraId="3B5F8349" w14:textId="77777777" w:rsidR="00402081" w:rsidRPr="00402081" w:rsidRDefault="00402081" w:rsidP="00402081">
      <w:pPr>
        <w:pStyle w:val="EndNoteBibliography"/>
      </w:pPr>
    </w:p>
    <w:p w14:paraId="59E2D2EB" w14:textId="77777777" w:rsidR="00402081" w:rsidRPr="00402081" w:rsidRDefault="00402081" w:rsidP="00402081">
      <w:pPr>
        <w:pStyle w:val="EndNoteBibliography"/>
        <w:ind w:left="720" w:hanging="720"/>
      </w:pPr>
      <w:r w:rsidRPr="00402081">
        <w:t>19.</w:t>
      </w:r>
      <w:r w:rsidRPr="00402081">
        <w:tab/>
        <w:t>Barbie DA, Tamayo P, Boehm JS, Kim SY, Moody SE, Dunn IF</w:t>
      </w:r>
      <w:r w:rsidRPr="00402081">
        <w:rPr>
          <w:i/>
        </w:rPr>
        <w:t>, et al.</w:t>
      </w:r>
      <w:r w:rsidRPr="00402081">
        <w:t xml:space="preserve"> Systematic RNA interference reveals that oncogenic KRAS-driven cancers require TBK1. </w:t>
      </w:r>
      <w:r w:rsidRPr="00402081">
        <w:rPr>
          <w:i/>
        </w:rPr>
        <w:t>Nature</w:t>
      </w:r>
      <w:r w:rsidRPr="00402081">
        <w:t xml:space="preserve"> 2009 Nov 5; </w:t>
      </w:r>
      <w:r w:rsidRPr="00402081">
        <w:rPr>
          <w:b/>
        </w:rPr>
        <w:t>462</w:t>
      </w:r>
      <w:r w:rsidRPr="00402081">
        <w:t>(7269)</w:t>
      </w:r>
      <w:r w:rsidRPr="00402081">
        <w:rPr>
          <w:b/>
        </w:rPr>
        <w:t>:</w:t>
      </w:r>
      <w:r w:rsidRPr="00402081">
        <w:t xml:space="preserve"> 108-112.</w:t>
      </w:r>
    </w:p>
    <w:p w14:paraId="582B8A82" w14:textId="77777777" w:rsidR="00402081" w:rsidRPr="00402081" w:rsidRDefault="00402081" w:rsidP="00402081">
      <w:pPr>
        <w:pStyle w:val="EndNoteBibliography"/>
      </w:pPr>
    </w:p>
    <w:p w14:paraId="2ADD5069" w14:textId="77777777" w:rsidR="00402081" w:rsidRPr="00402081" w:rsidRDefault="00402081" w:rsidP="00402081">
      <w:pPr>
        <w:pStyle w:val="EndNoteBibliography"/>
        <w:ind w:left="720" w:hanging="720"/>
      </w:pPr>
      <w:r w:rsidRPr="00402081">
        <w:t>20.</w:t>
      </w:r>
      <w:r w:rsidRPr="00402081">
        <w:tab/>
        <w:t xml:space="preserve">Huo J, Wu L, Zang Y. Identification and validation of a novel immune-related signature associated with macrophages and CD8 T cell infiltration predicting overall survival for hepatocellular carcinoma. </w:t>
      </w:r>
      <w:r w:rsidRPr="00402081">
        <w:rPr>
          <w:i/>
        </w:rPr>
        <w:t>BMC medical genomics</w:t>
      </w:r>
      <w:r w:rsidRPr="00402081">
        <w:t xml:space="preserve"> 2021 Sep 20; </w:t>
      </w:r>
      <w:r w:rsidRPr="00402081">
        <w:rPr>
          <w:b/>
        </w:rPr>
        <w:t>14</w:t>
      </w:r>
      <w:r w:rsidRPr="00402081">
        <w:t>(1)</w:t>
      </w:r>
      <w:r w:rsidRPr="00402081">
        <w:rPr>
          <w:b/>
        </w:rPr>
        <w:t>:</w:t>
      </w:r>
      <w:r w:rsidRPr="00402081">
        <w:t xml:space="preserve"> 232.</w:t>
      </w:r>
    </w:p>
    <w:p w14:paraId="6BA98732" w14:textId="77777777" w:rsidR="00402081" w:rsidRPr="00402081" w:rsidRDefault="00402081" w:rsidP="00402081">
      <w:pPr>
        <w:pStyle w:val="EndNoteBibliography"/>
      </w:pPr>
    </w:p>
    <w:p w14:paraId="1BF56E15" w14:textId="77777777" w:rsidR="00402081" w:rsidRPr="00402081" w:rsidRDefault="00402081" w:rsidP="00402081">
      <w:pPr>
        <w:pStyle w:val="EndNoteBibliography"/>
        <w:ind w:left="720" w:hanging="720"/>
      </w:pPr>
      <w:r w:rsidRPr="00402081">
        <w:t>21.</w:t>
      </w:r>
      <w:r w:rsidRPr="00402081">
        <w:tab/>
        <w:t>Thorsson V, Gibbs DL, Brown SD, Wolf D, Bortone DS, Ou Yang TH</w:t>
      </w:r>
      <w:r w:rsidRPr="00402081">
        <w:rPr>
          <w:i/>
        </w:rPr>
        <w:t>, et al.</w:t>
      </w:r>
      <w:r w:rsidRPr="00402081">
        <w:t xml:space="preserve"> The Immune Landscape of Cancer. </w:t>
      </w:r>
      <w:r w:rsidRPr="00402081">
        <w:rPr>
          <w:i/>
        </w:rPr>
        <w:t>Immunity</w:t>
      </w:r>
      <w:r w:rsidRPr="00402081">
        <w:t xml:space="preserve"> 2019 Aug 20; </w:t>
      </w:r>
      <w:r w:rsidRPr="00402081">
        <w:rPr>
          <w:b/>
        </w:rPr>
        <w:t>51</w:t>
      </w:r>
      <w:r w:rsidRPr="00402081">
        <w:t>(2)</w:t>
      </w:r>
      <w:r w:rsidRPr="00402081">
        <w:rPr>
          <w:b/>
        </w:rPr>
        <w:t>:</w:t>
      </w:r>
      <w:r w:rsidRPr="00402081">
        <w:t xml:space="preserve"> 411-412.</w:t>
      </w:r>
    </w:p>
    <w:p w14:paraId="042B36E1" w14:textId="77777777" w:rsidR="00402081" w:rsidRPr="00402081" w:rsidRDefault="00402081" w:rsidP="00402081">
      <w:pPr>
        <w:pStyle w:val="EndNoteBibliography"/>
      </w:pPr>
    </w:p>
    <w:p w14:paraId="54E3D3CD" w14:textId="77777777" w:rsidR="00402081" w:rsidRPr="00402081" w:rsidRDefault="00402081" w:rsidP="00402081">
      <w:pPr>
        <w:pStyle w:val="EndNoteBibliography"/>
        <w:ind w:left="720" w:hanging="720"/>
      </w:pPr>
      <w:r w:rsidRPr="00402081">
        <w:t>22.</w:t>
      </w:r>
      <w:r w:rsidRPr="00402081">
        <w:tab/>
        <w:t>Yoshihara K, Shahmoradgoli M, Martínez E, Vegesna R, Kim H, Torres-Garcia W</w:t>
      </w:r>
      <w:r w:rsidRPr="00402081">
        <w:rPr>
          <w:i/>
        </w:rPr>
        <w:t>, et al.</w:t>
      </w:r>
      <w:r w:rsidRPr="00402081">
        <w:t xml:space="preserve"> Inferring tumour purity and stromal and immune cell admixture from expression data. </w:t>
      </w:r>
      <w:r w:rsidRPr="00402081">
        <w:rPr>
          <w:i/>
        </w:rPr>
        <w:t>Nature communications</w:t>
      </w:r>
      <w:r w:rsidRPr="00402081">
        <w:t xml:space="preserve"> 2013; </w:t>
      </w:r>
      <w:r w:rsidRPr="00402081">
        <w:rPr>
          <w:b/>
        </w:rPr>
        <w:t>4:</w:t>
      </w:r>
      <w:r w:rsidRPr="00402081">
        <w:t xml:space="preserve"> 2612.</w:t>
      </w:r>
    </w:p>
    <w:p w14:paraId="39ECD077" w14:textId="77777777" w:rsidR="00402081" w:rsidRPr="00402081" w:rsidRDefault="00402081" w:rsidP="00402081">
      <w:pPr>
        <w:pStyle w:val="EndNoteBibliography"/>
      </w:pPr>
    </w:p>
    <w:p w14:paraId="03948861" w14:textId="77777777" w:rsidR="00402081" w:rsidRPr="00402081" w:rsidRDefault="00402081" w:rsidP="00402081">
      <w:pPr>
        <w:pStyle w:val="EndNoteBibliography"/>
        <w:ind w:left="720" w:hanging="720"/>
      </w:pPr>
      <w:r w:rsidRPr="00402081">
        <w:t>23.</w:t>
      </w:r>
      <w:r w:rsidRPr="00402081">
        <w:tab/>
        <w:t>Hugo W, Zaretsky JM, Sun L, Song C, Moreno BH, Hu-Lieskovan S</w:t>
      </w:r>
      <w:r w:rsidRPr="00402081">
        <w:rPr>
          <w:i/>
        </w:rPr>
        <w:t>, et al.</w:t>
      </w:r>
      <w:r w:rsidRPr="00402081">
        <w:t xml:space="preserve"> Genomic and </w:t>
      </w:r>
      <w:r w:rsidRPr="00402081">
        <w:lastRenderedPageBreak/>
        <w:t xml:space="preserve">Transcriptomic Features of Response to Anti-PD-1 Therapy in Metastatic Melanoma. </w:t>
      </w:r>
      <w:r w:rsidRPr="00402081">
        <w:rPr>
          <w:i/>
        </w:rPr>
        <w:t>Cell</w:t>
      </w:r>
      <w:r w:rsidRPr="00402081">
        <w:t xml:space="preserve"> 2016 Mar 24; </w:t>
      </w:r>
      <w:r w:rsidRPr="00402081">
        <w:rPr>
          <w:b/>
        </w:rPr>
        <w:t>165</w:t>
      </w:r>
      <w:r w:rsidRPr="00402081">
        <w:t>(1)</w:t>
      </w:r>
      <w:r w:rsidRPr="00402081">
        <w:rPr>
          <w:b/>
        </w:rPr>
        <w:t>:</w:t>
      </w:r>
      <w:r w:rsidRPr="00402081">
        <w:t xml:space="preserve"> 35-44.</w:t>
      </w:r>
    </w:p>
    <w:p w14:paraId="6EB9B520" w14:textId="77777777" w:rsidR="00402081" w:rsidRPr="00402081" w:rsidRDefault="00402081" w:rsidP="00402081">
      <w:pPr>
        <w:pStyle w:val="EndNoteBibliography"/>
      </w:pPr>
    </w:p>
    <w:p w14:paraId="51EF8DAB" w14:textId="77777777" w:rsidR="00402081" w:rsidRPr="00402081" w:rsidRDefault="00402081" w:rsidP="00402081">
      <w:pPr>
        <w:pStyle w:val="EndNoteBibliography"/>
        <w:ind w:left="720" w:hanging="720"/>
      </w:pPr>
      <w:r w:rsidRPr="00402081">
        <w:t>24.</w:t>
      </w:r>
      <w:r w:rsidRPr="00402081">
        <w:tab/>
        <w:t>Ascierto ML, McMiller TL, Berger AE, Danilova L, Anders RA, Netto GJ</w:t>
      </w:r>
      <w:r w:rsidRPr="00402081">
        <w:rPr>
          <w:i/>
        </w:rPr>
        <w:t>, et al.</w:t>
      </w:r>
      <w:r w:rsidRPr="00402081">
        <w:t xml:space="preserve"> The Intratumoral Balance between Metabolic and Immunologic Gene Expression Is Associated with Anti-PD-1 Response in Patients with Renal Cell Carcinoma. </w:t>
      </w:r>
      <w:r w:rsidRPr="00402081">
        <w:rPr>
          <w:i/>
        </w:rPr>
        <w:t>Cancer immunology research</w:t>
      </w:r>
      <w:r w:rsidRPr="00402081">
        <w:t xml:space="preserve"> 2016 Sep 2; </w:t>
      </w:r>
      <w:r w:rsidRPr="00402081">
        <w:rPr>
          <w:b/>
        </w:rPr>
        <w:t>4</w:t>
      </w:r>
      <w:r w:rsidRPr="00402081">
        <w:t>(9)</w:t>
      </w:r>
      <w:r w:rsidRPr="00402081">
        <w:rPr>
          <w:b/>
        </w:rPr>
        <w:t>:</w:t>
      </w:r>
      <w:r w:rsidRPr="00402081">
        <w:t xml:space="preserve"> 726-733.</w:t>
      </w:r>
    </w:p>
    <w:p w14:paraId="11339A56" w14:textId="77777777" w:rsidR="00402081" w:rsidRPr="00402081" w:rsidRDefault="00402081" w:rsidP="00402081">
      <w:pPr>
        <w:pStyle w:val="EndNoteBibliography"/>
      </w:pPr>
    </w:p>
    <w:p w14:paraId="4049C861" w14:textId="77777777" w:rsidR="00402081" w:rsidRPr="00402081" w:rsidRDefault="00402081" w:rsidP="00402081">
      <w:pPr>
        <w:pStyle w:val="EndNoteBibliography"/>
        <w:ind w:left="720" w:hanging="720"/>
      </w:pPr>
      <w:r w:rsidRPr="00402081">
        <w:t>25.</w:t>
      </w:r>
      <w:r w:rsidRPr="00402081">
        <w:tab/>
        <w:t>Kim ST, Cristescu R, Bass AJ, Kim KM, Odegaard JI, Kim K</w:t>
      </w:r>
      <w:r w:rsidRPr="00402081">
        <w:rPr>
          <w:i/>
        </w:rPr>
        <w:t>, et al.</w:t>
      </w:r>
      <w:r w:rsidRPr="00402081">
        <w:t xml:space="preserve"> Comprehensive molecular characterization of clinical responses to PD-1 inhibition in metastatic gastric cancer. </w:t>
      </w:r>
      <w:r w:rsidRPr="00402081">
        <w:rPr>
          <w:i/>
        </w:rPr>
        <w:t>Nature medicine</w:t>
      </w:r>
      <w:r w:rsidRPr="00402081">
        <w:t xml:space="preserve"> 2018 Sep; </w:t>
      </w:r>
      <w:r w:rsidRPr="00402081">
        <w:rPr>
          <w:b/>
        </w:rPr>
        <w:t>24</w:t>
      </w:r>
      <w:r w:rsidRPr="00402081">
        <w:t>(9)</w:t>
      </w:r>
      <w:r w:rsidRPr="00402081">
        <w:rPr>
          <w:b/>
        </w:rPr>
        <w:t>:</w:t>
      </w:r>
      <w:r w:rsidRPr="00402081">
        <w:t xml:space="preserve"> 1449-1458.</w:t>
      </w:r>
    </w:p>
    <w:p w14:paraId="2CB5ADAF" w14:textId="77777777" w:rsidR="00402081" w:rsidRPr="00402081" w:rsidRDefault="00402081" w:rsidP="00402081">
      <w:pPr>
        <w:pStyle w:val="EndNoteBibliography"/>
      </w:pPr>
    </w:p>
    <w:p w14:paraId="41B9E728" w14:textId="77777777" w:rsidR="00402081" w:rsidRPr="00402081" w:rsidRDefault="00402081" w:rsidP="00402081">
      <w:pPr>
        <w:pStyle w:val="EndNoteBibliography"/>
        <w:ind w:left="720" w:hanging="720"/>
      </w:pPr>
      <w:r w:rsidRPr="00402081">
        <w:t>26.</w:t>
      </w:r>
      <w:r w:rsidRPr="00402081">
        <w:tab/>
        <w:t>Lauss M, Donia M, Harbst K, Andersen R, Mitra S, Rosengren F</w:t>
      </w:r>
      <w:r w:rsidRPr="00402081">
        <w:rPr>
          <w:i/>
        </w:rPr>
        <w:t>, et al.</w:t>
      </w:r>
      <w:r w:rsidRPr="00402081">
        <w:t xml:space="preserve"> Mutational and putative neoantigen load predict clinical benefit of adoptive T cell therapy in melanoma. </w:t>
      </w:r>
      <w:r w:rsidRPr="00402081">
        <w:rPr>
          <w:i/>
        </w:rPr>
        <w:t>Nature communications</w:t>
      </w:r>
      <w:r w:rsidRPr="00402081">
        <w:t xml:space="preserve"> 2017 Nov 23; </w:t>
      </w:r>
      <w:r w:rsidRPr="00402081">
        <w:rPr>
          <w:b/>
        </w:rPr>
        <w:t>8</w:t>
      </w:r>
      <w:r w:rsidRPr="00402081">
        <w:t>(1)</w:t>
      </w:r>
      <w:r w:rsidRPr="00402081">
        <w:rPr>
          <w:b/>
        </w:rPr>
        <w:t>:</w:t>
      </w:r>
      <w:r w:rsidRPr="00402081">
        <w:t xml:space="preserve"> 1738.</w:t>
      </w:r>
    </w:p>
    <w:p w14:paraId="7184B9AC" w14:textId="77777777" w:rsidR="00402081" w:rsidRPr="00402081" w:rsidRDefault="00402081" w:rsidP="00402081">
      <w:pPr>
        <w:pStyle w:val="EndNoteBibliography"/>
      </w:pPr>
    </w:p>
    <w:p w14:paraId="21D4A7D7" w14:textId="77777777" w:rsidR="00402081" w:rsidRPr="00402081" w:rsidRDefault="00402081" w:rsidP="00402081">
      <w:pPr>
        <w:pStyle w:val="EndNoteBibliography"/>
        <w:ind w:left="720" w:hanging="720"/>
      </w:pPr>
      <w:r w:rsidRPr="00402081">
        <w:t>27.</w:t>
      </w:r>
      <w:r w:rsidRPr="00402081">
        <w:tab/>
        <w:t xml:space="preserve">Johnson WE, Li C, Rabinovic A. Adjusting batch effects in microarray expression data using empirical Bayes methods. </w:t>
      </w:r>
      <w:r w:rsidRPr="00402081">
        <w:rPr>
          <w:i/>
        </w:rPr>
        <w:t>Biostatistics (Oxford, England)</w:t>
      </w:r>
      <w:r w:rsidRPr="00402081">
        <w:t xml:space="preserve"> 2007 Jan; </w:t>
      </w:r>
      <w:r w:rsidRPr="00402081">
        <w:rPr>
          <w:b/>
        </w:rPr>
        <w:t>8</w:t>
      </w:r>
      <w:r w:rsidRPr="00402081">
        <w:t>(1)</w:t>
      </w:r>
      <w:r w:rsidRPr="00402081">
        <w:rPr>
          <w:b/>
        </w:rPr>
        <w:t>:</w:t>
      </w:r>
      <w:r w:rsidRPr="00402081">
        <w:t xml:space="preserve"> 118-127.</w:t>
      </w:r>
    </w:p>
    <w:p w14:paraId="512ABAAD" w14:textId="77777777" w:rsidR="00402081" w:rsidRPr="00402081" w:rsidRDefault="00402081" w:rsidP="00402081">
      <w:pPr>
        <w:pStyle w:val="EndNoteBibliography"/>
      </w:pPr>
    </w:p>
    <w:p w14:paraId="56A0EECA" w14:textId="7637AE68" w:rsidR="00244E6C" w:rsidRPr="001B0F1A" w:rsidRDefault="001D75E6" w:rsidP="00616732">
      <w:pPr>
        <w:tabs>
          <w:tab w:val="left" w:pos="7063"/>
        </w:tabs>
        <w:spacing w:line="276" w:lineRule="auto"/>
        <w:rPr>
          <w:rFonts w:ascii="Arial" w:hAnsi="Arial" w:cs="Arial"/>
          <w:sz w:val="22"/>
          <w:lang w:val="en-GB"/>
        </w:rPr>
      </w:pPr>
      <w:r w:rsidRPr="002F1D5A">
        <w:rPr>
          <w:rFonts w:ascii="Arial" w:hAnsi="Arial" w:cs="Arial"/>
          <w:sz w:val="20"/>
          <w:szCs w:val="20"/>
          <w:lang w:val="en-GB"/>
        </w:rPr>
        <w:fldChar w:fldCharType="end"/>
      </w:r>
      <w:bookmarkStart w:id="48" w:name="OLE_LINK66"/>
      <w:bookmarkStart w:id="49" w:name="OLE_LINK101"/>
    </w:p>
    <w:p w14:paraId="457068A1" w14:textId="77777777" w:rsidR="00244E6C" w:rsidRPr="001B0F1A" w:rsidRDefault="00244E6C" w:rsidP="00616732">
      <w:pPr>
        <w:tabs>
          <w:tab w:val="left" w:pos="7063"/>
        </w:tabs>
        <w:spacing w:line="276" w:lineRule="auto"/>
        <w:rPr>
          <w:rFonts w:ascii="Arial" w:hAnsi="Arial" w:cs="Arial"/>
          <w:sz w:val="22"/>
          <w:lang w:val="en-GB"/>
        </w:rPr>
      </w:pPr>
    </w:p>
    <w:bookmarkEnd w:id="48"/>
    <w:bookmarkEnd w:id="49"/>
    <w:p w14:paraId="00519AC4" w14:textId="5CBE00FC" w:rsidR="00457DDF" w:rsidRPr="001B0F1A" w:rsidRDefault="00457DDF" w:rsidP="00616732">
      <w:pPr>
        <w:tabs>
          <w:tab w:val="left" w:pos="7063"/>
        </w:tabs>
        <w:spacing w:line="276" w:lineRule="auto"/>
        <w:rPr>
          <w:rFonts w:ascii="Arial" w:hAnsi="Arial" w:cs="Arial"/>
          <w:lang w:val="en-GB"/>
        </w:rPr>
      </w:pPr>
    </w:p>
    <w:sectPr w:rsidR="00457DDF" w:rsidRPr="001B0F1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0C753" w14:textId="77777777" w:rsidR="00A04576" w:rsidRDefault="00A04576" w:rsidP="008032AD">
      <w:r>
        <w:separator/>
      </w:r>
    </w:p>
  </w:endnote>
  <w:endnote w:type="continuationSeparator" w:id="0">
    <w:p w14:paraId="2DDFAA33" w14:textId="77777777" w:rsidR="00A04576" w:rsidRDefault="00A04576" w:rsidP="00803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717034"/>
      <w:docPartObj>
        <w:docPartGallery w:val="Page Numbers (Bottom of Page)"/>
        <w:docPartUnique/>
      </w:docPartObj>
    </w:sdtPr>
    <w:sdtEndPr>
      <w:rPr>
        <w:noProof/>
      </w:rPr>
    </w:sdtEndPr>
    <w:sdtContent>
      <w:p w14:paraId="68DA19AA" w14:textId="746D6A53" w:rsidR="00D6260E" w:rsidRDefault="00D6260E">
        <w:pPr>
          <w:pStyle w:val="Footer"/>
          <w:jc w:val="center"/>
        </w:pPr>
        <w:r>
          <w:fldChar w:fldCharType="begin"/>
        </w:r>
        <w:r>
          <w:instrText xml:space="preserve"> PAGE   \* MERGEFORMAT </w:instrText>
        </w:r>
        <w:r>
          <w:fldChar w:fldCharType="separate"/>
        </w:r>
        <w:r w:rsidR="00402081">
          <w:rPr>
            <w:noProof/>
          </w:rPr>
          <w:t>1</w:t>
        </w:r>
        <w:r>
          <w:rPr>
            <w:noProof/>
          </w:rPr>
          <w:fldChar w:fldCharType="end"/>
        </w:r>
      </w:p>
    </w:sdtContent>
  </w:sdt>
  <w:p w14:paraId="568C83CD" w14:textId="77777777" w:rsidR="00D6260E" w:rsidRDefault="00D62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567BA" w14:textId="77777777" w:rsidR="00A04576" w:rsidRDefault="00A04576" w:rsidP="008032AD">
      <w:r>
        <w:separator/>
      </w:r>
    </w:p>
  </w:footnote>
  <w:footnote w:type="continuationSeparator" w:id="0">
    <w:p w14:paraId="26579653" w14:textId="77777777" w:rsidR="00A04576" w:rsidRDefault="00A04576" w:rsidP="00803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A49"/>
    <w:multiLevelType w:val="multilevel"/>
    <w:tmpl w:val="0DCA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90EA4"/>
    <w:multiLevelType w:val="hybridMultilevel"/>
    <w:tmpl w:val="AE6600FE"/>
    <w:lvl w:ilvl="0" w:tplc="B6FA02F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CE438E7"/>
    <w:multiLevelType w:val="hybridMultilevel"/>
    <w:tmpl w:val="4C302EB2"/>
    <w:lvl w:ilvl="0" w:tplc="0C6265AE">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DC1B59"/>
    <w:multiLevelType w:val="hybridMultilevel"/>
    <w:tmpl w:val="4E4AE95A"/>
    <w:lvl w:ilvl="0" w:tplc="914ED1C0">
      <w:start w:val="2"/>
      <w:numFmt w:val="bullet"/>
      <w:lvlText w:val="-"/>
      <w:lvlJc w:val="left"/>
      <w:pPr>
        <w:ind w:left="720" w:hanging="360"/>
      </w:pPr>
      <w:rPr>
        <w:rFonts w:ascii="DengXian" w:eastAsia="DengXian" w:hAnsi="DengXian"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5D5E3A"/>
    <w:multiLevelType w:val="hybridMultilevel"/>
    <w:tmpl w:val="3108592C"/>
    <w:lvl w:ilvl="0" w:tplc="9C560118">
      <w:start w:val="620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90F764C"/>
    <w:multiLevelType w:val="hybridMultilevel"/>
    <w:tmpl w:val="5D4A3DA2"/>
    <w:lvl w:ilvl="0" w:tplc="E462015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2158802">
    <w:abstractNumId w:val="1"/>
  </w:num>
  <w:num w:numId="2" w16cid:durableId="214006735">
    <w:abstractNumId w:val="2"/>
  </w:num>
  <w:num w:numId="3" w16cid:durableId="1434016005">
    <w:abstractNumId w:val="5"/>
  </w:num>
  <w:num w:numId="4" w16cid:durableId="983584355">
    <w:abstractNumId w:val="4"/>
  </w:num>
  <w:num w:numId="5" w16cid:durableId="801655975">
    <w:abstractNumId w:val="3"/>
  </w:num>
  <w:num w:numId="6" w16cid:durableId="21011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eukemi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xa2vav1dpfx6eseawvvweksxffzefdvx0r&quot;&gt;My EndNote Library&lt;record-ids&gt;&lt;item&gt;54&lt;/item&gt;&lt;item&gt;55&lt;/item&gt;&lt;item&gt;56&lt;/item&gt;&lt;item&gt;60&lt;/item&gt;&lt;item&gt;64&lt;/item&gt;&lt;item&gt;65&lt;/item&gt;&lt;item&gt;66&lt;/item&gt;&lt;item&gt;67&lt;/item&gt;&lt;item&gt;68&lt;/item&gt;&lt;item&gt;69&lt;/item&gt;&lt;/record-ids&gt;&lt;/item&gt;&lt;/Libraries&gt;"/>
  </w:docVars>
  <w:rsids>
    <w:rsidRoot w:val="00220D20"/>
    <w:rsid w:val="00000A43"/>
    <w:rsid w:val="00001245"/>
    <w:rsid w:val="000019FC"/>
    <w:rsid w:val="00003929"/>
    <w:rsid w:val="00011151"/>
    <w:rsid w:val="0001699B"/>
    <w:rsid w:val="00016F1F"/>
    <w:rsid w:val="000215CA"/>
    <w:rsid w:val="000226AC"/>
    <w:rsid w:val="00022A02"/>
    <w:rsid w:val="00027102"/>
    <w:rsid w:val="000309E7"/>
    <w:rsid w:val="000351E5"/>
    <w:rsid w:val="00035981"/>
    <w:rsid w:val="00035D2E"/>
    <w:rsid w:val="000420EA"/>
    <w:rsid w:val="00044D41"/>
    <w:rsid w:val="00046AD6"/>
    <w:rsid w:val="00046BC3"/>
    <w:rsid w:val="000507F7"/>
    <w:rsid w:val="00050F5D"/>
    <w:rsid w:val="000516C5"/>
    <w:rsid w:val="000525B5"/>
    <w:rsid w:val="00055BE8"/>
    <w:rsid w:val="00056888"/>
    <w:rsid w:val="000573FE"/>
    <w:rsid w:val="0006011D"/>
    <w:rsid w:val="00060157"/>
    <w:rsid w:val="000615A1"/>
    <w:rsid w:val="000623C8"/>
    <w:rsid w:val="00062EC5"/>
    <w:rsid w:val="00066AD0"/>
    <w:rsid w:val="0006786B"/>
    <w:rsid w:val="000679F8"/>
    <w:rsid w:val="00067FB8"/>
    <w:rsid w:val="00070F14"/>
    <w:rsid w:val="00071791"/>
    <w:rsid w:val="00073008"/>
    <w:rsid w:val="00073B1D"/>
    <w:rsid w:val="000758D7"/>
    <w:rsid w:val="00075BB6"/>
    <w:rsid w:val="00076765"/>
    <w:rsid w:val="00076E5C"/>
    <w:rsid w:val="00077CCF"/>
    <w:rsid w:val="0008146D"/>
    <w:rsid w:val="00081D89"/>
    <w:rsid w:val="00083100"/>
    <w:rsid w:val="00084D17"/>
    <w:rsid w:val="00086338"/>
    <w:rsid w:val="00086A8B"/>
    <w:rsid w:val="00087A60"/>
    <w:rsid w:val="00090E9F"/>
    <w:rsid w:val="0009117F"/>
    <w:rsid w:val="00093CB8"/>
    <w:rsid w:val="00094E0B"/>
    <w:rsid w:val="000955B4"/>
    <w:rsid w:val="000A20D9"/>
    <w:rsid w:val="000A3148"/>
    <w:rsid w:val="000A3718"/>
    <w:rsid w:val="000A3FFD"/>
    <w:rsid w:val="000A640A"/>
    <w:rsid w:val="000B2215"/>
    <w:rsid w:val="000B5DC0"/>
    <w:rsid w:val="000B7F36"/>
    <w:rsid w:val="000C343B"/>
    <w:rsid w:val="000C4ACC"/>
    <w:rsid w:val="000C5C02"/>
    <w:rsid w:val="000C7107"/>
    <w:rsid w:val="000D5DAF"/>
    <w:rsid w:val="000D6C4C"/>
    <w:rsid w:val="000E1CDB"/>
    <w:rsid w:val="000F15D7"/>
    <w:rsid w:val="000F5159"/>
    <w:rsid w:val="000F5B9B"/>
    <w:rsid w:val="000F62DC"/>
    <w:rsid w:val="00100076"/>
    <w:rsid w:val="00104BFC"/>
    <w:rsid w:val="00111755"/>
    <w:rsid w:val="001122A4"/>
    <w:rsid w:val="00112D91"/>
    <w:rsid w:val="00113B5D"/>
    <w:rsid w:val="00123464"/>
    <w:rsid w:val="0012529E"/>
    <w:rsid w:val="001313AC"/>
    <w:rsid w:val="00133F37"/>
    <w:rsid w:val="00136193"/>
    <w:rsid w:val="0013778A"/>
    <w:rsid w:val="00140587"/>
    <w:rsid w:val="0014107F"/>
    <w:rsid w:val="001419B4"/>
    <w:rsid w:val="00141F54"/>
    <w:rsid w:val="00145E9B"/>
    <w:rsid w:val="00147BCC"/>
    <w:rsid w:val="001507DE"/>
    <w:rsid w:val="001547D7"/>
    <w:rsid w:val="00156587"/>
    <w:rsid w:val="00156B7E"/>
    <w:rsid w:val="0015711B"/>
    <w:rsid w:val="0016002B"/>
    <w:rsid w:val="00160B41"/>
    <w:rsid w:val="00160D58"/>
    <w:rsid w:val="00165204"/>
    <w:rsid w:val="00165A70"/>
    <w:rsid w:val="00165C20"/>
    <w:rsid w:val="00170380"/>
    <w:rsid w:val="001715F5"/>
    <w:rsid w:val="00172B9D"/>
    <w:rsid w:val="00173A8C"/>
    <w:rsid w:val="00173B99"/>
    <w:rsid w:val="00174419"/>
    <w:rsid w:val="001758E8"/>
    <w:rsid w:val="00175E7E"/>
    <w:rsid w:val="0017673D"/>
    <w:rsid w:val="00177177"/>
    <w:rsid w:val="0017754E"/>
    <w:rsid w:val="001778A1"/>
    <w:rsid w:val="0018056B"/>
    <w:rsid w:val="00180C58"/>
    <w:rsid w:val="001818FC"/>
    <w:rsid w:val="00186352"/>
    <w:rsid w:val="00191604"/>
    <w:rsid w:val="00193C01"/>
    <w:rsid w:val="00193E2F"/>
    <w:rsid w:val="00194B78"/>
    <w:rsid w:val="0019699F"/>
    <w:rsid w:val="001A0450"/>
    <w:rsid w:val="001A1597"/>
    <w:rsid w:val="001A3286"/>
    <w:rsid w:val="001A43DE"/>
    <w:rsid w:val="001A6119"/>
    <w:rsid w:val="001A6C5B"/>
    <w:rsid w:val="001B0688"/>
    <w:rsid w:val="001B0CD3"/>
    <w:rsid w:val="001B0EF5"/>
    <w:rsid w:val="001B0F1A"/>
    <w:rsid w:val="001B203A"/>
    <w:rsid w:val="001B2D02"/>
    <w:rsid w:val="001B4BAA"/>
    <w:rsid w:val="001B543F"/>
    <w:rsid w:val="001B57C0"/>
    <w:rsid w:val="001B6FB3"/>
    <w:rsid w:val="001B74A3"/>
    <w:rsid w:val="001B7B92"/>
    <w:rsid w:val="001C1070"/>
    <w:rsid w:val="001C20D5"/>
    <w:rsid w:val="001C438C"/>
    <w:rsid w:val="001C6D52"/>
    <w:rsid w:val="001C6D64"/>
    <w:rsid w:val="001D191D"/>
    <w:rsid w:val="001D1F59"/>
    <w:rsid w:val="001D2B74"/>
    <w:rsid w:val="001D6C88"/>
    <w:rsid w:val="001D75E6"/>
    <w:rsid w:val="001E6376"/>
    <w:rsid w:val="001E683B"/>
    <w:rsid w:val="001F055C"/>
    <w:rsid w:val="001F0B13"/>
    <w:rsid w:val="001F3159"/>
    <w:rsid w:val="001F4D61"/>
    <w:rsid w:val="001F7B48"/>
    <w:rsid w:val="00201E74"/>
    <w:rsid w:val="00202434"/>
    <w:rsid w:val="00206857"/>
    <w:rsid w:val="00207E7B"/>
    <w:rsid w:val="00210425"/>
    <w:rsid w:val="00212F42"/>
    <w:rsid w:val="00214525"/>
    <w:rsid w:val="002150A7"/>
    <w:rsid w:val="0021594C"/>
    <w:rsid w:val="0021697A"/>
    <w:rsid w:val="00220676"/>
    <w:rsid w:val="00220D20"/>
    <w:rsid w:val="002235C6"/>
    <w:rsid w:val="002270B1"/>
    <w:rsid w:val="002311A8"/>
    <w:rsid w:val="00231594"/>
    <w:rsid w:val="002348A3"/>
    <w:rsid w:val="00235038"/>
    <w:rsid w:val="00235570"/>
    <w:rsid w:val="00240753"/>
    <w:rsid w:val="00243D2B"/>
    <w:rsid w:val="00244E6C"/>
    <w:rsid w:val="00246256"/>
    <w:rsid w:val="0024718E"/>
    <w:rsid w:val="00252E0D"/>
    <w:rsid w:val="00254143"/>
    <w:rsid w:val="0025580F"/>
    <w:rsid w:val="002566E1"/>
    <w:rsid w:val="002574E1"/>
    <w:rsid w:val="00260BC3"/>
    <w:rsid w:val="002620A7"/>
    <w:rsid w:val="002627DC"/>
    <w:rsid w:val="00263659"/>
    <w:rsid w:val="002640F0"/>
    <w:rsid w:val="00264AF4"/>
    <w:rsid w:val="00265EB7"/>
    <w:rsid w:val="00266BA7"/>
    <w:rsid w:val="00266BAA"/>
    <w:rsid w:val="00271AD9"/>
    <w:rsid w:val="002764E1"/>
    <w:rsid w:val="00277223"/>
    <w:rsid w:val="00277391"/>
    <w:rsid w:val="002829D0"/>
    <w:rsid w:val="00284674"/>
    <w:rsid w:val="00284B96"/>
    <w:rsid w:val="002858D5"/>
    <w:rsid w:val="00290639"/>
    <w:rsid w:val="00291AB2"/>
    <w:rsid w:val="002924B6"/>
    <w:rsid w:val="002A224A"/>
    <w:rsid w:val="002A29FD"/>
    <w:rsid w:val="002A45D5"/>
    <w:rsid w:val="002A681E"/>
    <w:rsid w:val="002A7CFA"/>
    <w:rsid w:val="002B0492"/>
    <w:rsid w:val="002B18BF"/>
    <w:rsid w:val="002B45DF"/>
    <w:rsid w:val="002B5DF8"/>
    <w:rsid w:val="002B6126"/>
    <w:rsid w:val="002B64DE"/>
    <w:rsid w:val="002B75C5"/>
    <w:rsid w:val="002B7EF5"/>
    <w:rsid w:val="002C0707"/>
    <w:rsid w:val="002C39AD"/>
    <w:rsid w:val="002C4E36"/>
    <w:rsid w:val="002C59A6"/>
    <w:rsid w:val="002C6408"/>
    <w:rsid w:val="002C6E03"/>
    <w:rsid w:val="002C7CAC"/>
    <w:rsid w:val="002C7EE5"/>
    <w:rsid w:val="002D190A"/>
    <w:rsid w:val="002E0333"/>
    <w:rsid w:val="002E05C0"/>
    <w:rsid w:val="002E0A88"/>
    <w:rsid w:val="002E328B"/>
    <w:rsid w:val="002E4B6C"/>
    <w:rsid w:val="002E5A65"/>
    <w:rsid w:val="002F1D5A"/>
    <w:rsid w:val="002F26D8"/>
    <w:rsid w:val="002F3B8D"/>
    <w:rsid w:val="002F591D"/>
    <w:rsid w:val="002F631A"/>
    <w:rsid w:val="002F63C8"/>
    <w:rsid w:val="002F6816"/>
    <w:rsid w:val="002F7B33"/>
    <w:rsid w:val="002F7E38"/>
    <w:rsid w:val="00300A14"/>
    <w:rsid w:val="00301D2E"/>
    <w:rsid w:val="0030375A"/>
    <w:rsid w:val="00303BA8"/>
    <w:rsid w:val="00306CDB"/>
    <w:rsid w:val="00307B21"/>
    <w:rsid w:val="003104B7"/>
    <w:rsid w:val="00310BDD"/>
    <w:rsid w:val="00312185"/>
    <w:rsid w:val="00312213"/>
    <w:rsid w:val="00313BC2"/>
    <w:rsid w:val="00314D86"/>
    <w:rsid w:val="00314E45"/>
    <w:rsid w:val="00320325"/>
    <w:rsid w:val="00323152"/>
    <w:rsid w:val="003237AE"/>
    <w:rsid w:val="003247AC"/>
    <w:rsid w:val="00330F6F"/>
    <w:rsid w:val="003353BD"/>
    <w:rsid w:val="003357AD"/>
    <w:rsid w:val="00337618"/>
    <w:rsid w:val="003376B4"/>
    <w:rsid w:val="003378A7"/>
    <w:rsid w:val="0034081F"/>
    <w:rsid w:val="00341492"/>
    <w:rsid w:val="0034430A"/>
    <w:rsid w:val="00345790"/>
    <w:rsid w:val="00345ECF"/>
    <w:rsid w:val="003472FC"/>
    <w:rsid w:val="0034744D"/>
    <w:rsid w:val="00347D89"/>
    <w:rsid w:val="0035128D"/>
    <w:rsid w:val="00351DE6"/>
    <w:rsid w:val="00352361"/>
    <w:rsid w:val="003532BB"/>
    <w:rsid w:val="00353800"/>
    <w:rsid w:val="0035604D"/>
    <w:rsid w:val="0035626D"/>
    <w:rsid w:val="003576A7"/>
    <w:rsid w:val="00362C09"/>
    <w:rsid w:val="0036578B"/>
    <w:rsid w:val="003672C9"/>
    <w:rsid w:val="00370A25"/>
    <w:rsid w:val="003716A7"/>
    <w:rsid w:val="00373036"/>
    <w:rsid w:val="00375EDF"/>
    <w:rsid w:val="00377590"/>
    <w:rsid w:val="00377E15"/>
    <w:rsid w:val="00381B2F"/>
    <w:rsid w:val="00382140"/>
    <w:rsid w:val="00384DE1"/>
    <w:rsid w:val="00385F66"/>
    <w:rsid w:val="0038607C"/>
    <w:rsid w:val="00387BAE"/>
    <w:rsid w:val="003928AB"/>
    <w:rsid w:val="003979C1"/>
    <w:rsid w:val="003A251B"/>
    <w:rsid w:val="003A47FB"/>
    <w:rsid w:val="003A62FB"/>
    <w:rsid w:val="003A68A7"/>
    <w:rsid w:val="003B00FC"/>
    <w:rsid w:val="003B0905"/>
    <w:rsid w:val="003B73CF"/>
    <w:rsid w:val="003B7B3C"/>
    <w:rsid w:val="003C082C"/>
    <w:rsid w:val="003C1F19"/>
    <w:rsid w:val="003C3EAC"/>
    <w:rsid w:val="003C505D"/>
    <w:rsid w:val="003C51DC"/>
    <w:rsid w:val="003C70C5"/>
    <w:rsid w:val="003D3B2B"/>
    <w:rsid w:val="003D3C84"/>
    <w:rsid w:val="003D425A"/>
    <w:rsid w:val="003D583C"/>
    <w:rsid w:val="003D6E71"/>
    <w:rsid w:val="003D7FC9"/>
    <w:rsid w:val="003E2F62"/>
    <w:rsid w:val="003E673A"/>
    <w:rsid w:val="003F1417"/>
    <w:rsid w:val="003F18CD"/>
    <w:rsid w:val="003F2508"/>
    <w:rsid w:val="003F712A"/>
    <w:rsid w:val="00400A29"/>
    <w:rsid w:val="00402081"/>
    <w:rsid w:val="00402E36"/>
    <w:rsid w:val="0040401E"/>
    <w:rsid w:val="00405105"/>
    <w:rsid w:val="0040531B"/>
    <w:rsid w:val="00406A1D"/>
    <w:rsid w:val="00410BB3"/>
    <w:rsid w:val="00411ECC"/>
    <w:rsid w:val="00412818"/>
    <w:rsid w:val="004158DB"/>
    <w:rsid w:val="00415F28"/>
    <w:rsid w:val="00416427"/>
    <w:rsid w:val="00416DA4"/>
    <w:rsid w:val="00421496"/>
    <w:rsid w:val="00421777"/>
    <w:rsid w:val="00423FFE"/>
    <w:rsid w:val="0042519D"/>
    <w:rsid w:val="0042671E"/>
    <w:rsid w:val="004314A5"/>
    <w:rsid w:val="00431579"/>
    <w:rsid w:val="00431CB5"/>
    <w:rsid w:val="00431D60"/>
    <w:rsid w:val="004336CF"/>
    <w:rsid w:val="00433E48"/>
    <w:rsid w:val="004355B2"/>
    <w:rsid w:val="004358FF"/>
    <w:rsid w:val="00436279"/>
    <w:rsid w:val="004407EF"/>
    <w:rsid w:val="00441DC8"/>
    <w:rsid w:val="0044279B"/>
    <w:rsid w:val="004435E9"/>
    <w:rsid w:val="00443DDF"/>
    <w:rsid w:val="00444600"/>
    <w:rsid w:val="00446955"/>
    <w:rsid w:val="00452447"/>
    <w:rsid w:val="004533D2"/>
    <w:rsid w:val="00455265"/>
    <w:rsid w:val="00455D3E"/>
    <w:rsid w:val="004575F0"/>
    <w:rsid w:val="00457DDF"/>
    <w:rsid w:val="00460E19"/>
    <w:rsid w:val="00463DA7"/>
    <w:rsid w:val="00463DFA"/>
    <w:rsid w:val="00467C39"/>
    <w:rsid w:val="00470AB3"/>
    <w:rsid w:val="00471779"/>
    <w:rsid w:val="0047591E"/>
    <w:rsid w:val="00475AE3"/>
    <w:rsid w:val="004779EB"/>
    <w:rsid w:val="00480622"/>
    <w:rsid w:val="004810EA"/>
    <w:rsid w:val="00481AD4"/>
    <w:rsid w:val="00481E54"/>
    <w:rsid w:val="0048489D"/>
    <w:rsid w:val="00484A9E"/>
    <w:rsid w:val="004868A0"/>
    <w:rsid w:val="004910CA"/>
    <w:rsid w:val="004A4328"/>
    <w:rsid w:val="004A57D0"/>
    <w:rsid w:val="004A5E58"/>
    <w:rsid w:val="004A699A"/>
    <w:rsid w:val="004A7650"/>
    <w:rsid w:val="004B2177"/>
    <w:rsid w:val="004B4BC7"/>
    <w:rsid w:val="004B740D"/>
    <w:rsid w:val="004B7EFC"/>
    <w:rsid w:val="004C03C0"/>
    <w:rsid w:val="004C3769"/>
    <w:rsid w:val="004C5EA7"/>
    <w:rsid w:val="004D0426"/>
    <w:rsid w:val="004D2E8B"/>
    <w:rsid w:val="004D312C"/>
    <w:rsid w:val="004D5A3C"/>
    <w:rsid w:val="004D6B49"/>
    <w:rsid w:val="004E1666"/>
    <w:rsid w:val="004E2E10"/>
    <w:rsid w:val="004E46A4"/>
    <w:rsid w:val="004E5A58"/>
    <w:rsid w:val="004E6AC4"/>
    <w:rsid w:val="004F0CC6"/>
    <w:rsid w:val="004F3100"/>
    <w:rsid w:val="004F41D1"/>
    <w:rsid w:val="004F518B"/>
    <w:rsid w:val="00500870"/>
    <w:rsid w:val="0050126A"/>
    <w:rsid w:val="00502688"/>
    <w:rsid w:val="00505381"/>
    <w:rsid w:val="00506AF1"/>
    <w:rsid w:val="00507EFB"/>
    <w:rsid w:val="0051164C"/>
    <w:rsid w:val="00512734"/>
    <w:rsid w:val="00512BED"/>
    <w:rsid w:val="00516BD2"/>
    <w:rsid w:val="00517F01"/>
    <w:rsid w:val="00520D4B"/>
    <w:rsid w:val="005218D1"/>
    <w:rsid w:val="00523CF8"/>
    <w:rsid w:val="00526094"/>
    <w:rsid w:val="0052758E"/>
    <w:rsid w:val="005277F3"/>
    <w:rsid w:val="00530B6B"/>
    <w:rsid w:val="00531CAE"/>
    <w:rsid w:val="00532003"/>
    <w:rsid w:val="00535A33"/>
    <w:rsid w:val="005374B3"/>
    <w:rsid w:val="00540543"/>
    <w:rsid w:val="00543AB9"/>
    <w:rsid w:val="0054441E"/>
    <w:rsid w:val="00545E5A"/>
    <w:rsid w:val="005462F8"/>
    <w:rsid w:val="005500B1"/>
    <w:rsid w:val="00550362"/>
    <w:rsid w:val="005503A1"/>
    <w:rsid w:val="00555ACD"/>
    <w:rsid w:val="00555D9A"/>
    <w:rsid w:val="00556FBE"/>
    <w:rsid w:val="00557790"/>
    <w:rsid w:val="00561158"/>
    <w:rsid w:val="005621FA"/>
    <w:rsid w:val="00562C6E"/>
    <w:rsid w:val="00562E93"/>
    <w:rsid w:val="005636D8"/>
    <w:rsid w:val="00564CAD"/>
    <w:rsid w:val="00567C56"/>
    <w:rsid w:val="00572AB8"/>
    <w:rsid w:val="00577ACE"/>
    <w:rsid w:val="00580A6B"/>
    <w:rsid w:val="00582A30"/>
    <w:rsid w:val="0058301A"/>
    <w:rsid w:val="005846E3"/>
    <w:rsid w:val="0058543E"/>
    <w:rsid w:val="0058600B"/>
    <w:rsid w:val="00594A8F"/>
    <w:rsid w:val="00595A6B"/>
    <w:rsid w:val="0059638C"/>
    <w:rsid w:val="00596D39"/>
    <w:rsid w:val="00597F66"/>
    <w:rsid w:val="005A24AD"/>
    <w:rsid w:val="005A31BF"/>
    <w:rsid w:val="005A331C"/>
    <w:rsid w:val="005A40EA"/>
    <w:rsid w:val="005A563E"/>
    <w:rsid w:val="005A5B36"/>
    <w:rsid w:val="005A69FC"/>
    <w:rsid w:val="005A780B"/>
    <w:rsid w:val="005A7821"/>
    <w:rsid w:val="005B36D1"/>
    <w:rsid w:val="005B3A94"/>
    <w:rsid w:val="005B4AA2"/>
    <w:rsid w:val="005B5BA2"/>
    <w:rsid w:val="005B6B70"/>
    <w:rsid w:val="005B6EAE"/>
    <w:rsid w:val="005C1053"/>
    <w:rsid w:val="005C385A"/>
    <w:rsid w:val="005C5964"/>
    <w:rsid w:val="005C5B84"/>
    <w:rsid w:val="005C5D52"/>
    <w:rsid w:val="005C7D5E"/>
    <w:rsid w:val="005C7DDC"/>
    <w:rsid w:val="005D607A"/>
    <w:rsid w:val="005E0736"/>
    <w:rsid w:val="005E1B4F"/>
    <w:rsid w:val="005E2F08"/>
    <w:rsid w:val="005E3438"/>
    <w:rsid w:val="005E40FB"/>
    <w:rsid w:val="005E5AA2"/>
    <w:rsid w:val="005E5B6A"/>
    <w:rsid w:val="005E63B0"/>
    <w:rsid w:val="005E7D3E"/>
    <w:rsid w:val="005F00D2"/>
    <w:rsid w:val="005F1358"/>
    <w:rsid w:val="005F2736"/>
    <w:rsid w:val="005F2AE7"/>
    <w:rsid w:val="005F2CB6"/>
    <w:rsid w:val="005F46B3"/>
    <w:rsid w:val="005F5A95"/>
    <w:rsid w:val="005F69DC"/>
    <w:rsid w:val="005F6E08"/>
    <w:rsid w:val="005F77A5"/>
    <w:rsid w:val="00600141"/>
    <w:rsid w:val="00601F0F"/>
    <w:rsid w:val="006025A3"/>
    <w:rsid w:val="00603584"/>
    <w:rsid w:val="0060370C"/>
    <w:rsid w:val="00604152"/>
    <w:rsid w:val="00605A33"/>
    <w:rsid w:val="00605FBD"/>
    <w:rsid w:val="00606C50"/>
    <w:rsid w:val="006071E4"/>
    <w:rsid w:val="00607906"/>
    <w:rsid w:val="0061123A"/>
    <w:rsid w:val="00611498"/>
    <w:rsid w:val="00612EDD"/>
    <w:rsid w:val="00613186"/>
    <w:rsid w:val="00613633"/>
    <w:rsid w:val="00614E6B"/>
    <w:rsid w:val="00615F6B"/>
    <w:rsid w:val="00616238"/>
    <w:rsid w:val="00616728"/>
    <w:rsid w:val="00616732"/>
    <w:rsid w:val="00617A85"/>
    <w:rsid w:val="00623337"/>
    <w:rsid w:val="0062373A"/>
    <w:rsid w:val="00623C2A"/>
    <w:rsid w:val="0062547F"/>
    <w:rsid w:val="00630432"/>
    <w:rsid w:val="0063056E"/>
    <w:rsid w:val="006320B9"/>
    <w:rsid w:val="006322B2"/>
    <w:rsid w:val="00636B62"/>
    <w:rsid w:val="00637549"/>
    <w:rsid w:val="006421F9"/>
    <w:rsid w:val="0064759B"/>
    <w:rsid w:val="00650932"/>
    <w:rsid w:val="0065158C"/>
    <w:rsid w:val="006517DD"/>
    <w:rsid w:val="00653040"/>
    <w:rsid w:val="00653104"/>
    <w:rsid w:val="006534A1"/>
    <w:rsid w:val="006534D7"/>
    <w:rsid w:val="00654175"/>
    <w:rsid w:val="00654238"/>
    <w:rsid w:val="006553E8"/>
    <w:rsid w:val="00656604"/>
    <w:rsid w:val="0066155C"/>
    <w:rsid w:val="00665141"/>
    <w:rsid w:val="00670988"/>
    <w:rsid w:val="0067179D"/>
    <w:rsid w:val="0067217F"/>
    <w:rsid w:val="00672AE3"/>
    <w:rsid w:val="00672B9C"/>
    <w:rsid w:val="00673442"/>
    <w:rsid w:val="0067346B"/>
    <w:rsid w:val="006755E9"/>
    <w:rsid w:val="00680009"/>
    <w:rsid w:val="00682B53"/>
    <w:rsid w:val="0068732E"/>
    <w:rsid w:val="00687AE0"/>
    <w:rsid w:val="00695D92"/>
    <w:rsid w:val="006A485E"/>
    <w:rsid w:val="006A6304"/>
    <w:rsid w:val="006B0922"/>
    <w:rsid w:val="006B1952"/>
    <w:rsid w:val="006B4DF5"/>
    <w:rsid w:val="006B52BF"/>
    <w:rsid w:val="006B7397"/>
    <w:rsid w:val="006B77FB"/>
    <w:rsid w:val="006C0DF3"/>
    <w:rsid w:val="006C2B54"/>
    <w:rsid w:val="006C34B6"/>
    <w:rsid w:val="006C6C89"/>
    <w:rsid w:val="006C7C13"/>
    <w:rsid w:val="006D4E59"/>
    <w:rsid w:val="006D5D8A"/>
    <w:rsid w:val="006E4B2D"/>
    <w:rsid w:val="006E4E2E"/>
    <w:rsid w:val="006E6F41"/>
    <w:rsid w:val="006F1983"/>
    <w:rsid w:val="006F2BDD"/>
    <w:rsid w:val="006F3640"/>
    <w:rsid w:val="006F4998"/>
    <w:rsid w:val="006F59C3"/>
    <w:rsid w:val="006F6E99"/>
    <w:rsid w:val="006F76A9"/>
    <w:rsid w:val="00700BD0"/>
    <w:rsid w:val="00700D01"/>
    <w:rsid w:val="00701D70"/>
    <w:rsid w:val="00702BAD"/>
    <w:rsid w:val="00703577"/>
    <w:rsid w:val="00705C2B"/>
    <w:rsid w:val="00711DBE"/>
    <w:rsid w:val="00712026"/>
    <w:rsid w:val="00712066"/>
    <w:rsid w:val="007135B5"/>
    <w:rsid w:val="007161EF"/>
    <w:rsid w:val="00720227"/>
    <w:rsid w:val="00722C05"/>
    <w:rsid w:val="0072410E"/>
    <w:rsid w:val="007246D2"/>
    <w:rsid w:val="00724F7E"/>
    <w:rsid w:val="00724FF1"/>
    <w:rsid w:val="00725030"/>
    <w:rsid w:val="00725542"/>
    <w:rsid w:val="00725D9D"/>
    <w:rsid w:val="0073281B"/>
    <w:rsid w:val="00733267"/>
    <w:rsid w:val="007336BA"/>
    <w:rsid w:val="007402A6"/>
    <w:rsid w:val="00740C90"/>
    <w:rsid w:val="00740DC5"/>
    <w:rsid w:val="00741498"/>
    <w:rsid w:val="00743416"/>
    <w:rsid w:val="00744AF8"/>
    <w:rsid w:val="00750B21"/>
    <w:rsid w:val="00753B99"/>
    <w:rsid w:val="0075405E"/>
    <w:rsid w:val="00754434"/>
    <w:rsid w:val="007545ED"/>
    <w:rsid w:val="00760088"/>
    <w:rsid w:val="007602DC"/>
    <w:rsid w:val="007630BA"/>
    <w:rsid w:val="00765400"/>
    <w:rsid w:val="007733DC"/>
    <w:rsid w:val="0077581E"/>
    <w:rsid w:val="007768DD"/>
    <w:rsid w:val="00776DE4"/>
    <w:rsid w:val="00777A9E"/>
    <w:rsid w:val="00780A3D"/>
    <w:rsid w:val="00791B7B"/>
    <w:rsid w:val="007930FB"/>
    <w:rsid w:val="00793387"/>
    <w:rsid w:val="00794E0E"/>
    <w:rsid w:val="00797133"/>
    <w:rsid w:val="00797DE8"/>
    <w:rsid w:val="007A0D19"/>
    <w:rsid w:val="007A254E"/>
    <w:rsid w:val="007A57A0"/>
    <w:rsid w:val="007B59C7"/>
    <w:rsid w:val="007B5E1B"/>
    <w:rsid w:val="007C20FA"/>
    <w:rsid w:val="007C53C4"/>
    <w:rsid w:val="007C66B0"/>
    <w:rsid w:val="007C66C9"/>
    <w:rsid w:val="007D5A32"/>
    <w:rsid w:val="007E3FFD"/>
    <w:rsid w:val="007E49BB"/>
    <w:rsid w:val="007E5C55"/>
    <w:rsid w:val="007E6F95"/>
    <w:rsid w:val="007F119B"/>
    <w:rsid w:val="007F32B5"/>
    <w:rsid w:val="007F35F6"/>
    <w:rsid w:val="007F44A0"/>
    <w:rsid w:val="007F70BA"/>
    <w:rsid w:val="008011F7"/>
    <w:rsid w:val="008032AD"/>
    <w:rsid w:val="00803AEB"/>
    <w:rsid w:val="00803B06"/>
    <w:rsid w:val="0080414E"/>
    <w:rsid w:val="0080463B"/>
    <w:rsid w:val="008109CE"/>
    <w:rsid w:val="00810D8E"/>
    <w:rsid w:val="00810E0A"/>
    <w:rsid w:val="0081186A"/>
    <w:rsid w:val="00811F25"/>
    <w:rsid w:val="008122BE"/>
    <w:rsid w:val="00813A16"/>
    <w:rsid w:val="00814313"/>
    <w:rsid w:val="00815A60"/>
    <w:rsid w:val="00820185"/>
    <w:rsid w:val="00820E8B"/>
    <w:rsid w:val="00821932"/>
    <w:rsid w:val="008236C9"/>
    <w:rsid w:val="008243E8"/>
    <w:rsid w:val="008243F3"/>
    <w:rsid w:val="00825A35"/>
    <w:rsid w:val="0082643A"/>
    <w:rsid w:val="00827C26"/>
    <w:rsid w:val="00830582"/>
    <w:rsid w:val="00830DA1"/>
    <w:rsid w:val="008343FF"/>
    <w:rsid w:val="00835326"/>
    <w:rsid w:val="008365D6"/>
    <w:rsid w:val="00836DC5"/>
    <w:rsid w:val="008401C1"/>
    <w:rsid w:val="00841515"/>
    <w:rsid w:val="008419D3"/>
    <w:rsid w:val="00843C56"/>
    <w:rsid w:val="008532F7"/>
    <w:rsid w:val="0085383E"/>
    <w:rsid w:val="00855DA9"/>
    <w:rsid w:val="00856725"/>
    <w:rsid w:val="00862001"/>
    <w:rsid w:val="00863878"/>
    <w:rsid w:val="00866777"/>
    <w:rsid w:val="00866D84"/>
    <w:rsid w:val="008673D2"/>
    <w:rsid w:val="00872AAD"/>
    <w:rsid w:val="00875FFE"/>
    <w:rsid w:val="00881568"/>
    <w:rsid w:val="00881959"/>
    <w:rsid w:val="00882D9C"/>
    <w:rsid w:val="00884B8D"/>
    <w:rsid w:val="00885C28"/>
    <w:rsid w:val="00886EE3"/>
    <w:rsid w:val="008872B4"/>
    <w:rsid w:val="008900E0"/>
    <w:rsid w:val="008928C2"/>
    <w:rsid w:val="008A042B"/>
    <w:rsid w:val="008A213A"/>
    <w:rsid w:val="008A281A"/>
    <w:rsid w:val="008A4D06"/>
    <w:rsid w:val="008A5383"/>
    <w:rsid w:val="008A6C7B"/>
    <w:rsid w:val="008A6DAD"/>
    <w:rsid w:val="008A6EC1"/>
    <w:rsid w:val="008B0324"/>
    <w:rsid w:val="008B0830"/>
    <w:rsid w:val="008B0CC8"/>
    <w:rsid w:val="008B3E86"/>
    <w:rsid w:val="008B3EBC"/>
    <w:rsid w:val="008B6080"/>
    <w:rsid w:val="008B61E2"/>
    <w:rsid w:val="008B7132"/>
    <w:rsid w:val="008C035C"/>
    <w:rsid w:val="008C0B42"/>
    <w:rsid w:val="008C4E21"/>
    <w:rsid w:val="008C512D"/>
    <w:rsid w:val="008C5AB5"/>
    <w:rsid w:val="008C608A"/>
    <w:rsid w:val="008C6963"/>
    <w:rsid w:val="008C7D95"/>
    <w:rsid w:val="008D085F"/>
    <w:rsid w:val="008D136E"/>
    <w:rsid w:val="008D1F9F"/>
    <w:rsid w:val="008D55B1"/>
    <w:rsid w:val="008E14BA"/>
    <w:rsid w:val="008E35F1"/>
    <w:rsid w:val="008E7E90"/>
    <w:rsid w:val="008F200F"/>
    <w:rsid w:val="008F4F84"/>
    <w:rsid w:val="008F5AB1"/>
    <w:rsid w:val="008F6D04"/>
    <w:rsid w:val="00906345"/>
    <w:rsid w:val="00906837"/>
    <w:rsid w:val="0090735A"/>
    <w:rsid w:val="0090789A"/>
    <w:rsid w:val="009113D8"/>
    <w:rsid w:val="0091241D"/>
    <w:rsid w:val="009137C2"/>
    <w:rsid w:val="009151AC"/>
    <w:rsid w:val="00925116"/>
    <w:rsid w:val="0092549C"/>
    <w:rsid w:val="00926584"/>
    <w:rsid w:val="00927614"/>
    <w:rsid w:val="0092795E"/>
    <w:rsid w:val="00927EDA"/>
    <w:rsid w:val="00934E43"/>
    <w:rsid w:val="0094230B"/>
    <w:rsid w:val="00943B31"/>
    <w:rsid w:val="0094540B"/>
    <w:rsid w:val="009455A3"/>
    <w:rsid w:val="009465CA"/>
    <w:rsid w:val="00947ECD"/>
    <w:rsid w:val="00951859"/>
    <w:rsid w:val="00951FF9"/>
    <w:rsid w:val="00952F58"/>
    <w:rsid w:val="00954FFF"/>
    <w:rsid w:val="00955D86"/>
    <w:rsid w:val="00957199"/>
    <w:rsid w:val="0096063A"/>
    <w:rsid w:val="00960C13"/>
    <w:rsid w:val="00962CEF"/>
    <w:rsid w:val="00962D5A"/>
    <w:rsid w:val="00963A74"/>
    <w:rsid w:val="009642C9"/>
    <w:rsid w:val="0096534F"/>
    <w:rsid w:val="00965456"/>
    <w:rsid w:val="00965820"/>
    <w:rsid w:val="00966807"/>
    <w:rsid w:val="00972018"/>
    <w:rsid w:val="00973378"/>
    <w:rsid w:val="009734FD"/>
    <w:rsid w:val="009813F1"/>
    <w:rsid w:val="0098343C"/>
    <w:rsid w:val="00984D5D"/>
    <w:rsid w:val="009850C7"/>
    <w:rsid w:val="009853B7"/>
    <w:rsid w:val="00985B22"/>
    <w:rsid w:val="009862B0"/>
    <w:rsid w:val="0099131A"/>
    <w:rsid w:val="00991880"/>
    <w:rsid w:val="00993515"/>
    <w:rsid w:val="00993B18"/>
    <w:rsid w:val="009A0175"/>
    <w:rsid w:val="009A4493"/>
    <w:rsid w:val="009B08AB"/>
    <w:rsid w:val="009B32AB"/>
    <w:rsid w:val="009B3689"/>
    <w:rsid w:val="009B3B7C"/>
    <w:rsid w:val="009B447C"/>
    <w:rsid w:val="009B6D33"/>
    <w:rsid w:val="009C05AA"/>
    <w:rsid w:val="009C065B"/>
    <w:rsid w:val="009C0C6F"/>
    <w:rsid w:val="009C0EE4"/>
    <w:rsid w:val="009C1A0E"/>
    <w:rsid w:val="009C74F4"/>
    <w:rsid w:val="009C78F2"/>
    <w:rsid w:val="009C7A37"/>
    <w:rsid w:val="009D0523"/>
    <w:rsid w:val="009D08F3"/>
    <w:rsid w:val="009D117D"/>
    <w:rsid w:val="009D130F"/>
    <w:rsid w:val="009D1D60"/>
    <w:rsid w:val="009D73A7"/>
    <w:rsid w:val="009D79C2"/>
    <w:rsid w:val="009E124F"/>
    <w:rsid w:val="009E19B6"/>
    <w:rsid w:val="009E4218"/>
    <w:rsid w:val="009E4C9C"/>
    <w:rsid w:val="009E60E3"/>
    <w:rsid w:val="009E6113"/>
    <w:rsid w:val="009E6C75"/>
    <w:rsid w:val="009F0CE9"/>
    <w:rsid w:val="009F1F6F"/>
    <w:rsid w:val="009F44FE"/>
    <w:rsid w:val="009F5705"/>
    <w:rsid w:val="009F5F8D"/>
    <w:rsid w:val="009F6229"/>
    <w:rsid w:val="00A00590"/>
    <w:rsid w:val="00A00E1B"/>
    <w:rsid w:val="00A031DA"/>
    <w:rsid w:val="00A04576"/>
    <w:rsid w:val="00A0504D"/>
    <w:rsid w:val="00A05E6E"/>
    <w:rsid w:val="00A06507"/>
    <w:rsid w:val="00A07F8F"/>
    <w:rsid w:val="00A107DE"/>
    <w:rsid w:val="00A1112E"/>
    <w:rsid w:val="00A13543"/>
    <w:rsid w:val="00A13942"/>
    <w:rsid w:val="00A1691A"/>
    <w:rsid w:val="00A2062A"/>
    <w:rsid w:val="00A224F4"/>
    <w:rsid w:val="00A2258E"/>
    <w:rsid w:val="00A26562"/>
    <w:rsid w:val="00A26E8C"/>
    <w:rsid w:val="00A271B2"/>
    <w:rsid w:val="00A27567"/>
    <w:rsid w:val="00A31887"/>
    <w:rsid w:val="00A33D19"/>
    <w:rsid w:val="00A35224"/>
    <w:rsid w:val="00A35AB5"/>
    <w:rsid w:val="00A4346C"/>
    <w:rsid w:val="00A443D3"/>
    <w:rsid w:val="00A47E20"/>
    <w:rsid w:val="00A51727"/>
    <w:rsid w:val="00A53300"/>
    <w:rsid w:val="00A55137"/>
    <w:rsid w:val="00A55714"/>
    <w:rsid w:val="00A57D09"/>
    <w:rsid w:val="00A57DBB"/>
    <w:rsid w:val="00A60CAA"/>
    <w:rsid w:val="00A626D1"/>
    <w:rsid w:val="00A663A1"/>
    <w:rsid w:val="00A674DE"/>
    <w:rsid w:val="00A676F9"/>
    <w:rsid w:val="00A70347"/>
    <w:rsid w:val="00A76348"/>
    <w:rsid w:val="00A7644F"/>
    <w:rsid w:val="00A809EE"/>
    <w:rsid w:val="00A82C8F"/>
    <w:rsid w:val="00A8347F"/>
    <w:rsid w:val="00A84DB9"/>
    <w:rsid w:val="00A86767"/>
    <w:rsid w:val="00A869F5"/>
    <w:rsid w:val="00A87AAE"/>
    <w:rsid w:val="00A87F0C"/>
    <w:rsid w:val="00A9374B"/>
    <w:rsid w:val="00A95718"/>
    <w:rsid w:val="00A97B83"/>
    <w:rsid w:val="00AA0D82"/>
    <w:rsid w:val="00AA3120"/>
    <w:rsid w:val="00AA731E"/>
    <w:rsid w:val="00AA7EB7"/>
    <w:rsid w:val="00AB2542"/>
    <w:rsid w:val="00AB2A02"/>
    <w:rsid w:val="00AB2A96"/>
    <w:rsid w:val="00AB4021"/>
    <w:rsid w:val="00AB6C0D"/>
    <w:rsid w:val="00AB7FAA"/>
    <w:rsid w:val="00AC11FA"/>
    <w:rsid w:val="00AC3661"/>
    <w:rsid w:val="00AC3F3D"/>
    <w:rsid w:val="00AC6B93"/>
    <w:rsid w:val="00AD0262"/>
    <w:rsid w:val="00AD25FD"/>
    <w:rsid w:val="00AD3655"/>
    <w:rsid w:val="00AE38CD"/>
    <w:rsid w:val="00AE40A7"/>
    <w:rsid w:val="00AE453A"/>
    <w:rsid w:val="00AE533A"/>
    <w:rsid w:val="00AE6FB2"/>
    <w:rsid w:val="00AF0991"/>
    <w:rsid w:val="00AF0D4A"/>
    <w:rsid w:val="00AF113F"/>
    <w:rsid w:val="00AF23E1"/>
    <w:rsid w:val="00AF37D6"/>
    <w:rsid w:val="00AF7ACB"/>
    <w:rsid w:val="00B0261C"/>
    <w:rsid w:val="00B03531"/>
    <w:rsid w:val="00B055CF"/>
    <w:rsid w:val="00B06137"/>
    <w:rsid w:val="00B07C97"/>
    <w:rsid w:val="00B13990"/>
    <w:rsid w:val="00B14C7D"/>
    <w:rsid w:val="00B14F4B"/>
    <w:rsid w:val="00B15D0F"/>
    <w:rsid w:val="00B16E8F"/>
    <w:rsid w:val="00B20399"/>
    <w:rsid w:val="00B2291F"/>
    <w:rsid w:val="00B230DC"/>
    <w:rsid w:val="00B23195"/>
    <w:rsid w:val="00B24A64"/>
    <w:rsid w:val="00B254D8"/>
    <w:rsid w:val="00B2550E"/>
    <w:rsid w:val="00B26105"/>
    <w:rsid w:val="00B31E33"/>
    <w:rsid w:val="00B407C2"/>
    <w:rsid w:val="00B412F7"/>
    <w:rsid w:val="00B42070"/>
    <w:rsid w:val="00B42BCC"/>
    <w:rsid w:val="00B43EAE"/>
    <w:rsid w:val="00B46A12"/>
    <w:rsid w:val="00B470C9"/>
    <w:rsid w:val="00B472CB"/>
    <w:rsid w:val="00B479E0"/>
    <w:rsid w:val="00B50920"/>
    <w:rsid w:val="00B56D75"/>
    <w:rsid w:val="00B5734B"/>
    <w:rsid w:val="00B6042B"/>
    <w:rsid w:val="00B63356"/>
    <w:rsid w:val="00B665EB"/>
    <w:rsid w:val="00B71223"/>
    <w:rsid w:val="00B71672"/>
    <w:rsid w:val="00B73368"/>
    <w:rsid w:val="00B75177"/>
    <w:rsid w:val="00B75F80"/>
    <w:rsid w:val="00B765A5"/>
    <w:rsid w:val="00B85123"/>
    <w:rsid w:val="00B86680"/>
    <w:rsid w:val="00B927B2"/>
    <w:rsid w:val="00B93289"/>
    <w:rsid w:val="00B937A3"/>
    <w:rsid w:val="00B93A92"/>
    <w:rsid w:val="00B94EA3"/>
    <w:rsid w:val="00B96356"/>
    <w:rsid w:val="00B9752B"/>
    <w:rsid w:val="00B976F5"/>
    <w:rsid w:val="00BA0496"/>
    <w:rsid w:val="00BA266B"/>
    <w:rsid w:val="00BA5213"/>
    <w:rsid w:val="00BA583C"/>
    <w:rsid w:val="00BA70B2"/>
    <w:rsid w:val="00BB1E13"/>
    <w:rsid w:val="00BB24FC"/>
    <w:rsid w:val="00BB3BF0"/>
    <w:rsid w:val="00BB5227"/>
    <w:rsid w:val="00BB623A"/>
    <w:rsid w:val="00BB6545"/>
    <w:rsid w:val="00BB6BF3"/>
    <w:rsid w:val="00BB7043"/>
    <w:rsid w:val="00BC3B2C"/>
    <w:rsid w:val="00BC47E5"/>
    <w:rsid w:val="00BC4907"/>
    <w:rsid w:val="00BC4FE4"/>
    <w:rsid w:val="00BC7340"/>
    <w:rsid w:val="00BD00D2"/>
    <w:rsid w:val="00BD50FC"/>
    <w:rsid w:val="00BE00E9"/>
    <w:rsid w:val="00BE06D9"/>
    <w:rsid w:val="00BE0D9F"/>
    <w:rsid w:val="00BE1893"/>
    <w:rsid w:val="00BE66AB"/>
    <w:rsid w:val="00BF2F1B"/>
    <w:rsid w:val="00BF6AD9"/>
    <w:rsid w:val="00C01194"/>
    <w:rsid w:val="00C04DA3"/>
    <w:rsid w:val="00C05340"/>
    <w:rsid w:val="00C0567B"/>
    <w:rsid w:val="00C111CC"/>
    <w:rsid w:val="00C117D3"/>
    <w:rsid w:val="00C13F8C"/>
    <w:rsid w:val="00C14727"/>
    <w:rsid w:val="00C178EB"/>
    <w:rsid w:val="00C2303D"/>
    <w:rsid w:val="00C24DBE"/>
    <w:rsid w:val="00C26245"/>
    <w:rsid w:val="00C274D0"/>
    <w:rsid w:val="00C3075A"/>
    <w:rsid w:val="00C30CAB"/>
    <w:rsid w:val="00C34289"/>
    <w:rsid w:val="00C36A9F"/>
    <w:rsid w:val="00C4031D"/>
    <w:rsid w:val="00C408C5"/>
    <w:rsid w:val="00C41158"/>
    <w:rsid w:val="00C41770"/>
    <w:rsid w:val="00C446CA"/>
    <w:rsid w:val="00C4724E"/>
    <w:rsid w:val="00C51BA7"/>
    <w:rsid w:val="00C51C6A"/>
    <w:rsid w:val="00C544AD"/>
    <w:rsid w:val="00C55557"/>
    <w:rsid w:val="00C56A41"/>
    <w:rsid w:val="00C57166"/>
    <w:rsid w:val="00C61CCE"/>
    <w:rsid w:val="00C6331C"/>
    <w:rsid w:val="00C63F6D"/>
    <w:rsid w:val="00C72296"/>
    <w:rsid w:val="00C74096"/>
    <w:rsid w:val="00C74FC5"/>
    <w:rsid w:val="00C7622D"/>
    <w:rsid w:val="00C7798C"/>
    <w:rsid w:val="00C81911"/>
    <w:rsid w:val="00C82024"/>
    <w:rsid w:val="00C83DC9"/>
    <w:rsid w:val="00C84250"/>
    <w:rsid w:val="00C850CE"/>
    <w:rsid w:val="00C9180E"/>
    <w:rsid w:val="00C929F1"/>
    <w:rsid w:val="00C958A7"/>
    <w:rsid w:val="00CA2082"/>
    <w:rsid w:val="00CA24C0"/>
    <w:rsid w:val="00CA61C7"/>
    <w:rsid w:val="00CA790B"/>
    <w:rsid w:val="00CA7F25"/>
    <w:rsid w:val="00CB176E"/>
    <w:rsid w:val="00CB3437"/>
    <w:rsid w:val="00CB4936"/>
    <w:rsid w:val="00CB512C"/>
    <w:rsid w:val="00CB6C14"/>
    <w:rsid w:val="00CC21C6"/>
    <w:rsid w:val="00CC3438"/>
    <w:rsid w:val="00CC3670"/>
    <w:rsid w:val="00CC3DB0"/>
    <w:rsid w:val="00CC450F"/>
    <w:rsid w:val="00CC49B7"/>
    <w:rsid w:val="00CC5719"/>
    <w:rsid w:val="00CD3BE0"/>
    <w:rsid w:val="00CD4379"/>
    <w:rsid w:val="00CD7A52"/>
    <w:rsid w:val="00CE0024"/>
    <w:rsid w:val="00CE21EB"/>
    <w:rsid w:val="00CE2469"/>
    <w:rsid w:val="00CE3EDF"/>
    <w:rsid w:val="00CE5B0E"/>
    <w:rsid w:val="00CE64CC"/>
    <w:rsid w:val="00CE74A3"/>
    <w:rsid w:val="00CF0F75"/>
    <w:rsid w:val="00CF19D7"/>
    <w:rsid w:val="00CF2D4C"/>
    <w:rsid w:val="00CF4B17"/>
    <w:rsid w:val="00CF5356"/>
    <w:rsid w:val="00CF576B"/>
    <w:rsid w:val="00CF5FE7"/>
    <w:rsid w:val="00CF64A8"/>
    <w:rsid w:val="00CF72BD"/>
    <w:rsid w:val="00D00C78"/>
    <w:rsid w:val="00D02DB5"/>
    <w:rsid w:val="00D033FC"/>
    <w:rsid w:val="00D04170"/>
    <w:rsid w:val="00D04AF8"/>
    <w:rsid w:val="00D06FA1"/>
    <w:rsid w:val="00D10957"/>
    <w:rsid w:val="00D109BF"/>
    <w:rsid w:val="00D12832"/>
    <w:rsid w:val="00D13D57"/>
    <w:rsid w:val="00D22384"/>
    <w:rsid w:val="00D23E05"/>
    <w:rsid w:val="00D25190"/>
    <w:rsid w:val="00D269B0"/>
    <w:rsid w:val="00D2789A"/>
    <w:rsid w:val="00D32809"/>
    <w:rsid w:val="00D401C7"/>
    <w:rsid w:val="00D452F9"/>
    <w:rsid w:val="00D4799C"/>
    <w:rsid w:val="00D51F91"/>
    <w:rsid w:val="00D543E1"/>
    <w:rsid w:val="00D54E46"/>
    <w:rsid w:val="00D564BB"/>
    <w:rsid w:val="00D60069"/>
    <w:rsid w:val="00D604F0"/>
    <w:rsid w:val="00D608E8"/>
    <w:rsid w:val="00D6160D"/>
    <w:rsid w:val="00D6260E"/>
    <w:rsid w:val="00D64F0F"/>
    <w:rsid w:val="00D6736E"/>
    <w:rsid w:val="00D67FAB"/>
    <w:rsid w:val="00D72581"/>
    <w:rsid w:val="00D74ACB"/>
    <w:rsid w:val="00D77E41"/>
    <w:rsid w:val="00D8023F"/>
    <w:rsid w:val="00D811AD"/>
    <w:rsid w:val="00D8177E"/>
    <w:rsid w:val="00D82BD4"/>
    <w:rsid w:val="00D830E2"/>
    <w:rsid w:val="00D83510"/>
    <w:rsid w:val="00D84942"/>
    <w:rsid w:val="00D84CD8"/>
    <w:rsid w:val="00D86055"/>
    <w:rsid w:val="00D86FFC"/>
    <w:rsid w:val="00D91972"/>
    <w:rsid w:val="00D9545A"/>
    <w:rsid w:val="00D973AF"/>
    <w:rsid w:val="00D97564"/>
    <w:rsid w:val="00DA19BC"/>
    <w:rsid w:val="00DA19D7"/>
    <w:rsid w:val="00DB07F0"/>
    <w:rsid w:val="00DB0B6E"/>
    <w:rsid w:val="00DB2EC8"/>
    <w:rsid w:val="00DB31B1"/>
    <w:rsid w:val="00DB32AC"/>
    <w:rsid w:val="00DB500C"/>
    <w:rsid w:val="00DB6038"/>
    <w:rsid w:val="00DB617A"/>
    <w:rsid w:val="00DB702D"/>
    <w:rsid w:val="00DC01E0"/>
    <w:rsid w:val="00DC0902"/>
    <w:rsid w:val="00DC139C"/>
    <w:rsid w:val="00DC1A2E"/>
    <w:rsid w:val="00DC5690"/>
    <w:rsid w:val="00DC7D8A"/>
    <w:rsid w:val="00DD0D5B"/>
    <w:rsid w:val="00DD19EF"/>
    <w:rsid w:val="00DD23F5"/>
    <w:rsid w:val="00DD2844"/>
    <w:rsid w:val="00DD63F4"/>
    <w:rsid w:val="00DD774A"/>
    <w:rsid w:val="00DE14EC"/>
    <w:rsid w:val="00DE2575"/>
    <w:rsid w:val="00DE3E57"/>
    <w:rsid w:val="00DE7ADF"/>
    <w:rsid w:val="00DE7FD1"/>
    <w:rsid w:val="00DF0E8E"/>
    <w:rsid w:val="00DF6A53"/>
    <w:rsid w:val="00E00732"/>
    <w:rsid w:val="00E01FC6"/>
    <w:rsid w:val="00E02BC2"/>
    <w:rsid w:val="00E04505"/>
    <w:rsid w:val="00E067C4"/>
    <w:rsid w:val="00E06A03"/>
    <w:rsid w:val="00E06CE6"/>
    <w:rsid w:val="00E07D3B"/>
    <w:rsid w:val="00E10034"/>
    <w:rsid w:val="00E11B4F"/>
    <w:rsid w:val="00E1340D"/>
    <w:rsid w:val="00E13D5F"/>
    <w:rsid w:val="00E14962"/>
    <w:rsid w:val="00E15843"/>
    <w:rsid w:val="00E161A3"/>
    <w:rsid w:val="00E17527"/>
    <w:rsid w:val="00E22554"/>
    <w:rsid w:val="00E23FC6"/>
    <w:rsid w:val="00E249C8"/>
    <w:rsid w:val="00E24AB4"/>
    <w:rsid w:val="00E2514B"/>
    <w:rsid w:val="00E3314C"/>
    <w:rsid w:val="00E337A3"/>
    <w:rsid w:val="00E33B60"/>
    <w:rsid w:val="00E34651"/>
    <w:rsid w:val="00E34FD8"/>
    <w:rsid w:val="00E354CF"/>
    <w:rsid w:val="00E35860"/>
    <w:rsid w:val="00E364DA"/>
    <w:rsid w:val="00E3673E"/>
    <w:rsid w:val="00E36FDC"/>
    <w:rsid w:val="00E37AF4"/>
    <w:rsid w:val="00E4030B"/>
    <w:rsid w:val="00E46EB1"/>
    <w:rsid w:val="00E47BB7"/>
    <w:rsid w:val="00E5187F"/>
    <w:rsid w:val="00E525C4"/>
    <w:rsid w:val="00E541E2"/>
    <w:rsid w:val="00E5629B"/>
    <w:rsid w:val="00E56885"/>
    <w:rsid w:val="00E6169E"/>
    <w:rsid w:val="00E63C53"/>
    <w:rsid w:val="00E67247"/>
    <w:rsid w:val="00E71F57"/>
    <w:rsid w:val="00E72508"/>
    <w:rsid w:val="00E86455"/>
    <w:rsid w:val="00E865D3"/>
    <w:rsid w:val="00E869CF"/>
    <w:rsid w:val="00E86BE4"/>
    <w:rsid w:val="00E949B6"/>
    <w:rsid w:val="00EA0D81"/>
    <w:rsid w:val="00EA43B4"/>
    <w:rsid w:val="00EA45E3"/>
    <w:rsid w:val="00EA777B"/>
    <w:rsid w:val="00EB0B25"/>
    <w:rsid w:val="00EB12BF"/>
    <w:rsid w:val="00EB2451"/>
    <w:rsid w:val="00EB5863"/>
    <w:rsid w:val="00EC1860"/>
    <w:rsid w:val="00EC4396"/>
    <w:rsid w:val="00EC53DA"/>
    <w:rsid w:val="00EC676D"/>
    <w:rsid w:val="00EC73FD"/>
    <w:rsid w:val="00EC7F0E"/>
    <w:rsid w:val="00ED08A3"/>
    <w:rsid w:val="00ED33B7"/>
    <w:rsid w:val="00ED3779"/>
    <w:rsid w:val="00ED502B"/>
    <w:rsid w:val="00ED6660"/>
    <w:rsid w:val="00ED687C"/>
    <w:rsid w:val="00ED7DDF"/>
    <w:rsid w:val="00EE00C8"/>
    <w:rsid w:val="00EE3C64"/>
    <w:rsid w:val="00EE654B"/>
    <w:rsid w:val="00EF101A"/>
    <w:rsid w:val="00EF27D0"/>
    <w:rsid w:val="00EF45B4"/>
    <w:rsid w:val="00EF5F89"/>
    <w:rsid w:val="00EF64A8"/>
    <w:rsid w:val="00F0434C"/>
    <w:rsid w:val="00F0513A"/>
    <w:rsid w:val="00F077AB"/>
    <w:rsid w:val="00F07AF0"/>
    <w:rsid w:val="00F07D18"/>
    <w:rsid w:val="00F118A2"/>
    <w:rsid w:val="00F1208B"/>
    <w:rsid w:val="00F15336"/>
    <w:rsid w:val="00F15932"/>
    <w:rsid w:val="00F163FD"/>
    <w:rsid w:val="00F2041E"/>
    <w:rsid w:val="00F21206"/>
    <w:rsid w:val="00F21209"/>
    <w:rsid w:val="00F21A71"/>
    <w:rsid w:val="00F24F7E"/>
    <w:rsid w:val="00F27537"/>
    <w:rsid w:val="00F311E4"/>
    <w:rsid w:val="00F32B88"/>
    <w:rsid w:val="00F3365E"/>
    <w:rsid w:val="00F34901"/>
    <w:rsid w:val="00F350AB"/>
    <w:rsid w:val="00F3760C"/>
    <w:rsid w:val="00F43401"/>
    <w:rsid w:val="00F43830"/>
    <w:rsid w:val="00F451F8"/>
    <w:rsid w:val="00F46939"/>
    <w:rsid w:val="00F50221"/>
    <w:rsid w:val="00F5183B"/>
    <w:rsid w:val="00F519A3"/>
    <w:rsid w:val="00F53297"/>
    <w:rsid w:val="00F5583A"/>
    <w:rsid w:val="00F601AE"/>
    <w:rsid w:val="00F610EC"/>
    <w:rsid w:val="00F6140D"/>
    <w:rsid w:val="00F6179D"/>
    <w:rsid w:val="00F67BD9"/>
    <w:rsid w:val="00F67C9B"/>
    <w:rsid w:val="00F750A9"/>
    <w:rsid w:val="00F779D5"/>
    <w:rsid w:val="00F77C8D"/>
    <w:rsid w:val="00F77F00"/>
    <w:rsid w:val="00F81421"/>
    <w:rsid w:val="00F8757A"/>
    <w:rsid w:val="00F90423"/>
    <w:rsid w:val="00F9343F"/>
    <w:rsid w:val="00F93A3A"/>
    <w:rsid w:val="00F96916"/>
    <w:rsid w:val="00FA265B"/>
    <w:rsid w:val="00FA4D32"/>
    <w:rsid w:val="00FA520F"/>
    <w:rsid w:val="00FA58D1"/>
    <w:rsid w:val="00FA5C19"/>
    <w:rsid w:val="00FA5C1F"/>
    <w:rsid w:val="00FA778A"/>
    <w:rsid w:val="00FB0581"/>
    <w:rsid w:val="00FB2042"/>
    <w:rsid w:val="00FB34E9"/>
    <w:rsid w:val="00FB34F5"/>
    <w:rsid w:val="00FB410D"/>
    <w:rsid w:val="00FB6CA1"/>
    <w:rsid w:val="00FB7541"/>
    <w:rsid w:val="00FC18D9"/>
    <w:rsid w:val="00FC5A9D"/>
    <w:rsid w:val="00FD6FDA"/>
    <w:rsid w:val="00FD7AB2"/>
    <w:rsid w:val="00FE0EFE"/>
    <w:rsid w:val="00FE5135"/>
    <w:rsid w:val="00FE6952"/>
    <w:rsid w:val="00FF0166"/>
    <w:rsid w:val="00FF12DA"/>
    <w:rsid w:val="00FF2BFD"/>
    <w:rsid w:val="00FF2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A83D70"/>
  <w15:docId w15:val="{E65D5E96-1DF6-4034-A131-5FF3B6FE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F055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1F055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1F055C"/>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55C"/>
    <w:rPr>
      <w:b/>
      <w:bCs/>
      <w:kern w:val="44"/>
      <w:sz w:val="44"/>
      <w:szCs w:val="44"/>
    </w:rPr>
  </w:style>
  <w:style w:type="character" w:customStyle="1" w:styleId="Heading2Char">
    <w:name w:val="Heading 2 Char"/>
    <w:basedOn w:val="DefaultParagraphFont"/>
    <w:link w:val="Heading2"/>
    <w:uiPriority w:val="9"/>
    <w:rsid w:val="001F055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1F055C"/>
    <w:rPr>
      <w:b/>
      <w:bCs/>
      <w:sz w:val="32"/>
      <w:szCs w:val="32"/>
    </w:rPr>
  </w:style>
  <w:style w:type="character" w:customStyle="1" w:styleId="jlqj4b">
    <w:name w:val="jlqj4b"/>
    <w:basedOn w:val="DefaultParagraphFont"/>
    <w:rsid w:val="008D085F"/>
  </w:style>
  <w:style w:type="character" w:styleId="Hyperlink">
    <w:name w:val="Hyperlink"/>
    <w:basedOn w:val="DefaultParagraphFont"/>
    <w:uiPriority w:val="99"/>
    <w:unhideWhenUsed/>
    <w:rsid w:val="00947ECD"/>
    <w:rPr>
      <w:color w:val="0563C1" w:themeColor="hyperlink"/>
      <w:u w:val="single"/>
    </w:rPr>
  </w:style>
  <w:style w:type="character" w:styleId="PlaceholderText">
    <w:name w:val="Placeholder Text"/>
    <w:basedOn w:val="DefaultParagraphFont"/>
    <w:uiPriority w:val="99"/>
    <w:semiHidden/>
    <w:rsid w:val="00605FBD"/>
    <w:rPr>
      <w:color w:val="808080"/>
    </w:rPr>
  </w:style>
  <w:style w:type="paragraph" w:styleId="Header">
    <w:name w:val="header"/>
    <w:basedOn w:val="Normal"/>
    <w:link w:val="HeaderChar"/>
    <w:uiPriority w:val="99"/>
    <w:unhideWhenUsed/>
    <w:rsid w:val="008032A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032AD"/>
    <w:rPr>
      <w:sz w:val="18"/>
      <w:szCs w:val="18"/>
    </w:rPr>
  </w:style>
  <w:style w:type="paragraph" w:styleId="Footer">
    <w:name w:val="footer"/>
    <w:basedOn w:val="Normal"/>
    <w:link w:val="FooterChar"/>
    <w:uiPriority w:val="99"/>
    <w:unhideWhenUsed/>
    <w:rsid w:val="008032A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032AD"/>
    <w:rPr>
      <w:sz w:val="18"/>
      <w:szCs w:val="18"/>
    </w:rPr>
  </w:style>
  <w:style w:type="character" w:styleId="CommentReference">
    <w:name w:val="annotation reference"/>
    <w:basedOn w:val="DefaultParagraphFont"/>
    <w:uiPriority w:val="99"/>
    <w:semiHidden/>
    <w:unhideWhenUsed/>
    <w:rsid w:val="00BA266B"/>
    <w:rPr>
      <w:sz w:val="16"/>
      <w:szCs w:val="16"/>
    </w:rPr>
  </w:style>
  <w:style w:type="paragraph" w:styleId="CommentText">
    <w:name w:val="annotation text"/>
    <w:basedOn w:val="Normal"/>
    <w:link w:val="CommentTextChar"/>
    <w:uiPriority w:val="99"/>
    <w:unhideWhenUsed/>
    <w:rsid w:val="00BA266B"/>
    <w:rPr>
      <w:sz w:val="20"/>
      <w:szCs w:val="20"/>
    </w:rPr>
  </w:style>
  <w:style w:type="character" w:customStyle="1" w:styleId="CommentTextChar">
    <w:name w:val="Comment Text Char"/>
    <w:basedOn w:val="DefaultParagraphFont"/>
    <w:link w:val="CommentText"/>
    <w:uiPriority w:val="99"/>
    <w:rsid w:val="00BA266B"/>
    <w:rPr>
      <w:sz w:val="20"/>
      <w:szCs w:val="20"/>
    </w:rPr>
  </w:style>
  <w:style w:type="paragraph" w:styleId="CommentSubject">
    <w:name w:val="annotation subject"/>
    <w:basedOn w:val="CommentText"/>
    <w:next w:val="CommentText"/>
    <w:link w:val="CommentSubjectChar"/>
    <w:uiPriority w:val="99"/>
    <w:semiHidden/>
    <w:unhideWhenUsed/>
    <w:rsid w:val="00BA266B"/>
    <w:rPr>
      <w:b/>
      <w:bCs/>
    </w:rPr>
  </w:style>
  <w:style w:type="character" w:customStyle="1" w:styleId="CommentSubjectChar">
    <w:name w:val="Comment Subject Char"/>
    <w:basedOn w:val="CommentTextChar"/>
    <w:link w:val="CommentSubject"/>
    <w:uiPriority w:val="99"/>
    <w:semiHidden/>
    <w:rsid w:val="00BA266B"/>
    <w:rPr>
      <w:b/>
      <w:bCs/>
      <w:sz w:val="20"/>
      <w:szCs w:val="20"/>
    </w:rPr>
  </w:style>
  <w:style w:type="paragraph" w:styleId="BalloonText">
    <w:name w:val="Balloon Text"/>
    <w:basedOn w:val="Normal"/>
    <w:link w:val="BalloonTextChar"/>
    <w:uiPriority w:val="99"/>
    <w:semiHidden/>
    <w:unhideWhenUsed/>
    <w:rsid w:val="00BA26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66B"/>
    <w:rPr>
      <w:rFonts w:ascii="Segoe UI" w:hAnsi="Segoe UI" w:cs="Segoe UI"/>
      <w:sz w:val="18"/>
      <w:szCs w:val="18"/>
    </w:rPr>
  </w:style>
  <w:style w:type="paragraph" w:customStyle="1" w:styleId="EndNoteBibliographyTitle">
    <w:name w:val="EndNote Bibliography Title"/>
    <w:basedOn w:val="Normal"/>
    <w:link w:val="EndNoteBibliographyTitle0"/>
    <w:rsid w:val="001D75E6"/>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1D75E6"/>
    <w:rPr>
      <w:rFonts w:ascii="DengXian" w:eastAsia="DengXian" w:hAnsi="DengXian"/>
      <w:noProof/>
      <w:sz w:val="20"/>
    </w:rPr>
  </w:style>
  <w:style w:type="paragraph" w:customStyle="1" w:styleId="EndNoteBibliography">
    <w:name w:val="EndNote Bibliography"/>
    <w:basedOn w:val="Normal"/>
    <w:link w:val="EndNoteBibliography0"/>
    <w:rsid w:val="001D75E6"/>
    <w:rPr>
      <w:rFonts w:ascii="DengXian" w:eastAsia="DengXian" w:hAnsi="DengXian"/>
      <w:noProof/>
      <w:sz w:val="20"/>
    </w:rPr>
  </w:style>
  <w:style w:type="character" w:customStyle="1" w:styleId="EndNoteBibliography0">
    <w:name w:val="EndNote Bibliography 字符"/>
    <w:basedOn w:val="DefaultParagraphFont"/>
    <w:link w:val="EndNoteBibliography"/>
    <w:rsid w:val="001D75E6"/>
    <w:rPr>
      <w:rFonts w:ascii="DengXian" w:eastAsia="DengXian" w:hAnsi="DengXian"/>
      <w:noProof/>
      <w:sz w:val="20"/>
    </w:rPr>
  </w:style>
  <w:style w:type="paragraph" w:styleId="Revision">
    <w:name w:val="Revision"/>
    <w:hidden/>
    <w:uiPriority w:val="99"/>
    <w:semiHidden/>
    <w:rsid w:val="00AF23E1"/>
  </w:style>
  <w:style w:type="paragraph" w:styleId="ListParagraph">
    <w:name w:val="List Paragraph"/>
    <w:basedOn w:val="Normal"/>
    <w:uiPriority w:val="34"/>
    <w:qFormat/>
    <w:rsid w:val="008928C2"/>
    <w:pPr>
      <w:ind w:left="720"/>
      <w:contextualSpacing/>
    </w:pPr>
  </w:style>
  <w:style w:type="character" w:customStyle="1" w:styleId="xjlqj4b">
    <w:name w:val="x_jlqj4b"/>
    <w:basedOn w:val="DefaultParagraphFont"/>
    <w:rsid w:val="0061123A"/>
  </w:style>
  <w:style w:type="character" w:customStyle="1" w:styleId="citation-part">
    <w:name w:val="citation-part"/>
    <w:basedOn w:val="DefaultParagraphFont"/>
    <w:rsid w:val="00A00E1B"/>
  </w:style>
  <w:style w:type="character" w:customStyle="1" w:styleId="docsum-pmid">
    <w:name w:val="docsum-pmid"/>
    <w:basedOn w:val="DefaultParagraphFont"/>
    <w:rsid w:val="00A00E1B"/>
  </w:style>
  <w:style w:type="paragraph" w:styleId="NormalWeb">
    <w:name w:val="Normal (Web)"/>
    <w:basedOn w:val="Normal"/>
    <w:uiPriority w:val="99"/>
    <w:unhideWhenUsed/>
    <w:rsid w:val="00D74ACB"/>
    <w:pPr>
      <w:widowControl/>
      <w:spacing w:before="100" w:beforeAutospacing="1" w:after="100" w:afterAutospacing="1"/>
      <w:jc w:val="left"/>
    </w:pPr>
    <w:rPr>
      <w:rFonts w:ascii="SimSun" w:eastAsia="SimSun" w:hAnsi="SimSun" w:cs="SimSun"/>
      <w:kern w:val="0"/>
      <w:sz w:val="24"/>
      <w:szCs w:val="24"/>
    </w:rPr>
  </w:style>
  <w:style w:type="character" w:customStyle="1" w:styleId="UnresolvedMention1">
    <w:name w:val="Unresolved Mention1"/>
    <w:basedOn w:val="DefaultParagraphFont"/>
    <w:uiPriority w:val="99"/>
    <w:semiHidden/>
    <w:unhideWhenUsed/>
    <w:rsid w:val="00235570"/>
    <w:rPr>
      <w:color w:val="605E5C"/>
      <w:shd w:val="clear" w:color="auto" w:fill="E1DFDD"/>
    </w:rPr>
  </w:style>
  <w:style w:type="character" w:customStyle="1" w:styleId="nlm-sup">
    <w:name w:val="nlm-sup"/>
    <w:basedOn w:val="DefaultParagraphFont"/>
    <w:rsid w:val="00A8347F"/>
  </w:style>
  <w:style w:type="character" w:styleId="FollowedHyperlink">
    <w:name w:val="FollowedHyperlink"/>
    <w:basedOn w:val="DefaultParagraphFont"/>
    <w:uiPriority w:val="99"/>
    <w:semiHidden/>
    <w:unhideWhenUsed/>
    <w:rsid w:val="008D136E"/>
    <w:rPr>
      <w:color w:val="954F72" w:themeColor="followedHyperlink"/>
      <w:u w:val="single"/>
    </w:rPr>
  </w:style>
  <w:style w:type="character" w:customStyle="1" w:styleId="UnresolvedMention2">
    <w:name w:val="Unresolved Mention2"/>
    <w:basedOn w:val="DefaultParagraphFont"/>
    <w:uiPriority w:val="99"/>
    <w:semiHidden/>
    <w:unhideWhenUsed/>
    <w:rsid w:val="00C34289"/>
    <w:rPr>
      <w:color w:val="605E5C"/>
      <w:shd w:val="clear" w:color="auto" w:fill="E1DFDD"/>
    </w:rPr>
  </w:style>
  <w:style w:type="character" w:customStyle="1" w:styleId="UnresolvedMention3">
    <w:name w:val="Unresolved Mention3"/>
    <w:basedOn w:val="DefaultParagraphFont"/>
    <w:uiPriority w:val="99"/>
    <w:semiHidden/>
    <w:unhideWhenUsed/>
    <w:rsid w:val="00A57D09"/>
    <w:rPr>
      <w:color w:val="605E5C"/>
      <w:shd w:val="clear" w:color="auto" w:fill="E1DFDD"/>
    </w:rPr>
  </w:style>
  <w:style w:type="character" w:styleId="Strong">
    <w:name w:val="Strong"/>
    <w:basedOn w:val="DefaultParagraphFont"/>
    <w:uiPriority w:val="22"/>
    <w:qFormat/>
    <w:rsid w:val="00022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9546">
      <w:bodyDiv w:val="1"/>
      <w:marLeft w:val="0"/>
      <w:marRight w:val="0"/>
      <w:marTop w:val="0"/>
      <w:marBottom w:val="0"/>
      <w:divBdr>
        <w:top w:val="none" w:sz="0" w:space="0" w:color="auto"/>
        <w:left w:val="none" w:sz="0" w:space="0" w:color="auto"/>
        <w:bottom w:val="none" w:sz="0" w:space="0" w:color="auto"/>
        <w:right w:val="none" w:sz="0" w:space="0" w:color="auto"/>
      </w:divBdr>
    </w:div>
    <w:div w:id="54282554">
      <w:bodyDiv w:val="1"/>
      <w:marLeft w:val="0"/>
      <w:marRight w:val="0"/>
      <w:marTop w:val="0"/>
      <w:marBottom w:val="0"/>
      <w:divBdr>
        <w:top w:val="none" w:sz="0" w:space="0" w:color="auto"/>
        <w:left w:val="none" w:sz="0" w:space="0" w:color="auto"/>
        <w:bottom w:val="none" w:sz="0" w:space="0" w:color="auto"/>
        <w:right w:val="none" w:sz="0" w:space="0" w:color="auto"/>
      </w:divBdr>
    </w:div>
    <w:div w:id="73401238">
      <w:bodyDiv w:val="1"/>
      <w:marLeft w:val="0"/>
      <w:marRight w:val="0"/>
      <w:marTop w:val="0"/>
      <w:marBottom w:val="0"/>
      <w:divBdr>
        <w:top w:val="none" w:sz="0" w:space="0" w:color="auto"/>
        <w:left w:val="none" w:sz="0" w:space="0" w:color="auto"/>
        <w:bottom w:val="none" w:sz="0" w:space="0" w:color="auto"/>
        <w:right w:val="none" w:sz="0" w:space="0" w:color="auto"/>
      </w:divBdr>
    </w:div>
    <w:div w:id="288904803">
      <w:bodyDiv w:val="1"/>
      <w:marLeft w:val="0"/>
      <w:marRight w:val="0"/>
      <w:marTop w:val="0"/>
      <w:marBottom w:val="0"/>
      <w:divBdr>
        <w:top w:val="none" w:sz="0" w:space="0" w:color="auto"/>
        <w:left w:val="none" w:sz="0" w:space="0" w:color="auto"/>
        <w:bottom w:val="none" w:sz="0" w:space="0" w:color="auto"/>
        <w:right w:val="none" w:sz="0" w:space="0" w:color="auto"/>
      </w:divBdr>
    </w:div>
    <w:div w:id="347830790">
      <w:bodyDiv w:val="1"/>
      <w:marLeft w:val="0"/>
      <w:marRight w:val="0"/>
      <w:marTop w:val="0"/>
      <w:marBottom w:val="0"/>
      <w:divBdr>
        <w:top w:val="none" w:sz="0" w:space="0" w:color="auto"/>
        <w:left w:val="none" w:sz="0" w:space="0" w:color="auto"/>
        <w:bottom w:val="none" w:sz="0" w:space="0" w:color="auto"/>
        <w:right w:val="none" w:sz="0" w:space="0" w:color="auto"/>
      </w:divBdr>
    </w:div>
    <w:div w:id="411200213">
      <w:bodyDiv w:val="1"/>
      <w:marLeft w:val="0"/>
      <w:marRight w:val="0"/>
      <w:marTop w:val="0"/>
      <w:marBottom w:val="0"/>
      <w:divBdr>
        <w:top w:val="none" w:sz="0" w:space="0" w:color="auto"/>
        <w:left w:val="none" w:sz="0" w:space="0" w:color="auto"/>
        <w:bottom w:val="none" w:sz="0" w:space="0" w:color="auto"/>
        <w:right w:val="none" w:sz="0" w:space="0" w:color="auto"/>
      </w:divBdr>
    </w:div>
    <w:div w:id="501161548">
      <w:bodyDiv w:val="1"/>
      <w:marLeft w:val="0"/>
      <w:marRight w:val="0"/>
      <w:marTop w:val="0"/>
      <w:marBottom w:val="0"/>
      <w:divBdr>
        <w:top w:val="none" w:sz="0" w:space="0" w:color="auto"/>
        <w:left w:val="none" w:sz="0" w:space="0" w:color="auto"/>
        <w:bottom w:val="none" w:sz="0" w:space="0" w:color="auto"/>
        <w:right w:val="none" w:sz="0" w:space="0" w:color="auto"/>
      </w:divBdr>
      <w:divsChild>
        <w:div w:id="1814717183">
          <w:marLeft w:val="0"/>
          <w:marRight w:val="0"/>
          <w:marTop w:val="0"/>
          <w:marBottom w:val="0"/>
          <w:divBdr>
            <w:top w:val="none" w:sz="0" w:space="0" w:color="auto"/>
            <w:left w:val="none" w:sz="0" w:space="0" w:color="auto"/>
            <w:bottom w:val="none" w:sz="0" w:space="0" w:color="auto"/>
            <w:right w:val="none" w:sz="0" w:space="0" w:color="auto"/>
          </w:divBdr>
          <w:divsChild>
            <w:div w:id="23100064">
              <w:marLeft w:val="0"/>
              <w:marRight w:val="0"/>
              <w:marTop w:val="0"/>
              <w:marBottom w:val="0"/>
              <w:divBdr>
                <w:top w:val="none" w:sz="0" w:space="0" w:color="auto"/>
                <w:left w:val="none" w:sz="0" w:space="0" w:color="auto"/>
                <w:bottom w:val="none" w:sz="0" w:space="0" w:color="auto"/>
                <w:right w:val="none" w:sz="0" w:space="0" w:color="auto"/>
              </w:divBdr>
            </w:div>
          </w:divsChild>
        </w:div>
        <w:div w:id="1823736743">
          <w:marLeft w:val="0"/>
          <w:marRight w:val="0"/>
          <w:marTop w:val="0"/>
          <w:marBottom w:val="0"/>
          <w:divBdr>
            <w:top w:val="none" w:sz="0" w:space="0" w:color="auto"/>
            <w:left w:val="none" w:sz="0" w:space="0" w:color="auto"/>
            <w:bottom w:val="none" w:sz="0" w:space="0" w:color="auto"/>
            <w:right w:val="none" w:sz="0" w:space="0" w:color="auto"/>
          </w:divBdr>
        </w:div>
      </w:divsChild>
    </w:div>
    <w:div w:id="504170265">
      <w:bodyDiv w:val="1"/>
      <w:marLeft w:val="0"/>
      <w:marRight w:val="0"/>
      <w:marTop w:val="0"/>
      <w:marBottom w:val="0"/>
      <w:divBdr>
        <w:top w:val="none" w:sz="0" w:space="0" w:color="auto"/>
        <w:left w:val="none" w:sz="0" w:space="0" w:color="auto"/>
        <w:bottom w:val="none" w:sz="0" w:space="0" w:color="auto"/>
        <w:right w:val="none" w:sz="0" w:space="0" w:color="auto"/>
      </w:divBdr>
    </w:div>
    <w:div w:id="509681085">
      <w:bodyDiv w:val="1"/>
      <w:marLeft w:val="0"/>
      <w:marRight w:val="0"/>
      <w:marTop w:val="0"/>
      <w:marBottom w:val="0"/>
      <w:divBdr>
        <w:top w:val="none" w:sz="0" w:space="0" w:color="auto"/>
        <w:left w:val="none" w:sz="0" w:space="0" w:color="auto"/>
        <w:bottom w:val="none" w:sz="0" w:space="0" w:color="auto"/>
        <w:right w:val="none" w:sz="0" w:space="0" w:color="auto"/>
      </w:divBdr>
    </w:div>
    <w:div w:id="544177504">
      <w:bodyDiv w:val="1"/>
      <w:marLeft w:val="0"/>
      <w:marRight w:val="0"/>
      <w:marTop w:val="0"/>
      <w:marBottom w:val="0"/>
      <w:divBdr>
        <w:top w:val="none" w:sz="0" w:space="0" w:color="auto"/>
        <w:left w:val="none" w:sz="0" w:space="0" w:color="auto"/>
        <w:bottom w:val="none" w:sz="0" w:space="0" w:color="auto"/>
        <w:right w:val="none" w:sz="0" w:space="0" w:color="auto"/>
      </w:divBdr>
    </w:div>
    <w:div w:id="796142790">
      <w:bodyDiv w:val="1"/>
      <w:marLeft w:val="0"/>
      <w:marRight w:val="0"/>
      <w:marTop w:val="0"/>
      <w:marBottom w:val="0"/>
      <w:divBdr>
        <w:top w:val="none" w:sz="0" w:space="0" w:color="auto"/>
        <w:left w:val="none" w:sz="0" w:space="0" w:color="auto"/>
        <w:bottom w:val="none" w:sz="0" w:space="0" w:color="auto"/>
        <w:right w:val="none" w:sz="0" w:space="0" w:color="auto"/>
      </w:divBdr>
    </w:div>
    <w:div w:id="800028892">
      <w:bodyDiv w:val="1"/>
      <w:marLeft w:val="0"/>
      <w:marRight w:val="0"/>
      <w:marTop w:val="0"/>
      <w:marBottom w:val="0"/>
      <w:divBdr>
        <w:top w:val="none" w:sz="0" w:space="0" w:color="auto"/>
        <w:left w:val="none" w:sz="0" w:space="0" w:color="auto"/>
        <w:bottom w:val="none" w:sz="0" w:space="0" w:color="auto"/>
        <w:right w:val="none" w:sz="0" w:space="0" w:color="auto"/>
      </w:divBdr>
    </w:div>
    <w:div w:id="850803927">
      <w:bodyDiv w:val="1"/>
      <w:marLeft w:val="0"/>
      <w:marRight w:val="0"/>
      <w:marTop w:val="0"/>
      <w:marBottom w:val="0"/>
      <w:divBdr>
        <w:top w:val="none" w:sz="0" w:space="0" w:color="auto"/>
        <w:left w:val="none" w:sz="0" w:space="0" w:color="auto"/>
        <w:bottom w:val="none" w:sz="0" w:space="0" w:color="auto"/>
        <w:right w:val="none" w:sz="0" w:space="0" w:color="auto"/>
      </w:divBdr>
    </w:div>
    <w:div w:id="853228133">
      <w:bodyDiv w:val="1"/>
      <w:marLeft w:val="0"/>
      <w:marRight w:val="0"/>
      <w:marTop w:val="0"/>
      <w:marBottom w:val="0"/>
      <w:divBdr>
        <w:top w:val="none" w:sz="0" w:space="0" w:color="auto"/>
        <w:left w:val="none" w:sz="0" w:space="0" w:color="auto"/>
        <w:bottom w:val="none" w:sz="0" w:space="0" w:color="auto"/>
        <w:right w:val="none" w:sz="0" w:space="0" w:color="auto"/>
      </w:divBdr>
    </w:div>
    <w:div w:id="854541805">
      <w:bodyDiv w:val="1"/>
      <w:marLeft w:val="0"/>
      <w:marRight w:val="0"/>
      <w:marTop w:val="0"/>
      <w:marBottom w:val="0"/>
      <w:divBdr>
        <w:top w:val="none" w:sz="0" w:space="0" w:color="auto"/>
        <w:left w:val="none" w:sz="0" w:space="0" w:color="auto"/>
        <w:bottom w:val="none" w:sz="0" w:space="0" w:color="auto"/>
        <w:right w:val="none" w:sz="0" w:space="0" w:color="auto"/>
      </w:divBdr>
    </w:div>
    <w:div w:id="927227142">
      <w:bodyDiv w:val="1"/>
      <w:marLeft w:val="0"/>
      <w:marRight w:val="0"/>
      <w:marTop w:val="0"/>
      <w:marBottom w:val="0"/>
      <w:divBdr>
        <w:top w:val="none" w:sz="0" w:space="0" w:color="auto"/>
        <w:left w:val="none" w:sz="0" w:space="0" w:color="auto"/>
        <w:bottom w:val="none" w:sz="0" w:space="0" w:color="auto"/>
        <w:right w:val="none" w:sz="0" w:space="0" w:color="auto"/>
      </w:divBdr>
    </w:div>
    <w:div w:id="982468299">
      <w:bodyDiv w:val="1"/>
      <w:marLeft w:val="0"/>
      <w:marRight w:val="0"/>
      <w:marTop w:val="0"/>
      <w:marBottom w:val="0"/>
      <w:divBdr>
        <w:top w:val="none" w:sz="0" w:space="0" w:color="auto"/>
        <w:left w:val="none" w:sz="0" w:space="0" w:color="auto"/>
        <w:bottom w:val="none" w:sz="0" w:space="0" w:color="auto"/>
        <w:right w:val="none" w:sz="0" w:space="0" w:color="auto"/>
      </w:divBdr>
    </w:div>
    <w:div w:id="1009674024">
      <w:bodyDiv w:val="1"/>
      <w:marLeft w:val="0"/>
      <w:marRight w:val="0"/>
      <w:marTop w:val="0"/>
      <w:marBottom w:val="0"/>
      <w:divBdr>
        <w:top w:val="none" w:sz="0" w:space="0" w:color="auto"/>
        <w:left w:val="none" w:sz="0" w:space="0" w:color="auto"/>
        <w:bottom w:val="none" w:sz="0" w:space="0" w:color="auto"/>
        <w:right w:val="none" w:sz="0" w:space="0" w:color="auto"/>
      </w:divBdr>
    </w:div>
    <w:div w:id="1080638231">
      <w:bodyDiv w:val="1"/>
      <w:marLeft w:val="0"/>
      <w:marRight w:val="0"/>
      <w:marTop w:val="0"/>
      <w:marBottom w:val="0"/>
      <w:divBdr>
        <w:top w:val="none" w:sz="0" w:space="0" w:color="auto"/>
        <w:left w:val="none" w:sz="0" w:space="0" w:color="auto"/>
        <w:bottom w:val="none" w:sz="0" w:space="0" w:color="auto"/>
        <w:right w:val="none" w:sz="0" w:space="0" w:color="auto"/>
      </w:divBdr>
      <w:divsChild>
        <w:div w:id="600139205">
          <w:marLeft w:val="0"/>
          <w:marRight w:val="0"/>
          <w:marTop w:val="0"/>
          <w:marBottom w:val="450"/>
          <w:divBdr>
            <w:top w:val="none" w:sz="0" w:space="0" w:color="auto"/>
            <w:left w:val="none" w:sz="0" w:space="0" w:color="auto"/>
            <w:bottom w:val="none" w:sz="0" w:space="0" w:color="auto"/>
            <w:right w:val="none" w:sz="0" w:space="0" w:color="auto"/>
          </w:divBdr>
          <w:divsChild>
            <w:div w:id="293754110">
              <w:marLeft w:val="0"/>
              <w:marRight w:val="0"/>
              <w:marTop w:val="0"/>
              <w:marBottom w:val="0"/>
              <w:divBdr>
                <w:top w:val="none" w:sz="0" w:space="0" w:color="auto"/>
                <w:left w:val="none" w:sz="0" w:space="0" w:color="auto"/>
                <w:bottom w:val="none" w:sz="0" w:space="0" w:color="auto"/>
                <w:right w:val="none" w:sz="0" w:space="0" w:color="auto"/>
              </w:divBdr>
              <w:divsChild>
                <w:div w:id="220677756">
                  <w:marLeft w:val="0"/>
                  <w:marRight w:val="0"/>
                  <w:marTop w:val="0"/>
                  <w:marBottom w:val="0"/>
                  <w:divBdr>
                    <w:top w:val="none" w:sz="0" w:space="0" w:color="auto"/>
                    <w:left w:val="none" w:sz="0" w:space="0" w:color="auto"/>
                    <w:bottom w:val="none" w:sz="0" w:space="0" w:color="auto"/>
                    <w:right w:val="none" w:sz="0" w:space="0" w:color="auto"/>
                  </w:divBdr>
                  <w:divsChild>
                    <w:div w:id="729498933">
                      <w:marLeft w:val="0"/>
                      <w:marRight w:val="0"/>
                      <w:marTop w:val="0"/>
                      <w:marBottom w:val="0"/>
                      <w:divBdr>
                        <w:top w:val="none" w:sz="0" w:space="0" w:color="auto"/>
                        <w:left w:val="none" w:sz="0" w:space="0" w:color="auto"/>
                        <w:bottom w:val="none" w:sz="0" w:space="0" w:color="auto"/>
                        <w:right w:val="none" w:sz="0" w:space="0" w:color="auto"/>
                      </w:divBdr>
                      <w:divsChild>
                        <w:div w:id="20684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741072">
          <w:marLeft w:val="0"/>
          <w:marRight w:val="0"/>
          <w:marTop w:val="0"/>
          <w:marBottom w:val="450"/>
          <w:divBdr>
            <w:top w:val="none" w:sz="0" w:space="0" w:color="auto"/>
            <w:left w:val="none" w:sz="0" w:space="0" w:color="auto"/>
            <w:bottom w:val="none" w:sz="0" w:space="0" w:color="auto"/>
            <w:right w:val="none" w:sz="0" w:space="0" w:color="auto"/>
          </w:divBdr>
          <w:divsChild>
            <w:div w:id="641420430">
              <w:marLeft w:val="0"/>
              <w:marRight w:val="0"/>
              <w:marTop w:val="0"/>
              <w:marBottom w:val="0"/>
              <w:divBdr>
                <w:top w:val="none" w:sz="0" w:space="0" w:color="auto"/>
                <w:left w:val="none" w:sz="0" w:space="0" w:color="auto"/>
                <w:bottom w:val="none" w:sz="0" w:space="0" w:color="auto"/>
                <w:right w:val="none" w:sz="0" w:space="0" w:color="auto"/>
              </w:divBdr>
              <w:divsChild>
                <w:div w:id="1411805313">
                  <w:marLeft w:val="0"/>
                  <w:marRight w:val="0"/>
                  <w:marTop w:val="0"/>
                  <w:marBottom w:val="0"/>
                  <w:divBdr>
                    <w:top w:val="none" w:sz="0" w:space="0" w:color="auto"/>
                    <w:left w:val="none" w:sz="0" w:space="0" w:color="auto"/>
                    <w:bottom w:val="none" w:sz="0" w:space="0" w:color="auto"/>
                    <w:right w:val="none" w:sz="0" w:space="0" w:color="auto"/>
                  </w:divBdr>
                  <w:divsChild>
                    <w:div w:id="287248866">
                      <w:marLeft w:val="0"/>
                      <w:marRight w:val="0"/>
                      <w:marTop w:val="0"/>
                      <w:marBottom w:val="0"/>
                      <w:divBdr>
                        <w:top w:val="none" w:sz="0" w:space="0" w:color="auto"/>
                        <w:left w:val="none" w:sz="0" w:space="0" w:color="auto"/>
                        <w:bottom w:val="none" w:sz="0" w:space="0" w:color="auto"/>
                        <w:right w:val="none" w:sz="0" w:space="0" w:color="auto"/>
                      </w:divBdr>
                      <w:divsChild>
                        <w:div w:id="118646515">
                          <w:marLeft w:val="0"/>
                          <w:marRight w:val="0"/>
                          <w:marTop w:val="0"/>
                          <w:marBottom w:val="0"/>
                          <w:divBdr>
                            <w:top w:val="none" w:sz="0" w:space="0" w:color="auto"/>
                            <w:left w:val="none" w:sz="0" w:space="0" w:color="auto"/>
                            <w:bottom w:val="none" w:sz="0" w:space="0" w:color="auto"/>
                            <w:right w:val="none" w:sz="0" w:space="0" w:color="auto"/>
                          </w:divBdr>
                        </w:div>
                      </w:divsChild>
                    </w:div>
                    <w:div w:id="340742996">
                      <w:marLeft w:val="0"/>
                      <w:marRight w:val="0"/>
                      <w:marTop w:val="0"/>
                      <w:marBottom w:val="0"/>
                      <w:divBdr>
                        <w:top w:val="none" w:sz="0" w:space="0" w:color="auto"/>
                        <w:left w:val="none" w:sz="0" w:space="0" w:color="auto"/>
                        <w:bottom w:val="none" w:sz="0" w:space="0" w:color="auto"/>
                        <w:right w:val="none" w:sz="0" w:space="0" w:color="auto"/>
                      </w:divBdr>
                      <w:divsChild>
                        <w:div w:id="49842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91228">
      <w:bodyDiv w:val="1"/>
      <w:marLeft w:val="0"/>
      <w:marRight w:val="0"/>
      <w:marTop w:val="0"/>
      <w:marBottom w:val="0"/>
      <w:divBdr>
        <w:top w:val="none" w:sz="0" w:space="0" w:color="auto"/>
        <w:left w:val="none" w:sz="0" w:space="0" w:color="auto"/>
        <w:bottom w:val="none" w:sz="0" w:space="0" w:color="auto"/>
        <w:right w:val="none" w:sz="0" w:space="0" w:color="auto"/>
      </w:divBdr>
    </w:div>
    <w:div w:id="1227254317">
      <w:bodyDiv w:val="1"/>
      <w:marLeft w:val="0"/>
      <w:marRight w:val="0"/>
      <w:marTop w:val="0"/>
      <w:marBottom w:val="0"/>
      <w:divBdr>
        <w:top w:val="none" w:sz="0" w:space="0" w:color="auto"/>
        <w:left w:val="none" w:sz="0" w:space="0" w:color="auto"/>
        <w:bottom w:val="none" w:sz="0" w:space="0" w:color="auto"/>
        <w:right w:val="none" w:sz="0" w:space="0" w:color="auto"/>
      </w:divBdr>
    </w:div>
    <w:div w:id="1289967157">
      <w:bodyDiv w:val="1"/>
      <w:marLeft w:val="0"/>
      <w:marRight w:val="0"/>
      <w:marTop w:val="0"/>
      <w:marBottom w:val="0"/>
      <w:divBdr>
        <w:top w:val="none" w:sz="0" w:space="0" w:color="auto"/>
        <w:left w:val="none" w:sz="0" w:space="0" w:color="auto"/>
        <w:bottom w:val="none" w:sz="0" w:space="0" w:color="auto"/>
        <w:right w:val="none" w:sz="0" w:space="0" w:color="auto"/>
      </w:divBdr>
    </w:div>
    <w:div w:id="1373461282">
      <w:bodyDiv w:val="1"/>
      <w:marLeft w:val="0"/>
      <w:marRight w:val="0"/>
      <w:marTop w:val="0"/>
      <w:marBottom w:val="0"/>
      <w:divBdr>
        <w:top w:val="none" w:sz="0" w:space="0" w:color="auto"/>
        <w:left w:val="none" w:sz="0" w:space="0" w:color="auto"/>
        <w:bottom w:val="none" w:sz="0" w:space="0" w:color="auto"/>
        <w:right w:val="none" w:sz="0" w:space="0" w:color="auto"/>
      </w:divBdr>
    </w:div>
    <w:div w:id="1412582169">
      <w:bodyDiv w:val="1"/>
      <w:marLeft w:val="0"/>
      <w:marRight w:val="0"/>
      <w:marTop w:val="0"/>
      <w:marBottom w:val="0"/>
      <w:divBdr>
        <w:top w:val="none" w:sz="0" w:space="0" w:color="auto"/>
        <w:left w:val="none" w:sz="0" w:space="0" w:color="auto"/>
        <w:bottom w:val="none" w:sz="0" w:space="0" w:color="auto"/>
        <w:right w:val="none" w:sz="0" w:space="0" w:color="auto"/>
      </w:divBdr>
      <w:divsChild>
        <w:div w:id="522519961">
          <w:marLeft w:val="0"/>
          <w:marRight w:val="0"/>
          <w:marTop w:val="0"/>
          <w:marBottom w:val="0"/>
          <w:divBdr>
            <w:top w:val="none" w:sz="0" w:space="0" w:color="auto"/>
            <w:left w:val="none" w:sz="0" w:space="0" w:color="auto"/>
            <w:bottom w:val="none" w:sz="0" w:space="0" w:color="auto"/>
            <w:right w:val="none" w:sz="0" w:space="0" w:color="auto"/>
          </w:divBdr>
          <w:divsChild>
            <w:div w:id="808741564">
              <w:marLeft w:val="0"/>
              <w:marRight w:val="0"/>
              <w:marTop w:val="0"/>
              <w:marBottom w:val="0"/>
              <w:divBdr>
                <w:top w:val="none" w:sz="0" w:space="0" w:color="auto"/>
                <w:left w:val="none" w:sz="0" w:space="0" w:color="auto"/>
                <w:bottom w:val="none" w:sz="0" w:space="0" w:color="auto"/>
                <w:right w:val="none" w:sz="0" w:space="0" w:color="auto"/>
              </w:divBdr>
            </w:div>
            <w:div w:id="1216039878">
              <w:marLeft w:val="0"/>
              <w:marRight w:val="0"/>
              <w:marTop w:val="0"/>
              <w:marBottom w:val="0"/>
              <w:divBdr>
                <w:top w:val="none" w:sz="0" w:space="0" w:color="auto"/>
                <w:left w:val="none" w:sz="0" w:space="0" w:color="auto"/>
                <w:bottom w:val="none" w:sz="0" w:space="0" w:color="auto"/>
                <w:right w:val="none" w:sz="0" w:space="0" w:color="auto"/>
              </w:divBdr>
            </w:div>
            <w:div w:id="2078672862">
              <w:marLeft w:val="0"/>
              <w:marRight w:val="0"/>
              <w:marTop w:val="0"/>
              <w:marBottom w:val="0"/>
              <w:divBdr>
                <w:top w:val="none" w:sz="0" w:space="0" w:color="auto"/>
                <w:left w:val="none" w:sz="0" w:space="0" w:color="auto"/>
                <w:bottom w:val="none" w:sz="0" w:space="0" w:color="auto"/>
                <w:right w:val="none" w:sz="0" w:space="0" w:color="auto"/>
              </w:divBdr>
            </w:div>
            <w:div w:id="12242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4226">
      <w:bodyDiv w:val="1"/>
      <w:marLeft w:val="0"/>
      <w:marRight w:val="0"/>
      <w:marTop w:val="0"/>
      <w:marBottom w:val="0"/>
      <w:divBdr>
        <w:top w:val="none" w:sz="0" w:space="0" w:color="auto"/>
        <w:left w:val="none" w:sz="0" w:space="0" w:color="auto"/>
        <w:bottom w:val="none" w:sz="0" w:space="0" w:color="auto"/>
        <w:right w:val="none" w:sz="0" w:space="0" w:color="auto"/>
      </w:divBdr>
    </w:div>
    <w:div w:id="1566838996">
      <w:bodyDiv w:val="1"/>
      <w:marLeft w:val="0"/>
      <w:marRight w:val="0"/>
      <w:marTop w:val="0"/>
      <w:marBottom w:val="0"/>
      <w:divBdr>
        <w:top w:val="none" w:sz="0" w:space="0" w:color="auto"/>
        <w:left w:val="none" w:sz="0" w:space="0" w:color="auto"/>
        <w:bottom w:val="none" w:sz="0" w:space="0" w:color="auto"/>
        <w:right w:val="none" w:sz="0" w:space="0" w:color="auto"/>
      </w:divBdr>
    </w:div>
    <w:div w:id="1697383396">
      <w:bodyDiv w:val="1"/>
      <w:marLeft w:val="0"/>
      <w:marRight w:val="0"/>
      <w:marTop w:val="0"/>
      <w:marBottom w:val="0"/>
      <w:divBdr>
        <w:top w:val="none" w:sz="0" w:space="0" w:color="auto"/>
        <w:left w:val="none" w:sz="0" w:space="0" w:color="auto"/>
        <w:bottom w:val="none" w:sz="0" w:space="0" w:color="auto"/>
        <w:right w:val="none" w:sz="0" w:space="0" w:color="auto"/>
      </w:divBdr>
    </w:div>
    <w:div w:id="1764446862">
      <w:bodyDiv w:val="1"/>
      <w:marLeft w:val="0"/>
      <w:marRight w:val="0"/>
      <w:marTop w:val="0"/>
      <w:marBottom w:val="0"/>
      <w:divBdr>
        <w:top w:val="none" w:sz="0" w:space="0" w:color="auto"/>
        <w:left w:val="none" w:sz="0" w:space="0" w:color="auto"/>
        <w:bottom w:val="none" w:sz="0" w:space="0" w:color="auto"/>
        <w:right w:val="none" w:sz="0" w:space="0" w:color="auto"/>
      </w:divBdr>
    </w:div>
    <w:div w:id="187140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E4D55-71AB-48FC-A7E2-0BE03C71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4511</Words>
  <Characters>25718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Tero Aittokallio</cp:lastModifiedBy>
  <cp:revision>35</cp:revision>
  <cp:lastPrinted>2022-07-12T13:44:00Z</cp:lastPrinted>
  <dcterms:created xsi:type="dcterms:W3CDTF">2022-05-17T01:32:00Z</dcterms:created>
  <dcterms:modified xsi:type="dcterms:W3CDTF">2022-07-17T03:12:00Z</dcterms:modified>
</cp:coreProperties>
</file>