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A3BF14" w14:textId="77777777" w:rsidR="00DD4898" w:rsidRDefault="00A952BD" w:rsidP="00A952BD">
      <w:pPr>
        <w:spacing w:line="480" w:lineRule="auto"/>
        <w:jc w:val="center"/>
        <w:rPr>
          <w:rFonts w:ascii="Times New Roman" w:eastAsia="SimSun" w:hAnsi="Times New Roman" w:cs="Times New Roman"/>
          <w:b/>
          <w:sz w:val="32"/>
          <w:lang w:val="en-GB"/>
        </w:rPr>
      </w:pPr>
      <w:r w:rsidRPr="00746ACE">
        <w:rPr>
          <w:rFonts w:ascii="Times New Roman" w:eastAsia="SimSun" w:hAnsi="Times New Roman" w:cs="Times New Roman"/>
          <w:b/>
          <w:sz w:val="32"/>
          <w:lang w:val="en-GB"/>
        </w:rPr>
        <w:t>Supplementary Information</w:t>
      </w:r>
    </w:p>
    <w:p w14:paraId="36E625ED" w14:textId="77777777" w:rsidR="0036748C" w:rsidRPr="0036748C" w:rsidRDefault="00B4297F" w:rsidP="0036748C">
      <w:pPr>
        <w:spacing w:after="160" w:line="480" w:lineRule="auto"/>
        <w:jc w:val="both"/>
        <w:rPr>
          <w:rFonts w:ascii="Times New Roman" w:eastAsia="SimSun" w:hAnsi="Times New Roman" w:cs="Times New Roman"/>
          <w:b/>
          <w:sz w:val="28"/>
          <w:szCs w:val="22"/>
          <w:lang w:val="en-GB"/>
        </w:rPr>
      </w:pPr>
      <w:r w:rsidRPr="00B4297F">
        <w:rPr>
          <w:rFonts w:ascii="Times New Roman" w:hAnsi="Times New Roman" w:cs="Times New Roman"/>
          <w:b/>
          <w:sz w:val="28"/>
          <w:lang w:val="en-GB"/>
        </w:rPr>
        <w:t xml:space="preserve">Opto-thermoelectric pulling of </w:t>
      </w:r>
      <w:r w:rsidRPr="00B4297F">
        <w:rPr>
          <w:rFonts w:ascii="Times New Roman" w:hAnsi="Times New Roman" w:cs="Times New Roman" w:hint="eastAsia"/>
          <w:b/>
          <w:sz w:val="28"/>
          <w:lang w:val="en-GB"/>
        </w:rPr>
        <w:t xml:space="preserve">light-absorbing </w:t>
      </w:r>
      <w:r w:rsidRPr="00B4297F">
        <w:rPr>
          <w:rFonts w:ascii="Times New Roman" w:hAnsi="Times New Roman" w:cs="Times New Roman"/>
          <w:b/>
          <w:sz w:val="28"/>
          <w:lang w:val="en-GB"/>
        </w:rPr>
        <w:t>particles</w:t>
      </w:r>
      <w:r w:rsidR="0036748C" w:rsidRPr="0036748C" w:rsidDel="00ED2E28">
        <w:rPr>
          <w:rFonts w:ascii="Times New Roman" w:eastAsia="SimSun" w:hAnsi="Times New Roman" w:cs="Times New Roman"/>
          <w:b/>
          <w:sz w:val="28"/>
          <w:szCs w:val="22"/>
        </w:rPr>
        <w:t xml:space="preserve"> </w:t>
      </w:r>
    </w:p>
    <w:p w14:paraId="3649CFC3" w14:textId="77777777" w:rsidR="007D0557" w:rsidRPr="007D0557" w:rsidRDefault="007D0557" w:rsidP="007D0557">
      <w:pPr>
        <w:spacing w:line="480" w:lineRule="auto"/>
        <w:jc w:val="both"/>
        <w:rPr>
          <w:rFonts w:ascii="Times New Roman" w:hAnsi="Times New Roman" w:cs="Times New Roman"/>
          <w:b/>
          <w:sz w:val="22"/>
          <w:szCs w:val="22"/>
          <w:lang w:val="en-GB"/>
        </w:rPr>
      </w:pPr>
      <w:r w:rsidRPr="007D0557">
        <w:rPr>
          <w:rFonts w:ascii="Times New Roman" w:hAnsi="Times New Roman" w:cs="Times New Roman"/>
          <w:sz w:val="22"/>
          <w:szCs w:val="22"/>
          <w:lang w:val="en-GB"/>
        </w:rPr>
        <w:t>Linhan Lin</w:t>
      </w:r>
      <w:r w:rsidRPr="007D0557">
        <w:rPr>
          <w:rFonts w:ascii="Times New Roman" w:hAnsi="Times New Roman" w:cs="Times New Roman"/>
          <w:sz w:val="22"/>
          <w:szCs w:val="22"/>
          <w:vertAlign w:val="superscript"/>
          <w:lang w:val="en-GB"/>
        </w:rPr>
        <w:t>1,2,</w:t>
      </w:r>
      <w:proofErr w:type="gramStart"/>
      <w:r w:rsidRPr="007D0557">
        <w:rPr>
          <w:rFonts w:ascii="Times New Roman" w:hAnsi="Times New Roman" w:cs="Times New Roman"/>
          <w:sz w:val="22"/>
          <w:szCs w:val="22"/>
          <w:vertAlign w:val="superscript"/>
          <w:lang w:val="en-GB"/>
        </w:rPr>
        <w:t>3,*</w:t>
      </w:r>
      <w:proofErr w:type="gramEnd"/>
      <w:r w:rsidRPr="007D0557">
        <w:rPr>
          <w:rFonts w:ascii="Times New Roman" w:hAnsi="Times New Roman" w:cs="Times New Roman"/>
          <w:sz w:val="22"/>
          <w:szCs w:val="22"/>
          <w:lang w:val="en-GB"/>
        </w:rPr>
        <w:t xml:space="preserve">, </w:t>
      </w:r>
      <w:proofErr w:type="spellStart"/>
      <w:r w:rsidRPr="007D0557">
        <w:rPr>
          <w:rFonts w:ascii="Times New Roman" w:hAnsi="Times New Roman" w:cs="Times New Roman"/>
          <w:sz w:val="22"/>
          <w:szCs w:val="22"/>
        </w:rPr>
        <w:t>Pavana</w:t>
      </w:r>
      <w:proofErr w:type="spellEnd"/>
      <w:r w:rsidRPr="007D0557">
        <w:rPr>
          <w:rFonts w:ascii="Times New Roman" w:hAnsi="Times New Roman" w:cs="Times New Roman"/>
          <w:sz w:val="22"/>
          <w:szCs w:val="22"/>
        </w:rPr>
        <w:t xml:space="preserve"> Siddhartha Kollipara</w:t>
      </w:r>
      <w:r w:rsidRPr="007D0557">
        <w:rPr>
          <w:rFonts w:ascii="Times New Roman" w:hAnsi="Times New Roman" w:cs="Times New Roman"/>
          <w:sz w:val="22"/>
          <w:szCs w:val="22"/>
          <w:vertAlign w:val="superscript"/>
        </w:rPr>
        <w:t>1</w:t>
      </w:r>
      <w:r w:rsidRPr="007D0557">
        <w:rPr>
          <w:rFonts w:ascii="Times New Roman" w:hAnsi="Times New Roman" w:cs="Times New Roman"/>
          <w:sz w:val="22"/>
          <w:szCs w:val="22"/>
          <w:lang w:val="en-GB"/>
        </w:rPr>
        <w:t>, Abhay Kotnala</w:t>
      </w:r>
      <w:r w:rsidRPr="007D0557">
        <w:rPr>
          <w:rFonts w:ascii="Times New Roman" w:hAnsi="Times New Roman" w:cs="Times New Roman"/>
          <w:sz w:val="22"/>
          <w:szCs w:val="22"/>
          <w:vertAlign w:val="superscript"/>
          <w:lang w:val="en-GB"/>
        </w:rPr>
        <w:t>1,2</w:t>
      </w:r>
      <w:r w:rsidRPr="007D0557">
        <w:rPr>
          <w:rFonts w:ascii="Times New Roman" w:hAnsi="Times New Roman" w:cs="Times New Roman"/>
          <w:sz w:val="22"/>
          <w:szCs w:val="22"/>
          <w:lang w:val="en-GB"/>
        </w:rPr>
        <w:t xml:space="preserve">, </w:t>
      </w:r>
      <w:proofErr w:type="spellStart"/>
      <w:r w:rsidRPr="007D0557">
        <w:rPr>
          <w:rFonts w:ascii="Times New Roman" w:hAnsi="Times New Roman" w:cs="Times New Roman"/>
          <w:sz w:val="22"/>
          <w:szCs w:val="22"/>
        </w:rPr>
        <w:t>Taizhi</w:t>
      </w:r>
      <w:proofErr w:type="spellEnd"/>
      <w:r w:rsidRPr="007D0557">
        <w:rPr>
          <w:rFonts w:ascii="Times New Roman" w:hAnsi="Times New Roman" w:cs="Times New Roman"/>
          <w:sz w:val="22"/>
          <w:szCs w:val="22"/>
        </w:rPr>
        <w:t xml:space="preserve"> Jiang</w:t>
      </w:r>
      <w:r w:rsidRPr="007D0557">
        <w:rPr>
          <w:rFonts w:ascii="Times New Roman" w:hAnsi="Times New Roman" w:cs="Times New Roman"/>
          <w:sz w:val="22"/>
          <w:szCs w:val="22"/>
          <w:vertAlign w:val="superscript"/>
          <w:lang w:val="en-GB"/>
        </w:rPr>
        <w:t>4</w:t>
      </w:r>
      <w:r w:rsidRPr="007D0557">
        <w:rPr>
          <w:rFonts w:ascii="Times New Roman" w:hAnsi="Times New Roman" w:cs="Times New Roman"/>
          <w:sz w:val="22"/>
          <w:szCs w:val="22"/>
          <w:lang w:val="en-GB"/>
        </w:rPr>
        <w:t xml:space="preserve">, </w:t>
      </w:r>
      <w:proofErr w:type="spellStart"/>
      <w:r w:rsidRPr="007D0557">
        <w:rPr>
          <w:rFonts w:ascii="Times New Roman" w:hAnsi="Times New Roman" w:cs="Times New Roman"/>
          <w:sz w:val="22"/>
          <w:szCs w:val="22"/>
        </w:rPr>
        <w:t>Yaoran</w:t>
      </w:r>
      <w:proofErr w:type="spellEnd"/>
      <w:r w:rsidRPr="007D0557">
        <w:rPr>
          <w:rFonts w:ascii="Times New Roman" w:hAnsi="Times New Roman" w:cs="Times New Roman"/>
          <w:sz w:val="22"/>
          <w:szCs w:val="22"/>
        </w:rPr>
        <w:t xml:space="preserve"> Liu</w:t>
      </w:r>
      <w:r w:rsidRPr="007D0557">
        <w:rPr>
          <w:rFonts w:ascii="Times New Roman" w:hAnsi="Times New Roman" w:cs="Times New Roman"/>
          <w:sz w:val="22"/>
          <w:szCs w:val="22"/>
          <w:vertAlign w:val="superscript"/>
        </w:rPr>
        <w:t>2,5</w:t>
      </w:r>
      <w:r w:rsidRPr="007D0557">
        <w:rPr>
          <w:rFonts w:ascii="Times New Roman" w:hAnsi="Times New Roman" w:cs="Times New Roman"/>
          <w:sz w:val="22"/>
          <w:szCs w:val="22"/>
        </w:rPr>
        <w:t xml:space="preserve">, </w:t>
      </w:r>
      <w:proofErr w:type="spellStart"/>
      <w:r w:rsidRPr="007D0557">
        <w:rPr>
          <w:rFonts w:ascii="Times New Roman" w:hAnsi="Times New Roman" w:cs="Times New Roman"/>
          <w:sz w:val="22"/>
          <w:szCs w:val="22"/>
          <w:lang w:val="en-GB"/>
        </w:rPr>
        <w:t>X</w:t>
      </w:r>
      <w:r w:rsidRPr="007D0557">
        <w:rPr>
          <w:rFonts w:ascii="Times New Roman" w:hAnsi="Times New Roman" w:cs="Times New Roman" w:hint="eastAsia"/>
          <w:sz w:val="22"/>
          <w:szCs w:val="22"/>
          <w:lang w:val="en-GB"/>
        </w:rPr>
        <w:t>iao</w:t>
      </w:r>
      <w:r w:rsidRPr="007D0557">
        <w:rPr>
          <w:rFonts w:ascii="Times New Roman" w:hAnsi="Times New Roman" w:cs="Times New Roman"/>
          <w:sz w:val="22"/>
          <w:szCs w:val="22"/>
          <w:lang w:val="en-GB"/>
        </w:rPr>
        <w:t>lei</w:t>
      </w:r>
      <w:proofErr w:type="spellEnd"/>
      <w:r w:rsidRPr="007D0557">
        <w:rPr>
          <w:rFonts w:ascii="Times New Roman" w:hAnsi="Times New Roman" w:cs="Times New Roman"/>
          <w:sz w:val="22"/>
          <w:szCs w:val="22"/>
          <w:lang w:val="en-GB"/>
        </w:rPr>
        <w:t xml:space="preserve"> Peng</w:t>
      </w:r>
      <w:r w:rsidRPr="007D0557">
        <w:rPr>
          <w:rFonts w:ascii="Times New Roman" w:hAnsi="Times New Roman" w:cs="Times New Roman"/>
          <w:sz w:val="22"/>
          <w:szCs w:val="22"/>
          <w:vertAlign w:val="superscript"/>
          <w:lang w:val="en-GB"/>
        </w:rPr>
        <w:t>2</w:t>
      </w:r>
      <w:r w:rsidRPr="007D0557">
        <w:rPr>
          <w:rFonts w:ascii="Times New Roman" w:hAnsi="Times New Roman" w:cs="Times New Roman"/>
          <w:sz w:val="22"/>
          <w:szCs w:val="22"/>
          <w:lang w:val="en-GB"/>
        </w:rPr>
        <w:t>, Brian A. Korgel</w:t>
      </w:r>
      <w:r w:rsidRPr="007D0557">
        <w:rPr>
          <w:rFonts w:ascii="Times New Roman" w:hAnsi="Times New Roman" w:cs="Times New Roman"/>
          <w:sz w:val="22"/>
          <w:szCs w:val="22"/>
          <w:vertAlign w:val="superscript"/>
          <w:lang w:val="en-GB"/>
        </w:rPr>
        <w:t>2,4</w:t>
      </w:r>
      <w:r w:rsidRPr="007D0557">
        <w:rPr>
          <w:rFonts w:ascii="Times New Roman" w:hAnsi="Times New Roman" w:cs="Times New Roman"/>
          <w:sz w:val="22"/>
          <w:szCs w:val="22"/>
          <w:lang w:val="en-GB"/>
        </w:rPr>
        <w:t xml:space="preserve">, and </w:t>
      </w:r>
      <w:proofErr w:type="spellStart"/>
      <w:r w:rsidRPr="007D0557">
        <w:rPr>
          <w:rFonts w:ascii="Times New Roman" w:hAnsi="Times New Roman" w:cs="Times New Roman"/>
          <w:sz w:val="22"/>
          <w:szCs w:val="22"/>
          <w:lang w:val="en-GB"/>
        </w:rPr>
        <w:t>Yuebing</w:t>
      </w:r>
      <w:proofErr w:type="spellEnd"/>
      <w:r w:rsidRPr="007D0557">
        <w:rPr>
          <w:rFonts w:ascii="Times New Roman" w:hAnsi="Times New Roman" w:cs="Times New Roman"/>
          <w:sz w:val="22"/>
          <w:szCs w:val="22"/>
          <w:lang w:val="en-GB"/>
        </w:rPr>
        <w:t xml:space="preserve"> Zheng</w:t>
      </w:r>
      <w:r w:rsidRPr="007D0557">
        <w:rPr>
          <w:rFonts w:ascii="Times New Roman" w:hAnsi="Times New Roman" w:cs="Times New Roman"/>
          <w:sz w:val="22"/>
          <w:szCs w:val="22"/>
          <w:vertAlign w:val="superscript"/>
          <w:lang w:val="en-GB"/>
        </w:rPr>
        <w:t>1,2,*</w:t>
      </w:r>
    </w:p>
    <w:p w14:paraId="48B43D70" w14:textId="77777777" w:rsidR="007D0557" w:rsidRPr="007D0557" w:rsidRDefault="007D0557" w:rsidP="007D0557">
      <w:pPr>
        <w:pStyle w:val="BCAuthorAddress"/>
        <w:jc w:val="both"/>
        <w:rPr>
          <w:sz w:val="22"/>
          <w:szCs w:val="22"/>
          <w:lang w:val="en-GB"/>
        </w:rPr>
      </w:pPr>
      <w:r w:rsidRPr="007D0557">
        <w:rPr>
          <w:sz w:val="22"/>
          <w:szCs w:val="22"/>
          <w:vertAlign w:val="superscript"/>
          <w:lang w:val="en-GB"/>
        </w:rPr>
        <w:t>1</w:t>
      </w:r>
      <w:r w:rsidR="004B345B">
        <w:rPr>
          <w:sz w:val="22"/>
          <w:szCs w:val="22"/>
          <w:lang w:val="en-GB"/>
        </w:rPr>
        <w:t>Walker D</w:t>
      </w:r>
      <w:r w:rsidRPr="007D0557">
        <w:rPr>
          <w:sz w:val="22"/>
          <w:szCs w:val="22"/>
          <w:lang w:val="en-GB"/>
        </w:rPr>
        <w:t>epartment of Mechanical Engineering, The University of Texas at Austin, Austin, TX 78712, USA</w:t>
      </w:r>
    </w:p>
    <w:p w14:paraId="45A5C41C" w14:textId="77777777" w:rsidR="007D0557" w:rsidRPr="007D0557" w:rsidRDefault="007D0557" w:rsidP="007D0557">
      <w:pPr>
        <w:pStyle w:val="BCAuthorAddress"/>
        <w:jc w:val="both"/>
        <w:rPr>
          <w:sz w:val="22"/>
          <w:szCs w:val="22"/>
          <w:lang w:val="en-GB"/>
        </w:rPr>
      </w:pPr>
      <w:r w:rsidRPr="007D0557">
        <w:rPr>
          <w:sz w:val="22"/>
          <w:szCs w:val="22"/>
          <w:vertAlign w:val="superscript"/>
          <w:lang w:val="en-GB"/>
        </w:rPr>
        <w:t>2</w:t>
      </w:r>
      <w:r w:rsidRPr="007D0557">
        <w:rPr>
          <w:sz w:val="22"/>
          <w:szCs w:val="22"/>
          <w:lang w:val="en-GB"/>
        </w:rPr>
        <w:t>Materials Science &amp; Engineering Program and Texas Materials Institute, The University of Texas at Austin, Austin, TX 78712, USA</w:t>
      </w:r>
    </w:p>
    <w:p w14:paraId="03613886" w14:textId="77777777" w:rsidR="007D0557" w:rsidRPr="007D0557" w:rsidRDefault="00B4297F" w:rsidP="007D0557">
      <w:pPr>
        <w:pStyle w:val="BCAuthorAddress"/>
        <w:jc w:val="both"/>
        <w:rPr>
          <w:sz w:val="22"/>
          <w:szCs w:val="22"/>
          <w:lang w:val="en-GB"/>
        </w:rPr>
      </w:pPr>
      <w:r w:rsidRPr="00ED061C">
        <w:rPr>
          <w:sz w:val="22"/>
          <w:szCs w:val="22"/>
          <w:vertAlign w:val="superscript"/>
          <w:lang w:val="en-GB"/>
        </w:rPr>
        <w:t>3</w:t>
      </w:r>
      <w:r w:rsidRPr="00C11044">
        <w:rPr>
          <w:rFonts w:hint="eastAsia"/>
          <w:sz w:val="22"/>
          <w:szCs w:val="22"/>
          <w:lang w:val="en-GB"/>
        </w:rPr>
        <w:t>State Key Laboratory of Precision Measurement Technology and Instruments, Department of Precision Instrument, Tsinghua University, Beijing 100084, People’s Republic of China</w:t>
      </w:r>
    </w:p>
    <w:p w14:paraId="43C211B2" w14:textId="77777777" w:rsidR="007D0557" w:rsidRPr="007D0557" w:rsidRDefault="007D0557" w:rsidP="007D0557">
      <w:pPr>
        <w:pStyle w:val="BCAuthorAddress"/>
        <w:jc w:val="both"/>
        <w:rPr>
          <w:sz w:val="22"/>
          <w:szCs w:val="22"/>
          <w:lang w:val="en-GB"/>
        </w:rPr>
      </w:pPr>
      <w:r w:rsidRPr="007D0557">
        <w:rPr>
          <w:sz w:val="22"/>
          <w:szCs w:val="22"/>
          <w:vertAlign w:val="superscript"/>
          <w:lang w:val="en-GB"/>
        </w:rPr>
        <w:t>4</w:t>
      </w:r>
      <w:r w:rsidRPr="007D0557">
        <w:rPr>
          <w:sz w:val="22"/>
          <w:szCs w:val="22"/>
          <w:lang w:val="en-GB"/>
        </w:rPr>
        <w:t>McKetta Department of Chemical Engineering, The University of Texas at Austin, Austin, TX 78712, USA</w:t>
      </w:r>
    </w:p>
    <w:p w14:paraId="072DA92B" w14:textId="77777777" w:rsidR="007D0557" w:rsidRPr="007D0557" w:rsidRDefault="007D0557" w:rsidP="007D0557">
      <w:pPr>
        <w:spacing w:after="240" w:line="480" w:lineRule="auto"/>
        <w:jc w:val="both"/>
        <w:rPr>
          <w:rFonts w:ascii="Times" w:eastAsia="Times New Roman" w:hAnsi="Times" w:cs="Times New Roman"/>
          <w:sz w:val="22"/>
          <w:szCs w:val="22"/>
          <w:lang w:eastAsia="en-US"/>
        </w:rPr>
      </w:pPr>
      <w:r w:rsidRPr="007D0557">
        <w:rPr>
          <w:rFonts w:ascii="Times" w:eastAsia="Times New Roman" w:hAnsi="Times" w:cs="Times New Roman"/>
          <w:sz w:val="22"/>
          <w:szCs w:val="22"/>
          <w:vertAlign w:val="superscript"/>
          <w:lang w:val="en-GB" w:eastAsia="en-US"/>
        </w:rPr>
        <w:t>5</w:t>
      </w:r>
      <w:r w:rsidRPr="007D0557">
        <w:rPr>
          <w:rFonts w:ascii="Times" w:eastAsia="Times New Roman" w:hAnsi="Times" w:cs="Times New Roman"/>
          <w:sz w:val="22"/>
          <w:szCs w:val="22"/>
          <w:lang w:eastAsia="en-US"/>
        </w:rPr>
        <w:t>Department of Electrical and Computer Engineering</w:t>
      </w:r>
      <w:r w:rsidRPr="007D0557">
        <w:rPr>
          <w:rFonts w:ascii="Times" w:eastAsia="Times New Roman" w:hAnsi="Times" w:cs="Times New Roman"/>
          <w:sz w:val="22"/>
          <w:szCs w:val="22"/>
          <w:lang w:val="en-GB" w:eastAsia="en-US"/>
        </w:rPr>
        <w:t>, The University of Texas at Austin, Austin, TX 78712, USA</w:t>
      </w:r>
    </w:p>
    <w:p w14:paraId="7DBF7F61" w14:textId="77777777" w:rsidR="00CC1738" w:rsidRPr="00407F5A" w:rsidRDefault="00CC1738" w:rsidP="00CC1738">
      <w:pPr>
        <w:spacing w:line="360" w:lineRule="auto"/>
        <w:jc w:val="both"/>
        <w:rPr>
          <w:rFonts w:ascii="Times New Roman" w:hAnsi="Times New Roman" w:cs="Times New Roman"/>
          <w:sz w:val="22"/>
          <w:lang w:val="it-IT"/>
        </w:rPr>
      </w:pPr>
      <w:r w:rsidRPr="00407F5A">
        <w:rPr>
          <w:rFonts w:ascii="Times New Roman" w:hAnsi="Times New Roman" w:cs="Times New Roman"/>
          <w:sz w:val="22"/>
          <w:vertAlign w:val="superscript"/>
          <w:lang w:val="it-IT"/>
        </w:rPr>
        <w:t>*</w:t>
      </w:r>
      <w:r w:rsidRPr="00407F5A">
        <w:rPr>
          <w:rFonts w:ascii="Times New Roman" w:hAnsi="Times New Roman" w:cs="Times New Roman"/>
          <w:sz w:val="22"/>
          <w:lang w:val="it-IT"/>
        </w:rPr>
        <w:t xml:space="preserve">E-mail: </w:t>
      </w:r>
      <w:r w:rsidRPr="00407F5A">
        <w:rPr>
          <w:rStyle w:val="Hyperlink"/>
          <w:rFonts w:ascii="Times New Roman" w:hAnsi="Times New Roman" w:cs="Times New Roman"/>
          <w:sz w:val="22"/>
          <w:lang w:val="it-IT"/>
        </w:rPr>
        <w:t>linlh2019@mail.tsinghua.edu.cn</w:t>
      </w:r>
      <w:r w:rsidRPr="00407F5A">
        <w:rPr>
          <w:rFonts w:ascii="Times New Roman" w:hAnsi="Times New Roman" w:cs="Times New Roman"/>
          <w:sz w:val="22"/>
          <w:lang w:val="it-IT"/>
        </w:rPr>
        <w:t xml:space="preserve">, </w:t>
      </w:r>
      <w:hyperlink r:id="rId7" w:history="1">
        <w:r w:rsidRPr="00407F5A">
          <w:rPr>
            <w:rStyle w:val="Hyperlink"/>
            <w:rFonts w:ascii="Times New Roman" w:hAnsi="Times New Roman" w:cs="Times New Roman"/>
            <w:sz w:val="22"/>
            <w:lang w:val="it-IT"/>
          </w:rPr>
          <w:t>zheng@austin.utexas.edu</w:t>
        </w:r>
      </w:hyperlink>
    </w:p>
    <w:p w14:paraId="3686A540" w14:textId="77777777" w:rsidR="00320F02" w:rsidRDefault="00320F02">
      <w:pPr>
        <w:rPr>
          <w:rStyle w:val="Hyperlink"/>
          <w:rFonts w:ascii="Times New Roman" w:hAnsi="Times New Roman" w:cs="Times New Roman"/>
          <w:sz w:val="22"/>
          <w:szCs w:val="22"/>
          <w:lang w:val="it-IT"/>
        </w:rPr>
      </w:pPr>
      <w:r>
        <w:rPr>
          <w:rStyle w:val="Hyperlink"/>
          <w:rFonts w:ascii="Times New Roman" w:hAnsi="Times New Roman" w:cs="Times New Roman"/>
          <w:sz w:val="22"/>
          <w:szCs w:val="22"/>
          <w:lang w:val="it-IT"/>
        </w:rPr>
        <w:br w:type="page"/>
      </w:r>
    </w:p>
    <w:p w14:paraId="667E4936" w14:textId="77777777" w:rsidR="00320F02" w:rsidRDefault="00320F02" w:rsidP="00320F02">
      <w:pPr>
        <w:spacing w:after="240" w:line="480" w:lineRule="auto"/>
        <w:rPr>
          <w:rFonts w:ascii="Times New Roman" w:hAnsi="Times New Roman" w:cs="Times New Roman"/>
          <w:b/>
          <w:sz w:val="28"/>
          <w:lang w:val="en-GB"/>
        </w:rPr>
      </w:pPr>
      <w:r w:rsidRPr="00746ACE">
        <w:rPr>
          <w:rFonts w:ascii="Times New Roman" w:hAnsi="Times New Roman" w:cs="Times New Roman"/>
          <w:b/>
          <w:sz w:val="28"/>
          <w:lang w:val="en-GB"/>
        </w:rPr>
        <w:lastRenderedPageBreak/>
        <w:t xml:space="preserve">Supplementary </w:t>
      </w:r>
      <w:r>
        <w:rPr>
          <w:rFonts w:ascii="Times New Roman" w:hAnsi="Times New Roman" w:cs="Times New Roman"/>
          <w:b/>
          <w:sz w:val="28"/>
          <w:lang w:val="en-GB"/>
        </w:rPr>
        <w:t>Videos</w:t>
      </w:r>
    </w:p>
    <w:p w14:paraId="15CB88F7" w14:textId="01A1486C" w:rsidR="00320F02" w:rsidRPr="00086431" w:rsidRDefault="00320F02" w:rsidP="00086431">
      <w:pPr>
        <w:spacing w:after="240" w:line="480" w:lineRule="auto"/>
        <w:jc w:val="both"/>
        <w:rPr>
          <w:rFonts w:ascii="Times New Roman" w:hAnsi="Times New Roman" w:cs="Times New Roman"/>
          <w:b/>
          <w:lang w:val="en-GB"/>
        </w:rPr>
      </w:pPr>
      <w:r w:rsidRPr="00086431">
        <w:rPr>
          <w:rFonts w:ascii="Times New Roman" w:hAnsi="Times New Roman" w:cs="Times New Roman"/>
          <w:b/>
          <w:lang w:val="en-GB"/>
        </w:rPr>
        <w:t xml:space="preserve">Video </w:t>
      </w:r>
      <w:r w:rsidR="00456E1E">
        <w:rPr>
          <w:rFonts w:ascii="Times New Roman" w:hAnsi="Times New Roman" w:cs="Times New Roman"/>
          <w:b/>
          <w:lang w:val="en-GB"/>
        </w:rPr>
        <w:t>S</w:t>
      </w:r>
      <w:r w:rsidRPr="00086431">
        <w:rPr>
          <w:rFonts w:ascii="Times New Roman" w:hAnsi="Times New Roman" w:cs="Times New Roman"/>
          <w:b/>
          <w:lang w:val="en-GB"/>
        </w:rPr>
        <w:t xml:space="preserve">1: </w:t>
      </w:r>
      <w:r w:rsidR="000C0E72" w:rsidRPr="000C0E72">
        <w:rPr>
          <w:rFonts w:ascii="Times New Roman" w:hAnsi="Times New Roman" w:cs="Times New Roman"/>
          <w:b/>
          <w:lang w:val="en-GB"/>
        </w:rPr>
        <w:t>SOTET</w:t>
      </w:r>
      <w:r w:rsidRPr="00086431">
        <w:rPr>
          <w:rFonts w:ascii="Times New Roman" w:hAnsi="Times New Roman" w:cs="Times New Roman"/>
          <w:b/>
          <w:lang w:val="en-GB"/>
        </w:rPr>
        <w:t xml:space="preserve"> of single 500 nm </w:t>
      </w:r>
      <w:r w:rsidR="005A3457">
        <w:rPr>
          <w:rFonts w:ascii="Times New Roman" w:hAnsi="Times New Roman" w:cs="Times New Roman"/>
          <w:b/>
          <w:lang w:val="en-GB"/>
        </w:rPr>
        <w:t>Si particles</w:t>
      </w:r>
      <w:r w:rsidRPr="00086431">
        <w:rPr>
          <w:rFonts w:ascii="Times New Roman" w:hAnsi="Times New Roman" w:cs="Times New Roman"/>
          <w:b/>
          <w:lang w:val="en-GB"/>
        </w:rPr>
        <w:t xml:space="preserve"> in CTAC solutions with different concentrations.</w:t>
      </w:r>
    </w:p>
    <w:p w14:paraId="3C52383C" w14:textId="5043968E" w:rsidR="00320F02" w:rsidRPr="00086431" w:rsidRDefault="00320F02" w:rsidP="00086431">
      <w:pPr>
        <w:spacing w:after="240" w:line="480" w:lineRule="auto"/>
        <w:jc w:val="both"/>
        <w:rPr>
          <w:rFonts w:ascii="Times New Roman" w:hAnsi="Times New Roman" w:cs="Times New Roman"/>
          <w:b/>
          <w:lang w:val="en-GB"/>
        </w:rPr>
      </w:pPr>
      <w:r w:rsidRPr="00086431">
        <w:rPr>
          <w:rFonts w:ascii="Times New Roman" w:hAnsi="Times New Roman" w:cs="Times New Roman"/>
          <w:b/>
          <w:lang w:val="en-GB"/>
        </w:rPr>
        <w:t xml:space="preserve">Video </w:t>
      </w:r>
      <w:r w:rsidR="00456E1E">
        <w:rPr>
          <w:rFonts w:ascii="Times New Roman" w:hAnsi="Times New Roman" w:cs="Times New Roman"/>
          <w:b/>
          <w:lang w:val="en-GB"/>
        </w:rPr>
        <w:t>S</w:t>
      </w:r>
      <w:r w:rsidRPr="00086431">
        <w:rPr>
          <w:rFonts w:ascii="Times New Roman" w:hAnsi="Times New Roman" w:cs="Times New Roman"/>
          <w:b/>
          <w:lang w:val="en-GB"/>
        </w:rPr>
        <w:t xml:space="preserve">2: </w:t>
      </w:r>
      <w:r w:rsidR="000C0E72" w:rsidRPr="000C0E72">
        <w:rPr>
          <w:rFonts w:ascii="Times New Roman" w:hAnsi="Times New Roman" w:cs="Times New Roman"/>
          <w:b/>
          <w:lang w:val="en-GB"/>
        </w:rPr>
        <w:t>SOTET</w:t>
      </w:r>
      <w:r w:rsidRPr="00086431">
        <w:rPr>
          <w:rFonts w:ascii="Times New Roman" w:hAnsi="Times New Roman" w:cs="Times New Roman"/>
          <w:b/>
          <w:lang w:val="en-GB"/>
        </w:rPr>
        <w:t xml:space="preserve"> and in-plane transport of a single 1.2 </w:t>
      </w:r>
      <w:r w:rsidRPr="00086431">
        <w:rPr>
          <w:rFonts w:ascii="Symbol" w:hAnsi="Symbol" w:cs="Times New Roman"/>
          <w:b/>
          <w:lang w:val="en-GB"/>
        </w:rPr>
        <w:t></w:t>
      </w:r>
      <w:r w:rsidRPr="00086431">
        <w:rPr>
          <w:rFonts w:ascii="Times New Roman" w:hAnsi="Times New Roman" w:cs="Times New Roman"/>
          <w:b/>
          <w:lang w:val="en-GB"/>
        </w:rPr>
        <w:t xml:space="preserve">m </w:t>
      </w:r>
      <w:r w:rsidR="005A3457">
        <w:rPr>
          <w:rFonts w:ascii="Times New Roman" w:hAnsi="Times New Roman" w:cs="Times New Roman"/>
          <w:b/>
          <w:lang w:val="en-GB"/>
        </w:rPr>
        <w:t>Si particle</w:t>
      </w:r>
      <w:r w:rsidRPr="00086431">
        <w:rPr>
          <w:rFonts w:ascii="Times New Roman" w:hAnsi="Times New Roman" w:cs="Times New Roman"/>
          <w:b/>
          <w:lang w:val="en-GB"/>
        </w:rPr>
        <w:t xml:space="preserve"> on the glass substrate.</w:t>
      </w:r>
    </w:p>
    <w:p w14:paraId="39441ABB" w14:textId="5FAEB255" w:rsidR="003A66E0" w:rsidRPr="00086431" w:rsidRDefault="003A66E0" w:rsidP="00086431">
      <w:pPr>
        <w:spacing w:after="240" w:line="480" w:lineRule="auto"/>
        <w:jc w:val="both"/>
        <w:rPr>
          <w:rFonts w:ascii="Times New Roman" w:hAnsi="Times New Roman" w:cs="Times New Roman"/>
          <w:b/>
          <w:lang w:val="en-GB"/>
        </w:rPr>
      </w:pPr>
      <w:r w:rsidRPr="00086431">
        <w:rPr>
          <w:rFonts w:ascii="Times New Roman" w:hAnsi="Times New Roman" w:cs="Times New Roman"/>
          <w:b/>
          <w:lang w:val="en-GB"/>
        </w:rPr>
        <w:t xml:space="preserve">Video </w:t>
      </w:r>
      <w:r w:rsidR="00456E1E">
        <w:rPr>
          <w:rFonts w:ascii="Times New Roman" w:hAnsi="Times New Roman" w:cs="Times New Roman"/>
          <w:b/>
          <w:lang w:val="en-GB"/>
        </w:rPr>
        <w:t>S</w:t>
      </w:r>
      <w:r w:rsidRPr="00086431">
        <w:rPr>
          <w:rFonts w:ascii="Times New Roman" w:hAnsi="Times New Roman" w:cs="Times New Roman"/>
          <w:b/>
          <w:lang w:val="en-GB"/>
        </w:rPr>
        <w:t xml:space="preserve">3: </w:t>
      </w:r>
      <w:r w:rsidR="00A03D58" w:rsidRPr="000C0E72">
        <w:rPr>
          <w:rFonts w:ascii="Times New Roman" w:hAnsi="Times New Roman" w:cs="Times New Roman"/>
          <w:b/>
          <w:lang w:val="en-GB"/>
        </w:rPr>
        <w:t>SOTET</w:t>
      </w:r>
      <w:r w:rsidRPr="00086431">
        <w:rPr>
          <w:rFonts w:ascii="Times New Roman" w:hAnsi="Times New Roman" w:cs="Times New Roman"/>
          <w:b/>
          <w:lang w:val="en-GB"/>
        </w:rPr>
        <w:t xml:space="preserve"> and </w:t>
      </w:r>
      <w:r w:rsidR="00792F23" w:rsidRPr="00086431">
        <w:rPr>
          <w:rFonts w:ascii="Times New Roman" w:hAnsi="Times New Roman" w:cs="Times New Roman"/>
          <w:b/>
          <w:lang w:val="en-GB"/>
        </w:rPr>
        <w:t>out-of</w:t>
      </w:r>
      <w:r w:rsidRPr="00086431">
        <w:rPr>
          <w:rFonts w:ascii="Times New Roman" w:hAnsi="Times New Roman" w:cs="Times New Roman"/>
          <w:b/>
          <w:lang w:val="en-GB"/>
        </w:rPr>
        <w:t xml:space="preserve">-plane transport of a single </w:t>
      </w:r>
      <w:r w:rsidR="00792F23" w:rsidRPr="00086431">
        <w:rPr>
          <w:rFonts w:ascii="Times New Roman" w:hAnsi="Times New Roman" w:cs="Times New Roman"/>
          <w:b/>
          <w:lang w:val="en-GB"/>
        </w:rPr>
        <w:t>500 nm</w:t>
      </w:r>
      <w:r w:rsidRPr="00086431">
        <w:rPr>
          <w:rFonts w:ascii="Times New Roman" w:hAnsi="Times New Roman" w:cs="Times New Roman"/>
          <w:b/>
          <w:lang w:val="en-GB"/>
        </w:rPr>
        <w:t xml:space="preserve"> </w:t>
      </w:r>
      <w:r w:rsidR="005A3457">
        <w:rPr>
          <w:rFonts w:ascii="Times New Roman" w:hAnsi="Times New Roman" w:cs="Times New Roman"/>
          <w:b/>
          <w:lang w:val="en-GB"/>
        </w:rPr>
        <w:t>Si particle</w:t>
      </w:r>
      <w:r w:rsidRPr="00086431">
        <w:rPr>
          <w:rFonts w:ascii="Times New Roman" w:hAnsi="Times New Roman" w:cs="Times New Roman"/>
          <w:b/>
          <w:lang w:val="en-GB"/>
        </w:rPr>
        <w:t xml:space="preserve"> </w:t>
      </w:r>
      <w:r w:rsidR="00792F23" w:rsidRPr="00086431">
        <w:rPr>
          <w:rFonts w:ascii="Times New Roman" w:hAnsi="Times New Roman" w:cs="Times New Roman"/>
          <w:b/>
          <w:lang w:val="en-GB"/>
        </w:rPr>
        <w:t>in 3D</w:t>
      </w:r>
      <w:r w:rsidR="001B50A4" w:rsidRPr="00086431">
        <w:rPr>
          <w:rFonts w:ascii="Times New Roman" w:hAnsi="Times New Roman" w:cs="Times New Roman"/>
          <w:b/>
          <w:lang w:val="en-GB"/>
        </w:rPr>
        <w:t xml:space="preserve"> (2×)</w:t>
      </w:r>
      <w:r w:rsidRPr="00086431">
        <w:rPr>
          <w:rFonts w:ascii="Times New Roman" w:hAnsi="Times New Roman" w:cs="Times New Roman"/>
          <w:b/>
          <w:lang w:val="en-GB"/>
        </w:rPr>
        <w:t>.</w:t>
      </w:r>
    </w:p>
    <w:p w14:paraId="04C255F9" w14:textId="2BA6F257" w:rsidR="00792F23" w:rsidRPr="00086431" w:rsidRDefault="00792F23" w:rsidP="00086431">
      <w:pPr>
        <w:spacing w:after="240" w:line="480" w:lineRule="auto"/>
        <w:jc w:val="both"/>
        <w:rPr>
          <w:rFonts w:ascii="Times New Roman" w:hAnsi="Times New Roman" w:cs="Times New Roman"/>
          <w:b/>
          <w:lang w:val="en-GB"/>
        </w:rPr>
      </w:pPr>
      <w:r w:rsidRPr="00086431">
        <w:rPr>
          <w:rFonts w:ascii="Times New Roman" w:hAnsi="Times New Roman" w:cs="Times New Roman"/>
          <w:b/>
          <w:lang w:val="en-GB"/>
        </w:rPr>
        <w:t xml:space="preserve">Video </w:t>
      </w:r>
      <w:r w:rsidR="00456E1E">
        <w:rPr>
          <w:rFonts w:ascii="Times New Roman" w:hAnsi="Times New Roman" w:cs="Times New Roman"/>
          <w:b/>
          <w:lang w:val="en-GB"/>
        </w:rPr>
        <w:t>S</w:t>
      </w:r>
      <w:r w:rsidRPr="00086431">
        <w:rPr>
          <w:rFonts w:ascii="Times New Roman" w:hAnsi="Times New Roman" w:cs="Times New Roman"/>
          <w:b/>
          <w:lang w:val="en-GB"/>
        </w:rPr>
        <w:t xml:space="preserve">4: </w:t>
      </w:r>
      <w:r w:rsidR="00A03D58" w:rsidRPr="000C0E72">
        <w:rPr>
          <w:rFonts w:ascii="Times New Roman" w:hAnsi="Times New Roman" w:cs="Times New Roman"/>
          <w:b/>
          <w:lang w:val="en-GB"/>
        </w:rPr>
        <w:t>SOTET</w:t>
      </w:r>
      <w:r w:rsidRPr="00086431">
        <w:rPr>
          <w:rFonts w:ascii="Times New Roman" w:hAnsi="Times New Roman" w:cs="Times New Roman"/>
          <w:b/>
          <w:lang w:val="en-GB"/>
        </w:rPr>
        <w:t xml:space="preserve"> and in-plane transport of a single 500 nm </w:t>
      </w:r>
      <w:r w:rsidR="005A3457">
        <w:rPr>
          <w:rFonts w:ascii="Times New Roman" w:hAnsi="Times New Roman" w:cs="Times New Roman"/>
          <w:b/>
          <w:lang w:val="en-GB"/>
        </w:rPr>
        <w:t>Si particle</w:t>
      </w:r>
      <w:r w:rsidRPr="00086431">
        <w:rPr>
          <w:rFonts w:ascii="Times New Roman" w:hAnsi="Times New Roman" w:cs="Times New Roman"/>
          <w:b/>
          <w:lang w:val="en-GB"/>
        </w:rPr>
        <w:t xml:space="preserve"> in 3D</w:t>
      </w:r>
      <w:r w:rsidR="001B50A4" w:rsidRPr="00086431">
        <w:rPr>
          <w:rFonts w:ascii="Times New Roman" w:hAnsi="Times New Roman" w:cs="Times New Roman"/>
          <w:b/>
          <w:lang w:val="en-GB"/>
        </w:rPr>
        <w:t xml:space="preserve"> (2×)</w:t>
      </w:r>
      <w:r w:rsidRPr="00086431">
        <w:rPr>
          <w:rFonts w:ascii="Times New Roman" w:hAnsi="Times New Roman" w:cs="Times New Roman"/>
          <w:b/>
          <w:lang w:val="en-GB"/>
        </w:rPr>
        <w:t>.</w:t>
      </w:r>
    </w:p>
    <w:p w14:paraId="2E68E35C" w14:textId="5BFBCDDE" w:rsidR="00792F23" w:rsidRPr="00086431" w:rsidRDefault="00792F23" w:rsidP="00086431">
      <w:pPr>
        <w:spacing w:after="240" w:line="480" w:lineRule="auto"/>
        <w:jc w:val="both"/>
        <w:rPr>
          <w:rFonts w:ascii="Times New Roman" w:hAnsi="Times New Roman" w:cs="Times New Roman"/>
          <w:b/>
          <w:lang w:val="en-GB"/>
        </w:rPr>
      </w:pPr>
      <w:r w:rsidRPr="00086431">
        <w:rPr>
          <w:rFonts w:ascii="Times New Roman" w:hAnsi="Times New Roman" w:cs="Times New Roman"/>
          <w:b/>
          <w:lang w:val="en-GB"/>
        </w:rPr>
        <w:t xml:space="preserve">Video </w:t>
      </w:r>
      <w:r w:rsidR="00456E1E">
        <w:rPr>
          <w:rFonts w:ascii="Times New Roman" w:hAnsi="Times New Roman" w:cs="Times New Roman"/>
          <w:b/>
          <w:lang w:val="en-GB"/>
        </w:rPr>
        <w:t>S</w:t>
      </w:r>
      <w:r w:rsidRPr="00086431">
        <w:rPr>
          <w:rFonts w:ascii="Times New Roman" w:hAnsi="Times New Roman" w:cs="Times New Roman"/>
          <w:b/>
          <w:lang w:val="en-GB"/>
        </w:rPr>
        <w:t xml:space="preserve">5: </w:t>
      </w:r>
      <w:r w:rsidR="00A03D58" w:rsidRPr="000C0E72">
        <w:rPr>
          <w:rFonts w:ascii="Times New Roman" w:hAnsi="Times New Roman" w:cs="Times New Roman"/>
          <w:b/>
          <w:lang w:val="en-GB"/>
        </w:rPr>
        <w:t>SOTET</w:t>
      </w:r>
      <w:r w:rsidRPr="00086431">
        <w:rPr>
          <w:rFonts w:ascii="Times New Roman" w:hAnsi="Times New Roman" w:cs="Times New Roman"/>
          <w:b/>
          <w:lang w:val="en-GB"/>
        </w:rPr>
        <w:t xml:space="preserve"> and long-distance out-of-plane transport of a single 700 nm </w:t>
      </w:r>
      <w:r w:rsidR="005A3457">
        <w:rPr>
          <w:rFonts w:ascii="Times New Roman" w:hAnsi="Times New Roman" w:cs="Times New Roman"/>
          <w:b/>
          <w:lang w:val="en-GB"/>
        </w:rPr>
        <w:t>Si particle</w:t>
      </w:r>
      <w:r w:rsidRPr="00086431">
        <w:rPr>
          <w:rFonts w:ascii="Times New Roman" w:hAnsi="Times New Roman" w:cs="Times New Roman"/>
          <w:b/>
          <w:lang w:val="en-GB"/>
        </w:rPr>
        <w:t xml:space="preserve"> in 3D using a 40× objective</w:t>
      </w:r>
      <w:r w:rsidR="001B50A4" w:rsidRPr="00086431">
        <w:rPr>
          <w:rFonts w:ascii="Times New Roman" w:hAnsi="Times New Roman" w:cs="Times New Roman"/>
          <w:b/>
          <w:lang w:val="en-GB"/>
        </w:rPr>
        <w:t xml:space="preserve"> (2×)</w:t>
      </w:r>
      <w:r w:rsidRPr="00086431">
        <w:rPr>
          <w:rFonts w:ascii="Times New Roman" w:hAnsi="Times New Roman" w:cs="Times New Roman"/>
          <w:b/>
          <w:lang w:val="en-GB"/>
        </w:rPr>
        <w:t>.</w:t>
      </w:r>
    </w:p>
    <w:p w14:paraId="08E71937" w14:textId="6578670C" w:rsidR="0001090D" w:rsidRPr="00086431" w:rsidRDefault="0001090D" w:rsidP="00086431">
      <w:pPr>
        <w:spacing w:after="240" w:line="480" w:lineRule="auto"/>
        <w:jc w:val="both"/>
        <w:rPr>
          <w:rFonts w:ascii="Times New Roman" w:hAnsi="Times New Roman" w:cs="Times New Roman"/>
          <w:b/>
          <w:lang w:val="en-GB"/>
        </w:rPr>
      </w:pPr>
      <w:r w:rsidRPr="00086431">
        <w:rPr>
          <w:rFonts w:ascii="Times New Roman" w:hAnsi="Times New Roman" w:cs="Times New Roman"/>
          <w:b/>
          <w:lang w:val="en-GB"/>
        </w:rPr>
        <w:t xml:space="preserve">Video </w:t>
      </w:r>
      <w:r w:rsidR="00456E1E">
        <w:rPr>
          <w:rFonts w:ascii="Times New Roman" w:hAnsi="Times New Roman" w:cs="Times New Roman"/>
          <w:b/>
          <w:lang w:val="en-GB"/>
        </w:rPr>
        <w:t>S</w:t>
      </w:r>
      <w:r w:rsidRPr="00086431">
        <w:rPr>
          <w:rFonts w:ascii="Times New Roman" w:hAnsi="Times New Roman" w:cs="Times New Roman"/>
          <w:b/>
          <w:lang w:val="en-GB"/>
        </w:rPr>
        <w:t xml:space="preserve">6: </w:t>
      </w:r>
      <w:r w:rsidR="00A03D58" w:rsidRPr="000C0E72">
        <w:rPr>
          <w:rFonts w:ascii="Times New Roman" w:hAnsi="Times New Roman" w:cs="Times New Roman"/>
          <w:b/>
          <w:lang w:val="en-GB"/>
        </w:rPr>
        <w:t>SOTET</w:t>
      </w:r>
      <w:r w:rsidRPr="00086431">
        <w:rPr>
          <w:rFonts w:ascii="Times New Roman" w:hAnsi="Times New Roman" w:cs="Times New Roman"/>
          <w:b/>
          <w:lang w:val="en-GB"/>
        </w:rPr>
        <w:t xml:space="preserve"> and in-plane transport of a single 700 nm </w:t>
      </w:r>
      <w:r w:rsidR="005A3457">
        <w:rPr>
          <w:rFonts w:ascii="Times New Roman" w:hAnsi="Times New Roman" w:cs="Times New Roman"/>
          <w:b/>
          <w:lang w:val="en-GB"/>
        </w:rPr>
        <w:t>Si particle</w:t>
      </w:r>
      <w:r w:rsidRPr="00086431">
        <w:rPr>
          <w:rFonts w:ascii="Times New Roman" w:hAnsi="Times New Roman" w:cs="Times New Roman"/>
          <w:b/>
          <w:lang w:val="en-GB"/>
        </w:rPr>
        <w:t xml:space="preserve"> in 3D crossing a particle assembly on the substrate.</w:t>
      </w:r>
    </w:p>
    <w:p w14:paraId="24BF0FD3" w14:textId="055C5AAB" w:rsidR="0001090D" w:rsidRPr="00086431" w:rsidRDefault="0001090D" w:rsidP="00086431">
      <w:pPr>
        <w:spacing w:after="240" w:line="480" w:lineRule="auto"/>
        <w:jc w:val="both"/>
        <w:rPr>
          <w:rFonts w:ascii="Times New Roman" w:hAnsi="Times New Roman" w:cs="Times New Roman"/>
          <w:b/>
          <w:lang w:val="en-GB"/>
        </w:rPr>
      </w:pPr>
      <w:r w:rsidRPr="00086431">
        <w:rPr>
          <w:rFonts w:ascii="Times New Roman" w:hAnsi="Times New Roman" w:cs="Times New Roman"/>
          <w:b/>
          <w:lang w:val="en-GB"/>
        </w:rPr>
        <w:t xml:space="preserve">Video </w:t>
      </w:r>
      <w:r w:rsidR="00456E1E">
        <w:rPr>
          <w:rFonts w:ascii="Times New Roman" w:hAnsi="Times New Roman" w:cs="Times New Roman"/>
          <w:b/>
          <w:lang w:val="en-GB"/>
        </w:rPr>
        <w:t>S</w:t>
      </w:r>
      <w:r w:rsidRPr="00086431">
        <w:rPr>
          <w:rFonts w:ascii="Times New Roman" w:hAnsi="Times New Roman" w:cs="Times New Roman"/>
          <w:b/>
          <w:lang w:val="en-GB"/>
        </w:rPr>
        <w:t xml:space="preserve">7: Opto-thermoelectric trapping and assembly of six 2 </w:t>
      </w:r>
      <w:r w:rsidRPr="00086431">
        <w:rPr>
          <w:rFonts w:ascii="Symbol" w:hAnsi="Symbol" w:cs="Times New Roman"/>
          <w:b/>
          <w:lang w:val="en-GB"/>
        </w:rPr>
        <w:t></w:t>
      </w:r>
      <w:r w:rsidRPr="00086431">
        <w:rPr>
          <w:rFonts w:ascii="Times New Roman" w:hAnsi="Times New Roman" w:cs="Times New Roman"/>
          <w:b/>
          <w:lang w:val="en-GB"/>
        </w:rPr>
        <w:t xml:space="preserve">m PS beads using a 1.2 </w:t>
      </w:r>
      <w:r w:rsidRPr="00086431">
        <w:rPr>
          <w:rFonts w:ascii="Symbol" w:hAnsi="Symbol" w:cs="Times New Roman"/>
          <w:b/>
          <w:lang w:val="en-GB"/>
        </w:rPr>
        <w:t></w:t>
      </w:r>
      <w:r w:rsidRPr="00086431">
        <w:rPr>
          <w:rFonts w:ascii="Times New Roman" w:hAnsi="Times New Roman" w:cs="Times New Roman"/>
          <w:b/>
          <w:lang w:val="en-GB"/>
        </w:rPr>
        <w:t xml:space="preserve">m </w:t>
      </w:r>
      <w:r w:rsidR="005A3457">
        <w:rPr>
          <w:rFonts w:ascii="Times New Roman" w:hAnsi="Times New Roman" w:cs="Times New Roman"/>
          <w:b/>
          <w:lang w:val="en-GB"/>
        </w:rPr>
        <w:t>Si particle</w:t>
      </w:r>
      <w:r w:rsidRPr="00086431">
        <w:rPr>
          <w:rFonts w:ascii="Times New Roman" w:hAnsi="Times New Roman" w:cs="Times New Roman"/>
          <w:b/>
          <w:lang w:val="en-GB"/>
        </w:rPr>
        <w:t xml:space="preserve"> as a shuttle</w:t>
      </w:r>
      <w:r w:rsidR="001F0C45" w:rsidRPr="00086431">
        <w:rPr>
          <w:rFonts w:ascii="Times New Roman" w:hAnsi="Times New Roman" w:cs="Times New Roman"/>
          <w:b/>
          <w:lang w:val="en-GB"/>
        </w:rPr>
        <w:t xml:space="preserve"> (2×)</w:t>
      </w:r>
      <w:r w:rsidRPr="00086431">
        <w:rPr>
          <w:rFonts w:ascii="Times New Roman" w:hAnsi="Times New Roman" w:cs="Times New Roman"/>
          <w:b/>
          <w:lang w:val="en-GB"/>
        </w:rPr>
        <w:t>.</w:t>
      </w:r>
    </w:p>
    <w:p w14:paraId="50CED802" w14:textId="31C116FB" w:rsidR="0001090D" w:rsidRPr="00086431" w:rsidRDefault="0001090D" w:rsidP="00086431">
      <w:pPr>
        <w:spacing w:after="240" w:line="480" w:lineRule="auto"/>
        <w:jc w:val="both"/>
        <w:rPr>
          <w:rFonts w:ascii="Times New Roman" w:hAnsi="Times New Roman" w:cs="Times New Roman"/>
          <w:b/>
          <w:lang w:val="en-GB"/>
        </w:rPr>
      </w:pPr>
      <w:r w:rsidRPr="00086431">
        <w:rPr>
          <w:rFonts w:ascii="Times New Roman" w:hAnsi="Times New Roman" w:cs="Times New Roman"/>
          <w:b/>
          <w:lang w:val="en-GB"/>
        </w:rPr>
        <w:t xml:space="preserve">Video </w:t>
      </w:r>
      <w:r w:rsidR="00456E1E">
        <w:rPr>
          <w:rFonts w:ascii="Times New Roman" w:hAnsi="Times New Roman" w:cs="Times New Roman"/>
          <w:b/>
          <w:lang w:val="en-GB"/>
        </w:rPr>
        <w:t>S</w:t>
      </w:r>
      <w:r w:rsidRPr="00086431">
        <w:rPr>
          <w:rFonts w:ascii="Times New Roman" w:hAnsi="Times New Roman" w:cs="Times New Roman"/>
          <w:b/>
          <w:lang w:val="en-GB"/>
        </w:rPr>
        <w:t xml:space="preserve">8: </w:t>
      </w:r>
      <w:r w:rsidR="0041590D">
        <w:rPr>
          <w:rFonts w:ascii="Times New Roman" w:hAnsi="Times New Roman" w:cs="Times New Roman"/>
          <w:b/>
          <w:lang w:val="en-GB"/>
        </w:rPr>
        <w:t>Real-time o</w:t>
      </w:r>
      <w:r w:rsidRPr="00086431">
        <w:rPr>
          <w:rFonts w:ascii="Times New Roman" w:hAnsi="Times New Roman" w:cs="Times New Roman"/>
          <w:b/>
          <w:lang w:val="en-GB"/>
        </w:rPr>
        <w:t xml:space="preserve">pto-thermoelectric trapping and transport of a single 200 nm fluorescence PS bead using a single 1.2 </w:t>
      </w:r>
      <w:r w:rsidRPr="00086431">
        <w:rPr>
          <w:rFonts w:ascii="Symbol" w:hAnsi="Symbol" w:cs="Times New Roman"/>
          <w:b/>
          <w:lang w:val="en-GB"/>
        </w:rPr>
        <w:t></w:t>
      </w:r>
      <w:r w:rsidRPr="00086431">
        <w:rPr>
          <w:rFonts w:ascii="Times New Roman" w:hAnsi="Times New Roman" w:cs="Times New Roman"/>
          <w:b/>
          <w:lang w:val="en-GB"/>
        </w:rPr>
        <w:t xml:space="preserve">m </w:t>
      </w:r>
      <w:r w:rsidR="005A3457">
        <w:rPr>
          <w:rFonts w:ascii="Times New Roman" w:hAnsi="Times New Roman" w:cs="Times New Roman"/>
          <w:b/>
          <w:lang w:val="en-GB"/>
        </w:rPr>
        <w:t>Si particle</w:t>
      </w:r>
      <w:r w:rsidRPr="00086431">
        <w:rPr>
          <w:rFonts w:ascii="Times New Roman" w:hAnsi="Times New Roman" w:cs="Times New Roman"/>
          <w:b/>
          <w:lang w:val="en-GB"/>
        </w:rPr>
        <w:t xml:space="preserve"> as a shuttle.</w:t>
      </w:r>
    </w:p>
    <w:p w14:paraId="2A41B412" w14:textId="7F72950B" w:rsidR="0089118C" w:rsidRPr="00086431" w:rsidRDefault="0089118C" w:rsidP="00086431">
      <w:pPr>
        <w:spacing w:after="240" w:line="480" w:lineRule="auto"/>
        <w:jc w:val="both"/>
        <w:rPr>
          <w:rFonts w:ascii="Times New Roman" w:hAnsi="Times New Roman" w:cs="Times New Roman"/>
          <w:b/>
          <w:lang w:val="en-GB"/>
        </w:rPr>
      </w:pPr>
      <w:r w:rsidRPr="00086431">
        <w:rPr>
          <w:rFonts w:ascii="Times New Roman" w:hAnsi="Times New Roman" w:cs="Times New Roman"/>
          <w:b/>
          <w:lang w:val="en-GB"/>
        </w:rPr>
        <w:t xml:space="preserve">Video </w:t>
      </w:r>
      <w:r w:rsidR="00456E1E">
        <w:rPr>
          <w:rFonts w:ascii="Times New Roman" w:hAnsi="Times New Roman" w:cs="Times New Roman"/>
          <w:b/>
          <w:lang w:val="en-GB"/>
        </w:rPr>
        <w:t>S</w:t>
      </w:r>
      <w:r w:rsidRPr="00086431">
        <w:rPr>
          <w:rFonts w:ascii="Times New Roman" w:hAnsi="Times New Roman" w:cs="Times New Roman"/>
          <w:b/>
          <w:lang w:val="en-GB"/>
        </w:rPr>
        <w:t xml:space="preserve">9: Long-distance opto-thermoelectric trapping of 500 nm </w:t>
      </w:r>
      <w:r w:rsidR="005A3457">
        <w:rPr>
          <w:rFonts w:ascii="Times New Roman" w:hAnsi="Times New Roman" w:cs="Times New Roman"/>
          <w:b/>
          <w:lang w:val="en-GB"/>
        </w:rPr>
        <w:t>Si particles</w:t>
      </w:r>
      <w:r w:rsidRPr="00086431">
        <w:rPr>
          <w:rFonts w:ascii="Times New Roman" w:hAnsi="Times New Roman" w:cs="Times New Roman"/>
          <w:b/>
          <w:lang w:val="en-GB"/>
        </w:rPr>
        <w:t xml:space="preserve"> using a tapered single-mode optical </w:t>
      </w:r>
      <w:r w:rsidR="004D7A21" w:rsidRPr="00086431">
        <w:rPr>
          <w:rFonts w:ascii="Times New Roman" w:hAnsi="Times New Roman" w:cs="Times New Roman"/>
          <w:b/>
          <w:lang w:val="en-GB"/>
        </w:rPr>
        <w:t>fibre</w:t>
      </w:r>
      <w:r w:rsidR="001F0C45" w:rsidRPr="00086431">
        <w:rPr>
          <w:rFonts w:ascii="Times New Roman" w:hAnsi="Times New Roman" w:cs="Times New Roman"/>
          <w:b/>
          <w:lang w:val="en-GB"/>
        </w:rPr>
        <w:t xml:space="preserve"> (2×)</w:t>
      </w:r>
      <w:r w:rsidRPr="00086431">
        <w:rPr>
          <w:rFonts w:ascii="Times New Roman" w:hAnsi="Times New Roman" w:cs="Times New Roman"/>
          <w:b/>
          <w:lang w:val="en-GB"/>
        </w:rPr>
        <w:t>.</w:t>
      </w:r>
    </w:p>
    <w:p w14:paraId="35A5ED3B" w14:textId="6C98E896" w:rsidR="0089118C" w:rsidRPr="00086431" w:rsidRDefault="0089118C" w:rsidP="00086431">
      <w:pPr>
        <w:spacing w:after="240" w:line="480" w:lineRule="auto"/>
        <w:jc w:val="both"/>
        <w:rPr>
          <w:rFonts w:ascii="Times New Roman" w:hAnsi="Times New Roman" w:cs="Times New Roman"/>
          <w:b/>
          <w:lang w:val="en-GB"/>
        </w:rPr>
      </w:pPr>
      <w:r w:rsidRPr="00086431">
        <w:rPr>
          <w:rFonts w:ascii="Times New Roman" w:hAnsi="Times New Roman" w:cs="Times New Roman"/>
          <w:b/>
          <w:lang w:val="en-GB"/>
        </w:rPr>
        <w:t xml:space="preserve">Video </w:t>
      </w:r>
      <w:r w:rsidR="00456E1E">
        <w:rPr>
          <w:rFonts w:ascii="Times New Roman" w:hAnsi="Times New Roman" w:cs="Times New Roman"/>
          <w:b/>
          <w:lang w:val="en-GB"/>
        </w:rPr>
        <w:t>S</w:t>
      </w:r>
      <w:r w:rsidRPr="00086431">
        <w:rPr>
          <w:rFonts w:ascii="Times New Roman" w:hAnsi="Times New Roman" w:cs="Times New Roman"/>
          <w:b/>
          <w:lang w:val="en-GB"/>
        </w:rPr>
        <w:t xml:space="preserve">10: Long-distance </w:t>
      </w:r>
      <w:r w:rsidR="00A03D58">
        <w:rPr>
          <w:rFonts w:ascii="Times New Roman" w:hAnsi="Times New Roman" w:cs="Times New Roman"/>
          <w:b/>
          <w:lang w:val="en-GB"/>
        </w:rPr>
        <w:t>OTEP</w:t>
      </w:r>
      <w:r w:rsidRPr="00086431">
        <w:rPr>
          <w:rFonts w:ascii="Times New Roman" w:hAnsi="Times New Roman" w:cs="Times New Roman"/>
          <w:b/>
          <w:lang w:val="en-GB"/>
        </w:rPr>
        <w:t xml:space="preserve"> of 800 nm </w:t>
      </w:r>
      <w:r w:rsidR="005A3457">
        <w:rPr>
          <w:rFonts w:ascii="Times New Roman" w:hAnsi="Times New Roman" w:cs="Times New Roman"/>
          <w:b/>
          <w:lang w:val="en-GB"/>
        </w:rPr>
        <w:t>Si particles</w:t>
      </w:r>
      <w:r w:rsidRPr="00086431">
        <w:rPr>
          <w:rFonts w:ascii="Times New Roman" w:hAnsi="Times New Roman" w:cs="Times New Roman"/>
          <w:b/>
          <w:lang w:val="en-GB"/>
        </w:rPr>
        <w:t xml:space="preserve"> using a multi-mode optical </w:t>
      </w:r>
      <w:r w:rsidR="004D7A21" w:rsidRPr="00086431">
        <w:rPr>
          <w:rFonts w:ascii="Times New Roman" w:hAnsi="Times New Roman" w:cs="Times New Roman"/>
          <w:b/>
          <w:lang w:val="en-GB"/>
        </w:rPr>
        <w:t>fibre</w:t>
      </w:r>
      <w:r w:rsidRPr="00086431">
        <w:rPr>
          <w:rFonts w:ascii="Times New Roman" w:hAnsi="Times New Roman" w:cs="Times New Roman"/>
          <w:b/>
          <w:lang w:val="en-GB"/>
        </w:rPr>
        <w:t xml:space="preserve"> at different CTAC concentrations</w:t>
      </w:r>
      <w:r w:rsidR="001F0C45" w:rsidRPr="00086431">
        <w:rPr>
          <w:rFonts w:ascii="Times New Roman" w:hAnsi="Times New Roman" w:cs="Times New Roman"/>
          <w:b/>
          <w:lang w:val="en-GB"/>
        </w:rPr>
        <w:t xml:space="preserve"> (4×)</w:t>
      </w:r>
      <w:r w:rsidRPr="00086431">
        <w:rPr>
          <w:rFonts w:ascii="Times New Roman" w:hAnsi="Times New Roman" w:cs="Times New Roman"/>
          <w:b/>
          <w:lang w:val="en-GB"/>
        </w:rPr>
        <w:t>.</w:t>
      </w:r>
    </w:p>
    <w:p w14:paraId="398AD058" w14:textId="797D23FE" w:rsidR="00D56D16" w:rsidRPr="00086431" w:rsidRDefault="0089118C" w:rsidP="00086431">
      <w:pPr>
        <w:spacing w:after="240" w:line="480" w:lineRule="auto"/>
        <w:jc w:val="both"/>
        <w:rPr>
          <w:rFonts w:ascii="Times New Roman" w:hAnsi="Times New Roman" w:cs="Times New Roman"/>
          <w:b/>
          <w:lang w:val="en-GB"/>
        </w:rPr>
      </w:pPr>
      <w:r w:rsidRPr="00086431">
        <w:rPr>
          <w:rFonts w:ascii="Times New Roman" w:hAnsi="Times New Roman" w:cs="Times New Roman"/>
          <w:b/>
          <w:lang w:val="en-GB"/>
        </w:rPr>
        <w:lastRenderedPageBreak/>
        <w:t xml:space="preserve">Video </w:t>
      </w:r>
      <w:r w:rsidR="00456E1E">
        <w:rPr>
          <w:rFonts w:ascii="Times New Roman" w:hAnsi="Times New Roman" w:cs="Times New Roman"/>
          <w:b/>
          <w:lang w:val="en-GB"/>
        </w:rPr>
        <w:t>S</w:t>
      </w:r>
      <w:r w:rsidRPr="00086431">
        <w:rPr>
          <w:rFonts w:ascii="Times New Roman" w:hAnsi="Times New Roman" w:cs="Times New Roman"/>
          <w:b/>
          <w:lang w:val="en-GB"/>
        </w:rPr>
        <w:t xml:space="preserve">11: Long-distance </w:t>
      </w:r>
      <w:r w:rsidR="00A03D58">
        <w:rPr>
          <w:rFonts w:ascii="Times New Roman" w:hAnsi="Times New Roman" w:cs="Times New Roman"/>
          <w:b/>
          <w:lang w:val="en-GB"/>
        </w:rPr>
        <w:t>OTEP</w:t>
      </w:r>
      <w:r w:rsidR="00A03D58" w:rsidRPr="00086431">
        <w:rPr>
          <w:rFonts w:ascii="Times New Roman" w:hAnsi="Times New Roman" w:cs="Times New Roman"/>
          <w:b/>
          <w:lang w:val="en-GB"/>
        </w:rPr>
        <w:t xml:space="preserve"> </w:t>
      </w:r>
      <w:r w:rsidRPr="00086431">
        <w:rPr>
          <w:rFonts w:ascii="Times New Roman" w:hAnsi="Times New Roman" w:cs="Times New Roman"/>
          <w:b/>
          <w:lang w:val="en-GB"/>
        </w:rPr>
        <w:t xml:space="preserve">of 800 nm </w:t>
      </w:r>
      <w:r w:rsidR="005A3457">
        <w:rPr>
          <w:rFonts w:ascii="Times New Roman" w:hAnsi="Times New Roman" w:cs="Times New Roman"/>
          <w:b/>
          <w:lang w:val="en-GB"/>
        </w:rPr>
        <w:t>Si particles</w:t>
      </w:r>
      <w:r w:rsidRPr="00086431">
        <w:rPr>
          <w:rFonts w:ascii="Times New Roman" w:hAnsi="Times New Roman" w:cs="Times New Roman"/>
          <w:b/>
          <w:lang w:val="en-GB"/>
        </w:rPr>
        <w:t xml:space="preserve"> using a multi-mode optical </w:t>
      </w:r>
      <w:r w:rsidR="004D7A21" w:rsidRPr="00086431">
        <w:rPr>
          <w:rFonts w:ascii="Times New Roman" w:hAnsi="Times New Roman" w:cs="Times New Roman"/>
          <w:b/>
          <w:lang w:val="en-GB"/>
        </w:rPr>
        <w:t>fibre</w:t>
      </w:r>
      <w:r w:rsidRPr="00086431">
        <w:rPr>
          <w:rFonts w:ascii="Times New Roman" w:hAnsi="Times New Roman" w:cs="Times New Roman"/>
          <w:b/>
          <w:lang w:val="en-GB"/>
        </w:rPr>
        <w:t xml:space="preserve"> at different optical powers</w:t>
      </w:r>
      <w:r w:rsidR="001F0C45" w:rsidRPr="00086431">
        <w:rPr>
          <w:rFonts w:ascii="Times New Roman" w:hAnsi="Times New Roman" w:cs="Times New Roman"/>
          <w:b/>
          <w:lang w:val="en-GB"/>
        </w:rPr>
        <w:t xml:space="preserve"> (4×)</w:t>
      </w:r>
      <w:r w:rsidRPr="00086431">
        <w:rPr>
          <w:rFonts w:ascii="Times New Roman" w:hAnsi="Times New Roman" w:cs="Times New Roman"/>
          <w:b/>
          <w:lang w:val="en-GB"/>
        </w:rPr>
        <w:t>.</w:t>
      </w:r>
    </w:p>
    <w:p w14:paraId="1D6786A1" w14:textId="77777777" w:rsidR="00D56D16" w:rsidRDefault="00D56D16">
      <w:pPr>
        <w:rPr>
          <w:rFonts w:ascii="Times New Roman" w:hAnsi="Times New Roman" w:cs="Times New Roman"/>
          <w:lang w:val="en-GB"/>
        </w:rPr>
      </w:pPr>
      <w:r>
        <w:rPr>
          <w:rFonts w:ascii="Times New Roman" w:hAnsi="Times New Roman" w:cs="Times New Roman"/>
          <w:lang w:val="en-GB"/>
        </w:rPr>
        <w:br w:type="page"/>
      </w:r>
    </w:p>
    <w:p w14:paraId="27A48CFB" w14:textId="77777777" w:rsidR="006A335A" w:rsidRDefault="00D56D16" w:rsidP="006A335A">
      <w:pPr>
        <w:spacing w:after="240" w:line="480" w:lineRule="auto"/>
        <w:rPr>
          <w:rFonts w:ascii="Times New Roman" w:hAnsi="Times New Roman" w:cs="Times New Roman"/>
          <w:b/>
          <w:sz w:val="28"/>
          <w:lang w:val="en-GB"/>
        </w:rPr>
      </w:pPr>
      <w:r w:rsidRPr="00746ACE">
        <w:rPr>
          <w:rFonts w:ascii="Times New Roman" w:hAnsi="Times New Roman" w:cs="Times New Roman"/>
          <w:b/>
          <w:sz w:val="28"/>
          <w:lang w:val="en-GB"/>
        </w:rPr>
        <w:lastRenderedPageBreak/>
        <w:t>Supplementary Figures</w:t>
      </w:r>
    </w:p>
    <w:p w14:paraId="6EC13F64" w14:textId="77777777" w:rsidR="006A335A" w:rsidRDefault="00884DB5" w:rsidP="006A335A">
      <w:pPr>
        <w:spacing w:after="240" w:line="480" w:lineRule="auto"/>
        <w:jc w:val="center"/>
        <w:rPr>
          <w:rFonts w:ascii="Times New Roman" w:hAnsi="Times New Roman" w:cs="Times New Roman"/>
          <w:b/>
          <w:sz w:val="28"/>
          <w:lang w:val="en-GB"/>
        </w:rPr>
      </w:pPr>
      <w:r>
        <w:rPr>
          <w:rFonts w:ascii="Times New Roman" w:hAnsi="Times New Roman" w:cs="Times New Roman"/>
          <w:b/>
          <w:noProof/>
          <w:sz w:val="28"/>
        </w:rPr>
        <w:drawing>
          <wp:inline distT="0" distB="0" distL="0" distR="0" wp14:anchorId="2B158859" wp14:editId="741C99F7">
            <wp:extent cx="5753100" cy="1435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NP-SE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3100" cy="1435100"/>
                    </a:xfrm>
                    <a:prstGeom prst="rect">
                      <a:avLst/>
                    </a:prstGeom>
                  </pic:spPr>
                </pic:pic>
              </a:graphicData>
            </a:graphic>
          </wp:inline>
        </w:drawing>
      </w:r>
    </w:p>
    <w:p w14:paraId="06A9C0BD" w14:textId="125F85F7" w:rsidR="006A335A" w:rsidRPr="003D1A9F" w:rsidRDefault="006A335A" w:rsidP="006A335A">
      <w:pPr>
        <w:spacing w:after="240" w:line="480" w:lineRule="auto"/>
        <w:jc w:val="both"/>
        <w:rPr>
          <w:rFonts w:ascii="Times New Roman" w:hAnsi="Times New Roman" w:cs="Times New Roman"/>
          <w:sz w:val="28"/>
          <w:lang w:val="en-GB"/>
        </w:rPr>
      </w:pPr>
      <w:r w:rsidRPr="009C0FB1">
        <w:rPr>
          <w:rFonts w:ascii="Times New Roman" w:hAnsi="Times New Roman" w:cs="Times New Roman"/>
          <w:b/>
          <w:lang w:val="en-GB"/>
        </w:rPr>
        <w:t>Fig</w:t>
      </w:r>
      <w:r w:rsidR="00E77008">
        <w:rPr>
          <w:rFonts w:ascii="Times New Roman" w:hAnsi="Times New Roman" w:cs="Times New Roman"/>
          <w:b/>
          <w:lang w:val="en-GB"/>
        </w:rPr>
        <w:t>.</w:t>
      </w:r>
      <w:r>
        <w:rPr>
          <w:rFonts w:ascii="Times New Roman" w:hAnsi="Times New Roman" w:cs="Times New Roman"/>
          <w:b/>
          <w:lang w:val="en-GB"/>
        </w:rPr>
        <w:t xml:space="preserve"> </w:t>
      </w:r>
      <w:r w:rsidR="00456E1E">
        <w:rPr>
          <w:rFonts w:ascii="Times New Roman" w:hAnsi="Times New Roman" w:cs="Times New Roman"/>
          <w:b/>
          <w:lang w:val="en-GB"/>
        </w:rPr>
        <w:t>S</w:t>
      </w:r>
      <w:r>
        <w:rPr>
          <w:rFonts w:ascii="Times New Roman" w:hAnsi="Times New Roman" w:cs="Times New Roman"/>
          <w:b/>
          <w:lang w:val="en-GB"/>
        </w:rPr>
        <w:t>1.</w:t>
      </w:r>
      <w:r w:rsidR="004D3968">
        <w:rPr>
          <w:rFonts w:ascii="Times New Roman" w:hAnsi="Times New Roman" w:cs="Times New Roman"/>
          <w:b/>
          <w:lang w:val="en-GB"/>
        </w:rPr>
        <w:t xml:space="preserve"> </w:t>
      </w:r>
      <w:r w:rsidR="00884DB5">
        <w:rPr>
          <w:rFonts w:ascii="Times New Roman" w:hAnsi="Times New Roman" w:cs="Times New Roman"/>
          <w:b/>
          <w:lang w:val="en-GB"/>
        </w:rPr>
        <w:t>S</w:t>
      </w:r>
      <w:r w:rsidR="00251C36">
        <w:rPr>
          <w:rFonts w:ascii="Times New Roman" w:hAnsi="Times New Roman" w:cs="Times New Roman"/>
          <w:b/>
          <w:lang w:val="en-GB"/>
        </w:rPr>
        <w:t>canning electron microscop</w:t>
      </w:r>
      <w:r w:rsidR="004D3968">
        <w:rPr>
          <w:rFonts w:ascii="Times New Roman" w:hAnsi="Times New Roman" w:cs="Times New Roman"/>
          <w:b/>
          <w:lang w:val="en-GB"/>
        </w:rPr>
        <w:t>ic image</w:t>
      </w:r>
      <w:r w:rsidR="00884DB5">
        <w:rPr>
          <w:rFonts w:ascii="Times New Roman" w:hAnsi="Times New Roman" w:cs="Times New Roman"/>
          <w:b/>
          <w:lang w:val="en-GB"/>
        </w:rPr>
        <w:t>s</w:t>
      </w:r>
      <w:r w:rsidR="00251C36">
        <w:rPr>
          <w:rFonts w:ascii="Times New Roman" w:hAnsi="Times New Roman" w:cs="Times New Roman"/>
          <w:b/>
          <w:lang w:val="en-GB"/>
        </w:rPr>
        <w:t xml:space="preserve"> </w:t>
      </w:r>
      <w:r w:rsidR="00D15784">
        <w:rPr>
          <w:rFonts w:ascii="Times New Roman" w:hAnsi="Times New Roman" w:cs="Times New Roman"/>
          <w:b/>
        </w:rPr>
        <w:t xml:space="preserve">of </w:t>
      </w:r>
      <w:r w:rsidR="00884DB5">
        <w:rPr>
          <w:rFonts w:ascii="Times New Roman" w:hAnsi="Times New Roman" w:cs="Times New Roman"/>
          <w:b/>
          <w:lang w:val="en-GB"/>
        </w:rPr>
        <w:t>the</w:t>
      </w:r>
      <w:r w:rsidR="00251C36">
        <w:rPr>
          <w:rFonts w:ascii="Times New Roman" w:hAnsi="Times New Roman" w:cs="Times New Roman"/>
          <w:b/>
          <w:lang w:val="en-GB"/>
        </w:rPr>
        <w:t xml:space="preserve"> </w:t>
      </w:r>
      <w:r w:rsidR="005A3457">
        <w:rPr>
          <w:rFonts w:ascii="Times New Roman" w:hAnsi="Times New Roman" w:cs="Times New Roman"/>
          <w:b/>
          <w:lang w:val="en-GB"/>
        </w:rPr>
        <w:t>Si particles</w:t>
      </w:r>
      <w:r>
        <w:rPr>
          <w:rFonts w:ascii="Times New Roman" w:hAnsi="Times New Roman" w:cs="Times New Roman"/>
          <w:b/>
          <w:lang w:val="en-GB"/>
        </w:rPr>
        <w:t>.</w:t>
      </w:r>
      <w:r w:rsidR="00884DB5">
        <w:rPr>
          <w:rFonts w:ascii="Times New Roman" w:hAnsi="Times New Roman" w:cs="Times New Roman"/>
          <w:b/>
          <w:lang w:val="en-GB"/>
        </w:rPr>
        <w:t xml:space="preserve"> </w:t>
      </w:r>
      <w:r w:rsidR="00884DB5">
        <w:rPr>
          <w:rFonts w:ascii="Times New Roman" w:hAnsi="Times New Roman" w:cs="Times New Roman"/>
          <w:lang w:val="en-GB"/>
        </w:rPr>
        <w:t xml:space="preserve">Diameters: </w:t>
      </w:r>
      <w:r w:rsidR="00884DB5" w:rsidRPr="003D1A9F">
        <w:rPr>
          <w:rFonts w:ascii="Times New Roman" w:hAnsi="Times New Roman" w:cs="Times New Roman"/>
          <w:b/>
          <w:lang w:val="en-GB"/>
        </w:rPr>
        <w:t>a,</w:t>
      </w:r>
      <w:r w:rsidR="00884DB5">
        <w:rPr>
          <w:rFonts w:ascii="Times New Roman" w:hAnsi="Times New Roman" w:cs="Times New Roman"/>
          <w:lang w:val="en-GB"/>
        </w:rPr>
        <w:t xml:space="preserve"> 500 nm; </w:t>
      </w:r>
      <w:r w:rsidR="00884DB5" w:rsidRPr="003D1A9F">
        <w:rPr>
          <w:rFonts w:ascii="Times New Roman" w:hAnsi="Times New Roman" w:cs="Times New Roman"/>
          <w:b/>
          <w:lang w:val="en-GB"/>
        </w:rPr>
        <w:t>b,</w:t>
      </w:r>
      <w:r w:rsidR="00884DB5">
        <w:rPr>
          <w:rFonts w:ascii="Times New Roman" w:hAnsi="Times New Roman" w:cs="Times New Roman"/>
          <w:lang w:val="en-GB"/>
        </w:rPr>
        <w:t xml:space="preserve"> 700 nm; </w:t>
      </w:r>
      <w:r w:rsidR="00884DB5" w:rsidRPr="003D1A9F">
        <w:rPr>
          <w:rFonts w:ascii="Times New Roman" w:hAnsi="Times New Roman" w:cs="Times New Roman"/>
          <w:b/>
          <w:lang w:val="en-GB"/>
        </w:rPr>
        <w:t>c,</w:t>
      </w:r>
      <w:r w:rsidR="00884DB5">
        <w:rPr>
          <w:rFonts w:ascii="Times New Roman" w:hAnsi="Times New Roman" w:cs="Times New Roman"/>
          <w:lang w:val="en-GB"/>
        </w:rPr>
        <w:t xml:space="preserve"> 1200 nm.</w:t>
      </w:r>
      <w:r w:rsidR="007477AA">
        <w:rPr>
          <w:rFonts w:ascii="Times New Roman" w:hAnsi="Times New Roman" w:cs="Times New Roman"/>
          <w:lang w:val="en-GB"/>
        </w:rPr>
        <w:t xml:space="preserve"> Scale bars: 2 </w:t>
      </w:r>
      <w:r w:rsidR="007477AA" w:rsidRPr="007477AA">
        <w:rPr>
          <w:rFonts w:ascii="Symbol" w:hAnsi="Symbol" w:cs="Times New Roman"/>
          <w:lang w:val="en-GB"/>
        </w:rPr>
        <w:t></w:t>
      </w:r>
      <w:r w:rsidR="007477AA">
        <w:rPr>
          <w:rFonts w:ascii="Times New Roman" w:hAnsi="Times New Roman" w:cs="Times New Roman"/>
          <w:lang w:val="en-GB"/>
        </w:rPr>
        <w:t>m.</w:t>
      </w:r>
    </w:p>
    <w:p w14:paraId="3953CB3B" w14:textId="77777777" w:rsidR="00F37F2E" w:rsidRPr="00F37F2E" w:rsidRDefault="00F37F2E" w:rsidP="00F37F2E">
      <w:pPr>
        <w:spacing w:after="240" w:line="480" w:lineRule="auto"/>
        <w:jc w:val="center"/>
        <w:rPr>
          <w:rFonts w:ascii="Times New Roman" w:hAnsi="Times New Roman" w:cs="Times New Roman"/>
          <w:lang w:val="en-GB"/>
        </w:rPr>
      </w:pPr>
      <w:r>
        <w:rPr>
          <w:rFonts w:ascii="Times New Roman" w:hAnsi="Times New Roman" w:cs="Times New Roman"/>
          <w:noProof/>
        </w:rPr>
        <w:drawing>
          <wp:inline distT="0" distB="0" distL="0" distR="0" wp14:anchorId="084B9E8E" wp14:editId="580E70F2">
            <wp:extent cx="5753100" cy="21590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I-temperature-offse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3100" cy="2159000"/>
                    </a:xfrm>
                    <a:prstGeom prst="rect">
                      <a:avLst/>
                    </a:prstGeom>
                  </pic:spPr>
                </pic:pic>
              </a:graphicData>
            </a:graphic>
          </wp:inline>
        </w:drawing>
      </w:r>
    </w:p>
    <w:p w14:paraId="5EA87597" w14:textId="0B5EE0D8" w:rsidR="00157011" w:rsidRPr="00F37F2E" w:rsidRDefault="00157011" w:rsidP="00F37F2E">
      <w:pPr>
        <w:spacing w:after="240" w:line="480" w:lineRule="auto"/>
        <w:jc w:val="both"/>
        <w:rPr>
          <w:rFonts w:ascii="Times New Roman" w:hAnsi="Times New Roman" w:cs="Times New Roman"/>
          <w:lang w:val="en-GB"/>
        </w:rPr>
      </w:pPr>
      <w:r w:rsidRPr="009C0FB1">
        <w:rPr>
          <w:rFonts w:ascii="Times New Roman" w:hAnsi="Times New Roman" w:cs="Times New Roman"/>
          <w:b/>
          <w:lang w:val="en-GB"/>
        </w:rPr>
        <w:t>Fig</w:t>
      </w:r>
      <w:r w:rsidR="00E77008">
        <w:rPr>
          <w:rFonts w:ascii="Times New Roman" w:hAnsi="Times New Roman" w:cs="Times New Roman"/>
          <w:b/>
          <w:lang w:val="en-GB"/>
        </w:rPr>
        <w:t>.</w:t>
      </w:r>
      <w:r>
        <w:rPr>
          <w:rFonts w:ascii="Times New Roman" w:hAnsi="Times New Roman" w:cs="Times New Roman"/>
          <w:b/>
          <w:lang w:val="en-GB"/>
        </w:rPr>
        <w:t xml:space="preserve"> </w:t>
      </w:r>
      <w:r w:rsidR="00456E1E">
        <w:rPr>
          <w:rFonts w:ascii="Times New Roman" w:hAnsi="Times New Roman" w:cs="Times New Roman"/>
          <w:b/>
          <w:lang w:val="en-GB"/>
        </w:rPr>
        <w:t>S</w:t>
      </w:r>
      <w:r w:rsidR="006A335A">
        <w:rPr>
          <w:rFonts w:ascii="Times New Roman" w:hAnsi="Times New Roman" w:cs="Times New Roman"/>
          <w:b/>
          <w:lang w:val="en-GB"/>
        </w:rPr>
        <w:t>2</w:t>
      </w:r>
      <w:r>
        <w:rPr>
          <w:rFonts w:ascii="Times New Roman" w:hAnsi="Times New Roman" w:cs="Times New Roman"/>
          <w:b/>
          <w:lang w:val="en-GB"/>
        </w:rPr>
        <w:t xml:space="preserve">. </w:t>
      </w:r>
      <w:r w:rsidR="00F37F2E">
        <w:rPr>
          <w:rFonts w:ascii="Times New Roman" w:hAnsi="Times New Roman" w:cs="Times New Roman"/>
          <w:b/>
          <w:lang w:val="en-GB"/>
        </w:rPr>
        <w:t xml:space="preserve">The dependency of surface temperature distribution as a function of particle location in relation to the incident laser beam. a, </w:t>
      </w:r>
      <w:r w:rsidR="00F37F2E">
        <w:rPr>
          <w:rFonts w:ascii="Times New Roman" w:hAnsi="Times New Roman" w:cs="Times New Roman"/>
        </w:rPr>
        <w:t xml:space="preserve">Surface temperature increment </w:t>
      </w:r>
      <m:oMath>
        <m:r>
          <w:rPr>
            <w:rFonts w:ascii="Cambria Math" w:hAnsi="Cambria Math" w:cs="Times New Roman"/>
          </w:rPr>
          <m:t>∆T</m:t>
        </m:r>
      </m:oMath>
      <w:r w:rsidR="00F37F2E">
        <w:rPr>
          <w:rFonts w:ascii="Times New Roman" w:hAnsi="Times New Roman" w:cs="Times New Roman"/>
        </w:rPr>
        <w:t xml:space="preserve"> at different </w:t>
      </w:r>
      <w:r w:rsidR="00F37F2E" w:rsidRPr="00F37F2E">
        <w:rPr>
          <w:rFonts w:ascii="Times New Roman" w:hAnsi="Times New Roman" w:cs="Times New Roman"/>
          <w:i/>
        </w:rPr>
        <w:t>x</w:t>
      </w:r>
      <w:r w:rsidR="00F37F2E">
        <w:rPr>
          <w:rFonts w:ascii="Times New Roman" w:hAnsi="Times New Roman" w:cs="Times New Roman"/>
        </w:rPr>
        <w:t xml:space="preserve">-offset between the particle center and the beam </w:t>
      </w:r>
      <w:r w:rsidR="00EE6241">
        <w:rPr>
          <w:rFonts w:ascii="Times New Roman" w:hAnsi="Times New Roman" w:cs="Times New Roman"/>
        </w:rPr>
        <w:t>axis</w:t>
      </w:r>
      <w:r w:rsidR="00F37F2E">
        <w:rPr>
          <w:rFonts w:ascii="Times New Roman" w:hAnsi="Times New Roman" w:cs="Times New Roman"/>
        </w:rPr>
        <w:t xml:space="preserve">. </w:t>
      </w:r>
      <w:r w:rsidR="00F37F2E">
        <w:rPr>
          <w:rFonts w:ascii="Times New Roman" w:hAnsi="Times New Roman" w:cs="Times New Roman"/>
          <w:b/>
          <w:lang w:val="en-GB"/>
        </w:rPr>
        <w:t xml:space="preserve">b, </w:t>
      </w:r>
      <w:r w:rsidR="00F37F2E">
        <w:rPr>
          <w:rFonts w:ascii="Times New Roman" w:hAnsi="Times New Roman" w:cs="Times New Roman"/>
        </w:rPr>
        <w:t xml:space="preserve">Surface temperature increment </w:t>
      </w:r>
      <m:oMath>
        <m:r>
          <w:rPr>
            <w:rFonts w:ascii="Cambria Math" w:hAnsi="Cambria Math" w:cs="Times New Roman"/>
          </w:rPr>
          <m:t>∆T</m:t>
        </m:r>
      </m:oMath>
      <w:r w:rsidR="00F37F2E">
        <w:rPr>
          <w:rFonts w:ascii="Times New Roman" w:hAnsi="Times New Roman" w:cs="Times New Roman"/>
        </w:rPr>
        <w:t xml:space="preserve"> at different </w:t>
      </w:r>
      <w:r w:rsidR="00F37F2E">
        <w:rPr>
          <w:rFonts w:ascii="Times New Roman" w:hAnsi="Times New Roman" w:cs="Times New Roman"/>
          <w:i/>
        </w:rPr>
        <w:t>z</w:t>
      </w:r>
      <w:r w:rsidR="00F37F2E">
        <w:rPr>
          <w:rFonts w:ascii="Times New Roman" w:hAnsi="Times New Roman" w:cs="Times New Roman"/>
        </w:rPr>
        <w:t>-offset between the particle center and the focus plane</w:t>
      </w:r>
      <w:r w:rsidR="00695E97">
        <w:rPr>
          <w:rFonts w:ascii="Times New Roman" w:hAnsi="Times New Roman" w:cs="Times New Roman"/>
        </w:rPr>
        <w:t xml:space="preserve"> of the laser beam</w:t>
      </w:r>
      <w:r w:rsidR="00F37F2E">
        <w:rPr>
          <w:rFonts w:ascii="Times New Roman" w:hAnsi="Times New Roman" w:cs="Times New Roman"/>
        </w:rPr>
        <w:t>. The orientation of the green arrows give</w:t>
      </w:r>
      <w:r w:rsidR="00D50AA4">
        <w:rPr>
          <w:rFonts w:ascii="Times New Roman" w:hAnsi="Times New Roman" w:cs="Times New Roman"/>
        </w:rPr>
        <w:t>s</w:t>
      </w:r>
      <w:r w:rsidR="00F37F2E">
        <w:rPr>
          <w:rFonts w:ascii="Times New Roman" w:hAnsi="Times New Roman" w:cs="Times New Roman"/>
        </w:rPr>
        <w:t xml:space="preserve"> the direction of the thermoelectric field, while the width of the green arrows represent</w:t>
      </w:r>
      <w:r w:rsidR="00D50AA4">
        <w:rPr>
          <w:rFonts w:ascii="Times New Roman" w:hAnsi="Times New Roman" w:cs="Times New Roman"/>
        </w:rPr>
        <w:t>s</w:t>
      </w:r>
      <w:r w:rsidR="00F37F2E">
        <w:rPr>
          <w:rFonts w:ascii="Times New Roman" w:hAnsi="Times New Roman" w:cs="Times New Roman"/>
        </w:rPr>
        <w:t xml:space="preserve"> the intensity of the thermoelectric field.</w:t>
      </w:r>
      <w:r w:rsidR="00D50AA4">
        <w:rPr>
          <w:rFonts w:ascii="Times New Roman" w:hAnsi="Times New Roman" w:cs="Times New Roman"/>
        </w:rPr>
        <w:t xml:space="preserve"> The diameter of the </w:t>
      </w:r>
      <w:r w:rsidR="005A3457">
        <w:rPr>
          <w:rFonts w:ascii="Times New Roman" w:hAnsi="Times New Roman" w:cs="Times New Roman"/>
        </w:rPr>
        <w:t>Si particle</w:t>
      </w:r>
      <w:r w:rsidR="00D50AA4">
        <w:rPr>
          <w:rFonts w:ascii="Times New Roman" w:hAnsi="Times New Roman" w:cs="Times New Roman"/>
        </w:rPr>
        <w:t xml:space="preserve"> is 700 nm, </w:t>
      </w:r>
      <w:r w:rsidR="00A47B77">
        <w:rPr>
          <w:rFonts w:ascii="Times New Roman" w:hAnsi="Times New Roman" w:cs="Times New Roman"/>
        </w:rPr>
        <w:t xml:space="preserve">and </w:t>
      </w:r>
      <w:r w:rsidR="00D50AA4">
        <w:rPr>
          <w:rFonts w:ascii="Times New Roman" w:hAnsi="Times New Roman" w:cs="Times New Roman"/>
        </w:rPr>
        <w:t xml:space="preserve">the incident laser has an optical power of 60 </w:t>
      </w:r>
      <w:r w:rsidR="00D50AA4" w:rsidRPr="00D50AA4">
        <w:rPr>
          <w:rFonts w:ascii="Symbol" w:hAnsi="Symbol" w:cs="Times New Roman"/>
        </w:rPr>
        <w:t></w:t>
      </w:r>
      <w:r w:rsidR="00D50AA4">
        <w:rPr>
          <w:rFonts w:ascii="Times New Roman" w:hAnsi="Times New Roman" w:cs="Times New Roman"/>
        </w:rPr>
        <w:t>W.</w:t>
      </w:r>
    </w:p>
    <w:p w14:paraId="7FB415EA" w14:textId="77777777" w:rsidR="00660C15" w:rsidRDefault="00D50AA4" w:rsidP="0083054B">
      <w:pPr>
        <w:spacing w:after="240" w:line="480" w:lineRule="auto"/>
        <w:jc w:val="center"/>
        <w:rPr>
          <w:rFonts w:ascii="Times New Roman" w:hAnsi="Times New Roman" w:cs="Times New Roman"/>
          <w:lang w:val="en-GB"/>
        </w:rPr>
      </w:pPr>
      <w:r>
        <w:rPr>
          <w:rFonts w:ascii="Times New Roman" w:hAnsi="Times New Roman" w:cs="Times New Roman"/>
          <w:noProof/>
        </w:rPr>
        <w:lastRenderedPageBreak/>
        <w:drawing>
          <wp:inline distT="0" distB="0" distL="0" distR="0" wp14:anchorId="3D0FD911" wp14:editId="24074342">
            <wp:extent cx="5753100" cy="12573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I-z force and potentia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3100" cy="1257300"/>
                    </a:xfrm>
                    <a:prstGeom prst="rect">
                      <a:avLst/>
                    </a:prstGeom>
                  </pic:spPr>
                </pic:pic>
              </a:graphicData>
            </a:graphic>
          </wp:inline>
        </w:drawing>
      </w:r>
    </w:p>
    <w:p w14:paraId="3AB9C013" w14:textId="41B53C74" w:rsidR="00660C15" w:rsidRPr="00660C15" w:rsidRDefault="00660C15" w:rsidP="007A41AD">
      <w:pPr>
        <w:spacing w:after="240" w:line="480" w:lineRule="auto"/>
        <w:jc w:val="both"/>
        <w:rPr>
          <w:rFonts w:ascii="Times New Roman" w:hAnsi="Times New Roman" w:cs="Times New Roman"/>
          <w:lang w:val="en-GB"/>
        </w:rPr>
      </w:pPr>
      <w:r w:rsidRPr="009C0FB1">
        <w:rPr>
          <w:rFonts w:ascii="Times New Roman" w:hAnsi="Times New Roman" w:cs="Times New Roman"/>
          <w:b/>
          <w:lang w:val="en-GB"/>
        </w:rPr>
        <w:t>Fig</w:t>
      </w:r>
      <w:r w:rsidR="00E77008">
        <w:rPr>
          <w:rFonts w:ascii="Times New Roman" w:hAnsi="Times New Roman" w:cs="Times New Roman"/>
          <w:b/>
          <w:lang w:val="en-GB"/>
        </w:rPr>
        <w:t>.</w:t>
      </w:r>
      <w:r>
        <w:rPr>
          <w:rFonts w:ascii="Times New Roman" w:hAnsi="Times New Roman" w:cs="Times New Roman"/>
          <w:b/>
          <w:lang w:val="en-GB"/>
        </w:rPr>
        <w:t xml:space="preserve"> </w:t>
      </w:r>
      <w:r w:rsidR="00456E1E">
        <w:rPr>
          <w:rFonts w:ascii="Times New Roman" w:hAnsi="Times New Roman" w:cs="Times New Roman"/>
          <w:b/>
          <w:lang w:val="en-GB"/>
        </w:rPr>
        <w:t>S</w:t>
      </w:r>
      <w:r w:rsidR="006A335A">
        <w:rPr>
          <w:rFonts w:ascii="Times New Roman" w:hAnsi="Times New Roman" w:cs="Times New Roman"/>
          <w:b/>
          <w:lang w:val="en-GB"/>
        </w:rPr>
        <w:t>3</w:t>
      </w:r>
      <w:r>
        <w:rPr>
          <w:rFonts w:ascii="Times New Roman" w:hAnsi="Times New Roman" w:cs="Times New Roman"/>
          <w:b/>
          <w:lang w:val="en-GB"/>
        </w:rPr>
        <w:t xml:space="preserve">. </w:t>
      </w:r>
      <w:r w:rsidR="00D50AA4">
        <w:rPr>
          <w:rFonts w:ascii="Times New Roman" w:eastAsia="SimSun" w:hAnsi="Times New Roman" w:cs="Times New Roman"/>
          <w:b/>
          <w:szCs w:val="20"/>
          <w:lang w:val="en-GB" w:eastAsia="en-US"/>
        </w:rPr>
        <w:t>Out-of-plane force and trapping potential analysis</w:t>
      </w:r>
      <w:r w:rsidR="00BB0488" w:rsidRPr="00BB0488">
        <w:rPr>
          <w:rFonts w:ascii="Times New Roman" w:eastAsia="SimSun" w:hAnsi="Times New Roman" w:cs="Times New Roman"/>
          <w:b/>
          <w:szCs w:val="20"/>
          <w:lang w:val="en-GB" w:eastAsia="en-US"/>
        </w:rPr>
        <w:t>.</w:t>
      </w:r>
      <w:r w:rsidR="00BB0488" w:rsidRPr="00BB0488">
        <w:rPr>
          <w:rFonts w:ascii="Times New Roman" w:eastAsia="SimSun" w:hAnsi="Times New Roman" w:cs="Times New Roman"/>
          <w:szCs w:val="20"/>
          <w:lang w:val="en-GB" w:eastAsia="en-US"/>
        </w:rPr>
        <w:t xml:space="preserve"> </w:t>
      </w:r>
      <w:r w:rsidR="00BB0488">
        <w:rPr>
          <w:rFonts w:ascii="Times New Roman" w:eastAsia="SimSun" w:hAnsi="Times New Roman" w:cs="Times New Roman"/>
          <w:b/>
          <w:szCs w:val="20"/>
          <w:lang w:val="en-GB" w:eastAsia="en-US"/>
        </w:rPr>
        <w:t>a,</w:t>
      </w:r>
      <w:r w:rsidR="00BB0488" w:rsidRPr="00BB0488">
        <w:rPr>
          <w:rFonts w:ascii="Times New Roman" w:eastAsia="SimSun" w:hAnsi="Times New Roman" w:cs="Times New Roman"/>
          <w:szCs w:val="20"/>
          <w:lang w:val="en-GB" w:eastAsia="en-US"/>
        </w:rPr>
        <w:t xml:space="preserve"> </w:t>
      </w:r>
      <w:r w:rsidR="00D50AA4">
        <w:rPr>
          <w:rFonts w:ascii="Times New Roman" w:eastAsia="SimSun" w:hAnsi="Times New Roman" w:cs="Times New Roman"/>
          <w:szCs w:val="20"/>
          <w:lang w:val="en-GB" w:eastAsia="en-US"/>
        </w:rPr>
        <w:t xml:space="preserve">The out-of-plane trapping force on a single 700 nm </w:t>
      </w:r>
      <w:r w:rsidR="005A3457">
        <w:rPr>
          <w:rFonts w:ascii="Times New Roman" w:eastAsia="SimSun" w:hAnsi="Times New Roman" w:cs="Times New Roman"/>
          <w:szCs w:val="20"/>
          <w:lang w:val="en-GB" w:eastAsia="en-US"/>
        </w:rPr>
        <w:t>Si particle</w:t>
      </w:r>
      <w:r w:rsidR="00D50AA4">
        <w:rPr>
          <w:rFonts w:ascii="Times New Roman" w:eastAsia="SimSun" w:hAnsi="Times New Roman" w:cs="Times New Roman"/>
          <w:szCs w:val="20"/>
          <w:lang w:val="en-GB" w:eastAsia="en-US"/>
        </w:rPr>
        <w:t xml:space="preserve"> as a function of the CTAC concentration</w:t>
      </w:r>
      <w:r w:rsidR="00BB0488" w:rsidRPr="00BB0488">
        <w:rPr>
          <w:rFonts w:ascii="Times New Roman" w:eastAsia="SimSun" w:hAnsi="Times New Roman" w:cs="Times New Roman"/>
          <w:szCs w:val="20"/>
          <w:lang w:val="en-GB" w:eastAsia="en-US"/>
        </w:rPr>
        <w:t xml:space="preserve">; </w:t>
      </w:r>
      <w:r w:rsidR="00BB0488">
        <w:rPr>
          <w:rFonts w:ascii="Times New Roman" w:eastAsia="SimSun" w:hAnsi="Times New Roman" w:cs="Times New Roman"/>
          <w:b/>
          <w:szCs w:val="20"/>
          <w:lang w:val="en-GB" w:eastAsia="en-US"/>
        </w:rPr>
        <w:t>b,</w:t>
      </w:r>
      <w:r w:rsidR="00BB0488" w:rsidRPr="00BB0488">
        <w:rPr>
          <w:rFonts w:ascii="Times New Roman" w:eastAsia="SimSun" w:hAnsi="Times New Roman" w:cs="Times New Roman"/>
          <w:szCs w:val="20"/>
          <w:lang w:val="en-GB" w:eastAsia="en-US"/>
        </w:rPr>
        <w:t xml:space="preserve"> </w:t>
      </w:r>
      <w:r w:rsidR="00F84D4B">
        <w:rPr>
          <w:rFonts w:ascii="Times New Roman" w:eastAsia="SimSun" w:hAnsi="Times New Roman" w:cs="Times New Roman"/>
          <w:szCs w:val="20"/>
          <w:lang w:val="en-GB" w:eastAsia="en-US"/>
        </w:rPr>
        <w:t xml:space="preserve">The out-of-plane trapping potential on a single 700 nm </w:t>
      </w:r>
      <w:r w:rsidR="005A3457">
        <w:rPr>
          <w:rFonts w:ascii="Times New Roman" w:eastAsia="SimSun" w:hAnsi="Times New Roman" w:cs="Times New Roman"/>
          <w:szCs w:val="20"/>
          <w:lang w:val="en-GB" w:eastAsia="en-US"/>
        </w:rPr>
        <w:t>Si particle</w:t>
      </w:r>
      <w:r w:rsidR="00F84D4B">
        <w:rPr>
          <w:rFonts w:ascii="Times New Roman" w:eastAsia="SimSun" w:hAnsi="Times New Roman" w:cs="Times New Roman"/>
          <w:szCs w:val="20"/>
          <w:lang w:val="en-GB" w:eastAsia="en-US"/>
        </w:rPr>
        <w:t xml:space="preserve"> as a function of the CTAC concentration.</w:t>
      </w:r>
    </w:p>
    <w:p w14:paraId="030A5B5E" w14:textId="79F09996" w:rsidR="00154ADB" w:rsidRPr="00746ACE" w:rsidRDefault="007C3D02" w:rsidP="00154ADB">
      <w:pPr>
        <w:spacing w:after="240" w:line="480" w:lineRule="auto"/>
        <w:jc w:val="center"/>
        <w:rPr>
          <w:rFonts w:ascii="Times New Roman" w:hAnsi="Times New Roman" w:cs="Times New Roman"/>
          <w:b/>
          <w:sz w:val="28"/>
          <w:lang w:val="en-GB"/>
        </w:rPr>
      </w:pPr>
      <w:r>
        <w:rPr>
          <w:rFonts w:ascii="Times New Roman" w:hAnsi="Times New Roman" w:cs="Times New Roman"/>
          <w:b/>
          <w:noProof/>
          <w:sz w:val="28"/>
        </w:rPr>
        <w:drawing>
          <wp:inline distT="0" distB="0" distL="0" distR="0" wp14:anchorId="37907C64" wp14:editId="2932140D">
            <wp:extent cx="2870200" cy="215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pping stiffness-NEW.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0200" cy="2159000"/>
                    </a:xfrm>
                    <a:prstGeom prst="rect">
                      <a:avLst/>
                    </a:prstGeom>
                  </pic:spPr>
                </pic:pic>
              </a:graphicData>
            </a:graphic>
          </wp:inline>
        </w:drawing>
      </w:r>
    </w:p>
    <w:p w14:paraId="3F5FDD0C" w14:textId="177FDCC7" w:rsidR="00154ADB" w:rsidRDefault="00154ADB" w:rsidP="00154ADB">
      <w:pPr>
        <w:spacing w:after="240" w:line="480" w:lineRule="auto"/>
        <w:jc w:val="both"/>
        <w:rPr>
          <w:rFonts w:ascii="Times New Roman" w:hAnsi="Times New Roman" w:cs="Times New Roman"/>
          <w:lang w:val="en-GB"/>
        </w:rPr>
      </w:pPr>
      <w:r w:rsidRPr="009C0FB1">
        <w:rPr>
          <w:rFonts w:ascii="Times New Roman" w:hAnsi="Times New Roman" w:cs="Times New Roman"/>
          <w:b/>
          <w:lang w:val="en-GB"/>
        </w:rPr>
        <w:t>Fig</w:t>
      </w:r>
      <w:r w:rsidR="00E77008">
        <w:rPr>
          <w:rFonts w:ascii="Times New Roman" w:hAnsi="Times New Roman" w:cs="Times New Roman"/>
          <w:b/>
          <w:lang w:val="en-GB"/>
        </w:rPr>
        <w:t>.</w:t>
      </w:r>
      <w:r w:rsidRPr="009C0FB1">
        <w:rPr>
          <w:rFonts w:ascii="Times New Roman" w:hAnsi="Times New Roman" w:cs="Times New Roman"/>
          <w:b/>
          <w:lang w:val="en-GB"/>
        </w:rPr>
        <w:t xml:space="preserve"> </w:t>
      </w:r>
      <w:r w:rsidR="00456E1E">
        <w:rPr>
          <w:rFonts w:ascii="Times New Roman" w:hAnsi="Times New Roman" w:cs="Times New Roman"/>
          <w:b/>
          <w:lang w:val="en-GB"/>
        </w:rPr>
        <w:t>S</w:t>
      </w:r>
      <w:r w:rsidR="00664BBD">
        <w:rPr>
          <w:rFonts w:ascii="Times New Roman" w:hAnsi="Times New Roman" w:cs="Times New Roman"/>
          <w:b/>
          <w:lang w:val="en-GB"/>
        </w:rPr>
        <w:t>4</w:t>
      </w:r>
      <w:r w:rsidRPr="009C0FB1">
        <w:rPr>
          <w:rFonts w:ascii="Times New Roman" w:hAnsi="Times New Roman" w:cs="Times New Roman"/>
          <w:b/>
          <w:lang w:val="en-GB"/>
        </w:rPr>
        <w:t xml:space="preserve">. </w:t>
      </w:r>
      <w:r w:rsidR="00EE79C7">
        <w:rPr>
          <w:rFonts w:ascii="Times New Roman" w:eastAsia="SimSun" w:hAnsi="Times New Roman" w:cs="Times New Roman"/>
          <w:b/>
          <w:szCs w:val="20"/>
          <w:lang w:val="en-GB" w:eastAsia="en-US"/>
        </w:rPr>
        <w:t>Theoretical trapping stiffn</w:t>
      </w:r>
      <w:r w:rsidR="00664BBD">
        <w:rPr>
          <w:rFonts w:ascii="Times New Roman" w:eastAsia="SimSun" w:hAnsi="Times New Roman" w:cs="Times New Roman"/>
          <w:b/>
          <w:szCs w:val="20"/>
          <w:lang w:val="en-GB" w:eastAsia="en-US"/>
        </w:rPr>
        <w:t>e</w:t>
      </w:r>
      <w:r w:rsidR="00EE79C7">
        <w:rPr>
          <w:rFonts w:ascii="Times New Roman" w:eastAsia="SimSun" w:hAnsi="Times New Roman" w:cs="Times New Roman"/>
          <w:b/>
          <w:szCs w:val="20"/>
          <w:lang w:val="en-GB" w:eastAsia="en-US"/>
        </w:rPr>
        <w:t xml:space="preserve">ss on single 700 nm </w:t>
      </w:r>
      <w:r w:rsidR="005A3457">
        <w:rPr>
          <w:rFonts w:ascii="Times New Roman" w:eastAsia="SimSun" w:hAnsi="Times New Roman" w:cs="Times New Roman"/>
          <w:b/>
          <w:szCs w:val="20"/>
          <w:lang w:val="en-GB" w:eastAsia="en-US"/>
        </w:rPr>
        <w:t>Si particles</w:t>
      </w:r>
      <w:r w:rsidR="00EE79C7">
        <w:rPr>
          <w:rFonts w:ascii="Times New Roman" w:eastAsia="SimSun" w:hAnsi="Times New Roman" w:cs="Times New Roman"/>
          <w:b/>
          <w:szCs w:val="20"/>
          <w:lang w:val="en-GB" w:eastAsia="en-US"/>
        </w:rPr>
        <w:t xml:space="preserve"> as a function of CTAC concentration</w:t>
      </w:r>
      <w:r w:rsidR="007E3066" w:rsidRPr="007E3066">
        <w:rPr>
          <w:rFonts w:ascii="Times New Roman" w:eastAsia="SimSun" w:hAnsi="Times New Roman" w:cs="Times New Roman"/>
          <w:b/>
          <w:szCs w:val="20"/>
          <w:lang w:val="en-GB" w:eastAsia="en-US"/>
        </w:rPr>
        <w:t>.</w:t>
      </w:r>
    </w:p>
    <w:p w14:paraId="5BAFDC2B" w14:textId="1E411A90" w:rsidR="00664BBD" w:rsidRDefault="004C75DD" w:rsidP="00664BBD">
      <w:pPr>
        <w:spacing w:after="240" w:line="480" w:lineRule="auto"/>
        <w:jc w:val="center"/>
        <w:rPr>
          <w:rFonts w:ascii="Times New Roman" w:hAnsi="Times New Roman" w:cs="Times New Roman"/>
          <w:lang w:val="en-GB"/>
        </w:rPr>
      </w:pPr>
      <w:r>
        <w:rPr>
          <w:rFonts w:ascii="Times New Roman" w:hAnsi="Times New Roman" w:cs="Times New Roman"/>
          <w:noProof/>
        </w:rPr>
        <w:drawing>
          <wp:inline distT="0" distB="0" distL="0" distR="0" wp14:anchorId="24681B0B" wp14:editId="06014832">
            <wp:extent cx="4318000" cy="1790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T-different size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18000" cy="1790700"/>
                    </a:xfrm>
                    <a:prstGeom prst="rect">
                      <a:avLst/>
                    </a:prstGeom>
                  </pic:spPr>
                </pic:pic>
              </a:graphicData>
            </a:graphic>
          </wp:inline>
        </w:drawing>
      </w:r>
    </w:p>
    <w:p w14:paraId="049E410E" w14:textId="461EE4C1" w:rsidR="00664BBD" w:rsidRPr="00E52FC9" w:rsidRDefault="00664BBD" w:rsidP="00664BBD">
      <w:pPr>
        <w:spacing w:after="240" w:line="480" w:lineRule="auto"/>
        <w:jc w:val="both"/>
        <w:rPr>
          <w:rFonts w:ascii="Times New Roman" w:hAnsi="Times New Roman" w:cs="Times New Roman"/>
          <w:lang w:val="en-GB"/>
        </w:rPr>
      </w:pPr>
      <w:r w:rsidRPr="009C0FB1">
        <w:rPr>
          <w:rFonts w:ascii="Times New Roman" w:hAnsi="Times New Roman" w:cs="Times New Roman"/>
          <w:b/>
          <w:lang w:val="en-GB"/>
        </w:rPr>
        <w:lastRenderedPageBreak/>
        <w:t>Fig</w:t>
      </w:r>
      <w:r w:rsidR="00E77008">
        <w:rPr>
          <w:rFonts w:ascii="Times New Roman" w:hAnsi="Times New Roman" w:cs="Times New Roman"/>
          <w:b/>
          <w:lang w:val="en-GB"/>
        </w:rPr>
        <w:t>.</w:t>
      </w:r>
      <w:r w:rsidRPr="009C0FB1">
        <w:rPr>
          <w:rFonts w:ascii="Times New Roman" w:hAnsi="Times New Roman" w:cs="Times New Roman"/>
          <w:b/>
          <w:lang w:val="en-GB"/>
        </w:rPr>
        <w:t xml:space="preserve"> </w:t>
      </w:r>
      <w:r w:rsidR="00456E1E">
        <w:rPr>
          <w:rFonts w:ascii="Times New Roman" w:hAnsi="Times New Roman" w:cs="Times New Roman"/>
          <w:b/>
          <w:lang w:val="en-GB"/>
        </w:rPr>
        <w:t>S</w:t>
      </w:r>
      <w:r>
        <w:rPr>
          <w:rFonts w:ascii="Times New Roman" w:hAnsi="Times New Roman" w:cs="Times New Roman"/>
          <w:b/>
          <w:lang w:val="en-GB"/>
        </w:rPr>
        <w:t>5</w:t>
      </w:r>
      <w:r w:rsidRPr="009C0FB1">
        <w:rPr>
          <w:rFonts w:ascii="Times New Roman" w:hAnsi="Times New Roman" w:cs="Times New Roman"/>
          <w:b/>
          <w:lang w:val="en-GB"/>
        </w:rPr>
        <w:t xml:space="preserve">. </w:t>
      </w:r>
      <w:r w:rsidR="004C75DD">
        <w:rPr>
          <w:rFonts w:ascii="Times New Roman" w:eastAsia="SimSun" w:hAnsi="Times New Roman" w:cs="Times New Roman"/>
          <w:b/>
          <w:szCs w:val="20"/>
          <w:lang w:val="en-GB" w:eastAsia="en-US"/>
        </w:rPr>
        <w:t>The</w:t>
      </w:r>
      <w:r w:rsidR="004C75DD" w:rsidRPr="00E52FC9">
        <w:rPr>
          <w:rFonts w:ascii="Times New Roman" w:eastAsia="SimSun" w:hAnsi="Times New Roman" w:cs="Times New Roman"/>
          <w:b/>
          <w:szCs w:val="20"/>
          <w:lang w:val="en-GB" w:eastAsia="en-US"/>
        </w:rPr>
        <w:t xml:space="preserve"> </w:t>
      </w:r>
      <w:r w:rsidR="00ED3FB7">
        <w:rPr>
          <w:rFonts w:ascii="Times New Roman" w:eastAsia="SimSun" w:hAnsi="Times New Roman" w:cs="Times New Roman"/>
          <w:b/>
          <w:szCs w:val="20"/>
          <w:lang w:eastAsia="en-US"/>
        </w:rPr>
        <w:t xml:space="preserve">surface </w:t>
      </w:r>
      <w:r w:rsidRPr="00E52FC9">
        <w:rPr>
          <w:rFonts w:ascii="Times New Roman" w:eastAsia="SimSun" w:hAnsi="Times New Roman" w:cs="Times New Roman"/>
          <w:b/>
          <w:szCs w:val="20"/>
          <w:lang w:val="en-GB" w:eastAsia="en-US"/>
        </w:rPr>
        <w:t xml:space="preserve">temperature </w:t>
      </w:r>
      <w:r w:rsidR="003B2502">
        <w:rPr>
          <w:rFonts w:ascii="Times New Roman" w:eastAsia="SimSun" w:hAnsi="Times New Roman" w:cs="Times New Roman" w:hint="eastAsia"/>
          <w:b/>
          <w:szCs w:val="20"/>
          <w:lang w:val="en-GB"/>
        </w:rPr>
        <w:t>incre</w:t>
      </w:r>
      <w:r w:rsidR="003B2502">
        <w:rPr>
          <w:rFonts w:ascii="Times New Roman" w:eastAsia="SimSun" w:hAnsi="Times New Roman" w:cs="Times New Roman"/>
          <w:b/>
          <w:szCs w:val="20"/>
          <w:lang w:val="en-GB"/>
        </w:rPr>
        <w:t xml:space="preserve">ment </w:t>
      </w:r>
      <w:r w:rsidRPr="00E52FC9">
        <w:rPr>
          <w:rFonts w:ascii="Times New Roman" w:eastAsia="SimSun" w:hAnsi="Times New Roman" w:cs="Times New Roman"/>
          <w:b/>
          <w:szCs w:val="20"/>
          <w:lang w:val="en-GB" w:eastAsia="en-US"/>
        </w:rPr>
        <w:t xml:space="preserve">on the </w:t>
      </w:r>
      <w:r w:rsidR="005A3457">
        <w:rPr>
          <w:rFonts w:ascii="Times New Roman" w:eastAsia="SimSun" w:hAnsi="Times New Roman" w:cs="Times New Roman"/>
          <w:b/>
          <w:szCs w:val="20"/>
          <w:lang w:val="en-GB" w:eastAsia="en-US"/>
        </w:rPr>
        <w:t>Si particle</w:t>
      </w:r>
      <w:r w:rsidRPr="00E52FC9">
        <w:rPr>
          <w:rFonts w:ascii="Times New Roman" w:eastAsia="SimSun" w:hAnsi="Times New Roman" w:cs="Times New Roman"/>
          <w:b/>
          <w:szCs w:val="20"/>
          <w:lang w:val="en-GB" w:eastAsia="en-US"/>
        </w:rPr>
        <w:t xml:space="preserve"> surface as a function of particle size. </w:t>
      </w:r>
    </w:p>
    <w:p w14:paraId="46326AFC" w14:textId="77777777" w:rsidR="001850F2" w:rsidRDefault="005F5768" w:rsidP="004149B2">
      <w:pPr>
        <w:spacing w:after="240" w:line="480" w:lineRule="auto"/>
        <w:jc w:val="center"/>
        <w:rPr>
          <w:rFonts w:ascii="Times New Roman" w:hAnsi="Times New Roman" w:cs="Times New Roman"/>
          <w:lang w:val="en-GB"/>
        </w:rPr>
      </w:pPr>
      <w:r>
        <w:rPr>
          <w:rFonts w:ascii="Times New Roman" w:hAnsi="Times New Roman" w:cs="Times New Roman"/>
          <w:noProof/>
        </w:rPr>
        <w:drawing>
          <wp:inline distT="0" distB="0" distL="0" distR="0" wp14:anchorId="4413073C" wp14:editId="29095048">
            <wp:extent cx="5753100" cy="32385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I-3D transport-40x.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3100" cy="3238500"/>
                    </a:xfrm>
                    <a:prstGeom prst="rect">
                      <a:avLst/>
                    </a:prstGeom>
                  </pic:spPr>
                </pic:pic>
              </a:graphicData>
            </a:graphic>
          </wp:inline>
        </w:drawing>
      </w:r>
    </w:p>
    <w:p w14:paraId="173F2888" w14:textId="27981BA3" w:rsidR="000A7FC7" w:rsidRPr="00372B4F" w:rsidRDefault="000A7FC7" w:rsidP="00154ADB">
      <w:pPr>
        <w:spacing w:after="240" w:line="480" w:lineRule="auto"/>
        <w:jc w:val="both"/>
        <w:rPr>
          <w:rFonts w:ascii="Times New Roman" w:hAnsi="Times New Roman" w:cs="Times New Roman"/>
          <w:lang w:val="en-GB"/>
        </w:rPr>
      </w:pPr>
      <w:r w:rsidRPr="009C0FB1">
        <w:rPr>
          <w:rFonts w:ascii="Times New Roman" w:hAnsi="Times New Roman" w:cs="Times New Roman"/>
          <w:b/>
          <w:lang w:val="en-GB"/>
        </w:rPr>
        <w:t>Fig</w:t>
      </w:r>
      <w:r w:rsidR="00E77008">
        <w:rPr>
          <w:rFonts w:ascii="Times New Roman" w:hAnsi="Times New Roman" w:cs="Times New Roman"/>
          <w:b/>
          <w:lang w:val="en-GB"/>
        </w:rPr>
        <w:t>.</w:t>
      </w:r>
      <w:r w:rsidRPr="009C0FB1">
        <w:rPr>
          <w:rFonts w:ascii="Times New Roman" w:hAnsi="Times New Roman" w:cs="Times New Roman"/>
          <w:b/>
          <w:lang w:val="en-GB"/>
        </w:rPr>
        <w:t xml:space="preserve"> </w:t>
      </w:r>
      <w:r w:rsidR="00456E1E">
        <w:rPr>
          <w:rFonts w:ascii="Times New Roman" w:hAnsi="Times New Roman" w:cs="Times New Roman"/>
          <w:b/>
          <w:lang w:val="en-GB"/>
        </w:rPr>
        <w:t>S</w:t>
      </w:r>
      <w:r w:rsidR="001B7FB3">
        <w:rPr>
          <w:rFonts w:ascii="Times New Roman" w:hAnsi="Times New Roman" w:cs="Times New Roman"/>
          <w:b/>
          <w:lang w:val="en-GB"/>
        </w:rPr>
        <w:t>6</w:t>
      </w:r>
      <w:r w:rsidRPr="009C0FB1">
        <w:rPr>
          <w:rFonts w:ascii="Times New Roman" w:hAnsi="Times New Roman" w:cs="Times New Roman"/>
          <w:b/>
          <w:lang w:val="en-GB"/>
        </w:rPr>
        <w:t xml:space="preserve">. </w:t>
      </w:r>
      <w:r w:rsidR="005F5768" w:rsidRPr="003821BC">
        <w:rPr>
          <w:rFonts w:ascii="Times New Roman" w:eastAsia="SimSun" w:hAnsi="Times New Roman" w:cs="Times New Roman"/>
          <w:b/>
          <w:szCs w:val="20"/>
          <w:lang w:val="en-GB" w:eastAsia="en-US"/>
        </w:rPr>
        <w:t xml:space="preserve">Out-of-plane transport of a single 700 nm </w:t>
      </w:r>
      <w:r w:rsidR="005A3457">
        <w:rPr>
          <w:rFonts w:ascii="Times New Roman" w:eastAsia="SimSun" w:hAnsi="Times New Roman" w:cs="Times New Roman"/>
          <w:b/>
          <w:szCs w:val="20"/>
          <w:lang w:val="en-GB" w:eastAsia="en-US"/>
        </w:rPr>
        <w:t>Si particle</w:t>
      </w:r>
      <w:r w:rsidR="005F5768" w:rsidRPr="003821BC">
        <w:rPr>
          <w:rFonts w:ascii="Times New Roman" w:eastAsia="SimSun" w:hAnsi="Times New Roman" w:cs="Times New Roman"/>
          <w:b/>
          <w:szCs w:val="20"/>
          <w:lang w:val="en-GB" w:eastAsia="en-US"/>
        </w:rPr>
        <w:t xml:space="preserve"> using a 40 </w:t>
      </w:r>
      <w:r w:rsidR="005F5768" w:rsidRPr="003821BC">
        <w:rPr>
          <w:rFonts w:ascii="Times New Roman" w:eastAsia="SimSun" w:hAnsi="Times New Roman" w:cs="Times New Roman"/>
          <w:b/>
          <w:szCs w:val="20"/>
          <w:lang w:val="en-GB"/>
        </w:rPr>
        <w:t>× objective (NA: 0.75)</w:t>
      </w:r>
      <w:r w:rsidR="007E3066" w:rsidRPr="003821BC">
        <w:rPr>
          <w:rFonts w:ascii="Times New Roman" w:eastAsia="SimSun" w:hAnsi="Times New Roman" w:cs="Times New Roman"/>
          <w:b/>
          <w:szCs w:val="20"/>
          <w:lang w:val="en-GB" w:eastAsia="en-US"/>
        </w:rPr>
        <w:t>.</w:t>
      </w:r>
      <w:r w:rsidR="0096252E">
        <w:rPr>
          <w:rFonts w:ascii="Times New Roman" w:eastAsia="SimSun" w:hAnsi="Times New Roman" w:cs="Times New Roman"/>
          <w:b/>
          <w:szCs w:val="20"/>
          <w:lang w:val="en-GB" w:eastAsia="en-US"/>
        </w:rPr>
        <w:t xml:space="preserve"> </w:t>
      </w:r>
      <w:r w:rsidR="0096252E" w:rsidRPr="00372B4F">
        <w:rPr>
          <w:rFonts w:ascii="Times New Roman" w:eastAsia="SimSun" w:hAnsi="Times New Roman" w:cs="Times New Roman"/>
          <w:szCs w:val="20"/>
          <w:lang w:val="en-GB" w:eastAsia="en-US"/>
        </w:rPr>
        <w:t xml:space="preserve">Scale bar: 50 </w:t>
      </w:r>
      <w:r w:rsidR="0096252E" w:rsidRPr="00372B4F">
        <w:rPr>
          <w:rFonts w:ascii="Symbol" w:eastAsia="SimSun" w:hAnsi="Symbol" w:cs="Times New Roman"/>
          <w:szCs w:val="20"/>
          <w:lang w:val="en-GB" w:eastAsia="en-US"/>
        </w:rPr>
        <w:t></w:t>
      </w:r>
      <w:r w:rsidR="0096252E" w:rsidRPr="00372B4F">
        <w:rPr>
          <w:rFonts w:ascii="Times New Roman" w:eastAsia="SimSun" w:hAnsi="Times New Roman" w:cs="Times New Roman"/>
          <w:szCs w:val="20"/>
          <w:lang w:val="en-GB" w:eastAsia="en-US"/>
        </w:rPr>
        <w:t>m.</w:t>
      </w:r>
    </w:p>
    <w:p w14:paraId="6D029ADB" w14:textId="7B32CE6C" w:rsidR="00154ADB" w:rsidRDefault="007E0AB5" w:rsidP="00A87563">
      <w:pPr>
        <w:spacing w:after="240" w:line="480" w:lineRule="auto"/>
        <w:jc w:val="center"/>
        <w:rPr>
          <w:rFonts w:ascii="Times New Roman" w:hAnsi="Times New Roman" w:cs="Times New Roman"/>
          <w:lang w:val="en-GB"/>
        </w:rPr>
      </w:pPr>
      <w:r>
        <w:rPr>
          <w:rFonts w:ascii="Times New Roman" w:hAnsi="Times New Roman" w:cs="Times New Roman"/>
          <w:noProof/>
        </w:rPr>
        <w:lastRenderedPageBreak/>
        <w:drawing>
          <wp:inline distT="0" distB="0" distL="0" distR="0" wp14:anchorId="43DD5A99" wp14:editId="258F4AEB">
            <wp:extent cx="4851400" cy="3048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pulling-CTAC.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51400" cy="3048000"/>
                    </a:xfrm>
                    <a:prstGeom prst="rect">
                      <a:avLst/>
                    </a:prstGeom>
                  </pic:spPr>
                </pic:pic>
              </a:graphicData>
            </a:graphic>
          </wp:inline>
        </w:drawing>
      </w:r>
    </w:p>
    <w:p w14:paraId="17FBBF45" w14:textId="077FE8C3" w:rsidR="00760B08" w:rsidRPr="00FA15DD" w:rsidRDefault="00760B08" w:rsidP="00760B08">
      <w:pPr>
        <w:spacing w:after="240" w:line="480" w:lineRule="auto"/>
        <w:jc w:val="both"/>
        <w:rPr>
          <w:rFonts w:ascii="Times New Roman" w:hAnsi="Times New Roman" w:cs="Times New Roman"/>
          <w:lang w:val="en-GB"/>
        </w:rPr>
      </w:pPr>
      <w:r w:rsidRPr="009C0FB1">
        <w:rPr>
          <w:rFonts w:ascii="Times New Roman" w:hAnsi="Times New Roman" w:cs="Times New Roman"/>
          <w:b/>
          <w:lang w:val="en-GB"/>
        </w:rPr>
        <w:t>Fig</w:t>
      </w:r>
      <w:r w:rsidR="00E77008">
        <w:rPr>
          <w:rFonts w:ascii="Times New Roman" w:hAnsi="Times New Roman" w:cs="Times New Roman"/>
          <w:b/>
          <w:lang w:val="en-GB"/>
        </w:rPr>
        <w:t>.</w:t>
      </w:r>
      <w:r w:rsidRPr="009C0FB1">
        <w:rPr>
          <w:rFonts w:ascii="Times New Roman" w:hAnsi="Times New Roman" w:cs="Times New Roman"/>
          <w:b/>
          <w:lang w:val="en-GB"/>
        </w:rPr>
        <w:t xml:space="preserve"> </w:t>
      </w:r>
      <w:r w:rsidR="00456E1E">
        <w:rPr>
          <w:rFonts w:ascii="Times New Roman" w:hAnsi="Times New Roman" w:cs="Times New Roman"/>
          <w:b/>
          <w:lang w:val="en-GB"/>
        </w:rPr>
        <w:t>S</w:t>
      </w:r>
      <w:r w:rsidR="00185651">
        <w:rPr>
          <w:rFonts w:ascii="Times New Roman" w:hAnsi="Times New Roman" w:cs="Times New Roman"/>
          <w:b/>
          <w:lang w:val="en-GB"/>
        </w:rPr>
        <w:t>7</w:t>
      </w:r>
      <w:r w:rsidRPr="009C0FB1">
        <w:rPr>
          <w:rFonts w:ascii="Times New Roman" w:hAnsi="Times New Roman" w:cs="Times New Roman"/>
          <w:b/>
          <w:lang w:val="en-GB"/>
        </w:rPr>
        <w:t xml:space="preserve">. </w:t>
      </w:r>
      <w:r w:rsidR="00932018">
        <w:rPr>
          <w:rFonts w:ascii="Times New Roman" w:eastAsia="SimSun" w:hAnsi="Times New Roman" w:cs="Times New Roman"/>
          <w:b/>
          <w:szCs w:val="20"/>
          <w:lang w:val="en-GB" w:eastAsia="en-US"/>
        </w:rPr>
        <w:t>OTEP</w:t>
      </w:r>
      <w:r w:rsidR="00D93EED">
        <w:rPr>
          <w:rFonts w:ascii="Times New Roman" w:eastAsia="SimSun" w:hAnsi="Times New Roman" w:cs="Times New Roman"/>
          <w:b/>
          <w:szCs w:val="20"/>
          <w:lang w:val="en-GB" w:eastAsia="en-US"/>
        </w:rPr>
        <w:t xml:space="preserve"> velocity at different CTAC concentrations</w:t>
      </w:r>
      <w:r w:rsidR="00A37127" w:rsidRPr="00A37127">
        <w:rPr>
          <w:rFonts w:ascii="Times New Roman" w:eastAsia="SimSun" w:hAnsi="Times New Roman" w:cs="Times New Roman"/>
          <w:b/>
          <w:szCs w:val="20"/>
          <w:lang w:val="en-GB" w:eastAsia="en-US"/>
        </w:rPr>
        <w:t>.</w:t>
      </w:r>
      <w:r w:rsidR="00A37127" w:rsidRPr="00A37127">
        <w:rPr>
          <w:rFonts w:ascii="Times New Roman" w:eastAsia="SimSun" w:hAnsi="Times New Roman" w:cs="Times New Roman"/>
          <w:szCs w:val="20"/>
          <w:lang w:val="en-GB" w:eastAsia="en-US"/>
        </w:rPr>
        <w:t xml:space="preserve"> </w:t>
      </w:r>
      <w:r w:rsidR="00AA57E1">
        <w:rPr>
          <w:rFonts w:ascii="Times New Roman" w:eastAsia="SimSun" w:hAnsi="Times New Roman" w:cs="Times New Roman"/>
          <w:b/>
          <w:szCs w:val="20"/>
          <w:lang w:val="en-GB" w:eastAsia="en-US"/>
        </w:rPr>
        <w:t xml:space="preserve">a, </w:t>
      </w:r>
      <w:r w:rsidR="00932018">
        <w:rPr>
          <w:rFonts w:ascii="Times New Roman" w:hAnsi="Times New Roman"/>
        </w:rPr>
        <w:t>OTEP</w:t>
      </w:r>
      <w:r w:rsidR="00D93EED">
        <w:rPr>
          <w:rFonts w:ascii="Times New Roman" w:hAnsi="Times New Roman"/>
        </w:rPr>
        <w:t xml:space="preserve"> trajectories of 800 nm </w:t>
      </w:r>
      <w:r w:rsidR="005A3457">
        <w:rPr>
          <w:rFonts w:ascii="Times New Roman" w:hAnsi="Times New Roman"/>
        </w:rPr>
        <w:t>Si particles</w:t>
      </w:r>
      <w:r w:rsidR="00D93EED">
        <w:rPr>
          <w:rFonts w:ascii="Times New Roman" w:hAnsi="Times New Roman"/>
        </w:rPr>
        <w:t xml:space="preserve"> in</w:t>
      </w:r>
      <w:r w:rsidR="00BD2DCC">
        <w:rPr>
          <w:rFonts w:ascii="Times New Roman" w:hAnsi="Times New Roman"/>
        </w:rPr>
        <w:t xml:space="preserve"> the</w:t>
      </w:r>
      <w:r w:rsidR="00D93EED">
        <w:rPr>
          <w:rFonts w:ascii="Times New Roman" w:hAnsi="Times New Roman"/>
        </w:rPr>
        <w:t xml:space="preserve"> CTAC solution </w:t>
      </w:r>
      <w:r w:rsidR="00BD2DCC">
        <w:rPr>
          <w:rFonts w:ascii="Times New Roman" w:hAnsi="Times New Roman"/>
        </w:rPr>
        <w:t>with</w:t>
      </w:r>
      <w:r w:rsidR="00D93EED">
        <w:rPr>
          <w:rFonts w:ascii="Times New Roman" w:hAnsi="Times New Roman"/>
        </w:rPr>
        <w:t xml:space="preserve"> different </w:t>
      </w:r>
      <w:r w:rsidR="00BD2DCC">
        <w:rPr>
          <w:rFonts w:ascii="Times New Roman" w:hAnsi="Times New Roman"/>
        </w:rPr>
        <w:t>concentrations</w:t>
      </w:r>
      <w:r w:rsidR="00D93EED">
        <w:rPr>
          <w:rFonts w:ascii="Times New Roman" w:hAnsi="Times New Roman"/>
        </w:rPr>
        <w:t>.</w:t>
      </w:r>
      <w:r w:rsidR="00BD2DCC">
        <w:rPr>
          <w:rFonts w:ascii="Times New Roman" w:hAnsi="Times New Roman"/>
        </w:rPr>
        <w:t xml:space="preserve"> </w:t>
      </w:r>
      <w:r w:rsidR="00BD2DCC">
        <w:rPr>
          <w:rFonts w:ascii="Times New Roman" w:eastAsia="SimSun" w:hAnsi="Times New Roman" w:cs="Times New Roman"/>
          <w:b/>
          <w:szCs w:val="20"/>
          <w:lang w:val="en-GB" w:eastAsia="en-US"/>
        </w:rPr>
        <w:t>b,</w:t>
      </w:r>
      <w:r w:rsidR="00BD2DCC">
        <w:rPr>
          <w:rFonts w:ascii="Times New Roman" w:hAnsi="Times New Roman"/>
        </w:rPr>
        <w:t xml:space="preserve"> P</w:t>
      </w:r>
      <w:r w:rsidR="00BD2DCC" w:rsidRPr="003316F3">
        <w:rPr>
          <w:rFonts w:ascii="Times New Roman" w:hAnsi="Times New Roman"/>
        </w:rPr>
        <w:t>robability</w:t>
      </w:r>
      <w:r w:rsidR="00BD2DCC">
        <w:rPr>
          <w:rFonts w:ascii="Times New Roman" w:hAnsi="Times New Roman"/>
        </w:rPr>
        <w:t xml:space="preserve"> distribution of the pulling velocity of 800 nm </w:t>
      </w:r>
      <w:r w:rsidR="005A3457">
        <w:rPr>
          <w:rFonts w:ascii="Times New Roman" w:hAnsi="Times New Roman"/>
        </w:rPr>
        <w:t>Si particles</w:t>
      </w:r>
      <w:r w:rsidR="00BD2DCC">
        <w:rPr>
          <w:rFonts w:ascii="Times New Roman" w:hAnsi="Times New Roman"/>
        </w:rPr>
        <w:t xml:space="preserve"> in the CTAC solution with different concentrations.</w:t>
      </w:r>
      <w:r w:rsidR="00BB490B">
        <w:rPr>
          <w:rFonts w:ascii="Times New Roman" w:hAnsi="Times New Roman"/>
        </w:rPr>
        <w:t xml:space="preserve"> </w:t>
      </w:r>
      <w:r w:rsidR="00C64F4D">
        <w:rPr>
          <w:rFonts w:ascii="Times New Roman" w:hAnsi="Times New Roman"/>
        </w:rPr>
        <w:t xml:space="preserve">The 800 nm </w:t>
      </w:r>
      <w:r w:rsidR="005A3457">
        <w:rPr>
          <w:rFonts w:ascii="Times New Roman" w:hAnsi="Times New Roman"/>
        </w:rPr>
        <w:t>Si particles</w:t>
      </w:r>
      <w:r w:rsidR="00C64F4D">
        <w:rPr>
          <w:rFonts w:ascii="Times New Roman" w:hAnsi="Times New Roman"/>
        </w:rPr>
        <w:t xml:space="preserve"> are pulled by a multi-mode optical fiber with </w:t>
      </w:r>
      <w:r w:rsidR="004F1D64">
        <w:rPr>
          <w:rFonts w:ascii="Times New Roman" w:hAnsi="Times New Roman"/>
        </w:rPr>
        <w:t xml:space="preserve">a </w:t>
      </w:r>
      <w:r w:rsidR="00C64F4D">
        <w:rPr>
          <w:rFonts w:ascii="Times New Roman" w:hAnsi="Times New Roman"/>
        </w:rPr>
        <w:t xml:space="preserve">diameter of 50 </w:t>
      </w:r>
      <w:r w:rsidR="00C64F4D" w:rsidRPr="00E9082C">
        <w:rPr>
          <w:rFonts w:ascii="Symbol" w:hAnsi="Symbol"/>
        </w:rPr>
        <w:t></w:t>
      </w:r>
      <w:r w:rsidR="00C64F4D">
        <w:rPr>
          <w:rFonts w:ascii="Times New Roman" w:hAnsi="Times New Roman"/>
        </w:rPr>
        <w:t xml:space="preserve">m and </w:t>
      </w:r>
      <w:r w:rsidR="004F1D64">
        <w:rPr>
          <w:rFonts w:ascii="Times New Roman" w:hAnsi="Times New Roman"/>
        </w:rPr>
        <w:t xml:space="preserve">an </w:t>
      </w:r>
      <w:r w:rsidR="00C64F4D">
        <w:rPr>
          <w:rFonts w:ascii="Times New Roman" w:hAnsi="Times New Roman"/>
        </w:rPr>
        <w:t xml:space="preserve">NA of 0.1. </w:t>
      </w:r>
      <w:r w:rsidR="00BB490B">
        <w:rPr>
          <w:rFonts w:ascii="Times New Roman" w:hAnsi="Times New Roman"/>
        </w:rPr>
        <w:t>The maxi</w:t>
      </w:r>
      <w:r w:rsidR="00BD021E">
        <w:rPr>
          <w:rFonts w:ascii="Times New Roman" w:hAnsi="Times New Roman"/>
        </w:rPr>
        <w:t>m</w:t>
      </w:r>
      <w:r w:rsidR="00BB490B">
        <w:rPr>
          <w:rFonts w:ascii="Times New Roman" w:hAnsi="Times New Roman"/>
        </w:rPr>
        <w:t xml:space="preserve">um optical intensity at the fiber tip is </w:t>
      </w:r>
      <w:r w:rsidR="00FA15DD">
        <w:rPr>
          <w:rFonts w:ascii="Times New Roman" w:hAnsi="Times New Roman"/>
        </w:rPr>
        <w:t xml:space="preserve">19.71 </w:t>
      </w:r>
      <w:r w:rsidR="00FA15DD" w:rsidRPr="00FA15DD">
        <w:rPr>
          <w:rFonts w:ascii="Symbol" w:hAnsi="Symbol"/>
        </w:rPr>
        <w:t></w:t>
      </w:r>
      <w:r w:rsidR="00FA15DD" w:rsidRPr="00FA15DD">
        <w:rPr>
          <w:rFonts w:ascii="Times New Roman" w:hAnsi="Times New Roman" w:cs="Times New Roman"/>
        </w:rPr>
        <w:t>W</w:t>
      </w:r>
      <w:r w:rsidR="005D50EB">
        <w:rPr>
          <w:rFonts w:ascii="Times New Roman" w:hAnsi="Times New Roman"/>
        </w:rPr>
        <w:t xml:space="preserve"> </w:t>
      </w:r>
      <w:r w:rsidR="00FA15DD" w:rsidRPr="00FA15DD">
        <w:rPr>
          <w:rFonts w:ascii="Symbol" w:hAnsi="Symbol"/>
        </w:rPr>
        <w:t></w:t>
      </w:r>
      <w:r w:rsidR="00FA15DD">
        <w:rPr>
          <w:rFonts w:ascii="Times New Roman" w:hAnsi="Times New Roman"/>
        </w:rPr>
        <w:t>m</w:t>
      </w:r>
      <w:r w:rsidR="005D50EB">
        <w:rPr>
          <w:rFonts w:ascii="Times New Roman" w:hAnsi="Times New Roman"/>
          <w:vertAlign w:val="superscript"/>
        </w:rPr>
        <w:t>-2</w:t>
      </w:r>
      <w:r w:rsidR="00FA15DD">
        <w:rPr>
          <w:rFonts w:ascii="Times New Roman" w:hAnsi="Times New Roman"/>
        </w:rPr>
        <w:t>.</w:t>
      </w:r>
    </w:p>
    <w:p w14:paraId="2FE56959" w14:textId="77777777" w:rsidR="00FA5134" w:rsidRDefault="00FA5134">
      <w:pPr>
        <w:rPr>
          <w:rFonts w:ascii="Times New Roman" w:eastAsia="SimSun" w:hAnsi="Times New Roman" w:cs="Times New Roman"/>
          <w:szCs w:val="20"/>
          <w:lang w:eastAsia="en-US"/>
        </w:rPr>
      </w:pPr>
      <w:r>
        <w:rPr>
          <w:rFonts w:ascii="Times New Roman" w:eastAsia="SimSun" w:hAnsi="Times New Roman" w:cs="Times New Roman"/>
          <w:szCs w:val="20"/>
          <w:lang w:eastAsia="en-US"/>
        </w:rPr>
        <w:br w:type="page"/>
      </w:r>
    </w:p>
    <w:p w14:paraId="0F07466A" w14:textId="4F8CDD16" w:rsidR="00F30FC6" w:rsidRPr="00746ACE" w:rsidRDefault="00F30FC6" w:rsidP="00B70A38">
      <w:pPr>
        <w:spacing w:after="240" w:line="480" w:lineRule="auto"/>
        <w:rPr>
          <w:rFonts w:ascii="Times New Roman" w:hAnsi="Times New Roman" w:cs="Times New Roman"/>
          <w:b/>
          <w:sz w:val="28"/>
          <w:lang w:val="en-GB"/>
        </w:rPr>
      </w:pPr>
      <w:r>
        <w:rPr>
          <w:rFonts w:ascii="Times New Roman" w:hAnsi="Times New Roman" w:cs="Times New Roman"/>
          <w:b/>
          <w:sz w:val="28"/>
          <w:lang w:val="en-GB"/>
        </w:rPr>
        <w:lastRenderedPageBreak/>
        <w:t>Note</w:t>
      </w:r>
      <w:r w:rsidR="00B214EE">
        <w:rPr>
          <w:rFonts w:ascii="Times New Roman" w:hAnsi="Times New Roman" w:cs="Times New Roman"/>
          <w:b/>
          <w:sz w:val="28"/>
          <w:lang w:val="en-GB"/>
        </w:rPr>
        <w:t xml:space="preserve"> S1</w:t>
      </w:r>
    </w:p>
    <w:p w14:paraId="25250423" w14:textId="77777777" w:rsidR="00F30FC6" w:rsidRDefault="00F30FC6" w:rsidP="00B70A38">
      <w:pPr>
        <w:pStyle w:val="SMSubheading"/>
        <w:spacing w:line="480" w:lineRule="auto"/>
        <w:rPr>
          <w:sz w:val="23"/>
          <w:szCs w:val="23"/>
          <w:u w:val="single"/>
        </w:rPr>
      </w:pPr>
      <w:r w:rsidRPr="000E719A">
        <w:rPr>
          <w:u w:val="single"/>
          <w:lang w:val="en-GB"/>
        </w:rPr>
        <w:t xml:space="preserve">Calculation of the </w:t>
      </w:r>
      <w:r w:rsidR="000E719A" w:rsidRPr="000E719A">
        <w:rPr>
          <w:sz w:val="23"/>
          <w:szCs w:val="23"/>
          <w:u w:val="single"/>
        </w:rPr>
        <w:t>opto-thermoelectric force and trapping potential</w:t>
      </w:r>
    </w:p>
    <w:p w14:paraId="181C6BF6" w14:textId="77777777" w:rsidR="000E719A" w:rsidRPr="000F7793" w:rsidRDefault="00932018" w:rsidP="000E719A">
      <w:pPr>
        <w:spacing w:line="360" w:lineRule="auto"/>
        <w:jc w:val="both"/>
        <w:rPr>
          <w:rFonts w:ascii="Times New Roman" w:hAnsi="Times New Roman" w:cs="Times New Roman"/>
          <w:sz w:val="23"/>
          <w:szCs w:val="23"/>
        </w:rPr>
      </w:pPr>
      <w:r>
        <w:rPr>
          <w:rFonts w:ascii="Times New Roman" w:hAnsi="Times New Roman" w:cs="Times New Roman"/>
          <w:sz w:val="23"/>
          <w:szCs w:val="23"/>
        </w:rPr>
        <w:t>Opto-t</w:t>
      </w:r>
      <w:r w:rsidR="000E719A" w:rsidRPr="000F7793">
        <w:rPr>
          <w:rFonts w:ascii="Times New Roman" w:hAnsi="Times New Roman" w:cs="Times New Roman"/>
          <w:sz w:val="23"/>
          <w:szCs w:val="23"/>
        </w:rPr>
        <w:t xml:space="preserve">hermoelectric force on </w:t>
      </w:r>
      <w:r w:rsidR="00313D11">
        <w:rPr>
          <w:rFonts w:ascii="Times New Roman" w:hAnsi="Times New Roman" w:cs="Times New Roman"/>
          <w:sz w:val="23"/>
          <w:szCs w:val="23"/>
        </w:rPr>
        <w:t xml:space="preserve">a </w:t>
      </w:r>
      <w:r w:rsidR="004F1D64">
        <w:rPr>
          <w:rFonts w:ascii="Times New Roman" w:hAnsi="Times New Roman" w:cs="Times New Roman"/>
          <w:sz w:val="23"/>
          <w:szCs w:val="23"/>
        </w:rPr>
        <w:t>s</w:t>
      </w:r>
      <w:r w:rsidR="000E719A" w:rsidRPr="000F7793">
        <w:rPr>
          <w:rFonts w:ascii="Times New Roman" w:hAnsi="Times New Roman" w:cs="Times New Roman"/>
          <w:sz w:val="23"/>
          <w:szCs w:val="23"/>
        </w:rPr>
        <w:t>ilic</w:t>
      </w:r>
      <w:r w:rsidR="004F1D64">
        <w:rPr>
          <w:rFonts w:ascii="Times New Roman" w:hAnsi="Times New Roman" w:cs="Times New Roman"/>
          <w:sz w:val="23"/>
          <w:szCs w:val="23"/>
        </w:rPr>
        <w:t>on</w:t>
      </w:r>
      <w:r w:rsidR="000E719A" w:rsidRPr="000F7793">
        <w:rPr>
          <w:rFonts w:ascii="Times New Roman" w:hAnsi="Times New Roman" w:cs="Times New Roman"/>
          <w:sz w:val="23"/>
          <w:szCs w:val="23"/>
        </w:rPr>
        <w:t xml:space="preserve"> particle is due to the differential thermophoresis of the ions of surfactant (CTAC). The positive ions form micelles beyond a critical micellar concentration and act as macro ions. The resultant thermoelectric field around the particle can be simplified by assuming that the effect of individual surfactant ions on thermoelectric field is negligible. The resultant thermoelectric field, assuming that it stems only from macro-ions and counterions in the solution, is given as</w:t>
      </w:r>
      <w:r w:rsidR="00364A71">
        <w:rPr>
          <w:rFonts w:ascii="Times New Roman" w:hAnsi="Times New Roman" w:cs="Times New Roman"/>
          <w:sz w:val="23"/>
          <w:szCs w:val="23"/>
        </w:rPr>
        <w:fldChar w:fldCharType="begin">
          <w:fldData xml:space="preserve">PEVuZE5vdGU+PENpdGU+PEF1dGhvcj5SZWljaGw8L0F1dGhvcj48WWVhcj4yMDE0PC9ZZWFyPjxS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</w:fldData>
        </w:fldChar>
      </w:r>
      <w:r w:rsidR="00B56E0F">
        <w:rPr>
          <w:rFonts w:ascii="Times New Roman" w:hAnsi="Times New Roman" w:cs="Times New Roman"/>
          <w:sz w:val="23"/>
          <w:szCs w:val="23"/>
        </w:rPr>
        <w:instrText xml:space="preserve"> ADDIN EN.CITE </w:instrText>
      </w:r>
      <w:r w:rsidR="00B56E0F">
        <w:rPr>
          <w:rFonts w:ascii="Times New Roman" w:hAnsi="Times New Roman" w:cs="Times New Roman"/>
          <w:sz w:val="23"/>
          <w:szCs w:val="23"/>
        </w:rPr>
        <w:fldChar w:fldCharType="begin">
          <w:fldData xml:space="preserve">PEVuZE5vdGU+PENpdGU+PEF1dGhvcj5SZWljaGw8L0F1dGhvcj48WWVhcj4yMDE0PC9ZZWFyPjxS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</w:fldData>
        </w:fldChar>
      </w:r>
      <w:r w:rsidR="00B56E0F">
        <w:rPr>
          <w:rFonts w:ascii="Times New Roman" w:hAnsi="Times New Roman" w:cs="Times New Roman"/>
          <w:sz w:val="23"/>
          <w:szCs w:val="23"/>
        </w:rPr>
        <w:instrText xml:space="preserve"> ADDIN EN.CITE.DATA </w:instrText>
      </w:r>
      <w:r w:rsidR="00B56E0F">
        <w:rPr>
          <w:rFonts w:ascii="Times New Roman" w:hAnsi="Times New Roman" w:cs="Times New Roman"/>
          <w:sz w:val="23"/>
          <w:szCs w:val="23"/>
        </w:rPr>
      </w:r>
      <w:r w:rsidR="00B56E0F">
        <w:rPr>
          <w:rFonts w:ascii="Times New Roman" w:hAnsi="Times New Roman" w:cs="Times New Roman"/>
          <w:sz w:val="23"/>
          <w:szCs w:val="23"/>
        </w:rPr>
        <w:fldChar w:fldCharType="end"/>
      </w:r>
      <w:r w:rsidR="00364A71">
        <w:rPr>
          <w:rFonts w:ascii="Times New Roman" w:hAnsi="Times New Roman" w:cs="Times New Roman"/>
          <w:sz w:val="23"/>
          <w:szCs w:val="23"/>
        </w:rPr>
      </w:r>
      <w:r w:rsidR="00364A71">
        <w:rPr>
          <w:rFonts w:ascii="Times New Roman" w:hAnsi="Times New Roman" w:cs="Times New Roman"/>
          <w:sz w:val="23"/>
          <w:szCs w:val="23"/>
        </w:rPr>
        <w:fldChar w:fldCharType="separate"/>
      </w:r>
      <w:r w:rsidR="00B56E0F" w:rsidRPr="00B56E0F">
        <w:rPr>
          <w:rFonts w:ascii="Times New Roman" w:hAnsi="Times New Roman" w:cs="Times New Roman"/>
          <w:noProof/>
          <w:sz w:val="23"/>
          <w:szCs w:val="23"/>
          <w:vertAlign w:val="superscript"/>
        </w:rPr>
        <w:t>1,2</w:t>
      </w:r>
      <w:r w:rsidR="00364A71">
        <w:rPr>
          <w:rFonts w:ascii="Times New Roman" w:hAnsi="Times New Roman" w:cs="Times New Roman"/>
          <w:sz w:val="23"/>
          <w:szCs w:val="23"/>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560"/>
        <w:gridCol w:w="895"/>
      </w:tblGrid>
      <w:tr w:rsidR="000E719A" w:rsidRPr="000F7793" w14:paraId="31A23B1E" w14:textId="77777777" w:rsidTr="005B2D80">
        <w:tc>
          <w:tcPr>
            <w:tcW w:w="895" w:type="dxa"/>
          </w:tcPr>
          <w:p w14:paraId="15668D84" w14:textId="77777777" w:rsidR="000E719A" w:rsidRPr="000F7793" w:rsidRDefault="000E719A" w:rsidP="005B2D80">
            <w:pPr>
              <w:spacing w:line="360" w:lineRule="auto"/>
              <w:rPr>
                <w:rFonts w:ascii="Times New Roman" w:hAnsi="Times New Roman" w:cs="Times New Roman"/>
                <w:sz w:val="23"/>
                <w:szCs w:val="23"/>
              </w:rPr>
            </w:pPr>
          </w:p>
        </w:tc>
        <w:tc>
          <w:tcPr>
            <w:tcW w:w="7560" w:type="dxa"/>
          </w:tcPr>
          <w:p w14:paraId="1A4FCFEE" w14:textId="676CA5FD" w:rsidR="000E719A" w:rsidRPr="000F7793" w:rsidRDefault="00BC6CA5" w:rsidP="005B2D80">
            <w:pPr>
              <w:spacing w:line="360" w:lineRule="auto"/>
              <w:rPr>
                <w:rFonts w:ascii="Times New Roman" w:hAnsi="Times New Roman" w:cs="Times New Roman"/>
                <w:sz w:val="23"/>
                <w:szCs w:val="23"/>
              </w:rPr>
            </w:pPr>
            <m:oMathPara>
              <m:oMath>
                <m:sSub>
                  <m:sSubPr>
                    <m:ctrlPr>
                      <w:rPr>
                        <w:rFonts w:ascii="Cambria Math" w:hAnsi="Cambria Math" w:cs="Times New Roman"/>
                        <w:b/>
                        <w:i/>
                        <w:sz w:val="23"/>
                        <w:szCs w:val="23"/>
                      </w:rPr>
                    </m:ctrlPr>
                  </m:sSubPr>
                  <m:e>
                    <m:r>
                      <m:rPr>
                        <m:sty m:val="bi"/>
                      </m:rPr>
                      <w:rPr>
                        <w:rFonts w:ascii="Cambria Math" w:hAnsi="Cambria Math" w:cs="Times New Roman"/>
                        <w:sz w:val="23"/>
                        <w:szCs w:val="23"/>
                      </w:rPr>
                      <m:t>E</m:t>
                    </m:r>
                  </m:e>
                  <m:sub>
                    <m:r>
                      <m:rPr>
                        <m:sty m:val="b"/>
                      </m:rPr>
                      <w:rPr>
                        <w:rFonts w:ascii="Cambria Math" w:hAnsi="Cambria Math" w:cs="Times New Roman"/>
                        <w:sz w:val="23"/>
                        <w:szCs w:val="23"/>
                      </w:rPr>
                      <m:t>T</m:t>
                    </m:r>
                  </m:sub>
                </m:sSub>
                <m:r>
                  <w:rPr>
                    <w:rFonts w:ascii="Cambria Math" w:hAnsi="Cambria Math" w:cs="Times New Roman"/>
                    <w:sz w:val="23"/>
                    <w:szCs w:val="23"/>
                  </w:rPr>
                  <m:t>=</m:t>
                </m:r>
                <m:f>
                  <m:fPr>
                    <m:ctrlPr>
                      <w:rPr>
                        <w:rFonts w:ascii="Cambria Math" w:hAnsi="Cambria Math" w:cs="Times New Roman"/>
                        <w:i/>
                        <w:sz w:val="23"/>
                        <w:szCs w:val="23"/>
                      </w:rPr>
                    </m:ctrlPr>
                  </m:fPr>
                  <m:num>
                    <m:sSub>
                      <m:sSubPr>
                        <m:ctrlPr>
                          <w:rPr>
                            <w:rFonts w:ascii="Cambria Math" w:hAnsi="Cambria Math" w:cs="Times New Roman"/>
                            <w:i/>
                            <w:sz w:val="23"/>
                            <w:szCs w:val="23"/>
                          </w:rPr>
                        </m:ctrlPr>
                      </m:sSubPr>
                      <m:e>
                        <m:r>
                          <w:rPr>
                            <w:rFonts w:ascii="Cambria Math" w:hAnsi="Cambria Math" w:cs="Times New Roman"/>
                            <w:sz w:val="23"/>
                            <w:szCs w:val="23"/>
                          </w:rPr>
                          <m:t>k</m:t>
                        </m:r>
                      </m:e>
                      <m:sub>
                        <m:r>
                          <m:rPr>
                            <m:sty m:val="p"/>
                          </m:rPr>
                          <w:rPr>
                            <w:rFonts w:ascii="Cambria Math" w:hAnsi="Cambria Math" w:cs="Times New Roman"/>
                            <w:sz w:val="23"/>
                            <w:szCs w:val="23"/>
                          </w:rPr>
                          <m:t>B</m:t>
                        </m:r>
                      </m:sub>
                    </m:sSub>
                    <m:r>
                      <w:rPr>
                        <w:rFonts w:ascii="Cambria Math" w:hAnsi="Cambria Math" w:cs="Times New Roman"/>
                        <w:sz w:val="23"/>
                        <w:szCs w:val="23"/>
                      </w:rPr>
                      <m:t>T</m:t>
                    </m:r>
                    <m:r>
                      <m:rPr>
                        <m:sty m:val="b"/>
                      </m:rPr>
                      <w:rPr>
                        <w:rFonts w:ascii="Cambria Math" w:hAnsi="Cambria Math" w:cs="Times New Roman"/>
                        <w:sz w:val="23"/>
                        <w:szCs w:val="23"/>
                      </w:rPr>
                      <m:t>∇</m:t>
                    </m:r>
                    <m:r>
                      <m:rPr>
                        <m:sty m:val="bi"/>
                      </m:rPr>
                      <w:rPr>
                        <w:rFonts w:ascii="Cambria Math" w:hAnsi="Cambria Math" w:cs="Times New Roman"/>
                        <w:sz w:val="23"/>
                        <w:szCs w:val="23"/>
                      </w:rPr>
                      <m:t>T</m:t>
                    </m:r>
                  </m:num>
                  <m:den>
                    <m:r>
                      <w:rPr>
                        <w:rFonts w:ascii="Cambria Math" w:hAnsi="Cambria Math" w:cs="Times New Roman"/>
                        <w:sz w:val="23"/>
                        <w:szCs w:val="23"/>
                      </w:rPr>
                      <m:t>e</m:t>
                    </m:r>
                  </m:den>
                </m:f>
                <m:f>
                  <m:fPr>
                    <m:ctrlPr>
                      <w:rPr>
                        <w:rFonts w:ascii="Cambria Math" w:hAnsi="Cambria Math" w:cs="Times New Roman"/>
                        <w:i/>
                        <w:sz w:val="23"/>
                        <w:szCs w:val="23"/>
                      </w:rPr>
                    </m:ctrlPr>
                  </m:fPr>
                  <m:num>
                    <m:d>
                      <m:dPr>
                        <m:begChr m:val="["/>
                        <m:endChr m:val="]"/>
                        <m:ctrlPr>
                          <w:rPr>
                            <w:rFonts w:ascii="Cambria Math" w:hAnsi="Cambria Math" w:cs="Times New Roman"/>
                            <w:i/>
                            <w:sz w:val="23"/>
                            <w:szCs w:val="23"/>
                          </w:rPr>
                        </m:ctrlPr>
                      </m:dPr>
                      <m:e>
                        <m:sSub>
                          <m:sSubPr>
                            <m:ctrlPr>
                              <w:rPr>
                                <w:rFonts w:ascii="Cambria Math" w:hAnsi="Cambria Math" w:cs="Times New Roman"/>
                                <w:i/>
                                <w:sz w:val="23"/>
                                <w:szCs w:val="23"/>
                              </w:rPr>
                            </m:ctrlPr>
                          </m:sSubPr>
                          <m:e>
                            <m:r>
                              <w:rPr>
                                <w:rFonts w:ascii="Cambria Math" w:hAnsi="Cambria Math" w:cs="Times New Roman"/>
                                <w:sz w:val="23"/>
                                <w:szCs w:val="23"/>
                              </w:rPr>
                              <m:t>S</m:t>
                            </m:r>
                          </m:e>
                          <m:sub>
                            <m:sSub>
                              <m:sSubPr>
                                <m:ctrlPr>
                                  <w:rPr>
                                    <w:rFonts w:ascii="Cambria Math" w:hAnsi="Cambria Math" w:cs="Times New Roman"/>
                                    <w:i/>
                                    <w:sz w:val="23"/>
                                    <w:szCs w:val="23"/>
                                  </w:rPr>
                                </m:ctrlPr>
                              </m:sSubPr>
                              <m:e>
                                <m:r>
                                  <m:rPr>
                                    <m:sty m:val="p"/>
                                  </m:rPr>
                                  <w:rPr>
                                    <w:rFonts w:ascii="Cambria Math" w:hAnsi="Cambria Math" w:cs="Times New Roman"/>
                                    <w:sz w:val="23"/>
                                    <w:szCs w:val="23"/>
                                  </w:rPr>
                                  <m:t>T</m:t>
                                </m:r>
                              </m:e>
                              <m:sub>
                                <m:r>
                                  <w:rPr>
                                    <w:rFonts w:ascii="Cambria Math" w:hAnsi="Cambria Math" w:cs="Times New Roman"/>
                                    <w:sz w:val="23"/>
                                    <w:szCs w:val="23"/>
                                  </w:rPr>
                                  <m:t>2</m:t>
                                </m:r>
                              </m:sub>
                            </m:sSub>
                          </m:sub>
                        </m:sSub>
                        <m:r>
                          <w:rPr>
                            <w:rFonts w:ascii="Cambria Math" w:hAnsi="Cambria Math" w:cs="Times New Roman"/>
                            <w:sz w:val="23"/>
                            <w:szCs w:val="23"/>
                          </w:rPr>
                          <m:t>+</m:t>
                        </m:r>
                        <m:f>
                          <m:fPr>
                            <m:ctrlPr>
                              <w:rPr>
                                <w:rFonts w:ascii="Cambria Math" w:hAnsi="Cambria Math" w:cs="Times New Roman"/>
                                <w:i/>
                                <w:sz w:val="23"/>
                                <w:szCs w:val="23"/>
                              </w:rPr>
                            </m:ctrlPr>
                          </m:fPr>
                          <m:num>
                            <m:sSub>
                              <m:sSubPr>
                                <m:ctrlPr>
                                  <w:rPr>
                                    <w:rFonts w:ascii="Cambria Math" w:hAnsi="Cambria Math" w:cs="Times New Roman"/>
                                    <w:i/>
                                    <w:sz w:val="23"/>
                                    <w:szCs w:val="23"/>
                                  </w:rPr>
                                </m:ctrlPr>
                              </m:sSubPr>
                              <m:e>
                                <m:r>
                                  <w:rPr>
                                    <w:rFonts w:ascii="Cambria Math" w:hAnsi="Cambria Math" w:cs="Times New Roman"/>
                                    <w:sz w:val="23"/>
                                    <w:szCs w:val="23"/>
                                  </w:rPr>
                                  <m:t>Z</m:t>
                                </m:r>
                              </m:e>
                              <m:sub>
                                <m:r>
                                  <w:rPr>
                                    <w:rFonts w:ascii="Cambria Math" w:hAnsi="Cambria Math" w:cs="Times New Roman"/>
                                    <w:sz w:val="23"/>
                                    <w:szCs w:val="23"/>
                                  </w:rPr>
                                  <m:t>1</m:t>
                                </m:r>
                              </m:sub>
                            </m:sSub>
                            <m:sSub>
                              <m:sSubPr>
                                <m:ctrlPr>
                                  <w:rPr>
                                    <w:rFonts w:ascii="Cambria Math" w:hAnsi="Cambria Math" w:cs="Times New Roman"/>
                                    <w:i/>
                                    <w:sz w:val="23"/>
                                    <w:szCs w:val="23"/>
                                  </w:rPr>
                                </m:ctrlPr>
                              </m:sSubPr>
                              <m:e>
                                <m:r>
                                  <w:rPr>
                                    <w:rFonts w:ascii="Cambria Math" w:hAnsi="Cambria Math" w:cs="Times New Roman"/>
                                    <w:sz w:val="23"/>
                                    <w:szCs w:val="23"/>
                                  </w:rPr>
                                  <m:t>S</m:t>
                                </m:r>
                              </m:e>
                              <m:sub>
                                <m:sSub>
                                  <m:sSubPr>
                                    <m:ctrlPr>
                                      <w:rPr>
                                        <w:rFonts w:ascii="Cambria Math" w:hAnsi="Cambria Math" w:cs="Times New Roman"/>
                                        <w:i/>
                                        <w:sz w:val="23"/>
                                        <w:szCs w:val="23"/>
                                      </w:rPr>
                                    </m:ctrlPr>
                                  </m:sSubPr>
                                  <m:e>
                                    <m:r>
                                      <m:rPr>
                                        <m:sty m:val="p"/>
                                      </m:rPr>
                                      <w:rPr>
                                        <w:rFonts w:ascii="Cambria Math" w:hAnsi="Cambria Math" w:cs="Times New Roman"/>
                                        <w:sz w:val="23"/>
                                        <w:szCs w:val="23"/>
                                      </w:rPr>
                                      <m:t>T</m:t>
                                    </m:r>
                                  </m:e>
                                  <m:sub>
                                    <m:r>
                                      <w:rPr>
                                        <w:rFonts w:ascii="Cambria Math" w:hAnsi="Cambria Math" w:cs="Times New Roman"/>
                                        <w:sz w:val="23"/>
                                        <w:szCs w:val="23"/>
                                      </w:rPr>
                                      <m:t>1</m:t>
                                    </m:r>
                                  </m:sub>
                                </m:sSub>
                              </m:sub>
                            </m:sSub>
                          </m:num>
                          <m:den>
                            <m:sSub>
                              <m:sSubPr>
                                <m:ctrlPr>
                                  <w:rPr>
                                    <w:rFonts w:ascii="Cambria Math" w:hAnsi="Cambria Math" w:cs="Times New Roman"/>
                                    <w:i/>
                                    <w:sz w:val="23"/>
                                    <w:szCs w:val="23"/>
                                  </w:rPr>
                                </m:ctrlPr>
                              </m:sSubPr>
                              <m:e>
                                <m:r>
                                  <w:rPr>
                                    <w:rFonts w:ascii="Cambria Math" w:hAnsi="Cambria Math" w:cs="Times New Roman"/>
                                    <w:sz w:val="23"/>
                                    <w:szCs w:val="23"/>
                                  </w:rPr>
                                  <m:t>N</m:t>
                                </m:r>
                              </m:e>
                              <m:sub>
                                <m:r>
                                  <m:rPr>
                                    <m:sty m:val="p"/>
                                  </m:rPr>
                                  <w:rPr>
                                    <w:rFonts w:ascii="Cambria Math" w:hAnsi="Cambria Math" w:cs="Times New Roman"/>
                                    <w:sz w:val="23"/>
                                    <w:szCs w:val="23"/>
                                  </w:rPr>
                                  <m:t>agg</m:t>
                                </m:r>
                              </m:sub>
                            </m:sSub>
                          </m:den>
                        </m:f>
                      </m:e>
                    </m:d>
                  </m:num>
                  <m:den>
                    <m:r>
                      <w:rPr>
                        <w:rFonts w:ascii="Cambria Math" w:hAnsi="Cambria Math" w:cs="Times New Roman"/>
                        <w:sz w:val="23"/>
                        <w:szCs w:val="23"/>
                      </w:rPr>
                      <m:t>1-</m:t>
                    </m:r>
                    <m:f>
                      <m:fPr>
                        <m:ctrlPr>
                          <w:rPr>
                            <w:rFonts w:ascii="Cambria Math" w:hAnsi="Cambria Math" w:cs="Times New Roman"/>
                            <w:i/>
                            <w:sz w:val="23"/>
                            <w:szCs w:val="23"/>
                          </w:rPr>
                        </m:ctrlPr>
                      </m:fPr>
                      <m:num>
                        <m:sSub>
                          <m:sSubPr>
                            <m:ctrlPr>
                              <w:rPr>
                                <w:rFonts w:ascii="Cambria Math" w:hAnsi="Cambria Math" w:cs="Times New Roman"/>
                                <w:i/>
                                <w:sz w:val="23"/>
                                <w:szCs w:val="23"/>
                              </w:rPr>
                            </m:ctrlPr>
                          </m:sSubPr>
                          <m:e>
                            <m:r>
                              <w:rPr>
                                <w:rFonts w:ascii="Cambria Math" w:hAnsi="Cambria Math" w:cs="Times New Roman"/>
                                <w:sz w:val="23"/>
                                <w:szCs w:val="23"/>
                              </w:rPr>
                              <m:t>Z</m:t>
                            </m:r>
                          </m:e>
                          <m:sub>
                            <m:r>
                              <w:rPr>
                                <w:rFonts w:ascii="Cambria Math" w:hAnsi="Cambria Math" w:cs="Times New Roman"/>
                                <w:sz w:val="23"/>
                                <w:szCs w:val="23"/>
                              </w:rPr>
                              <m:t>1</m:t>
                            </m:r>
                          </m:sub>
                        </m:sSub>
                        <m:sSub>
                          <m:sSubPr>
                            <m:ctrlPr>
                              <w:rPr>
                                <w:rFonts w:ascii="Cambria Math" w:hAnsi="Cambria Math" w:cs="Times New Roman"/>
                                <w:i/>
                                <w:sz w:val="23"/>
                                <w:szCs w:val="23"/>
                              </w:rPr>
                            </m:ctrlPr>
                          </m:sSubPr>
                          <m:e>
                            <m:r>
                              <w:rPr>
                                <w:rFonts w:ascii="Cambria Math" w:hAnsi="Cambria Math" w:cs="Times New Roman"/>
                                <w:sz w:val="23"/>
                                <w:szCs w:val="23"/>
                              </w:rPr>
                              <m:t>S</m:t>
                            </m:r>
                          </m:e>
                          <m:sub>
                            <m:sSub>
                              <m:sSubPr>
                                <m:ctrlPr>
                                  <w:rPr>
                                    <w:rFonts w:ascii="Cambria Math" w:hAnsi="Cambria Math" w:cs="Times New Roman"/>
                                    <w:i/>
                                    <w:sz w:val="23"/>
                                    <w:szCs w:val="23"/>
                                  </w:rPr>
                                </m:ctrlPr>
                              </m:sSubPr>
                              <m:e>
                                <m:r>
                                  <m:rPr>
                                    <m:sty m:val="p"/>
                                  </m:rPr>
                                  <w:rPr>
                                    <w:rFonts w:ascii="Cambria Math" w:hAnsi="Cambria Math" w:cs="Times New Roman"/>
                                    <w:sz w:val="23"/>
                                    <w:szCs w:val="23"/>
                                  </w:rPr>
                                  <m:t>T</m:t>
                                </m:r>
                              </m:e>
                              <m:sub>
                                <m:r>
                                  <w:rPr>
                                    <w:rFonts w:ascii="Cambria Math" w:hAnsi="Cambria Math" w:cs="Times New Roman"/>
                                    <w:sz w:val="23"/>
                                    <w:szCs w:val="23"/>
                                  </w:rPr>
                                  <m:t>1</m:t>
                                </m:r>
                              </m:sub>
                            </m:sSub>
                          </m:sub>
                        </m:sSub>
                        <m:r>
                          <w:rPr>
                            <w:rFonts w:ascii="Cambria Math" w:hAnsi="Cambria Math" w:cs="Times New Roman"/>
                            <w:sz w:val="23"/>
                            <w:szCs w:val="23"/>
                          </w:rPr>
                          <m:t>T</m:t>
                        </m:r>
                      </m:num>
                      <m:den>
                        <m:sSub>
                          <m:sSubPr>
                            <m:ctrlPr>
                              <w:rPr>
                                <w:rFonts w:ascii="Cambria Math" w:hAnsi="Cambria Math" w:cs="Times New Roman"/>
                                <w:i/>
                                <w:sz w:val="23"/>
                                <w:szCs w:val="23"/>
                              </w:rPr>
                            </m:ctrlPr>
                          </m:sSubPr>
                          <m:e>
                            <m:r>
                              <w:rPr>
                                <w:rFonts w:ascii="Cambria Math" w:hAnsi="Cambria Math" w:cs="Times New Roman"/>
                                <w:sz w:val="23"/>
                                <w:szCs w:val="23"/>
                              </w:rPr>
                              <m:t>N</m:t>
                            </m:r>
                          </m:e>
                          <m:sub>
                            <m:r>
                              <m:rPr>
                                <m:sty m:val="p"/>
                              </m:rPr>
                              <w:rPr>
                                <w:rFonts w:ascii="Cambria Math" w:hAnsi="Cambria Math" w:cs="Times New Roman"/>
                                <w:sz w:val="23"/>
                                <w:szCs w:val="23"/>
                              </w:rPr>
                              <m:t>agg</m:t>
                            </m:r>
                          </m:sub>
                        </m:sSub>
                      </m:den>
                    </m:f>
                  </m:den>
                </m:f>
              </m:oMath>
            </m:oMathPara>
          </w:p>
        </w:tc>
        <w:tc>
          <w:tcPr>
            <w:tcW w:w="895" w:type="dxa"/>
            <w:vAlign w:val="center"/>
          </w:tcPr>
          <w:p w14:paraId="02E8A22D" w14:textId="77777777" w:rsidR="000E719A" w:rsidRPr="000F7793" w:rsidRDefault="000E719A" w:rsidP="005B2D80">
            <w:pPr>
              <w:spacing w:line="360" w:lineRule="auto"/>
              <w:jc w:val="right"/>
              <w:rPr>
                <w:rFonts w:ascii="Times New Roman" w:hAnsi="Times New Roman" w:cs="Times New Roman"/>
                <w:sz w:val="23"/>
                <w:szCs w:val="23"/>
              </w:rPr>
            </w:pPr>
            <w:r w:rsidRPr="000F7793">
              <w:rPr>
                <w:rFonts w:ascii="Times New Roman" w:hAnsi="Times New Roman" w:cs="Times New Roman"/>
                <w:sz w:val="23"/>
                <w:szCs w:val="23"/>
              </w:rPr>
              <w:t>(</w:t>
            </w:r>
            <w:r w:rsidR="00BC6CA5">
              <w:fldChar w:fldCharType="begin"/>
            </w:r>
            <w:r w:rsidR="00BC6CA5">
              <w:instrText xml:space="preserve"> SEQ Eq \* MERGEFORMAT </w:instrText>
            </w:r>
            <w:r w:rsidR="00BC6CA5">
              <w:fldChar w:fldCharType="separate"/>
            </w:r>
            <w:r>
              <w:rPr>
                <w:rFonts w:ascii="Times New Roman" w:hAnsi="Times New Roman" w:cs="Times New Roman"/>
                <w:noProof/>
                <w:sz w:val="23"/>
                <w:szCs w:val="23"/>
              </w:rPr>
              <w:t>1</w:t>
            </w:r>
            <w:r w:rsidR="00BC6CA5">
              <w:rPr>
                <w:rFonts w:ascii="Times New Roman" w:hAnsi="Times New Roman" w:cs="Times New Roman"/>
                <w:noProof/>
                <w:sz w:val="23"/>
                <w:szCs w:val="23"/>
              </w:rPr>
              <w:fldChar w:fldCharType="end"/>
            </w:r>
            <w:r w:rsidRPr="000F7793">
              <w:rPr>
                <w:rFonts w:ascii="Times New Roman" w:hAnsi="Times New Roman" w:cs="Times New Roman"/>
                <w:sz w:val="23"/>
                <w:szCs w:val="23"/>
              </w:rPr>
              <w:t>)</w:t>
            </w:r>
          </w:p>
        </w:tc>
      </w:tr>
    </w:tbl>
    <w:p w14:paraId="37C2AC2B" w14:textId="4BD496C1" w:rsidR="000E719A" w:rsidRPr="000F7793" w:rsidRDefault="000E719A" w:rsidP="000E719A">
      <w:pPr>
        <w:spacing w:line="360" w:lineRule="auto"/>
        <w:jc w:val="both"/>
        <w:rPr>
          <w:rFonts w:ascii="Times New Roman" w:hAnsi="Times New Roman" w:cs="Times New Roman"/>
          <w:sz w:val="23"/>
          <w:szCs w:val="23"/>
        </w:rPr>
      </w:pPr>
      <w:r w:rsidRPr="000F7793">
        <w:rPr>
          <w:rFonts w:ascii="Times New Roman" w:hAnsi="Times New Roman" w:cs="Times New Roman"/>
          <w:sz w:val="23"/>
          <w:szCs w:val="23"/>
        </w:rPr>
        <w:t xml:space="preserve">where </w:t>
      </w:r>
      <m:oMath>
        <m:sSub>
          <m:sSubPr>
            <m:ctrlPr>
              <w:rPr>
                <w:rFonts w:ascii="Cambria Math" w:hAnsi="Cambria Math" w:cs="Times New Roman"/>
                <w:b/>
                <w:i/>
                <w:sz w:val="23"/>
                <w:szCs w:val="23"/>
              </w:rPr>
            </m:ctrlPr>
          </m:sSubPr>
          <m:e>
            <m:r>
              <m:rPr>
                <m:sty m:val="bi"/>
              </m:rPr>
              <w:rPr>
                <w:rFonts w:ascii="Cambria Math" w:hAnsi="Cambria Math" w:cs="Times New Roman"/>
                <w:sz w:val="23"/>
                <w:szCs w:val="23"/>
              </w:rPr>
              <m:t>E</m:t>
            </m:r>
          </m:e>
          <m:sub>
            <m:r>
              <m:rPr>
                <m:sty m:val="b"/>
              </m:rPr>
              <w:rPr>
                <w:rFonts w:ascii="Cambria Math" w:hAnsi="Cambria Math" w:cs="Times New Roman"/>
                <w:sz w:val="23"/>
                <w:szCs w:val="23"/>
              </w:rPr>
              <m:t>T</m:t>
            </m:r>
          </m:sub>
        </m:sSub>
      </m:oMath>
      <w:r w:rsidRPr="000F7793">
        <w:rPr>
          <w:rFonts w:ascii="Times New Roman" w:hAnsi="Times New Roman" w:cs="Times New Roman"/>
          <w:sz w:val="23"/>
          <w:szCs w:val="23"/>
        </w:rPr>
        <w:t xml:space="preserve"> is the thermoelectric field, </w:t>
      </w:r>
      <m:oMath>
        <m:r>
          <w:rPr>
            <w:rFonts w:ascii="Cambria Math" w:hAnsi="Cambria Math" w:cs="Times New Roman"/>
            <w:sz w:val="23"/>
            <w:szCs w:val="23"/>
          </w:rPr>
          <m:t xml:space="preserve">T </m:t>
        </m:r>
      </m:oMath>
      <w:r w:rsidRPr="000F7793">
        <w:rPr>
          <w:rFonts w:ascii="Times New Roman" w:hAnsi="Times New Roman" w:cs="Times New Roman"/>
          <w:sz w:val="23"/>
          <w:szCs w:val="23"/>
        </w:rPr>
        <w:t xml:space="preserve">is the temperature, </w:t>
      </w:r>
      <m:oMath>
        <m:r>
          <w:rPr>
            <w:rFonts w:ascii="Cambria Math" w:hAnsi="Cambria Math" w:cs="Times New Roman"/>
            <w:sz w:val="23"/>
            <w:szCs w:val="23"/>
          </w:rPr>
          <m:t>e</m:t>
        </m:r>
      </m:oMath>
      <w:r w:rsidRPr="000F7793">
        <w:rPr>
          <w:rFonts w:ascii="Times New Roman" w:hAnsi="Times New Roman" w:cs="Times New Roman"/>
          <w:sz w:val="23"/>
          <w:szCs w:val="23"/>
        </w:rPr>
        <w:t xml:space="preserve"> is the electron charge, </w:t>
      </w:r>
      <m:oMath>
        <m:sSub>
          <m:sSubPr>
            <m:ctrlPr>
              <w:rPr>
                <w:rFonts w:ascii="Cambria Math" w:hAnsi="Cambria Math" w:cs="Times New Roman"/>
                <w:i/>
                <w:sz w:val="23"/>
                <w:szCs w:val="23"/>
              </w:rPr>
            </m:ctrlPr>
          </m:sSubPr>
          <m:e>
            <m:r>
              <w:rPr>
                <w:rFonts w:ascii="Cambria Math" w:hAnsi="Cambria Math" w:cs="Times New Roman"/>
                <w:sz w:val="23"/>
                <w:szCs w:val="23"/>
              </w:rPr>
              <m:t>N</m:t>
            </m:r>
          </m:e>
          <m:sub>
            <m:r>
              <m:rPr>
                <m:sty m:val="p"/>
              </m:rPr>
              <w:rPr>
                <w:rFonts w:ascii="Cambria Math" w:hAnsi="Cambria Math" w:cs="Times New Roman"/>
                <w:sz w:val="23"/>
                <w:szCs w:val="23"/>
              </w:rPr>
              <m:t>agg</m:t>
            </m:r>
          </m:sub>
        </m:sSub>
      </m:oMath>
      <w:r w:rsidRPr="000F7793">
        <w:rPr>
          <w:rFonts w:ascii="Times New Roman" w:hAnsi="Times New Roman" w:cs="Times New Roman"/>
          <w:sz w:val="23"/>
          <w:szCs w:val="23"/>
        </w:rPr>
        <w:t xml:space="preserve"> is the aggregation number of the mic</w:t>
      </w:r>
      <w:bookmarkStart w:id="0" w:name="_GoBack"/>
      <w:bookmarkEnd w:id="0"/>
      <w:r w:rsidRPr="000F7793">
        <w:rPr>
          <w:rFonts w:ascii="Times New Roman" w:hAnsi="Times New Roman" w:cs="Times New Roman"/>
          <w:sz w:val="23"/>
          <w:szCs w:val="23"/>
        </w:rPr>
        <w:t>elle</w:t>
      </w:r>
      <w:r w:rsidR="00313D11">
        <w:rPr>
          <w:rFonts w:ascii="Times New Roman" w:hAnsi="Times New Roman" w:cs="Times New Roman"/>
          <w:sz w:val="23"/>
          <w:szCs w:val="23"/>
        </w:rPr>
        <w:t>s</w:t>
      </w:r>
      <w:r w:rsidRPr="000F7793">
        <w:rPr>
          <w:rFonts w:ascii="Times New Roman" w:hAnsi="Times New Roman" w:cs="Times New Roman"/>
          <w:sz w:val="23"/>
          <w:szCs w:val="23"/>
        </w:rPr>
        <w:t xml:space="preserve">, </w:t>
      </w:r>
      <m:oMath>
        <m:sSub>
          <m:sSubPr>
            <m:ctrlPr>
              <w:rPr>
                <w:rFonts w:ascii="Cambria Math" w:hAnsi="Cambria Math" w:cs="Times New Roman"/>
                <w:i/>
                <w:sz w:val="23"/>
                <w:szCs w:val="23"/>
              </w:rPr>
            </m:ctrlPr>
          </m:sSubPr>
          <m:e>
            <m:r>
              <w:rPr>
                <w:rFonts w:ascii="Cambria Math" w:hAnsi="Cambria Math" w:cs="Times New Roman"/>
                <w:sz w:val="23"/>
                <w:szCs w:val="23"/>
              </w:rPr>
              <m:t>S</m:t>
            </m:r>
          </m:e>
          <m:sub>
            <m:sSub>
              <m:sSubPr>
                <m:ctrlPr>
                  <w:rPr>
                    <w:rFonts w:ascii="Cambria Math" w:hAnsi="Cambria Math" w:cs="Times New Roman"/>
                    <w:i/>
                    <w:sz w:val="23"/>
                    <w:szCs w:val="23"/>
                  </w:rPr>
                </m:ctrlPr>
              </m:sSubPr>
              <m:e>
                <m:r>
                  <m:rPr>
                    <m:sty m:val="p"/>
                  </m:rPr>
                  <w:rPr>
                    <w:rFonts w:ascii="Cambria Math" w:hAnsi="Cambria Math" w:cs="Times New Roman"/>
                    <w:sz w:val="23"/>
                    <w:szCs w:val="23"/>
                  </w:rPr>
                  <m:t>T</m:t>
                </m:r>
              </m:e>
              <m:sub>
                <m:r>
                  <w:rPr>
                    <w:rFonts w:ascii="Cambria Math" w:hAnsi="Cambria Math" w:cs="Times New Roman"/>
                    <w:sz w:val="23"/>
                    <w:szCs w:val="23"/>
                  </w:rPr>
                  <m:t>1</m:t>
                </m:r>
              </m:sub>
            </m:sSub>
          </m:sub>
        </m:sSub>
        <m:r>
          <w:rPr>
            <w:rFonts w:ascii="Cambria Math" w:hAnsi="Cambria Math" w:cs="Times New Roman"/>
            <w:sz w:val="23"/>
            <w:szCs w:val="23"/>
          </w:rPr>
          <m:t xml:space="preserve">, </m:t>
        </m:r>
        <m:sSub>
          <m:sSubPr>
            <m:ctrlPr>
              <w:rPr>
                <w:rFonts w:ascii="Cambria Math" w:hAnsi="Cambria Math" w:cs="Times New Roman"/>
                <w:i/>
                <w:sz w:val="23"/>
                <w:szCs w:val="23"/>
              </w:rPr>
            </m:ctrlPr>
          </m:sSubPr>
          <m:e>
            <m:r>
              <w:rPr>
                <w:rFonts w:ascii="Cambria Math" w:hAnsi="Cambria Math" w:cs="Times New Roman"/>
                <w:sz w:val="23"/>
                <w:szCs w:val="23"/>
              </w:rPr>
              <m:t>S</m:t>
            </m:r>
          </m:e>
          <m:sub>
            <m:sSub>
              <m:sSubPr>
                <m:ctrlPr>
                  <w:rPr>
                    <w:rFonts w:ascii="Cambria Math" w:hAnsi="Cambria Math" w:cs="Times New Roman"/>
                    <w:i/>
                    <w:sz w:val="23"/>
                    <w:szCs w:val="23"/>
                  </w:rPr>
                </m:ctrlPr>
              </m:sSubPr>
              <m:e>
                <m:r>
                  <m:rPr>
                    <m:sty m:val="p"/>
                  </m:rPr>
                  <w:rPr>
                    <w:rFonts w:ascii="Cambria Math" w:hAnsi="Cambria Math" w:cs="Times New Roman"/>
                    <w:sz w:val="23"/>
                    <w:szCs w:val="23"/>
                  </w:rPr>
                  <m:t>T</m:t>
                </m:r>
              </m:e>
              <m:sub>
                <m:r>
                  <w:rPr>
                    <w:rFonts w:ascii="Cambria Math" w:hAnsi="Cambria Math" w:cs="Times New Roman"/>
                    <w:sz w:val="23"/>
                    <w:szCs w:val="23"/>
                  </w:rPr>
                  <m:t>2</m:t>
                </m:r>
              </m:sub>
            </m:sSub>
          </m:sub>
        </m:sSub>
      </m:oMath>
      <w:r w:rsidRPr="000F7793">
        <w:rPr>
          <w:rFonts w:ascii="Times New Roman" w:hAnsi="Times New Roman" w:cs="Times New Roman"/>
          <w:sz w:val="23"/>
          <w:szCs w:val="23"/>
        </w:rPr>
        <w:t>are the Soret coefficients of the micelles and counterion</w:t>
      </w:r>
      <w:r w:rsidR="00313D11">
        <w:rPr>
          <w:rFonts w:ascii="Times New Roman" w:hAnsi="Times New Roman" w:cs="Times New Roman"/>
          <w:sz w:val="23"/>
          <w:szCs w:val="23"/>
        </w:rPr>
        <w:t>s,</w:t>
      </w:r>
      <w:r w:rsidRPr="000F7793">
        <w:rPr>
          <w:rFonts w:ascii="Times New Roman" w:hAnsi="Times New Roman" w:cs="Times New Roman"/>
          <w:sz w:val="23"/>
          <w:szCs w:val="23"/>
        </w:rPr>
        <w:t xml:space="preserve"> respectively and </w:t>
      </w:r>
      <m:oMath>
        <m:sSub>
          <m:sSubPr>
            <m:ctrlPr>
              <w:rPr>
                <w:rFonts w:ascii="Cambria Math" w:hAnsi="Cambria Math" w:cs="Times New Roman"/>
                <w:i/>
                <w:sz w:val="23"/>
                <w:szCs w:val="23"/>
              </w:rPr>
            </m:ctrlPr>
          </m:sSubPr>
          <m:e>
            <m:r>
              <w:rPr>
                <w:rFonts w:ascii="Cambria Math" w:hAnsi="Cambria Math" w:cs="Times New Roman"/>
                <w:sz w:val="23"/>
                <w:szCs w:val="23"/>
              </w:rPr>
              <m:t>Z</m:t>
            </m:r>
          </m:e>
          <m:sub>
            <m:r>
              <w:rPr>
                <w:rFonts w:ascii="Cambria Math" w:hAnsi="Cambria Math" w:cs="Times New Roman"/>
                <w:sz w:val="23"/>
                <w:szCs w:val="23"/>
              </w:rPr>
              <m:t>1</m:t>
            </m:r>
          </m:sub>
        </m:sSub>
      </m:oMath>
      <w:r w:rsidRPr="000F7793">
        <w:rPr>
          <w:rFonts w:ascii="Times New Roman" w:hAnsi="Times New Roman" w:cs="Times New Roman"/>
          <w:sz w:val="23"/>
          <w:szCs w:val="23"/>
        </w:rPr>
        <w:t>is the effective valency of the micelle</w:t>
      </w:r>
      <w:r w:rsidR="00313D11">
        <w:rPr>
          <w:rFonts w:ascii="Times New Roman" w:hAnsi="Times New Roman" w:cs="Times New Roman"/>
          <w:sz w:val="23"/>
          <w:szCs w:val="23"/>
        </w:rPr>
        <w:t>s</w:t>
      </w:r>
      <w:r w:rsidRPr="000F7793">
        <w:rPr>
          <w:rFonts w:ascii="Times New Roman" w:hAnsi="Times New Roman" w:cs="Times New Roman"/>
          <w:sz w:val="23"/>
          <w:szCs w:val="23"/>
        </w:rPr>
        <w:t xml:space="preserve">. </w:t>
      </w:r>
    </w:p>
    <w:p w14:paraId="4253B5ED" w14:textId="77777777" w:rsidR="00236B82" w:rsidRDefault="00236B82" w:rsidP="000E719A">
      <w:pPr>
        <w:spacing w:line="360" w:lineRule="auto"/>
        <w:jc w:val="both"/>
        <w:rPr>
          <w:rFonts w:ascii="Times New Roman" w:hAnsi="Times New Roman" w:cs="Times New Roman"/>
          <w:sz w:val="23"/>
          <w:szCs w:val="23"/>
        </w:rPr>
      </w:pPr>
    </w:p>
    <w:p w14:paraId="207729CE" w14:textId="77777777" w:rsidR="000E719A" w:rsidRDefault="000E719A" w:rsidP="000E719A">
      <w:pPr>
        <w:spacing w:line="360" w:lineRule="auto"/>
        <w:jc w:val="both"/>
        <w:rPr>
          <w:rFonts w:ascii="Times New Roman" w:hAnsi="Times New Roman" w:cs="Times New Roman"/>
          <w:sz w:val="23"/>
          <w:szCs w:val="23"/>
        </w:rPr>
      </w:pPr>
      <w:r w:rsidRPr="000F7793">
        <w:rPr>
          <w:rFonts w:ascii="Times New Roman" w:hAnsi="Times New Roman" w:cs="Times New Roman"/>
          <w:sz w:val="23"/>
          <w:szCs w:val="23"/>
        </w:rPr>
        <w:t xml:space="preserve">Three-dimensional temperature profile around the sphere is computed using electromagnetic and heat transfer modules in </w:t>
      </w:r>
      <w:r>
        <w:rPr>
          <w:rFonts w:ascii="Times New Roman" w:hAnsi="Times New Roman" w:cs="Times New Roman"/>
          <w:sz w:val="23"/>
          <w:szCs w:val="23"/>
        </w:rPr>
        <w:t xml:space="preserve">a commercial finite element analysis software, </w:t>
      </w:r>
      <w:r w:rsidRPr="000F7793">
        <w:rPr>
          <w:rFonts w:ascii="Times New Roman" w:hAnsi="Times New Roman" w:cs="Times New Roman"/>
          <w:sz w:val="23"/>
          <w:szCs w:val="23"/>
        </w:rPr>
        <w:t>COMSOL Multiphysics</w:t>
      </w:r>
      <m:oMath>
        <m:r>
          <w:rPr>
            <w:rFonts w:ascii="Cambria Math" w:hAnsi="Cambria Math" w:cs="Times New Roman"/>
            <w:sz w:val="23"/>
            <w:szCs w:val="23"/>
          </w:rPr>
          <m:t>®</m:t>
        </m:r>
      </m:oMath>
      <w:r>
        <w:rPr>
          <w:rFonts w:ascii="Times New Roman" w:hAnsi="Times New Roman" w:cs="Times New Roman"/>
          <w:sz w:val="23"/>
          <w:szCs w:val="23"/>
        </w:rPr>
        <w:t xml:space="preserve"> version 5.3a</w:t>
      </w:r>
      <w:r w:rsidRPr="000F7793">
        <w:rPr>
          <w:rFonts w:ascii="Times New Roman" w:hAnsi="Times New Roman" w:cs="Times New Roman"/>
          <w:sz w:val="23"/>
          <w:szCs w:val="23"/>
        </w:rPr>
        <w:t xml:space="preserve">. The resultant temperature gradient </w:t>
      </w:r>
      <w:r>
        <w:rPr>
          <w:rFonts w:ascii="Times New Roman" w:hAnsi="Times New Roman" w:cs="Times New Roman"/>
          <w:sz w:val="23"/>
          <w:szCs w:val="23"/>
        </w:rPr>
        <w:t xml:space="preserve">and the thermoelectric field obtained using equation (1) </w:t>
      </w:r>
      <w:r w:rsidRPr="000F7793">
        <w:rPr>
          <w:rFonts w:ascii="Times New Roman" w:hAnsi="Times New Roman" w:cs="Times New Roman"/>
          <w:sz w:val="23"/>
          <w:szCs w:val="23"/>
        </w:rPr>
        <w:t xml:space="preserve">at the surface of the particle is </w:t>
      </w:r>
      <w:r>
        <w:rPr>
          <w:rFonts w:ascii="Times New Roman" w:hAnsi="Times New Roman" w:cs="Times New Roman"/>
          <w:sz w:val="23"/>
          <w:szCs w:val="23"/>
        </w:rPr>
        <w:t xml:space="preserve">resolved </w:t>
      </w:r>
      <w:r w:rsidRPr="000F7793">
        <w:rPr>
          <w:rFonts w:ascii="Times New Roman" w:hAnsi="Times New Roman" w:cs="Times New Roman"/>
          <w:sz w:val="23"/>
          <w:szCs w:val="23"/>
        </w:rPr>
        <w:t>along the tangential and normal to the particle surface</w:t>
      </w:r>
      <w:r>
        <w:rPr>
          <w:rFonts w:ascii="Times New Roman" w:hAnsi="Times New Roman" w:cs="Times New Roman"/>
          <w:sz w:val="23"/>
          <w:szCs w:val="23"/>
        </w:rPr>
        <w:t>. While the normal component of the thermoelectric field is neutralized by the charge of the particle, the tangential component of the particle surface does not vanish</w:t>
      </w:r>
      <w:r w:rsidR="00364A71">
        <w:rPr>
          <w:rFonts w:ascii="Times New Roman" w:hAnsi="Times New Roman" w:cs="Times New Roman"/>
          <w:sz w:val="23"/>
          <w:szCs w:val="23"/>
        </w:rPr>
        <w:fldChar w:fldCharType="begin" w:fldLock="1"/>
      </w:r>
      <w:r>
        <w:rPr>
          <w:rFonts w:ascii="Times New Roman" w:hAnsi="Times New Roman" w:cs="Times New Roman"/>
          <w:sz w:val="23"/>
          <w:szCs w:val="23"/>
        </w:rPr>
        <w:instrText>ADDIN CSL_CITATION {"citationItems":[{"id":"ITEM-1","itemData":{"DOI":"10.1088/1367-2630/aaa266","ISSN":"13672630","author":[{"dropping-particle":"","family":"Ly","given":"Aboubakry","non-dropping-particle":"","parse-names":false,"suffix":""},{"dropping-particle":"","family":"Majee","given":"Arghya","non-dropping-particle":"","parse-names":false,"suffix":""}],"container-title":"New Journal of Physics","id":"ITEM-1","issue":"025001","issued":{"date-parts":[["2018"]]},"publisher":"IOP Publishing","title":"Nanoscale Seebeck effect at hot metal nanostructures","type":"article-journal","volume":"20"},"uris":["http://www.mendeley.com/documents/?uuid=b5184e73-4971-4a60-8fc3-f1fcc544d7f7"]}],"mendeley":{"formattedCitation":"&lt;sup&gt;3&lt;/sup&gt;","plainTextFormattedCitation":"3"},"properties":{"noteIndex":0},"schema":"https://github.com/citation-style-language/schema/raw/master/csl-citation.json"}</w:instrText>
      </w:r>
      <w:r w:rsidR="00364A71">
        <w:rPr>
          <w:rFonts w:ascii="Times New Roman" w:hAnsi="Times New Roman" w:cs="Times New Roman"/>
          <w:sz w:val="23"/>
          <w:szCs w:val="23"/>
        </w:rPr>
        <w:fldChar w:fldCharType="separate"/>
      </w:r>
      <w:r w:rsidRPr="00171C81">
        <w:rPr>
          <w:rFonts w:ascii="Times New Roman" w:hAnsi="Times New Roman" w:cs="Times New Roman"/>
          <w:noProof/>
          <w:sz w:val="23"/>
          <w:szCs w:val="23"/>
          <w:vertAlign w:val="superscript"/>
        </w:rPr>
        <w:t>3</w:t>
      </w:r>
      <w:r w:rsidR="00364A71">
        <w:rPr>
          <w:rFonts w:ascii="Times New Roman" w:hAnsi="Times New Roman" w:cs="Times New Roman"/>
          <w:sz w:val="23"/>
          <w:szCs w:val="23"/>
        </w:rPr>
        <w:fldChar w:fldCharType="end"/>
      </w:r>
      <w:r>
        <w:rPr>
          <w:rFonts w:ascii="Times New Roman" w:hAnsi="Times New Roman" w:cs="Times New Roman"/>
          <w:sz w:val="23"/>
          <w:szCs w:val="23"/>
        </w:rPr>
        <w:t xml:space="preserve">. The tangential component is numerically integrated around the particle surface along with the surface charge density of the particle as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560"/>
        <w:gridCol w:w="895"/>
      </w:tblGrid>
      <w:tr w:rsidR="000E719A" w14:paraId="26211D25" w14:textId="77777777" w:rsidTr="005B2D80">
        <w:tc>
          <w:tcPr>
            <w:tcW w:w="895" w:type="dxa"/>
          </w:tcPr>
          <w:p w14:paraId="168B7C1C" w14:textId="77777777" w:rsidR="000E719A" w:rsidRDefault="000E719A" w:rsidP="005B2D80"/>
        </w:tc>
        <w:tc>
          <w:tcPr>
            <w:tcW w:w="7560" w:type="dxa"/>
          </w:tcPr>
          <w:p w14:paraId="00250176" w14:textId="11BA194A" w:rsidR="000E719A" w:rsidRDefault="000E719A" w:rsidP="005B2D80">
            <w:bookmarkStart w:id="1" w:name="OLE_LINK5"/>
            <w:bookmarkStart w:id="2" w:name="OLE_LINK6"/>
            <m:oMathPara>
              <m:oMath>
                <m:r>
                  <m:rPr>
                    <m:sty m:val="bi"/>
                  </m:rPr>
                  <w:rPr>
                    <w:rFonts w:ascii="Cambria Math" w:hAnsi="Cambria Math"/>
                  </w:rPr>
                  <m:t>T</m:t>
                </m:r>
                <m:sSub>
                  <m:sSubPr>
                    <m:ctrlPr>
                      <w:rPr>
                        <w:rFonts w:ascii="Cambria Math" w:hAnsi="Cambria Math"/>
                        <w:b/>
                        <w:i/>
                      </w:rPr>
                    </m:ctrlPr>
                  </m:sSubPr>
                  <m:e>
                    <m:r>
                      <m:rPr>
                        <m:sty m:val="bi"/>
                      </m:rPr>
                      <w:rPr>
                        <w:rFonts w:ascii="Cambria Math" w:hAnsi="Cambria Math"/>
                      </w:rPr>
                      <m:t>E</m:t>
                    </m:r>
                  </m:e>
                  <m:sub>
                    <m:r>
                      <m:rPr>
                        <m:sty m:val="b"/>
                      </m:rPr>
                      <w:rPr>
                        <w:rFonts w:ascii="Cambria Math" w:hAnsi="Cambria Math"/>
                      </w:rPr>
                      <m:t>Force</m:t>
                    </m:r>
                  </m:sub>
                </m:sSub>
                <m:r>
                  <w:rPr>
                    <w:rFonts w:ascii="Cambria Math" w:hAnsi="Cambria Math"/>
                  </w:rPr>
                  <m:t>=</m:t>
                </m:r>
                <w:bookmarkEnd w:id="1"/>
                <w:bookmarkEnd w:id="2"/>
                <m:r>
                  <w:rPr>
                    <w:rFonts w:ascii="Cambria Math" w:hAnsi="Cambria Math"/>
                  </w:rPr>
                  <m:t xml:space="preserve"> </m:t>
                </m:r>
                <w:bookmarkStart w:id="3" w:name="OLE_LINK3"/>
                <w:bookmarkStart w:id="4" w:name="OLE_LINK4"/>
                <m:nary>
                  <m:naryPr>
                    <m:limLoc m:val="subSup"/>
                    <m:ctrlPr>
                      <w:rPr>
                        <w:rFonts w:ascii="Cambria Math" w:hAnsi="Cambria Math"/>
                        <w:i/>
                      </w:rPr>
                    </m:ctrlPr>
                  </m:naryPr>
                  <m:sub>
                    <m:r>
                      <w:rPr>
                        <w:rFonts w:ascii="Cambria Math" w:hAnsi="Cambria Math"/>
                      </w:rPr>
                      <m:t>A</m:t>
                    </m:r>
                  </m:sub>
                  <m:sup/>
                  <m:e>
                    <m:r>
                      <w:rPr>
                        <w:rFonts w:ascii="Cambria Math" w:hAnsi="Cambria Math"/>
                      </w:rPr>
                      <m:t>σ</m:t>
                    </m:r>
                    <m:sSub>
                      <m:sSubPr>
                        <m:ctrlPr>
                          <w:rPr>
                            <w:rFonts w:ascii="Cambria Math" w:hAnsi="Cambria Math"/>
                            <w:b/>
                            <w:i/>
                          </w:rPr>
                        </m:ctrlPr>
                      </m:sSubPr>
                      <m:e>
                        <m:r>
                          <m:rPr>
                            <m:sty m:val="bi"/>
                          </m:rPr>
                          <w:rPr>
                            <w:rFonts w:ascii="Cambria Math" w:hAnsi="Cambria Math"/>
                          </w:rPr>
                          <m:t>E</m:t>
                        </m:r>
                      </m:e>
                      <m:sub>
                        <m:r>
                          <m:rPr>
                            <m:sty m:val="b"/>
                          </m:rPr>
                          <w:rPr>
                            <w:rFonts w:ascii="Cambria Math" w:hAnsi="Cambria Math" w:hint="eastAsia"/>
                          </w:rPr>
                          <m:t>T</m:t>
                        </m:r>
                        <m:r>
                          <m:rPr>
                            <m:sty m:val="bi"/>
                          </m:rPr>
                          <w:rPr>
                            <w:rFonts w:ascii="Cambria Math" w:hAnsi="Cambria Math" w:hint="eastAsia"/>
                          </w:rPr>
                          <m:t>,</m:t>
                        </m:r>
                        <m:r>
                          <m:rPr>
                            <m:sty m:val="bi"/>
                          </m:rPr>
                          <w:rPr>
                            <w:rFonts w:ascii="Cambria Math" w:hAnsi="Cambria Math" w:hint="eastAsia"/>
                          </w:rPr>
                          <m:t>∥</m:t>
                        </m:r>
                      </m:sub>
                    </m:sSub>
                    <m:r>
                      <w:rPr>
                        <w:rFonts w:ascii="Cambria Math" w:hAnsi="Cambria Math"/>
                      </w:rPr>
                      <m:t>dA</m:t>
                    </m:r>
                  </m:e>
                </m:nary>
                <m:r>
                  <w:rPr>
                    <w:rFonts w:ascii="Cambria Math" w:hAnsi="Cambria Math"/>
                  </w:rPr>
                  <m:t xml:space="preserve">= </m:t>
                </m:r>
                <m:nary>
                  <m:naryPr>
                    <m:chr m:val="∑"/>
                    <m:limLoc m:val="undOvr"/>
                    <m:ctrlPr>
                      <w:rPr>
                        <w:rFonts w:ascii="Cambria Math" w:hAnsi="Cambria Math"/>
                        <w:i/>
                      </w:rPr>
                    </m:ctrlPr>
                  </m:naryPr>
                  <m:sub>
                    <m:r>
                      <w:rPr>
                        <w:rFonts w:ascii="Cambria Math" w:hAnsi="Cambria Math"/>
                      </w:rPr>
                      <m:t>θ=0</m:t>
                    </m:r>
                  </m:sub>
                  <m:sup>
                    <m:r>
                      <w:rPr>
                        <w:rFonts w:ascii="Cambria Math" w:hAnsi="Cambria Math"/>
                      </w:rPr>
                      <m:t>π</m:t>
                    </m:r>
                  </m:sup>
                  <m:e>
                    <m:nary>
                      <m:naryPr>
                        <m:chr m:val="∑"/>
                        <m:limLoc m:val="undOvr"/>
                        <m:ctrlPr>
                          <w:rPr>
                            <w:rFonts w:ascii="Cambria Math" w:hAnsi="Cambria Math"/>
                            <w:i/>
                          </w:rPr>
                        </m:ctrlPr>
                      </m:naryPr>
                      <m:sub>
                        <m:r>
                          <w:rPr>
                            <w:rFonts w:ascii="Cambria Math" w:hAnsi="Cambria Math"/>
                          </w:rPr>
                          <m:t>ϕ=0</m:t>
                        </m:r>
                      </m:sub>
                      <m:sup>
                        <m:r>
                          <w:rPr>
                            <w:rFonts w:ascii="Cambria Math" w:hAnsi="Cambria Math"/>
                          </w:rPr>
                          <m:t>2π</m:t>
                        </m:r>
                      </m:sup>
                      <m:e>
                        <m:r>
                          <w:rPr>
                            <w:rFonts w:ascii="Cambria Math" w:hAnsi="Cambria Math"/>
                          </w:rPr>
                          <m:t>σ</m:t>
                        </m:r>
                        <m:sSub>
                          <m:sSubPr>
                            <m:ctrlPr>
                              <w:rPr>
                                <w:rFonts w:ascii="Cambria Math" w:hAnsi="Cambria Math"/>
                                <w:b/>
                                <w:i/>
                              </w:rPr>
                            </m:ctrlPr>
                          </m:sSubPr>
                          <m:e>
                            <m:r>
                              <m:rPr>
                                <m:sty m:val="bi"/>
                              </m:rPr>
                              <w:rPr>
                                <w:rFonts w:ascii="Cambria Math" w:hAnsi="Cambria Math"/>
                              </w:rPr>
                              <m:t>E</m:t>
                            </m:r>
                          </m:e>
                          <m:sub>
                            <m:r>
                              <m:rPr>
                                <m:sty m:val="b"/>
                              </m:rPr>
                              <w:rPr>
                                <w:rFonts w:ascii="Cambria Math" w:hAnsi="Cambria Math"/>
                              </w:rPr>
                              <m:t>T</m:t>
                            </m:r>
                            <m:r>
                              <m:rPr>
                                <m:sty m:val="bi"/>
                              </m:rPr>
                              <w:rPr>
                                <w:rFonts w:ascii="Cambria Math" w:hAnsi="Cambria Math"/>
                              </w:rPr>
                              <m:t>,∥</m:t>
                            </m:r>
                          </m:sub>
                        </m:sSub>
                        <m:sSup>
                          <m:sSupPr>
                            <m:ctrlPr>
                              <w:rPr>
                                <w:rFonts w:ascii="Cambria Math" w:hAnsi="Cambria Math"/>
                                <w:i/>
                              </w:rPr>
                            </m:ctrlPr>
                          </m:sSupPr>
                          <m:e>
                            <m:r>
                              <w:rPr>
                                <w:rFonts w:ascii="Cambria Math" w:hAnsi="Cambria Math"/>
                              </w:rPr>
                              <m:t>a</m:t>
                            </m:r>
                          </m:e>
                          <m:sup>
                            <m:r>
                              <w:rPr>
                                <w:rFonts w:ascii="Cambria Math" w:hAnsi="Cambria Math"/>
                              </w:rPr>
                              <m:t>2</m:t>
                            </m:r>
                          </m:sup>
                        </m:sSup>
                        <m:func>
                          <m:funcPr>
                            <m:ctrlPr>
                              <w:rPr>
                                <w:rFonts w:ascii="Cambria Math" w:hAnsi="Cambria Math"/>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θ</m:t>
                                </m:r>
                              </m:e>
                            </m:d>
                          </m:e>
                        </m:func>
                        <m:r>
                          <w:rPr>
                            <w:rFonts w:ascii="Cambria Math" w:hAnsi="Cambria Math"/>
                          </w:rPr>
                          <m:t>dθdϕ</m:t>
                        </m:r>
                      </m:e>
                    </m:nary>
                  </m:e>
                </m:nary>
              </m:oMath>
            </m:oMathPara>
            <w:bookmarkEnd w:id="3"/>
            <w:bookmarkEnd w:id="4"/>
          </w:p>
        </w:tc>
        <w:tc>
          <w:tcPr>
            <w:tcW w:w="895" w:type="dxa"/>
            <w:vAlign w:val="center"/>
          </w:tcPr>
          <w:p w14:paraId="26B5C3B1" w14:textId="77777777" w:rsidR="000E719A" w:rsidRPr="000E719A" w:rsidRDefault="000E719A" w:rsidP="005B2D80">
            <w:pPr>
              <w:jc w:val="right"/>
              <w:rPr>
                <w:rFonts w:ascii="Times New Roman" w:eastAsiaTheme="minorEastAsia" w:hAnsi="Times New Roman" w:cs="Times New Roman"/>
                <w:sz w:val="23"/>
                <w:szCs w:val="23"/>
                <w:lang w:eastAsia="zh-CN"/>
              </w:rPr>
            </w:pPr>
            <w:r w:rsidRPr="000E719A">
              <w:rPr>
                <w:rFonts w:ascii="Times New Roman" w:eastAsiaTheme="minorEastAsia" w:hAnsi="Times New Roman" w:cs="Times New Roman"/>
                <w:sz w:val="23"/>
                <w:szCs w:val="23"/>
                <w:lang w:eastAsia="zh-CN"/>
              </w:rPr>
              <w:t>(</w:t>
            </w:r>
            <w:r w:rsidR="00BC6CA5">
              <w:fldChar w:fldCharType="begin"/>
            </w:r>
            <w:r w:rsidR="00BC6CA5">
              <w:instrText xml:space="preserve"> SEQ Eq \* MERGEFORMAT </w:instrText>
            </w:r>
            <w:r w:rsidR="00BC6CA5">
              <w:fldChar w:fldCharType="separate"/>
            </w:r>
            <w:r w:rsidRPr="000E719A">
              <w:rPr>
                <w:rFonts w:ascii="Times New Roman" w:eastAsiaTheme="minorEastAsia" w:hAnsi="Times New Roman" w:cs="Times New Roman"/>
                <w:sz w:val="23"/>
                <w:szCs w:val="23"/>
                <w:lang w:eastAsia="zh-CN"/>
              </w:rPr>
              <w:t>2</w:t>
            </w:r>
            <w:r w:rsidR="00BC6CA5">
              <w:rPr>
                <w:rFonts w:ascii="Times New Roman" w:hAnsi="Times New Roman" w:cs="Times New Roman"/>
                <w:sz w:val="23"/>
                <w:szCs w:val="23"/>
              </w:rPr>
              <w:fldChar w:fldCharType="end"/>
            </w:r>
            <w:r w:rsidRPr="000E719A">
              <w:rPr>
                <w:rFonts w:ascii="Times New Roman" w:eastAsiaTheme="minorEastAsia" w:hAnsi="Times New Roman" w:cs="Times New Roman"/>
                <w:sz w:val="23"/>
                <w:szCs w:val="23"/>
                <w:lang w:eastAsia="zh-CN"/>
              </w:rPr>
              <w:t>)</w:t>
            </w:r>
          </w:p>
        </w:tc>
      </w:tr>
    </w:tbl>
    <w:p w14:paraId="5F67CD03" w14:textId="77777777" w:rsidR="000E719A" w:rsidRPr="000F7793" w:rsidRDefault="000E719A" w:rsidP="000E719A">
      <w:pPr>
        <w:spacing w:line="360" w:lineRule="auto"/>
        <w:jc w:val="both"/>
        <w:rPr>
          <w:rFonts w:ascii="Times New Roman" w:hAnsi="Times New Roman" w:cs="Times New Roman"/>
          <w:sz w:val="23"/>
          <w:szCs w:val="23"/>
        </w:rPr>
      </w:pPr>
    </w:p>
    <w:p w14:paraId="2C30CB40" w14:textId="73B38F62" w:rsidR="000E719A" w:rsidRPr="000F7793" w:rsidRDefault="000E719A" w:rsidP="000E719A">
      <w:pPr>
        <w:spacing w:line="360" w:lineRule="auto"/>
        <w:jc w:val="both"/>
        <w:rPr>
          <w:rFonts w:ascii="Times New Roman" w:hAnsi="Times New Roman" w:cs="Times New Roman"/>
          <w:sz w:val="23"/>
          <w:szCs w:val="23"/>
        </w:rPr>
      </w:pPr>
      <w:r>
        <w:rPr>
          <w:rFonts w:ascii="Times New Roman" w:hAnsi="Times New Roman" w:cs="Times New Roman"/>
          <w:sz w:val="23"/>
          <w:szCs w:val="23"/>
        </w:rPr>
        <w:t xml:space="preserve">where </w:t>
      </w:r>
      <m:oMath>
        <m:r>
          <w:rPr>
            <w:rFonts w:ascii="Cambria Math" w:hAnsi="Cambria Math" w:cs="Times New Roman"/>
            <w:sz w:val="23"/>
            <w:szCs w:val="23"/>
          </w:rPr>
          <m:t>θ</m:t>
        </m:r>
      </m:oMath>
      <w:r>
        <w:rPr>
          <w:rFonts w:ascii="Times New Roman" w:hAnsi="Times New Roman" w:cs="Times New Roman"/>
          <w:sz w:val="23"/>
          <w:szCs w:val="23"/>
        </w:rPr>
        <w:t xml:space="preserve"> and </w:t>
      </w:r>
      <m:oMath>
        <m:r>
          <w:rPr>
            <w:rFonts w:ascii="Cambria Math" w:hAnsi="Cambria Math" w:cs="Times New Roman"/>
            <w:sz w:val="23"/>
            <w:szCs w:val="23"/>
          </w:rPr>
          <m:t>ϕ</m:t>
        </m:r>
      </m:oMath>
      <w:r>
        <w:rPr>
          <w:rFonts w:ascii="Times New Roman" w:hAnsi="Times New Roman" w:cs="Times New Roman"/>
          <w:sz w:val="23"/>
          <w:szCs w:val="23"/>
        </w:rPr>
        <w:t xml:space="preserve"> are polar and azimuthal angles subtended by the point on the surface with respect to the particle center, </w:t>
      </w:r>
      <m:oMath>
        <m:r>
          <w:rPr>
            <w:rFonts w:ascii="Cambria Math" w:hAnsi="Cambria Math" w:cs="Times New Roman"/>
            <w:sz w:val="23"/>
            <w:szCs w:val="23"/>
          </w:rPr>
          <m:t>σ</m:t>
        </m:r>
      </m:oMath>
      <w:r>
        <w:rPr>
          <w:rFonts w:ascii="Times New Roman" w:hAnsi="Times New Roman" w:cs="Times New Roman"/>
          <w:sz w:val="23"/>
          <w:szCs w:val="23"/>
        </w:rPr>
        <w:t xml:space="preserve"> is the surface charge density and is approximated as </w:t>
      </w:r>
      <m:oMath>
        <m:r>
          <w:rPr>
            <w:rFonts w:ascii="Cambria Math" w:hAnsi="Cambria Math" w:cs="Times New Roman"/>
            <w:sz w:val="23"/>
            <w:szCs w:val="23"/>
          </w:rPr>
          <m:t>ζϵ/a</m:t>
        </m:r>
      </m:oMath>
      <w:r>
        <w:rPr>
          <w:rFonts w:ascii="Times New Roman" w:hAnsi="Times New Roman" w:cs="Times New Roman"/>
          <w:sz w:val="23"/>
          <w:szCs w:val="23"/>
        </w:rPr>
        <w:t xml:space="preserve">, </w:t>
      </w:r>
      <m:oMath>
        <m:r>
          <w:rPr>
            <w:rFonts w:ascii="Cambria Math" w:hAnsi="Cambria Math" w:cs="Times New Roman"/>
            <w:sz w:val="23"/>
            <w:szCs w:val="23"/>
          </w:rPr>
          <m:t>ζ</m:t>
        </m:r>
      </m:oMath>
      <w:r>
        <w:rPr>
          <w:rFonts w:ascii="Times New Roman" w:hAnsi="Times New Roman" w:cs="Times New Roman"/>
          <w:sz w:val="23"/>
          <w:szCs w:val="23"/>
        </w:rPr>
        <w:t xml:space="preserve"> is the zeta potential of the solution, </w:t>
      </w:r>
      <m:oMath>
        <m:r>
          <w:rPr>
            <w:rFonts w:ascii="Cambria Math" w:hAnsi="Cambria Math" w:cs="Times New Roman"/>
            <w:sz w:val="23"/>
            <w:szCs w:val="23"/>
          </w:rPr>
          <m:t>ϵ</m:t>
        </m:r>
      </m:oMath>
      <w:r>
        <w:rPr>
          <w:rFonts w:ascii="Times New Roman" w:hAnsi="Times New Roman" w:cs="Times New Roman"/>
          <w:sz w:val="23"/>
          <w:szCs w:val="23"/>
        </w:rPr>
        <w:t xml:space="preserve"> is the permittivity of the solution and </w:t>
      </w:r>
      <m:oMath>
        <m:r>
          <w:rPr>
            <w:rFonts w:ascii="Cambria Math" w:hAnsi="Cambria Math" w:cs="Times New Roman"/>
            <w:sz w:val="23"/>
            <w:szCs w:val="23"/>
          </w:rPr>
          <m:t>a</m:t>
        </m:r>
      </m:oMath>
      <w:r>
        <w:rPr>
          <w:rFonts w:ascii="Times New Roman" w:hAnsi="Times New Roman" w:cs="Times New Roman"/>
          <w:sz w:val="23"/>
          <w:szCs w:val="23"/>
        </w:rPr>
        <w:t xml:space="preserve"> is the particle radius. Thermoelectric force </w:t>
      </w:r>
      <w:r>
        <w:rPr>
          <w:rFonts w:ascii="Times New Roman" w:hAnsi="Times New Roman" w:cs="Times New Roman"/>
          <w:sz w:val="23"/>
          <w:szCs w:val="23"/>
        </w:rPr>
        <w:lastRenderedPageBreak/>
        <w:t xml:space="preserve">is then evaluated for different radial positions of the particle in the focal plane and the in-plane thermoelectric potential is calculated using </w:t>
      </w:r>
      <m:oMath>
        <m:r>
          <w:rPr>
            <w:rFonts w:ascii="Cambria Math" w:hAnsi="Cambria Math" w:cs="Times New Roman"/>
            <w:sz w:val="23"/>
            <w:szCs w:val="23"/>
          </w:rPr>
          <m:t>U</m:t>
        </m:r>
        <m:d>
          <m:dPr>
            <m:ctrlPr>
              <w:rPr>
                <w:rFonts w:ascii="Cambria Math" w:hAnsi="Cambria Math" w:cs="Times New Roman"/>
                <w:i/>
                <w:sz w:val="23"/>
                <w:szCs w:val="23"/>
              </w:rPr>
            </m:ctrlPr>
          </m:dPr>
          <m:e>
            <m:r>
              <w:rPr>
                <w:rFonts w:ascii="Cambria Math" w:hAnsi="Cambria Math" w:cs="Times New Roman"/>
                <w:sz w:val="23"/>
                <w:szCs w:val="23"/>
              </w:rPr>
              <m:t>r</m:t>
            </m:r>
          </m:e>
        </m:d>
        <m:r>
          <w:rPr>
            <w:rFonts w:ascii="Cambria Math" w:hAnsi="Cambria Math" w:cs="Times New Roman"/>
            <w:sz w:val="23"/>
            <w:szCs w:val="23"/>
          </w:rPr>
          <m:t>=-</m:t>
        </m:r>
        <m:nary>
          <m:naryPr>
            <m:limLoc m:val="undOvr"/>
            <m:subHide m:val="1"/>
            <m:supHide m:val="1"/>
            <m:ctrlPr>
              <w:rPr>
                <w:rFonts w:ascii="Cambria Math" w:hAnsi="Cambria Math" w:cs="Times New Roman"/>
                <w:i/>
                <w:sz w:val="23"/>
                <w:szCs w:val="23"/>
              </w:rPr>
            </m:ctrlPr>
          </m:naryPr>
          <m:sub/>
          <m:sup/>
          <m:e>
            <m:r>
              <w:rPr>
                <w:rFonts w:ascii="Cambria Math" w:hAnsi="Cambria Math" w:cs="Times New Roman"/>
                <w:sz w:val="23"/>
                <w:szCs w:val="23"/>
              </w:rPr>
              <m:t>T</m:t>
            </m:r>
            <m:sSub>
              <m:sSubPr>
                <m:ctrlPr>
                  <w:rPr>
                    <w:rFonts w:ascii="Cambria Math" w:hAnsi="Cambria Math" w:cs="Times New Roman"/>
                    <w:i/>
                    <w:sz w:val="23"/>
                    <w:szCs w:val="23"/>
                  </w:rPr>
                </m:ctrlPr>
              </m:sSubPr>
              <m:e>
                <m:r>
                  <w:rPr>
                    <w:rFonts w:ascii="Cambria Math" w:hAnsi="Cambria Math" w:cs="Times New Roman"/>
                    <w:sz w:val="23"/>
                    <w:szCs w:val="23"/>
                  </w:rPr>
                  <m:t>E</m:t>
                </m:r>
              </m:e>
              <m:sub>
                <m:r>
                  <m:rPr>
                    <m:sty m:val="p"/>
                  </m:rPr>
                  <w:rPr>
                    <w:rFonts w:ascii="Cambria Math" w:hAnsi="Cambria Math" w:cs="Times New Roman"/>
                    <w:sz w:val="23"/>
                    <w:szCs w:val="23"/>
                  </w:rPr>
                  <m:t>Force</m:t>
                </m:r>
              </m:sub>
            </m:sSub>
            <m:r>
              <w:rPr>
                <w:rFonts w:ascii="Cambria Math" w:hAnsi="Cambria Math" w:cs="Times New Roman"/>
                <w:sz w:val="23"/>
                <w:szCs w:val="23"/>
              </w:rPr>
              <m:t>dr</m:t>
            </m:r>
          </m:e>
        </m:nary>
      </m:oMath>
      <w:r>
        <w:rPr>
          <w:rFonts w:ascii="Times New Roman" w:hAnsi="Times New Roman" w:cs="Times New Roman"/>
          <w:sz w:val="23"/>
          <w:szCs w:val="23"/>
        </w:rPr>
        <w:t>.</w:t>
      </w:r>
    </w:p>
    <w:p w14:paraId="66F223F3" w14:textId="77777777" w:rsidR="00B56E0F" w:rsidRDefault="00B56E0F" w:rsidP="000E719A">
      <w:pPr>
        <w:tabs>
          <w:tab w:val="left" w:pos="3836"/>
        </w:tabs>
        <w:spacing w:after="240" w:line="480" w:lineRule="auto"/>
        <w:jc w:val="both"/>
        <w:rPr>
          <w:rFonts w:ascii="Times New Roman" w:hAnsi="Times New Roman" w:cs="Times New Roman"/>
          <w:b/>
          <w:lang w:val="en-GB"/>
        </w:rPr>
      </w:pPr>
    </w:p>
    <w:p w14:paraId="725A08FA" w14:textId="77777777" w:rsidR="00500051" w:rsidRPr="00500051" w:rsidRDefault="00500051" w:rsidP="000E719A">
      <w:pPr>
        <w:tabs>
          <w:tab w:val="left" w:pos="3836"/>
        </w:tabs>
        <w:spacing w:after="240" w:line="480" w:lineRule="auto"/>
        <w:jc w:val="both"/>
        <w:rPr>
          <w:rFonts w:ascii="Times New Roman" w:hAnsi="Times New Roman" w:cs="Times New Roman"/>
          <w:b/>
          <w:lang w:val="en-GB"/>
        </w:rPr>
      </w:pPr>
      <w:r w:rsidRPr="00500051">
        <w:rPr>
          <w:rFonts w:ascii="Times New Roman" w:hAnsi="Times New Roman" w:cs="Times New Roman"/>
          <w:b/>
          <w:lang w:val="en-GB"/>
        </w:rPr>
        <w:t>Reference</w:t>
      </w:r>
      <w:r w:rsidR="00B56E0F">
        <w:rPr>
          <w:rFonts w:ascii="Times New Roman" w:hAnsi="Times New Roman" w:cs="Times New Roman"/>
          <w:b/>
          <w:lang w:val="en-GB"/>
        </w:rPr>
        <w:t>s</w:t>
      </w:r>
    </w:p>
    <w:p w14:paraId="031747A6" w14:textId="77777777" w:rsidR="00B56E0F" w:rsidRPr="00B56E0F" w:rsidRDefault="00364A71" w:rsidP="00B56E0F">
      <w:pPr>
        <w:pStyle w:val="EndNoteBibliography"/>
        <w:ind w:left="720" w:hanging="720"/>
        <w:rPr>
          <w:noProof/>
        </w:rPr>
      </w:pPr>
      <w:r>
        <w:rPr>
          <w:lang w:val="en-GB"/>
        </w:rPr>
        <w:fldChar w:fldCharType="begin"/>
      </w:r>
      <w:r w:rsidR="00500051">
        <w:rPr>
          <w:lang w:val="en-GB"/>
        </w:rPr>
        <w:instrText xml:space="preserve"> ADDIN EN.REFLIST </w:instrText>
      </w:r>
      <w:r>
        <w:rPr>
          <w:lang w:val="en-GB"/>
        </w:rPr>
        <w:fldChar w:fldCharType="separate"/>
      </w:r>
      <w:r w:rsidR="00B56E0F" w:rsidRPr="00B56E0F">
        <w:rPr>
          <w:noProof/>
        </w:rPr>
        <w:t>1</w:t>
      </w:r>
      <w:r w:rsidR="00B56E0F" w:rsidRPr="00B56E0F">
        <w:rPr>
          <w:noProof/>
        </w:rPr>
        <w:tab/>
        <w:t xml:space="preserve">Reichl, M., Herzog, M., Götz, A. &amp; Braun, D. Why Charged Molecules Move Across a Temperature Gradient: The Role of Electric Fields. </w:t>
      </w:r>
      <w:r w:rsidR="00B56E0F" w:rsidRPr="00B56E0F">
        <w:rPr>
          <w:i/>
          <w:noProof/>
        </w:rPr>
        <w:t>Phys. Rev. Lett.</w:t>
      </w:r>
      <w:r w:rsidR="00B56E0F" w:rsidRPr="00B56E0F">
        <w:rPr>
          <w:noProof/>
        </w:rPr>
        <w:t xml:space="preserve"> </w:t>
      </w:r>
      <w:r w:rsidR="00B56E0F" w:rsidRPr="00B56E0F">
        <w:rPr>
          <w:b/>
          <w:noProof/>
        </w:rPr>
        <w:t>112</w:t>
      </w:r>
      <w:r w:rsidR="00B56E0F" w:rsidRPr="00B56E0F">
        <w:rPr>
          <w:noProof/>
        </w:rPr>
        <w:t>, 198101 (2014).</w:t>
      </w:r>
    </w:p>
    <w:p w14:paraId="2F246347" w14:textId="77777777" w:rsidR="00B56E0F" w:rsidRPr="00B56E0F" w:rsidRDefault="00B56E0F" w:rsidP="00B56E0F">
      <w:pPr>
        <w:pStyle w:val="EndNoteBibliography"/>
        <w:ind w:left="720" w:hanging="720"/>
        <w:rPr>
          <w:noProof/>
        </w:rPr>
      </w:pPr>
      <w:r w:rsidRPr="00B56E0F">
        <w:rPr>
          <w:noProof/>
        </w:rPr>
        <w:t>2</w:t>
      </w:r>
      <w:r w:rsidRPr="00B56E0F">
        <w:rPr>
          <w:noProof/>
        </w:rPr>
        <w:tab/>
        <w:t xml:space="preserve">Kollipara, P. S., Lin, L. &amp; Zheng, Y. Thermo-Electro-Mechanics at Individual Particles in Complex Colloidal Systems. </w:t>
      </w:r>
      <w:r w:rsidRPr="00B56E0F">
        <w:rPr>
          <w:i/>
          <w:noProof/>
        </w:rPr>
        <w:t>J. Phys. Chem. C</w:t>
      </w:r>
      <w:r w:rsidRPr="00B56E0F">
        <w:rPr>
          <w:noProof/>
        </w:rPr>
        <w:t xml:space="preserve"> </w:t>
      </w:r>
      <w:r w:rsidRPr="00B56E0F">
        <w:rPr>
          <w:b/>
          <w:noProof/>
        </w:rPr>
        <w:t>123</w:t>
      </w:r>
      <w:r w:rsidRPr="00B56E0F">
        <w:rPr>
          <w:noProof/>
        </w:rPr>
        <w:t>, 21639 (2019).</w:t>
      </w:r>
    </w:p>
    <w:p w14:paraId="22016893" w14:textId="77777777" w:rsidR="00A952BD" w:rsidRPr="00D56D16" w:rsidRDefault="00364A71" w:rsidP="000E719A">
      <w:pPr>
        <w:tabs>
          <w:tab w:val="left" w:pos="3836"/>
        </w:tabs>
        <w:spacing w:after="240" w:line="480" w:lineRule="auto"/>
        <w:jc w:val="both"/>
        <w:rPr>
          <w:rFonts w:ascii="Times New Roman" w:hAnsi="Times New Roman" w:cs="Times New Roman"/>
          <w:lang w:val="en-GB"/>
        </w:rPr>
      </w:pPr>
      <w:r>
        <w:rPr>
          <w:rFonts w:ascii="Times New Roman" w:hAnsi="Times New Roman" w:cs="Times New Roman"/>
          <w:lang w:val="en-GB"/>
        </w:rPr>
        <w:fldChar w:fldCharType="end"/>
      </w:r>
    </w:p>
    <w:sectPr w:rsidR="00A952BD" w:rsidRPr="00D56D16" w:rsidSect="0022408F">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93BBF" w14:textId="77777777" w:rsidR="00BC6CA5" w:rsidRDefault="00BC6CA5" w:rsidP="0017053F">
      <w:r>
        <w:separator/>
      </w:r>
    </w:p>
  </w:endnote>
  <w:endnote w:type="continuationSeparator" w:id="0">
    <w:p w14:paraId="326757DD" w14:textId="77777777" w:rsidR="00BC6CA5" w:rsidRDefault="00BC6CA5" w:rsidP="0017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7A87" w:usb1="80000000" w:usb2="00000008" w:usb3="00000000" w:csb0="000001FF" w:csb1="00000000"/>
  </w:font>
  <w:font w:name="Times">
    <w:panose1 w:val="00000500000000020000"/>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98483097"/>
      <w:docPartObj>
        <w:docPartGallery w:val="Page Numbers (Bottom of Page)"/>
        <w:docPartUnique/>
      </w:docPartObj>
    </w:sdtPr>
    <w:sdtEndPr>
      <w:rPr>
        <w:rStyle w:val="PageNumber"/>
      </w:rPr>
    </w:sdtEndPr>
    <w:sdtContent>
      <w:p w14:paraId="79AE2E28" w14:textId="77777777" w:rsidR="0017053F" w:rsidRDefault="00364A71" w:rsidP="00BA0C24">
        <w:pPr>
          <w:pStyle w:val="Footer"/>
          <w:framePr w:wrap="none" w:vAnchor="text" w:hAnchor="margin" w:xAlign="center" w:y="1"/>
          <w:rPr>
            <w:rStyle w:val="PageNumber"/>
          </w:rPr>
        </w:pPr>
        <w:r>
          <w:rPr>
            <w:rStyle w:val="PageNumber"/>
          </w:rPr>
          <w:fldChar w:fldCharType="begin"/>
        </w:r>
        <w:r w:rsidR="0017053F">
          <w:rPr>
            <w:rStyle w:val="PageNumber"/>
          </w:rPr>
          <w:instrText xml:space="preserve"> PAGE </w:instrText>
        </w:r>
        <w:r>
          <w:rPr>
            <w:rStyle w:val="PageNumber"/>
          </w:rPr>
          <w:fldChar w:fldCharType="end"/>
        </w:r>
      </w:p>
    </w:sdtContent>
  </w:sdt>
  <w:p w14:paraId="2A2DB21D" w14:textId="77777777" w:rsidR="0017053F" w:rsidRDefault="001705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4580536"/>
      <w:docPartObj>
        <w:docPartGallery w:val="Page Numbers (Bottom of Page)"/>
        <w:docPartUnique/>
      </w:docPartObj>
    </w:sdtPr>
    <w:sdtEndPr>
      <w:rPr>
        <w:rStyle w:val="PageNumber"/>
      </w:rPr>
    </w:sdtEndPr>
    <w:sdtContent>
      <w:p w14:paraId="22C9C650" w14:textId="77777777" w:rsidR="0017053F" w:rsidRDefault="00364A71" w:rsidP="00BA0C24">
        <w:pPr>
          <w:pStyle w:val="Footer"/>
          <w:framePr w:wrap="none" w:vAnchor="text" w:hAnchor="margin" w:xAlign="center" w:y="1"/>
          <w:rPr>
            <w:rStyle w:val="PageNumber"/>
          </w:rPr>
        </w:pPr>
        <w:r>
          <w:rPr>
            <w:rStyle w:val="PageNumber"/>
          </w:rPr>
          <w:fldChar w:fldCharType="begin"/>
        </w:r>
        <w:r w:rsidR="0017053F">
          <w:rPr>
            <w:rStyle w:val="PageNumber"/>
          </w:rPr>
          <w:instrText xml:space="preserve"> PAGE </w:instrText>
        </w:r>
        <w:r>
          <w:rPr>
            <w:rStyle w:val="PageNumber"/>
          </w:rPr>
          <w:fldChar w:fldCharType="separate"/>
        </w:r>
        <w:r w:rsidR="00B56E0F">
          <w:rPr>
            <w:rStyle w:val="PageNumber"/>
            <w:noProof/>
          </w:rPr>
          <w:t>8</w:t>
        </w:r>
        <w:r>
          <w:rPr>
            <w:rStyle w:val="PageNumber"/>
          </w:rPr>
          <w:fldChar w:fldCharType="end"/>
        </w:r>
      </w:p>
    </w:sdtContent>
  </w:sdt>
  <w:p w14:paraId="31C9AC2D" w14:textId="77777777" w:rsidR="0017053F" w:rsidRDefault="001705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FB6B9D" w14:textId="77777777" w:rsidR="00BC6CA5" w:rsidRDefault="00BC6CA5" w:rsidP="0017053F">
      <w:r>
        <w:separator/>
      </w:r>
    </w:p>
  </w:footnote>
  <w:footnote w:type="continuationSeparator" w:id="0">
    <w:p w14:paraId="305099F7" w14:textId="77777777" w:rsidR="00BC6CA5" w:rsidRDefault="00BC6CA5" w:rsidP="001705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7"/>
  <w:bordersDoNotSurroundHeader/>
  <w:bordersDoNotSurroundFooter/>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vr20deprt0990qepp0h5dwvb9edd2dazfrt0&quot;&gt;Reference since 130716&lt;record-ids&gt;&lt;item&gt;6744&lt;/item&gt;&lt;item&gt;7464&lt;/item&gt;&lt;/record-ids&gt;&lt;/item&gt;&lt;/Libraries&gt;"/>
  </w:docVars>
  <w:rsids>
    <w:rsidRoot w:val="00DC5BD2"/>
    <w:rsid w:val="00006F59"/>
    <w:rsid w:val="0001090D"/>
    <w:rsid w:val="00016154"/>
    <w:rsid w:val="00054265"/>
    <w:rsid w:val="00072244"/>
    <w:rsid w:val="0007387C"/>
    <w:rsid w:val="00080F2C"/>
    <w:rsid w:val="00086431"/>
    <w:rsid w:val="000874A2"/>
    <w:rsid w:val="00093665"/>
    <w:rsid w:val="00094C0F"/>
    <w:rsid w:val="000A1350"/>
    <w:rsid w:val="000A7FC7"/>
    <w:rsid w:val="000B7EEF"/>
    <w:rsid w:val="000C0E72"/>
    <w:rsid w:val="000E09C5"/>
    <w:rsid w:val="000E719A"/>
    <w:rsid w:val="000F4CAA"/>
    <w:rsid w:val="00105139"/>
    <w:rsid w:val="001063D5"/>
    <w:rsid w:val="00123FB2"/>
    <w:rsid w:val="001240F2"/>
    <w:rsid w:val="00135572"/>
    <w:rsid w:val="00146D98"/>
    <w:rsid w:val="0014722D"/>
    <w:rsid w:val="00154ADB"/>
    <w:rsid w:val="00157011"/>
    <w:rsid w:val="00161935"/>
    <w:rsid w:val="0017053F"/>
    <w:rsid w:val="001759EC"/>
    <w:rsid w:val="00177D91"/>
    <w:rsid w:val="001850F2"/>
    <w:rsid w:val="001852D8"/>
    <w:rsid w:val="00185651"/>
    <w:rsid w:val="001873E7"/>
    <w:rsid w:val="001A3C7F"/>
    <w:rsid w:val="001B301C"/>
    <w:rsid w:val="001B50A4"/>
    <w:rsid w:val="001B7FB3"/>
    <w:rsid w:val="001C078A"/>
    <w:rsid w:val="001C3214"/>
    <w:rsid w:val="001C3804"/>
    <w:rsid w:val="001D50C7"/>
    <w:rsid w:val="001D6EF3"/>
    <w:rsid w:val="001F0C45"/>
    <w:rsid w:val="001F1C81"/>
    <w:rsid w:val="00203C6A"/>
    <w:rsid w:val="002205C3"/>
    <w:rsid w:val="0022408F"/>
    <w:rsid w:val="002274F5"/>
    <w:rsid w:val="00233D11"/>
    <w:rsid w:val="00236B82"/>
    <w:rsid w:val="00251C36"/>
    <w:rsid w:val="00260D07"/>
    <w:rsid w:val="002633DC"/>
    <w:rsid w:val="00263E35"/>
    <w:rsid w:val="00271942"/>
    <w:rsid w:val="00275011"/>
    <w:rsid w:val="00283FCC"/>
    <w:rsid w:val="00296ED4"/>
    <w:rsid w:val="002A34C7"/>
    <w:rsid w:val="002B4FF3"/>
    <w:rsid w:val="002C2718"/>
    <w:rsid w:val="002C3033"/>
    <w:rsid w:val="002D6B6C"/>
    <w:rsid w:val="002E2372"/>
    <w:rsid w:val="00300072"/>
    <w:rsid w:val="00311848"/>
    <w:rsid w:val="00313D11"/>
    <w:rsid w:val="00320F02"/>
    <w:rsid w:val="00324FE3"/>
    <w:rsid w:val="0033054D"/>
    <w:rsid w:val="00337655"/>
    <w:rsid w:val="0035690E"/>
    <w:rsid w:val="00364A71"/>
    <w:rsid w:val="00365D0A"/>
    <w:rsid w:val="0036748C"/>
    <w:rsid w:val="00372B4F"/>
    <w:rsid w:val="003821BC"/>
    <w:rsid w:val="00393A8B"/>
    <w:rsid w:val="00397AC2"/>
    <w:rsid w:val="003A5E26"/>
    <w:rsid w:val="003A66E0"/>
    <w:rsid w:val="003B2502"/>
    <w:rsid w:val="003B67F7"/>
    <w:rsid w:val="003C18DD"/>
    <w:rsid w:val="003D0B63"/>
    <w:rsid w:val="003D1A9F"/>
    <w:rsid w:val="003D5EBC"/>
    <w:rsid w:val="003E2868"/>
    <w:rsid w:val="003F04B1"/>
    <w:rsid w:val="004149B2"/>
    <w:rsid w:val="0041590D"/>
    <w:rsid w:val="004213BE"/>
    <w:rsid w:val="00433E5C"/>
    <w:rsid w:val="00440F7D"/>
    <w:rsid w:val="00441D03"/>
    <w:rsid w:val="00451352"/>
    <w:rsid w:val="00456E1E"/>
    <w:rsid w:val="0046082E"/>
    <w:rsid w:val="00492C49"/>
    <w:rsid w:val="00494967"/>
    <w:rsid w:val="004A0473"/>
    <w:rsid w:val="004B2F1F"/>
    <w:rsid w:val="004B345B"/>
    <w:rsid w:val="004B7EC5"/>
    <w:rsid w:val="004C75DD"/>
    <w:rsid w:val="004C780F"/>
    <w:rsid w:val="004D3968"/>
    <w:rsid w:val="004D7A21"/>
    <w:rsid w:val="004E38A7"/>
    <w:rsid w:val="004E49A1"/>
    <w:rsid w:val="004F1D64"/>
    <w:rsid w:val="004F5608"/>
    <w:rsid w:val="00500051"/>
    <w:rsid w:val="005104E6"/>
    <w:rsid w:val="00525125"/>
    <w:rsid w:val="00530B33"/>
    <w:rsid w:val="005421CE"/>
    <w:rsid w:val="00544054"/>
    <w:rsid w:val="005653D1"/>
    <w:rsid w:val="00566C3E"/>
    <w:rsid w:val="00570DDA"/>
    <w:rsid w:val="00571B1D"/>
    <w:rsid w:val="00584987"/>
    <w:rsid w:val="00591255"/>
    <w:rsid w:val="005963DB"/>
    <w:rsid w:val="005A13FA"/>
    <w:rsid w:val="005A3457"/>
    <w:rsid w:val="005C1653"/>
    <w:rsid w:val="005C36A9"/>
    <w:rsid w:val="005D50EB"/>
    <w:rsid w:val="005F5768"/>
    <w:rsid w:val="00625420"/>
    <w:rsid w:val="00633B0B"/>
    <w:rsid w:val="00655634"/>
    <w:rsid w:val="00655A6B"/>
    <w:rsid w:val="00656D00"/>
    <w:rsid w:val="00660C15"/>
    <w:rsid w:val="00663DAD"/>
    <w:rsid w:val="00664BBD"/>
    <w:rsid w:val="00695E97"/>
    <w:rsid w:val="00696C3C"/>
    <w:rsid w:val="006A335A"/>
    <w:rsid w:val="006E3E37"/>
    <w:rsid w:val="00700089"/>
    <w:rsid w:val="00711ECA"/>
    <w:rsid w:val="00712297"/>
    <w:rsid w:val="007477AA"/>
    <w:rsid w:val="00753156"/>
    <w:rsid w:val="00755FD3"/>
    <w:rsid w:val="007567A0"/>
    <w:rsid w:val="00757857"/>
    <w:rsid w:val="00760B08"/>
    <w:rsid w:val="00777082"/>
    <w:rsid w:val="007925A8"/>
    <w:rsid w:val="00792F23"/>
    <w:rsid w:val="007A41AD"/>
    <w:rsid w:val="007B74A6"/>
    <w:rsid w:val="007C3D02"/>
    <w:rsid w:val="007D0557"/>
    <w:rsid w:val="007D7B6F"/>
    <w:rsid w:val="007E0AB5"/>
    <w:rsid w:val="007E3066"/>
    <w:rsid w:val="007F6FBF"/>
    <w:rsid w:val="00814DAC"/>
    <w:rsid w:val="00820B12"/>
    <w:rsid w:val="00821282"/>
    <w:rsid w:val="0083054B"/>
    <w:rsid w:val="0083549B"/>
    <w:rsid w:val="00860513"/>
    <w:rsid w:val="00871CD5"/>
    <w:rsid w:val="00874046"/>
    <w:rsid w:val="00884DB5"/>
    <w:rsid w:val="00885D0A"/>
    <w:rsid w:val="0089118C"/>
    <w:rsid w:val="00893975"/>
    <w:rsid w:val="008B1A4E"/>
    <w:rsid w:val="008C1E4D"/>
    <w:rsid w:val="008E5936"/>
    <w:rsid w:val="009032D0"/>
    <w:rsid w:val="0091075E"/>
    <w:rsid w:val="00916452"/>
    <w:rsid w:val="00922B40"/>
    <w:rsid w:val="009273AD"/>
    <w:rsid w:val="00932018"/>
    <w:rsid w:val="0096252E"/>
    <w:rsid w:val="00965189"/>
    <w:rsid w:val="00981739"/>
    <w:rsid w:val="00985000"/>
    <w:rsid w:val="00985924"/>
    <w:rsid w:val="009A3B03"/>
    <w:rsid w:val="009A4F65"/>
    <w:rsid w:val="009E0FF0"/>
    <w:rsid w:val="009F786F"/>
    <w:rsid w:val="00A0259A"/>
    <w:rsid w:val="00A03D58"/>
    <w:rsid w:val="00A06547"/>
    <w:rsid w:val="00A37127"/>
    <w:rsid w:val="00A42905"/>
    <w:rsid w:val="00A47B77"/>
    <w:rsid w:val="00A51F8F"/>
    <w:rsid w:val="00A570E7"/>
    <w:rsid w:val="00A603B3"/>
    <w:rsid w:val="00A61BAA"/>
    <w:rsid w:val="00A64DDE"/>
    <w:rsid w:val="00A714B0"/>
    <w:rsid w:val="00A74F92"/>
    <w:rsid w:val="00A76D93"/>
    <w:rsid w:val="00A87563"/>
    <w:rsid w:val="00A952BD"/>
    <w:rsid w:val="00A96A70"/>
    <w:rsid w:val="00AA12A5"/>
    <w:rsid w:val="00AA57E1"/>
    <w:rsid w:val="00AA7600"/>
    <w:rsid w:val="00AC5E43"/>
    <w:rsid w:val="00AD1A4A"/>
    <w:rsid w:val="00AE3D22"/>
    <w:rsid w:val="00B16AEC"/>
    <w:rsid w:val="00B214EE"/>
    <w:rsid w:val="00B24A5B"/>
    <w:rsid w:val="00B26487"/>
    <w:rsid w:val="00B41600"/>
    <w:rsid w:val="00B4297F"/>
    <w:rsid w:val="00B56E0F"/>
    <w:rsid w:val="00B70A38"/>
    <w:rsid w:val="00B7179D"/>
    <w:rsid w:val="00B7686E"/>
    <w:rsid w:val="00B86FEC"/>
    <w:rsid w:val="00BA4F3B"/>
    <w:rsid w:val="00BB0488"/>
    <w:rsid w:val="00BB1F78"/>
    <w:rsid w:val="00BB490B"/>
    <w:rsid w:val="00BC6CA5"/>
    <w:rsid w:val="00BD021E"/>
    <w:rsid w:val="00BD2DCC"/>
    <w:rsid w:val="00BD3657"/>
    <w:rsid w:val="00BE1BF3"/>
    <w:rsid w:val="00BF42A7"/>
    <w:rsid w:val="00BF7D7F"/>
    <w:rsid w:val="00C039F2"/>
    <w:rsid w:val="00C076FA"/>
    <w:rsid w:val="00C147B0"/>
    <w:rsid w:val="00C16152"/>
    <w:rsid w:val="00C33751"/>
    <w:rsid w:val="00C556E0"/>
    <w:rsid w:val="00C56AA2"/>
    <w:rsid w:val="00C61719"/>
    <w:rsid w:val="00C64F4D"/>
    <w:rsid w:val="00CA4224"/>
    <w:rsid w:val="00CC1738"/>
    <w:rsid w:val="00CD0E28"/>
    <w:rsid w:val="00CE43FE"/>
    <w:rsid w:val="00CE5272"/>
    <w:rsid w:val="00CF0F1A"/>
    <w:rsid w:val="00D15784"/>
    <w:rsid w:val="00D17123"/>
    <w:rsid w:val="00D17F13"/>
    <w:rsid w:val="00D25AD5"/>
    <w:rsid w:val="00D33CCC"/>
    <w:rsid w:val="00D42AC7"/>
    <w:rsid w:val="00D50AA4"/>
    <w:rsid w:val="00D55645"/>
    <w:rsid w:val="00D56D16"/>
    <w:rsid w:val="00D648A6"/>
    <w:rsid w:val="00D7530B"/>
    <w:rsid w:val="00D824A1"/>
    <w:rsid w:val="00D84FE9"/>
    <w:rsid w:val="00D86A20"/>
    <w:rsid w:val="00D93EED"/>
    <w:rsid w:val="00DA46F9"/>
    <w:rsid w:val="00DB3F70"/>
    <w:rsid w:val="00DC1F22"/>
    <w:rsid w:val="00DC5BD2"/>
    <w:rsid w:val="00DD4898"/>
    <w:rsid w:val="00DF73AF"/>
    <w:rsid w:val="00E00D7B"/>
    <w:rsid w:val="00E148EC"/>
    <w:rsid w:val="00E2487F"/>
    <w:rsid w:val="00E26A89"/>
    <w:rsid w:val="00E467E1"/>
    <w:rsid w:val="00E52FC9"/>
    <w:rsid w:val="00E625D2"/>
    <w:rsid w:val="00E66567"/>
    <w:rsid w:val="00E744AA"/>
    <w:rsid w:val="00E74715"/>
    <w:rsid w:val="00E77008"/>
    <w:rsid w:val="00E92A94"/>
    <w:rsid w:val="00EA39D0"/>
    <w:rsid w:val="00EB4EC0"/>
    <w:rsid w:val="00ED3FB7"/>
    <w:rsid w:val="00EE1451"/>
    <w:rsid w:val="00EE6241"/>
    <w:rsid w:val="00EE79C7"/>
    <w:rsid w:val="00EF4419"/>
    <w:rsid w:val="00EF5EA8"/>
    <w:rsid w:val="00F13DF3"/>
    <w:rsid w:val="00F17DF9"/>
    <w:rsid w:val="00F20A4B"/>
    <w:rsid w:val="00F27C79"/>
    <w:rsid w:val="00F30FC6"/>
    <w:rsid w:val="00F37F2E"/>
    <w:rsid w:val="00F567C1"/>
    <w:rsid w:val="00F64D53"/>
    <w:rsid w:val="00F66206"/>
    <w:rsid w:val="00F733A7"/>
    <w:rsid w:val="00F8008E"/>
    <w:rsid w:val="00F84D4B"/>
    <w:rsid w:val="00FA15DD"/>
    <w:rsid w:val="00FA5134"/>
    <w:rsid w:val="00FB1E9A"/>
    <w:rsid w:val="00FC0030"/>
    <w:rsid w:val="00FD42F8"/>
    <w:rsid w:val="00FD4FC3"/>
    <w:rsid w:val="00FF22FB"/>
    <w:rsid w:val="00FF7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516085"/>
  <w15:docId w15:val="{922542A2-0435-4A09-A5EB-556BC17F9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4A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AuthorAddress">
    <w:name w:val="BC_Author_Address"/>
    <w:basedOn w:val="Normal"/>
    <w:next w:val="Normal"/>
    <w:rsid w:val="00A952BD"/>
    <w:pPr>
      <w:spacing w:after="240" w:line="480" w:lineRule="auto"/>
      <w:jc w:val="center"/>
    </w:pPr>
    <w:rPr>
      <w:rFonts w:ascii="Times" w:eastAsia="Times New Roman" w:hAnsi="Times" w:cs="Times New Roman"/>
      <w:szCs w:val="20"/>
      <w:lang w:eastAsia="en-US"/>
    </w:rPr>
  </w:style>
  <w:style w:type="character" w:styleId="Hyperlink">
    <w:name w:val="Hyperlink"/>
    <w:basedOn w:val="DefaultParagraphFont"/>
    <w:uiPriority w:val="99"/>
    <w:unhideWhenUsed/>
    <w:rsid w:val="00A952BD"/>
    <w:rPr>
      <w:color w:val="0563C1" w:themeColor="hyperlink"/>
      <w:u w:val="single"/>
    </w:rPr>
  </w:style>
  <w:style w:type="paragraph" w:customStyle="1" w:styleId="SMSubheading">
    <w:name w:val="SM Subheading"/>
    <w:basedOn w:val="Normal"/>
    <w:link w:val="SMSubheadingChar"/>
    <w:qFormat/>
    <w:rsid w:val="00F30FC6"/>
    <w:rPr>
      <w:rFonts w:ascii="Times New Roman" w:eastAsia="SimSun" w:hAnsi="Times New Roman" w:cs="Times New Roman"/>
      <w:szCs w:val="20"/>
      <w:u w:val="words"/>
      <w:lang w:eastAsia="en-US"/>
    </w:rPr>
  </w:style>
  <w:style w:type="paragraph" w:customStyle="1" w:styleId="SMText">
    <w:name w:val="SM Text"/>
    <w:basedOn w:val="Normal"/>
    <w:link w:val="SMTextChar"/>
    <w:qFormat/>
    <w:rsid w:val="00F30FC6"/>
    <w:pPr>
      <w:ind w:firstLine="480"/>
    </w:pPr>
    <w:rPr>
      <w:rFonts w:ascii="Times New Roman" w:eastAsia="SimSun" w:hAnsi="Times New Roman" w:cs="Times New Roman"/>
      <w:szCs w:val="20"/>
      <w:lang w:eastAsia="en-US"/>
    </w:rPr>
  </w:style>
  <w:style w:type="character" w:customStyle="1" w:styleId="SMTextChar">
    <w:name w:val="SM Text Char"/>
    <w:basedOn w:val="DefaultParagraphFont"/>
    <w:link w:val="SMText"/>
    <w:rsid w:val="00F30FC6"/>
    <w:rPr>
      <w:rFonts w:ascii="Times New Roman" w:eastAsia="SimSun" w:hAnsi="Times New Roman" w:cs="Times New Roman"/>
      <w:szCs w:val="20"/>
      <w:lang w:eastAsia="en-US"/>
    </w:rPr>
  </w:style>
  <w:style w:type="paragraph" w:customStyle="1" w:styleId="SMcaption">
    <w:name w:val="SM caption"/>
    <w:basedOn w:val="SMText"/>
    <w:qFormat/>
    <w:rsid w:val="003A5E26"/>
    <w:pPr>
      <w:ind w:firstLine="0"/>
    </w:pPr>
  </w:style>
  <w:style w:type="table" w:customStyle="1" w:styleId="ListTable3-Accent11">
    <w:name w:val="List Table 3 - Accent 11"/>
    <w:basedOn w:val="TableNormal"/>
    <w:uiPriority w:val="48"/>
    <w:rsid w:val="003A5E26"/>
    <w:rPr>
      <w:rFonts w:ascii="Times New Roman" w:eastAsia="SimSun" w:hAnsi="Times New Roman" w:cs="Times New Roman"/>
      <w:sz w:val="20"/>
      <w:szCs w:val="20"/>
      <w:lang w:eastAsia="en-US"/>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EndNoteBibliographyTitle">
    <w:name w:val="EndNote Bibliography Title"/>
    <w:basedOn w:val="Normal"/>
    <w:link w:val="EndNoteBibliographyTitleChar"/>
    <w:rsid w:val="00965189"/>
    <w:pPr>
      <w:jc w:val="center"/>
    </w:pPr>
    <w:rPr>
      <w:rFonts w:ascii="Times New Roman" w:hAnsi="Times New Roman" w:cs="Times New Roman"/>
    </w:rPr>
  </w:style>
  <w:style w:type="character" w:customStyle="1" w:styleId="SMSubheadingChar">
    <w:name w:val="SM Subheading Char"/>
    <w:basedOn w:val="DefaultParagraphFont"/>
    <w:link w:val="SMSubheading"/>
    <w:rsid w:val="00965189"/>
    <w:rPr>
      <w:rFonts w:ascii="Times New Roman" w:eastAsia="SimSun" w:hAnsi="Times New Roman" w:cs="Times New Roman"/>
      <w:szCs w:val="20"/>
      <w:u w:val="words"/>
      <w:lang w:eastAsia="en-US"/>
    </w:rPr>
  </w:style>
  <w:style w:type="character" w:customStyle="1" w:styleId="EndNoteBibliographyTitleChar">
    <w:name w:val="EndNote Bibliography Title Char"/>
    <w:basedOn w:val="SMSubheadingChar"/>
    <w:link w:val="EndNoteBibliographyTitle"/>
    <w:rsid w:val="00965189"/>
    <w:rPr>
      <w:rFonts w:ascii="Times New Roman" w:eastAsia="SimSun" w:hAnsi="Times New Roman" w:cs="Times New Roman"/>
      <w:szCs w:val="20"/>
      <w:u w:val="words"/>
      <w:lang w:eastAsia="en-US"/>
    </w:rPr>
  </w:style>
  <w:style w:type="paragraph" w:customStyle="1" w:styleId="EndNoteBibliography">
    <w:name w:val="EndNote Bibliography"/>
    <w:basedOn w:val="Normal"/>
    <w:link w:val="EndNoteBibliographyChar"/>
    <w:rsid w:val="00965189"/>
    <w:pPr>
      <w:spacing w:line="360" w:lineRule="auto"/>
      <w:jc w:val="both"/>
    </w:pPr>
    <w:rPr>
      <w:rFonts w:ascii="Times New Roman" w:hAnsi="Times New Roman" w:cs="Times New Roman"/>
    </w:rPr>
  </w:style>
  <w:style w:type="character" w:customStyle="1" w:styleId="EndNoteBibliographyChar">
    <w:name w:val="EndNote Bibliography Char"/>
    <w:basedOn w:val="SMSubheadingChar"/>
    <w:link w:val="EndNoteBibliography"/>
    <w:rsid w:val="00965189"/>
    <w:rPr>
      <w:rFonts w:ascii="Times New Roman" w:eastAsia="SimSun" w:hAnsi="Times New Roman" w:cs="Times New Roman"/>
      <w:szCs w:val="20"/>
      <w:u w:val="words"/>
      <w:lang w:eastAsia="en-US"/>
    </w:rPr>
  </w:style>
  <w:style w:type="character" w:styleId="PlaceholderText">
    <w:name w:val="Placeholder Text"/>
    <w:basedOn w:val="DefaultParagraphFont"/>
    <w:uiPriority w:val="99"/>
    <w:semiHidden/>
    <w:rsid w:val="00F37F2E"/>
    <w:rPr>
      <w:color w:val="808080"/>
    </w:rPr>
  </w:style>
  <w:style w:type="table" w:styleId="TableGrid">
    <w:name w:val="Table Grid"/>
    <w:basedOn w:val="TableNormal"/>
    <w:uiPriority w:val="39"/>
    <w:rsid w:val="000E719A"/>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7053F"/>
    <w:pPr>
      <w:tabs>
        <w:tab w:val="center" w:pos="4680"/>
        <w:tab w:val="right" w:pos="9360"/>
      </w:tabs>
    </w:pPr>
  </w:style>
  <w:style w:type="character" w:customStyle="1" w:styleId="FooterChar">
    <w:name w:val="Footer Char"/>
    <w:basedOn w:val="DefaultParagraphFont"/>
    <w:link w:val="Footer"/>
    <w:uiPriority w:val="99"/>
    <w:rsid w:val="0017053F"/>
  </w:style>
  <w:style w:type="character" w:styleId="PageNumber">
    <w:name w:val="page number"/>
    <w:basedOn w:val="DefaultParagraphFont"/>
    <w:uiPriority w:val="99"/>
    <w:semiHidden/>
    <w:unhideWhenUsed/>
    <w:rsid w:val="0017053F"/>
  </w:style>
  <w:style w:type="paragraph" w:styleId="BalloonText">
    <w:name w:val="Balloon Text"/>
    <w:basedOn w:val="Normal"/>
    <w:link w:val="BalloonTextChar"/>
    <w:uiPriority w:val="99"/>
    <w:semiHidden/>
    <w:unhideWhenUsed/>
    <w:rsid w:val="004B345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B345B"/>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D86A20"/>
    <w:rPr>
      <w:sz w:val="16"/>
      <w:szCs w:val="16"/>
    </w:rPr>
  </w:style>
  <w:style w:type="paragraph" w:styleId="CommentText">
    <w:name w:val="annotation text"/>
    <w:basedOn w:val="Normal"/>
    <w:link w:val="CommentTextChar"/>
    <w:uiPriority w:val="99"/>
    <w:semiHidden/>
    <w:unhideWhenUsed/>
    <w:rsid w:val="00D86A20"/>
    <w:rPr>
      <w:sz w:val="20"/>
      <w:szCs w:val="20"/>
    </w:rPr>
  </w:style>
  <w:style w:type="character" w:customStyle="1" w:styleId="CommentTextChar">
    <w:name w:val="Comment Text Char"/>
    <w:basedOn w:val="DefaultParagraphFont"/>
    <w:link w:val="CommentText"/>
    <w:uiPriority w:val="99"/>
    <w:semiHidden/>
    <w:rsid w:val="00D86A20"/>
    <w:rPr>
      <w:sz w:val="20"/>
      <w:szCs w:val="20"/>
    </w:rPr>
  </w:style>
  <w:style w:type="paragraph" w:styleId="CommentSubject">
    <w:name w:val="annotation subject"/>
    <w:basedOn w:val="CommentText"/>
    <w:next w:val="CommentText"/>
    <w:link w:val="CommentSubjectChar"/>
    <w:uiPriority w:val="99"/>
    <w:semiHidden/>
    <w:unhideWhenUsed/>
    <w:rsid w:val="00D86A20"/>
    <w:rPr>
      <w:b/>
      <w:bCs/>
    </w:rPr>
  </w:style>
  <w:style w:type="character" w:customStyle="1" w:styleId="CommentSubjectChar">
    <w:name w:val="Comment Subject Char"/>
    <w:basedOn w:val="CommentTextChar"/>
    <w:link w:val="CommentSubject"/>
    <w:uiPriority w:val="99"/>
    <w:semiHidden/>
    <w:rsid w:val="00D86A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zheng@austin.utexas.edu"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C8DD9-6C45-444A-9F0C-CA2C96F53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9</Pages>
  <Words>1001</Words>
  <Characters>5478</Characters>
  <Application>Microsoft Office Word</Application>
  <DocSecurity>0</DocSecurity>
  <Lines>109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Linhan Lin</dc:creator>
  <cp:keywords/>
  <dc:description/>
  <cp:lastModifiedBy>Linhan Lin</cp:lastModifiedBy>
  <cp:revision>36</cp:revision>
  <dcterms:created xsi:type="dcterms:W3CDTF">2019-06-25T09:27:00Z</dcterms:created>
  <dcterms:modified xsi:type="dcterms:W3CDTF">2020-02-16T15:17:00Z</dcterms:modified>
</cp:coreProperties>
</file>