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D6448" w14:textId="77777777" w:rsidR="00180E43" w:rsidRDefault="0046412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Supplementary </w:t>
      </w:r>
      <w:r w:rsidR="00180E43">
        <w:rPr>
          <w:rFonts w:ascii="Times New Roman" w:hAnsi="Times New Roman" w:cs="Times New Roman"/>
          <w:b/>
          <w:sz w:val="36"/>
          <w:szCs w:val="28"/>
        </w:rPr>
        <w:t>I</w:t>
      </w:r>
      <w:r>
        <w:rPr>
          <w:rFonts w:ascii="Times New Roman" w:hAnsi="Times New Roman" w:cs="Times New Roman"/>
          <w:b/>
          <w:sz w:val="36"/>
          <w:szCs w:val="28"/>
        </w:rPr>
        <w:t>nformation:</w:t>
      </w:r>
    </w:p>
    <w:p w14:paraId="2C16CB10" w14:textId="3FF1A03F" w:rsidR="008525EC" w:rsidRDefault="00464124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B806E7" w:rsidRPr="00B806E7">
        <w:rPr>
          <w:rFonts w:ascii="Times New Roman" w:hAnsi="Times New Roman" w:cs="Times New Roman"/>
          <w:b/>
          <w:sz w:val="36"/>
          <w:szCs w:val="28"/>
        </w:rPr>
        <w:t>Controlling Ang</w:t>
      </w:r>
      <w:r w:rsidR="00BE35DC">
        <w:rPr>
          <w:rFonts w:ascii="Times New Roman" w:hAnsi="Times New Roman" w:cs="Times New Roman"/>
          <w:b/>
          <w:sz w:val="36"/>
          <w:szCs w:val="28"/>
        </w:rPr>
        <w:t>ular</w:t>
      </w:r>
      <w:r w:rsidR="00B806E7" w:rsidRPr="00B806E7">
        <w:rPr>
          <w:rFonts w:ascii="Times New Roman" w:hAnsi="Times New Roman" w:cs="Times New Roman"/>
          <w:b/>
          <w:sz w:val="36"/>
          <w:szCs w:val="28"/>
        </w:rPr>
        <w:t xml:space="preserve"> Dispersions in Optical Metasurfaces</w:t>
      </w:r>
    </w:p>
    <w:p w14:paraId="0178DC7D" w14:textId="77777777" w:rsidR="008525EC" w:rsidRDefault="008525EC" w:rsidP="001753FE">
      <w:pPr>
        <w:spacing w:afterLines="50" w:after="156"/>
        <w:ind w:leftChars="200" w:left="420" w:rightChars="200" w:right="420"/>
        <w:jc w:val="center"/>
        <w:rPr>
          <w:rFonts w:ascii="Times New Roman" w:hAnsi="Times New Roman" w:cs="Times New Roman"/>
          <w:sz w:val="24"/>
          <w:szCs w:val="24"/>
        </w:rPr>
      </w:pPr>
    </w:p>
    <w:p w14:paraId="38EAB26C" w14:textId="3064EED1" w:rsidR="00C1419F" w:rsidRDefault="00464124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>Xiyue Zhang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1$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>, Qi Li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1$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>, Feifei Liu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1$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>, Meng Qiu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val="fr-FR" w:eastAsia="fr-FR"/>
        </w:rPr>
        <w:t xml:space="preserve"> 1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lang w:val="fr-FR" w:eastAsia="fr-FR"/>
        </w:rPr>
        <w:t xml:space="preserve">, 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>Shulin Sun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2</w:t>
      </w:r>
      <w:r w:rsidR="00311A09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,3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>, Qiong He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="00311A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,3</w:t>
      </w:r>
      <w:r w:rsidR="00E42D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,4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 w:rsidRPr="001753FE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</w:p>
    <w:p w14:paraId="14AF5951" w14:textId="064CF70A" w:rsidR="008525EC" w:rsidRPr="001753FE" w:rsidRDefault="00C1419F">
      <w:pPr>
        <w:widowControl/>
        <w:snapToGrid w:val="0"/>
        <w:spacing w:after="60" w:line="360" w:lineRule="auto"/>
        <w:jc w:val="center"/>
        <w:rPr>
          <w:rFonts w:ascii="Times New Roman" w:eastAsia="等线" w:hAnsi="Times New Roman" w:cs="Times New Roman"/>
          <w:b/>
          <w:kern w:val="0"/>
          <w:sz w:val="24"/>
          <w:szCs w:val="24"/>
          <w:lang w:val="en-GB" w:eastAsia="fr-FR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and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64124" w:rsidRPr="001753FE">
        <w:rPr>
          <w:rFonts w:ascii="Times New Roman" w:eastAsia="宋体" w:hAnsi="Times New Roman" w:cs="Times New Roman"/>
          <w:kern w:val="0"/>
          <w:sz w:val="24"/>
          <w:szCs w:val="24"/>
        </w:rPr>
        <w:t>Lei Zhou</w:t>
      </w:r>
      <w:r w:rsidR="00464124"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1</w:t>
      </w:r>
      <w:r w:rsidR="00311A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,3</w:t>
      </w:r>
      <w:r w:rsidR="00E42DF4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,4</w:t>
      </w:r>
      <w:r w:rsidR="00464124" w:rsidRPr="001753FE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</w:p>
    <w:p w14:paraId="26022ADB" w14:textId="58FA3392" w:rsidR="008525EC" w:rsidRPr="001753FE" w:rsidRDefault="00464124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753FE">
        <w:rPr>
          <w:rFonts w:ascii="Times New Roman" w:eastAsia="宋体" w:hAnsi="Times New Roman" w:cs="Times New Roman"/>
          <w:kern w:val="0"/>
          <w:szCs w:val="21"/>
          <w:vertAlign w:val="superscript"/>
        </w:rPr>
        <w:t>1.</w:t>
      </w:r>
      <w:r w:rsidRPr="001753FE">
        <w:rPr>
          <w:rFonts w:ascii="Times New Roman" w:eastAsia="宋体" w:hAnsi="Times New Roman" w:cs="Times New Roman"/>
          <w:kern w:val="0"/>
          <w:szCs w:val="21"/>
        </w:rPr>
        <w:t xml:space="preserve">  State Key Laboratory of Surface Physics, Key Laboratory of Micro and Nano Photonic Structures (Ministry of Education),</w:t>
      </w:r>
      <w:r w:rsidRPr="001753FE">
        <w:rPr>
          <w:rFonts w:ascii="Times New Roman" w:eastAsia="等线" w:hAnsi="Times New Roman" w:cs="Times New Roman"/>
          <w:kern w:val="0"/>
          <w:szCs w:val="21"/>
          <w:lang w:eastAsia="fr-FR"/>
        </w:rPr>
        <w:t xml:space="preserve"> </w:t>
      </w:r>
      <w:r w:rsidRPr="001753FE">
        <w:rPr>
          <w:rFonts w:ascii="Times New Roman" w:eastAsia="宋体" w:hAnsi="Times New Roman" w:cs="Times New Roman"/>
          <w:kern w:val="0"/>
          <w:szCs w:val="21"/>
        </w:rPr>
        <w:t xml:space="preserve">and Department of Physics, Fudan University, </w:t>
      </w:r>
      <w:r w:rsidR="00524A9F" w:rsidRPr="001753FE">
        <w:rPr>
          <w:rFonts w:ascii="Times New Roman" w:eastAsia="宋体" w:hAnsi="Times New Roman" w:cs="Times New Roman"/>
          <w:kern w:val="0"/>
          <w:szCs w:val="21"/>
        </w:rPr>
        <w:br/>
      </w:r>
      <w:r w:rsidRPr="001753FE">
        <w:rPr>
          <w:rFonts w:ascii="Times New Roman" w:eastAsia="宋体" w:hAnsi="Times New Roman" w:cs="Times New Roman"/>
          <w:kern w:val="0"/>
          <w:szCs w:val="21"/>
        </w:rPr>
        <w:t xml:space="preserve">Shanghai 200438, China </w:t>
      </w:r>
    </w:p>
    <w:p w14:paraId="3C32DBE7" w14:textId="7A606746" w:rsidR="008525EC" w:rsidRDefault="00464124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1753FE">
        <w:rPr>
          <w:rFonts w:ascii="Times New Roman" w:eastAsia="宋体" w:hAnsi="Times New Roman" w:cs="Times New Roman"/>
          <w:kern w:val="0"/>
          <w:szCs w:val="21"/>
          <w:vertAlign w:val="superscript"/>
        </w:rPr>
        <w:t xml:space="preserve">2. </w:t>
      </w:r>
      <w:r w:rsidRPr="001753FE">
        <w:rPr>
          <w:rFonts w:ascii="Times New Roman" w:eastAsia="宋体" w:hAnsi="Times New Roman" w:cs="Times New Roman"/>
          <w:kern w:val="0"/>
          <w:szCs w:val="21"/>
        </w:rPr>
        <w:t xml:space="preserve"> Shanghai Engineering Research Center of Ultra-Precision Optical Manufacturing, Green Photonics and Department of Optical Science and Engineering, Fudan University, </w:t>
      </w:r>
      <w:r w:rsidR="00524A9F" w:rsidRPr="001753FE">
        <w:rPr>
          <w:rFonts w:ascii="Times New Roman" w:eastAsia="宋体" w:hAnsi="Times New Roman" w:cs="Times New Roman"/>
          <w:kern w:val="0"/>
          <w:szCs w:val="21"/>
        </w:rPr>
        <w:br/>
      </w:r>
      <w:r w:rsidRPr="001753FE">
        <w:rPr>
          <w:rFonts w:ascii="Times New Roman" w:eastAsia="宋体" w:hAnsi="Times New Roman" w:cs="Times New Roman"/>
          <w:kern w:val="0"/>
          <w:szCs w:val="21"/>
        </w:rPr>
        <w:t xml:space="preserve">Shanghai 200433, China </w:t>
      </w:r>
    </w:p>
    <w:p w14:paraId="77D87489" w14:textId="77777777" w:rsidR="00F900A6" w:rsidRDefault="00F900A6" w:rsidP="00F900A6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 xml:space="preserve">3. </w:t>
      </w:r>
      <w:r w:rsidRPr="00ED6D68">
        <w:rPr>
          <w:rFonts w:ascii="Times New Roman" w:eastAsia="宋体" w:hAnsi="Times New Roman" w:cs="Times New Roman"/>
          <w:kern w:val="0"/>
          <w:szCs w:val="21"/>
        </w:rPr>
        <w:t>Academy for Engineering and Technology, Fudan University, Shanghai 200433, China</w:t>
      </w:r>
    </w:p>
    <w:p w14:paraId="45FB9B6A" w14:textId="77777777" w:rsidR="00F900A6" w:rsidRPr="000E2A69" w:rsidRDefault="00F900A6" w:rsidP="00F900A6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0E2A69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4. Collaborative Innovation Center of Advanced Microstructures, Nanjing 210093, China</w:t>
      </w:r>
    </w:p>
    <w:p w14:paraId="5F66D36D" w14:textId="77777777" w:rsidR="00311A09" w:rsidRPr="00F900A6" w:rsidRDefault="00311A09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</w:p>
    <w:p w14:paraId="062B01EE" w14:textId="73C2EA9E" w:rsidR="008525EC" w:rsidRPr="001753FE" w:rsidRDefault="004903B4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szCs w:val="21"/>
        </w:rPr>
        <w:t>$</w:t>
      </w:r>
      <w:r>
        <w:rPr>
          <w:rFonts w:ascii="Times New Roman" w:hAnsi="Times New Roman" w:cs="Times New Roman"/>
          <w:szCs w:val="21"/>
        </w:rPr>
        <w:t xml:space="preserve"> </w:t>
      </w:r>
      <w:r w:rsidR="00464124" w:rsidRPr="001753FE">
        <w:rPr>
          <w:rFonts w:ascii="Times New Roman" w:eastAsia="宋体" w:hAnsi="Times New Roman" w:cs="Times New Roman" w:hint="eastAsia"/>
          <w:kern w:val="0"/>
          <w:szCs w:val="21"/>
        </w:rPr>
        <w:t>The authors contributed equally to this work</w:t>
      </w:r>
    </w:p>
    <w:p w14:paraId="3AF5AA87" w14:textId="50414691" w:rsidR="008525EC" w:rsidRPr="001753FE" w:rsidRDefault="004903B4">
      <w:pPr>
        <w:widowControl/>
        <w:snapToGrid w:val="0"/>
        <w:spacing w:after="60" w:line="360" w:lineRule="auto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026CFA">
        <w:rPr>
          <w:rFonts w:ascii="Times New Roman" w:hAnsi="Times New Roman" w:cs="Times New Roman" w:hint="eastAsia"/>
          <w:szCs w:val="21"/>
        </w:rPr>
        <w:t>*</w:t>
      </w:r>
      <w:r w:rsidR="00464124" w:rsidRPr="001753FE">
        <w:rPr>
          <w:rFonts w:ascii="Times New Roman" w:eastAsia="宋体" w:hAnsi="Times New Roman" w:cs="Times New Roman"/>
          <w:kern w:val="0"/>
          <w:szCs w:val="21"/>
        </w:rPr>
        <w:t>Corresponding</w:t>
      </w:r>
      <w:r w:rsidR="00464124" w:rsidRPr="001753FE">
        <w:rPr>
          <w:rFonts w:ascii="Times New Roman" w:eastAsia="宋体" w:hAnsi="Times New Roman" w:cs="Times New Roman" w:hint="eastAsia"/>
          <w:kern w:val="0"/>
          <w:szCs w:val="21"/>
        </w:rPr>
        <w:t xml:space="preserve"> authors: phzhou@fudan.edu.cn; qionghe@fudan.edu.cn</w:t>
      </w:r>
    </w:p>
    <w:p w14:paraId="7D9BD72E" w14:textId="77777777" w:rsidR="008525EC" w:rsidRDefault="008525E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5E9AED41" w14:textId="77777777" w:rsidR="008525EC" w:rsidRDefault="0046412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95FE91" w14:textId="03035ABB" w:rsidR="008525EC" w:rsidRDefault="006928FF" w:rsidP="000E2A69">
      <w:pPr>
        <w:pStyle w:val="af"/>
        <w:spacing w:line="360" w:lineRule="auto"/>
        <w:ind w:left="420" w:firstLineChars="0" w:firstLine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Section </w:t>
      </w:r>
      <w:r w:rsid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>1</w:t>
      </w:r>
      <w:r w:rsid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EA2BE9">
        <w:rPr>
          <w:rFonts w:ascii="Times New Roman" w:hAnsi="Times New Roman" w:cs="Times New Roman"/>
          <w:b/>
          <w:bCs/>
          <w:kern w:val="0"/>
          <w:sz w:val="28"/>
          <w:szCs w:val="28"/>
        </w:rPr>
        <w:t>Experimental</w:t>
      </w:r>
      <w:r w:rsidR="003452C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setup</w:t>
      </w:r>
      <w:r w:rsidR="00EA2BE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46387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of </w:t>
      </w:r>
      <w:r w:rsidR="00EA2BE9">
        <w:rPr>
          <w:rFonts w:ascii="Times New Roman" w:hAnsi="Times New Roman" w:cs="Times New Roman"/>
          <w:b/>
          <w:bCs/>
          <w:kern w:val="0"/>
          <w:sz w:val="28"/>
          <w:szCs w:val="28"/>
        </w:rPr>
        <w:t>home-made m</w:t>
      </w:r>
      <w:r w:rsidR="00464124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acroscopic</w:t>
      </w:r>
      <w:r w:rsidR="00EA2BE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angular resolved </w:t>
      </w:r>
      <w:r w:rsidR="00011D3B" w:rsidRPr="00011D3B">
        <w:rPr>
          <w:rFonts w:ascii="Times New Roman" w:hAnsi="Times New Roman" w:cs="Times New Roman"/>
          <w:b/>
          <w:bCs/>
          <w:kern w:val="0"/>
          <w:sz w:val="28"/>
          <w:szCs w:val="28"/>
        </w:rPr>
        <w:t>spectrometer</w:t>
      </w:r>
      <w:r w:rsidR="00EA2BE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46412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32BC5BD3" w14:textId="29210E82" w:rsidR="000E2A69" w:rsidRDefault="000E2A69" w:rsidP="000E2A69">
      <w:pPr>
        <w:pStyle w:val="af"/>
        <w:spacing w:line="360" w:lineRule="auto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13AE6F" wp14:editId="241EA823">
            <wp:extent cx="4783092" cy="197952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57" cy="19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34801" w14:textId="26F5813B" w:rsidR="008525EC" w:rsidRPr="004612C3" w:rsidRDefault="00464124" w:rsidP="004612C3">
      <w:pPr>
        <w:pStyle w:val="af"/>
        <w:ind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sz w:val="24"/>
          <w:szCs w:val="24"/>
        </w:rPr>
        <w:t>chematic of home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made macroscopic angular-resolved spectrometer</w:t>
      </w:r>
      <w:r w:rsidR="00EA2BE9">
        <w:rPr>
          <w:rFonts w:ascii="Times New Roman" w:hAnsi="Times New Roman" w:cs="Times New Roman" w:hint="eastAsia"/>
          <w:sz w:val="24"/>
          <w:szCs w:val="24"/>
        </w:rPr>
        <w:t xml:space="preserve">. LP: </w:t>
      </w:r>
      <w:r w:rsidR="00EA2BE9">
        <w:rPr>
          <w:rFonts w:ascii="Times New Roman" w:hAnsi="Times New Roman" w:cs="Times New Roman"/>
          <w:sz w:val="24"/>
          <w:szCs w:val="24"/>
        </w:rPr>
        <w:t>L</w:t>
      </w:r>
      <w:r w:rsidR="00EA2BE9">
        <w:rPr>
          <w:rFonts w:ascii="Times New Roman" w:hAnsi="Times New Roman" w:cs="Times New Roman" w:hint="eastAsia"/>
          <w:sz w:val="24"/>
          <w:szCs w:val="24"/>
        </w:rPr>
        <w:t xml:space="preserve">inear </w:t>
      </w:r>
      <w:r w:rsidR="00EA2BE9">
        <w:rPr>
          <w:rFonts w:ascii="Times New Roman" w:hAnsi="Times New Roman" w:cs="Times New Roman"/>
          <w:sz w:val="24"/>
          <w:szCs w:val="24"/>
        </w:rPr>
        <w:t>P</w:t>
      </w:r>
      <w:r w:rsidR="00EA2BE9">
        <w:rPr>
          <w:rFonts w:ascii="Times New Roman" w:hAnsi="Times New Roman" w:cs="Times New Roman" w:hint="eastAsia"/>
          <w:sz w:val="24"/>
          <w:szCs w:val="24"/>
        </w:rPr>
        <w:t xml:space="preserve">olarizer, BS: </w:t>
      </w:r>
      <w:r w:rsidR="00EA2BE9">
        <w:rPr>
          <w:rFonts w:ascii="Times New Roman" w:hAnsi="Times New Roman" w:cs="Times New Roman"/>
          <w:sz w:val="24"/>
          <w:szCs w:val="24"/>
        </w:rPr>
        <w:t>B</w:t>
      </w:r>
      <w:r w:rsidR="00EA2BE9">
        <w:rPr>
          <w:rFonts w:ascii="Times New Roman" w:hAnsi="Times New Roman" w:cs="Times New Roman" w:hint="eastAsia"/>
          <w:sz w:val="24"/>
          <w:szCs w:val="24"/>
        </w:rPr>
        <w:t xml:space="preserve">eam </w:t>
      </w:r>
      <w:r w:rsidR="00EA2BE9">
        <w:rPr>
          <w:rFonts w:ascii="Times New Roman" w:hAnsi="Times New Roman" w:cs="Times New Roman"/>
          <w:sz w:val="24"/>
          <w:szCs w:val="24"/>
        </w:rPr>
        <w:t>S</w:t>
      </w:r>
      <w:r w:rsidR="00EA2BE9">
        <w:rPr>
          <w:rFonts w:ascii="Times New Roman" w:hAnsi="Times New Roman" w:cs="Times New Roman" w:hint="eastAsia"/>
          <w:sz w:val="24"/>
          <w:szCs w:val="24"/>
        </w:rPr>
        <w:t xml:space="preserve">plitter, RS: </w:t>
      </w:r>
      <w:r w:rsidR="00EA2BE9">
        <w:rPr>
          <w:rFonts w:ascii="Times New Roman" w:hAnsi="Times New Roman" w:cs="Times New Roman"/>
          <w:sz w:val="24"/>
          <w:szCs w:val="24"/>
        </w:rPr>
        <w:t>R</w:t>
      </w:r>
      <w:r w:rsidR="00EA2BE9">
        <w:rPr>
          <w:rFonts w:ascii="Times New Roman" w:hAnsi="Times New Roman" w:cs="Times New Roman" w:hint="eastAsia"/>
          <w:sz w:val="24"/>
          <w:szCs w:val="24"/>
        </w:rPr>
        <w:t xml:space="preserve">otation </w:t>
      </w:r>
      <w:r w:rsidR="00EA2B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tage.</w:t>
      </w:r>
      <w:r>
        <w:rPr>
          <w:rFonts w:ascii="Times New Roman" w:hAnsi="Times New Roman" w:cs="Times New Roman"/>
          <w:sz w:val="24"/>
          <w:szCs w:val="24"/>
        </w:rPr>
        <w:t xml:space="preserve"> Lens1</w:t>
      </w:r>
      <w:r w:rsidR="00DC0B78">
        <w:rPr>
          <w:rFonts w:ascii="Times New Roman" w:hAnsi="Times New Roman" w:cs="Times New Roman"/>
          <w:sz w:val="24"/>
          <w:szCs w:val="24"/>
        </w:rPr>
        <w:t xml:space="preserve"> </w:t>
      </w:r>
      <w:r w:rsidR="00DC0B78">
        <w:rPr>
          <w:rFonts w:ascii="Times New Roman" w:hAnsi="Times New Roman" w:cs="Times New Roman" w:hint="eastAsia"/>
          <w:sz w:val="24"/>
          <w:szCs w:val="24"/>
        </w:rPr>
        <w:t>(</w:t>
      </w:r>
      <w:r w:rsidR="00DC0B78">
        <w:rPr>
          <w:rFonts w:ascii="Times New Roman" w:hAnsi="Times New Roman" w:cs="Times New Roman"/>
          <w:sz w:val="24"/>
          <w:szCs w:val="24"/>
        </w:rPr>
        <w:t>Lens 2</w:t>
      </w:r>
      <w:r w:rsidR="00DC0B78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is a long</w:t>
      </w:r>
      <w:r w:rsidR="00DC0B78">
        <w:rPr>
          <w:rFonts w:ascii="Times New Roman" w:hAnsi="Times New Roman" w:cs="Times New Roman"/>
          <w:sz w:val="24"/>
          <w:szCs w:val="24"/>
        </w:rPr>
        <w:t xml:space="preserve"> (short)</w:t>
      </w:r>
      <w:r>
        <w:rPr>
          <w:rFonts w:ascii="Times New Roman" w:hAnsi="Times New Roman" w:cs="Times New Roman"/>
          <w:sz w:val="24"/>
          <w:szCs w:val="24"/>
        </w:rPr>
        <w:t xml:space="preserve"> focus lens.</w:t>
      </w:r>
      <w:r w:rsidR="00EA51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E2775" w14:textId="77777777" w:rsidR="008525EC" w:rsidRDefault="00464124">
      <w:pPr>
        <w:widowControl/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E771AD" w14:textId="547DC7C2" w:rsidR="006F46D2" w:rsidRPr="00D541D5" w:rsidRDefault="006928FF" w:rsidP="00D541D5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Section </w:t>
      </w:r>
      <w:r w:rsid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2.</w:t>
      </w:r>
      <w:r w:rsid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D541D5" w:rsidRP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>Addition</w:t>
      </w:r>
      <w:r w:rsid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>al</w:t>
      </w:r>
      <w:r w:rsidR="00D541D5" w:rsidRP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E574D">
        <w:rPr>
          <w:rFonts w:ascii="Times New Roman" w:hAnsi="Times New Roman" w:cs="Times New Roman"/>
          <w:b/>
          <w:bCs/>
          <w:kern w:val="0"/>
          <w:sz w:val="28"/>
          <w:szCs w:val="28"/>
        </w:rPr>
        <w:t>experimental</w:t>
      </w:r>
      <w:r w:rsidR="003E574D" w:rsidRPr="003E574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E574D">
        <w:rPr>
          <w:rFonts w:ascii="Times New Roman" w:hAnsi="Times New Roman" w:cs="Times New Roman"/>
          <w:b/>
          <w:bCs/>
          <w:kern w:val="0"/>
          <w:sz w:val="28"/>
          <w:szCs w:val="28"/>
        </w:rPr>
        <w:t>and</w:t>
      </w:r>
      <w:r w:rsidR="003E574D" w:rsidRP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D541D5" w:rsidRP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>simulat</w:t>
      </w:r>
      <w:r w:rsidR="00FF0D72">
        <w:rPr>
          <w:rFonts w:ascii="Times New Roman" w:hAnsi="Times New Roman" w:cs="Times New Roman"/>
          <w:b/>
          <w:bCs/>
          <w:kern w:val="0"/>
          <w:sz w:val="28"/>
          <w:szCs w:val="28"/>
        </w:rPr>
        <w:t>ed results</w:t>
      </w:r>
      <w:r w:rsidR="00D541D5" w:rsidRP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for Fig.</w:t>
      </w:r>
      <w:r w:rsidR="001670A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D541D5">
        <w:rPr>
          <w:rFonts w:ascii="Times New Roman" w:hAnsi="Times New Roman" w:cs="Times New Roman"/>
          <w:b/>
          <w:bCs/>
          <w:kern w:val="0"/>
          <w:sz w:val="28"/>
          <w:szCs w:val="28"/>
        </w:rPr>
        <w:t>2</w:t>
      </w:r>
      <w:r w:rsidR="006F46D2" w:rsidRPr="006F46D2">
        <w:t xml:space="preserve"> </w:t>
      </w:r>
      <w:r w:rsidR="00EA03F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in </w:t>
      </w:r>
      <w:r w:rsidR="00665B4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the </w:t>
      </w:r>
      <w:r w:rsidR="00EA03FF">
        <w:rPr>
          <w:rFonts w:ascii="Times New Roman" w:hAnsi="Times New Roman" w:cs="Times New Roman"/>
          <w:b/>
          <w:bCs/>
          <w:kern w:val="0"/>
          <w:sz w:val="28"/>
          <w:szCs w:val="28"/>
        </w:rPr>
        <w:t>main text</w:t>
      </w:r>
      <w:r w:rsidR="006F46D2">
        <w:t xml:space="preserve">  </w:t>
      </w:r>
    </w:p>
    <w:p w14:paraId="61CC5ECB" w14:textId="3ADD2422" w:rsidR="008525EC" w:rsidRDefault="00C6104B" w:rsidP="00293859">
      <w:pPr>
        <w:spacing w:afterLines="50" w:after="156"/>
        <w:ind w:rightChars="200" w:righ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3E5031" wp14:editId="5BE26D8D">
            <wp:extent cx="4645497" cy="3511745"/>
            <wp:effectExtent l="0" t="0" r="317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" t="8408" r="2993" b="7304"/>
                    <a:stretch/>
                  </pic:blipFill>
                  <pic:spPr bwMode="auto">
                    <a:xfrm>
                      <a:off x="0" y="0"/>
                      <a:ext cx="4680275" cy="353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C70BE" w14:textId="11C0D22F" w:rsidR="005053B5" w:rsidRDefault="00464124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5B4D">
        <w:rPr>
          <w:rFonts w:ascii="Times New Roman" w:hAnsi="Times New Roman" w:cs="Times New Roman"/>
          <w:sz w:val="24"/>
          <w:szCs w:val="24"/>
        </w:rPr>
        <w:t>Additional m</w:t>
      </w:r>
      <w:r>
        <w:rPr>
          <w:rFonts w:ascii="Times New Roman" w:hAnsi="Times New Roman" w:cs="Times New Roman"/>
          <w:sz w:val="24"/>
          <w:szCs w:val="24"/>
        </w:rPr>
        <w:t>easured</w:t>
      </w:r>
      <w:r w:rsidR="00665B4D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s</w:t>
      </w:r>
      <w:r w:rsidR="00A3506D">
        <w:rPr>
          <w:rFonts w:ascii="Times New Roman" w:hAnsi="Times New Roman" w:cs="Times New Roman"/>
          <w:sz w:val="24"/>
          <w:szCs w:val="24"/>
        </w:rPr>
        <w:t>imulated reflectance spectra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4D">
        <w:rPr>
          <w:rFonts w:ascii="Times New Roman" w:hAnsi="Times New Roman" w:cs="Times New Roman"/>
          <w:sz w:val="24"/>
          <w:szCs w:val="24"/>
        </w:rPr>
        <w:t>the sample</w:t>
      </w:r>
      <w:r w:rsidR="00FA0E16">
        <w:rPr>
          <w:rFonts w:ascii="Times New Roman" w:hAnsi="Times New Roman" w:cs="Times New Roman"/>
          <w:sz w:val="24"/>
          <w:szCs w:val="24"/>
        </w:rPr>
        <w:t xml:space="preserve"> studied in Fig. 2 </w:t>
      </w:r>
      <w:r w:rsidR="00665B4D">
        <w:rPr>
          <w:rFonts w:ascii="Times New Roman" w:hAnsi="Times New Roman" w:cs="Times New Roman"/>
          <w:sz w:val="24"/>
          <w:szCs w:val="24"/>
        </w:rPr>
        <w:t xml:space="preserve">of </w:t>
      </w:r>
      <w:r w:rsidR="00FA0E16">
        <w:rPr>
          <w:rFonts w:ascii="Times New Roman" w:hAnsi="Times New Roman" w:cs="Times New Roman"/>
          <w:sz w:val="24"/>
          <w:szCs w:val="24"/>
        </w:rPr>
        <w:t>the main text, shined</w:t>
      </w:r>
      <w:r w:rsidR="006F46D2" w:rsidRPr="006F46D2">
        <w:rPr>
          <w:rFonts w:ascii="Times New Roman" w:hAnsi="Times New Roman" w:cs="Times New Roman"/>
          <w:sz w:val="24"/>
          <w:szCs w:val="24"/>
        </w:rPr>
        <w:t xml:space="preserve"> by TM polarized light at different incident angles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0E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DA96F" w14:textId="0D3A0E93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FFD3410" w14:textId="77777777" w:rsidR="00FA0E16" w:rsidRDefault="00FA0E16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1FC3266D" w14:textId="77777777" w:rsidR="00FA0E16" w:rsidRDefault="00FA0E16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1CA5EA8F" w14:textId="77777777" w:rsidR="00FA0E16" w:rsidRDefault="00FA0E16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42423F4" w14:textId="77777777" w:rsidR="00FA0E16" w:rsidRDefault="00FA0E16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074DCBA3" w14:textId="4E89E276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1AC1B631" w14:textId="147729CE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3A8B798F" w14:textId="13C345DC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455BB368" w14:textId="69FE763E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620B2414" w14:textId="60740142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5D6133B1" w14:textId="7508EAA9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721F3BAB" w14:textId="33410D14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619F78C7" w14:textId="3DE95331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3B296408" w14:textId="3DEF4998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1FE71906" w14:textId="7FB7B59F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45BF88AD" w14:textId="5FEB2EAF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5C6AE79C" w14:textId="0C442511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D4EA50A" w14:textId="6F02D456" w:rsidR="00815982" w:rsidRDefault="00815982" w:rsidP="005053B5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68D9419" w14:textId="77777777" w:rsidR="005949C4" w:rsidRDefault="005949C4" w:rsidP="00815982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BFF6DF1" w14:textId="1891A5AD" w:rsidR="00815982" w:rsidRPr="00815982" w:rsidRDefault="00815982" w:rsidP="00815982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15982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lastRenderedPageBreak/>
        <w:t>Section</w:t>
      </w:r>
      <w:r w:rsidRPr="0081598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3. </w:t>
      </w:r>
      <w:r w:rsidR="00FA0E16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D</w:t>
      </w:r>
      <w:r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etails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C748B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on </w:t>
      </w:r>
      <w:r w:rsidR="00FA0E16">
        <w:rPr>
          <w:rFonts w:ascii="Times New Roman" w:hAnsi="Times New Roman" w:cs="Times New Roman"/>
          <w:b/>
          <w:bCs/>
          <w:kern w:val="0"/>
          <w:sz w:val="28"/>
          <w:szCs w:val="28"/>
        </w:rPr>
        <w:t>c</w:t>
      </w:r>
      <w:r w:rsidR="00FA0E16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alculation</w:t>
      </w:r>
      <w:r w:rsidR="00FA0E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s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of </w:t>
      </w:r>
      <w:r w:rsidR="00FA0E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the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coupling strength</w:t>
      </w:r>
      <w:r w:rsidR="00FA0E16">
        <w:rPr>
          <w:rFonts w:ascii="Times New Roman" w:hAnsi="Times New Roman" w:cs="Times New Roman"/>
          <w:b/>
          <w:bCs/>
          <w:kern w:val="0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an</w:t>
      </w:r>
      <w:r w:rsidR="00C748B5">
        <w:rPr>
          <w:rFonts w:ascii="Times New Roman" w:hAnsi="Times New Roman" w:cs="Times New Roman"/>
          <w:b/>
          <w:bCs/>
          <w:kern w:val="0"/>
          <w:sz w:val="28"/>
          <w:szCs w:val="28"/>
        </w:rPr>
        <w:t>d</w:t>
      </w:r>
      <w:r w:rsidR="00FA0E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retrieval of coupled-mode-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theory parameters</w:t>
      </w:r>
    </w:p>
    <w:p w14:paraId="55DF4C7C" w14:textId="6EAB9959" w:rsidR="00350F65" w:rsidRDefault="001547FC" w:rsidP="00350F65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037D50" wp14:editId="1A38A253">
            <wp:extent cx="2620095" cy="2014538"/>
            <wp:effectExtent l="0" t="0" r="8890" b="508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711" cy="2028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6665C" w14:textId="4EBBBA21" w:rsidR="003452C6" w:rsidRDefault="005C28E4" w:rsidP="00707742">
      <w:pPr>
        <w:pStyle w:val="af"/>
        <w:autoSpaceDE w:val="0"/>
        <w:autoSpaceDN w:val="0"/>
        <w:adjustRightInd w:val="0"/>
        <w:snapToGrid w:val="0"/>
        <w:ind w:leftChars="200"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  <w:bookmarkStart w:id="1" w:name="OLE_LINK8"/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8D53E2">
        <w:rPr>
          <w:rFonts w:ascii="Times New Roman" w:hAnsi="Times New Roman" w:cs="Times New Roman" w:hint="eastAsia"/>
          <w:sz w:val="24"/>
          <w:szCs w:val="24"/>
        </w:rPr>
        <w:t>S3</w:t>
      </w:r>
      <w:r w:rsidR="00FA0E16">
        <w:rPr>
          <w:rFonts w:ascii="Times New Roman" w:hAnsi="Times New Roman" w:cs="Times New Roman"/>
          <w:sz w:val="24"/>
          <w:szCs w:val="24"/>
        </w:rPr>
        <w:t>. C</w:t>
      </w:r>
      <w:r w:rsidR="00350F65">
        <w:rPr>
          <w:rFonts w:ascii="Times New Roman" w:hAnsi="Times New Roman" w:cs="Times New Roman"/>
          <w:sz w:val="24"/>
          <w:szCs w:val="24"/>
        </w:rPr>
        <w:t xml:space="preserve">onfiguration of </w:t>
      </w:r>
      <w:r w:rsidR="00FA0E16">
        <w:rPr>
          <w:rFonts w:ascii="Times New Roman" w:hAnsi="Times New Roman" w:cs="Times New Roman"/>
          <w:sz w:val="24"/>
          <w:szCs w:val="24"/>
        </w:rPr>
        <w:t xml:space="preserve">part of a periodic metasurface containing </w:t>
      </w:r>
      <w:r w:rsidR="00B17922">
        <w:rPr>
          <w:rFonts w:ascii="Times New Roman" w:hAnsi="Times New Roman" w:cs="Times New Roman"/>
          <w:sz w:val="24"/>
          <w:szCs w:val="24"/>
        </w:rPr>
        <w:br/>
      </w:r>
      <w:r w:rsidR="00A33A40" w:rsidRPr="00350F65">
        <w:rPr>
          <w:rFonts w:ascii="Times New Roman" w:hAnsi="Times New Roman" w:cs="Times New Roman"/>
          <w:position w:val="-6"/>
          <w:sz w:val="24"/>
          <w:szCs w:val="24"/>
        </w:rPr>
        <w:object w:dxaOrig="480" w:dyaOrig="279" w14:anchorId="39C0F9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6pt;height:13.65pt" o:ole="">
            <v:imagedata r:id="rId12" o:title=""/>
          </v:shape>
          <o:OLEObject Type="Embed" ProgID="Equation.DSMT4" ShapeID="_x0000_i1025" DrawAspect="Content" ObjectID="_1646684164" r:id="rId13"/>
        </w:object>
      </w:r>
      <w:r w:rsidR="00FA0E16">
        <w:rPr>
          <w:rFonts w:ascii="Times New Roman" w:hAnsi="Times New Roman" w:cs="Times New Roman"/>
          <w:sz w:val="24"/>
          <w:szCs w:val="24"/>
        </w:rPr>
        <w:t xml:space="preserve"> meta-atoms</w:t>
      </w:r>
      <w:r w:rsidR="00350F65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34ADD627" w14:textId="77777777" w:rsidR="00293859" w:rsidRPr="00FA0E16" w:rsidRDefault="00293859" w:rsidP="00361AE8">
      <w:pPr>
        <w:pStyle w:val="af"/>
        <w:autoSpaceDE w:val="0"/>
        <w:autoSpaceDN w:val="0"/>
        <w:adjustRightInd w:val="0"/>
        <w:snapToGrid w:val="0"/>
        <w:ind w:leftChars="200" w:left="420" w:rightChars="200" w:right="4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73731B8" w14:textId="50BFD6D7" w:rsidR="004378E4" w:rsidRPr="00B9786C" w:rsidRDefault="00665B4D" w:rsidP="004378E4">
      <w:pPr>
        <w:spacing w:line="360" w:lineRule="auto"/>
        <w:ind w:firstLineChars="30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According to Ref. [1]</w:t>
      </w:r>
      <w:r w:rsidR="00FA0E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604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78E4" w:rsidRPr="00B9786C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78" w:dyaOrig="377" w14:anchorId="6A962559">
          <v:shape id="_x0000_i1026" type="#_x0000_t75" style="width:13.65pt;height:19.85pt" o:ole="">
            <v:imagedata r:id="rId14" o:title=""/>
          </v:shape>
          <o:OLEObject Type="Embed" ProgID="Equation.DSMT4" ShapeID="_x0000_i1026" DrawAspect="Content" ObjectID="_1646684165" r:id="rId15"/>
        </w:object>
      </w:r>
      <w:r w:rsidR="00437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378E4" w:rsidRPr="00B9786C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68" w:dyaOrig="377" w14:anchorId="1D23A658">
          <v:shape id="_x0000_i1027" type="#_x0000_t75" style="width:13.65pt;height:19.85pt" o:ole="">
            <v:imagedata r:id="rId16" o:title=""/>
          </v:shape>
          <o:OLEObject Type="Embed" ProgID="Equation.DSMT4" ShapeID="_x0000_i1027" DrawAspect="Content" ObjectID="_1646684166" r:id="rId17"/>
        </w:object>
      </w:r>
      <w:r w:rsidR="00437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4378E4" w:rsidRPr="00B9786C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78" w:dyaOrig="377" w14:anchorId="7BB13DBB">
          <v:shape id="_x0000_i1028" type="#_x0000_t75" style="width:13.65pt;height:19.85pt" o:ole="">
            <v:imagedata r:id="rId18" o:title=""/>
          </v:shape>
          <o:OLEObject Type="Embed" ProgID="Equation.DSMT4" ShapeID="_x0000_i1028" DrawAspect="Content" ObjectID="_1646684167" r:id="rId19"/>
        </w:object>
      </w:r>
      <w:r w:rsidR="00437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0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related to inter-meta-atom </w:t>
      </w:r>
      <w:r w:rsidR="00437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coupling strengths </w:t>
      </w:r>
      <w:r w:rsidR="00FA0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 </w:t>
      </w:r>
      <w:r w:rsidR="00437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378E4" w:rsidRPr="00B97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following expressions:</w:t>
      </w:r>
      <w:r w:rsidR="00437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7B39AE" w14:textId="7C5F0081" w:rsidR="004378E4" w:rsidRPr="00B9786C" w:rsidRDefault="00955213" w:rsidP="003F03AF">
      <w:pPr>
        <w:jc w:val="center"/>
        <w:rPr>
          <w:color w:val="000000" w:themeColor="text1"/>
          <w:position w:val="-28"/>
          <w:sz w:val="24"/>
          <w:szCs w:val="24"/>
        </w:rPr>
      </w:pPr>
      <w:r w:rsidRPr="00B9786C">
        <w:rPr>
          <w:color w:val="000000" w:themeColor="text1"/>
          <w:position w:val="-28"/>
          <w:sz w:val="24"/>
          <w:szCs w:val="24"/>
        </w:rPr>
        <w:object w:dxaOrig="4480" w:dyaOrig="540" w14:anchorId="599A1EE0">
          <v:shape id="_x0000_i1029" type="#_x0000_t75" style="width:223.45pt;height:27.3pt" o:ole="">
            <v:imagedata r:id="rId20" o:title=""/>
          </v:shape>
          <o:OLEObject Type="Embed" ProgID="Equation.DSMT4" ShapeID="_x0000_i1029" DrawAspect="Content" ObjectID="_1646684168" r:id="rId21"/>
        </w:object>
      </w:r>
      <w:r>
        <w:rPr>
          <w:color w:val="000000" w:themeColor="text1"/>
          <w:sz w:val="24"/>
          <w:szCs w:val="24"/>
        </w:rPr>
        <w:t xml:space="preserve">    </w:t>
      </w:r>
      <w:r w:rsidRPr="0095521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55213">
        <w:rPr>
          <w:rFonts w:ascii="Times New Roman" w:hAnsi="Times New Roman" w:cs="Times New Roman"/>
          <w:sz w:val="24"/>
          <w:szCs w:val="24"/>
        </w:rPr>
        <w:t>)</w:t>
      </w:r>
      <w:r w:rsidR="004D750A" w:rsidRPr="00B9786C">
        <w:rPr>
          <w:rFonts w:hint="eastAsia"/>
          <w:color w:val="000000" w:themeColor="text1"/>
          <w:position w:val="-28"/>
          <w:sz w:val="24"/>
          <w:szCs w:val="24"/>
        </w:rPr>
        <w:t xml:space="preserve">  </w:t>
      </w:r>
    </w:p>
    <w:p w14:paraId="721277B0" w14:textId="025691BB" w:rsidR="003F03AF" w:rsidRDefault="004378E4" w:rsidP="008D53E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Here </w:t>
      </w:r>
      <w:r w:rsidR="0081532B" w:rsidRPr="00B9786C">
        <w:rPr>
          <w:color w:val="000000" w:themeColor="text1"/>
          <w:position w:val="-16"/>
        </w:rPr>
        <w:object w:dxaOrig="480" w:dyaOrig="440" w14:anchorId="22545695">
          <v:shape id="_x0000_i1030" type="#_x0000_t75" style="width:23.6pt;height:22.35pt" o:ole="">
            <v:imagedata r:id="rId22" o:title=""/>
          </v:shape>
          <o:OLEObject Type="Embed" ProgID="Equation.DSMT4" ShapeID="_x0000_i1030" DrawAspect="Content" ObjectID="_1646684169" r:id="rId23"/>
        </w:object>
      </w:r>
      <w:r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is the coupling strength between two meta-atoms</w:t>
      </w:r>
      <w:r w:rsidR="00FA0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located at two different positions labeled by </w:t>
      </w:r>
      <w:r w:rsidR="00355744" w:rsidRPr="00355744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660" w:dyaOrig="400" w14:anchorId="35AF6B2B">
          <v:shape id="_x0000_i1031" type="#_x0000_t75" style="width:33.5pt;height:19.85pt" o:ole="">
            <v:imagedata r:id="rId24" o:title=""/>
          </v:shape>
          <o:OLEObject Type="Embed" ProgID="Equation.DSMT4" ShapeID="_x0000_i1031" DrawAspect="Content" ObjectID="_1646684170" r:id="rId25"/>
        </w:object>
      </w:r>
      <w:r w:rsidR="00FA0E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355744" w:rsidRPr="00355744">
        <w:rPr>
          <w:rFonts w:ascii="Times New Roman" w:hAnsi="Times New Roman" w:cs="Times New Roman"/>
          <w:color w:val="000000" w:themeColor="text1"/>
          <w:position w:val="-14"/>
          <w:sz w:val="24"/>
          <w:szCs w:val="24"/>
        </w:rPr>
        <w:object w:dxaOrig="560" w:dyaOrig="400" w14:anchorId="10C14FA1">
          <v:shape id="_x0000_i1032" type="#_x0000_t75" style="width:27.3pt;height:19.85pt" o:ole="">
            <v:imagedata r:id="rId26" o:title=""/>
          </v:shape>
          <o:OLEObject Type="Embed" ProgID="Equation.DSMT4" ShapeID="_x0000_i1032" DrawAspect="Content" ObjectID="_1646684171" r:id="rId27"/>
        </w:object>
      </w:r>
      <w:r w:rsidR="00FA0E16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Pr="00B9786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295C8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calculate </w:t>
      </w:r>
      <w:r w:rsidR="00295C84" w:rsidRPr="00B9786C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68" w:dyaOrig="377" w14:anchorId="4C88C6C2">
          <v:shape id="_x0000_i1033" type="#_x0000_t75" style="width:13.65pt;height:19.85pt" o:ole="">
            <v:imagedata r:id="rId16" o:title=""/>
          </v:shape>
          <o:OLEObject Type="Embed" ProgID="Equation.DSMT4" ShapeID="_x0000_i1033" DrawAspect="Content" ObjectID="_1646684172" r:id="rId28"/>
        </w:object>
      </w:r>
      <w:r w:rsidR="00B2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225A0" w:rsidRPr="00B9786C">
        <w:rPr>
          <w:rFonts w:ascii="Times New Roman" w:hAnsi="Times New Roman" w:cs="Times New Roman"/>
          <w:color w:val="000000" w:themeColor="text1"/>
          <w:position w:val="-12"/>
          <w:sz w:val="24"/>
          <w:szCs w:val="24"/>
        </w:rPr>
        <w:object w:dxaOrig="278" w:dyaOrig="377" w14:anchorId="08E6331B">
          <v:shape id="_x0000_i1034" type="#_x0000_t75" style="width:13.65pt;height:19.85pt" o:ole="">
            <v:imagedata r:id="rId18" o:title=""/>
          </v:shape>
          <o:OLEObject Type="Embed" ProgID="Equation.DSMT4" ShapeID="_x0000_i1034" DrawAspect="Content" ObjectID="_1646684173" r:id="rId29"/>
        </w:object>
      </w:r>
      <w:r w:rsidR="00B225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5C8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355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5744" w:rsidRPr="00F914B4">
        <w:rPr>
          <w:position w:val="-12"/>
        </w:rPr>
        <w:object w:dxaOrig="279" w:dyaOrig="360" w14:anchorId="08481E93">
          <v:shape id="_x0000_i1035" type="#_x0000_t75" style="width:13.65pt;height:17.4pt" o:ole="">
            <v:imagedata r:id="rId30" o:title=""/>
          </v:shape>
          <o:OLEObject Type="Embed" ProgID="Equation.DSMT4" ShapeID="_x0000_i1035" DrawAspect="Content" ObjectID="_1646684174" r:id="rId31"/>
        </w:object>
      </w:r>
      <w:r w:rsidR="005C2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, we consider the couplings betwee</w:t>
      </w:r>
      <w:r w:rsidR="00665B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the central meta-atom and </w:t>
      </w:r>
      <w:r w:rsidR="00355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 meta-atoms in a </w:t>
      </w:r>
      <w:r w:rsidR="00955213" w:rsidRPr="00350F65">
        <w:rPr>
          <w:rFonts w:ascii="Times New Roman" w:hAnsi="Times New Roman" w:cs="Times New Roman"/>
          <w:position w:val="-6"/>
          <w:sz w:val="24"/>
          <w:szCs w:val="24"/>
        </w:rPr>
        <w:object w:dxaOrig="480" w:dyaOrig="279" w14:anchorId="783E1FCA">
          <v:shape id="_x0000_i1036" type="#_x0000_t75" style="width:23.6pt;height:13.65pt" o:ole="">
            <v:imagedata r:id="rId12" o:title=""/>
          </v:shape>
          <o:OLEObject Type="Embed" ProgID="Equation.DSMT4" ShapeID="_x0000_i1036" DrawAspect="Content" ObjectID="_1646684175" r:id="rId32"/>
        </w:object>
      </w:r>
      <w:r w:rsidR="005C2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square </w:t>
      </w:r>
      <w:r w:rsidR="00295C8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95C84" w:rsidRPr="00B9786C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499" w:dyaOrig="279" w14:anchorId="693C30BA">
          <v:shape id="_x0000_i1037" type="#_x0000_t75" style="width:23.6pt;height:13.65pt" o:ole="">
            <v:imagedata r:id="rId33" o:title=""/>
          </v:shape>
          <o:OLEObject Type="Embed" ProgID="Equation.DSMT4" ShapeID="_x0000_i1037" DrawAspect="Content" ObjectID="_1646684176" r:id="rId34"/>
        </w:object>
      </w:r>
      <w:r w:rsidR="00295C8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5C2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as shown in Fig.</w:t>
      </w:r>
      <w:r w:rsidR="004D1D97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2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D53E2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C28E4" w:rsidRPr="00B978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EB2534" w14:textId="11EE9395" w:rsidR="003F03AF" w:rsidRDefault="003F03AF" w:rsidP="003F03AF">
      <w:pPr>
        <w:ind w:firstLineChars="200" w:firstLine="480"/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coupling strength between any two resonators can be calculated </w:t>
      </w:r>
      <w:r w:rsidR="00665B4D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the following formula</w:t>
      </w:r>
      <w:r>
        <w:rPr>
          <w:rFonts w:ascii="Times New Roman" w:hAnsi="Times New Roman" w:cs="Times New Roman"/>
          <w:sz w:val="24"/>
        </w:rPr>
        <w:t>,</w:t>
      </w:r>
    </w:p>
    <w:p w14:paraId="59FF1DE5" w14:textId="1C8BA522" w:rsidR="003F03AF" w:rsidRDefault="00ED0E9C" w:rsidP="003F03AF">
      <w:pPr>
        <w:jc w:val="center"/>
        <w:rPr>
          <w:rFonts w:ascii="Times New Roman" w:hAnsi="Times New Roman" w:cs="Times New Roman"/>
          <w:sz w:val="24"/>
        </w:rPr>
      </w:pPr>
      <w:r>
        <w:rPr>
          <w:position w:val="-32"/>
        </w:rPr>
        <w:object w:dxaOrig="5800" w:dyaOrig="880" w14:anchorId="374D51A2">
          <v:shape id="_x0000_i1038" type="#_x0000_t75" style="width:290.5pt;height:44.45pt" o:ole="">
            <v:imagedata r:id="rId35" o:title=""/>
          </v:shape>
          <o:OLEObject Type="Embed" ProgID="Equation.DSMT4" ShapeID="_x0000_i1038" DrawAspect="Content" ObjectID="_1646684177" r:id="rId36"/>
        </w:object>
      </w:r>
      <w:r w:rsidR="00955213">
        <w:t xml:space="preserve">    </w:t>
      </w:r>
      <w:r w:rsidR="00955213" w:rsidRPr="00955213">
        <w:rPr>
          <w:rFonts w:ascii="Times New Roman" w:hAnsi="Times New Roman" w:cs="Times New Roman"/>
          <w:sz w:val="24"/>
          <w:szCs w:val="24"/>
        </w:rPr>
        <w:t>(2)</w:t>
      </w:r>
    </w:p>
    <w:p w14:paraId="32B826E9" w14:textId="7A88EAB4" w:rsidR="003F03AF" w:rsidRDefault="00B225A0" w:rsidP="003F03A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B9786C">
        <w:rPr>
          <w:rFonts w:ascii="Times New Roman" w:hAnsi="Times New Roman" w:cs="Times New Roman"/>
          <w:sz w:val="24"/>
        </w:rPr>
        <w:t>here</w:t>
      </w:r>
      <w:r w:rsidR="00B9786C">
        <w:t xml:space="preserve"> </w:t>
      </w:r>
      <w:r w:rsidR="00B9786C" w:rsidRPr="00B9786C">
        <w:rPr>
          <w:position w:val="-10"/>
        </w:rPr>
        <w:object w:dxaOrig="900" w:dyaOrig="420" w14:anchorId="62F16F7E">
          <v:shape id="_x0000_i1039" type="#_x0000_t75" style="width:45.1pt;height:22.55pt" o:ole="">
            <v:imagedata r:id="rId37" o:title=""/>
          </v:shape>
          <o:OLEObject Type="Embed" ProgID="Equation.DSMT4" ShapeID="_x0000_i1039" DrawAspect="Content" ObjectID="_1646684178" r:id="rId38"/>
        </w:object>
      </w:r>
      <w:r w:rsidR="00B9786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03AF">
        <w:rPr>
          <w:rFonts w:ascii="Times New Roman" w:hAnsi="Times New Roman" w:cs="Times New Roman" w:hint="eastAsia"/>
          <w:sz w:val="24"/>
          <w:szCs w:val="24"/>
        </w:rPr>
        <w:t xml:space="preserve">denotes </w:t>
      </w:r>
      <w:r w:rsidR="003F03AF" w:rsidRPr="00D46488">
        <w:rPr>
          <w:rFonts w:ascii="Times New Roman" w:hAnsi="Times New Roman" w:cs="Times New Roman"/>
          <w:sz w:val="24"/>
          <w:szCs w:val="24"/>
        </w:rPr>
        <w:t>the polariz</w:t>
      </w:r>
      <w:r w:rsidR="003F03AF">
        <w:rPr>
          <w:rFonts w:ascii="Times New Roman" w:hAnsi="Times New Roman" w:cs="Times New Roman"/>
          <w:sz w:val="24"/>
          <w:szCs w:val="24"/>
        </w:rPr>
        <w:t xml:space="preserve">ation field </w:t>
      </w:r>
      <w:r w:rsidR="003F03AF">
        <w:rPr>
          <w:rFonts w:ascii="Times New Roman" w:hAnsi="Times New Roman" w:cs="Times New Roman" w:hint="eastAsia"/>
          <w:sz w:val="24"/>
          <w:szCs w:val="24"/>
        </w:rPr>
        <w:t>inside the</w:t>
      </w:r>
      <w:r w:rsidR="003F03AF" w:rsidRPr="00D46488">
        <w:rPr>
          <w:rFonts w:ascii="Times New Roman" w:hAnsi="Times New Roman" w:cs="Times New Roman"/>
          <w:sz w:val="24"/>
          <w:szCs w:val="24"/>
        </w:rPr>
        <w:t xml:space="preserve"> meta-atom</w:t>
      </w:r>
      <w:r w:rsidR="003F03AF">
        <w:rPr>
          <w:rFonts w:ascii="Times New Roman" w:hAnsi="Times New Roman" w:cs="Times New Roman" w:hint="eastAsia"/>
          <w:sz w:val="24"/>
          <w:szCs w:val="24"/>
        </w:rPr>
        <w:t xml:space="preserve"> located at the lattice site </w:t>
      </w:r>
      <w:r w:rsidR="00877042" w:rsidRPr="00877042">
        <w:rPr>
          <w:position w:val="-18"/>
        </w:rPr>
        <w:object w:dxaOrig="580" w:dyaOrig="440" w14:anchorId="600AB05C">
          <v:shape id="_x0000_i1040" type="#_x0000_t75" style="width:30.05pt;height:22.55pt" o:ole="">
            <v:imagedata r:id="rId39" o:title=""/>
          </v:shape>
          <o:OLEObject Type="Embed" ProgID="Equation.DSMT4" ShapeID="_x0000_i1040" DrawAspect="Content" ObjectID="_1646684179" r:id="rId40"/>
        </w:object>
      </w:r>
      <w:r w:rsidR="008C3716">
        <w:rPr>
          <w:rFonts w:ascii="Times New Roman" w:hAnsi="Times New Roman" w:cs="Times New Roman"/>
          <w:sz w:val="24"/>
          <w:szCs w:val="24"/>
        </w:rPr>
        <w:t xml:space="preserve">, </w:t>
      </w:r>
      <w:r w:rsidR="00B9786C">
        <w:rPr>
          <w:rFonts w:ascii="Times New Roman" w:hAnsi="Times New Roman" w:cs="Times New Roman" w:hint="eastAsia"/>
          <w:sz w:val="24"/>
          <w:szCs w:val="24"/>
        </w:rPr>
        <w:t>while</w:t>
      </w:r>
      <w:r w:rsidR="003F03AF" w:rsidRPr="00D46488">
        <w:rPr>
          <w:rFonts w:ascii="Times New Roman" w:hAnsi="Times New Roman" w:cs="Times New Roman"/>
          <w:sz w:val="24"/>
          <w:szCs w:val="24"/>
        </w:rPr>
        <w:t xml:space="preserve"> </w:t>
      </w:r>
      <w:r w:rsidR="00355744" w:rsidRPr="00F914B4">
        <w:rPr>
          <w:position w:val="-10"/>
        </w:rPr>
        <w:object w:dxaOrig="840" w:dyaOrig="420" w14:anchorId="0FB47D45">
          <v:shape id="_x0000_i1041" type="#_x0000_t75" style="width:41.95pt;height:20.05pt" o:ole="">
            <v:imagedata r:id="rId41" o:title=""/>
          </v:shape>
          <o:OLEObject Type="Embed" ProgID="Equation.DSMT4" ShapeID="_x0000_i1041" DrawAspect="Content" ObjectID="_1646684180" r:id="rId42"/>
        </w:object>
      </w:r>
      <w:r w:rsidR="00355744">
        <w:t xml:space="preserve"> </w:t>
      </w:r>
      <w:r w:rsidR="003F03AF">
        <w:rPr>
          <w:rFonts w:ascii="Times New Roman" w:hAnsi="Times New Roman" w:cs="Times New Roman" w:hint="eastAsia"/>
          <w:sz w:val="24"/>
          <w:szCs w:val="24"/>
        </w:rPr>
        <w:t xml:space="preserve">denotes the </w:t>
      </w:r>
      <w:r w:rsidR="003F03AF" w:rsidRPr="008A7B3B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="003F03AF">
        <w:rPr>
          <w:rFonts w:ascii="Times New Roman" w:hAnsi="Times New Roman" w:cs="Times New Roman" w:hint="eastAsia"/>
          <w:sz w:val="24"/>
          <w:szCs w:val="24"/>
        </w:rPr>
        <w:t>-</w:t>
      </w:r>
      <w:r w:rsidR="003F03AF" w:rsidRPr="00D46488">
        <w:rPr>
          <w:rFonts w:ascii="Times New Roman" w:hAnsi="Times New Roman" w:cs="Times New Roman"/>
          <w:sz w:val="24"/>
          <w:szCs w:val="24"/>
        </w:rPr>
        <w:t>field</w:t>
      </w:r>
      <w:r w:rsidR="003F03AF">
        <w:rPr>
          <w:rFonts w:ascii="Times New Roman" w:hAnsi="Times New Roman" w:cs="Times New Roman" w:hint="eastAsia"/>
          <w:sz w:val="24"/>
          <w:szCs w:val="24"/>
        </w:rPr>
        <w:t xml:space="preserve"> distribution generated by the </w:t>
      </w:r>
      <w:r w:rsidR="003F03AF" w:rsidRPr="00D46488">
        <w:rPr>
          <w:rFonts w:ascii="Times New Roman" w:hAnsi="Times New Roman" w:cs="Times New Roman"/>
          <w:sz w:val="24"/>
          <w:szCs w:val="24"/>
        </w:rPr>
        <w:t>meta-atom</w:t>
      </w:r>
      <w:r w:rsidR="003F03AF" w:rsidRPr="005F5A7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77042">
        <w:rPr>
          <w:rFonts w:ascii="Times New Roman" w:hAnsi="Times New Roman" w:cs="Times New Roman" w:hint="eastAsia"/>
          <w:sz w:val="24"/>
          <w:szCs w:val="24"/>
        </w:rPr>
        <w:t xml:space="preserve">located at the lattice site </w:t>
      </w:r>
      <w:r w:rsidR="00877042" w:rsidRPr="00877042">
        <w:rPr>
          <w:position w:val="-18"/>
        </w:rPr>
        <w:object w:dxaOrig="499" w:dyaOrig="440" w14:anchorId="25BFCF96">
          <v:shape id="_x0000_i1042" type="#_x0000_t75" style="width:23.8pt;height:22.55pt" o:ole="">
            <v:imagedata r:id="rId43" o:title=""/>
          </v:shape>
          <o:OLEObject Type="Embed" ProgID="Equation.DSMT4" ShapeID="_x0000_i1042" DrawAspect="Content" ObjectID="_1646684181" r:id="rId44"/>
        </w:object>
      </w:r>
      <w:r w:rsidR="003F03AF" w:rsidRPr="003F03AF">
        <w:rPr>
          <w:rFonts w:ascii="Times New Roman" w:hAnsi="Times New Roman" w:cs="Times New Roman" w:hint="eastAsia"/>
          <w:sz w:val="24"/>
          <w:szCs w:val="24"/>
        </w:rPr>
        <w:t>,</w:t>
      </w:r>
      <w:r w:rsidR="003F03AF" w:rsidRPr="003F03AF">
        <w:rPr>
          <w:rFonts w:ascii="Times New Roman" w:hAnsi="Times New Roman" w:cs="Times New Roman"/>
          <w:sz w:val="24"/>
          <w:szCs w:val="24"/>
        </w:rPr>
        <w:t xml:space="preserve"> </w:t>
      </w:r>
      <w:r w:rsidR="003F03AF" w:rsidRPr="003F03AF">
        <w:rPr>
          <w:rFonts w:ascii="Times New Roman" w:hAnsi="Times New Roman" w:cs="Times New Roman" w:hint="eastAsia"/>
          <w:sz w:val="24"/>
          <w:szCs w:val="24"/>
        </w:rPr>
        <w:t>and</w:t>
      </w:r>
      <w:r w:rsidR="003F03AF" w:rsidRPr="003F03A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7"/>
      <w:r w:rsidR="00877042">
        <w:rPr>
          <w:rFonts w:ascii="Times New Roman" w:hAnsi="Times New Roman" w:cs="Times New Roman"/>
          <w:position w:val="-14"/>
          <w:sz w:val="24"/>
        </w:rPr>
        <w:object w:dxaOrig="859" w:dyaOrig="400" w14:anchorId="2C419483">
          <v:shape id="_x0000_i1043" type="#_x0000_t75" style="width:41.95pt;height:20.05pt" o:ole="">
            <v:imagedata r:id="rId45" o:title=""/>
          </v:shape>
          <o:OLEObject Type="Embed" ProgID="Equation.DSMT4" ShapeID="_x0000_i1043" DrawAspect="Content" ObjectID="_1646684182" r:id="rId46"/>
        </w:object>
      </w:r>
      <w:bookmarkEnd w:id="2"/>
      <w:r w:rsidR="003F03AF">
        <w:rPr>
          <w:rFonts w:ascii="Times New Roman" w:hAnsi="Times New Roman" w:cs="Times New Roman"/>
          <w:sz w:val="24"/>
        </w:rPr>
        <w:t xml:space="preserve"> is the </w:t>
      </w:r>
      <w:r w:rsidR="003F03AF">
        <w:rPr>
          <w:rFonts w:ascii="Times New Roman" w:hAnsi="Times New Roman" w:cs="Times New Roman"/>
          <w:iCs/>
          <w:sz w:val="24"/>
          <w:szCs w:val="24"/>
        </w:rPr>
        <w:t>total EM-field energy stored in a single meta-ato</w:t>
      </w:r>
      <w:r w:rsidR="003F03AF" w:rsidRPr="009E18AB">
        <w:rPr>
          <w:rFonts w:ascii="Times New Roman" w:hAnsi="Times New Roman" w:cs="Times New Roman"/>
          <w:iCs/>
          <w:sz w:val="24"/>
          <w:szCs w:val="24"/>
        </w:rPr>
        <w:t>m</w:t>
      </w:r>
      <w:r w:rsidR="00074CA8">
        <w:rPr>
          <w:rFonts w:ascii="Times New Roman" w:eastAsia="宋体" w:hAnsi="Times New Roman" w:cs="Times New Roman"/>
          <w:kern w:val="0"/>
          <w:sz w:val="24"/>
          <w:szCs w:val="24"/>
        </w:rPr>
        <w:fldChar w:fldCharType="begin" w:fldLock="1"/>
      </w:r>
      <w:r w:rsidR="00074CA8">
        <w:rPr>
          <w:rFonts w:ascii="Times New Roman" w:eastAsia="宋体" w:hAnsi="Times New Roman" w:cs="Times New Roman"/>
          <w:kern w:val="0"/>
          <w:sz w:val="24"/>
          <w:szCs w:val="24"/>
        </w:rPr>
        <w:instrText>ADDIN CSL_CITATION {"citationItems":[{"id":"ITEM-1","itemData":{"DOI":"10.1021/nl302516v","ISSN":"1530-6984","PMID":"22894542","abstract":"The concept of optical phase discontinuities is applied to the design and demonstration of aberration-free planar lenses and axicons, comprising a phased array of ultrathin subwavelength-spaced optical antennas. The lenses and axicons consist of V-shaped nanoantennas that introduce a radial distribution of phase discontinuities, thereby generating respectively spherical wavefronts and nondiffracting Bessel beams at telecom wavelengths. Simulations are also presented to show that our aberration-free designs are applicable to high-numerical aperture lenses such as flat microscope objectives.","author":[{"dropping-particle":"","family":"Aieta","given":"Francesco","non-dropping-particle":"","parse-names":false,"suffix":""},{"dropping-particle":"","family":"Genevet","given":"Patrice","non-dropping-particle":"","parse-names":false,"suffix":""},{"dropping-particle":"","family":"Kats","given":"Mikhail a","non-dropping-particle":"","parse-names":false,"suffix":""},{"dropping-particle":"","family":"Yu","given":"Nanfang","non-dropping-particle":"","parse-names":false,"suffix":""},{"dropping-particle":"","family":"Blanchard","given":"Romain","non-dropping-particle":"","parse-names":false,"suffix":""},{"dropping-particle":"","family":"Gaburro","given":"Zeno","non-dropping-particle":"","parse-names":false,"suffix":""},{"dropping-particle":"","family":"Capasso","given":"Federico","non-dropping-particle":"","parse-names":false,"suffix":""}],"container-title":"Nano Letters","id":"ITEM-1","issue":"9","issued":{"date-parts":[["2012","9"]]},"page":"4932-4936","title":"Aberration-Free Ultrathin Flat Lenses and Axicons at Telecom Wavelengths Based on Plasmonic Metasurfaces","type":"article-journal","volume":"12"},"uris":["http://www.mendeley.com/documents/?uuid=365bf749-0731-4302-ae94-40620d14798c","http://www.mendeley.com/documents/?uuid=6f57ae0a-8cb3-4b2a-8914-78071caf3fbe"]},{"id":"ITEM-2","itemData":{"author":[{"dropping-particle":"","family":"Li","given":"Xin","non-dropping-particle":"","parse-names":false,"suffix":""},{"dropping-particle":"","family":"Xiao","given":"Shiyi","non-dropping-particle":"","parse-names":false,"suffix":""},{"dropping-particle":"","family":"Cai","given":"Bengeng","non-dropping-particle":"","parse-names":false,"suffix":""},{"dropping-particle":"","family":"He","given":"Qiong","non-dropping-particle":"","parse-names":false,"suffix":""},{"dropping-particle":"","family":"Cui","given":"Tie Jun","non-dropping-particle":"","parse-names":false,"suffix":""},{"dropping-particle":"","family":"Zhou","given":"Lei","non-dropping-particle":"","parse-names":false,"suffix":""}],"container-title":"Optics letters","id":"ITEM-2","issue":"23","issued":{"date-parts":[["2012"]]},"page":"4940-4942","title":"Flat metasurfaces to focus electromagnetic waves in reflection geometry","type":"article-journal","volume":"37"},"uris":["http://www.mendeley.com/documents/?uuid=4a8a497c-f53d-4f7f-881f-65a5b50253e9"]},{"id":"ITEM-3","itemData":{"author":[{"dropping-particle":"","family":"Khorasaninejad, Mohammadreza Chen","given":"Wei Ting","non-dropping-particle":"","parse-names":false,"suffix":""},{"dropping-particle":"","family":"Devlin","given":"Robert C.","non-dropping-particle":"","parse-names":false,"suffix":""},{"dropping-particle":"","family":"Oh","given":"Jaewon","non-dropping-particle":"","parse-names":false,"suffix":""},{"dropping-particle":"","family":"Y.Zhu","given":"Alexander","non-dropping-particle":"","parse-names":false,"suffix":""},{"dropping-particle":"","family":"Capasso","given":"Federico","non-dropping-particle":"","parse-names":false,"suffix":""}],"container-title":"Science","id":"ITEM-3","issue":"6290","issued":{"date-parts":[["2016"]]},"page":"1190-1194","title":"Metalenses at visible wavelengths: Diffraction-limited focusing and subwavelength resolution imaging","type":"article-journal","volume":"352"},"uris":["http://www.mendeley.com/documents/?uuid=46850fe2-b563-4a09-93fe-57182ef5ddae"]},{"id":"ITEM-4","itemData":{"DOI":"10.1038/s41565-017-0052-4","ISSN":"1748-3395","author":[{"dropping-particle":"","family":"Wang","given":"Shuming","non-dropping-particle":"","parse-names":false,"suffix":""},{"dropping-particle":"","family":"Wu","given":"Pin Chieh","non-dropping-particle":"","parse-names":false,"suffix":""},{"dropping-particle":"","family":"Su","given":"Vin-cent","non-dropping-particle":"","parse-names":false,"suffix":""},{"dropping-particle":"","family":"Lai","given":"Yi-chieh","non-dropping-particle":"","parse-names":false,"suffix":""},{"dropping-particle":"","family":"Chen","given":"Mu-ku","non-dropping-particle":"","parse-names":false,"suffix":""},{"dropping-particle":"","family":"Kuo","given":"Hsin Yu","non-dropping-particle":"","parse-names":false,"suffix":""},{"dropping-particle":"","family":"Chen","given":"Bo Han","non-dropping-particle":"","parse-names":false,"suffix":""},{"dropping-particle":"","family":"Chen","given":"Yu Han","non-dropping-particle":"","parse-names":false,"suffix":""},{"dropping-particle":"","family":"Huang","given":"Tzu-ting","non-dropping-particle":"","parse-names":false,"suffix":""},{"dropping-particle":"","family":"Wang","given":"Jung-hsi","non-dropping-particle":"","parse-names":false,"suffix":""},{"dropping-particle":"","family":"Lin","given":"Ray-ming","non-dropping-particle":"","parse-names":false,"suffix":""},{"dropping-particle":"","family":"Kuan","given":"Chieh-hsiung","non-dropping-particle":"","parse-names":false,"suffix":""}],"container-title":"Nature Nanotechnology","id":"ITEM-4","issued":{"date-parts":[["2018"]]},"page":"227-232","publisher":"Springer US","title":"A broadband achromatic metalens in the visible","type":"article-journal","volume":"13"},"uris":["http://www.mendeley.com/documents/?uuid=9fc977e7-8150-4a03-bca0-d5117e786137"]}],"mendeley":{"formattedCitation":"&lt;sup&gt;18–21&lt;/sup&gt;","manualFormatting":"2","plainTextFormattedCitation":"18–21","previouslyFormattedCitation":"&lt;sup&gt;18–21&lt;/sup&gt;"},"properties":{"noteIndex":0},"schema":"https://github.com/citation-style-language/schema/raw/master/csl-citation.json"}</w:instrText>
      </w:r>
      <w:r w:rsidR="00074CA8">
        <w:rPr>
          <w:rFonts w:ascii="Times New Roman" w:eastAsia="宋体" w:hAnsi="Times New Roman" w:cs="Times New Roman"/>
          <w:kern w:val="0"/>
          <w:sz w:val="24"/>
          <w:szCs w:val="24"/>
        </w:rPr>
        <w:fldChar w:fldCharType="separate"/>
      </w:r>
      <w:r w:rsidR="00074CA8" w:rsidRPr="00F62EF5">
        <w:rPr>
          <w:rFonts w:ascii="Times New Roman" w:eastAsia="宋体" w:hAnsi="Times New Roman" w:cs="Times New Roman"/>
          <w:noProof/>
          <w:kern w:val="0"/>
          <w:sz w:val="24"/>
          <w:szCs w:val="24"/>
          <w:vertAlign w:val="superscript"/>
        </w:rPr>
        <w:t>2</w:t>
      </w:r>
      <w:r w:rsidR="00074CA8">
        <w:rPr>
          <w:rFonts w:ascii="Times New Roman" w:eastAsia="宋体" w:hAnsi="Times New Roman" w:cs="Times New Roman"/>
          <w:kern w:val="0"/>
          <w:sz w:val="24"/>
          <w:szCs w:val="24"/>
        </w:rPr>
        <w:fldChar w:fldCharType="end"/>
      </w:r>
      <w:r w:rsidR="003F03AF" w:rsidRPr="009E18AB">
        <w:rPr>
          <w:rFonts w:ascii="Times New Roman" w:hAnsi="Times New Roman" w:cs="Times New Roman"/>
          <w:sz w:val="24"/>
        </w:rPr>
        <w:t>.</w:t>
      </w:r>
      <w:r w:rsidR="003F03AF">
        <w:rPr>
          <w:rFonts w:ascii="Times New Roman" w:hAnsi="Times New Roman" w:cs="Times New Roman"/>
          <w:sz w:val="24"/>
        </w:rPr>
        <w:t xml:space="preserve"> </w:t>
      </w:r>
      <w:r w:rsidR="002D4868">
        <w:rPr>
          <w:rFonts w:ascii="Times New Roman" w:hAnsi="Times New Roman" w:cs="Times New Roman"/>
          <w:sz w:val="24"/>
        </w:rPr>
        <w:t xml:space="preserve">Since the </w:t>
      </w:r>
      <w:r w:rsidR="003F03AF">
        <w:rPr>
          <w:rFonts w:ascii="Times New Roman" w:hAnsi="Times New Roman" w:cs="Times New Roman"/>
          <w:sz w:val="24"/>
        </w:rPr>
        <w:t xml:space="preserve">system </w:t>
      </w:r>
      <w:r w:rsidR="002D4868">
        <w:rPr>
          <w:rFonts w:ascii="Times New Roman" w:hAnsi="Times New Roman" w:cs="Times New Roman"/>
          <w:sz w:val="24"/>
        </w:rPr>
        <w:t>under study is essentially an open system, we can</w:t>
      </w:r>
      <w:r w:rsidR="003F03AF">
        <w:rPr>
          <w:rFonts w:ascii="Times New Roman" w:hAnsi="Times New Roman" w:cs="Times New Roman"/>
          <w:sz w:val="24"/>
        </w:rPr>
        <w:t xml:space="preserve">not integrate all the </w:t>
      </w:r>
      <w:r w:rsidR="002D4868">
        <w:rPr>
          <w:rFonts w:ascii="Times New Roman" w:hAnsi="Times New Roman" w:cs="Times New Roman"/>
          <w:sz w:val="24"/>
        </w:rPr>
        <w:t xml:space="preserve">EM </w:t>
      </w:r>
      <w:r w:rsidR="003F03AF">
        <w:rPr>
          <w:rFonts w:ascii="Times New Roman" w:hAnsi="Times New Roman" w:cs="Times New Roman"/>
          <w:sz w:val="24"/>
        </w:rPr>
        <w:t xml:space="preserve">energy </w:t>
      </w:r>
      <w:r w:rsidR="002D4868">
        <w:rPr>
          <w:rFonts w:ascii="Times New Roman" w:hAnsi="Times New Roman" w:cs="Times New Roman"/>
          <w:sz w:val="24"/>
        </w:rPr>
        <w:t xml:space="preserve">associated with a single </w:t>
      </w:r>
      <w:r w:rsidR="00BD0759">
        <w:rPr>
          <w:rFonts w:ascii="Times New Roman" w:hAnsi="Times New Roman" w:cs="Times New Roman"/>
          <w:sz w:val="24"/>
        </w:rPr>
        <w:t>resonator</w:t>
      </w:r>
      <w:r w:rsidR="002D4868">
        <w:rPr>
          <w:rFonts w:ascii="Times New Roman" w:hAnsi="Times New Roman" w:cs="Times New Roman"/>
          <w:sz w:val="24"/>
        </w:rPr>
        <w:t xml:space="preserve"> </w:t>
      </w:r>
      <w:r w:rsidR="003F03AF">
        <w:rPr>
          <w:rFonts w:ascii="Times New Roman" w:hAnsi="Times New Roman" w:cs="Times New Roman"/>
          <w:sz w:val="24"/>
        </w:rPr>
        <w:t>in the whole space</w:t>
      </w:r>
      <w:r w:rsidR="002D4868">
        <w:rPr>
          <w:rFonts w:ascii="Times New Roman" w:hAnsi="Times New Roman" w:cs="Times New Roman"/>
          <w:sz w:val="24"/>
        </w:rPr>
        <w:t xml:space="preserve">, because </w:t>
      </w:r>
      <w:r w:rsidR="00665B4D">
        <w:rPr>
          <w:rFonts w:ascii="Times New Roman" w:hAnsi="Times New Roman" w:cs="Times New Roman"/>
          <w:sz w:val="24"/>
        </w:rPr>
        <w:t xml:space="preserve">that will lead to inclusion of </w:t>
      </w:r>
      <w:r w:rsidR="002D4868">
        <w:rPr>
          <w:rFonts w:ascii="Times New Roman" w:hAnsi="Times New Roman" w:cs="Times New Roman"/>
          <w:sz w:val="24"/>
        </w:rPr>
        <w:t>the far-</w:t>
      </w:r>
      <w:r w:rsidR="003F03AF">
        <w:rPr>
          <w:rFonts w:ascii="Times New Roman" w:hAnsi="Times New Roman" w:cs="Times New Roman"/>
          <w:sz w:val="24"/>
        </w:rPr>
        <w:t>field radiation</w:t>
      </w:r>
      <w:r w:rsidR="002D4868">
        <w:rPr>
          <w:rFonts w:ascii="Times New Roman" w:hAnsi="Times New Roman" w:cs="Times New Roman"/>
          <w:sz w:val="24"/>
        </w:rPr>
        <w:t xml:space="preserve">s </w:t>
      </w:r>
      <w:r w:rsidR="00665B4D">
        <w:rPr>
          <w:rFonts w:ascii="Times New Roman" w:hAnsi="Times New Roman" w:cs="Times New Roman"/>
          <w:sz w:val="24"/>
        </w:rPr>
        <w:t>which do not</w:t>
      </w:r>
      <w:r w:rsidR="002D4868">
        <w:rPr>
          <w:rFonts w:ascii="Times New Roman" w:hAnsi="Times New Roman" w:cs="Times New Roman"/>
          <w:sz w:val="24"/>
        </w:rPr>
        <w:t xml:space="preserve"> </w:t>
      </w:r>
      <w:r w:rsidR="002D4868">
        <w:rPr>
          <w:rFonts w:ascii="Times New Roman" w:hAnsi="Times New Roman" w:cs="Times New Roman"/>
          <w:sz w:val="24"/>
        </w:rPr>
        <w:lastRenderedPageBreak/>
        <w:t xml:space="preserve">belong to the near-field energy stored inside a resonator. In fact, if we </w:t>
      </w:r>
      <w:r w:rsidR="00665B4D">
        <w:rPr>
          <w:rFonts w:ascii="Times New Roman" w:hAnsi="Times New Roman" w:cs="Times New Roman"/>
          <w:sz w:val="24"/>
        </w:rPr>
        <w:t xml:space="preserve">do </w:t>
      </w:r>
      <w:r w:rsidR="002D4868">
        <w:rPr>
          <w:rFonts w:ascii="Times New Roman" w:hAnsi="Times New Roman" w:cs="Times New Roman"/>
          <w:sz w:val="24"/>
        </w:rPr>
        <w:t>not extract the energy carried by the far-field radiations</w:t>
      </w:r>
      <w:r w:rsidR="00665B4D">
        <w:rPr>
          <w:rFonts w:ascii="Times New Roman" w:hAnsi="Times New Roman" w:cs="Times New Roman"/>
          <w:sz w:val="24"/>
        </w:rPr>
        <w:t xml:space="preserve"> from the integration</w:t>
      </w:r>
      <w:r w:rsidR="002D4868">
        <w:rPr>
          <w:rFonts w:ascii="Times New Roman" w:hAnsi="Times New Roman" w:cs="Times New Roman"/>
          <w:sz w:val="24"/>
        </w:rPr>
        <w:t xml:space="preserve">, </w:t>
      </w:r>
      <w:r w:rsidR="002D4868">
        <w:rPr>
          <w:rFonts w:ascii="Times New Roman" w:hAnsi="Times New Roman" w:cs="Times New Roman"/>
          <w:position w:val="-14"/>
          <w:sz w:val="24"/>
        </w:rPr>
        <w:object w:dxaOrig="859" w:dyaOrig="400" w14:anchorId="6C59279B">
          <v:shape id="_x0000_i1044" type="#_x0000_t75" style="width:41.95pt;height:20.05pt" o:ole="">
            <v:imagedata r:id="rId45" o:title=""/>
          </v:shape>
          <o:OLEObject Type="Embed" ProgID="Equation.DSMT4" ShapeID="_x0000_i1044" DrawAspect="Content" ObjectID="_1646684183" r:id="rId47"/>
        </w:object>
      </w:r>
      <w:r w:rsidR="002D4868">
        <w:rPr>
          <w:rFonts w:ascii="Times New Roman" w:hAnsi="Times New Roman" w:cs="Times New Roman"/>
          <w:sz w:val="24"/>
        </w:rPr>
        <w:t xml:space="preserve">will </w:t>
      </w:r>
      <w:r w:rsidR="003F03AF">
        <w:rPr>
          <w:rFonts w:ascii="Times New Roman" w:hAnsi="Times New Roman" w:cs="Times New Roman"/>
          <w:sz w:val="24"/>
        </w:rPr>
        <w:t>diverge</w:t>
      </w:r>
      <w:r w:rsidR="002D4868">
        <w:rPr>
          <w:rFonts w:ascii="Times New Roman" w:hAnsi="Times New Roman" w:cs="Times New Roman"/>
          <w:sz w:val="24"/>
        </w:rPr>
        <w:t xml:space="preserve"> leading to unphysical results</w:t>
      </w:r>
      <w:r w:rsidR="003F03AF">
        <w:rPr>
          <w:rFonts w:ascii="Times New Roman" w:hAnsi="Times New Roman" w:cs="Times New Roman"/>
          <w:sz w:val="24"/>
        </w:rPr>
        <w:t xml:space="preserve">. </w:t>
      </w:r>
      <w:r w:rsidR="002D4868">
        <w:rPr>
          <w:rFonts w:ascii="Times New Roman" w:hAnsi="Times New Roman" w:cs="Times New Roman"/>
          <w:sz w:val="24"/>
        </w:rPr>
        <w:t>Fig</w:t>
      </w:r>
      <w:r w:rsidR="00665B4D">
        <w:rPr>
          <w:rFonts w:ascii="Times New Roman" w:hAnsi="Times New Roman" w:cs="Times New Roman"/>
          <w:sz w:val="24"/>
        </w:rPr>
        <w:t>ure</w:t>
      </w:r>
      <w:r w:rsidR="00122F03">
        <w:rPr>
          <w:rFonts w:ascii="Times New Roman" w:hAnsi="Times New Roman" w:cs="Times New Roman"/>
          <w:sz w:val="24"/>
        </w:rPr>
        <w:t xml:space="preserve"> S4a</w:t>
      </w:r>
      <w:r w:rsidR="002D4868">
        <w:rPr>
          <w:rFonts w:ascii="Times New Roman" w:hAnsi="Times New Roman" w:cs="Times New Roman"/>
          <w:sz w:val="24"/>
        </w:rPr>
        <w:t xml:space="preserve"> </w:t>
      </w:r>
      <w:r w:rsidR="00665B4D">
        <w:rPr>
          <w:rFonts w:ascii="Times New Roman" w:hAnsi="Times New Roman" w:cs="Times New Roman"/>
          <w:sz w:val="24"/>
        </w:rPr>
        <w:t>describes our</w:t>
      </w:r>
      <w:r w:rsidR="002D4868">
        <w:rPr>
          <w:rFonts w:ascii="Times New Roman" w:hAnsi="Times New Roman" w:cs="Times New Roman"/>
          <w:sz w:val="24"/>
        </w:rPr>
        <w:t xml:space="preserve"> </w:t>
      </w:r>
      <w:r w:rsidR="0056762B">
        <w:rPr>
          <w:rFonts w:ascii="Times New Roman" w:hAnsi="Times New Roman" w:cs="Times New Roman"/>
          <w:sz w:val="24"/>
        </w:rPr>
        <w:t>procedures</w:t>
      </w:r>
      <w:r w:rsidR="002D4868">
        <w:rPr>
          <w:rFonts w:ascii="Times New Roman" w:hAnsi="Times New Roman" w:cs="Times New Roman"/>
          <w:sz w:val="24"/>
        </w:rPr>
        <w:t xml:space="preserve"> to </w:t>
      </w:r>
      <w:r w:rsidR="0056762B">
        <w:rPr>
          <w:rFonts w:ascii="Times New Roman" w:hAnsi="Times New Roman" w:cs="Times New Roman"/>
          <w:sz w:val="24"/>
        </w:rPr>
        <w:t>calculate</w:t>
      </w:r>
      <w:r w:rsidR="002D4868">
        <w:rPr>
          <w:rFonts w:ascii="Times New Roman" w:hAnsi="Times New Roman" w:cs="Times New Roman"/>
          <w:sz w:val="24"/>
        </w:rPr>
        <w:t xml:space="preserve"> </w:t>
      </w:r>
      <w:r w:rsidR="002D4868">
        <w:rPr>
          <w:rFonts w:ascii="Times New Roman" w:hAnsi="Times New Roman" w:cs="Times New Roman"/>
          <w:position w:val="-14"/>
          <w:sz w:val="24"/>
        </w:rPr>
        <w:object w:dxaOrig="859" w:dyaOrig="400" w14:anchorId="3B618018">
          <v:shape id="_x0000_i1045" type="#_x0000_t75" style="width:41.95pt;height:20.05pt" o:ole="">
            <v:imagedata r:id="rId45" o:title=""/>
          </v:shape>
          <o:OLEObject Type="Embed" ProgID="Equation.DSMT4" ShapeID="_x0000_i1045" DrawAspect="Content" ObjectID="_1646684184" r:id="rId48"/>
        </w:object>
      </w:r>
      <w:r w:rsidR="002D4868">
        <w:rPr>
          <w:rFonts w:ascii="Times New Roman" w:hAnsi="Times New Roman" w:cs="Times New Roman"/>
          <w:sz w:val="24"/>
        </w:rPr>
        <w:t xml:space="preserve">. We first calculate the total EM energies stored inside </w:t>
      </w:r>
      <w:r w:rsidR="00BD0759">
        <w:rPr>
          <w:rFonts w:ascii="Times New Roman" w:hAnsi="Times New Roman" w:cs="Times New Roman"/>
          <w:sz w:val="24"/>
        </w:rPr>
        <w:t>spherical</w:t>
      </w:r>
      <w:r w:rsidR="002D4868">
        <w:rPr>
          <w:rFonts w:ascii="Times New Roman" w:hAnsi="Times New Roman" w:cs="Times New Roman"/>
          <w:sz w:val="24"/>
        </w:rPr>
        <w:t xml:space="preserve"> spaces with different radius R, and then </w:t>
      </w:r>
      <w:r w:rsidR="00BD0759">
        <w:rPr>
          <w:rFonts w:ascii="Times New Roman" w:hAnsi="Times New Roman" w:cs="Times New Roman"/>
          <w:sz w:val="24"/>
        </w:rPr>
        <w:t>depict</w:t>
      </w:r>
      <w:r w:rsidR="002D4868">
        <w:rPr>
          <w:rFonts w:ascii="Times New Roman" w:hAnsi="Times New Roman" w:cs="Times New Roman"/>
          <w:sz w:val="24"/>
        </w:rPr>
        <w:t xml:space="preserve"> how the obtained energy varies against R</w:t>
      </w:r>
      <w:r w:rsidR="00122F03">
        <w:rPr>
          <w:rFonts w:ascii="Times New Roman" w:hAnsi="Times New Roman" w:cs="Times New Roman"/>
          <w:sz w:val="24"/>
        </w:rPr>
        <w:t xml:space="preserve"> (see Fig. S4b)</w:t>
      </w:r>
      <w:r w:rsidR="002D4868">
        <w:rPr>
          <w:rFonts w:ascii="Times New Roman" w:hAnsi="Times New Roman" w:cs="Times New Roman"/>
          <w:sz w:val="24"/>
        </w:rPr>
        <w:t xml:space="preserve">. </w:t>
      </w:r>
      <w:r w:rsidR="00D67685">
        <w:rPr>
          <w:rFonts w:ascii="Times New Roman" w:hAnsi="Times New Roman" w:cs="Times New Roman"/>
          <w:sz w:val="24"/>
        </w:rPr>
        <w:t xml:space="preserve">The </w:t>
      </w:r>
      <w:r w:rsidR="00665B4D">
        <w:rPr>
          <w:rFonts w:ascii="Times New Roman" w:hAnsi="Times New Roman" w:cs="Times New Roman"/>
          <w:iCs/>
          <w:sz w:val="24"/>
          <w:szCs w:val="24"/>
        </w:rPr>
        <w:t>correct</w:t>
      </w:r>
      <w:r w:rsidR="00D67685">
        <w:rPr>
          <w:rFonts w:ascii="Times New Roman" w:hAnsi="Times New Roman" w:cs="Times New Roman"/>
          <w:iCs/>
          <w:sz w:val="24"/>
          <w:szCs w:val="24"/>
        </w:rPr>
        <w:t xml:space="preserve"> EM-field energy </w:t>
      </w:r>
      <w:r w:rsidR="00D67685">
        <w:rPr>
          <w:rFonts w:ascii="Times New Roman" w:hAnsi="Times New Roman" w:cs="Times New Roman"/>
          <w:position w:val="-14"/>
          <w:sz w:val="24"/>
        </w:rPr>
        <w:object w:dxaOrig="859" w:dyaOrig="400" w14:anchorId="2B3AD678">
          <v:shape id="_x0000_i1046" type="#_x0000_t75" style="width:41.95pt;height:20.05pt" o:ole="">
            <v:imagedata r:id="rId45" o:title=""/>
          </v:shape>
          <o:OLEObject Type="Embed" ProgID="Equation.DSMT4" ShapeID="_x0000_i1046" DrawAspect="Content" ObjectID="_1646684185" r:id="rId49"/>
        </w:object>
      </w:r>
      <w:r w:rsidR="00D67685">
        <w:rPr>
          <w:rFonts w:ascii="Times New Roman" w:hAnsi="Times New Roman" w:cs="Times New Roman"/>
          <w:sz w:val="24"/>
        </w:rPr>
        <w:t xml:space="preserve"> is the intercept of the </w:t>
      </w:r>
      <w:r w:rsidR="00067122" w:rsidRPr="00067122">
        <w:rPr>
          <w:rFonts w:ascii="Times New Roman" w:hAnsi="Times New Roman" w:cs="Times New Roman"/>
          <w:sz w:val="24"/>
        </w:rPr>
        <w:t>tangent</w:t>
      </w:r>
      <w:r w:rsidR="00981CE5">
        <w:rPr>
          <w:rFonts w:ascii="Times New Roman" w:hAnsi="Times New Roman" w:cs="Times New Roman"/>
          <w:sz w:val="24"/>
        </w:rPr>
        <w:t xml:space="preserve"> line of </w:t>
      </w:r>
      <w:r w:rsidR="00665B4D">
        <w:rPr>
          <w:rFonts w:ascii="Times New Roman" w:hAnsi="Times New Roman" w:cs="Times New Roman"/>
          <w:sz w:val="24"/>
        </w:rPr>
        <w:t xml:space="preserve">the </w:t>
      </w:r>
      <w:r w:rsidR="00D67685">
        <w:rPr>
          <w:rFonts w:ascii="Times New Roman" w:hAnsi="Times New Roman" w:cs="Times New Roman"/>
          <w:sz w:val="24"/>
        </w:rPr>
        <w:t xml:space="preserve">E-R cure on </w:t>
      </w:r>
      <w:r w:rsidR="00665B4D">
        <w:rPr>
          <w:rFonts w:ascii="Times New Roman" w:hAnsi="Times New Roman" w:cs="Times New Roman"/>
          <w:sz w:val="24"/>
        </w:rPr>
        <w:t xml:space="preserve">the </w:t>
      </w:r>
      <w:r w:rsidR="00D67685" w:rsidRPr="00D67685">
        <w:rPr>
          <w:rFonts w:ascii="Times New Roman" w:hAnsi="Times New Roman" w:cs="Times New Roman"/>
          <w:i/>
          <w:sz w:val="24"/>
        </w:rPr>
        <w:t>y</w:t>
      </w:r>
      <w:r w:rsidR="00D67685">
        <w:rPr>
          <w:rFonts w:ascii="Times New Roman" w:hAnsi="Times New Roman" w:cs="Times New Roman"/>
          <w:sz w:val="24"/>
        </w:rPr>
        <w:t>-axis</w:t>
      </w:r>
      <w:r w:rsidR="00665B4D">
        <w:rPr>
          <w:rFonts w:ascii="Times New Roman" w:hAnsi="Times New Roman" w:cs="Times New Roman"/>
          <w:sz w:val="24"/>
        </w:rPr>
        <w:t>, in which the energy carried by the far-field radiations is automatically extracted</w:t>
      </w:r>
      <w:r w:rsidR="00D67685">
        <w:rPr>
          <w:rFonts w:ascii="Times New Roman" w:hAnsi="Times New Roman" w:cs="Times New Roman"/>
          <w:sz w:val="24"/>
        </w:rPr>
        <w:t>.</w:t>
      </w:r>
    </w:p>
    <w:p w14:paraId="3ED38773" w14:textId="14BF1E42" w:rsidR="00815982" w:rsidRDefault="005949C4" w:rsidP="0081598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1616F40" wp14:editId="4908D5AC">
            <wp:extent cx="4639115" cy="2165389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550" cy="2181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66547" w14:textId="598D3ED0" w:rsidR="00B225A0" w:rsidRDefault="00815982" w:rsidP="00A60438">
      <w:pPr>
        <w:pStyle w:val="af"/>
        <w:autoSpaceDE w:val="0"/>
        <w:autoSpaceDN w:val="0"/>
        <w:adjustRightInd w:val="0"/>
        <w:snapToGrid w:val="0"/>
        <w:ind w:leftChars="200" w:left="420" w:rightChars="200" w:right="420" w:firstLineChars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4. (a) P</w:t>
      </w:r>
      <w:r>
        <w:rPr>
          <w:rFonts w:ascii="Times New Roman" w:hAnsi="Times New Roman" w:cs="Times New Roman"/>
          <w:sz w:val="24"/>
        </w:rPr>
        <w:t xml:space="preserve">rocedures to calculate the </w:t>
      </w:r>
      <w:r>
        <w:rPr>
          <w:rFonts w:ascii="Times New Roman" w:hAnsi="Times New Roman" w:cs="Times New Roman"/>
          <w:iCs/>
          <w:sz w:val="24"/>
          <w:szCs w:val="24"/>
        </w:rPr>
        <w:t xml:space="preserve">total EM-field energy stored in a single resonator. (b) Schematics of </w:t>
      </w:r>
      <w:r>
        <w:rPr>
          <w:rFonts w:ascii="Times New Roman" w:hAnsi="Times New Roman" w:cs="Times New Roman"/>
          <w:sz w:val="24"/>
        </w:rPr>
        <w:t>total EM energies stored inside spherical spaces versus different radiu</w:t>
      </w:r>
      <w:r w:rsidR="00A60438">
        <w:rPr>
          <w:rFonts w:ascii="Times New Roman" w:hAnsi="Times New Roman" w:cs="Times New Roman"/>
          <w:sz w:val="24"/>
        </w:rPr>
        <w:t>s R.</w:t>
      </w:r>
    </w:p>
    <w:p w14:paraId="1AAF887B" w14:textId="77777777" w:rsidR="00A60438" w:rsidRPr="00A60438" w:rsidRDefault="00A60438" w:rsidP="00A60438">
      <w:pPr>
        <w:pStyle w:val="af"/>
        <w:autoSpaceDE w:val="0"/>
        <w:autoSpaceDN w:val="0"/>
        <w:adjustRightInd w:val="0"/>
        <w:snapToGrid w:val="0"/>
        <w:ind w:leftChars="200" w:left="420" w:rightChars="200" w:right="420" w:firstLineChars="0" w:firstLine="0"/>
        <w:rPr>
          <w:rFonts w:ascii="Times New Roman" w:hAnsi="Times New Roman" w:cs="Times New Roman"/>
          <w:sz w:val="24"/>
        </w:rPr>
      </w:pPr>
    </w:p>
    <w:p w14:paraId="25A4DA56" w14:textId="63CD894A" w:rsidR="008525EC" w:rsidRDefault="00136313" w:rsidP="005053B5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3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18D63D" wp14:editId="311C5788">
            <wp:extent cx="4080090" cy="1757363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 rotWithShape="1">
                    <a:blip r:embed="rId51"/>
                    <a:srcRect l="4179" t="1389" r="2785" b="-1389"/>
                    <a:stretch/>
                  </pic:blipFill>
                  <pic:spPr>
                    <a:xfrm>
                      <a:off x="0" y="0"/>
                      <a:ext cx="4089016" cy="1761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8A93B" w14:textId="3A6334F9" w:rsidR="00880534" w:rsidRPr="00ED0E9C" w:rsidRDefault="00464124" w:rsidP="00ED0E9C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 w:rsidRPr="00D13689">
        <w:rPr>
          <w:rFonts w:ascii="Times New Roman" w:hAnsi="Times New Roman" w:cs="Times New Roman"/>
          <w:sz w:val="24"/>
          <w:szCs w:val="24"/>
        </w:rPr>
        <w:t>Fig</w:t>
      </w:r>
      <w:r w:rsidR="009A714A" w:rsidRPr="00D13689">
        <w:rPr>
          <w:rFonts w:ascii="Times New Roman" w:hAnsi="Times New Roman" w:cs="Times New Roman"/>
          <w:sz w:val="24"/>
          <w:szCs w:val="24"/>
        </w:rPr>
        <w:t>ure</w:t>
      </w:r>
      <w:r w:rsidRPr="00D13689">
        <w:rPr>
          <w:rFonts w:ascii="Times New Roman" w:hAnsi="Times New Roman" w:cs="Times New Roman"/>
          <w:sz w:val="24"/>
          <w:szCs w:val="24"/>
        </w:rPr>
        <w:t xml:space="preserve"> S</w:t>
      </w:r>
      <w:r w:rsidR="0001722B" w:rsidRPr="00D13689">
        <w:rPr>
          <w:rFonts w:ascii="Times New Roman" w:hAnsi="Times New Roman" w:cs="Times New Roman"/>
          <w:sz w:val="24"/>
          <w:szCs w:val="24"/>
        </w:rPr>
        <w:t>5</w:t>
      </w:r>
      <w:r w:rsidRPr="00D13689">
        <w:rPr>
          <w:rFonts w:ascii="Times New Roman" w:hAnsi="Times New Roman" w:cs="Times New Roman"/>
          <w:sz w:val="24"/>
          <w:szCs w:val="24"/>
        </w:rPr>
        <w:t xml:space="preserve">. </w:t>
      </w:r>
      <w:r w:rsidR="00B225A0" w:rsidRPr="00D13689">
        <w:rPr>
          <w:rFonts w:ascii="Times New Roman" w:hAnsi="Times New Roman" w:cs="Times New Roman"/>
          <w:sz w:val="24"/>
          <w:szCs w:val="24"/>
        </w:rPr>
        <w:t xml:space="preserve">Spectra of </w:t>
      </w:r>
      <w:r w:rsidRPr="00D13689">
        <w:rPr>
          <w:rFonts w:ascii="Times New Roman" w:hAnsi="Times New Roman" w:cs="Times New Roman"/>
          <w:sz w:val="24"/>
          <w:szCs w:val="24"/>
        </w:rPr>
        <w:t>reflection amplitude</w:t>
      </w:r>
      <w:r w:rsidR="00D13689" w:rsidRPr="00D13689">
        <w:rPr>
          <w:rFonts w:ascii="Times New Roman" w:hAnsi="Times New Roman" w:cs="Times New Roman"/>
          <w:sz w:val="24"/>
          <w:szCs w:val="24"/>
        </w:rPr>
        <w:t>/p</w:t>
      </w:r>
      <w:r w:rsidRPr="00D13689">
        <w:rPr>
          <w:rFonts w:ascii="Times New Roman" w:hAnsi="Times New Roman" w:cs="Times New Roman"/>
          <w:sz w:val="24"/>
          <w:szCs w:val="24"/>
        </w:rPr>
        <w:t xml:space="preserve">hase of </w:t>
      </w:r>
      <w:r w:rsidR="00B225A0" w:rsidRPr="00D13689">
        <w:rPr>
          <w:rFonts w:ascii="Times New Roman" w:hAnsi="Times New Roman" w:cs="Times New Roman"/>
          <w:sz w:val="24"/>
          <w:szCs w:val="24"/>
        </w:rPr>
        <w:t>the m</w:t>
      </w:r>
      <w:r w:rsidR="00917BEE" w:rsidRPr="00D13689">
        <w:rPr>
          <w:rFonts w:ascii="Times New Roman" w:hAnsi="Times New Roman" w:cs="Times New Roman"/>
          <w:sz w:val="24"/>
          <w:szCs w:val="24"/>
        </w:rPr>
        <w:t>etasurface</w:t>
      </w:r>
      <w:r w:rsidRPr="00D13689">
        <w:rPr>
          <w:rFonts w:ascii="Times New Roman" w:hAnsi="Times New Roman" w:cs="Times New Roman"/>
          <w:sz w:val="24"/>
          <w:szCs w:val="24"/>
        </w:rPr>
        <w:t xml:space="preserve"> </w:t>
      </w:r>
      <w:r w:rsidR="00B225A0" w:rsidRPr="00D13689">
        <w:rPr>
          <w:rFonts w:ascii="Times New Roman" w:hAnsi="Times New Roman" w:cs="Times New Roman"/>
          <w:sz w:val="24"/>
          <w:szCs w:val="24"/>
        </w:rPr>
        <w:t xml:space="preserve">studied in </w:t>
      </w:r>
      <w:r w:rsidR="002D39E3">
        <w:rPr>
          <w:rFonts w:ascii="Times New Roman" w:hAnsi="Times New Roman" w:cs="Times New Roman"/>
          <w:sz w:val="24"/>
          <w:szCs w:val="24"/>
        </w:rPr>
        <w:t xml:space="preserve">Fig. </w:t>
      </w:r>
      <w:r w:rsidR="00A60438">
        <w:rPr>
          <w:rFonts w:ascii="Times New Roman" w:hAnsi="Times New Roman" w:cs="Times New Roman"/>
          <w:sz w:val="24"/>
          <w:szCs w:val="24"/>
        </w:rPr>
        <w:t>2</w:t>
      </w:r>
      <w:r w:rsidR="00B225A0" w:rsidRPr="00D13689">
        <w:rPr>
          <w:rFonts w:ascii="Times New Roman" w:hAnsi="Times New Roman" w:cs="Times New Roman"/>
          <w:sz w:val="24"/>
          <w:szCs w:val="24"/>
        </w:rPr>
        <w:t xml:space="preserve"> of the main text, obtained by FEM simulations and CMT calculations </w:t>
      </w:r>
      <w:r w:rsidRPr="00D13689">
        <w:rPr>
          <w:rFonts w:ascii="Times New Roman" w:hAnsi="Times New Roman" w:cs="Times New Roman"/>
          <w:sz w:val="24"/>
          <w:szCs w:val="24"/>
        </w:rPr>
        <w:t>at</w:t>
      </w:r>
      <w:r w:rsidR="004D50B4" w:rsidRPr="00D13689">
        <w:rPr>
          <w:rFonts w:ascii="Times New Roman" w:hAnsi="Times New Roman" w:cs="Times New Roman"/>
          <w:sz w:val="24"/>
          <w:szCs w:val="24"/>
        </w:rPr>
        <w:t xml:space="preserve"> </w:t>
      </w:r>
      <w:r w:rsidR="00B225A0" w:rsidRPr="00D13689">
        <w:rPr>
          <w:rFonts w:ascii="Times New Roman" w:hAnsi="Times New Roman" w:cs="Times New Roman"/>
          <w:sz w:val="24"/>
          <w:szCs w:val="24"/>
        </w:rPr>
        <w:t xml:space="preserve">two </w:t>
      </w:r>
      <w:r w:rsidR="004D50B4" w:rsidRPr="00D13689">
        <w:rPr>
          <w:rFonts w:ascii="Times New Roman" w:hAnsi="Times New Roman" w:cs="Times New Roman"/>
          <w:sz w:val="24"/>
          <w:szCs w:val="24"/>
        </w:rPr>
        <w:t>incident angle</w:t>
      </w:r>
      <w:r w:rsidR="00917BEE" w:rsidRPr="00D13689">
        <w:rPr>
          <w:rFonts w:ascii="Times New Roman" w:hAnsi="Times New Roman" w:cs="Times New Roman"/>
          <w:sz w:val="24"/>
          <w:szCs w:val="24"/>
        </w:rPr>
        <w:t>s</w:t>
      </w:r>
      <w:r w:rsidR="00D13689" w:rsidRPr="00D13689">
        <w:rPr>
          <w:rFonts w:ascii="Times New Roman" w:hAnsi="Times New Roman" w:cs="Times New Roman"/>
          <w:sz w:val="24"/>
          <w:szCs w:val="24"/>
        </w:rPr>
        <w:t xml:space="preserve">: </w:t>
      </w:r>
      <w:r w:rsidRPr="00D13689">
        <w:rPr>
          <w:rFonts w:ascii="Times New Roman" w:hAnsi="Times New Roman" w:cs="Times New Roman"/>
          <w:sz w:val="24"/>
          <w:szCs w:val="24"/>
        </w:rPr>
        <w:t xml:space="preserve">(a) </w:t>
      </w:r>
      <w:r w:rsidR="00917BEE" w:rsidRPr="00D13689">
        <w:rPr>
          <w:rFonts w:ascii="Times New Roman" w:hAnsi="Times New Roman" w:cs="Times New Roman"/>
          <w:position w:val="-6"/>
          <w:sz w:val="24"/>
          <w:szCs w:val="24"/>
        </w:rPr>
        <w:object w:dxaOrig="620" w:dyaOrig="320" w14:anchorId="03D74DB5">
          <v:shape id="_x0000_i1047" type="#_x0000_t75" style="width:31.95pt;height:15.65pt" o:ole="">
            <v:imagedata r:id="rId52" o:title=""/>
          </v:shape>
          <o:OLEObject Type="Embed" ProgID="Equation.DSMT4" ShapeID="_x0000_i1047" DrawAspect="Content" ObjectID="_1646684186" r:id="rId53"/>
        </w:object>
      </w:r>
      <w:r w:rsidR="00880534" w:rsidRPr="00D13689">
        <w:rPr>
          <w:rFonts w:ascii="Times New Roman" w:hAnsi="Times New Roman" w:cs="Times New Roman"/>
          <w:sz w:val="24"/>
          <w:szCs w:val="24"/>
        </w:rPr>
        <w:t xml:space="preserve"> </w:t>
      </w:r>
      <w:r w:rsidRPr="00D13689">
        <w:rPr>
          <w:rFonts w:ascii="Times New Roman" w:hAnsi="Times New Roman" w:cs="Times New Roman"/>
          <w:sz w:val="24"/>
          <w:szCs w:val="24"/>
        </w:rPr>
        <w:t xml:space="preserve">and (b) </w:t>
      </w:r>
      <w:r w:rsidR="00917BEE" w:rsidRPr="00D13689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75CCC6AF">
          <v:shape id="_x0000_i1048" type="#_x0000_t75" style="width:36.95pt;height:15.65pt" o:ole="">
            <v:imagedata r:id="rId54" o:title=""/>
          </v:shape>
          <o:OLEObject Type="Embed" ProgID="Equation.DSMT4" ShapeID="_x0000_i1048" DrawAspect="Content" ObjectID="_1646684187" r:id="rId55"/>
        </w:object>
      </w:r>
      <w:r w:rsidR="00D13689" w:rsidRPr="00D13689">
        <w:rPr>
          <w:rFonts w:ascii="Times New Roman" w:hAnsi="Times New Roman" w:cs="Times New Roman"/>
          <w:sz w:val="24"/>
          <w:szCs w:val="24"/>
        </w:rPr>
        <w:t xml:space="preserve">. Here the damping parameters in the CMT model are  </w:t>
      </w:r>
      <w:r w:rsidR="001D7850" w:rsidRPr="002C6CF5">
        <w:rPr>
          <w:position w:val="-12"/>
        </w:rPr>
        <w:object w:dxaOrig="1840" w:dyaOrig="360" w14:anchorId="5C826012">
          <v:shape id="_x0000_i1049" type="#_x0000_t75" style="width:92.05pt;height:17.55pt" o:ole="">
            <v:imagedata r:id="rId56" o:title=""/>
          </v:shape>
          <o:OLEObject Type="Embed" ProgID="Equation.DSMT4" ShapeID="_x0000_i1049" DrawAspect="Content" ObjectID="_1646684188" r:id="rId57"/>
        </w:object>
      </w:r>
      <w:r w:rsidR="00D21C19">
        <w:rPr>
          <w:rFonts w:ascii="Times New Roman" w:hAnsi="Times New Roman" w:cs="Times New Roman"/>
          <w:sz w:val="24"/>
          <w:szCs w:val="24"/>
        </w:rPr>
        <w:t xml:space="preserve"> for the case of (a) and</w:t>
      </w:r>
      <w:r w:rsidR="001D7850" w:rsidRPr="002C6CF5">
        <w:rPr>
          <w:position w:val="-12"/>
        </w:rPr>
        <w:object w:dxaOrig="3080" w:dyaOrig="360" w14:anchorId="0C2C5628">
          <v:shape id="_x0000_i1050" type="#_x0000_t75" style="width:154.65pt;height:17.55pt" o:ole="">
            <v:imagedata r:id="rId58" o:title=""/>
          </v:shape>
          <o:OLEObject Type="Embed" ProgID="Equation.DSMT4" ShapeID="_x0000_i1050" DrawAspect="Content" ObjectID="_1646684189" r:id="rId59"/>
        </w:object>
      </w:r>
      <w:r w:rsidR="00D13689" w:rsidRPr="00D13689">
        <w:rPr>
          <w:rFonts w:ascii="Times New Roman" w:hAnsi="Times New Roman" w:cs="Times New Roman"/>
          <w:sz w:val="24"/>
          <w:szCs w:val="24"/>
        </w:rPr>
        <w:t xml:space="preserve"> for the case of (b).</w:t>
      </w:r>
    </w:p>
    <w:p w14:paraId="1F013EC8" w14:textId="50AD6881" w:rsidR="00B225A0" w:rsidRDefault="00B225A0" w:rsidP="00B1792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Figure S5 compares the reflection </w:t>
      </w:r>
      <w:r w:rsidRPr="00B17922">
        <w:rPr>
          <w:rFonts w:ascii="Times New Roman" w:hAnsi="Times New Roman" w:cs="Times New Roman" w:hint="eastAsia"/>
          <w:sz w:val="24"/>
        </w:rPr>
        <w:t>spectra</w:t>
      </w:r>
      <w:r>
        <w:rPr>
          <w:rFonts w:ascii="Times New Roman" w:hAnsi="Times New Roman" w:cs="Times New Roman" w:hint="eastAsia"/>
          <w:sz w:val="24"/>
          <w:szCs w:val="24"/>
        </w:rPr>
        <w:t xml:space="preserve"> calculated by the CMT with </w:t>
      </w:r>
      <w:r>
        <w:rPr>
          <w:rFonts w:ascii="Times New Roman" w:hAnsi="Times New Roman" w:cs="Times New Roman"/>
          <w:sz w:val="24"/>
          <w:szCs w:val="24"/>
        </w:rPr>
        <w:t xml:space="preserve">model parameters depicted in Fig. </w:t>
      </w:r>
      <w:r w:rsidR="00452C81">
        <w:rPr>
          <w:rFonts w:ascii="Times New Roman" w:hAnsi="Times New Roman" w:cs="Times New Roman"/>
          <w:sz w:val="24"/>
          <w:szCs w:val="24"/>
        </w:rPr>
        <w:t>2d</w:t>
      </w:r>
      <w:r>
        <w:rPr>
          <w:rFonts w:ascii="Times New Roman" w:hAnsi="Times New Roman" w:cs="Times New Roman"/>
          <w:sz w:val="24"/>
          <w:szCs w:val="24"/>
        </w:rPr>
        <w:t xml:space="preserve"> in the main text and by FEM simulations on the sample studied in Fig. </w:t>
      </w:r>
      <w:r w:rsidR="00A604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in the main text, at two typical incident angles. Excellent agreement is noted between CMT and FEM results.</w:t>
      </w:r>
    </w:p>
    <w:p w14:paraId="6C77CE24" w14:textId="1F9A5F70" w:rsidR="00EC44D0" w:rsidRDefault="00EC44D0" w:rsidP="002D39E3">
      <w:pPr>
        <w:ind w:rightChars="200" w:right="420"/>
        <w:rPr>
          <w:rFonts w:ascii="Times New Roman" w:hAnsi="Times New Roman" w:cs="Times New Roman"/>
          <w:sz w:val="24"/>
          <w:szCs w:val="24"/>
        </w:rPr>
      </w:pPr>
    </w:p>
    <w:p w14:paraId="004C0EAD" w14:textId="77777777" w:rsidR="00EC44D0" w:rsidRDefault="00EC44D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92448C3" w14:textId="64DCD4D7" w:rsidR="00EC44D0" w:rsidRPr="00B809D8" w:rsidRDefault="00EC44D0" w:rsidP="00EC44D0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809D8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lastRenderedPageBreak/>
        <w:t>S</w:t>
      </w:r>
      <w:r w:rsidRPr="00B809D8">
        <w:rPr>
          <w:rFonts w:ascii="Times New Roman" w:hAnsi="Times New Roman" w:cs="Times New Roman"/>
          <w:b/>
          <w:bCs/>
          <w:kern w:val="0"/>
          <w:sz w:val="28"/>
          <w:szCs w:val="28"/>
        </w:rPr>
        <w:t>ection 4. FEM-simulated far-field radiation pattern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</w:t>
      </w:r>
      <w:r w:rsidR="00DE4B31" w:rsidRPr="00DE4B31">
        <w:t xml:space="preserve"> </w:t>
      </w:r>
      <w:r w:rsidRPr="00B809D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of </w:t>
      </w:r>
      <w:r w:rsidR="00DE4B31">
        <w:rPr>
          <w:rFonts w:ascii="Times New Roman" w:hAnsi="Times New Roman" w:cs="Times New Roman"/>
          <w:b/>
          <w:bCs/>
          <w:kern w:val="0"/>
          <w:sz w:val="28"/>
          <w:szCs w:val="28"/>
        </w:rPr>
        <w:t>two different</w:t>
      </w:r>
      <w:r w:rsidR="00DE4B31" w:rsidRPr="00B809D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B809D8">
        <w:rPr>
          <w:rFonts w:ascii="Times New Roman" w:hAnsi="Times New Roman" w:cs="Times New Roman"/>
          <w:b/>
          <w:bCs/>
          <w:kern w:val="0"/>
          <w:sz w:val="28"/>
          <w:szCs w:val="28"/>
        </w:rPr>
        <w:t>MIM meta-atom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s </w:t>
      </w:r>
      <w:r w:rsidR="00DE4B31" w:rsidRPr="00DE4B3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on the </w:t>
      </w:r>
      <w:r w:rsidR="00DE4B31" w:rsidRPr="00DE4B31">
        <w:rPr>
          <w:rFonts w:ascii="Times New Roman" w:hAnsi="Times New Roman" w:cs="Times New Roman"/>
          <w:b/>
          <w:bCs/>
          <w:i/>
          <w:kern w:val="0"/>
          <w:sz w:val="28"/>
          <w:szCs w:val="28"/>
        </w:rPr>
        <w:t>x-z</w:t>
      </w:r>
      <w:r w:rsidR="00DE4B31" w:rsidRPr="00DE4B3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plane</w:t>
      </w:r>
      <w:r w:rsidRPr="00B809D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5008106B" w14:textId="0A8728BF" w:rsidR="00EC44D0" w:rsidRDefault="005949C4" w:rsidP="00EC44D0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A8BDA7" wp14:editId="62BC23D7">
            <wp:extent cx="3837114" cy="1748116"/>
            <wp:effectExtent l="0" t="0" r="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0" t="9122" r="6257" b="20047"/>
                    <a:stretch/>
                  </pic:blipFill>
                  <pic:spPr bwMode="auto">
                    <a:xfrm>
                      <a:off x="0" y="0"/>
                      <a:ext cx="3926325" cy="178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ABFD2" w14:textId="77777777" w:rsidR="00EC44D0" w:rsidRDefault="00EC44D0" w:rsidP="00EC44D0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7A4DCB27" w14:textId="39862689" w:rsidR="00EC44D0" w:rsidRDefault="00EC44D0" w:rsidP="00EC44D0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Normalized far-field radiation pattern on the </w:t>
      </w:r>
      <w:r>
        <w:rPr>
          <w:rFonts w:ascii="Times New Roman" w:hAnsi="Times New Roman" w:cs="Times New Roman"/>
          <w:i/>
          <w:sz w:val="24"/>
          <w:szCs w:val="24"/>
        </w:rPr>
        <w:t>x-z</w:t>
      </w:r>
      <w:r>
        <w:rPr>
          <w:rFonts w:ascii="Times New Roman" w:hAnsi="Times New Roman" w:cs="Times New Roman"/>
          <w:sz w:val="24"/>
          <w:szCs w:val="24"/>
        </w:rPr>
        <w:t xml:space="preserve"> plane for a </w:t>
      </w:r>
      <w:r w:rsidRPr="00775B2A">
        <w:rPr>
          <w:rFonts w:ascii="Times New Roman" w:hAnsi="Times New Roman" w:cs="Times New Roman"/>
          <w:sz w:val="24"/>
          <w:szCs w:val="24"/>
        </w:rPr>
        <w:t>single</w:t>
      </w:r>
      <w:r>
        <w:rPr>
          <w:rFonts w:ascii="Times New Roman" w:hAnsi="Times New Roman" w:cs="Times New Roman"/>
          <w:sz w:val="24"/>
          <w:szCs w:val="24"/>
        </w:rPr>
        <w:t xml:space="preserve"> meta-atom of the metasurface studied in Fig. 2 of the main text, obtained by </w:t>
      </w:r>
      <w:r w:rsidRPr="00317236">
        <w:rPr>
          <w:rFonts w:ascii="Times New Roman" w:hAnsi="Times New Roman" w:cs="Times New Roman" w:hint="eastAsia"/>
          <w:sz w:val="24"/>
          <w:szCs w:val="24"/>
        </w:rPr>
        <w:t>FEM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simulations at the resonant wavelength of </w:t>
      </w:r>
      <w:r w:rsidRPr="00DB619C">
        <w:rPr>
          <w:rFonts w:ascii="Times New Roman" w:hAnsi="Times New Roman" w:cs="Times New Roman"/>
          <w:sz w:val="24"/>
          <w:szCs w:val="24"/>
        </w:rPr>
        <w:t>1424</w:t>
      </w:r>
      <w:r w:rsidR="00BE35DC">
        <w:rPr>
          <w:rFonts w:ascii="Times New Roman" w:hAnsi="Times New Roman" w:cs="Times New Roman"/>
          <w:sz w:val="24"/>
          <w:szCs w:val="24"/>
        </w:rPr>
        <w:t xml:space="preserve"> </w:t>
      </w:r>
      <w:r w:rsidRPr="00DB619C">
        <w:rPr>
          <w:rFonts w:ascii="Times New Roman" w:hAnsi="Times New Roman" w:cs="Times New Roman"/>
          <w:sz w:val="24"/>
          <w:szCs w:val="24"/>
        </w:rPr>
        <w:t>nm.</w:t>
      </w:r>
      <w:r w:rsidRPr="006928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779EA4" w14:textId="77777777" w:rsidR="00EC44D0" w:rsidRDefault="00EC44D0" w:rsidP="00EC44D0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90DBCA4" w14:textId="0FC3BAF3" w:rsidR="00EC44D0" w:rsidRDefault="005949C4" w:rsidP="00EC44D0">
      <w:pPr>
        <w:widowControl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  <w:drawing>
          <wp:inline distT="0" distB="0" distL="0" distR="0" wp14:anchorId="3CFED4FB" wp14:editId="4FA49CE9">
            <wp:extent cx="3672944" cy="1621237"/>
            <wp:effectExtent l="0" t="0" r="381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0" t="5745" r="5427" b="49460"/>
                    <a:stretch/>
                  </pic:blipFill>
                  <pic:spPr bwMode="auto">
                    <a:xfrm>
                      <a:off x="0" y="0"/>
                      <a:ext cx="3737231" cy="164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AA8DC" w14:textId="6A813261" w:rsidR="00EC44D0" w:rsidRPr="0008384A" w:rsidRDefault="00EC44D0" w:rsidP="00EC44D0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Normalized far-field radiation pattern on the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 w:hint="eastAsia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plane for a </w:t>
      </w:r>
      <w:r w:rsidRPr="00775B2A">
        <w:rPr>
          <w:rFonts w:ascii="Times New Roman" w:hAnsi="Times New Roman" w:cs="Times New Roman"/>
          <w:sz w:val="24"/>
          <w:szCs w:val="24"/>
        </w:rPr>
        <w:t>single</w:t>
      </w:r>
      <w:r>
        <w:rPr>
          <w:rFonts w:ascii="Times New Roman" w:hAnsi="Times New Roman" w:cs="Times New Roman"/>
          <w:sz w:val="24"/>
          <w:szCs w:val="24"/>
        </w:rPr>
        <w:t xml:space="preserve"> meta-atom of the metasurface studied in Fig. 4 of the main text, obtained by </w:t>
      </w:r>
      <w:r w:rsidRPr="00317236">
        <w:rPr>
          <w:rFonts w:ascii="Times New Roman" w:hAnsi="Times New Roman" w:cs="Times New Roman" w:hint="eastAsia"/>
          <w:sz w:val="24"/>
          <w:szCs w:val="24"/>
        </w:rPr>
        <w:t>FEM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simulations at the resonant wavelength of </w:t>
      </w:r>
      <w:r w:rsidRPr="00DB619C">
        <w:rPr>
          <w:rFonts w:ascii="Times New Roman" w:hAnsi="Times New Roman" w:cs="Times New Roman"/>
          <w:sz w:val="24"/>
          <w:szCs w:val="24"/>
        </w:rPr>
        <w:t>1186</w:t>
      </w:r>
      <w:r w:rsidR="00BE35DC">
        <w:rPr>
          <w:rFonts w:ascii="Times New Roman" w:hAnsi="Times New Roman" w:cs="Times New Roman"/>
          <w:sz w:val="24"/>
          <w:szCs w:val="24"/>
        </w:rPr>
        <w:t xml:space="preserve"> </w:t>
      </w:r>
      <w:r w:rsidRPr="00DB619C">
        <w:rPr>
          <w:rFonts w:ascii="Times New Roman" w:hAnsi="Times New Roman" w:cs="Times New Roman"/>
          <w:sz w:val="24"/>
          <w:szCs w:val="24"/>
        </w:rPr>
        <w:t>nm.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227976" w14:textId="77777777" w:rsidR="002D39E3" w:rsidRPr="00EC44D0" w:rsidRDefault="002D39E3" w:rsidP="002D39E3">
      <w:pPr>
        <w:ind w:rightChars="200" w:right="420"/>
        <w:rPr>
          <w:rFonts w:ascii="Times New Roman" w:hAnsi="Times New Roman" w:cs="Times New Roman"/>
          <w:sz w:val="24"/>
          <w:szCs w:val="24"/>
        </w:rPr>
      </w:pPr>
    </w:p>
    <w:p w14:paraId="04018A2D" w14:textId="77777777" w:rsidR="00452C81" w:rsidRDefault="00452C81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F4577EB" w14:textId="77777777" w:rsidR="00452C81" w:rsidRDefault="00452C81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80D03A0" w14:textId="77777777" w:rsidR="00452C81" w:rsidRDefault="00452C81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250232B" w14:textId="77777777" w:rsidR="00EC44D0" w:rsidRDefault="00EC44D0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5DFDC39" w14:textId="77777777" w:rsidR="00EC44D0" w:rsidRDefault="00EC44D0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1656545" w14:textId="77777777" w:rsidR="00EC44D0" w:rsidRDefault="00EC44D0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1E97E76" w14:textId="77777777" w:rsidR="00EC44D0" w:rsidRDefault="00EC44D0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54F10316" w14:textId="77777777" w:rsidR="00EC44D0" w:rsidRDefault="00EC44D0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1D8361D" w14:textId="77777777" w:rsidR="00EC44D0" w:rsidRDefault="00EC44D0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9632E5C" w14:textId="3D103544" w:rsidR="008525EC" w:rsidRPr="00B80E79" w:rsidRDefault="00B809D8" w:rsidP="00B80E79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</w:pPr>
      <w:r w:rsidRP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Section 5</w:t>
      </w:r>
      <w:r w:rsid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="006928FF" w:rsidRP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Additional </w:t>
      </w:r>
      <w:r w:rsidR="001670A5" w:rsidRP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analytical and </w:t>
      </w:r>
      <w:r w:rsidR="006928FF" w:rsidRP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experimental</w:t>
      </w:r>
      <w:r w:rsidR="001670A5" w:rsidRP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/simulation data for Fig. 3 </w:t>
      </w:r>
      <w:r w:rsidR="00171D3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in </w:t>
      </w:r>
      <w:r w:rsidR="004D367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the </w:t>
      </w:r>
      <w:r w:rsidR="00171D38">
        <w:rPr>
          <w:rFonts w:ascii="Times New Roman" w:hAnsi="Times New Roman" w:cs="Times New Roman"/>
          <w:b/>
          <w:bCs/>
          <w:kern w:val="0"/>
          <w:sz w:val="28"/>
          <w:szCs w:val="28"/>
        </w:rPr>
        <w:t>main text</w:t>
      </w:r>
    </w:p>
    <w:p w14:paraId="07D0B6EC" w14:textId="2EAB760C" w:rsidR="00B15C9B" w:rsidRPr="005949C4" w:rsidRDefault="005949C4" w:rsidP="005949C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  <w:drawing>
          <wp:inline distT="0" distB="0" distL="0" distR="0" wp14:anchorId="41BB14CE" wp14:editId="5EE809BD">
            <wp:extent cx="4621561" cy="1917907"/>
            <wp:effectExtent l="0" t="0" r="762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4" r="4556" b="1840"/>
                    <a:stretch/>
                  </pic:blipFill>
                  <pic:spPr bwMode="auto">
                    <a:xfrm>
                      <a:off x="0" y="0"/>
                      <a:ext cx="4632204" cy="192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65B96" w14:textId="5AA67C17" w:rsidR="008525EC" w:rsidRDefault="00464124">
      <w:pPr>
        <w:pStyle w:val="af"/>
        <w:autoSpaceDE w:val="0"/>
        <w:autoSpaceDN w:val="0"/>
        <w:adjustRightInd w:val="0"/>
        <w:snapToGrid w:val="0"/>
        <w:ind w:leftChars="200"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B809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A714A">
        <w:rPr>
          <w:rFonts w:ascii="Times New Roman" w:hAnsi="Times New Roman" w:cs="Times New Roman"/>
          <w:sz w:val="24"/>
          <w:szCs w:val="24"/>
        </w:rPr>
        <w:t>(a)</w:t>
      </w:r>
      <w:r w:rsidR="007D480C">
        <w:rPr>
          <w:rFonts w:ascii="Times New Roman" w:hAnsi="Times New Roman" w:cs="Times New Roman"/>
          <w:sz w:val="24"/>
          <w:szCs w:val="24"/>
        </w:rPr>
        <w:t xml:space="preserve"> </w:t>
      </w:r>
      <w:r w:rsidR="00B60F0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onfiguration of </w:t>
      </w:r>
      <w:r w:rsidR="00B60F08">
        <w:rPr>
          <w:rFonts w:ascii="Times New Roman" w:hAnsi="Times New Roman" w:cs="Times New Roman"/>
          <w:sz w:val="24"/>
          <w:szCs w:val="24"/>
        </w:rPr>
        <w:t xml:space="preserve">the super cell structure of the MIM absorber. </w:t>
      </w:r>
      <w:r w:rsidR="007D480C">
        <w:rPr>
          <w:rFonts w:ascii="Times New Roman" w:hAnsi="Times New Roman" w:cs="Times New Roman"/>
          <w:sz w:val="24"/>
          <w:szCs w:val="24"/>
        </w:rPr>
        <w:t xml:space="preserve"> (b)</w:t>
      </w:r>
      <w:r w:rsidR="007D480C" w:rsidRPr="007D480C">
        <w:rPr>
          <w:rFonts w:ascii="Times New Roman" w:hAnsi="Times New Roman" w:cs="Times New Roman"/>
          <w:sz w:val="24"/>
          <w:szCs w:val="24"/>
        </w:rPr>
        <w:t xml:space="preserve"> </w:t>
      </w:r>
      <w:r w:rsidR="00081FC1">
        <w:rPr>
          <w:rFonts w:ascii="Times New Roman" w:hAnsi="Times New Roman" w:cs="Times New Roman"/>
          <w:sz w:val="24"/>
          <w:szCs w:val="24"/>
        </w:rPr>
        <w:t xml:space="preserve">Analytically-calculated </w:t>
      </w:r>
      <w:r w:rsidR="0049037A" w:rsidRPr="00112B0B">
        <w:rPr>
          <w:position w:val="-12"/>
        </w:rPr>
        <w:object w:dxaOrig="600" w:dyaOrig="360" w14:anchorId="6FE4625A">
          <v:shape id="_x0000_i1051" type="#_x0000_t75" style="width:30.7pt;height:17.55pt" o:ole="">
            <v:imagedata r:id="rId63" o:title=""/>
          </v:shape>
          <o:OLEObject Type="Embed" ProgID="Equation.DSMT4" ShapeID="_x0000_i1051" DrawAspect="Content" ObjectID="_1646684190" r:id="rId64"/>
        </w:object>
      </w:r>
      <w:r w:rsidR="00B60F08">
        <w:t xml:space="preserve"> </w:t>
      </w:r>
      <w:r w:rsidR="00B60F08">
        <w:rPr>
          <w:rFonts w:ascii="Times New Roman" w:hAnsi="Times New Roman" w:cs="Times New Roman"/>
          <w:sz w:val="24"/>
          <w:szCs w:val="24"/>
        </w:rPr>
        <w:t xml:space="preserve">versus </w:t>
      </w:r>
      <w:r w:rsidR="00D46DA3" w:rsidRPr="00112B0B">
        <w:rPr>
          <w:position w:val="-14"/>
        </w:rPr>
        <w:object w:dxaOrig="680" w:dyaOrig="380" w14:anchorId="2BC59079">
          <v:shape id="_x0000_i1052" type="#_x0000_t75" style="width:34.45pt;height:19.4pt" o:ole="">
            <v:imagedata r:id="rId65" o:title=""/>
          </v:shape>
          <o:OLEObject Type="Embed" ProgID="Equation.DSMT4" ShapeID="_x0000_i1052" DrawAspect="Content" ObjectID="_1646684191" r:id="rId66"/>
        </w:object>
      </w:r>
      <w:r w:rsidR="007D480C">
        <w:rPr>
          <w:rFonts w:ascii="Times New Roman" w:hAnsi="Times New Roman" w:cs="Times New Roman"/>
          <w:sz w:val="24"/>
          <w:szCs w:val="24"/>
        </w:rPr>
        <w:t xml:space="preserve"> and</w:t>
      </w:r>
      <w:r w:rsidR="00D46DA3">
        <w:rPr>
          <w:rFonts w:ascii="Times New Roman" w:hAnsi="Times New Roman" w:cs="Times New Roman"/>
          <w:sz w:val="24"/>
          <w:szCs w:val="24"/>
        </w:rPr>
        <w:t xml:space="preserve"> </w:t>
      </w:r>
      <w:r w:rsidR="00B60F08" w:rsidRPr="00B60F08">
        <w:rPr>
          <w:position w:val="-12"/>
        </w:rPr>
        <w:object w:dxaOrig="680" w:dyaOrig="360" w14:anchorId="6C5DF996">
          <v:shape id="_x0000_i1053" type="#_x0000_t75" style="width:34.45pt;height:17.55pt" o:ole="">
            <v:imagedata r:id="rId67" o:title=""/>
          </v:shape>
          <o:OLEObject Type="Embed" ProgID="Equation.DSMT4" ShapeID="_x0000_i1053" DrawAspect="Content" ObjectID="_1646684192" r:id="rId68"/>
        </w:object>
      </w:r>
      <w:r w:rsidR="007D480C">
        <w:rPr>
          <w:rFonts w:ascii="Times New Roman" w:hAnsi="Times New Roman" w:cs="Times New Roman"/>
          <w:sz w:val="24"/>
          <w:szCs w:val="24"/>
        </w:rPr>
        <w:t>.</w:t>
      </w:r>
    </w:p>
    <w:p w14:paraId="02244D02" w14:textId="77777777" w:rsidR="008525EC" w:rsidRDefault="008525EC">
      <w:pPr>
        <w:pStyle w:val="af"/>
        <w:autoSpaceDE w:val="0"/>
        <w:autoSpaceDN w:val="0"/>
        <w:adjustRightInd w:val="0"/>
        <w:snapToGrid w:val="0"/>
        <w:ind w:leftChars="200"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</w:p>
    <w:p w14:paraId="40079BA8" w14:textId="47B8304E" w:rsidR="008F0EF4" w:rsidRDefault="00B60F08" w:rsidP="008F0EF4">
      <w:pPr>
        <w:snapToGrid w:val="0"/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Ref. </w:t>
      </w:r>
      <w:r w:rsidRPr="00DB619C">
        <w:rPr>
          <w:rFonts w:ascii="Times New Roman" w:hAnsi="Times New Roman" w:cs="Times New Roman"/>
          <w:sz w:val="24"/>
          <w:szCs w:val="24"/>
        </w:rPr>
        <w:t>[</w:t>
      </w:r>
      <w:r w:rsidR="00074CA8">
        <w:rPr>
          <w:rFonts w:ascii="Times New Roman" w:hAnsi="Times New Roman" w:cs="Times New Roman"/>
          <w:sz w:val="24"/>
          <w:szCs w:val="24"/>
        </w:rPr>
        <w:t>3</w:t>
      </w:r>
      <w:r w:rsidRPr="00DB619C">
        <w:rPr>
          <w:rFonts w:ascii="Times New Roman" w:hAnsi="Times New Roman" w:cs="Times New Roman"/>
          <w:sz w:val="24"/>
          <w:szCs w:val="24"/>
        </w:rPr>
        <w:t>],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464124">
        <w:rPr>
          <w:rFonts w:ascii="Times New Roman" w:hAnsi="Times New Roman" w:cs="Times New Roman"/>
          <w:sz w:val="24"/>
          <w:szCs w:val="24"/>
        </w:rPr>
        <w:t>he coupling strength between any two</w:t>
      </w:r>
      <w:r w:rsidR="0054091C">
        <w:rPr>
          <w:rFonts w:ascii="Times New Roman" w:hAnsi="Times New Roman" w:cs="Times New Roman"/>
          <w:sz w:val="24"/>
          <w:szCs w:val="24"/>
        </w:rPr>
        <w:t xml:space="preserve"> </w:t>
      </w:r>
      <w:r w:rsidR="0054091C">
        <w:rPr>
          <w:rFonts w:ascii="Times New Roman" w:hAnsi="Times New Roman" w:cs="Times New Roman" w:hint="eastAsia"/>
          <w:sz w:val="24"/>
          <w:szCs w:val="24"/>
        </w:rPr>
        <w:t>MIM</w:t>
      </w:r>
      <w:r w:rsidR="00464124">
        <w:rPr>
          <w:rFonts w:ascii="Times New Roman" w:hAnsi="Times New Roman" w:cs="Times New Roman"/>
          <w:sz w:val="24"/>
          <w:szCs w:val="24"/>
        </w:rPr>
        <w:t xml:space="preserve"> meta-atoms can be simplified as</w:t>
      </w:r>
    </w:p>
    <w:p w14:paraId="49300832" w14:textId="425B29F3" w:rsidR="008525EC" w:rsidRPr="00CC178A" w:rsidRDefault="00464124" w:rsidP="008F0EF4">
      <w:pPr>
        <w:snapToGrid w:val="0"/>
        <w:spacing w:line="480" w:lineRule="auto"/>
        <w:ind w:firstLineChars="150" w:firstLine="360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2A9F" w:rsidRPr="000F1179">
        <w:rPr>
          <w:position w:val="-40"/>
        </w:rPr>
        <w:object w:dxaOrig="2960" w:dyaOrig="900" w14:anchorId="5ABB105C">
          <v:shape id="_x0000_i1054" type="#_x0000_t75" style="width:147.75pt;height:44.45pt" o:ole="">
            <v:imagedata r:id="rId69" o:title=""/>
          </v:shape>
          <o:OLEObject Type="Embed" ProgID="Equation.DSMT4" ShapeID="_x0000_i1054" DrawAspect="Content" ObjectID="_1646684193" r:id="rId70"/>
        </w:object>
      </w:r>
      <w:r w:rsidR="00CC178A">
        <w:t xml:space="preserve">    </w:t>
      </w:r>
      <w:r w:rsidR="00CC178A" w:rsidRPr="00CC178A">
        <w:rPr>
          <w:rFonts w:ascii="Times New Roman" w:hAnsi="Times New Roman" w:cs="Times New Roman"/>
          <w:sz w:val="24"/>
          <w:szCs w:val="24"/>
        </w:rPr>
        <w:t>(3)</w:t>
      </w:r>
      <w:r w:rsidRPr="00CC178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1D3A17" w14:textId="3388F536" w:rsidR="001660C2" w:rsidRPr="005E6C25" w:rsidRDefault="00B60F08" w:rsidP="007B5D86">
      <w:pPr>
        <w:autoSpaceDE w:val="0"/>
        <w:autoSpaceDN w:val="0"/>
        <w:adjustRightInd w:val="0"/>
        <w:snapToGrid w:val="0"/>
        <w:spacing w:line="360" w:lineRule="auto"/>
        <w:ind w:rightChars="200" w:right="4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wh</w:t>
      </w:r>
      <w:r w:rsidR="00464124">
        <w:rPr>
          <w:rFonts w:ascii="Times New Roman" w:hAnsi="Times New Roman" w:cs="Times New Roman"/>
          <w:sz w:val="24"/>
          <w:szCs w:val="24"/>
        </w:rPr>
        <w:t xml:space="preserve">ere </w:t>
      </w:r>
      <w:r w:rsidR="00464124">
        <w:rPr>
          <w:rFonts w:ascii="Times New Roman" w:hAnsi="Times New Roman" w:cs="Times New Roman"/>
          <w:position w:val="-6"/>
          <w:sz w:val="24"/>
          <w:szCs w:val="24"/>
        </w:rPr>
        <w:object w:dxaOrig="290" w:dyaOrig="290" w14:anchorId="2EAF5595">
          <v:shape id="_x0000_i1055" type="#_x0000_t75" style="width:13.75pt;height:13.75pt" o:ole="">
            <v:imagedata r:id="rId71" o:title=""/>
          </v:shape>
          <o:OLEObject Type="Embed" ProgID="Equation.DSMT4" ShapeID="_x0000_i1055" DrawAspect="Content" ObjectID="_1646684194" r:id="rId72"/>
        </w:object>
      </w:r>
      <w:r w:rsidR="00464124">
        <w:rPr>
          <w:rFonts w:ascii="Times New Roman" w:hAnsi="Times New Roman" w:cs="Times New Roman"/>
          <w:sz w:val="24"/>
          <w:szCs w:val="24"/>
        </w:rPr>
        <w:t xml:space="preserve"> is the magnetic dipole moment</w:t>
      </w:r>
      <w:r w:rsidR="004D367F">
        <w:rPr>
          <w:rFonts w:ascii="Times New Roman" w:hAnsi="Times New Roman" w:cs="Times New Roman"/>
          <w:sz w:val="24"/>
          <w:szCs w:val="24"/>
        </w:rPr>
        <w:t>,</w:t>
      </w:r>
      <w:r w:rsidR="008F0EF4">
        <w:rPr>
          <w:rFonts w:ascii="Times New Roman" w:hAnsi="Times New Roman" w:cs="Times New Roman"/>
          <w:sz w:val="24"/>
          <w:szCs w:val="24"/>
        </w:rPr>
        <w:t xml:space="preserve"> </w:t>
      </w:r>
      <w:r w:rsidR="00B6285A" w:rsidRPr="00B6285A">
        <w:rPr>
          <w:rFonts w:ascii="Times New Roman" w:hAnsi="Times New Roman" w:cs="Times New Roman"/>
          <w:position w:val="-14"/>
          <w:sz w:val="24"/>
          <w:szCs w:val="24"/>
        </w:rPr>
        <w:object w:dxaOrig="220" w:dyaOrig="380" w14:anchorId="261ADE6C">
          <v:shape id="_x0000_i1056" type="#_x0000_t75" style="width:11.25pt;height:17.55pt" o:ole="">
            <v:imagedata r:id="rId73" o:title=""/>
          </v:shape>
          <o:OLEObject Type="Embed" ProgID="Equation.DSMT4" ShapeID="_x0000_i1056" DrawAspect="Content" ObjectID="_1646684195" r:id="rId74"/>
        </w:object>
      </w:r>
      <w:r w:rsidR="00464124">
        <w:rPr>
          <w:rFonts w:ascii="Times New Roman" w:hAnsi="Times New Roman" w:cs="Times New Roman"/>
          <w:sz w:val="24"/>
          <w:szCs w:val="24"/>
        </w:rPr>
        <w:t xml:space="preserve"> is</w:t>
      </w:r>
      <w:r w:rsidR="008F0EF4">
        <w:rPr>
          <w:rFonts w:ascii="Times New Roman" w:hAnsi="Times New Roman" w:cs="Times New Roman"/>
          <w:sz w:val="24"/>
          <w:szCs w:val="24"/>
        </w:rPr>
        <w:t xml:space="preserve"> </w:t>
      </w:r>
      <w:r w:rsidR="002C7BB0">
        <w:rPr>
          <w:rFonts w:ascii="Times New Roman" w:hAnsi="Times New Roman" w:cs="Times New Roman"/>
          <w:sz w:val="24"/>
          <w:szCs w:val="24"/>
        </w:rPr>
        <w:t>the vector</w:t>
      </w:r>
      <w:r w:rsidR="008F0EF4" w:rsidRPr="00254540">
        <w:rPr>
          <w:rFonts w:ascii="Times New Roman" w:hAnsi="Times New Roman" w:cs="Times New Roman"/>
          <w:sz w:val="24"/>
          <w:szCs w:val="24"/>
        </w:rPr>
        <w:t xml:space="preserve"> linking</w:t>
      </w:r>
      <w:r w:rsidR="00464124">
        <w:rPr>
          <w:rFonts w:ascii="Times New Roman" w:hAnsi="Times New Roman" w:cs="Times New Roman"/>
          <w:sz w:val="24"/>
          <w:szCs w:val="24"/>
        </w:rPr>
        <w:t xml:space="preserve"> the</w:t>
      </w:r>
      <w:r w:rsidR="00254540">
        <w:rPr>
          <w:rFonts w:ascii="Times New Roman" w:hAnsi="Times New Roman" w:cs="Times New Roman"/>
          <w:sz w:val="24"/>
          <w:szCs w:val="24"/>
        </w:rPr>
        <w:t xml:space="preserve"> cent</w:t>
      </w:r>
      <w:r w:rsidR="008F0EF4">
        <w:rPr>
          <w:rFonts w:ascii="Times New Roman" w:hAnsi="Times New Roman" w:cs="Times New Roman"/>
          <w:sz w:val="24"/>
          <w:szCs w:val="24"/>
        </w:rPr>
        <w:t xml:space="preserve">ers of </w:t>
      </w:r>
      <w:r w:rsidR="00464124">
        <w:rPr>
          <w:rFonts w:ascii="Times New Roman" w:hAnsi="Times New Roman" w:cs="Times New Roman"/>
          <w:sz w:val="24"/>
          <w:szCs w:val="24"/>
        </w:rPr>
        <w:t>two resonators</w:t>
      </w:r>
      <w:r w:rsidR="006F0A12">
        <w:rPr>
          <w:rFonts w:ascii="Times New Roman" w:hAnsi="Times New Roman" w:cs="Times New Roman"/>
          <w:sz w:val="24"/>
          <w:szCs w:val="24"/>
        </w:rPr>
        <w:t xml:space="preserve"> labeled </w:t>
      </w:r>
      <w:r w:rsidR="002C7BB0">
        <w:rPr>
          <w:rFonts w:ascii="Times New Roman" w:hAnsi="Times New Roman" w:cs="Times New Roman"/>
          <w:sz w:val="24"/>
          <w:szCs w:val="24"/>
        </w:rPr>
        <w:t>by</w:t>
      </w:r>
      <w:r w:rsidR="006F0A12">
        <w:rPr>
          <w:rFonts w:ascii="Times New Roman" w:hAnsi="Times New Roman" w:cs="Times New Roman"/>
          <w:sz w:val="24"/>
          <w:szCs w:val="24"/>
        </w:rPr>
        <w:t xml:space="preserve"> </w:t>
      </w:r>
      <w:r w:rsidR="002C7BB0">
        <w:rPr>
          <w:rFonts w:ascii="Times New Roman" w:hAnsi="Times New Roman" w:cs="Times New Roman"/>
          <w:i/>
          <w:sz w:val="24"/>
          <w:szCs w:val="24"/>
        </w:rPr>
        <w:t>i</w:t>
      </w:r>
      <w:r w:rsidR="006F0A12">
        <w:rPr>
          <w:rFonts w:ascii="Times New Roman" w:hAnsi="Times New Roman" w:cs="Times New Roman"/>
          <w:sz w:val="24"/>
          <w:szCs w:val="24"/>
        </w:rPr>
        <w:t xml:space="preserve"> and </w:t>
      </w:r>
      <w:r w:rsidR="002C7BB0">
        <w:rPr>
          <w:rFonts w:ascii="Times New Roman" w:hAnsi="Times New Roman" w:cs="Times New Roman"/>
          <w:i/>
          <w:sz w:val="24"/>
          <w:szCs w:val="24"/>
        </w:rPr>
        <w:t>j</w:t>
      </w:r>
      <w:r w:rsidR="00464124">
        <w:rPr>
          <w:rFonts w:ascii="Times New Roman" w:hAnsi="Times New Roman" w:cs="Times New Roman"/>
          <w:sz w:val="24"/>
          <w:szCs w:val="24"/>
        </w:rPr>
        <w:t xml:space="preserve">, </w:t>
      </w:r>
      <w:r w:rsidR="002C7BB0" w:rsidRPr="002C7BB0">
        <w:rPr>
          <w:position w:val="-14"/>
        </w:rPr>
        <w:object w:dxaOrig="300" w:dyaOrig="380" w14:anchorId="32EFBED4">
          <v:shape id="_x0000_i1057" type="#_x0000_t75" style="width:15.05pt;height:19.4pt" o:ole="">
            <v:imagedata r:id="rId75" o:title=""/>
          </v:shape>
          <o:OLEObject Type="Embed" ProgID="Equation.DSMT4" ShapeID="_x0000_i1057" DrawAspect="Content" ObjectID="_1646684196" r:id="rId76"/>
        </w:object>
      </w:r>
      <w:r w:rsidR="00464124">
        <w:t xml:space="preserve"> </w:t>
      </w:r>
      <w:r w:rsidR="00464124">
        <w:rPr>
          <w:rFonts w:ascii="Times New Roman" w:hAnsi="Times New Roman" w:cs="Times New Roman"/>
          <w:sz w:val="24"/>
          <w:szCs w:val="24"/>
        </w:rPr>
        <w:t xml:space="preserve">is </w:t>
      </w:r>
      <w:r w:rsidR="00DB619C">
        <w:rPr>
          <w:rFonts w:ascii="Times New Roman" w:hAnsi="Times New Roman" w:cs="Times New Roman"/>
          <w:sz w:val="24"/>
          <w:szCs w:val="24"/>
        </w:rPr>
        <w:t xml:space="preserve">the </w:t>
      </w:r>
      <w:r w:rsidR="00254540" w:rsidRPr="00254540">
        <w:rPr>
          <w:rFonts w:ascii="Times New Roman" w:hAnsi="Times New Roman" w:cs="Times New Roman"/>
          <w:sz w:val="24"/>
          <w:szCs w:val="24"/>
        </w:rPr>
        <w:t xml:space="preserve">angle between the vector </w:t>
      </w:r>
      <w:r w:rsidR="002C7BB0" w:rsidRPr="002C7BB0">
        <w:rPr>
          <w:rFonts w:ascii="Times New Roman" w:hAnsi="Times New Roman" w:cs="Times New Roman"/>
          <w:position w:val="-14"/>
          <w:sz w:val="24"/>
          <w:szCs w:val="24"/>
        </w:rPr>
        <w:object w:dxaOrig="220" w:dyaOrig="380" w14:anchorId="6F47BFBB">
          <v:shape id="_x0000_i1058" type="#_x0000_t75" style="width:11.25pt;height:17.55pt" o:ole="">
            <v:imagedata r:id="rId77" o:title=""/>
          </v:shape>
          <o:OLEObject Type="Embed" ProgID="Equation.DSMT4" ShapeID="_x0000_i1058" DrawAspect="Content" ObjectID="_1646684197" r:id="rId78"/>
        </w:object>
      </w:r>
      <w:r w:rsidR="00254540" w:rsidRPr="00254540">
        <w:rPr>
          <w:rFonts w:ascii="Times New Roman" w:hAnsi="Times New Roman" w:cs="Times New Roman"/>
          <w:sz w:val="24"/>
          <w:szCs w:val="24"/>
        </w:rPr>
        <w:t xml:space="preserve"> and magnetic moment</w:t>
      </w:r>
      <w:r w:rsidR="00512A9F">
        <w:rPr>
          <w:rFonts w:ascii="Times New Roman" w:hAnsi="Times New Roman" w:cs="Times New Roman"/>
          <w:sz w:val="24"/>
          <w:szCs w:val="24"/>
        </w:rPr>
        <w:t xml:space="preserve"> </w:t>
      </w:r>
      <w:r w:rsidR="00512A9F" w:rsidRPr="002C6CF5">
        <w:rPr>
          <w:position w:val="-6"/>
        </w:rPr>
        <w:object w:dxaOrig="260" w:dyaOrig="279" w14:anchorId="495DADB1">
          <v:shape id="_x0000_i1059" type="#_x0000_t75" style="width:12.5pt;height:13.75pt" o:ole="">
            <v:imagedata r:id="rId79" o:title=""/>
          </v:shape>
          <o:OLEObject Type="Embed" ProgID="Equation.DSMT4" ShapeID="_x0000_i1059" DrawAspect="Content" ObjectID="_1646684198" r:id="rId80"/>
        </w:object>
      </w:r>
      <w:r>
        <w:rPr>
          <w:rFonts w:ascii="Times New Roman" w:hAnsi="Times New Roman" w:cs="Times New Roman"/>
          <w:sz w:val="24"/>
          <w:szCs w:val="24"/>
        </w:rPr>
        <w:t>, and</w:t>
      </w:r>
      <w:r w:rsidR="00D46DA3">
        <w:rPr>
          <w:rFonts w:ascii="Times New Roman" w:hAnsi="Times New Roman" w:cs="Times New Roman"/>
          <w:sz w:val="24"/>
          <w:szCs w:val="24"/>
        </w:rPr>
        <w:t xml:space="preserve"> </w:t>
      </w:r>
      <w:r w:rsidR="00D46DA3" w:rsidRPr="00112B0B">
        <w:rPr>
          <w:position w:val="-14"/>
        </w:rPr>
        <w:object w:dxaOrig="720" w:dyaOrig="400" w14:anchorId="591750E0">
          <v:shape id="_x0000_i1060" type="#_x0000_t75" style="width:36.95pt;height:20.05pt" o:ole="">
            <v:imagedata r:id="rId81" o:title=""/>
          </v:shape>
          <o:OLEObject Type="Embed" ProgID="Equation.DSMT4" ShapeID="_x0000_i1060" DrawAspect="Content" ObjectID="_1646684199" r:id="rId82"/>
        </w:object>
      </w:r>
      <w:r w:rsidR="00D46DA3">
        <w:t xml:space="preserve"> </w:t>
      </w:r>
      <w:r>
        <w:rPr>
          <w:rFonts w:ascii="Times New Roman" w:hAnsi="Times New Roman" w:cs="Times New Roman"/>
          <w:sz w:val="24"/>
          <w:szCs w:val="24"/>
        </w:rPr>
        <w:t>is a</w:t>
      </w:r>
      <w:r w:rsidR="00464124">
        <w:rPr>
          <w:rFonts w:ascii="Times New Roman" w:hAnsi="Times New Roman" w:cs="Times New Roman"/>
          <w:sz w:val="24"/>
          <w:szCs w:val="24"/>
        </w:rPr>
        <w:t xml:space="preserve"> </w:t>
      </w:r>
      <w:r w:rsidR="00464124">
        <w:rPr>
          <w:rFonts w:ascii="Times New Roman" w:hAnsi="Times New Roman" w:cs="Times New Roman"/>
          <w:iCs/>
          <w:sz w:val="24"/>
          <w:szCs w:val="24"/>
        </w:rPr>
        <w:t xml:space="preserve">normalized </w:t>
      </w:r>
      <w:r>
        <w:rPr>
          <w:rFonts w:ascii="Times New Roman" w:hAnsi="Times New Roman" w:cs="Times New Roman"/>
          <w:iCs/>
          <w:sz w:val="24"/>
          <w:szCs w:val="24"/>
        </w:rPr>
        <w:t xml:space="preserve">constant which is the EM </w:t>
      </w:r>
      <w:r w:rsidR="00464124">
        <w:rPr>
          <w:rFonts w:ascii="Times New Roman" w:hAnsi="Times New Roman" w:cs="Times New Roman"/>
          <w:iCs/>
          <w:sz w:val="24"/>
          <w:szCs w:val="24"/>
        </w:rPr>
        <w:t>energy stored in a single meta-atom</w:t>
      </w:r>
      <w:r>
        <w:rPr>
          <w:rFonts w:ascii="Times New Roman" w:hAnsi="Times New Roman" w:cs="Times New Roman"/>
          <w:iCs/>
          <w:sz w:val="24"/>
          <w:szCs w:val="24"/>
        </w:rPr>
        <w:t xml:space="preserve"> (see Sec. </w:t>
      </w:r>
      <w:r w:rsidR="00DB619C">
        <w:rPr>
          <w:rFonts w:ascii="Times New Roman" w:hAnsi="Times New Roman" w:cs="Times New Roman"/>
          <w:iCs/>
          <w:sz w:val="24"/>
          <w:szCs w:val="24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 xml:space="preserve"> )</w:t>
      </w:r>
      <w:r w:rsidR="0046412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0F217C">
        <w:rPr>
          <w:rFonts w:ascii="Times New Roman" w:hAnsi="Times New Roman" w:cs="Times New Roman"/>
          <w:iCs/>
          <w:sz w:val="24"/>
          <w:szCs w:val="24"/>
        </w:rPr>
        <w:t xml:space="preserve">Since </w:t>
      </w:r>
      <w:r w:rsidRPr="00DB5B11">
        <w:rPr>
          <w:position w:val="-14"/>
        </w:rPr>
        <w:object w:dxaOrig="220" w:dyaOrig="380" w14:anchorId="51556EC6">
          <v:shape id="_x0000_i1061" type="#_x0000_t75" style="width:11.25pt;height:19.4pt" o:ole="">
            <v:imagedata r:id="rId83" o:title=""/>
          </v:shape>
          <o:OLEObject Type="Embed" ProgID="Equation.DSMT4" ShapeID="_x0000_i1061" DrawAspect="Content" ObjectID="_1646684200" r:id="rId84"/>
        </w:object>
      </w:r>
      <w:r w:rsidR="000F217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D553C">
        <w:rPr>
          <w:rFonts w:ascii="Times New Roman" w:hAnsi="Times New Roman" w:cs="Times New Roman"/>
          <w:sz w:val="24"/>
          <w:szCs w:val="24"/>
        </w:rPr>
        <w:t>decays rapidly</w:t>
      </w:r>
      <w:r>
        <w:rPr>
          <w:rFonts w:ascii="Times New Roman" w:hAnsi="Times New Roman" w:cs="Times New Roman"/>
          <w:sz w:val="24"/>
          <w:szCs w:val="24"/>
        </w:rPr>
        <w:t xml:space="preserve"> as</w:t>
      </w:r>
      <w:r w:rsidR="004D1D97" w:rsidRPr="008F0EF4">
        <w:t xml:space="preserve"> </w:t>
      </w:r>
      <w:r w:rsidRPr="00B60F08">
        <w:rPr>
          <w:rFonts w:ascii="Times New Roman" w:hAnsi="Times New Roman" w:cs="Times New Roman"/>
          <w:position w:val="-16"/>
          <w:sz w:val="24"/>
          <w:szCs w:val="24"/>
        </w:rPr>
        <w:object w:dxaOrig="400" w:dyaOrig="480" w14:anchorId="72D66E03">
          <v:shape id="_x0000_i1062" type="#_x0000_t75" style="width:20.05pt;height:23.8pt" o:ole="">
            <v:imagedata r:id="rId85" o:title=""/>
          </v:shape>
          <o:OLEObject Type="Embed" ProgID="Equation.DSMT4" ShapeID="_x0000_i1062" DrawAspect="Content" ObjectID="_1646684201" r:id="rId86"/>
        </w:object>
      </w:r>
      <w:r w:rsidRPr="00B60F08">
        <w:rPr>
          <w:rFonts w:ascii="Times New Roman" w:hAnsi="Times New Roman" w:cs="Times New Roman"/>
          <w:sz w:val="24"/>
          <w:szCs w:val="24"/>
        </w:rPr>
        <w:t>increases</w:t>
      </w:r>
      <w:r w:rsidR="004D1D97" w:rsidRPr="00B60F08">
        <w:rPr>
          <w:rFonts w:ascii="Times New Roman" w:hAnsi="Times New Roman" w:cs="Times New Roman"/>
          <w:iCs/>
          <w:sz w:val="24"/>
          <w:szCs w:val="24"/>
        </w:rPr>
        <w:t>,</w:t>
      </w:r>
      <w:r w:rsidR="001E3A4E" w:rsidRPr="00B60F0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E3A4E">
        <w:rPr>
          <w:rFonts w:ascii="Times New Roman" w:hAnsi="Times New Roman" w:cs="Times New Roman"/>
          <w:iCs/>
          <w:sz w:val="24"/>
          <w:szCs w:val="24"/>
        </w:rPr>
        <w:t xml:space="preserve">we only </w:t>
      </w:r>
      <w:r>
        <w:rPr>
          <w:rFonts w:ascii="Times New Roman" w:hAnsi="Times New Roman" w:cs="Times New Roman"/>
          <w:iCs/>
          <w:sz w:val="24"/>
          <w:szCs w:val="24"/>
        </w:rPr>
        <w:t>need to</w:t>
      </w:r>
      <w:r w:rsidR="00B134C5" w:rsidRPr="00F82EC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consider the coupling</w:t>
      </w:r>
      <w:r w:rsidR="004D367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s between two nearest-</w:t>
      </w:r>
      <w:r w:rsidR="00B134C5" w:rsidRPr="00F82EC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neighbor </w:t>
      </w:r>
      <w:r w:rsidR="007B5D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meta-atoms pairs (i.e., (1,2) and (1,3) pairs) as we </w:t>
      </w:r>
      <w:r w:rsidR="001E3A4E">
        <w:rPr>
          <w:rFonts w:ascii="Times New Roman" w:hAnsi="Times New Roman" w:cs="Times New Roman"/>
          <w:sz w:val="24"/>
          <w:szCs w:val="24"/>
        </w:rPr>
        <w:t>calculate</w:t>
      </w:r>
      <w:r w:rsidR="001E3A4E">
        <w:t xml:space="preserve"> </w:t>
      </w:r>
      <w:r w:rsidR="001E3A4E">
        <w:rPr>
          <w:position w:val="-12"/>
        </w:rPr>
        <w:object w:dxaOrig="260" w:dyaOrig="370" w14:anchorId="0CDF69EB">
          <v:shape id="_x0000_i1063" type="#_x0000_t75" style="width:13.75pt;height:17.55pt" o:ole="">
            <v:imagedata r:id="rId87" o:title=""/>
          </v:shape>
          <o:OLEObject Type="Embed" ProgID="Equation.DSMT4" ShapeID="_x0000_i1063" DrawAspect="Content" ObjectID="_1646684202" r:id="rId88"/>
        </w:object>
      </w:r>
      <w:r w:rsidR="007B5D8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(see</w:t>
      </w:r>
      <w:r w:rsidR="001E3A4E">
        <w:rPr>
          <w:rFonts w:ascii="Times New Roman" w:hAnsi="Times New Roman" w:cs="Times New Roman"/>
          <w:sz w:val="24"/>
          <w:szCs w:val="24"/>
        </w:rPr>
        <w:t xml:space="preserve"> </w:t>
      </w:r>
      <w:r w:rsidR="001660C2" w:rsidRPr="005E6C25">
        <w:rPr>
          <w:rFonts w:ascii="Times New Roman" w:hAnsi="Times New Roman" w:cs="Times New Roman"/>
          <w:sz w:val="24"/>
          <w:szCs w:val="24"/>
        </w:rPr>
        <w:t>Fig</w:t>
      </w:r>
      <w:r w:rsidR="00D46DA3">
        <w:rPr>
          <w:rFonts w:ascii="Times New Roman" w:hAnsi="Times New Roman" w:cs="Times New Roman"/>
          <w:sz w:val="24"/>
          <w:szCs w:val="24"/>
        </w:rPr>
        <w:t>.</w:t>
      </w:r>
      <w:r w:rsidR="001660C2" w:rsidRPr="005E6C25">
        <w:rPr>
          <w:rFonts w:ascii="Times New Roman" w:hAnsi="Times New Roman" w:cs="Times New Roman"/>
          <w:sz w:val="24"/>
          <w:szCs w:val="24"/>
        </w:rPr>
        <w:t xml:space="preserve"> S</w:t>
      </w:r>
      <w:r w:rsidR="00CC178A">
        <w:rPr>
          <w:rFonts w:ascii="Times New Roman" w:hAnsi="Times New Roman" w:cs="Times New Roman"/>
          <w:sz w:val="24"/>
          <w:szCs w:val="24"/>
        </w:rPr>
        <w:t>8</w:t>
      </w:r>
      <w:r w:rsidR="00F22194">
        <w:rPr>
          <w:rFonts w:ascii="Times New Roman" w:hAnsi="Times New Roman" w:cs="Times New Roman"/>
          <w:sz w:val="24"/>
          <w:szCs w:val="24"/>
        </w:rPr>
        <w:t>a</w:t>
      </w:r>
      <w:r w:rsidR="007B5D86">
        <w:rPr>
          <w:rFonts w:ascii="Times New Roman" w:hAnsi="Times New Roman" w:cs="Times New Roman"/>
          <w:sz w:val="24"/>
          <w:szCs w:val="24"/>
        </w:rPr>
        <w:t>)</w:t>
      </w:r>
      <w:r w:rsidR="00464124">
        <w:rPr>
          <w:rFonts w:ascii="Times New Roman" w:hAnsi="Times New Roman" w:cs="Times New Roman"/>
          <w:sz w:val="24"/>
          <w:szCs w:val="24"/>
        </w:rPr>
        <w:t xml:space="preserve">. </w:t>
      </w:r>
      <w:r w:rsidR="007B5D86">
        <w:rPr>
          <w:rFonts w:ascii="Times New Roman" w:hAnsi="Times New Roman" w:cs="Times New Roman"/>
          <w:sz w:val="24"/>
          <w:szCs w:val="24"/>
        </w:rPr>
        <w:t xml:space="preserve">Under this approximation, we find that </w:t>
      </w:r>
    </w:p>
    <w:p w14:paraId="779B4BC4" w14:textId="34110DDE" w:rsidR="008525EC" w:rsidRDefault="00464124">
      <w:pPr>
        <w:autoSpaceDE w:val="0"/>
        <w:autoSpaceDN w:val="0"/>
        <w:adjustRightInd w:val="0"/>
        <w:snapToGrid w:val="0"/>
        <w:spacing w:line="480" w:lineRule="auto"/>
        <w:ind w:rightChars="200" w:right="42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position w:val="-4"/>
        </w:rPr>
        <w:object w:dxaOrig="170" w:dyaOrig="280" w14:anchorId="632037C0">
          <v:shape id="_x0000_i1064" type="#_x0000_t75" style="width:8.15pt;height:13.75pt" o:ole="">
            <v:imagedata r:id="rId89" o:title=""/>
          </v:shape>
          <o:OLEObject Type="Embed" ProgID="Equation.DSMT4" ShapeID="_x0000_i1064" DrawAspect="Content" ObjectID="_1646684203" r:id="rId90"/>
        </w:object>
      </w:r>
      <w:r>
        <w:rPr>
          <w:position w:val="-4"/>
        </w:rPr>
        <w:object w:dxaOrig="170" w:dyaOrig="280" w14:anchorId="6607B8EF">
          <v:shape id="_x0000_i1065" type="#_x0000_t75" style="width:8.15pt;height:13.75pt" o:ole="">
            <v:imagedata r:id="rId89" o:title=""/>
          </v:shape>
          <o:OLEObject Type="Embed" ProgID="Equation.DSMT4" ShapeID="_x0000_i1065" DrawAspect="Content" ObjectID="_1646684204" r:id="rId91"/>
        </w:object>
      </w:r>
      <w:r w:rsidR="00512A9F" w:rsidRPr="00FA254E">
        <w:rPr>
          <w:position w:val="-38"/>
        </w:rPr>
        <w:object w:dxaOrig="5319" w:dyaOrig="880" w14:anchorId="1EBBD73B">
          <v:shape id="_x0000_i1066" type="#_x0000_t75" style="width:265.45pt;height:48.2pt" o:ole="">
            <v:imagedata r:id="rId92" o:title=""/>
          </v:shape>
          <o:OLEObject Type="Embed" ProgID="Equation.DSMT4" ShapeID="_x0000_i1066" DrawAspect="Content" ObjectID="_1646684205" r:id="rId93"/>
        </w:object>
      </w:r>
      <w:r w:rsidR="00CC178A">
        <w:t xml:space="preserve">    </w:t>
      </w:r>
      <w:r w:rsidR="00CC178A" w:rsidRPr="00CC178A">
        <w:rPr>
          <w:rFonts w:ascii="Times New Roman" w:hAnsi="Times New Roman" w:cs="Times New Roman"/>
          <w:sz w:val="24"/>
          <w:szCs w:val="24"/>
        </w:rPr>
        <w:t>(3)</w:t>
      </w:r>
    </w:p>
    <w:p w14:paraId="74424C7A" w14:textId="3FBCEB51" w:rsidR="001E3A4E" w:rsidRDefault="001E3A4E" w:rsidP="007B5D86">
      <w:pPr>
        <w:pStyle w:val="af"/>
        <w:autoSpaceDE w:val="0"/>
        <w:autoSpaceDN w:val="0"/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</w:t>
      </w:r>
      <w:r w:rsidR="00CC178A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D81F82">
        <w:rPr>
          <w:rFonts w:ascii="Times New Roman" w:hAnsi="Times New Roman" w:cs="Times New Roman" w:hint="eastAsia"/>
          <w:sz w:val="24"/>
          <w:szCs w:val="24"/>
        </w:rPr>
        <w:t>8</w:t>
      </w:r>
      <w:r w:rsidR="00D76C4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FC1">
        <w:rPr>
          <w:rFonts w:ascii="Times New Roman" w:hAnsi="Times New Roman" w:cs="Times New Roman"/>
          <w:sz w:val="24"/>
          <w:szCs w:val="24"/>
        </w:rPr>
        <w:t>depicts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FC1">
        <w:rPr>
          <w:rFonts w:ascii="Times New Roman" w:hAnsi="Times New Roman" w:cs="Times New Roman"/>
          <w:sz w:val="24"/>
          <w:szCs w:val="24"/>
        </w:rPr>
        <w:t xml:space="preserve">how the analytical calculated </w:t>
      </w:r>
      <w:r w:rsidR="007B5D86" w:rsidRPr="00112B0B">
        <w:rPr>
          <w:position w:val="-12"/>
        </w:rPr>
        <w:object w:dxaOrig="600" w:dyaOrig="360" w14:anchorId="2145B867">
          <v:shape id="_x0000_i1067" type="#_x0000_t75" style="width:30.7pt;height:17.55pt" o:ole="">
            <v:imagedata r:id="rId94" o:title=""/>
          </v:shape>
          <o:OLEObject Type="Embed" ProgID="Equation.DSMT4" ShapeID="_x0000_i1067" DrawAspect="Content" ObjectID="_1646684206" r:id="rId95"/>
        </w:object>
      </w:r>
      <w:r w:rsidR="007B5D86">
        <w:t xml:space="preserve"> </w:t>
      </w:r>
      <w:r w:rsidR="007B5D86" w:rsidRPr="007B5D86">
        <w:rPr>
          <w:rFonts w:ascii="Times New Roman" w:hAnsi="Times New Roman" w:cs="Times New Roman"/>
          <w:sz w:val="24"/>
          <w:szCs w:val="24"/>
        </w:rPr>
        <w:t>(with</w:t>
      </w:r>
      <w:r w:rsidR="00081FC1" w:rsidRPr="007B5D86">
        <w:rPr>
          <w:rFonts w:ascii="Times New Roman" w:hAnsi="Times New Roman" w:cs="Times New Roman"/>
          <w:sz w:val="24"/>
          <w:szCs w:val="24"/>
        </w:rPr>
        <w:t xml:space="preserve"> </w:t>
      </w:r>
      <w:r w:rsidR="00775B2A" w:rsidRPr="00775B2A">
        <w:rPr>
          <w:rFonts w:ascii="Times New Roman" w:hAnsi="Times New Roman" w:cs="Times New Roman"/>
          <w:position w:val="-32"/>
          <w:sz w:val="24"/>
          <w:szCs w:val="24"/>
        </w:rPr>
        <w:object w:dxaOrig="1400" w:dyaOrig="800" w14:anchorId="4CCC9FF7">
          <v:shape id="_x0000_i1068" type="#_x0000_t75" style="width:70.75pt;height:40.05pt" o:ole="">
            <v:imagedata r:id="rId96" o:title=""/>
          </v:shape>
          <o:OLEObject Type="Embed" ProgID="Equation.DSMT4" ShapeID="_x0000_i1068" DrawAspect="Content" ObjectID="_1646684207" r:id="rId97"/>
        </w:object>
      </w:r>
      <w:r w:rsidR="007B5D86" w:rsidRPr="00775B2A">
        <w:rPr>
          <w:rFonts w:ascii="Times New Roman" w:hAnsi="Times New Roman" w:cs="Times New Roman"/>
          <w:sz w:val="24"/>
          <w:szCs w:val="24"/>
        </w:rPr>
        <w:t>) varies</w:t>
      </w:r>
      <w:r w:rsidR="00081FC1">
        <w:rPr>
          <w:rFonts w:ascii="Times New Roman" w:hAnsi="Times New Roman" w:cs="Times New Roman"/>
          <w:sz w:val="24"/>
          <w:szCs w:val="24"/>
        </w:rPr>
        <w:t xml:space="preserve"> as </w:t>
      </w:r>
      <w:r w:rsidR="007B5D86">
        <w:rPr>
          <w:rFonts w:ascii="Times New Roman" w:hAnsi="Times New Roman" w:cs="Times New Roman"/>
          <w:sz w:val="24"/>
          <w:szCs w:val="24"/>
        </w:rPr>
        <w:t xml:space="preserve">a </w:t>
      </w:r>
      <w:r w:rsidR="00081FC1">
        <w:rPr>
          <w:rFonts w:ascii="Times New Roman" w:hAnsi="Times New Roman" w:cs="Times New Roman"/>
          <w:sz w:val="24"/>
          <w:szCs w:val="24"/>
        </w:rPr>
        <w:t xml:space="preserve">function of </w:t>
      </w:r>
      <w:r w:rsidR="00081FC1" w:rsidRPr="00112B0B">
        <w:rPr>
          <w:position w:val="-14"/>
        </w:rPr>
        <w:object w:dxaOrig="680" w:dyaOrig="380" w14:anchorId="2452DFF2">
          <v:shape id="_x0000_i1069" type="#_x0000_t75" style="width:34.45pt;height:19.4pt" o:ole="">
            <v:imagedata r:id="rId65" o:title=""/>
          </v:shape>
          <o:OLEObject Type="Embed" ProgID="Equation.DSMT4" ShapeID="_x0000_i1069" DrawAspect="Content" ObjectID="_1646684208" r:id="rId98"/>
        </w:object>
      </w:r>
      <w:r w:rsidR="00081FC1">
        <w:rPr>
          <w:rFonts w:ascii="Times New Roman" w:hAnsi="Times New Roman" w:cs="Times New Roman"/>
          <w:sz w:val="24"/>
          <w:szCs w:val="24"/>
        </w:rPr>
        <w:t xml:space="preserve"> and </w:t>
      </w:r>
      <w:r w:rsidR="007B5D86" w:rsidRPr="007B5D86">
        <w:rPr>
          <w:position w:val="-12"/>
        </w:rPr>
        <w:object w:dxaOrig="680" w:dyaOrig="360" w14:anchorId="1A66191D">
          <v:shape id="_x0000_i1070" type="#_x0000_t75" style="width:34.45pt;height:17.55pt" o:ole="">
            <v:imagedata r:id="rId99" o:title=""/>
          </v:shape>
          <o:OLEObject Type="Embed" ProgID="Equation.DSMT4" ShapeID="_x0000_i1070" DrawAspect="Content" ObjectID="_1646684209" r:id="rId100"/>
        </w:object>
      </w:r>
      <w:r w:rsidR="007B5D86">
        <w:rPr>
          <w:rFonts w:ascii="Times New Roman" w:hAnsi="Times New Roman" w:cs="Times New Roman"/>
          <w:sz w:val="24"/>
          <w:szCs w:val="24"/>
        </w:rPr>
        <w:t xml:space="preserve">. </w:t>
      </w:r>
      <w:r w:rsidR="00081FC1">
        <w:rPr>
          <w:rFonts w:ascii="Times New Roman" w:hAnsi="Times New Roman" w:cs="Times New Roman"/>
          <w:sz w:val="24"/>
          <w:szCs w:val="24"/>
        </w:rPr>
        <w:t xml:space="preserve">The </w:t>
      </w:r>
      <w:r w:rsidR="00D42B29">
        <w:rPr>
          <w:rFonts w:ascii="Times New Roman" w:hAnsi="Times New Roman" w:cs="Times New Roman" w:hint="eastAsia"/>
          <w:sz w:val="24"/>
          <w:szCs w:val="24"/>
        </w:rPr>
        <w:t>black</w:t>
      </w:r>
      <w:r w:rsidR="00D42B29">
        <w:rPr>
          <w:rFonts w:ascii="Times New Roman" w:hAnsi="Times New Roman" w:cs="Times New Roman"/>
          <w:sz w:val="24"/>
          <w:szCs w:val="24"/>
        </w:rPr>
        <w:t xml:space="preserve"> </w:t>
      </w:r>
      <w:r w:rsidR="00081FC1">
        <w:rPr>
          <w:rFonts w:ascii="Times New Roman" w:hAnsi="Times New Roman" w:cs="Times New Roman"/>
          <w:sz w:val="24"/>
          <w:szCs w:val="24"/>
        </w:rPr>
        <w:t xml:space="preserve">dashed line </w:t>
      </w:r>
      <w:r w:rsidR="007B5D86">
        <w:rPr>
          <w:rFonts w:ascii="Times New Roman" w:hAnsi="Times New Roman" w:cs="Times New Roman"/>
          <w:sz w:val="24"/>
          <w:szCs w:val="24"/>
        </w:rPr>
        <w:t xml:space="preserve">denotes </w:t>
      </w:r>
      <w:r w:rsidR="00081FC1">
        <w:rPr>
          <w:rFonts w:ascii="Times New Roman" w:hAnsi="Times New Roman" w:cs="Times New Roman"/>
          <w:sz w:val="24"/>
          <w:szCs w:val="24"/>
        </w:rPr>
        <w:t xml:space="preserve">the solution for </w:t>
      </w:r>
      <w:r w:rsidR="00081FC1" w:rsidRPr="00112B0B">
        <w:rPr>
          <w:position w:val="-12"/>
        </w:rPr>
        <w:object w:dxaOrig="540" w:dyaOrig="360" w14:anchorId="7BCAA71B">
          <v:shape id="_x0000_i1071" type="#_x0000_t75" style="width:26.9pt;height:17.55pt" o:ole="">
            <v:imagedata r:id="rId101" o:title=""/>
          </v:shape>
          <o:OLEObject Type="Embed" ProgID="Equation.DSMT4" ShapeID="_x0000_i1071" DrawAspect="Content" ObjectID="_1646684210" r:id="rId102"/>
        </w:object>
      </w:r>
      <w:r w:rsidR="00302A86">
        <w:t xml:space="preserve"> </w:t>
      </w:r>
      <w:r w:rsidR="00302A86">
        <w:rPr>
          <w:rFonts w:ascii="Times New Roman" w:hAnsi="Times New Roman" w:cs="Times New Roman"/>
          <w:sz w:val="24"/>
          <w:szCs w:val="24"/>
        </w:rPr>
        <w:t>(</w:t>
      </w:r>
      <w:r w:rsidR="000D5EAB" w:rsidRPr="000D5EAB">
        <w:rPr>
          <w:rFonts w:ascii="Times New Roman" w:hAnsi="Times New Roman" w:cs="Times New Roman" w:hint="eastAsia"/>
          <w:sz w:val="24"/>
          <w:szCs w:val="24"/>
        </w:rPr>
        <w:t>corresponding</w:t>
      </w:r>
      <w:r w:rsidR="000D5EAB" w:rsidRPr="000D5EAB">
        <w:rPr>
          <w:rFonts w:ascii="Times New Roman" w:hAnsi="Times New Roman" w:cs="Times New Roman"/>
          <w:sz w:val="24"/>
          <w:szCs w:val="24"/>
        </w:rPr>
        <w:t xml:space="preserve"> </w:t>
      </w:r>
      <w:r w:rsidR="000D5EAB" w:rsidRPr="000D5EAB">
        <w:rPr>
          <w:rFonts w:ascii="Times New Roman" w:hAnsi="Times New Roman" w:cs="Times New Roman" w:hint="eastAsia"/>
          <w:sz w:val="24"/>
          <w:szCs w:val="24"/>
        </w:rPr>
        <w:t>t</w:t>
      </w:r>
      <w:r w:rsidR="000D5EAB" w:rsidRPr="000D5EAB">
        <w:rPr>
          <w:rFonts w:ascii="Times New Roman" w:hAnsi="Times New Roman" w:cs="Times New Roman"/>
          <w:sz w:val="24"/>
          <w:szCs w:val="24"/>
        </w:rPr>
        <w:t xml:space="preserve">o the </w:t>
      </w:r>
      <w:r w:rsidR="00512A9F">
        <w:rPr>
          <w:rFonts w:ascii="Times New Roman" w:hAnsi="Times New Roman" w:cs="Times New Roman"/>
          <w:sz w:val="24"/>
          <w:szCs w:val="24"/>
        </w:rPr>
        <w:t>black</w:t>
      </w:r>
      <w:r w:rsidR="00512A9F" w:rsidRPr="000D5EAB">
        <w:rPr>
          <w:rFonts w:ascii="Times New Roman" w:hAnsi="Times New Roman" w:cs="Times New Roman"/>
          <w:sz w:val="24"/>
          <w:szCs w:val="24"/>
        </w:rPr>
        <w:t xml:space="preserve"> </w:t>
      </w:r>
      <w:r w:rsidR="000D5EAB" w:rsidRPr="000D5EAB">
        <w:rPr>
          <w:rFonts w:ascii="Times New Roman" w:hAnsi="Times New Roman" w:cs="Times New Roman"/>
          <w:sz w:val="24"/>
          <w:szCs w:val="24"/>
        </w:rPr>
        <w:t>solid line in Fig. 3a in the main text</w:t>
      </w:r>
      <w:r w:rsidR="007B5D86">
        <w:rPr>
          <w:rFonts w:ascii="Times New Roman" w:hAnsi="Times New Roman" w:cs="Times New Roman" w:hint="eastAsia"/>
          <w:sz w:val="24"/>
          <w:szCs w:val="24"/>
        </w:rPr>
        <w:t>）</w:t>
      </w:r>
      <w:r w:rsidR="00081FC1" w:rsidRPr="000D5EAB">
        <w:rPr>
          <w:rFonts w:ascii="Times New Roman" w:hAnsi="Times New Roman" w:cs="Times New Roman"/>
          <w:sz w:val="24"/>
          <w:szCs w:val="24"/>
        </w:rPr>
        <w:t>.</w:t>
      </w:r>
      <w:r w:rsidR="00081F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0610D" w14:textId="032051E1" w:rsidR="007F50AF" w:rsidRPr="00302A86" w:rsidRDefault="00427018" w:rsidP="00302A86">
      <w:pPr>
        <w:pStyle w:val="af"/>
        <w:autoSpaceDE w:val="0"/>
        <w:autoSpaceDN w:val="0"/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302A86">
        <w:rPr>
          <w:rFonts w:ascii="Times New Roman" w:hAnsi="Times New Roman" w:cs="Times New Roman"/>
          <w:sz w:val="24"/>
          <w:szCs w:val="24"/>
        </w:rPr>
        <w:lastRenderedPageBreak/>
        <w:t>In case of</w:t>
      </w:r>
      <w:r w:rsidR="00D46DA3" w:rsidRPr="00302A86">
        <w:rPr>
          <w:rFonts w:ascii="Times New Roman" w:hAnsi="Times New Roman" w:cs="Times New Roman"/>
          <w:sz w:val="24"/>
          <w:szCs w:val="24"/>
        </w:rPr>
        <w:t xml:space="preserve"> </w:t>
      </w:r>
      <w:r w:rsidR="00D46DA3" w:rsidRPr="00302A86">
        <w:rPr>
          <w:rFonts w:ascii="Times New Roman" w:hAnsi="Times New Roman" w:cs="Times New Roman"/>
          <w:position w:val="-14"/>
          <w:sz w:val="24"/>
          <w:szCs w:val="24"/>
        </w:rPr>
        <w:object w:dxaOrig="1240" w:dyaOrig="420" w14:anchorId="020DF698">
          <v:shape id="_x0000_i1072" type="#_x0000_t75" style="width:61.35pt;height:22.55pt" o:ole="">
            <v:imagedata r:id="rId103" o:title=""/>
          </v:shape>
          <o:OLEObject Type="Embed" ProgID="Equation.DSMT4" ShapeID="_x0000_i1072" DrawAspect="Content" ObjectID="_1646684211" r:id="rId104"/>
        </w:object>
      </w:r>
      <w:r w:rsidR="00464124" w:rsidRPr="00302A86">
        <w:rPr>
          <w:rFonts w:ascii="Times New Roman" w:hAnsi="Times New Roman" w:cs="Times New Roman"/>
          <w:sz w:val="24"/>
          <w:szCs w:val="24"/>
        </w:rPr>
        <w:t>,</w:t>
      </w:r>
      <w:r w:rsidR="00D46DA3" w:rsidRPr="00302A86">
        <w:rPr>
          <w:rFonts w:ascii="Times New Roman" w:hAnsi="Times New Roman" w:cs="Times New Roman"/>
          <w:position w:val="-12"/>
          <w:sz w:val="24"/>
          <w:szCs w:val="24"/>
        </w:rPr>
        <w:object w:dxaOrig="260" w:dyaOrig="360" w14:anchorId="254A81A5">
          <v:shape id="_x0000_i1073" type="#_x0000_t75" style="width:12.5pt;height:17.55pt" o:ole="">
            <v:imagedata r:id="rId105" o:title=""/>
          </v:shape>
          <o:OLEObject Type="Embed" ProgID="Equation.DSMT4" ShapeID="_x0000_i1073" DrawAspect="Content" ObjectID="_1646684212" r:id="rId106"/>
        </w:object>
      </w:r>
      <w:r w:rsidR="00D46DA3" w:rsidRPr="00302A86">
        <w:rPr>
          <w:rFonts w:ascii="Times New Roman" w:hAnsi="Times New Roman" w:cs="Times New Roman"/>
          <w:sz w:val="24"/>
          <w:szCs w:val="24"/>
        </w:rPr>
        <w:t xml:space="preserve"> </w:t>
      </w:r>
      <w:r w:rsidRPr="00302A86">
        <w:rPr>
          <w:rFonts w:ascii="Times New Roman" w:hAnsi="Times New Roman" w:cs="Times New Roman"/>
          <w:sz w:val="24"/>
          <w:szCs w:val="24"/>
        </w:rPr>
        <w:t>is</w:t>
      </w:r>
      <w:r w:rsidR="00B80B52" w:rsidRPr="00302A86">
        <w:rPr>
          <w:rFonts w:ascii="Times New Roman" w:hAnsi="Times New Roman" w:cs="Times New Roman"/>
          <w:sz w:val="24"/>
          <w:szCs w:val="24"/>
        </w:rPr>
        <w:t xml:space="preserve"> always</w:t>
      </w:r>
      <w:r w:rsidRPr="00302A86">
        <w:rPr>
          <w:rFonts w:ascii="Times New Roman" w:hAnsi="Times New Roman" w:cs="Times New Roman"/>
          <w:sz w:val="24"/>
          <w:szCs w:val="24"/>
        </w:rPr>
        <w:t xml:space="preserve"> of </w:t>
      </w:r>
      <w:r w:rsidR="00B80B52" w:rsidRPr="00302A86">
        <w:rPr>
          <w:rFonts w:ascii="Times New Roman" w:hAnsi="Times New Roman" w:cs="Times New Roman"/>
          <w:sz w:val="24"/>
          <w:szCs w:val="24"/>
        </w:rPr>
        <w:t>positive</w:t>
      </w:r>
      <w:r w:rsidRPr="00302A86">
        <w:rPr>
          <w:rFonts w:ascii="Times New Roman" w:hAnsi="Times New Roman" w:cs="Times New Roman"/>
          <w:sz w:val="24"/>
          <w:szCs w:val="24"/>
        </w:rPr>
        <w:t xml:space="preserve"> value, no matter how one </w:t>
      </w:r>
      <w:r w:rsidR="00B80B52" w:rsidRPr="00302A86">
        <w:rPr>
          <w:rFonts w:ascii="Times New Roman" w:hAnsi="Times New Roman" w:cs="Times New Roman"/>
          <w:sz w:val="24"/>
          <w:szCs w:val="24"/>
        </w:rPr>
        <w:t xml:space="preserve">varies </w:t>
      </w:r>
      <w:r w:rsidR="00B80B52" w:rsidRPr="00302A86">
        <w:rPr>
          <w:rFonts w:ascii="Times New Roman" w:hAnsi="Times New Roman" w:cs="Times New Roman"/>
          <w:position w:val="-10"/>
          <w:sz w:val="24"/>
          <w:szCs w:val="24"/>
        </w:rPr>
        <w:object w:dxaOrig="340" w:dyaOrig="320" w14:anchorId="7A202958">
          <v:shape id="_x0000_i1074" type="#_x0000_t75" style="width:17.55pt;height:15.65pt" o:ole="">
            <v:imagedata r:id="rId107" o:title=""/>
          </v:shape>
          <o:OLEObject Type="Embed" ProgID="Equation.DSMT4" ShapeID="_x0000_i1074" DrawAspect="Content" ObjectID="_1646684213" r:id="rId108"/>
        </w:object>
      </w:r>
      <w:r w:rsidRPr="00302A86">
        <w:rPr>
          <w:rFonts w:ascii="Times New Roman" w:hAnsi="Times New Roman" w:cs="Times New Roman"/>
          <w:sz w:val="24"/>
          <w:szCs w:val="24"/>
        </w:rPr>
        <w:t xml:space="preserve">, which means that </w:t>
      </w:r>
      <w:r w:rsidR="00B80B52" w:rsidRPr="00302A86">
        <w:rPr>
          <w:rFonts w:ascii="Times New Roman" w:hAnsi="Times New Roman" w:cs="Times New Roman"/>
          <w:sz w:val="24"/>
          <w:szCs w:val="24"/>
        </w:rPr>
        <w:t>solution</w:t>
      </w:r>
      <w:r w:rsidR="00302A86" w:rsidRPr="00302A86">
        <w:rPr>
          <w:rFonts w:ascii="Times New Roman" w:hAnsi="Times New Roman" w:cs="Times New Roman"/>
          <w:sz w:val="24"/>
          <w:szCs w:val="24"/>
        </w:rPr>
        <w:t>s</w:t>
      </w:r>
      <w:r w:rsidR="00B80B52" w:rsidRPr="00302A86">
        <w:rPr>
          <w:rFonts w:ascii="Times New Roman" w:hAnsi="Times New Roman" w:cs="Times New Roman"/>
          <w:sz w:val="24"/>
          <w:szCs w:val="24"/>
        </w:rPr>
        <w:t xml:space="preserve"> for </w:t>
      </w:r>
      <w:r w:rsidR="00B80B52" w:rsidRPr="00302A86">
        <w:rPr>
          <w:rFonts w:ascii="Times New Roman" w:hAnsi="Times New Roman" w:cs="Times New Roman"/>
          <w:position w:val="-12"/>
          <w:sz w:val="24"/>
          <w:szCs w:val="24"/>
        </w:rPr>
        <w:object w:dxaOrig="639" w:dyaOrig="360" w14:anchorId="3EDF0E0E">
          <v:shape id="_x0000_i1075" type="#_x0000_t75" style="width:31.95pt;height:17.55pt" o:ole="">
            <v:imagedata r:id="rId109" o:title=""/>
          </v:shape>
          <o:OLEObject Type="Embed" ProgID="Equation.DSMT4" ShapeID="_x0000_i1075" DrawAspect="Content" ObjectID="_1646684214" r:id="rId110"/>
        </w:object>
      </w:r>
      <w:r w:rsidR="00302A86" w:rsidRPr="00302A86">
        <w:rPr>
          <w:rFonts w:ascii="Times New Roman" w:hAnsi="Times New Roman" w:cs="Times New Roman"/>
          <w:sz w:val="24"/>
          <w:szCs w:val="24"/>
        </w:rPr>
        <w:t xml:space="preserve"> do not exist</w:t>
      </w:r>
      <w:r w:rsidR="00B80B52" w:rsidRPr="00302A86">
        <w:rPr>
          <w:rFonts w:ascii="Times New Roman" w:hAnsi="Times New Roman" w:cs="Times New Roman"/>
          <w:sz w:val="24"/>
          <w:szCs w:val="24"/>
        </w:rPr>
        <w:t>.</w:t>
      </w:r>
      <w:r w:rsidR="00585135" w:rsidRPr="00302A86">
        <w:rPr>
          <w:rFonts w:ascii="Times New Roman" w:hAnsi="Times New Roman" w:cs="Times New Roman"/>
          <w:sz w:val="24"/>
          <w:szCs w:val="24"/>
        </w:rPr>
        <w:t xml:space="preserve"> The gray area </w:t>
      </w:r>
      <w:r w:rsidR="00EE3346" w:rsidRPr="00302A86">
        <w:rPr>
          <w:rFonts w:ascii="Times New Roman" w:hAnsi="Times New Roman" w:cs="Times New Roman"/>
          <w:sz w:val="24"/>
          <w:szCs w:val="24"/>
        </w:rPr>
        <w:t xml:space="preserve">in Fig. S6 (b) </w:t>
      </w:r>
      <w:r w:rsidR="001644F7" w:rsidRPr="00302A86">
        <w:rPr>
          <w:rFonts w:ascii="Times New Roman" w:hAnsi="Times New Roman" w:cs="Times New Roman"/>
          <w:sz w:val="24"/>
          <w:szCs w:val="24"/>
        </w:rPr>
        <w:t>indicates that</w:t>
      </w:r>
      <w:r w:rsidR="00D46DA3" w:rsidRPr="00302A86">
        <w:rPr>
          <w:rFonts w:ascii="Times New Roman" w:hAnsi="Times New Roman" w:cs="Times New Roman"/>
          <w:sz w:val="24"/>
          <w:szCs w:val="24"/>
        </w:rPr>
        <w:t xml:space="preserve"> </w:t>
      </w:r>
      <w:r w:rsidR="00D46DA3" w:rsidRPr="00302A86">
        <w:rPr>
          <w:rFonts w:ascii="Times New Roman" w:hAnsi="Times New Roman" w:cs="Times New Roman"/>
          <w:position w:val="-14"/>
          <w:sz w:val="24"/>
          <w:szCs w:val="24"/>
        </w:rPr>
        <w:object w:dxaOrig="780" w:dyaOrig="380" w14:anchorId="01EAB1C6">
          <v:shape id="_x0000_i1076" type="#_x0000_t75" style="width:38.8pt;height:19.4pt" o:ole="">
            <v:imagedata r:id="rId111" o:title=""/>
          </v:shape>
          <o:OLEObject Type="Embed" ProgID="Equation.DSMT4" ShapeID="_x0000_i1076" DrawAspect="Content" ObjectID="_1646684215" r:id="rId112"/>
        </w:object>
      </w:r>
      <w:r w:rsidR="00EE3346" w:rsidRPr="00302A86">
        <w:rPr>
          <w:rFonts w:ascii="Times New Roman" w:hAnsi="Times New Roman" w:cs="Times New Roman"/>
          <w:sz w:val="24"/>
          <w:szCs w:val="24"/>
        </w:rPr>
        <w:t xml:space="preserve">, which is </w:t>
      </w:r>
      <w:r w:rsidR="00BB3E01" w:rsidRPr="00302A86">
        <w:rPr>
          <w:rFonts w:ascii="Times New Roman" w:hAnsi="Times New Roman" w:cs="Times New Roman"/>
          <w:sz w:val="24"/>
          <w:szCs w:val="24"/>
        </w:rPr>
        <w:t>physically</w:t>
      </w:r>
      <w:r w:rsidR="00302A86" w:rsidRPr="00302A86">
        <w:rPr>
          <w:rFonts w:ascii="Times New Roman" w:hAnsi="Times New Roman" w:cs="Times New Roman"/>
          <w:sz w:val="24"/>
          <w:szCs w:val="24"/>
        </w:rPr>
        <w:t xml:space="preserve"> not allowed.</w:t>
      </w:r>
    </w:p>
    <w:p w14:paraId="49D70115" w14:textId="6A25CCBC" w:rsidR="007F50AF" w:rsidRDefault="00464124" w:rsidP="00302A86">
      <w:pPr>
        <w:pStyle w:val="af"/>
        <w:autoSpaceDE w:val="0"/>
        <w:autoSpaceDN w:val="0"/>
        <w:adjustRightInd w:val="0"/>
        <w:snapToGrid w:val="0"/>
        <w:spacing w:line="360" w:lineRule="auto"/>
        <w:ind w:firstLineChars="0"/>
      </w:pPr>
      <w:r>
        <w:rPr>
          <w:rFonts w:ascii="Times New Roman" w:hAnsi="Times New Roman" w:cs="Times New Roman"/>
          <w:sz w:val="24"/>
        </w:rPr>
        <w:t>For the critical point</w:t>
      </w:r>
      <w:r w:rsidR="00F82ECC">
        <w:rPr>
          <w:rFonts w:ascii="Times New Roman" w:hAnsi="Times New Roman" w:cs="Times New Roman"/>
          <w:sz w:val="24"/>
        </w:rPr>
        <w:t xml:space="preserve"> </w:t>
      </w:r>
      <w:r w:rsidR="00F82ECC" w:rsidRPr="00112B0B">
        <w:rPr>
          <w:position w:val="-14"/>
        </w:rPr>
        <w:object w:dxaOrig="1240" w:dyaOrig="420" w14:anchorId="5AE8CD88">
          <v:shape id="_x0000_i1077" type="#_x0000_t75" style="width:61.35pt;height:22.55pt" o:ole="">
            <v:imagedata r:id="rId113" o:title=""/>
          </v:shape>
          <o:OLEObject Type="Embed" ProgID="Equation.DSMT4" ShapeID="_x0000_i1077" DrawAspect="Content" ObjectID="_1646684216" r:id="rId114"/>
        </w:object>
      </w:r>
      <w:r w:rsidR="00E203B0">
        <w:rPr>
          <w:rFonts w:ascii="Times New Roman" w:hAnsi="Times New Roman" w:cs="Times New Roman"/>
          <w:sz w:val="24"/>
          <w:szCs w:val="24"/>
        </w:rPr>
        <w:t>(red dashed line)</w:t>
      </w:r>
      <w:r>
        <w:rPr>
          <w:rFonts w:ascii="Times New Roman" w:hAnsi="Times New Roman" w:cs="Times New Roman"/>
          <w:sz w:val="24"/>
          <w:szCs w:val="24"/>
        </w:rPr>
        <w:t>, we find</w:t>
      </w:r>
      <w:r w:rsidR="00302A86">
        <w:rPr>
          <w:rFonts w:ascii="Times New Roman" w:hAnsi="Times New Roman" w:cs="Times New Roman"/>
          <w:sz w:val="24"/>
          <w:szCs w:val="24"/>
        </w:rPr>
        <w:t xml:space="preserve"> that </w:t>
      </w:r>
      <w:r w:rsidR="00302A86">
        <w:rPr>
          <w:position w:val="-24"/>
        </w:rPr>
        <w:object w:dxaOrig="840" w:dyaOrig="660" w14:anchorId="43FBB835">
          <v:shape id="_x0000_i1078" type="#_x0000_t75" style="width:41.95pt;height:31.3pt" o:ole="">
            <v:imagedata r:id="rId115" o:title=""/>
          </v:shape>
          <o:OLEObject Type="Embed" ProgID="Equation.DSMT4" ShapeID="_x0000_i1078" DrawAspect="Content" ObjectID="_1646684217" r:id="rId116"/>
        </w:object>
      </w:r>
      <w:r w:rsidR="00302A86">
        <w:t xml:space="preserve"> </w:t>
      </w:r>
      <w:r w:rsidR="00302A86" w:rsidRPr="001670A5">
        <w:rPr>
          <w:rFonts w:ascii="Times New Roman" w:hAnsi="Times New Roman" w:cs="Times New Roman"/>
          <w:sz w:val="24"/>
          <w:szCs w:val="24"/>
        </w:rPr>
        <w:t xml:space="preserve">leads to </w:t>
      </w:r>
      <w:r w:rsidR="00BB3E01" w:rsidRPr="00F8778B">
        <w:rPr>
          <w:position w:val="-24"/>
        </w:rPr>
        <w:object w:dxaOrig="2140" w:dyaOrig="680" w14:anchorId="493D475C">
          <v:shape id="_x0000_i1079" type="#_x0000_t75" style="width:107.05pt;height:34.45pt" o:ole="">
            <v:imagedata r:id="rId117" o:title=""/>
          </v:shape>
          <o:OLEObject Type="Embed" ProgID="Equation.DSMT4" ShapeID="_x0000_i1079" DrawAspect="Content" ObjectID="_1646684218" r:id="rId118"/>
        </w:object>
      </w:r>
      <w:r w:rsidR="00302A86" w:rsidRPr="001670A5">
        <w:rPr>
          <w:rFonts w:ascii="Times New Roman" w:hAnsi="Times New Roman" w:cs="Times New Roman"/>
          <w:sz w:val="24"/>
          <w:szCs w:val="24"/>
        </w:rPr>
        <w:t xml:space="preserve"> </w:t>
      </w:r>
      <w:r w:rsidR="00D81F82">
        <w:rPr>
          <w:rFonts w:ascii="Times New Roman" w:hAnsi="Times New Roman" w:cs="Times New Roman"/>
          <w:sz w:val="24"/>
          <w:szCs w:val="24"/>
        </w:rPr>
        <w:t xml:space="preserve">(corresponding to </w:t>
      </w:r>
      <w:r w:rsidR="00A95EB2">
        <w:rPr>
          <w:rFonts w:ascii="Times New Roman" w:hAnsi="Times New Roman" w:cs="Times New Roman"/>
          <w:sz w:val="24"/>
          <w:szCs w:val="24"/>
        </w:rPr>
        <w:t>the square</w:t>
      </w:r>
      <w:r w:rsidR="00844C09">
        <w:rPr>
          <w:rFonts w:ascii="Times New Roman" w:hAnsi="Times New Roman" w:cs="Times New Roman"/>
          <w:sz w:val="24"/>
          <w:szCs w:val="24"/>
        </w:rPr>
        <w:t xml:space="preserve"> in Fig.3a</w:t>
      </w:r>
      <w:r w:rsidR="00D81F82">
        <w:rPr>
          <w:rFonts w:ascii="Times New Roman" w:hAnsi="Times New Roman" w:cs="Times New Roman"/>
          <w:sz w:val="24"/>
          <w:szCs w:val="24"/>
        </w:rPr>
        <w:t>)</w:t>
      </w:r>
      <w:r w:rsidR="00844C09">
        <w:rPr>
          <w:rFonts w:ascii="Times New Roman" w:hAnsi="Times New Roman" w:cs="Times New Roman"/>
          <w:sz w:val="24"/>
          <w:szCs w:val="24"/>
        </w:rPr>
        <w:t>,</w:t>
      </w:r>
      <w:r w:rsidR="00D81F82">
        <w:rPr>
          <w:rFonts w:ascii="Times New Roman" w:hAnsi="Times New Roman" w:cs="Times New Roman"/>
          <w:sz w:val="24"/>
          <w:szCs w:val="24"/>
        </w:rPr>
        <w:t xml:space="preserve"> </w:t>
      </w:r>
      <w:r w:rsidR="00302A86" w:rsidRPr="001670A5">
        <w:rPr>
          <w:rFonts w:ascii="Times New Roman" w:hAnsi="Times New Roman" w:cs="Times New Roman"/>
          <w:sz w:val="24"/>
          <w:szCs w:val="24"/>
        </w:rPr>
        <w:t xml:space="preserve">which in turn, leads to </w:t>
      </w:r>
      <w:r w:rsidR="00302A86">
        <w:rPr>
          <w:position w:val="-12"/>
        </w:rPr>
        <w:object w:dxaOrig="1050" w:dyaOrig="370" w14:anchorId="3BD97272">
          <v:shape id="_x0000_i1080" type="#_x0000_t75" style="width:52.6pt;height:18.15pt" o:ole="">
            <v:imagedata r:id="rId119" o:title=""/>
          </v:shape>
          <o:OLEObject Type="Embed" ProgID="Equation.DSMT4" ShapeID="_x0000_i1080" DrawAspect="Content" ObjectID="_1646684219" r:id="rId120"/>
        </w:object>
      </w:r>
      <w:r w:rsidR="00302A86">
        <w:t xml:space="preserve"> </w:t>
      </w:r>
      <w:r w:rsidR="00302A86" w:rsidRPr="001670A5">
        <w:rPr>
          <w:rFonts w:ascii="Times New Roman" w:hAnsi="Times New Roman" w:cs="Times New Roman"/>
          <w:sz w:val="24"/>
          <w:szCs w:val="24"/>
        </w:rPr>
        <w:t xml:space="preserve">and finally 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660" w:dyaOrig="370" w14:anchorId="7315F4F2">
          <v:shape id="_x0000_i1081" type="#_x0000_t75" style="width:31.3pt;height:18.15pt" o:ole="">
            <v:imagedata r:id="rId121" o:title=""/>
          </v:shape>
          <o:OLEObject Type="Embed" ProgID="Equation.DSMT4" ShapeID="_x0000_i1081" DrawAspect="Content" ObjectID="_1646684220" r:id="rId122"/>
        </w:object>
      </w:r>
      <w:r>
        <w:t xml:space="preserve">. </w:t>
      </w:r>
    </w:p>
    <w:p w14:paraId="1E36A35E" w14:textId="39FD84B5" w:rsidR="00814580" w:rsidRPr="004D367F" w:rsidRDefault="00302A86" w:rsidP="00302A86">
      <w:pPr>
        <w:pStyle w:val="af"/>
        <w:autoSpaceDE w:val="0"/>
        <w:autoSpaceDN w:val="0"/>
        <w:adjustRightInd w:val="0"/>
        <w:snapToGrid w:val="0"/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4D367F">
        <w:rPr>
          <w:rFonts w:ascii="Times New Roman" w:hAnsi="Times New Roman" w:cs="Times New Roman"/>
          <w:sz w:val="24"/>
          <w:szCs w:val="24"/>
        </w:rPr>
        <w:t xml:space="preserve">In the case of </w:t>
      </w:r>
      <w:r w:rsidR="00F82ECC" w:rsidRPr="004D367F">
        <w:rPr>
          <w:rFonts w:ascii="Times New Roman" w:hAnsi="Times New Roman" w:cs="Times New Roman"/>
          <w:position w:val="-14"/>
          <w:sz w:val="24"/>
          <w:szCs w:val="24"/>
        </w:rPr>
        <w:object w:dxaOrig="1240" w:dyaOrig="420" w14:anchorId="4F618079">
          <v:shape id="_x0000_i1082" type="#_x0000_t75" style="width:61.35pt;height:22.55pt" o:ole="">
            <v:imagedata r:id="rId123" o:title=""/>
          </v:shape>
          <o:OLEObject Type="Embed" ProgID="Equation.DSMT4" ShapeID="_x0000_i1082" DrawAspect="Content" ObjectID="_1646684221" r:id="rId124"/>
        </w:object>
      </w:r>
      <w:r w:rsidR="00464124" w:rsidRPr="004D367F">
        <w:rPr>
          <w:rFonts w:ascii="Times New Roman" w:hAnsi="Times New Roman" w:cs="Times New Roman"/>
          <w:sz w:val="24"/>
          <w:szCs w:val="24"/>
        </w:rPr>
        <w:t xml:space="preserve">, we can </w:t>
      </w:r>
      <w:r w:rsidR="00B80B52" w:rsidRPr="004D367F">
        <w:rPr>
          <w:rFonts w:ascii="Times New Roman" w:hAnsi="Times New Roman" w:cs="Times New Roman"/>
          <w:sz w:val="24"/>
          <w:szCs w:val="24"/>
        </w:rPr>
        <w:t xml:space="preserve">always find </w: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two </w:t>
      </w:r>
      <w:r w:rsidR="00B80B52" w:rsidRPr="004D367F">
        <w:rPr>
          <w:rFonts w:ascii="Times New Roman" w:hAnsi="Times New Roman" w:cs="Times New Roman"/>
          <w:sz w:val="24"/>
          <w:szCs w:val="24"/>
        </w:rPr>
        <w:t>solution</w:t>
      </w:r>
      <w:r w:rsidR="004D367F" w:rsidRPr="004D367F">
        <w:rPr>
          <w:rFonts w:ascii="Times New Roman" w:hAnsi="Times New Roman" w:cs="Times New Roman"/>
          <w:sz w:val="24"/>
          <w:szCs w:val="24"/>
        </w:rPr>
        <w:t>s</w:t>
      </w:r>
      <w:r w:rsidR="00B80B52" w:rsidRPr="004D367F">
        <w:rPr>
          <w:rFonts w:ascii="Times New Roman" w:hAnsi="Times New Roman" w:cs="Times New Roman"/>
          <w:sz w:val="24"/>
          <w:szCs w:val="24"/>
        </w:rPr>
        <w:t xml:space="preserve"> of </w:t>
      </w:r>
      <w:r w:rsidR="00B80B52" w:rsidRPr="004D367F">
        <w:rPr>
          <w:rFonts w:ascii="Times New Roman" w:hAnsi="Times New Roman" w:cs="Times New Roman"/>
          <w:position w:val="-10"/>
          <w:sz w:val="24"/>
          <w:szCs w:val="24"/>
        </w:rPr>
        <w:object w:dxaOrig="340" w:dyaOrig="320" w14:anchorId="725D36D7">
          <v:shape id="_x0000_i1083" type="#_x0000_t75" style="width:16.3pt;height:16.3pt" o:ole="">
            <v:imagedata r:id="rId125" o:title=""/>
          </v:shape>
          <o:OLEObject Type="Embed" ProgID="Equation.DSMT4" ShapeID="_x0000_i1083" DrawAspect="Content" ObjectID="_1646684222" r:id="rId126"/>
        </w:object>
      </w:r>
      <w:r w:rsidR="00B80B52" w:rsidRPr="004D367F">
        <w:rPr>
          <w:rFonts w:ascii="Times New Roman" w:hAnsi="Times New Roman" w:cs="Times New Roman"/>
          <w:sz w:val="24"/>
          <w:szCs w:val="24"/>
        </w:rPr>
        <w:t xml:space="preserve"> </w:t>
      </w:r>
      <w:r w:rsidRPr="004D367F">
        <w:rPr>
          <w:rFonts w:ascii="Times New Roman" w:hAnsi="Times New Roman" w:cs="Times New Roman"/>
          <w:sz w:val="24"/>
          <w:szCs w:val="24"/>
        </w:rPr>
        <w:t>to make</w:t>
      </w:r>
      <w:r w:rsidR="00B80B52" w:rsidRPr="004D367F">
        <w:rPr>
          <w:rFonts w:ascii="Times New Roman" w:hAnsi="Times New Roman" w:cs="Times New Roman"/>
          <w:sz w:val="24"/>
          <w:szCs w:val="24"/>
        </w:rPr>
        <w:t xml:space="preserve"> </w:t>
      </w:r>
      <w:r w:rsidR="00F82ECC" w:rsidRPr="004D367F">
        <w:rPr>
          <w:rFonts w:ascii="Times New Roman" w:hAnsi="Times New Roman" w:cs="Times New Roman"/>
          <w:position w:val="-12"/>
          <w:sz w:val="24"/>
          <w:szCs w:val="24"/>
        </w:rPr>
        <w:object w:dxaOrig="920" w:dyaOrig="360" w14:anchorId="7901FA78">
          <v:shape id="_x0000_i1084" type="#_x0000_t75" style="width:48.2pt;height:19.4pt" o:ole="">
            <v:imagedata r:id="rId127" o:title=""/>
          </v:shape>
          <o:OLEObject Type="Embed" ProgID="Equation.DSMT4" ShapeID="_x0000_i1084" DrawAspect="Content" ObjectID="_1646684223" r:id="rId128"/>
        </w:object>
      </w:r>
      <w:r w:rsidR="00B80B52" w:rsidRPr="004D367F">
        <w:rPr>
          <w:rFonts w:ascii="Times New Roman" w:hAnsi="Times New Roman" w:cs="Times New Roman"/>
          <w:sz w:val="24"/>
          <w:szCs w:val="24"/>
        </w:rPr>
        <w:t xml:space="preserve"> and thus make </w:t>
      </w:r>
      <w:r w:rsidR="00B80B52" w:rsidRPr="004D367F">
        <w:rPr>
          <w:rFonts w:ascii="Times New Roman" w:hAnsi="Times New Roman" w:cs="Times New Roman"/>
          <w:position w:val="-12"/>
          <w:sz w:val="24"/>
          <w:szCs w:val="24"/>
        </w:rPr>
        <w:object w:dxaOrig="660" w:dyaOrig="370" w14:anchorId="33BA1E09">
          <v:shape id="_x0000_i1085" type="#_x0000_t75" style="width:31.3pt;height:18.15pt" o:ole="">
            <v:imagedata r:id="rId121" o:title=""/>
          </v:shape>
          <o:OLEObject Type="Embed" ProgID="Equation.DSMT4" ShapeID="_x0000_i1085" DrawAspect="Content" ObjectID="_1646684224" r:id="rId129"/>
        </w:object>
      </w:r>
      <w:r w:rsidR="00F82ECC" w:rsidRPr="004D367F">
        <w:rPr>
          <w:rFonts w:ascii="Times New Roman" w:hAnsi="Times New Roman" w:cs="Times New Roman"/>
          <w:sz w:val="24"/>
          <w:szCs w:val="24"/>
        </w:rPr>
        <w:t xml:space="preserve"> </w:t>
      </w:r>
      <w:r w:rsidR="00B80B52" w:rsidRPr="004D367F">
        <w:rPr>
          <w:rFonts w:ascii="Times New Roman" w:hAnsi="Times New Roman" w:cs="Times New Roman"/>
          <w:sz w:val="24"/>
          <w:szCs w:val="24"/>
        </w:rPr>
        <w:t xml:space="preserve">satisfied. </w: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However, we find that these two </w:t>
      </w:r>
      <w:r w:rsidR="00123113" w:rsidRPr="004D367F">
        <w:rPr>
          <w:rFonts w:ascii="Times New Roman" w:hAnsi="Times New Roman" w:cs="Times New Roman"/>
          <w:sz w:val="24"/>
          <w:szCs w:val="24"/>
        </w:rPr>
        <w:t>solutions are</w: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 in fact degenerate, since they satisfy </w:t>
      </w:r>
      <w:r w:rsidR="004D367F" w:rsidRPr="004D367F">
        <w:rPr>
          <w:rFonts w:ascii="Times New Roman" w:hAnsi="Times New Roman" w:cs="Times New Roman"/>
          <w:position w:val="-14"/>
          <w:sz w:val="24"/>
          <w:szCs w:val="24"/>
        </w:rPr>
        <w:object w:dxaOrig="1400" w:dyaOrig="380" w14:anchorId="75CB1286">
          <v:shape id="_x0000_i1086" type="#_x0000_t75" style="width:68.25pt;height:19.4pt" o:ole="">
            <v:imagedata r:id="rId130" o:title=""/>
          </v:shape>
          <o:OLEObject Type="Embed" ProgID="Equation.DSMT4" ShapeID="_x0000_i1086" DrawAspect="Content" ObjectID="_1646684225" r:id="rId131"/>
        </w:objec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 and thus they correspond to the SAME </w:t>
      </w:r>
      <w:r w:rsidR="00EA2A0A" w:rsidRPr="004D367F">
        <w:rPr>
          <w:rFonts w:ascii="Times New Roman" w:hAnsi="Times New Roman" w:cs="Times New Roman"/>
          <w:sz w:val="24"/>
          <w:szCs w:val="24"/>
        </w:rPr>
        <w:t>configuration</w: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. </w:t>
      </w:r>
      <w:r w:rsidR="004D367F">
        <w:rPr>
          <w:rFonts w:ascii="Times New Roman" w:hAnsi="Times New Roman" w:cs="Times New Roman"/>
          <w:sz w:val="24"/>
          <w:szCs w:val="24"/>
        </w:rPr>
        <w:t xml:space="preserve">As the result, we only </w: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draw the upper branch of </w:t>
      </w:r>
      <w:r w:rsidR="00DA317B">
        <w:rPr>
          <w:rFonts w:ascii="Times New Roman" w:hAnsi="Times New Roman" w:cs="Times New Roman"/>
          <w:sz w:val="24"/>
          <w:szCs w:val="24"/>
        </w:rPr>
        <w:t xml:space="preserve">the two </w:t>
      </w:r>
      <w:r w:rsidR="004D367F" w:rsidRPr="004D367F">
        <w:rPr>
          <w:rFonts w:ascii="Times New Roman" w:hAnsi="Times New Roman" w:cs="Times New Roman"/>
          <w:sz w:val="24"/>
          <w:szCs w:val="24"/>
        </w:rPr>
        <w:t>solution</w:t>
      </w:r>
      <w:r w:rsidR="00DA317B">
        <w:rPr>
          <w:rFonts w:ascii="Times New Roman" w:hAnsi="Times New Roman" w:cs="Times New Roman"/>
          <w:sz w:val="24"/>
          <w:szCs w:val="24"/>
        </w:rPr>
        <w:t>s</w:t>
      </w:r>
      <w:r w:rsidR="004D367F" w:rsidRPr="004D367F">
        <w:rPr>
          <w:rFonts w:ascii="Times New Roman" w:hAnsi="Times New Roman" w:cs="Times New Roman"/>
          <w:sz w:val="24"/>
          <w:szCs w:val="24"/>
        </w:rPr>
        <w:t xml:space="preserve"> in</w:t>
      </w:r>
      <w:r w:rsidR="00DA317B">
        <w:rPr>
          <w:rFonts w:ascii="Times New Roman" w:hAnsi="Times New Roman" w:cs="Times New Roman"/>
          <w:sz w:val="24"/>
          <w:szCs w:val="24"/>
        </w:rPr>
        <w:t xml:space="preserve"> </w:t>
      </w:r>
      <w:r w:rsidR="004D367F" w:rsidRPr="004D367F">
        <w:rPr>
          <w:rFonts w:ascii="Times New Roman" w:hAnsi="Times New Roman" w:cs="Times New Roman"/>
          <w:sz w:val="24"/>
          <w:szCs w:val="24"/>
        </w:rPr>
        <w:t>Fig. 3a of the main text.</w:t>
      </w:r>
    </w:p>
    <w:p w14:paraId="49B37122" w14:textId="10448958" w:rsidR="00B809D8" w:rsidRPr="003054FD" w:rsidRDefault="004D367F" w:rsidP="003054FD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Figure </w:t>
      </w:r>
      <w:r w:rsidR="00F10914">
        <w:rPr>
          <w:rFonts w:ascii="Times New Roman" w:hAnsi="Times New Roman" w:cs="Times New Roman"/>
          <w:sz w:val="24"/>
        </w:rPr>
        <w:t>S9 contains a</w:t>
      </w:r>
      <w:r w:rsidR="00F10914" w:rsidRPr="00F10914">
        <w:rPr>
          <w:rFonts w:ascii="Times New Roman" w:hAnsi="Times New Roman" w:cs="Times New Roman"/>
          <w:sz w:val="24"/>
        </w:rPr>
        <w:t>dditional experimental/simulation data for the two samples stud</w:t>
      </w:r>
      <w:r w:rsidR="00F10914">
        <w:rPr>
          <w:rFonts w:ascii="Times New Roman" w:hAnsi="Times New Roman" w:cs="Times New Roman"/>
          <w:sz w:val="24"/>
        </w:rPr>
        <w:t xml:space="preserve">ied in Fig. </w:t>
      </w:r>
      <w:r w:rsidR="00EA2A0A">
        <w:rPr>
          <w:rFonts w:ascii="Times New Roman" w:hAnsi="Times New Roman" w:cs="Times New Roman"/>
          <w:sz w:val="24"/>
        </w:rPr>
        <w:t>3</w:t>
      </w:r>
      <w:r w:rsidR="00F10914">
        <w:rPr>
          <w:rFonts w:ascii="Times New Roman" w:hAnsi="Times New Roman" w:cs="Times New Roman"/>
          <w:sz w:val="24"/>
        </w:rPr>
        <w:t xml:space="preserve"> of the main text, from which we can easily see that the perfect absorption frequencies do not change in both cases.</w:t>
      </w:r>
    </w:p>
    <w:p w14:paraId="0CBE455A" w14:textId="6FB0E65A" w:rsidR="00B809D8" w:rsidRPr="00BC7145" w:rsidRDefault="009A0083" w:rsidP="00BC7145">
      <w:pPr>
        <w:pStyle w:val="af"/>
        <w:autoSpaceDE w:val="0"/>
        <w:autoSpaceDN w:val="0"/>
        <w:adjustRightInd w:val="0"/>
        <w:snapToGrid w:val="0"/>
        <w:spacing w:line="360" w:lineRule="auto"/>
        <w:ind w:firstLineChars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DE8DD2A" wp14:editId="43D5FF05">
            <wp:extent cx="4674415" cy="6236427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" t="5361" r="2377" b="10341"/>
                    <a:stretch/>
                  </pic:blipFill>
                  <pic:spPr bwMode="auto">
                    <a:xfrm>
                      <a:off x="0" y="0"/>
                      <a:ext cx="4680264" cy="62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067BE" w14:textId="213F766A" w:rsidR="005F5AFE" w:rsidRDefault="00814580" w:rsidP="00814580">
      <w:pPr>
        <w:widowControl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3C3B3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5AFE">
        <w:rPr>
          <w:rFonts w:ascii="Times New Roman" w:hAnsi="Times New Roman" w:cs="Times New Roman"/>
          <w:sz w:val="24"/>
          <w:szCs w:val="24"/>
        </w:rPr>
        <w:t xml:space="preserve"> </w:t>
      </w:r>
      <w:r w:rsidR="004D367F">
        <w:rPr>
          <w:rFonts w:ascii="Times New Roman" w:hAnsi="Times New Roman" w:cs="Times New Roman"/>
          <w:sz w:val="24"/>
          <w:szCs w:val="24"/>
        </w:rPr>
        <w:t xml:space="preserve">Additional experimental/simulation data for the two samples studied in Fig. </w:t>
      </w:r>
      <w:r w:rsidR="00EA2A0A">
        <w:rPr>
          <w:rFonts w:ascii="Times New Roman" w:hAnsi="Times New Roman" w:cs="Times New Roman"/>
          <w:sz w:val="24"/>
          <w:szCs w:val="24"/>
        </w:rPr>
        <w:t>3</w:t>
      </w:r>
      <w:r w:rsidR="00CF1022">
        <w:rPr>
          <w:rFonts w:ascii="Times New Roman" w:hAnsi="Times New Roman" w:cs="Times New Roman"/>
          <w:sz w:val="24"/>
          <w:szCs w:val="24"/>
        </w:rPr>
        <w:t xml:space="preserve"> of the main text,</w:t>
      </w:r>
      <w:r w:rsidR="00CF1022" w:rsidRPr="00CF1022">
        <w:rPr>
          <w:rFonts w:ascii="Times New Roman" w:hAnsi="Times New Roman" w:cs="Times New Roman"/>
          <w:sz w:val="24"/>
          <w:szCs w:val="24"/>
        </w:rPr>
        <w:t xml:space="preserve"> </w:t>
      </w:r>
      <w:r w:rsidR="00CF1022">
        <w:rPr>
          <w:rFonts w:ascii="Times New Roman" w:hAnsi="Times New Roman" w:cs="Times New Roman"/>
          <w:sz w:val="24"/>
          <w:szCs w:val="24"/>
        </w:rPr>
        <w:t>shined</w:t>
      </w:r>
      <w:r w:rsidR="00CF1022" w:rsidRPr="006F46D2">
        <w:rPr>
          <w:rFonts w:ascii="Times New Roman" w:hAnsi="Times New Roman" w:cs="Times New Roman"/>
          <w:sz w:val="24"/>
          <w:szCs w:val="24"/>
        </w:rPr>
        <w:t xml:space="preserve"> by TM polarized light at different incident angles</w:t>
      </w:r>
      <w:r w:rsidR="00CF1022">
        <w:rPr>
          <w:rFonts w:ascii="Times New Roman" w:hAnsi="Times New Roman" w:cs="Times New Roman"/>
          <w:sz w:val="24"/>
          <w:szCs w:val="24"/>
        </w:rPr>
        <w:t>.</w:t>
      </w:r>
    </w:p>
    <w:p w14:paraId="559EE527" w14:textId="79B8949B" w:rsidR="008525EC" w:rsidRDefault="008525E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C052AAB" w14:textId="77777777" w:rsidR="008525EC" w:rsidRDefault="008525EC">
      <w:pPr>
        <w:widowControl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0374076B" w14:textId="64BD0D9C" w:rsidR="00814580" w:rsidRDefault="00814580" w:rsidP="005F5AFE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1469DD3" w14:textId="77777777" w:rsidR="00F10914" w:rsidRDefault="00F10914" w:rsidP="005F5AFE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D217FB1" w14:textId="77777777" w:rsidR="00F10914" w:rsidRDefault="00F10914" w:rsidP="005F5AFE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3C00C03" w14:textId="15C1BCD1" w:rsidR="0049037A" w:rsidRDefault="0049037A" w:rsidP="005F5AFE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4755273" w14:textId="77777777" w:rsidR="00D0319B" w:rsidRDefault="00D0319B" w:rsidP="005F5AFE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11DC13F" w14:textId="0B218585" w:rsidR="00C34C72" w:rsidRPr="005053B5" w:rsidRDefault="00C34C72" w:rsidP="005053B5"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noProof/>
          <w:kern w:val="0"/>
          <w:sz w:val="28"/>
          <w:szCs w:val="28"/>
        </w:rPr>
      </w:pPr>
      <w:r w:rsidRPr="005053B5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Section </w:t>
      </w:r>
      <w:r w:rsidR="003C3B3C"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  <w:r w:rsid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Pr="005053B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Additional </w:t>
      </w:r>
      <w:r w:rsid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experimental</w:t>
      </w:r>
      <w:r w:rsidR="00EA2A0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and </w:t>
      </w:r>
      <w:r w:rsidRPr="005053B5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simulation data for Fig. 4 </w:t>
      </w:r>
      <w:r w:rsidR="00EA03F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in </w:t>
      </w:r>
      <w:r w:rsidR="00F1091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the </w:t>
      </w:r>
      <w:r w:rsidR="00EA03FF">
        <w:rPr>
          <w:rFonts w:ascii="Times New Roman" w:hAnsi="Times New Roman" w:cs="Times New Roman"/>
          <w:b/>
          <w:bCs/>
          <w:kern w:val="0"/>
          <w:sz w:val="28"/>
          <w:szCs w:val="28"/>
        </w:rPr>
        <w:t>main text</w:t>
      </w:r>
    </w:p>
    <w:p w14:paraId="07A55B10" w14:textId="11B346D5" w:rsidR="008525EC" w:rsidRDefault="00D0319B" w:rsidP="00D0319B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1C3E74" wp14:editId="13566168">
            <wp:extent cx="4881863" cy="3415042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8" t="8727" r="7918" b="7008"/>
                    <a:stretch/>
                  </pic:blipFill>
                  <pic:spPr bwMode="auto">
                    <a:xfrm>
                      <a:off x="0" y="0"/>
                      <a:ext cx="4888326" cy="341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A323CA" w14:textId="6811D18E" w:rsidR="008525EC" w:rsidRDefault="00464124" w:rsidP="00C34C72">
      <w:pPr>
        <w:widowControl/>
        <w:ind w:leftChars="200" w:left="420" w:rightChars="200" w:right="420"/>
      </w:pPr>
      <w:r>
        <w:rPr>
          <w:rFonts w:ascii="Times New Roman" w:hAnsi="Times New Roman" w:cs="Times New Roman"/>
          <w:sz w:val="24"/>
          <w:szCs w:val="24"/>
        </w:rPr>
        <w:t>Figure S</w:t>
      </w:r>
      <w:r w:rsidR="0001722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0914" w:rsidRPr="00F10914">
        <w:rPr>
          <w:rFonts w:ascii="Times New Roman" w:hAnsi="Times New Roman" w:cs="Times New Roman"/>
          <w:sz w:val="24"/>
          <w:szCs w:val="24"/>
        </w:rPr>
        <w:t xml:space="preserve">Additional experimental/simulation data for </w:t>
      </w:r>
      <w:r w:rsidR="00F10914">
        <w:rPr>
          <w:rFonts w:ascii="Times New Roman" w:hAnsi="Times New Roman" w:cs="Times New Roman"/>
          <w:sz w:val="24"/>
          <w:szCs w:val="24"/>
        </w:rPr>
        <w:t>the sample studied in Fig. 4 of</w:t>
      </w:r>
      <w:r w:rsidR="00F10914" w:rsidRPr="00F10914">
        <w:rPr>
          <w:rFonts w:ascii="Times New Roman" w:hAnsi="Times New Roman" w:cs="Times New Roman"/>
          <w:sz w:val="24"/>
          <w:szCs w:val="24"/>
        </w:rPr>
        <w:t xml:space="preserve"> the main text</w:t>
      </w:r>
      <w:r w:rsidR="00CF1022">
        <w:rPr>
          <w:rFonts w:ascii="Times New Roman" w:hAnsi="Times New Roman" w:cs="Times New Roman"/>
          <w:sz w:val="24"/>
          <w:szCs w:val="24"/>
        </w:rPr>
        <w:t>,</w:t>
      </w:r>
      <w:r w:rsidR="00CF1022" w:rsidRPr="00CF1022">
        <w:rPr>
          <w:rFonts w:ascii="Times New Roman" w:hAnsi="Times New Roman" w:cs="Times New Roman"/>
          <w:sz w:val="24"/>
          <w:szCs w:val="24"/>
        </w:rPr>
        <w:t xml:space="preserve"> </w:t>
      </w:r>
      <w:r w:rsidR="00CF1022">
        <w:rPr>
          <w:rFonts w:ascii="Times New Roman" w:hAnsi="Times New Roman" w:cs="Times New Roman"/>
          <w:sz w:val="24"/>
          <w:szCs w:val="24"/>
        </w:rPr>
        <w:t>shined</w:t>
      </w:r>
      <w:r w:rsidR="00CF1022" w:rsidRPr="006F46D2">
        <w:rPr>
          <w:rFonts w:ascii="Times New Roman" w:hAnsi="Times New Roman" w:cs="Times New Roman"/>
          <w:sz w:val="24"/>
          <w:szCs w:val="24"/>
        </w:rPr>
        <w:t xml:space="preserve"> by T</w:t>
      </w:r>
      <w:r w:rsidR="00CF1022">
        <w:rPr>
          <w:rFonts w:ascii="Times New Roman" w:hAnsi="Times New Roman" w:cs="Times New Roman"/>
          <w:sz w:val="24"/>
          <w:szCs w:val="24"/>
        </w:rPr>
        <w:t>E</w:t>
      </w:r>
      <w:r w:rsidR="00C6798C">
        <w:rPr>
          <w:rFonts w:ascii="Times New Roman" w:hAnsi="Times New Roman" w:cs="Times New Roman"/>
          <w:sz w:val="24"/>
          <w:szCs w:val="24"/>
        </w:rPr>
        <w:t xml:space="preserve"> </w:t>
      </w:r>
      <w:r w:rsidR="00CF1022" w:rsidRPr="006F46D2">
        <w:rPr>
          <w:rFonts w:ascii="Times New Roman" w:hAnsi="Times New Roman" w:cs="Times New Roman"/>
          <w:sz w:val="24"/>
          <w:szCs w:val="24"/>
        </w:rPr>
        <w:t>polarized light at different incident angles</w:t>
      </w:r>
      <w:r w:rsidR="00CF1022">
        <w:rPr>
          <w:rFonts w:ascii="Times New Roman" w:hAnsi="Times New Roman" w:cs="Times New Roman"/>
          <w:sz w:val="24"/>
          <w:szCs w:val="24"/>
        </w:rPr>
        <w:t>.</w:t>
      </w:r>
    </w:p>
    <w:p w14:paraId="3AA0151A" w14:textId="77777777" w:rsidR="005053B5" w:rsidRDefault="005053B5" w:rsidP="00C34C72">
      <w:pPr>
        <w:widowControl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9E14FE8" w14:textId="70021A8C" w:rsidR="00BF2DB8" w:rsidRDefault="00BF2DB8" w:rsidP="002109D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A42575C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3F68DB66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3B64D99F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63B97FF2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4B90C5EA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4CC59EF7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71BA8B43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12EADB19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03A10230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18E482AD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749B2D69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69FD6397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66668939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72BB6B1E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51E777B5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60ACAE9B" w14:textId="77777777" w:rsidR="00BF2DB8" w:rsidRPr="00BF2DB8" w:rsidRDefault="00BF2DB8" w:rsidP="00BF2DB8">
      <w:pPr>
        <w:rPr>
          <w:rFonts w:ascii="Times New Roman" w:hAnsi="Times New Roman" w:cs="Times New Roman"/>
          <w:sz w:val="24"/>
          <w:szCs w:val="24"/>
        </w:rPr>
      </w:pPr>
    </w:p>
    <w:p w14:paraId="1BC16160" w14:textId="5BB36532" w:rsidR="00BF2DB8" w:rsidRDefault="00BF2DB8" w:rsidP="002109D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C3E16CB" w14:textId="2A951DB8" w:rsidR="00BF2DB8" w:rsidRDefault="00BF2DB8" w:rsidP="002109D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667F95DF" w14:textId="176379F3" w:rsidR="00BF2DB8" w:rsidRPr="00D0319B" w:rsidRDefault="00BF2DB8" w:rsidP="00605B7E">
      <w:pPr>
        <w:widowControl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</w:pPr>
      <w:r w:rsidRPr="00D0319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lastRenderedPageBreak/>
        <w:t xml:space="preserve">Section 7. </w:t>
      </w:r>
      <w:r w:rsidR="000173AF" w:rsidRPr="00D0319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 xml:space="preserve">Angular dispersions of a </w:t>
      </w:r>
      <w:r w:rsidR="00821662" w:rsidRPr="00D0319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>transmiss</w:t>
      </w:r>
      <w:r w:rsidR="000173AF" w:rsidRPr="00D0319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 xml:space="preserve">ive metasurfaces: simultaneous tuning on both </w:t>
      </w:r>
      <w:r w:rsidR="00300A35" w:rsidRPr="00D0319B">
        <w:rPr>
          <w:rFonts w:ascii="Times New Roman" w:hAnsi="Times New Roman" w:cs="Times New Roman"/>
          <w:b/>
          <w:bCs/>
          <w:color w:val="000000" w:themeColor="text1"/>
          <w:kern w:val="0"/>
          <w:position w:val="-12"/>
          <w:sz w:val="28"/>
          <w:szCs w:val="28"/>
        </w:rPr>
        <w:object w:dxaOrig="620" w:dyaOrig="360" w14:anchorId="24C383CE">
          <v:shape id="_x0000_i1087" type="#_x0000_t75" style="width:31.3pt;height:18.15pt" o:ole="">
            <v:imagedata r:id="rId134" o:title=""/>
          </v:shape>
          <o:OLEObject Type="Embed" ProgID="Equation.DSMT4" ShapeID="_x0000_i1087" DrawAspect="Content" ObjectID="_1646684226" r:id="rId135"/>
        </w:object>
      </w:r>
      <w:r w:rsidR="000173AF" w:rsidRPr="00D0319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 xml:space="preserve"> and </w:t>
      </w:r>
      <w:r w:rsidR="00300A35" w:rsidRPr="00D0319B">
        <w:rPr>
          <w:rFonts w:ascii="Times New Roman" w:hAnsi="Times New Roman" w:cs="Times New Roman"/>
          <w:b/>
          <w:bCs/>
          <w:color w:val="000000" w:themeColor="text1"/>
          <w:kern w:val="0"/>
          <w:position w:val="-12"/>
          <w:sz w:val="28"/>
          <w:szCs w:val="28"/>
        </w:rPr>
        <w:object w:dxaOrig="660" w:dyaOrig="360" w14:anchorId="4078FEE8">
          <v:shape id="_x0000_i1088" type="#_x0000_t75" style="width:33.2pt;height:18.15pt" o:ole="">
            <v:imagedata r:id="rId136" o:title=""/>
          </v:shape>
          <o:OLEObject Type="Embed" ProgID="Equation.DSMT4" ShapeID="_x0000_i1088" DrawAspect="Content" ObjectID="_1646684227" r:id="rId137"/>
        </w:object>
      </w:r>
      <w:r w:rsidR="000173AF" w:rsidRPr="00D0319B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 xml:space="preserve"> </w:t>
      </w:r>
    </w:p>
    <w:p w14:paraId="47A5748A" w14:textId="23F9DB07" w:rsidR="00BF2DB8" w:rsidRDefault="00D0319B" w:rsidP="00BF2DB8">
      <w:pPr>
        <w:spacing w:afterLines="50" w:after="156"/>
        <w:ind w:rightChars="200" w:righ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68D34A" wp14:editId="461200E8">
            <wp:extent cx="5240291" cy="3899139"/>
            <wp:effectExtent l="0" t="0" r="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0" r="3037" b="1587"/>
                    <a:stretch/>
                  </pic:blipFill>
                  <pic:spPr bwMode="auto">
                    <a:xfrm>
                      <a:off x="0" y="0"/>
                      <a:ext cx="5261349" cy="391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79456" w14:textId="690F3827" w:rsidR="00605B7E" w:rsidRDefault="00B3522E" w:rsidP="006068EF">
      <w:pPr>
        <w:spacing w:afterLines="50" w:after="156"/>
        <w:ind w:leftChars="200" w:left="420" w:rightChars="200" w:right="420"/>
        <w:rPr>
          <w:rFonts w:ascii="Times New Roman" w:eastAsia="宋体" w:hAnsi="Times New Roman" w:cs="Times New Roman"/>
          <w:sz w:val="24"/>
          <w:szCs w:val="24"/>
        </w:rPr>
      </w:pPr>
      <w:r w:rsidRPr="00484E8E">
        <w:rPr>
          <w:rFonts w:ascii="Times New Roman" w:eastAsia="宋体" w:hAnsi="Times New Roman" w:cs="Times New Roman"/>
          <w:sz w:val="24"/>
          <w:szCs w:val="24"/>
        </w:rPr>
        <w:t xml:space="preserve">Figure S11. </w:t>
      </w:r>
      <w:r w:rsidR="007B3577" w:rsidRPr="00484E8E">
        <w:rPr>
          <w:rFonts w:ascii="Times New Roman" w:eastAsia="宋体" w:hAnsi="Times New Roman" w:cs="Times New Roman"/>
          <w:sz w:val="24"/>
          <w:szCs w:val="24"/>
        </w:rPr>
        <w:t>FDTD-s</w:t>
      </w:r>
      <w:r w:rsidRPr="00484E8E">
        <w:rPr>
          <w:rFonts w:ascii="Times New Roman" w:eastAsia="宋体" w:hAnsi="Times New Roman" w:cs="Times New Roman"/>
          <w:sz w:val="24"/>
          <w:szCs w:val="24"/>
        </w:rPr>
        <w:t xml:space="preserve">imulated transmittance spectra of the transmissive metasurface shined by </w:t>
      </w:r>
      <w:r w:rsidR="00361ACE" w:rsidRPr="00484E8E">
        <w:rPr>
          <w:rFonts w:ascii="Times New Roman" w:eastAsia="宋体" w:hAnsi="Times New Roman" w:cs="Times New Roman"/>
          <w:sz w:val="24"/>
          <w:szCs w:val="24"/>
        </w:rPr>
        <w:t xml:space="preserve">(a) TE and (b) TM </w:t>
      </w:r>
      <w:r w:rsidRPr="00484E8E">
        <w:rPr>
          <w:rFonts w:ascii="Times New Roman" w:eastAsia="宋体" w:hAnsi="Times New Roman" w:cs="Times New Roman"/>
          <w:sz w:val="24"/>
          <w:szCs w:val="24"/>
        </w:rPr>
        <w:t>polarized light at different incident angles. Here, the silver U-shaped meta-atom is suspended in the air. Geometrical parameters of the meta-atom are</w:t>
      </w:r>
      <w:r w:rsidR="006068E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x</w:t>
      </w:r>
      <w:r w:rsidR="006068EF">
        <w:rPr>
          <w:rFonts w:ascii="Times New Roman" w:eastAsia="宋体" w:hAnsi="Times New Roman" w:cs="Times New Roman"/>
          <w:sz w:val="24"/>
          <w:szCs w:val="24"/>
        </w:rPr>
        <w:t xml:space="preserve"> = 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</w:rPr>
        <w:t>P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y</w:t>
      </w:r>
      <w:r w:rsidR="006068EF">
        <w:rPr>
          <w:rFonts w:ascii="Times New Roman" w:eastAsia="宋体" w:hAnsi="Times New Roman" w:cs="Times New Roman"/>
          <w:sz w:val="24"/>
          <w:szCs w:val="24"/>
        </w:rPr>
        <w:t xml:space="preserve">= 220 nm, 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</w:rPr>
        <w:t>L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x</w:t>
      </w:r>
      <w:r w:rsidR="006068EF" w:rsidRPr="006068EF">
        <w:rPr>
          <w:rFonts w:ascii="Times New Roman" w:eastAsia="宋体" w:hAnsi="Times New Roman" w:cs="Times New Roman"/>
          <w:sz w:val="24"/>
          <w:szCs w:val="24"/>
          <w:vertAlign w:val="subscript"/>
        </w:rPr>
        <w:t xml:space="preserve"> </w:t>
      </w:r>
      <w:r w:rsidR="006068EF">
        <w:rPr>
          <w:rFonts w:ascii="Times New Roman" w:eastAsia="宋体" w:hAnsi="Times New Roman" w:cs="Times New Roman"/>
          <w:sz w:val="24"/>
          <w:szCs w:val="24"/>
        </w:rPr>
        <w:t xml:space="preserve">= 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</w:rPr>
        <w:t>L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  <w:vertAlign w:val="subscript"/>
        </w:rPr>
        <w:t>y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</w:rPr>
        <w:t xml:space="preserve"> </w:t>
      </w:r>
      <w:r w:rsidR="006068EF">
        <w:rPr>
          <w:rFonts w:ascii="Times New Roman" w:eastAsia="宋体" w:hAnsi="Times New Roman" w:cs="Times New Roman"/>
          <w:sz w:val="24"/>
          <w:szCs w:val="24"/>
        </w:rPr>
        <w:t xml:space="preserve">= 200 nm, </w:t>
      </w:r>
      <w:r w:rsidR="006068EF" w:rsidRPr="006068EF">
        <w:rPr>
          <w:rFonts w:ascii="Times New Roman" w:eastAsia="宋体" w:hAnsi="Times New Roman" w:cs="Times New Roman"/>
          <w:i/>
          <w:sz w:val="24"/>
          <w:szCs w:val="24"/>
        </w:rPr>
        <w:t>w</w:t>
      </w:r>
      <w:r w:rsidR="006068EF">
        <w:rPr>
          <w:rFonts w:ascii="Times New Roman" w:eastAsia="宋体" w:hAnsi="Times New Roman" w:cs="Times New Roman"/>
          <w:sz w:val="24"/>
          <w:szCs w:val="24"/>
        </w:rPr>
        <w:t>=30 nm.</w:t>
      </w:r>
    </w:p>
    <w:p w14:paraId="07EA30F9" w14:textId="77777777" w:rsidR="006068EF" w:rsidRPr="006068EF" w:rsidRDefault="006068EF" w:rsidP="006068EF">
      <w:pPr>
        <w:spacing w:afterLines="50" w:after="156"/>
        <w:ind w:leftChars="200" w:left="420" w:rightChars="200" w:right="420"/>
        <w:rPr>
          <w:rFonts w:ascii="Times New Roman" w:eastAsia="宋体" w:hAnsi="Times New Roman" w:cs="Times New Roman"/>
          <w:sz w:val="24"/>
          <w:szCs w:val="24"/>
        </w:rPr>
      </w:pPr>
    </w:p>
    <w:p w14:paraId="10D3DB6A" w14:textId="15EFA09A" w:rsidR="008525EC" w:rsidRPr="002109D0" w:rsidRDefault="0029447F" w:rsidP="002C7F8B">
      <w:pPr>
        <w:widowControl/>
        <w:spacing w:line="360" w:lineRule="auto"/>
        <w:ind w:firstLineChars="200" w:firstLine="42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84E8E">
        <w:rPr>
          <w:rFonts w:ascii="Times New Roman" w:hAnsi="Times New Roman" w:cs="Times New Roman"/>
          <w:color w:val="000000" w:themeColor="text1"/>
        </w:rPr>
        <w:t xml:space="preserve"> </w: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We purposely designed a transmissive metasurface composed by array of U-shaped resonators (inset to Fig. S11), and then numerically studied its angular dispersions for different polarizations. Figure S11 shows the </w:t>
      </w:r>
      <w:r w:rsidR="00AE3411" w:rsidRPr="00484E8E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FDTD-</w:t>
      </w:r>
      <w:r w:rsidR="00AE3411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simula</w:t>
      </w:r>
      <w:r w:rsidR="007B3577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ted </w: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transmission spectra of the </w:t>
      </w:r>
      <w:r w:rsidR="00AE3411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metasurface</w: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shined by TE- and TM-polarized lights at different incident angles. Obviously, now both </w:t>
      </w:r>
      <w:r w:rsidR="00484E8E" w:rsidRPr="00484E8E">
        <w:rPr>
          <w:rFonts w:ascii="Times New Roman" w:hAnsi="Times New Roman" w:cs="Times New Roman"/>
          <w:bCs/>
          <w:color w:val="000000" w:themeColor="text1"/>
          <w:kern w:val="0"/>
          <w:position w:val="-12"/>
          <w:sz w:val="24"/>
          <w:szCs w:val="24"/>
        </w:rPr>
        <w:object w:dxaOrig="260" w:dyaOrig="360" w14:anchorId="1CD52E49">
          <v:shape id="_x0000_i1089" type="#_x0000_t75" style="width:12.5pt;height:18.15pt" o:ole="">
            <v:imagedata r:id="rId139" o:title=""/>
          </v:shape>
          <o:OLEObject Type="Embed" ProgID="Equation.DSMT4" ShapeID="_x0000_i1089" DrawAspect="Content" ObjectID="_1646684228" r:id="rId140"/>
        </w:object>
      </w:r>
      <w:r w:rsidR="002C7F8B" w:rsidRPr="00484E8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and </w:t>
      </w:r>
      <w:r w:rsidR="00484E8E" w:rsidRPr="00484E8E">
        <w:rPr>
          <w:rFonts w:ascii="Times New Roman" w:hAnsi="Times New Roman" w:cs="Times New Roman"/>
          <w:bCs/>
          <w:color w:val="000000" w:themeColor="text1"/>
          <w:kern w:val="0"/>
          <w:position w:val="-12"/>
          <w:sz w:val="24"/>
          <w:szCs w:val="24"/>
        </w:rPr>
        <w:object w:dxaOrig="320" w:dyaOrig="360" w14:anchorId="395D7798">
          <v:shape id="_x0000_i1090" type="#_x0000_t75" style="width:16.3pt;height:18.15pt" o:ole="">
            <v:imagedata r:id="rId141" o:title=""/>
          </v:shape>
          <o:OLEObject Type="Embed" ProgID="Equation.DSMT4" ShapeID="_x0000_i1090" DrawAspect="Content" ObjectID="_1646684229" r:id="rId142"/>
        </w:object>
      </w:r>
      <w:r w:rsidR="002C7F8B" w:rsidRPr="00484E8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can exhibit strongly angle dependences in a certain polarization, which is quite different from the case of MIM systems exhibiting polarization-</w:t>
      </w:r>
      <w:r w:rsidR="002C7F8B" w:rsidRPr="00484E8E">
        <w:rPr>
          <w:rFonts w:ascii="Times New Roman" w:hAnsi="Times New Roman" w:cs="Times New Roman"/>
          <w:bCs/>
          <w:i/>
          <w:color w:val="000000" w:themeColor="text1"/>
          <w:kern w:val="0"/>
          <w:sz w:val="24"/>
          <w:szCs w:val="24"/>
        </w:rPr>
        <w:t>locked</w:t>
      </w:r>
      <w:r w:rsidR="002C7F8B" w:rsidRPr="00484E8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angular dispersions. The physics is that now the </w: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U-shaped resonator can support both an electric mode and a magnetic mode </w:t>
      </w:r>
      <w:r w:rsidR="00967B02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lastRenderedPageBreak/>
        <w:t>simultaneously</w: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, as shined by a TE</w:t>
      </w:r>
      <w:r w:rsidR="00361ACE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or TM</w: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polarized light. Therefore, the radiation pattern of such a meta-atom can be very different from a simple resonator, which explains why we observe strong modulation on </w:t>
      </w:r>
      <w:r w:rsidR="00484E8E" w:rsidRPr="00484E8E">
        <w:rPr>
          <w:rFonts w:ascii="Times New Roman" w:hAnsi="Times New Roman" w:cs="Times New Roman"/>
          <w:bCs/>
          <w:color w:val="000000" w:themeColor="text1"/>
          <w:kern w:val="0"/>
          <w:position w:val="-12"/>
          <w:sz w:val="24"/>
          <w:szCs w:val="24"/>
        </w:rPr>
        <w:object w:dxaOrig="320" w:dyaOrig="360" w14:anchorId="5B36A0B9">
          <v:shape id="_x0000_i1091" type="#_x0000_t75" style="width:16.3pt;height:18.15pt" o:ole="">
            <v:imagedata r:id="rId143" o:title=""/>
          </v:shape>
          <o:OLEObject Type="Embed" ProgID="Equation.DSMT4" ShapeID="_x0000_i1091" DrawAspect="Content" ObjectID="_1646684230" r:id="rId144"/>
        </w:object>
      </w:r>
      <w:r w:rsidR="002C7F8B" w:rsidRPr="00484E8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as varying incident angle. Meanwhile, the broken symmetry possessed by such a meta-atom allows us to well control its NFC with adjacent one, thus modulating the resonating frequency </w:t>
      </w:r>
      <w:r w:rsidR="00484E8E" w:rsidRPr="00484E8E">
        <w:rPr>
          <w:rFonts w:ascii="Times New Roman" w:hAnsi="Times New Roman" w:cs="Times New Roman"/>
          <w:bCs/>
          <w:color w:val="000000" w:themeColor="text1"/>
          <w:kern w:val="0"/>
          <w:position w:val="-12"/>
          <w:sz w:val="24"/>
          <w:szCs w:val="24"/>
        </w:rPr>
        <w:object w:dxaOrig="260" w:dyaOrig="360" w14:anchorId="6A5A5B42">
          <v:shape id="_x0000_i1092" type="#_x0000_t75" style="width:12.5pt;height:18.15pt" o:ole="">
            <v:imagedata r:id="rId145" o:title=""/>
          </v:shape>
          <o:OLEObject Type="Embed" ProgID="Equation.DSMT4" ShapeID="_x0000_i1092" DrawAspect="Content" ObjectID="_1646684231" r:id="rId146"/>
        </w:object>
      </w:r>
      <w:r w:rsidR="002C7F8B" w:rsidRPr="00484E8E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as varying incident angle. </w:t>
      </w:r>
      <w:r w:rsidR="00464124" w:rsidRPr="00BF2DB8">
        <w:rPr>
          <w:rFonts w:ascii="Times New Roman" w:hAnsi="Times New Roman" w:cs="Times New Roman"/>
          <w:sz w:val="24"/>
          <w:szCs w:val="24"/>
        </w:rPr>
        <w:br w:type="page"/>
      </w:r>
      <w:r w:rsidR="00C34C72" w:rsidRPr="002109D0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Section </w:t>
      </w:r>
      <w:r w:rsidR="00BF2DB8">
        <w:rPr>
          <w:rFonts w:ascii="Times New Roman" w:hAnsi="Times New Roman" w:cs="Times New Roman"/>
          <w:b/>
          <w:bCs/>
          <w:kern w:val="0"/>
          <w:sz w:val="28"/>
          <w:szCs w:val="28"/>
        </w:rPr>
        <w:t>8</w:t>
      </w:r>
      <w:r w:rsidR="00B80E79"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  <w:r w:rsidR="00C34C72" w:rsidRPr="002109D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Additional experimental</w:t>
      </w:r>
      <w:r w:rsidR="00EA2A0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and </w:t>
      </w:r>
      <w:r w:rsidR="00C34C72" w:rsidRPr="002109D0">
        <w:rPr>
          <w:rFonts w:ascii="Times New Roman" w:hAnsi="Times New Roman" w:cs="Times New Roman"/>
          <w:b/>
          <w:bCs/>
          <w:kern w:val="0"/>
          <w:sz w:val="28"/>
          <w:szCs w:val="28"/>
        </w:rPr>
        <w:t>simulation data for Fig. 5</w:t>
      </w:r>
      <w:r w:rsidR="003C3B3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in</w:t>
      </w:r>
      <w:r w:rsidR="00F1091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the</w:t>
      </w:r>
      <w:r w:rsidR="003C3B3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main text </w:t>
      </w:r>
    </w:p>
    <w:p w14:paraId="3C07FB1C" w14:textId="479EDC27" w:rsidR="00C34C72" w:rsidRDefault="00D0319B" w:rsidP="009D51AA">
      <w:pPr>
        <w:pStyle w:val="af"/>
        <w:spacing w:afterLines="50" w:after="156"/>
        <w:ind w:left="420" w:rightChars="200" w:right="4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F671FA" wp14:editId="1459949A">
            <wp:extent cx="4798034" cy="2009955"/>
            <wp:effectExtent l="0" t="0" r="3175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" t="1688" r="6308" b="3338"/>
                    <a:stretch/>
                  </pic:blipFill>
                  <pic:spPr bwMode="auto">
                    <a:xfrm>
                      <a:off x="0" y="0"/>
                      <a:ext cx="4816874" cy="201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E5E22" w14:textId="6961E336" w:rsidR="008525EC" w:rsidRDefault="00464124" w:rsidP="00C63B2C">
      <w:pPr>
        <w:pStyle w:val="af"/>
        <w:ind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 w:rsidR="00E316B5">
        <w:rPr>
          <w:rFonts w:ascii="Times New Roman" w:hAnsi="Times New Roman" w:cs="Times New Roman"/>
          <w:sz w:val="24"/>
          <w:szCs w:val="24"/>
        </w:rPr>
        <w:t>1</w:t>
      </w:r>
      <w:r w:rsidR="00797A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3D553C">
        <w:rPr>
          <w:rFonts w:ascii="Times New Roman" w:hAnsi="Times New Roman" w:cs="Times New Roman" w:hint="eastAsia"/>
          <w:sz w:val="24"/>
          <w:szCs w:val="24"/>
        </w:rPr>
        <w:t>(a)</w:t>
      </w:r>
      <w:r w:rsidR="007D4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FEM simulated reflection phase spectra for TE</w:t>
      </w:r>
      <w:r w:rsidR="00F109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TM</w:t>
      </w:r>
      <w:r w:rsidR="00F10914">
        <w:rPr>
          <w:rFonts w:ascii="Times New Roman" w:hAnsi="Times New Roman" w:cs="Times New Roman"/>
          <w:sz w:val="24"/>
          <w:szCs w:val="24"/>
        </w:rPr>
        <w:t>-</w:t>
      </w:r>
      <w:r w:rsidR="00F10914">
        <w:rPr>
          <w:rFonts w:ascii="Times New Roman" w:hAnsi="Times New Roman" w:cs="Times New Roman" w:hint="eastAsia"/>
          <w:sz w:val="24"/>
          <w:szCs w:val="24"/>
        </w:rPr>
        <w:t xml:space="preserve"> polarized excitations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(b) reflection-phase difference between TE and TM </w:t>
      </w:r>
      <w:r w:rsidR="00C63B2C" w:rsidRPr="00CD0943">
        <w:rPr>
          <w:rFonts w:ascii="Times New Roman" w:hAnsi="Times New Roman" w:cs="Times New Roman"/>
          <w:sz w:val="24"/>
          <w:szCs w:val="24"/>
        </w:rPr>
        <w:t>polarization</w:t>
      </w:r>
      <w:r w:rsidR="00C63B2C">
        <w:rPr>
          <w:rFonts w:ascii="Times New Roman" w:hAnsi="Times New Roman" w:cs="Times New Roman"/>
          <w:sz w:val="24"/>
          <w:szCs w:val="24"/>
        </w:rPr>
        <w:t>s</w:t>
      </w:r>
      <w:r w:rsidR="00FA345B">
        <w:rPr>
          <w:rFonts w:ascii="Times New Roman" w:hAnsi="Times New Roman" w:cs="Times New Roman"/>
          <w:sz w:val="24"/>
          <w:szCs w:val="24"/>
        </w:rPr>
        <w:t xml:space="preserve"> for the </w:t>
      </w:r>
      <w:r w:rsidR="00FA345B" w:rsidRPr="00FA345B">
        <w:rPr>
          <w:rFonts w:ascii="Times New Roman" w:hAnsi="Times New Roman" w:cs="Times New Roman"/>
          <w:sz w:val="24"/>
          <w:szCs w:val="24"/>
        </w:rPr>
        <w:t>angle-multiplexed meta-polarizer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0914">
        <w:rPr>
          <w:rFonts w:ascii="Times New Roman" w:hAnsi="Times New Roman" w:cs="Times New Roman"/>
          <w:sz w:val="24"/>
          <w:szCs w:val="24"/>
        </w:rPr>
        <w:t xml:space="preserve">studied in Fig. </w:t>
      </w:r>
      <w:r w:rsidR="00EA2A0A">
        <w:rPr>
          <w:rFonts w:ascii="Times New Roman" w:hAnsi="Times New Roman" w:cs="Times New Roman"/>
          <w:sz w:val="24"/>
          <w:szCs w:val="24"/>
        </w:rPr>
        <w:t>5</w:t>
      </w:r>
      <w:r w:rsidR="00F10914">
        <w:rPr>
          <w:rFonts w:ascii="Times New Roman" w:hAnsi="Times New Roman" w:cs="Times New Roman"/>
          <w:sz w:val="24"/>
          <w:szCs w:val="24"/>
        </w:rPr>
        <w:t xml:space="preserve"> of the main text, </w:t>
      </w:r>
      <w:r>
        <w:rPr>
          <w:rFonts w:ascii="Times New Roman" w:hAnsi="Times New Roman" w:cs="Times New Roman" w:hint="eastAsia"/>
          <w:sz w:val="24"/>
          <w:szCs w:val="24"/>
        </w:rPr>
        <w:t>at different incident angles.</w:t>
      </w:r>
    </w:p>
    <w:p w14:paraId="7D126DF4" w14:textId="23F173A5" w:rsidR="008525EC" w:rsidRPr="00C34C72" w:rsidRDefault="009A0083" w:rsidP="00C34C72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E57BAB" wp14:editId="1FFAB5A3">
            <wp:extent cx="5564038" cy="1493232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" b="4537"/>
                    <a:stretch/>
                  </pic:blipFill>
                  <pic:spPr bwMode="auto">
                    <a:xfrm>
                      <a:off x="0" y="0"/>
                      <a:ext cx="5614949" cy="150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136CE" w14:textId="73542D68" w:rsidR="008525EC" w:rsidRDefault="00464124">
      <w:pPr>
        <w:pStyle w:val="af"/>
        <w:ind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797AF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 FEM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simulated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position w:val="-14"/>
        </w:rPr>
        <w:object w:dxaOrig="350" w:dyaOrig="400" w14:anchorId="0FA64CBA">
          <v:shape id="_x0000_i1093" type="#_x0000_t75" style="width:16.3pt;height:21.3pt" o:ole="">
            <v:imagedata r:id="rId149" o:title=""/>
          </v:shape>
          <o:OLEObject Type="Embed" ProgID="Equation.DSMT4" ShapeID="_x0000_i1093" DrawAspect="Content" ObjectID="_1646684232" r:id="rId150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field distributions on the surface of two adjacent meat-atoms under normal incidence for 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TE and (b) TM polarization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FA345B">
        <w:rPr>
          <w:rFonts w:ascii="Times New Roman" w:hAnsi="Times New Roman" w:cs="Times New Roman"/>
          <w:sz w:val="24"/>
          <w:szCs w:val="24"/>
        </w:rPr>
        <w:t xml:space="preserve">working wavelength of </w:t>
      </w:r>
      <w:r>
        <w:rPr>
          <w:rFonts w:ascii="Times New Roman" w:hAnsi="Times New Roman" w:cs="Times New Roman"/>
          <w:sz w:val="24"/>
          <w:szCs w:val="24"/>
        </w:rPr>
        <w:t>1358</w:t>
      </w:r>
      <w:r w:rsidR="001D7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nm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A705EC4" w14:textId="77777777" w:rsidR="008525EC" w:rsidRDefault="008525EC">
      <w:pPr>
        <w:pStyle w:val="af"/>
        <w:ind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</w:p>
    <w:p w14:paraId="0E910F3E" w14:textId="5C33FD00" w:rsidR="00C34C72" w:rsidRDefault="00494055" w:rsidP="00C34C72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</w:t>
      </w:r>
      <w:r w:rsidR="00464124">
        <w:rPr>
          <w:rFonts w:ascii="Times New Roman" w:hAnsi="Times New Roman" w:cs="Times New Roman"/>
          <w:sz w:val="24"/>
          <w:szCs w:val="24"/>
        </w:rPr>
        <w:t xml:space="preserve"> S1</w:t>
      </w:r>
      <w:r w:rsidR="00797AFC">
        <w:rPr>
          <w:rFonts w:ascii="Times New Roman" w:hAnsi="Times New Roman" w:cs="Times New Roman"/>
          <w:sz w:val="24"/>
          <w:szCs w:val="24"/>
        </w:rPr>
        <w:t>3</w:t>
      </w:r>
      <w:r w:rsidR="005D04DD">
        <w:rPr>
          <w:rFonts w:ascii="Times New Roman" w:hAnsi="Times New Roman" w:cs="Times New Roman"/>
          <w:sz w:val="24"/>
          <w:szCs w:val="24"/>
        </w:rPr>
        <w:t xml:space="preserve"> compares</w:t>
      </w:r>
      <w:r w:rsidR="00464124">
        <w:rPr>
          <w:rFonts w:ascii="Times New Roman" w:hAnsi="Times New Roman" w:cs="Times New Roman"/>
          <w:sz w:val="24"/>
          <w:szCs w:val="24"/>
        </w:rPr>
        <w:t xml:space="preserve"> the</w:t>
      </w:r>
      <w:r w:rsidR="00853C12">
        <w:rPr>
          <w:rFonts w:ascii="Times New Roman" w:hAnsi="Times New Roman" w:cs="Times New Roman"/>
          <w:sz w:val="24"/>
          <w:szCs w:val="24"/>
        </w:rPr>
        <w:t xml:space="preserve"> </w:t>
      </w:r>
      <w:r w:rsidR="00464124">
        <w:rPr>
          <w:rFonts w:ascii="Times New Roman" w:hAnsi="Times New Roman" w:cs="Times New Roman"/>
          <w:position w:val="-16"/>
          <w:sz w:val="24"/>
          <w:szCs w:val="24"/>
        </w:rPr>
        <w:object w:dxaOrig="290" w:dyaOrig="450" w14:anchorId="79DA36D6">
          <v:shape id="_x0000_i1094" type="#_x0000_t75" style="width:13.75pt;height:22.55pt" o:ole="">
            <v:imagedata r:id="rId151" o:title=""/>
          </v:shape>
          <o:OLEObject Type="Embed" ProgID="Equation.DSMT4" ShapeID="_x0000_i1094" DrawAspect="Content" ObjectID="_1646684233" r:id="rId152"/>
        </w:object>
      </w:r>
      <w:r w:rsidR="00464124">
        <w:rPr>
          <w:rFonts w:ascii="Times New Roman" w:hAnsi="Times New Roman" w:cs="Times New Roman"/>
          <w:sz w:val="24"/>
          <w:szCs w:val="24"/>
        </w:rPr>
        <w:t xml:space="preserve"> field </w:t>
      </w:r>
      <w:r w:rsidR="005D04DD">
        <w:rPr>
          <w:rFonts w:ascii="Times New Roman" w:hAnsi="Times New Roman" w:cs="Times New Roman"/>
          <w:sz w:val="24"/>
          <w:szCs w:val="24"/>
        </w:rPr>
        <w:t xml:space="preserve">distributions </w:t>
      </w:r>
      <w:r w:rsidR="00464124">
        <w:rPr>
          <w:rFonts w:ascii="Times New Roman" w:hAnsi="Times New Roman" w:cs="Times New Roman"/>
          <w:sz w:val="24"/>
          <w:szCs w:val="24"/>
        </w:rPr>
        <w:t>associated with the excited resonant mode</w:t>
      </w:r>
      <w:r w:rsidR="005D04DD">
        <w:rPr>
          <w:rFonts w:ascii="Times New Roman" w:hAnsi="Times New Roman" w:cs="Times New Roman"/>
          <w:sz w:val="24"/>
          <w:szCs w:val="24"/>
        </w:rPr>
        <w:t>s</w:t>
      </w:r>
      <w:r w:rsidR="00464124">
        <w:rPr>
          <w:rFonts w:ascii="Times New Roman" w:hAnsi="Times New Roman" w:cs="Times New Roman"/>
          <w:sz w:val="24"/>
          <w:szCs w:val="24"/>
        </w:rPr>
        <w:t xml:space="preserve"> </w:t>
      </w:r>
      <w:r w:rsidR="005D04DD">
        <w:rPr>
          <w:rFonts w:ascii="Times New Roman" w:hAnsi="Times New Roman" w:cs="Times New Roman"/>
          <w:sz w:val="24"/>
          <w:szCs w:val="24"/>
        </w:rPr>
        <w:t>of the designed angle-multiplexed meta-</w:t>
      </w:r>
      <w:r w:rsidR="00A14F96">
        <w:rPr>
          <w:rFonts w:ascii="Times New Roman" w:hAnsi="Times New Roman" w:cs="Times New Roman"/>
          <w:sz w:val="24"/>
          <w:szCs w:val="24"/>
        </w:rPr>
        <w:t>polarizer</w:t>
      </w:r>
      <w:r w:rsidR="00F10914">
        <w:rPr>
          <w:rFonts w:ascii="Times New Roman" w:hAnsi="Times New Roman" w:cs="Times New Roman"/>
          <w:sz w:val="24"/>
          <w:szCs w:val="24"/>
        </w:rPr>
        <w:t xml:space="preserve"> studied in Fig. 5</w:t>
      </w:r>
      <w:r w:rsidR="005D04DD">
        <w:rPr>
          <w:rFonts w:ascii="Times New Roman" w:hAnsi="Times New Roman" w:cs="Times New Roman"/>
          <w:sz w:val="24"/>
          <w:szCs w:val="24"/>
        </w:rPr>
        <w:t xml:space="preserve">, shined by normally incident light with two different polarizations. </w:t>
      </w:r>
      <w:r w:rsidR="00464124">
        <w:rPr>
          <w:rFonts w:ascii="Times New Roman" w:hAnsi="Times New Roman" w:cs="Times New Roman"/>
          <w:sz w:val="24"/>
          <w:szCs w:val="24"/>
        </w:rPr>
        <w:t xml:space="preserve">For </w:t>
      </w:r>
      <w:r w:rsidR="005D04DD">
        <w:rPr>
          <w:rFonts w:ascii="Times New Roman" w:hAnsi="Times New Roman" w:cs="Times New Roman"/>
          <w:sz w:val="24"/>
          <w:szCs w:val="24"/>
        </w:rPr>
        <w:t xml:space="preserve">the </w:t>
      </w:r>
      <w:r w:rsidR="00464124">
        <w:rPr>
          <w:rFonts w:ascii="Times New Roman" w:hAnsi="Times New Roman" w:cs="Times New Roman"/>
          <w:sz w:val="24"/>
          <w:szCs w:val="24"/>
        </w:rPr>
        <w:t xml:space="preserve">TE case, </w:t>
      </w:r>
      <w:r w:rsidR="005D04DD">
        <w:rPr>
          <w:rFonts w:ascii="Times New Roman" w:hAnsi="Times New Roman" w:cs="Times New Roman"/>
          <w:sz w:val="24"/>
          <w:szCs w:val="24"/>
        </w:rPr>
        <w:t xml:space="preserve">we find that </w:t>
      </w:r>
      <w:r w:rsidR="00464124">
        <w:rPr>
          <w:rFonts w:ascii="Times New Roman" w:hAnsi="Times New Roman" w:cs="Times New Roman"/>
          <w:sz w:val="24"/>
          <w:szCs w:val="24"/>
        </w:rPr>
        <w:t>the hot spots in two nearest neighbor meta-atoms are</w:t>
      </w:r>
      <w:r w:rsidR="00FA345B">
        <w:rPr>
          <w:rFonts w:ascii="Times New Roman" w:hAnsi="Times New Roman" w:cs="Times New Roman"/>
          <w:sz w:val="24"/>
          <w:szCs w:val="24"/>
        </w:rPr>
        <w:t xml:space="preserve"> well</w:t>
      </w:r>
      <w:r w:rsidR="00464124">
        <w:rPr>
          <w:rFonts w:ascii="Times New Roman" w:hAnsi="Times New Roman" w:cs="Times New Roman"/>
          <w:sz w:val="24"/>
          <w:szCs w:val="24"/>
        </w:rPr>
        <w:t xml:space="preserve"> separated</w:t>
      </w:r>
      <w:r w:rsidR="005D04DD">
        <w:rPr>
          <w:rFonts w:ascii="Times New Roman" w:hAnsi="Times New Roman" w:cs="Times New Roman"/>
          <w:sz w:val="24"/>
          <w:szCs w:val="24"/>
        </w:rPr>
        <w:t xml:space="preserve"> leading to weak near-</w:t>
      </w:r>
      <w:r w:rsidR="00A14F96">
        <w:rPr>
          <w:rFonts w:ascii="Times New Roman" w:hAnsi="Times New Roman" w:cs="Times New Roman"/>
          <w:sz w:val="24"/>
          <w:szCs w:val="24"/>
        </w:rPr>
        <w:t>field</w:t>
      </w:r>
      <w:r w:rsidR="005D04DD">
        <w:rPr>
          <w:rFonts w:ascii="Times New Roman" w:hAnsi="Times New Roman" w:cs="Times New Roman"/>
          <w:sz w:val="24"/>
          <w:szCs w:val="24"/>
        </w:rPr>
        <w:t xml:space="preserve"> coupling (NFC)</w:t>
      </w:r>
      <w:r w:rsidR="00464124">
        <w:rPr>
          <w:rFonts w:ascii="Times New Roman" w:hAnsi="Times New Roman" w:cs="Times New Roman"/>
          <w:sz w:val="24"/>
          <w:szCs w:val="24"/>
        </w:rPr>
        <w:t xml:space="preserve">, </w:t>
      </w:r>
      <w:r w:rsidR="005D04DD">
        <w:rPr>
          <w:rFonts w:ascii="Times New Roman" w:hAnsi="Times New Roman" w:cs="Times New Roman"/>
          <w:sz w:val="24"/>
          <w:szCs w:val="24"/>
        </w:rPr>
        <w:t xml:space="preserve">which explains why the angular dispersion is very weak in such a case (see Fig. </w:t>
      </w:r>
      <w:r w:rsidR="00E4605E">
        <w:rPr>
          <w:rFonts w:ascii="Times New Roman" w:hAnsi="Times New Roman" w:cs="Times New Roman"/>
          <w:sz w:val="24"/>
          <w:szCs w:val="24"/>
        </w:rPr>
        <w:t>5c</w:t>
      </w:r>
      <w:r w:rsidR="005D04DD">
        <w:rPr>
          <w:rFonts w:ascii="Times New Roman" w:hAnsi="Times New Roman" w:cs="Times New Roman"/>
          <w:sz w:val="24"/>
          <w:szCs w:val="24"/>
        </w:rPr>
        <w:t xml:space="preserve"> in the main text).</w:t>
      </w:r>
      <w:r w:rsidR="00464124">
        <w:rPr>
          <w:rFonts w:ascii="Times New Roman" w:hAnsi="Times New Roman" w:cs="Times New Roman"/>
          <w:sz w:val="24"/>
          <w:szCs w:val="24"/>
        </w:rPr>
        <w:t xml:space="preserve"> </w:t>
      </w:r>
      <w:r w:rsidR="005D04DD">
        <w:rPr>
          <w:rFonts w:ascii="Times New Roman" w:hAnsi="Times New Roman" w:cs="Times New Roman"/>
          <w:sz w:val="24"/>
          <w:szCs w:val="24"/>
        </w:rPr>
        <w:t xml:space="preserve">In </w:t>
      </w:r>
      <w:r w:rsidR="00A14F96">
        <w:rPr>
          <w:rFonts w:ascii="Times New Roman" w:hAnsi="Times New Roman" w:cs="Times New Roman"/>
          <w:sz w:val="24"/>
          <w:szCs w:val="24"/>
        </w:rPr>
        <w:t>constant</w:t>
      </w:r>
      <w:r w:rsidR="005D04DD">
        <w:rPr>
          <w:rFonts w:ascii="Times New Roman" w:hAnsi="Times New Roman" w:cs="Times New Roman"/>
          <w:sz w:val="24"/>
          <w:szCs w:val="24"/>
        </w:rPr>
        <w:t>, the NFC in the TM case must be quite strong since the hot spots on two adjacent meta-atoms are quite close (see Fig. S1</w:t>
      </w:r>
      <w:r w:rsidR="00797AFC">
        <w:rPr>
          <w:rFonts w:ascii="Times New Roman" w:hAnsi="Times New Roman" w:cs="Times New Roman"/>
          <w:sz w:val="24"/>
          <w:szCs w:val="24"/>
        </w:rPr>
        <w:t>3</w:t>
      </w:r>
      <w:r w:rsidR="005D04DD">
        <w:rPr>
          <w:rFonts w:ascii="Times New Roman" w:hAnsi="Times New Roman" w:cs="Times New Roman"/>
          <w:sz w:val="24"/>
          <w:szCs w:val="24"/>
        </w:rPr>
        <w:t xml:space="preserve">b), which is the key reason to </w:t>
      </w:r>
      <w:r w:rsidR="00A14F96">
        <w:rPr>
          <w:rFonts w:ascii="Times New Roman" w:hAnsi="Times New Roman" w:cs="Times New Roman"/>
          <w:sz w:val="24"/>
          <w:szCs w:val="24"/>
        </w:rPr>
        <w:t>account</w:t>
      </w:r>
      <w:r w:rsidR="005D04DD">
        <w:rPr>
          <w:rFonts w:ascii="Times New Roman" w:hAnsi="Times New Roman" w:cs="Times New Roman"/>
          <w:sz w:val="24"/>
          <w:szCs w:val="24"/>
        </w:rPr>
        <w:t xml:space="preserve"> for the strong angular dispersions in this </w:t>
      </w:r>
      <w:r w:rsidR="005D04DD">
        <w:rPr>
          <w:rFonts w:ascii="Times New Roman" w:hAnsi="Times New Roman" w:cs="Times New Roman"/>
          <w:sz w:val="24"/>
          <w:szCs w:val="24"/>
        </w:rPr>
        <w:lastRenderedPageBreak/>
        <w:t xml:space="preserve">case (see Fig. </w:t>
      </w:r>
      <w:r w:rsidR="00E4605E">
        <w:rPr>
          <w:rFonts w:ascii="Times New Roman" w:hAnsi="Times New Roman" w:cs="Times New Roman"/>
          <w:sz w:val="24"/>
          <w:szCs w:val="24"/>
        </w:rPr>
        <w:t>5d</w:t>
      </w:r>
      <w:r w:rsidR="005D04DD">
        <w:rPr>
          <w:rFonts w:ascii="Times New Roman" w:hAnsi="Times New Roman" w:cs="Times New Roman"/>
          <w:sz w:val="24"/>
          <w:szCs w:val="24"/>
        </w:rPr>
        <w:t xml:space="preserve"> in the main text). Meanwhile, in </w:t>
      </w:r>
      <w:r w:rsidR="00464124">
        <w:rPr>
          <w:rFonts w:ascii="Times New Roman" w:hAnsi="Times New Roman" w:cs="Times New Roman"/>
          <w:sz w:val="24"/>
          <w:szCs w:val="24"/>
        </w:rPr>
        <w:t>the T</w:t>
      </w:r>
      <w:r w:rsidR="00366EF0">
        <w:rPr>
          <w:rFonts w:ascii="Times New Roman" w:hAnsi="Times New Roman" w:cs="Times New Roman"/>
          <w:sz w:val="24"/>
          <w:szCs w:val="24"/>
        </w:rPr>
        <w:t>E</w:t>
      </w:r>
      <w:r w:rsidR="005D04DD">
        <w:rPr>
          <w:rFonts w:ascii="Times New Roman" w:hAnsi="Times New Roman" w:cs="Times New Roman"/>
          <w:sz w:val="24"/>
          <w:szCs w:val="24"/>
        </w:rPr>
        <w:t xml:space="preserve"> (TM) case, </w:t>
      </w:r>
      <w:r w:rsidR="00464124">
        <w:rPr>
          <w:rFonts w:ascii="Times New Roman" w:hAnsi="Times New Roman" w:cs="Times New Roman"/>
          <w:sz w:val="24"/>
          <w:szCs w:val="24"/>
        </w:rPr>
        <w:t xml:space="preserve">the </w: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meta-atom supports a magnetic mode with </w:t>
      </w:r>
      <w:r w:rsidR="00464124">
        <w:rPr>
          <w:position w:val="-6"/>
        </w:rPr>
        <w:object w:dxaOrig="280" w:dyaOrig="280" w14:anchorId="396E5E13">
          <v:shape id="_x0000_i1095" type="#_x0000_t75" style="width:13.75pt;height:13.75pt" o:ole="">
            <v:imagedata r:id="rId153" o:title=""/>
          </v:shape>
          <o:OLEObject Type="Embed" ProgID="Equation.DSMT4" ShapeID="_x0000_i1095" DrawAspect="Content" ObjectID="_1646684234" r:id="rId154"/>
        </w:objec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along </w:t>
      </w:r>
      <w:r w:rsidR="00366EF0">
        <w:rPr>
          <w:position w:val="-6"/>
        </w:rPr>
        <w:object w:dxaOrig="190" w:dyaOrig="280" w14:anchorId="696D3C19">
          <v:shape id="_x0000_i1096" type="#_x0000_t75" style="width:10pt;height:13.75pt" o:ole="">
            <v:imagedata r:id="rId155" o:title=""/>
          </v:shape>
          <o:OLEObject Type="Embed" ProgID="Equation.DSMT4" ShapeID="_x0000_i1096" DrawAspect="Content" ObjectID="_1646684235" r:id="rId156"/>
        </w:objec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66EF0">
        <w:rPr>
          <w:position w:val="-10"/>
        </w:rPr>
        <w:object w:dxaOrig="210" w:dyaOrig="320" w14:anchorId="3B947BDD">
          <v:shape id="_x0000_i1097" type="#_x0000_t75" style="width:11.25pt;height:16.3pt" o:ole="">
            <v:imagedata r:id="rId157" o:title=""/>
          </v:shape>
          <o:OLEObject Type="Embed" ProgID="Equation.DSMT4" ShapeID="_x0000_i1097" DrawAspect="Content" ObjectID="_1646684236" r:id="rId158"/>
        </w:objec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>) direction</w:t>
      </w:r>
      <w:r w:rsidR="005D0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</w: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radiates </w:t>
      </w:r>
      <w:r w:rsidR="00366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significantly different </w: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66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nearly equally) to all directions with the </w:t>
      </w:r>
      <w:r w:rsidR="00366EF0" w:rsidRPr="00366EF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x-z</w:t>
      </w:r>
      <w:r w:rsidR="00366E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124">
        <w:rPr>
          <w:rFonts w:ascii="Times New Roman" w:hAnsi="Times New Roman" w:cs="Times New Roman"/>
          <w:color w:val="000000" w:themeColor="text1"/>
          <w:sz w:val="24"/>
          <w:szCs w:val="24"/>
        </w:rPr>
        <w:t>plane after being excited.</w:t>
      </w:r>
      <w:r w:rsidR="00464124">
        <w:rPr>
          <w:rFonts w:ascii="Times New Roman" w:hAnsi="Times New Roman" w:cs="Times New Roman"/>
          <w:sz w:val="24"/>
          <w:szCs w:val="24"/>
        </w:rPr>
        <w:t xml:space="preserve"> Therefore, the significantly different angular dispersion</w:t>
      </w:r>
      <w:r w:rsidR="005D04DD">
        <w:rPr>
          <w:rFonts w:ascii="Times New Roman" w:hAnsi="Times New Roman" w:cs="Times New Roman"/>
          <w:sz w:val="24"/>
          <w:szCs w:val="24"/>
        </w:rPr>
        <w:t>s</w:t>
      </w:r>
      <w:r w:rsidR="00464124">
        <w:rPr>
          <w:rFonts w:ascii="Times New Roman" w:hAnsi="Times New Roman" w:cs="Times New Roman"/>
          <w:sz w:val="24"/>
          <w:szCs w:val="24"/>
        </w:rPr>
        <w:t xml:space="preserve"> for two polarization</w:t>
      </w:r>
      <w:r w:rsidR="005D04DD">
        <w:rPr>
          <w:rFonts w:ascii="Times New Roman" w:hAnsi="Times New Roman" w:cs="Times New Roman"/>
          <w:sz w:val="24"/>
          <w:szCs w:val="24"/>
        </w:rPr>
        <w:t>s,</w:t>
      </w:r>
      <w:r w:rsidR="00464124">
        <w:rPr>
          <w:rFonts w:ascii="Times New Roman" w:hAnsi="Times New Roman" w:cs="Times New Roman"/>
          <w:sz w:val="24"/>
          <w:szCs w:val="24"/>
        </w:rPr>
        <w:t xml:space="preserve"> generated by distinct NFC</w:t>
      </w:r>
      <w:r w:rsidR="005D04DD">
        <w:rPr>
          <w:rFonts w:ascii="Times New Roman" w:hAnsi="Times New Roman" w:cs="Times New Roman"/>
          <w:sz w:val="24"/>
          <w:szCs w:val="24"/>
        </w:rPr>
        <w:t>s</w:t>
      </w:r>
      <w:r w:rsidR="00464124">
        <w:rPr>
          <w:rFonts w:ascii="Times New Roman" w:hAnsi="Times New Roman" w:cs="Times New Roman"/>
          <w:sz w:val="24"/>
          <w:szCs w:val="24"/>
        </w:rPr>
        <w:t xml:space="preserve"> and far field radiation</w:t>
      </w:r>
      <w:r w:rsidR="005D04DD">
        <w:rPr>
          <w:rFonts w:ascii="Times New Roman" w:hAnsi="Times New Roman" w:cs="Times New Roman"/>
          <w:sz w:val="24"/>
          <w:szCs w:val="24"/>
        </w:rPr>
        <w:t>s</w:t>
      </w:r>
      <w:r w:rsidR="00761FE3">
        <w:rPr>
          <w:rFonts w:ascii="Times New Roman" w:hAnsi="Times New Roman" w:cs="Times New Roman"/>
          <w:sz w:val="24"/>
          <w:szCs w:val="24"/>
        </w:rPr>
        <w:t>, offer us the possibilities</w:t>
      </w:r>
      <w:r w:rsidR="00464124">
        <w:rPr>
          <w:rFonts w:ascii="Times New Roman" w:hAnsi="Times New Roman" w:cs="Times New Roman"/>
          <w:sz w:val="24"/>
          <w:szCs w:val="24"/>
        </w:rPr>
        <w:t xml:space="preserve"> to design incident-angle dep</w:t>
      </w:r>
      <w:r w:rsidR="00C34C72">
        <w:rPr>
          <w:rFonts w:ascii="Times New Roman" w:hAnsi="Times New Roman" w:cs="Times New Roman"/>
          <w:sz w:val="24"/>
          <w:szCs w:val="24"/>
        </w:rPr>
        <w:t>endent polarization controller.</w:t>
      </w:r>
    </w:p>
    <w:p w14:paraId="467359DF" w14:textId="63236E47" w:rsidR="00A14F96" w:rsidRDefault="00F10914" w:rsidP="00A13327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</w:t>
      </w:r>
      <w:r w:rsidR="003C3B3C">
        <w:rPr>
          <w:rFonts w:ascii="Times New Roman" w:hAnsi="Times New Roman" w:cs="Times New Roman"/>
          <w:sz w:val="24"/>
          <w:szCs w:val="24"/>
        </w:rPr>
        <w:t xml:space="preserve"> S1</w:t>
      </w:r>
      <w:r w:rsidR="00797AFC">
        <w:rPr>
          <w:rFonts w:ascii="Times New Roman" w:hAnsi="Times New Roman" w:cs="Times New Roman"/>
          <w:sz w:val="24"/>
          <w:szCs w:val="24"/>
        </w:rPr>
        <w:t>4</w:t>
      </w:r>
      <w:r w:rsidR="003C3B3C">
        <w:rPr>
          <w:rFonts w:ascii="Times New Roman" w:hAnsi="Times New Roman" w:cs="Times New Roman"/>
          <w:sz w:val="24"/>
          <w:szCs w:val="24"/>
        </w:rPr>
        <w:t xml:space="preserve"> depict</w:t>
      </w:r>
      <w:r>
        <w:rPr>
          <w:rFonts w:ascii="Times New Roman" w:hAnsi="Times New Roman" w:cs="Times New Roman"/>
          <w:sz w:val="24"/>
          <w:szCs w:val="24"/>
        </w:rPr>
        <w:t>s</w:t>
      </w:r>
      <w:r w:rsidR="003C3B3C">
        <w:rPr>
          <w:rFonts w:ascii="Times New Roman" w:hAnsi="Times New Roman" w:cs="Times New Roman"/>
          <w:sz w:val="24"/>
          <w:szCs w:val="24"/>
        </w:rPr>
        <w:t xml:space="preserve"> </w:t>
      </w:r>
      <w:r w:rsidR="00957EB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</w:t>
      </w:r>
      <w:r w:rsidR="00957EBB" w:rsidRPr="00957EBB">
        <w:rPr>
          <w:rFonts w:ascii="Times New Roman" w:hAnsi="Times New Roman" w:cs="Times New Roman"/>
          <w:sz w:val="24"/>
          <w:szCs w:val="24"/>
        </w:rPr>
        <w:t>easured and FEM-simulated reflectance spectra of the angle-multiplexed meta-polarizer in NIR regime shined by TE</w:t>
      </w:r>
      <w:r w:rsidR="00C6798C">
        <w:rPr>
          <w:rFonts w:ascii="Times New Roman" w:hAnsi="Times New Roman" w:cs="Times New Roman"/>
          <w:sz w:val="24"/>
          <w:szCs w:val="24"/>
        </w:rPr>
        <w:t>-</w:t>
      </w:r>
      <w:r w:rsidR="00957EBB" w:rsidRPr="00957EBB">
        <w:rPr>
          <w:rFonts w:ascii="Times New Roman" w:hAnsi="Times New Roman" w:cs="Times New Roman"/>
          <w:sz w:val="24"/>
          <w:szCs w:val="24"/>
        </w:rPr>
        <w:t xml:space="preserve"> and TM-polarized light at different incident angles</w:t>
      </w:r>
      <w:r w:rsidR="00957E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3E88B" w14:textId="255283EC" w:rsidR="00C34C72" w:rsidRPr="00C34C72" w:rsidRDefault="00136313" w:rsidP="00136313">
      <w:pPr>
        <w:widowControl/>
        <w:spacing w:line="360" w:lineRule="auto"/>
        <w:jc w:val="center"/>
        <w:rPr>
          <w:noProof/>
        </w:rPr>
      </w:pPr>
      <w:r w:rsidRPr="00435AD8">
        <w:rPr>
          <w:noProof/>
        </w:rPr>
        <w:drawing>
          <wp:inline distT="0" distB="0" distL="0" distR="0" wp14:anchorId="699BBFCF" wp14:editId="171A688E">
            <wp:extent cx="4184936" cy="3062288"/>
            <wp:effectExtent l="0" t="0" r="635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/>
                  </pic:nvPicPr>
                  <pic:blipFill rotWithShape="1"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" t="4378" r="9381" b="7656"/>
                    <a:stretch/>
                  </pic:blipFill>
                  <pic:spPr bwMode="auto">
                    <a:xfrm>
                      <a:off x="0" y="0"/>
                      <a:ext cx="4190306" cy="3066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25CB8" w14:textId="6240B169" w:rsidR="008525EC" w:rsidRDefault="00464124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="00797AFC">
        <w:rPr>
          <w:rFonts w:ascii="Times New Roman" w:hAnsi="Times New Roman" w:cs="Times New Roman"/>
          <w:sz w:val="24"/>
          <w:szCs w:val="24"/>
        </w:rPr>
        <w:t>4</w:t>
      </w:r>
      <w:r w:rsidR="00FA345B">
        <w:rPr>
          <w:rFonts w:ascii="Times New Roman" w:hAnsi="Times New Roman" w:cs="Times New Roman" w:hint="eastAsia"/>
          <w:sz w:val="24"/>
          <w:szCs w:val="24"/>
        </w:rPr>
        <w:t>. Measured and FEM</w:t>
      </w:r>
      <w:r w:rsidR="00FA34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simulated reflectance spectra of the </w:t>
      </w:r>
      <w:r w:rsidR="00112BDB" w:rsidRPr="00112BDB">
        <w:rPr>
          <w:rFonts w:ascii="Times New Roman" w:hAnsi="Times New Roman" w:cs="Times New Roman"/>
          <w:sz w:val="24"/>
          <w:szCs w:val="24"/>
        </w:rPr>
        <w:t>angle-multiplexed meta-polarizer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D0796" w:rsidRPr="000D0796">
        <w:rPr>
          <w:rFonts w:ascii="Times New Roman" w:hAnsi="Times New Roman" w:cs="Times New Roman"/>
          <w:sz w:val="24"/>
          <w:szCs w:val="24"/>
        </w:rPr>
        <w:t xml:space="preserve">in NIR regime shined by </w:t>
      </w:r>
      <w:r w:rsidR="000D0796">
        <w:rPr>
          <w:rFonts w:ascii="Times New Roman" w:hAnsi="Times New Roman" w:cs="Times New Roman" w:hint="eastAsia"/>
          <w:sz w:val="24"/>
          <w:szCs w:val="24"/>
        </w:rPr>
        <w:t>(a)</w:t>
      </w:r>
      <w:r w:rsidR="000D0796">
        <w:rPr>
          <w:rFonts w:ascii="Times New Roman" w:hAnsi="Times New Roman" w:cs="Times New Roman"/>
          <w:sz w:val="24"/>
          <w:szCs w:val="24"/>
        </w:rPr>
        <w:t xml:space="preserve"> </w:t>
      </w:r>
      <w:r w:rsidR="000D0796" w:rsidRPr="000D0796">
        <w:rPr>
          <w:rFonts w:ascii="Times New Roman" w:hAnsi="Times New Roman" w:cs="Times New Roman"/>
          <w:sz w:val="24"/>
          <w:szCs w:val="24"/>
        </w:rPr>
        <w:t xml:space="preserve">TE and </w:t>
      </w:r>
      <w:r w:rsidR="000D0796">
        <w:rPr>
          <w:rFonts w:ascii="Times New Roman" w:hAnsi="Times New Roman" w:cs="Times New Roman" w:hint="eastAsia"/>
          <w:sz w:val="24"/>
          <w:szCs w:val="24"/>
        </w:rPr>
        <w:t>(b)</w:t>
      </w:r>
      <w:r w:rsidR="000D0796">
        <w:rPr>
          <w:rFonts w:ascii="Times New Roman" w:hAnsi="Times New Roman" w:cs="Times New Roman"/>
          <w:sz w:val="24"/>
          <w:szCs w:val="24"/>
        </w:rPr>
        <w:t xml:space="preserve"> </w:t>
      </w:r>
      <w:r w:rsidR="000D0796" w:rsidRPr="000D0796">
        <w:rPr>
          <w:rFonts w:ascii="Times New Roman" w:hAnsi="Times New Roman" w:cs="Times New Roman"/>
          <w:sz w:val="24"/>
          <w:szCs w:val="24"/>
        </w:rPr>
        <w:t>TM-polarized light at different incident angles</w:t>
      </w:r>
      <w:r w:rsidR="000D0796">
        <w:rPr>
          <w:rFonts w:ascii="Times New Roman" w:hAnsi="Times New Roman" w:cs="Times New Roman" w:hint="eastAsia"/>
          <w:sz w:val="24"/>
          <w:szCs w:val="24"/>
        </w:rPr>
        <w:t>.</w:t>
      </w:r>
    </w:p>
    <w:p w14:paraId="7959B53E" w14:textId="40AEC2AB" w:rsidR="002109D0" w:rsidRDefault="00D0319B" w:rsidP="00D0319B">
      <w:pPr>
        <w:ind w:rightChars="200" w:righ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6EF935" wp14:editId="3B5B2CFD">
            <wp:extent cx="4805190" cy="3830129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 rotWithShape="1"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r="6668"/>
                    <a:stretch/>
                  </pic:blipFill>
                  <pic:spPr bwMode="auto">
                    <a:xfrm>
                      <a:off x="0" y="0"/>
                      <a:ext cx="4819607" cy="38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3D6D14" w14:textId="3D20756B" w:rsidR="00943DC6" w:rsidRPr="00484E8E" w:rsidRDefault="002344F2" w:rsidP="00B3521D">
      <w:pPr>
        <w:ind w:leftChars="200" w:left="420" w:rightChars="200" w:right="4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E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Figure S</w:t>
      </w: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97AFC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3DC6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Resonant frequency of the</w:t>
      </w:r>
      <w:r w:rsidR="005F5975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angle-multiplexed meta-polarizer</w:t>
      </w:r>
      <w:r w:rsidR="00943DC6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 function of incident angle, obtained by experiments, FEM simulations and TBM calculations</w:t>
      </w: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(a) TE and (b) TM polarized light</w:t>
      </w:r>
      <w:r w:rsidR="000846CB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43DC6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Damping parameters </w:t>
      </w:r>
      <w:r w:rsidR="007D203B" w:rsidRPr="00484E8E">
        <w:rPr>
          <w:color w:val="000000" w:themeColor="text1"/>
          <w:position w:val="-12"/>
          <w:sz w:val="24"/>
        </w:rPr>
        <w:object w:dxaOrig="300" w:dyaOrig="360" w14:anchorId="19AED6EC">
          <v:shape id="_x0000_i1098" type="#_x0000_t75" style="width:13.75pt;height:18.15pt" o:ole="">
            <v:imagedata r:id="rId161" o:title=""/>
          </v:shape>
          <o:OLEObject Type="Embed" ProgID="Equation.DSMT4" ShapeID="_x0000_i1098" DrawAspect="Content" ObjectID="_1646684237" r:id="rId162"/>
        </w:object>
      </w:r>
      <w:r w:rsidR="00C5487E" w:rsidRPr="00484E8E">
        <w:rPr>
          <w:color w:val="000000" w:themeColor="text1"/>
        </w:rPr>
        <w:t xml:space="preserve"> </w:t>
      </w:r>
      <w:r w:rsidR="00C5487E" w:rsidRPr="00484E8E">
        <w:rPr>
          <w:rFonts w:ascii="Times New Roman" w:hAnsi="Times New Roman" w:cs="Times New Roman"/>
          <w:color w:val="000000" w:themeColor="text1"/>
          <w:sz w:val="24"/>
        </w:rPr>
        <w:t>and</w:t>
      </w:r>
      <w:r w:rsidR="00C5487E" w:rsidRPr="00484E8E">
        <w:rPr>
          <w:color w:val="000000" w:themeColor="text1"/>
          <w:sz w:val="24"/>
        </w:rPr>
        <w:t xml:space="preserve"> </w:t>
      </w:r>
      <w:r w:rsidR="007D203B" w:rsidRPr="00484E8E">
        <w:rPr>
          <w:color w:val="000000" w:themeColor="text1"/>
          <w:position w:val="-12"/>
          <w:sz w:val="24"/>
        </w:rPr>
        <w:object w:dxaOrig="320" w:dyaOrig="360" w14:anchorId="6377EC95">
          <v:shape id="_x0000_i1099" type="#_x0000_t75" style="width:16.3pt;height:18.15pt" o:ole="">
            <v:imagedata r:id="rId163" o:title=""/>
          </v:shape>
          <o:OLEObject Type="Embed" ProgID="Equation.DSMT4" ShapeID="_x0000_i1099" DrawAspect="Content" ObjectID="_1646684238" r:id="rId164"/>
        </w:object>
      </w:r>
      <w:r w:rsidR="00943DC6" w:rsidRPr="00484E8E">
        <w:rPr>
          <w:color w:val="000000" w:themeColor="text1"/>
        </w:rPr>
        <w:t xml:space="preserve"> </w:t>
      </w:r>
      <w:r w:rsidR="00943DC6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</w:t>
      </w:r>
      <w:r w:rsidR="005F5975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meta-polarizer</w:t>
      </w:r>
      <w:r w:rsidR="00943DC6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functions of the incident angle, retrieved from FEM simulations</w:t>
      </w:r>
      <w:r w:rsidR="000846CB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(c) TE and (d) TM polarized light</w:t>
      </w:r>
      <w:r w:rsidR="00943DC6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D76EF2F" w14:textId="16C2ABA1" w:rsidR="00B73DFC" w:rsidRDefault="00B73DFC" w:rsidP="00B3521D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15690977" w14:textId="5655D656" w:rsidR="0007122F" w:rsidRPr="00484E8E" w:rsidRDefault="0007122F" w:rsidP="0007122F">
      <w:pPr>
        <w:widowControl/>
        <w:spacing w:line="360" w:lineRule="auto"/>
        <w:ind w:rightChars="200" w:right="420" w:firstLineChars="200" w:firstLine="480"/>
        <w:rPr>
          <w:rFonts w:ascii="Times New Roman" w:hAnsi="Times New Roman" w:cs="Times New Roman"/>
          <w:color w:val="FF0000"/>
          <w:sz w:val="24"/>
          <w:szCs w:val="24"/>
        </w:rPr>
      </w:pP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ure</w:t>
      </w: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S15 (a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-b</w:t>
      </w: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compare</w:t>
      </w:r>
      <w:r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484E8E" w:rsidRPr="00484E8E">
        <w:rPr>
          <w:position w:val="-12"/>
        </w:rPr>
        <w:object w:dxaOrig="680" w:dyaOrig="360" w14:anchorId="77D62174">
          <v:shape id="_x0000_i1100" type="#_x0000_t75" style="width:33.8pt;height:18.15pt" o:ole="">
            <v:imagedata r:id="rId165" o:title=""/>
          </v:shape>
          <o:OLEObject Type="Embed" ProgID="Equation.DSMT4" ShapeID="_x0000_i1100" DrawAspect="Content" ObjectID="_1646684239" r:id="rId166"/>
        </w:objec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curves of 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4627A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meta-polarizer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two polarizations, </w:t>
      </w:r>
      <w:r w:rsidR="00072F2A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obtained by 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measurements</w:t>
      </w:r>
      <w:r w:rsidR="00072F2A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, FEM simulations and TBM calculations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find that 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TBM results are 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reasonable agreement with 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experimental and numerical ones. In addition, </w:t>
      </w:r>
      <w:r w:rsidR="00484E8E" w:rsidRPr="00484E8E">
        <w:rPr>
          <w:position w:val="-12"/>
        </w:rPr>
        <w:object w:dxaOrig="720" w:dyaOrig="360" w14:anchorId="5A2E9F76">
          <v:shape id="_x0000_i1101" type="#_x0000_t75" style="width:36.3pt;height:18.15pt" o:ole="">
            <v:imagedata r:id="rId167" o:title=""/>
          </v:shape>
          <o:OLEObject Type="Embed" ProgID="Equation.DSMT4" ShapeID="_x0000_i1101" DrawAspect="Content" ObjectID="_1646684240" r:id="rId168"/>
        </w:object>
      </w:r>
      <w:r w:rsidR="007D203B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E8E" w:rsidRPr="00484E8E">
        <w:rPr>
          <w:position w:val="-12"/>
        </w:rPr>
        <w:object w:dxaOrig="740" w:dyaOrig="360" w14:anchorId="600B11EF">
          <v:shape id="_x0000_i1102" type="#_x0000_t75" style="width:36.95pt;height:18.15pt" o:ole="">
            <v:imagedata r:id="rId169" o:title=""/>
          </v:shape>
          <o:OLEObject Type="Embed" ProgID="Equation.DSMT4" ShapeID="_x0000_i1102" DrawAspect="Content" ObjectID="_1646684241" r:id="rId170"/>
        </w:objec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relations of the device in</w:t>
      </w:r>
      <w:r w:rsidR="008F0D69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both TE </w:t>
      </w:r>
      <w:r w:rsidR="001174AE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TM polarizations, retrieved from FEM simulations, 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also </w:t>
      </w:r>
      <w:r w:rsidR="008F0D69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consisten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</w:t>
      </w:r>
      <w:r w:rsidR="008F0D69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our 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theoretical expect</w:t>
      </w:r>
      <w:r w:rsidR="00992285" w:rsidRPr="00484E8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</w:t>
      </w:r>
      <w:r w:rsidR="00132DCD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ions, </w:t>
      </w:r>
      <w:r w:rsidR="008F0D69" w:rsidRPr="00484E8E">
        <w:rPr>
          <w:rFonts w:ascii="Times New Roman" w:hAnsi="Times New Roman" w:cs="Times New Roman"/>
          <w:color w:val="000000" w:themeColor="text1"/>
          <w:sz w:val="24"/>
          <w:szCs w:val="24"/>
        </w:rPr>
        <w:t>as shown in Figs. S15(c) and (d).</w:t>
      </w:r>
      <w:r w:rsidR="008F0D69" w:rsidRPr="00484E8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0D13BD1" w14:textId="77777777" w:rsidR="0007122F" w:rsidRPr="008F0D69" w:rsidRDefault="0007122F" w:rsidP="0007122F">
      <w:pPr>
        <w:ind w:leftChars="200" w:left="420" w:rightChars="200" w:right="420"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F3067" w14:textId="46C70E73" w:rsidR="008525EC" w:rsidRDefault="008525EC" w:rsidP="009D51A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9C99359" w14:textId="78D3FEC1" w:rsidR="00315F56" w:rsidRPr="009D51AA" w:rsidRDefault="00315F56" w:rsidP="009D51AA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C0D3D8" wp14:editId="6BEE21B6">
            <wp:extent cx="4800436" cy="295886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933" cy="2966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705A6" w14:textId="679E8B2A" w:rsidR="00F66EB2" w:rsidRDefault="00464124" w:rsidP="004731D9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797AF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. (a) Measured </w:t>
      </w:r>
      <w:r>
        <w:rPr>
          <w:rFonts w:ascii="Times New Roman" w:hAnsi="Times New Roman" w:cs="Times New Roman"/>
          <w:sz w:val="24"/>
          <w:szCs w:val="24"/>
        </w:rPr>
        <w:t>polarization state (</w:t>
      </w:r>
      <w:r w:rsidRPr="00D42B29">
        <w:rPr>
          <w:rFonts w:ascii="Times New Roman" w:hAnsi="Times New Roman" w:cs="Times New Roman" w:hint="eastAsia"/>
          <w:i/>
          <w:sz w:val="24"/>
          <w:szCs w:val="24"/>
        </w:rPr>
        <w:t>a</w:t>
      </w:r>
      <w:r w:rsidR="00D42B29" w:rsidRPr="00D42B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B29">
        <w:rPr>
          <w:rFonts w:ascii="Times New Roman" w:hAnsi="Times New Roman" w:cs="Times New Roman" w:hint="eastAsia"/>
          <w:i/>
          <w:sz w:val="24"/>
          <w:szCs w:val="24"/>
        </w:rPr>
        <w:t>/</w:t>
      </w:r>
      <w:r w:rsidR="00D42B29" w:rsidRPr="00D42B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B29">
        <w:rPr>
          <w:rFonts w:ascii="Times New Roman" w:hAnsi="Times New Roman" w:cs="Times New Roman" w:hint="eastAsia"/>
          <w:i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versus the wavelength and incident angle </w:t>
      </w:r>
      <w:r w:rsidR="00111302">
        <w:rPr>
          <w:rFonts w:ascii="Times New Roman" w:hAnsi="Times New Roman" w:cs="Times New Roman"/>
          <w:sz w:val="24"/>
          <w:szCs w:val="24"/>
        </w:rPr>
        <w:t xml:space="preserve">with </w:t>
      </w:r>
      <w:r w:rsidR="00111302" w:rsidRPr="00111302">
        <w:rPr>
          <w:rFonts w:ascii="Times New Roman" w:hAnsi="Times New Roman" w:cs="Times New Roman"/>
          <w:i/>
          <w:sz w:val="24"/>
          <w:szCs w:val="24"/>
        </w:rPr>
        <w:t>a</w:t>
      </w:r>
      <w:r w:rsidR="00111302">
        <w:rPr>
          <w:rFonts w:ascii="Times New Roman" w:hAnsi="Times New Roman" w:cs="Times New Roman"/>
          <w:sz w:val="24"/>
          <w:szCs w:val="24"/>
        </w:rPr>
        <w:t xml:space="preserve"> and </w:t>
      </w:r>
      <w:r w:rsidR="00111302" w:rsidRPr="00111302">
        <w:rPr>
          <w:rFonts w:ascii="Times New Roman" w:hAnsi="Times New Roman" w:cs="Times New Roman"/>
          <w:i/>
          <w:sz w:val="24"/>
          <w:szCs w:val="24"/>
        </w:rPr>
        <w:t>b</w:t>
      </w:r>
      <w:r w:rsidR="00111302">
        <w:rPr>
          <w:rFonts w:ascii="Times New Roman" w:hAnsi="Times New Roman" w:cs="Times New Roman"/>
          <w:sz w:val="24"/>
          <w:szCs w:val="24"/>
        </w:rPr>
        <w:t xml:space="preserve"> being the maximum and minimum of the </w:t>
      </w:r>
      <w:r w:rsidR="00F216BB">
        <w:rPr>
          <w:rFonts w:ascii="Times New Roman" w:hAnsi="Times New Roman" w:cs="Times New Roman"/>
          <w:sz w:val="24"/>
          <w:szCs w:val="24"/>
        </w:rPr>
        <w:t>power</w:t>
      </w:r>
      <w:r w:rsidR="00111302">
        <w:rPr>
          <w:rFonts w:ascii="Times New Roman" w:hAnsi="Times New Roman" w:cs="Times New Roman"/>
          <w:sz w:val="24"/>
          <w:szCs w:val="24"/>
        </w:rPr>
        <w:t xml:space="preserve"> pattern, respectively. </w:t>
      </w:r>
      <w:r>
        <w:rPr>
          <w:rFonts w:ascii="Times New Roman" w:hAnsi="Times New Roman" w:cs="Times New Roman"/>
          <w:sz w:val="24"/>
          <w:szCs w:val="24"/>
        </w:rPr>
        <w:t>(b)</w:t>
      </w:r>
      <w:r w:rsidR="00111302">
        <w:rPr>
          <w:rFonts w:ascii="Times New Roman" w:hAnsi="Times New Roman" w:cs="Times New Roman"/>
          <w:sz w:val="24"/>
          <w:szCs w:val="24"/>
        </w:rPr>
        <w:t>-(f)</w:t>
      </w:r>
      <w:r w:rsidR="00216DDC">
        <w:rPr>
          <w:rFonts w:ascii="Times New Roman" w:hAnsi="Times New Roman" w:cs="Times New Roman"/>
          <w:sz w:val="24"/>
          <w:szCs w:val="24"/>
        </w:rPr>
        <w:t xml:space="preserve"> </w:t>
      </w:r>
      <w:r w:rsidR="00216DDC" w:rsidRPr="00216DDC">
        <w:rPr>
          <w:rFonts w:ascii="Times New Roman" w:hAnsi="Times New Roman" w:cs="Times New Roman"/>
          <w:sz w:val="24"/>
          <w:szCs w:val="24"/>
        </w:rPr>
        <w:t>Measured and simulated normalized power patterns of the metasurface-reflected light filtered by a linear polarizer with rotating polarization direction under different excitation angles</w:t>
      </w:r>
      <w:r w:rsidR="00111302">
        <w:rPr>
          <w:rFonts w:ascii="Times New Roman" w:hAnsi="Times New Roman" w:cs="Times New Roman"/>
          <w:sz w:val="24"/>
          <w:szCs w:val="24"/>
        </w:rPr>
        <w:t xml:space="preserve"> of</w:t>
      </w:r>
      <w:r w:rsidR="00EA2A0A">
        <w:rPr>
          <w:rFonts w:ascii="Times New Roman" w:hAnsi="Times New Roman" w:cs="Times New Roman"/>
          <w:sz w:val="24"/>
          <w:szCs w:val="24"/>
        </w:rPr>
        <w:t xml:space="preserve"> </w:t>
      </w:r>
      <w:r w:rsidR="00EA2A0A" w:rsidRPr="00F914B4">
        <w:rPr>
          <w:position w:val="-8"/>
        </w:rPr>
        <w:object w:dxaOrig="320" w:dyaOrig="340" w14:anchorId="1F9EF6B1">
          <v:shape id="_x0000_i1103" type="#_x0000_t75" style="width:16.3pt;height:17.55pt" o:ole="">
            <v:imagedata r:id="rId172" o:title=""/>
          </v:shape>
          <o:OLEObject Type="Embed" ProgID="Equation.DSMT4" ShapeID="_x0000_i1103" DrawAspect="Content" ObjectID="_1646684242" r:id="rId173"/>
        </w:object>
      </w:r>
      <w:r w:rsidR="00C6798C">
        <w:t xml:space="preserve"> </w:t>
      </w:r>
      <w:r w:rsidR="00EA2A0A" w:rsidRPr="00F914B4">
        <w:rPr>
          <w:position w:val="-8"/>
        </w:rPr>
        <w:object w:dxaOrig="420" w:dyaOrig="340" w14:anchorId="088D93CC">
          <v:shape id="_x0000_i1104" type="#_x0000_t75" style="width:20.05pt;height:17.55pt" o:ole="">
            <v:imagedata r:id="rId174" o:title=""/>
          </v:shape>
          <o:OLEObject Type="Embed" ProgID="Equation.DSMT4" ShapeID="_x0000_i1104" DrawAspect="Content" ObjectID="_1646684243" r:id="rId175"/>
        </w:object>
      </w:r>
      <w:r w:rsidR="00EA2A0A" w:rsidRPr="00F914B4">
        <w:rPr>
          <w:position w:val="-8"/>
        </w:rPr>
        <w:object w:dxaOrig="440" w:dyaOrig="340" w14:anchorId="7D54615D">
          <v:shape id="_x0000_i1105" type="#_x0000_t75" style="width:22.55pt;height:17.55pt" o:ole="">
            <v:imagedata r:id="rId176" o:title=""/>
          </v:shape>
          <o:OLEObject Type="Embed" ProgID="Equation.DSMT4" ShapeID="_x0000_i1105" DrawAspect="Content" ObjectID="_1646684244" r:id="rId177"/>
        </w:object>
      </w:r>
      <w:r w:rsidR="00C6798C" w:rsidRPr="00C6798C">
        <w:t xml:space="preserve"> </w:t>
      </w:r>
      <w:r w:rsidR="00C6798C" w:rsidRPr="00F914B4">
        <w:rPr>
          <w:position w:val="-6"/>
        </w:rPr>
        <w:object w:dxaOrig="380" w:dyaOrig="320" w14:anchorId="64344A00">
          <v:shape id="_x0000_i1106" type="#_x0000_t75" style="width:19.4pt;height:16.3pt" o:ole="">
            <v:imagedata r:id="rId178" o:title=""/>
          </v:shape>
          <o:OLEObject Type="Embed" ProgID="Equation.DSMT4" ShapeID="_x0000_i1106" DrawAspect="Content" ObjectID="_1646684245" r:id="rId179"/>
        </w:object>
      </w:r>
      <w:r w:rsidR="00C6798C">
        <w:t xml:space="preserve"> </w:t>
      </w:r>
      <w:r w:rsidR="00F216BB">
        <w:rPr>
          <w:rFonts w:ascii="Times New Roman" w:hAnsi="Times New Roman" w:cs="Times New Roman"/>
          <w:sz w:val="24"/>
          <w:szCs w:val="24"/>
        </w:rPr>
        <w:t xml:space="preserve">and </w:t>
      </w:r>
      <w:r w:rsidR="00C6798C" w:rsidRPr="00F914B4">
        <w:rPr>
          <w:position w:val="-6"/>
        </w:rPr>
        <w:object w:dxaOrig="420" w:dyaOrig="320" w14:anchorId="761F07AC">
          <v:shape id="_x0000_i1107" type="#_x0000_t75" style="width:20.05pt;height:16.3pt" o:ole="">
            <v:imagedata r:id="rId180" o:title=""/>
          </v:shape>
          <o:OLEObject Type="Embed" ProgID="Equation.DSMT4" ShapeID="_x0000_i1107" DrawAspect="Content" ObjectID="_1646684246" r:id="rId181"/>
        </w:object>
      </w:r>
    </w:p>
    <w:p w14:paraId="0BAD609F" w14:textId="77777777" w:rsidR="002109D0" w:rsidRPr="00C6798C" w:rsidRDefault="002109D0" w:rsidP="004731D9">
      <w:pPr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3688760" w14:textId="0F635548" w:rsidR="00BE486F" w:rsidRPr="008D335B" w:rsidRDefault="00BE486F" w:rsidP="00BE486F">
      <w:pPr>
        <w:widowControl/>
        <w:spacing w:line="360" w:lineRule="auto"/>
        <w:ind w:rightChars="200" w:right="420" w:firstLineChars="200" w:firstLine="480"/>
        <w:rPr>
          <w:rFonts w:ascii="Times New Roman" w:hAnsi="Times New Roman" w:cs="Times New Roman"/>
          <w:sz w:val="24"/>
          <w:szCs w:val="24"/>
        </w:rPr>
      </w:pPr>
      <w:r w:rsidRPr="008D335B">
        <w:rPr>
          <w:rFonts w:ascii="Times New Roman" w:hAnsi="Times New Roman" w:cs="Times New Roman"/>
          <w:sz w:val="24"/>
          <w:szCs w:val="24"/>
        </w:rPr>
        <w:t>We experimentally evaluate</w:t>
      </w:r>
      <w:r w:rsidR="00F10914" w:rsidRPr="008D335B">
        <w:rPr>
          <w:rFonts w:ascii="Times New Roman" w:hAnsi="Times New Roman" w:cs="Times New Roman"/>
          <w:sz w:val="24"/>
          <w:szCs w:val="24"/>
        </w:rPr>
        <w:t>d</w:t>
      </w:r>
      <w:r w:rsidRPr="008D335B">
        <w:rPr>
          <w:rFonts w:ascii="Times New Roman" w:hAnsi="Times New Roman" w:cs="Times New Roman"/>
          <w:sz w:val="24"/>
          <w:szCs w:val="24"/>
        </w:rPr>
        <w:t xml:space="preserve"> the absolute working efficiency of </w:t>
      </w:r>
      <w:r w:rsidR="00F10914" w:rsidRPr="008D335B">
        <w:rPr>
          <w:rFonts w:ascii="Times New Roman" w:hAnsi="Times New Roman" w:cs="Times New Roman"/>
          <w:sz w:val="24"/>
          <w:szCs w:val="24"/>
        </w:rPr>
        <w:t xml:space="preserve">the </w:t>
      </w:r>
      <w:r w:rsidRPr="008D335B">
        <w:rPr>
          <w:rFonts w:ascii="Times New Roman" w:hAnsi="Times New Roman" w:cs="Times New Roman"/>
          <w:sz w:val="24"/>
          <w:szCs w:val="24"/>
        </w:rPr>
        <w:t xml:space="preserve">meta-polarizer </w:t>
      </w:r>
      <w:r w:rsidR="00F10914" w:rsidRPr="008D335B">
        <w:rPr>
          <w:rFonts w:ascii="Times New Roman" w:hAnsi="Times New Roman" w:cs="Times New Roman"/>
          <w:sz w:val="24"/>
          <w:szCs w:val="24"/>
        </w:rPr>
        <w:t xml:space="preserve">(studied in Fig. 5 of the main text) </w:t>
      </w:r>
      <w:r w:rsidRPr="008D335B">
        <w:rPr>
          <w:rFonts w:ascii="Times New Roman" w:hAnsi="Times New Roman" w:cs="Times New Roman"/>
          <w:sz w:val="24"/>
          <w:szCs w:val="24"/>
        </w:rPr>
        <w:t xml:space="preserve">at </w:t>
      </w:r>
      <w:r w:rsidR="00F10914" w:rsidRPr="008D335B">
        <w:rPr>
          <w:rFonts w:ascii="Times New Roman" w:hAnsi="Times New Roman" w:cs="Times New Roman"/>
          <w:sz w:val="24"/>
          <w:szCs w:val="24"/>
        </w:rPr>
        <w:t xml:space="preserve">the wavelength </w:t>
      </w:r>
      <w:r w:rsidRPr="008D335B">
        <w:rPr>
          <w:rFonts w:ascii="Times New Roman" w:hAnsi="Times New Roman" w:cs="Times New Roman"/>
          <w:sz w:val="24"/>
          <w:szCs w:val="24"/>
        </w:rPr>
        <w:t xml:space="preserve">1358 nm </w:t>
      </w:r>
      <w:r w:rsidR="00F10914" w:rsidRPr="008D335B">
        <w:rPr>
          <w:rFonts w:ascii="Times New Roman" w:hAnsi="Times New Roman" w:cs="Times New Roman"/>
          <w:sz w:val="24"/>
          <w:szCs w:val="24"/>
        </w:rPr>
        <w:t xml:space="preserve">and </w:t>
      </w:r>
      <w:r w:rsidRPr="008D335B">
        <w:rPr>
          <w:rFonts w:ascii="Times New Roman" w:hAnsi="Times New Roman" w:cs="Times New Roman"/>
          <w:sz w:val="24"/>
          <w:szCs w:val="24"/>
        </w:rPr>
        <w:t xml:space="preserve">at </w:t>
      </w:r>
      <w:r w:rsidR="00513E56">
        <w:rPr>
          <w:rFonts w:ascii="Times New Roman" w:hAnsi="Times New Roman" w:cs="Times New Roman"/>
          <w:sz w:val="24"/>
          <w:szCs w:val="24"/>
        </w:rPr>
        <w:t xml:space="preserve">two 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different excitation </w:t>
      </w:r>
      <w:r w:rsidRPr="008D335B">
        <w:rPr>
          <w:rFonts w:ascii="Times New Roman" w:hAnsi="Times New Roman" w:cs="Times New Roman"/>
          <w:sz w:val="24"/>
          <w:szCs w:val="24"/>
        </w:rPr>
        <w:t>angle</w:t>
      </w:r>
      <w:r w:rsidR="00F10914" w:rsidRPr="008D335B">
        <w:rPr>
          <w:rFonts w:ascii="Times New Roman" w:hAnsi="Times New Roman" w:cs="Times New Roman"/>
          <w:sz w:val="24"/>
          <w:szCs w:val="24"/>
        </w:rPr>
        <w:t>s</w:t>
      </w:r>
      <w:r w:rsidRPr="008D335B">
        <w:rPr>
          <w:rFonts w:ascii="Times New Roman" w:hAnsi="Times New Roman" w:cs="Times New Roman"/>
          <w:sz w:val="24"/>
          <w:szCs w:val="24"/>
        </w:rPr>
        <w:t xml:space="preserve"> </w:t>
      </w:r>
      <w:r w:rsidRPr="008D335B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23501149">
          <v:shape id="_x0000_i1108" type="#_x0000_t75" style="width:36.95pt;height:16.3pt" o:ole="">
            <v:imagedata r:id="rId182" o:title=""/>
          </v:shape>
          <o:OLEObject Type="Embed" ProgID="Equation.DSMT4" ShapeID="_x0000_i1108" DrawAspect="Content" ObjectID="_1646684247" r:id="rId183"/>
        </w:object>
      </w:r>
      <w:r w:rsidR="0051267B">
        <w:rPr>
          <w:rFonts w:ascii="Times New Roman" w:hAnsi="Times New Roman" w:cs="Times New Roman"/>
          <w:sz w:val="24"/>
          <w:szCs w:val="24"/>
        </w:rPr>
        <w:t xml:space="preserve"> </w:t>
      </w:r>
      <w:r w:rsidRPr="008D335B">
        <w:rPr>
          <w:rFonts w:ascii="Times New Roman" w:hAnsi="Times New Roman" w:cs="Times New Roman"/>
          <w:sz w:val="24"/>
          <w:szCs w:val="24"/>
        </w:rPr>
        <w:t xml:space="preserve">and </w:t>
      </w:r>
      <w:r w:rsidRPr="008D335B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51B3E321">
          <v:shape id="_x0000_i1109" type="#_x0000_t75" style="width:36.95pt;height:16.3pt" o:ole="">
            <v:imagedata r:id="rId184" o:title=""/>
          </v:shape>
          <o:OLEObject Type="Embed" ProgID="Equation.DSMT4" ShapeID="_x0000_i1109" DrawAspect="Content" ObjectID="_1646684248" r:id="rId185"/>
        </w:object>
      </w:r>
      <w:r w:rsidR="00513E56">
        <w:rPr>
          <w:rFonts w:ascii="Times New Roman" w:hAnsi="Times New Roman" w:cs="Times New Roman"/>
          <w:sz w:val="24"/>
          <w:szCs w:val="24"/>
        </w:rPr>
        <w:t xml:space="preserve">. We first employed the technique described in the main text to measure the </w:t>
      </w:r>
      <w:r w:rsidR="00582933" w:rsidRPr="008D335B">
        <w:rPr>
          <w:rFonts w:ascii="Times New Roman" w:hAnsi="Times New Roman" w:cs="Times New Roman"/>
          <w:sz w:val="24"/>
          <w:szCs w:val="24"/>
        </w:rPr>
        <w:t>pattern</w:t>
      </w:r>
      <w:r w:rsidR="00513E56">
        <w:rPr>
          <w:rFonts w:ascii="Times New Roman" w:hAnsi="Times New Roman" w:cs="Times New Roman"/>
          <w:sz w:val="24"/>
          <w:szCs w:val="24"/>
        </w:rPr>
        <w:t>s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 for the </w:t>
      </w:r>
      <w:r w:rsidR="008D335B">
        <w:rPr>
          <w:rFonts w:ascii="Times New Roman" w:hAnsi="Times New Roman" w:cs="Times New Roman"/>
          <w:sz w:val="24"/>
          <w:szCs w:val="24"/>
        </w:rPr>
        <w:t xml:space="preserve">light </w:t>
      </w:r>
      <w:r w:rsidR="00582933" w:rsidRPr="008D335B">
        <w:rPr>
          <w:rFonts w:ascii="Times New Roman" w:hAnsi="Times New Roman" w:cs="Times New Roman"/>
          <w:sz w:val="24"/>
          <w:szCs w:val="24"/>
        </w:rPr>
        <w:t>beam</w:t>
      </w:r>
      <w:r w:rsidR="00513E56">
        <w:rPr>
          <w:rFonts w:ascii="Times New Roman" w:hAnsi="Times New Roman" w:cs="Times New Roman"/>
          <w:sz w:val="24"/>
          <w:szCs w:val="24"/>
        </w:rPr>
        <w:t>s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 reflected by our device</w:t>
      </w:r>
      <w:r w:rsidR="00513E56">
        <w:rPr>
          <w:rFonts w:ascii="Times New Roman" w:hAnsi="Times New Roman" w:cs="Times New Roman"/>
          <w:sz w:val="24"/>
          <w:szCs w:val="24"/>
        </w:rPr>
        <w:t xml:space="preserve"> at two different excitation angles (</w:t>
      </w:r>
      <w:r w:rsidR="0051267B">
        <w:rPr>
          <w:rFonts w:ascii="Times New Roman" w:hAnsi="Times New Roman" w:cs="Times New Roman"/>
          <w:sz w:val="24"/>
          <w:szCs w:val="24"/>
        </w:rPr>
        <w:t>see Fig. S1</w:t>
      </w:r>
      <w:r w:rsidR="00797AFC">
        <w:rPr>
          <w:rFonts w:ascii="Times New Roman" w:hAnsi="Times New Roman" w:cs="Times New Roman"/>
          <w:sz w:val="24"/>
          <w:szCs w:val="24"/>
        </w:rPr>
        <w:t>7</w:t>
      </w:r>
      <w:r w:rsidR="00513E56" w:rsidRPr="008D335B">
        <w:rPr>
          <w:rFonts w:ascii="Times New Roman" w:hAnsi="Times New Roman" w:cs="Times New Roman"/>
          <w:sz w:val="24"/>
          <w:szCs w:val="24"/>
        </w:rPr>
        <w:t>a</w:t>
      </w:r>
      <w:r w:rsidR="00513E56">
        <w:rPr>
          <w:rFonts w:ascii="Times New Roman" w:hAnsi="Times New Roman" w:cs="Times New Roman"/>
          <w:sz w:val="24"/>
          <w:szCs w:val="24"/>
        </w:rPr>
        <w:t>, see also Fig. 5</w:t>
      </w:r>
      <w:r w:rsidR="0051267B">
        <w:rPr>
          <w:rFonts w:ascii="Times New Roman" w:hAnsi="Times New Roman" w:cs="Times New Roman"/>
          <w:sz w:val="24"/>
          <w:szCs w:val="24"/>
        </w:rPr>
        <w:t>e</w:t>
      </w:r>
      <w:r w:rsidR="00513E56">
        <w:rPr>
          <w:rFonts w:ascii="Times New Roman" w:hAnsi="Times New Roman" w:cs="Times New Roman"/>
          <w:sz w:val="24"/>
          <w:szCs w:val="24"/>
        </w:rPr>
        <w:t xml:space="preserve"> in the main text</w:t>
      </w:r>
      <w:r w:rsidR="00513E56" w:rsidRPr="008D335B">
        <w:rPr>
          <w:rFonts w:ascii="Times New Roman" w:hAnsi="Times New Roman" w:cs="Times New Roman"/>
          <w:sz w:val="24"/>
          <w:szCs w:val="24"/>
        </w:rPr>
        <w:t>)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, and then repeated the </w:t>
      </w:r>
      <w:r w:rsidR="00513E56">
        <w:rPr>
          <w:rFonts w:ascii="Times New Roman" w:hAnsi="Times New Roman" w:cs="Times New Roman"/>
          <w:sz w:val="24"/>
          <w:szCs w:val="24"/>
        </w:rPr>
        <w:t xml:space="preserve">same procedures to obtain the patterns </w:t>
      </w:r>
      <w:r w:rsidR="00582933" w:rsidRPr="008D335B">
        <w:rPr>
          <w:rFonts w:ascii="Times New Roman" w:hAnsi="Times New Roman" w:cs="Times New Roman"/>
          <w:sz w:val="24"/>
          <w:szCs w:val="24"/>
        </w:rPr>
        <w:t>for light beam</w:t>
      </w:r>
      <w:r w:rsidR="00513E56">
        <w:rPr>
          <w:rFonts w:ascii="Times New Roman" w:hAnsi="Times New Roman" w:cs="Times New Roman"/>
          <w:sz w:val="24"/>
          <w:szCs w:val="24"/>
        </w:rPr>
        <w:t xml:space="preserve">s 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reflected by a </w:t>
      </w:r>
      <w:r w:rsidRPr="008D335B">
        <w:rPr>
          <w:rFonts w:ascii="Times New Roman" w:hAnsi="Times New Roman" w:cs="Times New Roman"/>
          <w:sz w:val="24"/>
          <w:szCs w:val="24"/>
        </w:rPr>
        <w:t xml:space="preserve">150nm-thick Ag mirror under 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the </w:t>
      </w:r>
      <w:r w:rsidRPr="008D335B">
        <w:rPr>
          <w:rFonts w:ascii="Times New Roman" w:hAnsi="Times New Roman" w:cs="Times New Roman"/>
          <w:sz w:val="24"/>
          <w:szCs w:val="24"/>
        </w:rPr>
        <w:t>same excitation configuration</w:t>
      </w:r>
      <w:r w:rsidR="00513E56">
        <w:rPr>
          <w:rFonts w:ascii="Times New Roman" w:hAnsi="Times New Roman" w:cs="Times New Roman"/>
          <w:sz w:val="24"/>
          <w:szCs w:val="24"/>
        </w:rPr>
        <w:t xml:space="preserve"> (see Fig. S1</w:t>
      </w:r>
      <w:r w:rsidR="00797AFC">
        <w:rPr>
          <w:rFonts w:ascii="Times New Roman" w:hAnsi="Times New Roman" w:cs="Times New Roman"/>
          <w:sz w:val="24"/>
          <w:szCs w:val="24"/>
        </w:rPr>
        <w:t>7</w:t>
      </w:r>
      <w:r w:rsidR="00513E56">
        <w:rPr>
          <w:rFonts w:ascii="Times New Roman" w:hAnsi="Times New Roman" w:cs="Times New Roman"/>
          <w:sz w:val="24"/>
          <w:szCs w:val="24"/>
        </w:rPr>
        <w:t>b)</w:t>
      </w:r>
      <w:r w:rsidR="008D335B" w:rsidRPr="008D335B">
        <w:rPr>
          <w:rFonts w:ascii="Times New Roman" w:hAnsi="Times New Roman" w:cs="Times New Roman"/>
          <w:sz w:val="24"/>
          <w:szCs w:val="24"/>
        </w:rPr>
        <w:t xml:space="preserve">. </w:t>
      </w:r>
      <w:r w:rsidR="00513E56">
        <w:rPr>
          <w:rFonts w:ascii="Times New Roman" w:hAnsi="Times New Roman" w:cs="Times New Roman"/>
          <w:sz w:val="24"/>
          <w:szCs w:val="24"/>
        </w:rPr>
        <w:t>For a</w:t>
      </w:r>
      <w:r w:rsidR="000E762E">
        <w:rPr>
          <w:rFonts w:ascii="Times New Roman" w:hAnsi="Times New Roman" w:cs="Times New Roman"/>
          <w:sz w:val="24"/>
          <w:szCs w:val="24"/>
        </w:rPr>
        <w:t>ny</w:t>
      </w:r>
      <w:r w:rsidR="00513E56">
        <w:rPr>
          <w:rFonts w:ascii="Times New Roman" w:hAnsi="Times New Roman" w:cs="Times New Roman"/>
          <w:sz w:val="24"/>
          <w:szCs w:val="24"/>
        </w:rPr>
        <w:t xml:space="preserve"> </w:t>
      </w:r>
      <w:r w:rsidR="000E762E">
        <w:rPr>
          <w:rFonts w:ascii="Times New Roman" w:hAnsi="Times New Roman" w:cs="Times New Roman"/>
          <w:sz w:val="24"/>
          <w:szCs w:val="24"/>
        </w:rPr>
        <w:t>of the above two incidence</w:t>
      </w:r>
      <w:r w:rsidR="00513E56">
        <w:rPr>
          <w:rFonts w:ascii="Times New Roman" w:hAnsi="Times New Roman" w:cs="Times New Roman"/>
          <w:sz w:val="24"/>
          <w:szCs w:val="24"/>
        </w:rPr>
        <w:t xml:space="preserve"> angle</w:t>
      </w:r>
      <w:r w:rsidR="000E762E">
        <w:rPr>
          <w:rFonts w:ascii="Times New Roman" w:hAnsi="Times New Roman" w:cs="Times New Roman"/>
          <w:sz w:val="24"/>
          <w:szCs w:val="24"/>
        </w:rPr>
        <w:t>s</w:t>
      </w:r>
      <w:r w:rsidR="00513E56">
        <w:rPr>
          <w:rFonts w:ascii="Times New Roman" w:hAnsi="Times New Roman" w:cs="Times New Roman"/>
          <w:sz w:val="24"/>
          <w:szCs w:val="24"/>
        </w:rPr>
        <w:t xml:space="preserve">, we can always carefully analyze the </w:t>
      </w:r>
      <w:r w:rsidR="000E762E">
        <w:rPr>
          <w:rFonts w:ascii="Times New Roman" w:hAnsi="Times New Roman" w:cs="Times New Roman"/>
          <w:sz w:val="24"/>
          <w:szCs w:val="24"/>
        </w:rPr>
        <w:t xml:space="preserve">corresponding </w:t>
      </w:r>
      <w:r w:rsidR="00513E56">
        <w:rPr>
          <w:rFonts w:ascii="Times New Roman" w:hAnsi="Times New Roman" w:cs="Times New Roman"/>
          <w:sz w:val="24"/>
          <w:szCs w:val="24"/>
        </w:rPr>
        <w:t>patterns depicted in Fig. S1</w:t>
      </w:r>
      <w:r w:rsidR="00797AFC">
        <w:rPr>
          <w:rFonts w:ascii="Times New Roman" w:hAnsi="Times New Roman" w:cs="Times New Roman"/>
          <w:sz w:val="24"/>
          <w:szCs w:val="24"/>
        </w:rPr>
        <w:t>7</w:t>
      </w:r>
      <w:r w:rsidR="00513E56">
        <w:rPr>
          <w:rFonts w:ascii="Times New Roman" w:hAnsi="Times New Roman" w:cs="Times New Roman"/>
          <w:sz w:val="24"/>
          <w:szCs w:val="24"/>
        </w:rPr>
        <w:t>a and Fig. S1</w:t>
      </w:r>
      <w:r w:rsidR="00797AFC">
        <w:rPr>
          <w:rFonts w:ascii="Times New Roman" w:hAnsi="Times New Roman" w:cs="Times New Roman"/>
          <w:sz w:val="24"/>
          <w:szCs w:val="24"/>
        </w:rPr>
        <w:t>7</w:t>
      </w:r>
      <w:r w:rsidR="00513E56">
        <w:rPr>
          <w:rFonts w:ascii="Times New Roman" w:hAnsi="Times New Roman" w:cs="Times New Roman"/>
          <w:sz w:val="24"/>
          <w:szCs w:val="24"/>
        </w:rPr>
        <w:t xml:space="preserve">b to </w:t>
      </w:r>
      <w:r w:rsidR="000E762E">
        <w:rPr>
          <w:rFonts w:ascii="Times New Roman" w:hAnsi="Times New Roman" w:cs="Times New Roman"/>
          <w:sz w:val="24"/>
          <w:szCs w:val="24"/>
        </w:rPr>
        <w:t>obtain</w:t>
      </w:r>
      <w:r w:rsidR="00196CB7">
        <w:rPr>
          <w:rFonts w:ascii="Times New Roman" w:hAnsi="Times New Roman" w:cs="Times New Roman"/>
          <w:sz w:val="24"/>
          <w:szCs w:val="24"/>
        </w:rPr>
        <w:t xml:space="preserve"> the light powers carried by two orthogonally polarized modes and then obtain</w:t>
      </w:r>
      <w:r w:rsidR="000E762E">
        <w:rPr>
          <w:rFonts w:ascii="Times New Roman" w:hAnsi="Times New Roman" w:cs="Times New Roman"/>
          <w:sz w:val="24"/>
          <w:szCs w:val="24"/>
        </w:rPr>
        <w:t xml:space="preserve"> the total</w:t>
      </w:r>
      <w:r w:rsidR="00513E56">
        <w:rPr>
          <w:rFonts w:ascii="Times New Roman" w:hAnsi="Times New Roman" w:cs="Times New Roman"/>
          <w:sz w:val="24"/>
          <w:szCs w:val="24"/>
        </w:rPr>
        <w:t xml:space="preserve"> powers </w:t>
      </w:r>
      <w:r w:rsidR="000E762E">
        <w:rPr>
          <w:rFonts w:ascii="Times New Roman" w:hAnsi="Times New Roman" w:cs="Times New Roman"/>
          <w:sz w:val="24"/>
          <w:szCs w:val="24"/>
        </w:rPr>
        <w:t xml:space="preserve">of light beams reflected </w:t>
      </w:r>
      <w:r w:rsidR="00513E56">
        <w:rPr>
          <w:rFonts w:ascii="Times New Roman" w:hAnsi="Times New Roman" w:cs="Times New Roman"/>
          <w:sz w:val="24"/>
          <w:szCs w:val="24"/>
        </w:rPr>
        <w:t xml:space="preserve">by the device and the mirror. </w:t>
      </w:r>
      <w:r w:rsidR="008D335B" w:rsidRPr="008D335B">
        <w:rPr>
          <w:rFonts w:ascii="Times New Roman" w:hAnsi="Times New Roman" w:cs="Times New Roman"/>
          <w:sz w:val="24"/>
          <w:szCs w:val="24"/>
        </w:rPr>
        <w:t>The ratio between the two values</w:t>
      </w:r>
      <w:r w:rsidR="00582933" w:rsidRPr="008D335B">
        <w:rPr>
          <w:rFonts w:ascii="Times New Roman" w:hAnsi="Times New Roman" w:cs="Times New Roman"/>
          <w:sz w:val="24"/>
          <w:szCs w:val="24"/>
        </w:rPr>
        <w:t xml:space="preserve"> is then the absolute working efficiency</w:t>
      </w:r>
      <w:r w:rsidR="000E762E">
        <w:rPr>
          <w:rFonts w:ascii="Times New Roman" w:hAnsi="Times New Roman" w:cs="Times New Roman"/>
          <w:sz w:val="24"/>
          <w:szCs w:val="24"/>
        </w:rPr>
        <w:t xml:space="preserve"> of our </w:t>
      </w:r>
      <w:r w:rsidR="000E762E">
        <w:rPr>
          <w:rFonts w:ascii="Times New Roman" w:hAnsi="Times New Roman" w:cs="Times New Roman"/>
          <w:sz w:val="24"/>
          <w:szCs w:val="24"/>
        </w:rPr>
        <w:lastRenderedPageBreak/>
        <w:t>device</w:t>
      </w:r>
      <w:r w:rsidR="00582933" w:rsidRPr="008D335B">
        <w:rPr>
          <w:rFonts w:ascii="Times New Roman" w:hAnsi="Times New Roman" w:cs="Times New Roman"/>
          <w:sz w:val="24"/>
          <w:szCs w:val="24"/>
        </w:rPr>
        <w:t>.</w:t>
      </w:r>
      <w:r w:rsidRPr="008D335B">
        <w:rPr>
          <w:rFonts w:ascii="Times New Roman" w:hAnsi="Times New Roman" w:cs="Times New Roman"/>
          <w:sz w:val="24"/>
          <w:szCs w:val="24"/>
        </w:rPr>
        <w:t xml:space="preserve"> </w:t>
      </w:r>
      <w:r w:rsidR="00196CB7">
        <w:rPr>
          <w:rFonts w:ascii="Times New Roman" w:hAnsi="Times New Roman" w:cs="Times New Roman"/>
          <w:sz w:val="24"/>
          <w:szCs w:val="24"/>
        </w:rPr>
        <w:t xml:space="preserve">The absolute working efficiencies of our device are </w:t>
      </w:r>
      <w:r w:rsidR="00A31B44">
        <w:rPr>
          <w:rFonts w:ascii="Times New Roman" w:hAnsi="Times New Roman" w:cs="Times New Roman"/>
          <w:sz w:val="24"/>
          <w:szCs w:val="24"/>
        </w:rPr>
        <w:t>56.6%</w:t>
      </w:r>
      <w:r w:rsidR="00196CB7">
        <w:rPr>
          <w:rFonts w:ascii="Times New Roman" w:hAnsi="Times New Roman" w:cs="Times New Roman"/>
          <w:sz w:val="24"/>
          <w:szCs w:val="24"/>
        </w:rPr>
        <w:t xml:space="preserve"> and </w:t>
      </w:r>
      <w:r w:rsidR="00A31B44">
        <w:rPr>
          <w:rFonts w:ascii="Times New Roman" w:hAnsi="Times New Roman" w:cs="Times New Roman"/>
          <w:sz w:val="24"/>
          <w:szCs w:val="24"/>
        </w:rPr>
        <w:t>68.6%</w:t>
      </w:r>
      <w:r w:rsidR="00196CB7">
        <w:rPr>
          <w:rFonts w:ascii="Times New Roman" w:hAnsi="Times New Roman" w:cs="Times New Roman"/>
          <w:sz w:val="24"/>
          <w:szCs w:val="24"/>
        </w:rPr>
        <w:t xml:space="preserve"> for </w:t>
      </w:r>
      <w:r w:rsidR="00196CB7" w:rsidRPr="008D335B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64395197">
          <v:shape id="_x0000_i1110" type="#_x0000_t75" style="width:36.95pt;height:16.3pt" o:ole="">
            <v:imagedata r:id="rId182" o:title=""/>
          </v:shape>
          <o:OLEObject Type="Embed" ProgID="Equation.DSMT4" ShapeID="_x0000_i1110" DrawAspect="Content" ObjectID="_1646684249" r:id="rId186"/>
        </w:object>
      </w:r>
      <w:r w:rsidR="00A31B44">
        <w:rPr>
          <w:rFonts w:ascii="Times New Roman" w:hAnsi="Times New Roman" w:cs="Times New Roman"/>
          <w:sz w:val="24"/>
          <w:szCs w:val="24"/>
        </w:rPr>
        <w:t xml:space="preserve"> </w:t>
      </w:r>
      <w:r w:rsidR="00196CB7" w:rsidRPr="008D335B">
        <w:rPr>
          <w:rFonts w:ascii="Times New Roman" w:hAnsi="Times New Roman" w:cs="Times New Roman"/>
          <w:sz w:val="24"/>
          <w:szCs w:val="24"/>
        </w:rPr>
        <w:t xml:space="preserve">and </w:t>
      </w:r>
      <w:r w:rsidR="00196CB7" w:rsidRPr="008D335B">
        <w:rPr>
          <w:rFonts w:ascii="Times New Roman" w:hAnsi="Times New Roman" w:cs="Times New Roman"/>
          <w:position w:val="-6"/>
          <w:sz w:val="24"/>
          <w:szCs w:val="24"/>
        </w:rPr>
        <w:object w:dxaOrig="740" w:dyaOrig="320" w14:anchorId="05FBFFE6">
          <v:shape id="_x0000_i1111" type="#_x0000_t75" style="width:36.95pt;height:16.3pt" o:ole="">
            <v:imagedata r:id="rId184" o:title=""/>
          </v:shape>
          <o:OLEObject Type="Embed" ProgID="Equation.DSMT4" ShapeID="_x0000_i1111" DrawAspect="Content" ObjectID="_1646684250" r:id="rId187"/>
        </w:object>
      </w:r>
      <w:r w:rsidR="00196CB7">
        <w:rPr>
          <w:rFonts w:ascii="Times New Roman" w:hAnsi="Times New Roman" w:cs="Times New Roman"/>
          <w:sz w:val="24"/>
          <w:szCs w:val="24"/>
        </w:rPr>
        <w:t>, respectively.</w:t>
      </w:r>
    </w:p>
    <w:p w14:paraId="7B910EDF" w14:textId="5FE44B77" w:rsidR="004A2E87" w:rsidRPr="004731D9" w:rsidRDefault="00315F56" w:rsidP="00315F56">
      <w:pPr>
        <w:ind w:rightChars="200" w:right="4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5C0C56" wp14:editId="42520706">
            <wp:extent cx="4656455" cy="188918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" r="1025" b="2189"/>
                    <a:stretch/>
                  </pic:blipFill>
                  <pic:spPr bwMode="auto">
                    <a:xfrm>
                      <a:off x="0" y="0"/>
                      <a:ext cx="4669356" cy="189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48976" w14:textId="43D50BB7" w:rsidR="004A2E87" w:rsidRDefault="004A2E87" w:rsidP="004A2E87">
      <w:pPr>
        <w:widowControl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797AF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Experimental analysis of polarization state for reflected light from (a) NIR </w:t>
      </w:r>
      <w:r w:rsidRPr="00F66EB2">
        <w:rPr>
          <w:rFonts w:ascii="Times New Roman" w:hAnsi="Times New Roman" w:cs="Times New Roman"/>
          <w:sz w:val="24"/>
          <w:szCs w:val="24"/>
        </w:rPr>
        <w:t>angle-multiplexed meta-polarizer</w:t>
      </w:r>
      <w:r>
        <w:rPr>
          <w:rFonts w:ascii="Times New Roman" w:hAnsi="Times New Roman" w:cs="Times New Roman"/>
          <w:sz w:val="24"/>
          <w:szCs w:val="24"/>
        </w:rPr>
        <w:t xml:space="preserve"> and (b) 150nm Ag film under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730" w:dyaOrig="330" w14:anchorId="10FEE165">
          <v:shape id="_x0000_i1112" type="#_x0000_t75" style="width:36.95pt;height:17.55pt" o:ole="">
            <v:imagedata r:id="rId189" o:title=""/>
          </v:shape>
          <o:OLEObject Type="Embed" ProgID="Equation.DSMT4" ShapeID="_x0000_i1112" DrawAspect="Content" ObjectID="_1646684251" r:id="rId190"/>
        </w:objec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position w:val="-6"/>
          <w:sz w:val="24"/>
          <w:szCs w:val="24"/>
        </w:rPr>
        <w:object w:dxaOrig="730" w:dyaOrig="330" w14:anchorId="1D19A30E">
          <v:shape id="_x0000_i1113" type="#_x0000_t75" style="width:36.95pt;height:17.55pt" o:ole="">
            <v:imagedata r:id="rId191" o:title=""/>
          </v:shape>
          <o:OLEObject Type="Embed" ProgID="Equation.DSMT4" ShapeID="_x0000_i1113" DrawAspect="Content" ObjectID="_1646684252" r:id="rId192"/>
        </w:object>
      </w:r>
      <w:r>
        <w:rPr>
          <w:rFonts w:ascii="Times New Roman" w:hAnsi="Times New Roman" w:cs="Times New Roman"/>
          <w:sz w:val="24"/>
          <w:szCs w:val="24"/>
        </w:rPr>
        <w:t xml:space="preserve"> at 1358 nm. </w:t>
      </w:r>
    </w:p>
    <w:p w14:paraId="42AA0E99" w14:textId="77777777" w:rsidR="004A2E87" w:rsidRDefault="004A2E87" w:rsidP="00BE486F">
      <w:pPr>
        <w:widowControl/>
        <w:spacing w:line="360" w:lineRule="auto"/>
        <w:ind w:rightChars="200" w:right="420"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7AC8548" w14:textId="0DC57917" w:rsidR="00957EBB" w:rsidRDefault="00464124" w:rsidP="00D54E6F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absolute working efficiency</w:t>
      </w:r>
      <w:r w:rsidR="00196CB7">
        <w:rPr>
          <w:rFonts w:ascii="Times New Roman" w:hAnsi="Times New Roman" w:cs="Times New Roman"/>
          <w:sz w:val="24"/>
          <w:szCs w:val="24"/>
        </w:rPr>
        <w:t xml:space="preserve"> of the device</w:t>
      </w:r>
      <w:r>
        <w:rPr>
          <w:rFonts w:ascii="Times New Roman" w:hAnsi="Times New Roman" w:cs="Times New Roman"/>
          <w:sz w:val="24"/>
          <w:szCs w:val="24"/>
        </w:rPr>
        <w:t xml:space="preserve"> can </w:t>
      </w:r>
      <w:r w:rsidR="00196CB7">
        <w:rPr>
          <w:rFonts w:ascii="Times New Roman" w:hAnsi="Times New Roman" w:cs="Times New Roman"/>
          <w:sz w:val="24"/>
          <w:szCs w:val="24"/>
        </w:rPr>
        <w:t xml:space="preserve">in principle </w:t>
      </w:r>
      <w:r>
        <w:rPr>
          <w:rFonts w:ascii="Times New Roman" w:hAnsi="Times New Roman" w:cs="Times New Roman"/>
          <w:sz w:val="24"/>
          <w:szCs w:val="24"/>
        </w:rPr>
        <w:t xml:space="preserve">be further improved by </w:t>
      </w:r>
      <w:r w:rsidR="00F46D0B">
        <w:rPr>
          <w:rFonts w:ascii="Times New Roman" w:hAnsi="Times New Roman" w:cs="Times New Roman"/>
          <w:sz w:val="24"/>
          <w:szCs w:val="24"/>
        </w:rPr>
        <w:t xml:space="preserve">reducing </w:t>
      </w:r>
      <w:r>
        <w:rPr>
          <w:rFonts w:ascii="Times New Roman" w:hAnsi="Times New Roman" w:cs="Times New Roman"/>
          <w:sz w:val="24"/>
          <w:szCs w:val="24"/>
        </w:rPr>
        <w:t xml:space="preserve">metallic </w:t>
      </w:r>
      <w:r w:rsidR="00F46D0B">
        <w:rPr>
          <w:rFonts w:ascii="Times New Roman" w:hAnsi="Times New Roman" w:cs="Times New Roman"/>
          <w:sz w:val="24"/>
          <w:szCs w:val="24"/>
        </w:rPr>
        <w:t>loss</w:t>
      </w:r>
      <w:r w:rsidR="00196CB7">
        <w:rPr>
          <w:rFonts w:ascii="Times New Roman" w:hAnsi="Times New Roman" w:cs="Times New Roman"/>
          <w:sz w:val="24"/>
          <w:szCs w:val="24"/>
        </w:rPr>
        <w:t>es in the system</w:t>
      </w:r>
      <w:r w:rsidR="00F46D0B">
        <w:rPr>
          <w:rFonts w:ascii="Times New Roman" w:hAnsi="Times New Roman" w:cs="Times New Roman"/>
          <w:sz w:val="24"/>
          <w:szCs w:val="24"/>
        </w:rPr>
        <w:t>, which can be achieved by</w:t>
      </w:r>
      <w:r w:rsidR="00F46D0B" w:rsidRPr="00F46D0B">
        <w:rPr>
          <w:rFonts w:ascii="Times New Roman" w:hAnsi="Times New Roman" w:cs="Times New Roman"/>
          <w:sz w:val="24"/>
          <w:szCs w:val="24"/>
        </w:rPr>
        <w:t xml:space="preserve"> </w:t>
      </w:r>
      <w:r w:rsidR="00F46D0B">
        <w:rPr>
          <w:rFonts w:ascii="Times New Roman" w:hAnsi="Times New Roman" w:cs="Times New Roman"/>
          <w:sz w:val="24"/>
          <w:szCs w:val="24"/>
        </w:rPr>
        <w:t>depositing Ag film</w:t>
      </w:r>
      <w:r w:rsidR="00196CB7">
        <w:rPr>
          <w:rFonts w:ascii="Times New Roman" w:hAnsi="Times New Roman" w:cs="Times New Roman"/>
          <w:sz w:val="24"/>
          <w:szCs w:val="24"/>
        </w:rPr>
        <w:t xml:space="preserve">s </w:t>
      </w:r>
      <w:r w:rsidR="00F46D0B">
        <w:rPr>
          <w:rFonts w:ascii="Times New Roman" w:hAnsi="Times New Roman" w:cs="Times New Roman"/>
          <w:sz w:val="24"/>
          <w:szCs w:val="24"/>
        </w:rPr>
        <w:t xml:space="preserve">with </w:t>
      </w:r>
      <w:r w:rsidR="00196CB7">
        <w:rPr>
          <w:rFonts w:ascii="Times New Roman" w:hAnsi="Times New Roman" w:cs="Times New Roman"/>
          <w:sz w:val="24"/>
          <w:szCs w:val="24"/>
        </w:rPr>
        <w:t>higher qualities</w:t>
      </w:r>
      <w:r w:rsidR="00F46D0B">
        <w:rPr>
          <w:rFonts w:ascii="Times New Roman" w:hAnsi="Times New Roman" w:cs="Times New Roman"/>
          <w:sz w:val="24"/>
          <w:szCs w:val="24"/>
        </w:rPr>
        <w:t xml:space="preserve">. </w:t>
      </w:r>
      <w:r w:rsidR="00196CB7">
        <w:rPr>
          <w:rFonts w:ascii="Times New Roman" w:hAnsi="Times New Roman" w:cs="Times New Roman"/>
          <w:sz w:val="24"/>
          <w:szCs w:val="24"/>
        </w:rPr>
        <w:t xml:space="preserve">To demonstrate this effect, here we re-performed the same FEM </w:t>
      </w:r>
      <w:r w:rsidR="001617A9">
        <w:rPr>
          <w:rFonts w:ascii="Times New Roman" w:hAnsi="Times New Roman" w:cs="Times New Roman"/>
          <w:sz w:val="24"/>
          <w:szCs w:val="24"/>
        </w:rPr>
        <w:t>simulation</w:t>
      </w:r>
      <w:r w:rsidR="00196CB7">
        <w:rPr>
          <w:rFonts w:ascii="Times New Roman" w:hAnsi="Times New Roman" w:cs="Times New Roman"/>
          <w:sz w:val="24"/>
          <w:szCs w:val="24"/>
        </w:rPr>
        <w:t xml:space="preserve">s, </w:t>
      </w:r>
      <w:r w:rsidR="001617A9">
        <w:rPr>
          <w:rFonts w:ascii="Times New Roman" w:hAnsi="Times New Roman" w:cs="Times New Roman"/>
          <w:sz w:val="24"/>
          <w:szCs w:val="24"/>
        </w:rPr>
        <w:t xml:space="preserve">only </w:t>
      </w:r>
      <w:r w:rsidR="00196CB7">
        <w:rPr>
          <w:rFonts w:ascii="Times New Roman" w:hAnsi="Times New Roman" w:cs="Times New Roman"/>
          <w:sz w:val="24"/>
          <w:szCs w:val="24"/>
        </w:rPr>
        <w:t xml:space="preserve">with the damping </w:t>
      </w:r>
      <w:r w:rsidR="001617A9">
        <w:rPr>
          <w:rFonts w:ascii="Times New Roman" w:hAnsi="Times New Roman" w:cs="Times New Roman"/>
          <w:sz w:val="24"/>
          <w:szCs w:val="24"/>
        </w:rPr>
        <w:t>parameter of Ag</w:t>
      </w:r>
      <w:r w:rsidR="008F2840">
        <w:rPr>
          <w:rFonts w:ascii="Times New Roman" w:hAnsi="Times New Roman" w:cs="Times New Roman"/>
          <w:sz w:val="24"/>
          <w:szCs w:val="24"/>
        </w:rPr>
        <w:t xml:space="preserve"> </w:t>
      </w:r>
      <w:r w:rsidR="00196CB7">
        <w:rPr>
          <w:rFonts w:ascii="Times New Roman" w:hAnsi="Times New Roman" w:cs="Times New Roman"/>
          <w:sz w:val="24"/>
          <w:szCs w:val="24"/>
        </w:rPr>
        <w:t xml:space="preserve">changing </w:t>
      </w:r>
      <w:r w:rsidR="008F2840">
        <w:rPr>
          <w:rFonts w:ascii="Times New Roman" w:hAnsi="Times New Roman" w:cs="Times New Roman"/>
          <w:sz w:val="24"/>
          <w:szCs w:val="24"/>
        </w:rPr>
        <w:t>from</w:t>
      </w:r>
      <w:r w:rsidR="00982457">
        <w:t xml:space="preserve"> </w:t>
      </w:r>
      <w:r w:rsidR="00EA2A0A" w:rsidRPr="0051046D">
        <w:rPr>
          <w:position w:val="-10"/>
        </w:rPr>
        <w:object w:dxaOrig="1660" w:dyaOrig="360" w14:anchorId="5E92E4E5">
          <v:shape id="_x0000_i1114" type="#_x0000_t75" style="width:82.65pt;height:17.55pt" o:ole="">
            <v:imagedata r:id="rId193" o:title=""/>
          </v:shape>
          <o:OLEObject Type="Embed" ProgID="Equation.DSMT4" ShapeID="_x0000_i1114" DrawAspect="Content" ObjectID="_1646684253" r:id="rId194"/>
        </w:object>
      </w:r>
      <w:r w:rsidR="008F2840">
        <w:rPr>
          <w:rFonts w:ascii="Times New Roman" w:hAnsi="Times New Roman" w:cs="Times New Roman"/>
          <w:sz w:val="24"/>
          <w:szCs w:val="24"/>
        </w:rPr>
        <w:t xml:space="preserve"> </w:t>
      </w:r>
      <w:r w:rsidR="008F2840">
        <w:rPr>
          <w:rFonts w:ascii="Times New Roman" w:hAnsi="Times New Roman" w:cs="Times New Roman" w:hint="eastAsia"/>
          <w:sz w:val="24"/>
          <w:szCs w:val="24"/>
        </w:rPr>
        <w:t>to</w:t>
      </w:r>
      <w:r w:rsidR="00894233" w:rsidRPr="00894233">
        <w:rPr>
          <w:color w:val="FF0000"/>
        </w:rPr>
        <w:t xml:space="preserve"> </w:t>
      </w:r>
      <w:r w:rsidR="00EA2A0A" w:rsidRPr="0051046D">
        <w:rPr>
          <w:position w:val="-10"/>
        </w:rPr>
        <w:object w:dxaOrig="1640" w:dyaOrig="360" w14:anchorId="1F8F3DD3">
          <v:shape id="_x0000_i1115" type="#_x0000_t75" style="width:82pt;height:17.55pt" o:ole="">
            <v:imagedata r:id="rId195" o:title=""/>
          </v:shape>
          <o:OLEObject Type="Embed" ProgID="Equation.DSMT4" ShapeID="_x0000_i1115" DrawAspect="Content" ObjectID="_1646684254" r:id="rId196"/>
        </w:object>
      </w:r>
      <w:r w:rsidR="00196CB7" w:rsidRPr="004E7D73">
        <w:rPr>
          <w:rFonts w:ascii="Times New Roman" w:hAnsi="Times New Roman" w:cs="Times New Roman"/>
          <w:sz w:val="24"/>
          <w:szCs w:val="24"/>
        </w:rPr>
        <w:t xml:space="preserve">. 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>When the meta-device</w:t>
      </w:r>
      <w:r w:rsidR="00E15FC1" w:rsidRPr="00E72D1E">
        <w:rPr>
          <w:rFonts w:ascii="Times New Roman" w:hAnsi="Times New Roman" w:cs="Times New Roman"/>
          <w:color w:val="000000" w:themeColor="text1"/>
          <w:sz w:val="24"/>
        </w:rPr>
        <w:t xml:space="preserve"> is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 shined by a linearly polarized light with tangen</w:t>
      </w:r>
      <w:r w:rsidR="007D203B" w:rsidRPr="00E72D1E">
        <w:rPr>
          <w:rFonts w:ascii="Times New Roman" w:hAnsi="Times New Roman" w:cs="Times New Roman"/>
          <w:color w:val="000000" w:themeColor="text1"/>
          <w:sz w:val="24"/>
        </w:rPr>
        <w:t xml:space="preserve">tial E vector lying at an angle </w:t>
      </w:r>
      <w:r w:rsidR="00E72D1E" w:rsidRPr="00E72D1E">
        <w:rPr>
          <w:position w:val="-6"/>
        </w:rPr>
        <w:object w:dxaOrig="380" w:dyaOrig="320" w14:anchorId="1BF1AC4E">
          <v:shape id="_x0000_i1116" type="#_x0000_t75" style="width:18.8pt;height:15.65pt" o:ole="">
            <v:imagedata r:id="rId197" o:title=""/>
          </v:shape>
          <o:OLEObject Type="Embed" ProgID="Equation.DSMT4" ShapeID="_x0000_i1116" DrawAspect="Content" ObjectID="_1646684255" r:id="rId198"/>
        </w:objec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with respect to the </w:t>
      </w:r>
      <w:r w:rsidR="00C71D65" w:rsidRPr="00E72D1E">
        <w:rPr>
          <w:rFonts w:ascii="Times New Roman" w:hAnsi="Times New Roman" w:cs="Times New Roman"/>
          <w:i/>
          <w:color w:val="000000" w:themeColor="text1"/>
          <w:sz w:val="24"/>
        </w:rPr>
        <w:t>x</w:t>
      </w:r>
      <w:r w:rsidR="00E15FC1" w:rsidRPr="00E72D1E">
        <w:rPr>
          <w:rFonts w:ascii="Times New Roman" w:hAnsi="Times New Roman" w:cs="Times New Roman"/>
          <w:color w:val="000000" w:themeColor="text1"/>
          <w:sz w:val="24"/>
        </w:rPr>
        <w:t xml:space="preserve"> axis, the working efficiency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15FC1" w:rsidRPr="00E72D1E">
        <w:rPr>
          <w:rFonts w:ascii="Times New Roman" w:hAnsi="Times New Roman" w:cs="Times New Roman"/>
          <w:color w:val="000000" w:themeColor="text1"/>
          <w:sz w:val="24"/>
        </w:rPr>
        <w:t>(</w:t>
      </w:r>
      <w:r w:rsidR="00E72D1E" w:rsidRPr="00E72D1E">
        <w:rPr>
          <w:position w:val="-10"/>
        </w:rPr>
        <w:object w:dxaOrig="200" w:dyaOrig="260" w14:anchorId="2C1CE541">
          <v:shape id="_x0000_i1117" type="#_x0000_t75" style="width:10pt;height:12.5pt" o:ole="">
            <v:imagedata r:id="rId199" o:title=""/>
          </v:shape>
          <o:OLEObject Type="Embed" ProgID="Equation.DSMT4" ShapeID="_x0000_i1117" DrawAspect="Content" ObjectID="_1646684256" r:id="rId200"/>
        </w:object>
      </w:r>
      <w:r w:rsidR="00E15FC1" w:rsidRPr="00E72D1E">
        <w:rPr>
          <w:rFonts w:ascii="Times New Roman" w:hAnsi="Times New Roman" w:cs="Times New Roman"/>
          <w:color w:val="000000" w:themeColor="text1"/>
        </w:rPr>
        <w:t xml:space="preserve">) 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="00E15FC1" w:rsidRPr="00E72D1E">
        <w:rPr>
          <w:rFonts w:ascii="Times New Roman" w:hAnsi="Times New Roman" w:cs="Times New Roman"/>
          <w:color w:val="000000" w:themeColor="text1"/>
          <w:sz w:val="24"/>
        </w:rPr>
        <w:t>the device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 can be numerically evaluated with </w:t>
      </w:r>
      <w:r w:rsidR="00E72D1E" w:rsidRPr="00E72D1E">
        <w:rPr>
          <w:position w:val="-14"/>
        </w:rPr>
        <w:object w:dxaOrig="1900" w:dyaOrig="400" w14:anchorId="39EC9DB6">
          <v:shape id="_x0000_i1118" type="#_x0000_t75" style="width:95.15pt;height:20.05pt" o:ole="">
            <v:imagedata r:id="rId201" o:title=""/>
          </v:shape>
          <o:OLEObject Type="Embed" ProgID="Equation.DSMT4" ShapeID="_x0000_i1118" DrawAspect="Content" ObjectID="_1646684257" r:id="rId202"/>
        </w:object>
      </w:r>
      <w:r w:rsidR="00CF0C3A" w:rsidRPr="00E72D1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with </w:t>
      </w:r>
      <w:r w:rsidR="00E72D1E" w:rsidRPr="00E72D1E">
        <w:rPr>
          <w:rFonts w:ascii="Times New Roman" w:hAnsi="Times New Roman" w:cs="Times New Roman"/>
          <w:color w:val="000000" w:themeColor="text1"/>
          <w:position w:val="-12"/>
          <w:sz w:val="24"/>
        </w:rPr>
        <w:object w:dxaOrig="380" w:dyaOrig="360" w14:anchorId="40FBD730">
          <v:shape id="_x0000_i1119" type="#_x0000_t75" style="width:18.8pt;height:18.15pt" o:ole="">
            <v:imagedata r:id="rId203" o:title=""/>
          </v:shape>
          <o:OLEObject Type="Embed" ProgID="Equation.DSMT4" ShapeID="_x0000_i1119" DrawAspect="Content" ObjectID="_1646684258" r:id="rId204"/>
        </w:object>
      </w:r>
      <w:r w:rsidR="00CF0C3A" w:rsidRPr="00E72D1E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E72D1E" w:rsidRPr="00E72D1E">
        <w:rPr>
          <w:rFonts w:ascii="Times New Roman" w:hAnsi="Times New Roman" w:cs="Times New Roman"/>
          <w:color w:val="000000" w:themeColor="text1"/>
          <w:position w:val="-12"/>
          <w:sz w:val="24"/>
        </w:rPr>
        <w:object w:dxaOrig="380" w:dyaOrig="360" w14:anchorId="04EE73D4">
          <v:shape id="_x0000_i1120" type="#_x0000_t75" style="width:18.8pt;height:18.15pt" o:ole="">
            <v:imagedata r:id="rId205" o:title=""/>
          </v:shape>
          <o:OLEObject Type="Embed" ProgID="Equation.DSMT4" ShapeID="_x0000_i1120" DrawAspect="Content" ObjectID="_1646684259" r:id="rId206"/>
        </w:object>
      </w:r>
      <w:r w:rsidR="00C71D65"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>denot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ing the reflectance </w:t>
      </w:r>
      <w:r w:rsidR="00CF0C3A" w:rsidRPr="00E72D1E">
        <w:rPr>
          <w:rFonts w:ascii="Times New Roman" w:hAnsi="Times New Roman" w:cs="Times New Roman"/>
          <w:color w:val="000000" w:themeColor="text1"/>
          <w:sz w:val="24"/>
        </w:rPr>
        <w:t>for</w:t>
      </w:r>
      <w:r w:rsidR="00C71D65" w:rsidRPr="00E72D1E">
        <w:rPr>
          <w:rFonts w:ascii="Times New Roman" w:hAnsi="Times New Roman" w:cs="Times New Roman"/>
          <w:color w:val="000000" w:themeColor="text1"/>
          <w:sz w:val="24"/>
        </w:rPr>
        <w:t xml:space="preserve"> TM and TE polarized light, respectively.</w:t>
      </w:r>
      <w:r w:rsidR="00C71D65" w:rsidRPr="00D0319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96CB7">
        <w:rPr>
          <w:rFonts w:ascii="Times New Roman" w:hAnsi="Times New Roman" w:cs="Times New Roman"/>
          <w:sz w:val="24"/>
          <w:szCs w:val="24"/>
        </w:rPr>
        <w:t>Fig</w:t>
      </w:r>
      <w:r w:rsidR="00196CB7">
        <w:rPr>
          <w:rFonts w:ascii="Times New Roman" w:hAnsi="Times New Roman" w:cs="Times New Roman" w:hint="eastAsia"/>
          <w:sz w:val="24"/>
          <w:szCs w:val="24"/>
        </w:rPr>
        <w:t>ure</w:t>
      </w:r>
      <w:r w:rsidR="00196CB7">
        <w:rPr>
          <w:rFonts w:ascii="Times New Roman" w:hAnsi="Times New Roman" w:cs="Times New Roman"/>
          <w:sz w:val="24"/>
          <w:szCs w:val="24"/>
        </w:rPr>
        <w:t xml:space="preserve"> </w:t>
      </w:r>
      <w:r w:rsidR="00196CB7">
        <w:rPr>
          <w:rFonts w:ascii="Times New Roman" w:hAnsi="Times New Roman" w:cs="Times New Roman" w:hint="eastAsia"/>
          <w:sz w:val="24"/>
          <w:szCs w:val="24"/>
        </w:rPr>
        <w:t>S</w:t>
      </w:r>
      <w:r w:rsidR="00196CB7">
        <w:rPr>
          <w:rFonts w:ascii="Times New Roman" w:hAnsi="Times New Roman" w:cs="Times New Roman"/>
          <w:sz w:val="24"/>
          <w:szCs w:val="24"/>
        </w:rPr>
        <w:t>1</w:t>
      </w:r>
      <w:r w:rsidR="00797AFC">
        <w:rPr>
          <w:rFonts w:ascii="Times New Roman" w:hAnsi="Times New Roman" w:cs="Times New Roman"/>
          <w:sz w:val="24"/>
          <w:szCs w:val="24"/>
        </w:rPr>
        <w:t>8</w:t>
      </w:r>
      <w:r w:rsidR="003A345F">
        <w:rPr>
          <w:rFonts w:ascii="Times New Roman" w:hAnsi="Times New Roman" w:cs="Times New Roman"/>
          <w:sz w:val="24"/>
          <w:szCs w:val="24"/>
        </w:rPr>
        <w:t xml:space="preserve"> </w:t>
      </w:r>
      <w:r w:rsidR="00521B62">
        <w:rPr>
          <w:rFonts w:ascii="Times New Roman" w:hAnsi="Times New Roman" w:cs="Times New Roman"/>
          <w:sz w:val="24"/>
          <w:szCs w:val="24"/>
        </w:rPr>
        <w:t>depict</w:t>
      </w:r>
      <w:r w:rsidR="00196CB7">
        <w:rPr>
          <w:rFonts w:ascii="Times New Roman" w:hAnsi="Times New Roman" w:cs="Times New Roman" w:hint="eastAsia"/>
          <w:sz w:val="24"/>
          <w:szCs w:val="24"/>
        </w:rPr>
        <w:t>s</w:t>
      </w:r>
      <w:r w:rsidR="00521B62">
        <w:rPr>
          <w:rFonts w:ascii="Times New Roman" w:hAnsi="Times New Roman" w:cs="Times New Roman"/>
          <w:sz w:val="24"/>
          <w:szCs w:val="24"/>
        </w:rPr>
        <w:t xml:space="preserve"> </w:t>
      </w:r>
      <w:r w:rsidR="003A345F">
        <w:rPr>
          <w:rFonts w:ascii="Times New Roman" w:hAnsi="Times New Roman" w:cs="Times New Roman"/>
          <w:sz w:val="24"/>
          <w:szCs w:val="24"/>
        </w:rPr>
        <w:t>the</w:t>
      </w:r>
      <w:r w:rsidR="00A05867">
        <w:rPr>
          <w:rFonts w:ascii="Times New Roman" w:hAnsi="Times New Roman" w:cs="Times New Roman"/>
          <w:sz w:val="24"/>
          <w:szCs w:val="24"/>
        </w:rPr>
        <w:t xml:space="preserve"> </w:t>
      </w:r>
      <w:r w:rsidR="00196CB7">
        <w:rPr>
          <w:rFonts w:ascii="Times New Roman" w:hAnsi="Times New Roman" w:cs="Times New Roman" w:hint="eastAsia"/>
          <w:sz w:val="24"/>
          <w:szCs w:val="24"/>
        </w:rPr>
        <w:t xml:space="preserve">calculated </w:t>
      </w:r>
      <w:r w:rsidR="00A05867">
        <w:rPr>
          <w:rFonts w:ascii="Times New Roman" w:hAnsi="Times New Roman" w:cs="Times New Roman"/>
          <w:sz w:val="24"/>
          <w:szCs w:val="24"/>
        </w:rPr>
        <w:t>reflectance</w:t>
      </w:r>
      <w:r w:rsidR="00521B62">
        <w:rPr>
          <w:rFonts w:ascii="Times New Roman" w:hAnsi="Times New Roman" w:cs="Times New Roman"/>
          <w:sz w:val="24"/>
          <w:szCs w:val="24"/>
        </w:rPr>
        <w:t xml:space="preserve"> spectra</w:t>
      </w:r>
      <w:r w:rsidR="00A05867">
        <w:rPr>
          <w:rFonts w:ascii="Times New Roman" w:hAnsi="Times New Roman" w:cs="Times New Roman"/>
          <w:sz w:val="24"/>
          <w:szCs w:val="24"/>
        </w:rPr>
        <w:t xml:space="preserve"> of our meta-polarizer </w:t>
      </w:r>
      <w:r w:rsidR="00521B62">
        <w:rPr>
          <w:rFonts w:ascii="Times New Roman" w:hAnsi="Times New Roman" w:cs="Times New Roman"/>
          <w:sz w:val="24"/>
          <w:szCs w:val="24"/>
        </w:rPr>
        <w:t xml:space="preserve">for </w:t>
      </w:r>
      <w:r w:rsidR="003A345F">
        <w:rPr>
          <w:rFonts w:ascii="Times New Roman" w:hAnsi="Times New Roman" w:cs="Times New Roman"/>
          <w:sz w:val="24"/>
          <w:szCs w:val="24"/>
        </w:rPr>
        <w:t>TE and TM</w:t>
      </w:r>
      <w:r w:rsidR="00521B62">
        <w:rPr>
          <w:rFonts w:ascii="Times New Roman" w:hAnsi="Times New Roman" w:cs="Times New Roman"/>
          <w:sz w:val="24"/>
          <w:szCs w:val="24"/>
        </w:rPr>
        <w:t xml:space="preserve"> </w:t>
      </w:r>
      <w:r w:rsidR="00196CB7">
        <w:rPr>
          <w:rFonts w:ascii="Times New Roman" w:hAnsi="Times New Roman" w:cs="Times New Roman" w:hint="eastAsia"/>
          <w:sz w:val="24"/>
          <w:szCs w:val="24"/>
        </w:rPr>
        <w:t xml:space="preserve">excitations, </w:t>
      </w:r>
      <w:r w:rsidR="00521B62">
        <w:rPr>
          <w:rFonts w:ascii="Times New Roman" w:hAnsi="Times New Roman" w:cs="Times New Roman"/>
          <w:sz w:val="24"/>
          <w:szCs w:val="24"/>
        </w:rPr>
        <w:t xml:space="preserve">and the </w:t>
      </w:r>
      <w:r w:rsidR="00196CB7">
        <w:rPr>
          <w:rFonts w:ascii="Times New Roman" w:hAnsi="Times New Roman" w:cs="Times New Roman" w:hint="eastAsia"/>
          <w:sz w:val="24"/>
          <w:szCs w:val="24"/>
        </w:rPr>
        <w:t xml:space="preserve">TE-TM </w:t>
      </w:r>
      <w:r w:rsidR="00521B62">
        <w:rPr>
          <w:rFonts w:ascii="Times New Roman" w:hAnsi="Times New Roman" w:cs="Times New Roman"/>
          <w:sz w:val="24"/>
          <w:szCs w:val="24"/>
        </w:rPr>
        <w:t>reflection-</w:t>
      </w:r>
      <w:r w:rsidR="00521B62" w:rsidRPr="00CD0943">
        <w:rPr>
          <w:rFonts w:ascii="Times New Roman" w:hAnsi="Times New Roman" w:cs="Times New Roman"/>
          <w:sz w:val="24"/>
          <w:szCs w:val="24"/>
        </w:rPr>
        <w:t xml:space="preserve">phase difference </w:t>
      </w:r>
      <w:r w:rsidR="00521B62">
        <w:rPr>
          <w:rFonts w:ascii="Times New Roman" w:hAnsi="Times New Roman" w:cs="Times New Roman"/>
          <w:sz w:val="24"/>
          <w:szCs w:val="24"/>
        </w:rPr>
        <w:t>as a function of</w:t>
      </w:r>
      <w:r w:rsidR="00521B62" w:rsidRPr="00CD0943">
        <w:rPr>
          <w:rFonts w:ascii="Times New Roman" w:hAnsi="Times New Roman" w:cs="Times New Roman"/>
          <w:sz w:val="24"/>
          <w:szCs w:val="24"/>
        </w:rPr>
        <w:t xml:space="preserve"> wavelength and incident angle</w:t>
      </w:r>
      <w:r w:rsidR="00521B62">
        <w:rPr>
          <w:rFonts w:ascii="Times New Roman" w:hAnsi="Times New Roman" w:cs="Times New Roman" w:hint="eastAsia"/>
          <w:sz w:val="24"/>
          <w:szCs w:val="24"/>
        </w:rPr>
        <w:t>.</w:t>
      </w:r>
      <w:r w:rsidR="00521B62">
        <w:rPr>
          <w:rFonts w:ascii="Times New Roman" w:hAnsi="Times New Roman" w:cs="Times New Roman"/>
          <w:sz w:val="24"/>
          <w:szCs w:val="24"/>
        </w:rPr>
        <w:t xml:space="preserve"> Comparing to </w:t>
      </w:r>
      <w:r w:rsidR="00982457">
        <w:rPr>
          <w:rFonts w:ascii="Times New Roman" w:hAnsi="Times New Roman" w:cs="Times New Roman"/>
          <w:sz w:val="24"/>
          <w:szCs w:val="24"/>
        </w:rPr>
        <w:t xml:space="preserve">the </w:t>
      </w:r>
      <w:r w:rsidR="00196CB7">
        <w:rPr>
          <w:rFonts w:ascii="Times New Roman" w:hAnsi="Times New Roman" w:cs="Times New Roman"/>
          <w:sz w:val="24"/>
          <w:szCs w:val="24"/>
        </w:rPr>
        <w:t>performance of the</w:t>
      </w:r>
      <w:r w:rsidR="00521B62">
        <w:rPr>
          <w:rFonts w:ascii="Times New Roman" w:hAnsi="Times New Roman" w:cs="Times New Roman"/>
          <w:sz w:val="24"/>
          <w:szCs w:val="24"/>
        </w:rPr>
        <w:t xml:space="preserve"> meta-</w:t>
      </w:r>
      <w:r w:rsidR="00196CB7">
        <w:rPr>
          <w:rFonts w:ascii="Times New Roman" w:hAnsi="Times New Roman" w:cs="Times New Roman"/>
          <w:sz w:val="24"/>
          <w:szCs w:val="24"/>
        </w:rPr>
        <w:t>device</w:t>
      </w:r>
      <w:r w:rsidR="00521B62">
        <w:rPr>
          <w:rFonts w:ascii="Times New Roman" w:hAnsi="Times New Roman" w:cs="Times New Roman"/>
          <w:sz w:val="24"/>
          <w:szCs w:val="24"/>
        </w:rPr>
        <w:t xml:space="preserve"> </w:t>
      </w:r>
      <w:r w:rsidR="00196CB7">
        <w:rPr>
          <w:rFonts w:ascii="Times New Roman" w:hAnsi="Times New Roman" w:cs="Times New Roman" w:hint="eastAsia"/>
          <w:sz w:val="24"/>
          <w:szCs w:val="24"/>
        </w:rPr>
        <w:t xml:space="preserve">studied </w:t>
      </w:r>
      <w:r w:rsidR="00521B62">
        <w:rPr>
          <w:rFonts w:ascii="Times New Roman" w:hAnsi="Times New Roman" w:cs="Times New Roman"/>
          <w:sz w:val="24"/>
          <w:szCs w:val="24"/>
        </w:rPr>
        <w:t>in main</w:t>
      </w:r>
      <w:r w:rsidR="0081357D">
        <w:rPr>
          <w:rFonts w:ascii="Times New Roman" w:hAnsi="Times New Roman" w:cs="Times New Roman"/>
          <w:sz w:val="24"/>
          <w:szCs w:val="24"/>
        </w:rPr>
        <w:t xml:space="preserve"> </w:t>
      </w:r>
      <w:r w:rsidR="00982457">
        <w:rPr>
          <w:rFonts w:ascii="Times New Roman" w:hAnsi="Times New Roman" w:cs="Times New Roman"/>
          <w:sz w:val="24"/>
          <w:szCs w:val="24"/>
        </w:rPr>
        <w:t>text</w:t>
      </w:r>
      <w:r w:rsidR="00521B62">
        <w:rPr>
          <w:rFonts w:ascii="Times New Roman" w:hAnsi="Times New Roman" w:cs="Times New Roman"/>
          <w:sz w:val="24"/>
          <w:szCs w:val="24"/>
        </w:rPr>
        <w:t xml:space="preserve">, the </w:t>
      </w:r>
      <w:r w:rsidR="00615C07">
        <w:rPr>
          <w:rFonts w:ascii="Times New Roman" w:hAnsi="Times New Roman" w:cs="Times New Roman" w:hint="eastAsia"/>
          <w:sz w:val="24"/>
          <w:szCs w:val="24"/>
        </w:rPr>
        <w:t>reduced me</w:t>
      </w:r>
      <w:r w:rsidR="00521B62">
        <w:rPr>
          <w:rFonts w:ascii="Times New Roman" w:hAnsi="Times New Roman" w:cs="Times New Roman"/>
          <w:sz w:val="24"/>
          <w:szCs w:val="24"/>
        </w:rPr>
        <w:t>tallic loss</w:t>
      </w:r>
      <w:r w:rsidR="00615C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1B62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615C07">
        <w:rPr>
          <w:rFonts w:ascii="Times New Roman" w:hAnsi="Times New Roman" w:cs="Times New Roman" w:hint="eastAsia"/>
          <w:sz w:val="24"/>
          <w:szCs w:val="24"/>
        </w:rPr>
        <w:t xml:space="preserve">helps </w:t>
      </w:r>
      <w:r w:rsidR="00615C07">
        <w:rPr>
          <w:rFonts w:ascii="Times New Roman" w:hAnsi="Times New Roman" w:cs="Times New Roman"/>
          <w:sz w:val="24"/>
          <w:szCs w:val="24"/>
        </w:rPr>
        <w:t>improv</w:t>
      </w:r>
      <w:r w:rsidR="00615C07">
        <w:rPr>
          <w:rFonts w:ascii="Times New Roman" w:hAnsi="Times New Roman" w:cs="Times New Roman" w:hint="eastAsia"/>
          <w:sz w:val="24"/>
          <w:szCs w:val="24"/>
        </w:rPr>
        <w:t>e</w:t>
      </w:r>
      <w:r w:rsidR="00521B62">
        <w:rPr>
          <w:rFonts w:ascii="Times New Roman" w:hAnsi="Times New Roman" w:cs="Times New Roman"/>
          <w:sz w:val="24"/>
          <w:szCs w:val="24"/>
        </w:rPr>
        <w:t xml:space="preserve"> the absolute working efficiency </w:t>
      </w:r>
      <w:r w:rsidR="00615C07">
        <w:rPr>
          <w:rFonts w:ascii="Times New Roman" w:hAnsi="Times New Roman" w:cs="Times New Roman" w:hint="eastAsia"/>
          <w:sz w:val="24"/>
          <w:szCs w:val="24"/>
        </w:rPr>
        <w:t xml:space="preserve">of the model device </w:t>
      </w:r>
      <w:r w:rsidR="00521B62">
        <w:rPr>
          <w:rFonts w:ascii="Times New Roman" w:hAnsi="Times New Roman" w:cs="Times New Roman"/>
          <w:sz w:val="24"/>
          <w:szCs w:val="24"/>
        </w:rPr>
        <w:t>at different incident angles.</w:t>
      </w:r>
      <w:r w:rsidR="0081357D">
        <w:rPr>
          <w:rFonts w:ascii="Times New Roman" w:hAnsi="Times New Roman" w:cs="Times New Roman"/>
          <w:sz w:val="24"/>
          <w:szCs w:val="24"/>
        </w:rPr>
        <w:t xml:space="preserve"> For example,</w:t>
      </w:r>
      <w:r w:rsidR="0081357D" w:rsidRPr="00D4538B">
        <w:rPr>
          <w:rFonts w:ascii="Times New Roman" w:hAnsi="Times New Roman" w:cs="Times New Roman"/>
          <w:sz w:val="24"/>
          <w:szCs w:val="24"/>
        </w:rPr>
        <w:t xml:space="preserve"> </w:t>
      </w:r>
      <w:r w:rsidR="00475988" w:rsidRPr="00111302">
        <w:rPr>
          <w:rFonts w:ascii="Times New Roman" w:hAnsi="Times New Roman" w:cs="Times New Roman"/>
          <w:sz w:val="24"/>
          <w:szCs w:val="24"/>
        </w:rPr>
        <w:t xml:space="preserve">at </w:t>
      </w:r>
      <w:r w:rsidR="00475988">
        <w:rPr>
          <w:rFonts w:ascii="Times New Roman" w:hAnsi="Times New Roman" w:cs="Times New Roman"/>
          <w:sz w:val="24"/>
          <w:szCs w:val="24"/>
        </w:rPr>
        <w:t>incidence angle</w:t>
      </w:r>
      <w:r w:rsidR="00982457">
        <w:t xml:space="preserve"> </w:t>
      </w:r>
      <w:r w:rsidR="007911A2" w:rsidRPr="00112B0B">
        <w:rPr>
          <w:position w:val="-6"/>
        </w:rPr>
        <w:object w:dxaOrig="740" w:dyaOrig="320" w14:anchorId="58D87975">
          <v:shape id="_x0000_i1121" type="#_x0000_t75" style="width:36.95pt;height:16.3pt" o:ole="">
            <v:imagedata r:id="rId207" o:title=""/>
          </v:shape>
          <o:OLEObject Type="Embed" ProgID="Equation.DSMT4" ShapeID="_x0000_i1121" DrawAspect="Content" ObjectID="_1646684260" r:id="rId208"/>
        </w:object>
      </w:r>
      <w:r w:rsidR="0047598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simulated absolute working efficiency</w:t>
      </w:r>
      <w:r w:rsidR="0081357D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improve</w:t>
      </w:r>
      <w:r w:rsidR="008135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to 70.6%</w:t>
      </w:r>
      <w:r w:rsidRPr="00111302">
        <w:rPr>
          <w:rFonts w:ascii="Times New Roman" w:hAnsi="Times New Roman" w:cs="Times New Roman"/>
          <w:sz w:val="24"/>
          <w:szCs w:val="24"/>
        </w:rPr>
        <w:t xml:space="preserve"> </w:t>
      </w:r>
      <w:r w:rsidR="00475988" w:rsidRPr="00111302">
        <w:rPr>
          <w:rFonts w:ascii="Times New Roman" w:hAnsi="Times New Roman" w:cs="Times New Roman" w:hint="eastAsia"/>
          <w:sz w:val="24"/>
          <w:szCs w:val="24"/>
        </w:rPr>
        <w:t>(</w:t>
      </w:r>
      <w:r w:rsidR="00475988">
        <w:rPr>
          <w:rFonts w:ascii="Times New Roman" w:hAnsi="Times New Roman" w:cs="Times New Roman"/>
          <w:sz w:val="24"/>
          <w:szCs w:val="24"/>
        </w:rPr>
        <w:t>from 57.5%</w:t>
      </w:r>
      <w:r w:rsidR="00475988" w:rsidRPr="00111302">
        <w:rPr>
          <w:rFonts w:ascii="Times New Roman" w:hAnsi="Times New Roman" w:cs="Times New Roman" w:hint="eastAsia"/>
          <w:sz w:val="24"/>
          <w:szCs w:val="24"/>
        </w:rPr>
        <w:t>)</w:t>
      </w:r>
      <w:r w:rsidR="00475988" w:rsidRPr="00111302">
        <w:rPr>
          <w:rFonts w:ascii="Times New Roman" w:hAnsi="Times New Roman" w:cs="Times New Roman"/>
          <w:sz w:val="24"/>
          <w:szCs w:val="24"/>
        </w:rPr>
        <w:t xml:space="preserve"> </w:t>
      </w:r>
      <w:r w:rsidRPr="00111302">
        <w:rPr>
          <w:rFonts w:ascii="Times New Roman" w:hAnsi="Times New Roman" w:cs="Times New Roman"/>
          <w:sz w:val="24"/>
          <w:szCs w:val="24"/>
        </w:rPr>
        <w:t xml:space="preserve">with </w:t>
      </w:r>
      <w:r w:rsidRPr="00111302">
        <w:rPr>
          <w:rFonts w:ascii="Times New Roman" w:hAnsi="Times New Roman" w:cs="Times New Roman" w:hint="cs"/>
          <w:sz w:val="24"/>
          <w:szCs w:val="24"/>
        </w:rPr>
        <w:t>DOCP of</w:t>
      </w:r>
      <w:r w:rsidR="00E0176D">
        <w:rPr>
          <w:rFonts w:ascii="Times New Roman" w:hAnsi="Times New Roman" w:cs="Times New Roman"/>
          <w:sz w:val="24"/>
          <w:szCs w:val="24"/>
        </w:rPr>
        <w:t xml:space="preserve"> </w:t>
      </w:r>
      <w:r w:rsidRPr="00111302">
        <w:rPr>
          <w:rFonts w:ascii="Times New Roman" w:hAnsi="Times New Roman" w:cs="Times New Roman"/>
          <w:sz w:val="24"/>
          <w:szCs w:val="24"/>
        </w:rPr>
        <w:t xml:space="preserve">98.9% </w:t>
      </w:r>
      <w:r w:rsidR="00475988" w:rsidRPr="00111302">
        <w:rPr>
          <w:rFonts w:ascii="Times New Roman" w:hAnsi="Times New Roman" w:cs="Times New Roman" w:hint="eastAsia"/>
          <w:sz w:val="24"/>
          <w:szCs w:val="24"/>
        </w:rPr>
        <w:t>(</w:t>
      </w:r>
      <w:r w:rsidR="00475988" w:rsidRPr="00111302">
        <w:rPr>
          <w:rFonts w:ascii="Times New Roman" w:hAnsi="Times New Roman" w:cs="Times New Roman"/>
          <w:sz w:val="24"/>
          <w:szCs w:val="24"/>
        </w:rPr>
        <w:t xml:space="preserve">from </w:t>
      </w:r>
      <w:r w:rsidR="00D4538B">
        <w:rPr>
          <w:rFonts w:ascii="Times New Roman" w:hAnsi="Times New Roman" w:cs="Times New Roman"/>
          <w:sz w:val="24"/>
          <w:szCs w:val="24"/>
        </w:rPr>
        <w:t>83.7</w:t>
      </w:r>
      <w:r w:rsidR="00D4538B" w:rsidRPr="00D4538B">
        <w:rPr>
          <w:rFonts w:ascii="Times New Roman" w:hAnsi="Times New Roman" w:cs="Times New Roman"/>
          <w:sz w:val="24"/>
          <w:szCs w:val="24"/>
        </w:rPr>
        <w:t>%</w:t>
      </w:r>
      <w:r w:rsidR="00475988" w:rsidRPr="00111302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13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incident angle </w:t>
      </w:r>
      <w:r w:rsidR="00982457" w:rsidRPr="00112B0B">
        <w:rPr>
          <w:position w:val="-6"/>
        </w:rPr>
        <w:object w:dxaOrig="740" w:dyaOrig="320" w14:anchorId="71685D49">
          <v:shape id="_x0000_i1122" type="#_x0000_t75" style="width:36.95pt;height:16.3pt" o:ole="">
            <v:imagedata r:id="rId209" o:title=""/>
          </v:shape>
          <o:OLEObject Type="Embed" ProgID="Equation.DSMT4" ShapeID="_x0000_i1122" DrawAspect="Content" ObjectID="_1646684261" r:id="rId210"/>
        </w:object>
      </w:r>
      <w:r>
        <w:rPr>
          <w:rFonts w:ascii="Times New Roman" w:hAnsi="Times New Roman" w:cs="Times New Roman"/>
          <w:sz w:val="24"/>
          <w:szCs w:val="24"/>
        </w:rPr>
        <w:t>, the</w:t>
      </w:r>
      <w:r w:rsidR="00111302" w:rsidRPr="00111302">
        <w:rPr>
          <w:rFonts w:ascii="Times New Roman" w:hAnsi="Times New Roman" w:cs="Times New Roman"/>
          <w:sz w:val="24"/>
          <w:szCs w:val="24"/>
        </w:rPr>
        <w:t xml:space="preserve"> </w:t>
      </w:r>
      <w:r w:rsidR="00111302">
        <w:rPr>
          <w:rFonts w:ascii="Times New Roman" w:hAnsi="Times New Roman" w:cs="Times New Roman"/>
          <w:sz w:val="24"/>
          <w:szCs w:val="24"/>
        </w:rPr>
        <w:t xml:space="preserve">absolute </w:t>
      </w:r>
      <w:r w:rsidR="00111302">
        <w:rPr>
          <w:rFonts w:ascii="Times New Roman" w:hAnsi="Times New Roman" w:cs="Times New Roman"/>
          <w:sz w:val="24"/>
          <w:szCs w:val="24"/>
        </w:rPr>
        <w:lastRenderedPageBreak/>
        <w:t>efficiency of</w:t>
      </w:r>
      <w:r>
        <w:rPr>
          <w:rFonts w:ascii="Times New Roman" w:hAnsi="Times New Roman" w:cs="Times New Roman"/>
          <w:sz w:val="24"/>
          <w:szCs w:val="24"/>
        </w:rPr>
        <w:t xml:space="preserve"> simulated PCR of </w:t>
      </w:r>
      <w:r w:rsidR="00982457" w:rsidRPr="00112B0B">
        <w:rPr>
          <w:position w:val="-6"/>
        </w:rPr>
        <w:object w:dxaOrig="360" w:dyaOrig="320" w14:anchorId="274BDB55">
          <v:shape id="_x0000_i1123" type="#_x0000_t75" style="width:17.55pt;height:16.3pt" o:ole="">
            <v:imagedata r:id="rId211" o:title=""/>
          </v:shape>
          <o:OLEObject Type="Embed" ProgID="Equation.DSMT4" ShapeID="_x0000_i1123" DrawAspect="Content" ObjectID="_1646684262" r:id="rId212"/>
        </w:object>
      </w:r>
      <w:r>
        <w:rPr>
          <w:rFonts w:ascii="Times New Roman" w:hAnsi="Times New Roman" w:cs="Times New Roman"/>
          <w:sz w:val="24"/>
          <w:szCs w:val="24"/>
        </w:rPr>
        <w:t xml:space="preserve">-polarization rotation is </w:t>
      </w:r>
      <w:r w:rsidR="00111302">
        <w:rPr>
          <w:rFonts w:ascii="Times New Roman" w:hAnsi="Times New Roman" w:cs="Times New Roman"/>
          <w:sz w:val="24"/>
          <w:szCs w:val="24"/>
        </w:rPr>
        <w:t xml:space="preserve">improved </w:t>
      </w:r>
      <w:r w:rsidR="00E0176D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78.7% </w:t>
      </w:r>
      <w:r w:rsidR="00475988">
        <w:rPr>
          <w:rFonts w:ascii="Times New Roman" w:hAnsi="Times New Roman" w:cs="Times New Roman"/>
          <w:sz w:val="24"/>
          <w:szCs w:val="24"/>
        </w:rPr>
        <w:t xml:space="preserve">(from </w:t>
      </w:r>
      <w:r w:rsidR="00475988" w:rsidRPr="00D40002">
        <w:rPr>
          <w:rFonts w:ascii="Times New Roman" w:hAnsi="Times New Roman" w:cs="Times New Roman"/>
          <w:sz w:val="24"/>
          <w:szCs w:val="24"/>
        </w:rPr>
        <w:t>6</w:t>
      </w:r>
      <w:r w:rsidR="00475988" w:rsidRPr="002764E7">
        <w:rPr>
          <w:rFonts w:ascii="Times New Roman" w:hAnsi="Times New Roman" w:cs="Times New Roman"/>
          <w:sz w:val="24"/>
          <w:szCs w:val="24"/>
        </w:rPr>
        <w:t>9%</w:t>
      </w:r>
      <w:r w:rsidR="0047598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at 1400nm.</w:t>
      </w:r>
    </w:p>
    <w:p w14:paraId="4541A511" w14:textId="77777777" w:rsidR="00957EBB" w:rsidRDefault="00957EBB" w:rsidP="00957EBB">
      <w:pPr>
        <w:widowControl/>
        <w:spacing w:line="360" w:lineRule="auto"/>
        <w:ind w:rightChars="200" w:right="420"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266561F" w14:textId="4785C501" w:rsidR="00957EBB" w:rsidRDefault="00315F56" w:rsidP="00957EBB">
      <w:pPr>
        <w:widowControl/>
        <w:spacing w:line="360" w:lineRule="auto"/>
        <w:ind w:rightChars="200" w:right="420"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3370B1" wp14:editId="3B76337D">
            <wp:extent cx="4631627" cy="3847382"/>
            <wp:effectExtent l="0" t="0" r="0" b="127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 rotWithShape="1"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" r="4697" b="1080"/>
                    <a:stretch/>
                  </pic:blipFill>
                  <pic:spPr bwMode="auto">
                    <a:xfrm>
                      <a:off x="0" y="0"/>
                      <a:ext cx="4648033" cy="38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DE996" w14:textId="1EEB30DF" w:rsidR="008525EC" w:rsidRDefault="00957EBB" w:rsidP="00171D38">
      <w:pPr>
        <w:widowControl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1918F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>. FEM simulated</w:t>
      </w:r>
      <w:r>
        <w:rPr>
          <w:rFonts w:ascii="Times New Roman" w:hAnsi="Times New Roman" w:cs="Times New Roman"/>
          <w:sz w:val="24"/>
          <w:szCs w:val="24"/>
        </w:rPr>
        <w:t xml:space="preserve"> reflectance spectra for (a) TE and (b) TM polarized light of designed </w:t>
      </w:r>
      <w:r w:rsidRPr="00BE486F">
        <w:rPr>
          <w:rFonts w:ascii="Times New Roman" w:hAnsi="Times New Roman" w:cs="Times New Roman"/>
          <w:sz w:val="24"/>
          <w:szCs w:val="24"/>
        </w:rPr>
        <w:t>angle-multiplexed meta-polarizer</w:t>
      </w:r>
      <w:r>
        <w:rPr>
          <w:rFonts w:ascii="Times New Roman" w:hAnsi="Times New Roman" w:cs="Times New Roman"/>
          <w:sz w:val="24"/>
          <w:szCs w:val="24"/>
        </w:rPr>
        <w:t xml:space="preserve"> with reduced metallic loss under different incident angle of</w:t>
      </w:r>
      <w:r w:rsidR="00EA2A0A">
        <w:rPr>
          <w:rFonts w:ascii="Times New Roman" w:hAnsi="Times New Roman" w:cs="Times New Roman"/>
          <w:sz w:val="24"/>
          <w:szCs w:val="24"/>
        </w:rPr>
        <w:t xml:space="preserve"> </w:t>
      </w:r>
      <w:r w:rsidR="00EA2A0A" w:rsidRPr="00F914B4">
        <w:rPr>
          <w:position w:val="-8"/>
        </w:rPr>
        <w:object w:dxaOrig="2540" w:dyaOrig="340" w14:anchorId="3F2B942B">
          <v:shape id="_x0000_i1124" type="#_x0000_t75" style="width:126.45pt;height:17.55pt" o:ole="">
            <v:imagedata r:id="rId214" o:title=""/>
          </v:shape>
          <o:OLEObject Type="Embed" ProgID="Equation.DSMT4" ShapeID="_x0000_i1124" DrawAspect="Content" ObjectID="_1646684263" r:id="rId215"/>
        </w:object>
      </w:r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(c) FEM-s</w:t>
      </w:r>
      <w:r w:rsidRPr="00CD0943">
        <w:rPr>
          <w:rFonts w:ascii="Times New Roman" w:hAnsi="Times New Roman" w:cs="Times New Roman"/>
          <w:sz w:val="24"/>
          <w:szCs w:val="24"/>
        </w:rPr>
        <w:t xml:space="preserve">imulated </w:t>
      </w:r>
      <w:r>
        <w:rPr>
          <w:rFonts w:ascii="Times New Roman" w:hAnsi="Times New Roman" w:cs="Times New Roman"/>
          <w:sz w:val="24"/>
          <w:szCs w:val="24"/>
        </w:rPr>
        <w:t>reflection-</w:t>
      </w:r>
      <w:r w:rsidRPr="00CD0943">
        <w:rPr>
          <w:rFonts w:ascii="Times New Roman" w:hAnsi="Times New Roman" w:cs="Times New Roman"/>
          <w:sz w:val="24"/>
          <w:szCs w:val="24"/>
        </w:rPr>
        <w:t xml:space="preserve">phase difference </w:t>
      </w:r>
      <w:r>
        <w:rPr>
          <w:rFonts w:ascii="Times New Roman" w:hAnsi="Times New Roman" w:cs="Times New Roman"/>
          <w:sz w:val="24"/>
          <w:szCs w:val="24"/>
        </w:rPr>
        <w:t xml:space="preserve">between </w:t>
      </w:r>
      <w:r w:rsidRPr="00CD0943">
        <w:rPr>
          <w:rFonts w:ascii="Times New Roman" w:hAnsi="Times New Roman" w:cs="Times New Roman"/>
          <w:sz w:val="24"/>
          <w:szCs w:val="24"/>
        </w:rPr>
        <w:t>TE and TM polarization</w:t>
      </w:r>
      <w:r>
        <w:rPr>
          <w:rFonts w:ascii="Times New Roman" w:hAnsi="Times New Roman" w:cs="Times New Roman"/>
          <w:sz w:val="24"/>
          <w:szCs w:val="24"/>
        </w:rPr>
        <w:t>s as a function of</w:t>
      </w:r>
      <w:r w:rsidRPr="00CD0943">
        <w:rPr>
          <w:rFonts w:ascii="Times New Roman" w:hAnsi="Times New Roman" w:cs="Times New Roman"/>
          <w:sz w:val="24"/>
          <w:szCs w:val="24"/>
        </w:rPr>
        <w:t xml:space="preserve"> wavelength and incident angle.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943">
        <w:rPr>
          <w:rFonts w:ascii="Times New Roman" w:hAnsi="Times New Roman" w:cs="Times New Roman"/>
          <w:sz w:val="24"/>
          <w:szCs w:val="24"/>
        </w:rPr>
        <w:t xml:space="preserve">Inset: </w:t>
      </w:r>
      <w:bookmarkStart w:id="3" w:name="OLE_LINK6"/>
      <w:r>
        <w:rPr>
          <w:rFonts w:ascii="Times New Roman" w:hAnsi="Times New Roman" w:cs="Times New Roman"/>
          <w:sz w:val="24"/>
          <w:szCs w:val="24"/>
        </w:rPr>
        <w:t>TE-TM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reflection</w:t>
      </w:r>
      <w:r w:rsidRPr="00CD0943">
        <w:rPr>
          <w:rFonts w:ascii="Times New Roman" w:hAnsi="Times New Roman" w:cs="Times New Roman"/>
          <w:sz w:val="24"/>
          <w:szCs w:val="24"/>
        </w:rPr>
        <w:t xml:space="preserve"> phase difference </w:t>
      </w:r>
      <w:r>
        <w:rPr>
          <w:rFonts w:ascii="Times New Roman" w:hAnsi="Times New Roman" w:cs="Times New Roman"/>
          <w:sz w:val="24"/>
          <w:szCs w:val="24"/>
        </w:rPr>
        <w:t xml:space="preserve">versus incident angle </w:t>
      </w:r>
      <w:r w:rsidRPr="00CD0943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working </w:t>
      </w:r>
      <w:r w:rsidRPr="00CD0943">
        <w:rPr>
          <w:rFonts w:ascii="Times New Roman" w:hAnsi="Times New Roman" w:cs="Times New Roman"/>
          <w:sz w:val="24"/>
          <w:szCs w:val="24"/>
        </w:rPr>
        <w:t>wavelength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CD094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400nm (corresponding to red dashed line),</w:t>
      </w:r>
      <w:r w:rsidRPr="004327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indicating that the reflected beam can exhibit different polarization states. (d) F</w:t>
      </w:r>
      <w:r>
        <w:rPr>
          <w:rFonts w:ascii="Times New Roman" w:hAnsi="Times New Roman" w:cs="Times New Roman" w:hint="eastAsia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simulated TE-TM reflection phase difference at different incident angles.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64124">
        <w:rPr>
          <w:rFonts w:ascii="Times New Roman" w:hAnsi="Times New Roman" w:cs="Times New Roman"/>
          <w:sz w:val="24"/>
          <w:szCs w:val="24"/>
        </w:rPr>
        <w:br w:type="page"/>
      </w:r>
    </w:p>
    <w:p w14:paraId="7AD6DBF5" w14:textId="129C5808" w:rsidR="008525EC" w:rsidRPr="004731D9" w:rsidRDefault="004731D9" w:rsidP="004731D9">
      <w:pPr>
        <w:spacing w:afterLines="50" w:after="156"/>
        <w:ind w:rightChars="200" w:right="420"/>
        <w:rPr>
          <w:noProof/>
        </w:rPr>
      </w:pPr>
      <w:bookmarkStart w:id="4" w:name="OLE_LINK1"/>
      <w:r w:rsidRPr="004731D9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Section </w:t>
      </w:r>
      <w:r w:rsidR="00BF2DB8">
        <w:rPr>
          <w:rFonts w:ascii="Times New Roman" w:hAnsi="Times New Roman" w:cs="Times New Roman"/>
          <w:b/>
          <w:bCs/>
          <w:kern w:val="0"/>
          <w:sz w:val="28"/>
          <w:szCs w:val="28"/>
        </w:rPr>
        <w:t>9</w:t>
      </w:r>
      <w:r w:rsidRPr="004731D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Additional simulation data for Fig.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6</w:t>
      </w:r>
      <w:bookmarkEnd w:id="4"/>
      <w:r w:rsidR="002A2A2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2A2A26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>in</w:t>
      </w:r>
      <w:r w:rsidR="002A2A2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615C07">
        <w:rPr>
          <w:rFonts w:ascii="Times New Roman" w:hAnsi="Times New Roman" w:cs="Times New Roman" w:hint="eastAsia"/>
          <w:b/>
          <w:bCs/>
          <w:kern w:val="0"/>
          <w:sz w:val="28"/>
          <w:szCs w:val="28"/>
        </w:rPr>
        <w:t xml:space="preserve">the </w:t>
      </w:r>
      <w:r w:rsidR="002A2A26">
        <w:rPr>
          <w:rFonts w:ascii="Times New Roman" w:hAnsi="Times New Roman" w:cs="Times New Roman"/>
          <w:b/>
          <w:bCs/>
          <w:kern w:val="0"/>
          <w:sz w:val="28"/>
          <w:szCs w:val="28"/>
        </w:rPr>
        <w:t>main text</w:t>
      </w:r>
    </w:p>
    <w:p w14:paraId="1FC13640" w14:textId="1318C2CA" w:rsidR="008525EC" w:rsidRDefault="00315F56" w:rsidP="007F3879">
      <w:pPr>
        <w:pStyle w:val="af"/>
        <w:autoSpaceDE w:val="0"/>
        <w:autoSpaceDN w:val="0"/>
        <w:adjustRightInd w:val="0"/>
        <w:snapToGrid w:val="0"/>
        <w:spacing w:afterLines="50" w:after="156" w:line="360" w:lineRule="auto"/>
        <w:ind w:left="420" w:rightChars="200" w:right="4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1923D5" wp14:editId="7437E065">
            <wp:extent cx="4720113" cy="3648973"/>
            <wp:effectExtent l="0" t="0" r="4445" b="889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" r="4324" b="1166"/>
                    <a:stretch/>
                  </pic:blipFill>
                  <pic:spPr bwMode="auto">
                    <a:xfrm>
                      <a:off x="0" y="0"/>
                      <a:ext cx="4734580" cy="366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3A109" w14:textId="3E657D26" w:rsidR="00615C07" w:rsidRDefault="00464124" w:rsidP="00F53E04">
      <w:pPr>
        <w:snapToGrid w:val="0"/>
        <w:spacing w:line="360" w:lineRule="auto"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1</w:t>
      </w:r>
      <w:r w:rsidR="001918F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DC1EA5">
        <w:rPr>
          <w:rFonts w:ascii="Times New Roman" w:hAnsi="Times New Roman" w:cs="Times New Roman"/>
          <w:sz w:val="24"/>
          <w:szCs w:val="24"/>
        </w:rPr>
        <w:t xml:space="preserve">(a) </w:t>
      </w:r>
      <w:r w:rsidR="00DC1EA5" w:rsidRPr="009E44F9">
        <w:rPr>
          <w:rFonts w:ascii="Times New Roman" w:hAnsi="Times New Roman" w:cs="Times New Roman"/>
          <w:sz w:val="24"/>
          <w:szCs w:val="24"/>
        </w:rPr>
        <w:t>FDTD simulated</w:t>
      </w:r>
      <w:r w:rsidR="00DC1EA5">
        <w:rPr>
          <w:rFonts w:ascii="Times New Roman" w:hAnsi="Times New Roman" w:cs="Times New Roman"/>
          <w:sz w:val="24"/>
          <w:szCs w:val="24"/>
        </w:rPr>
        <w:t xml:space="preserve"> reflectance and reflection phase </w:t>
      </w:r>
      <w:r w:rsidR="00EC732E">
        <w:rPr>
          <w:rFonts w:ascii="Times New Roman" w:hAnsi="Times New Roman" w:cs="Times New Roman"/>
          <w:sz w:val="24"/>
          <w:szCs w:val="24"/>
        </w:rPr>
        <w:t xml:space="preserve">spectra </w:t>
      </w:r>
      <w:r w:rsidR="00DC1EA5">
        <w:rPr>
          <w:rFonts w:ascii="Times New Roman" w:hAnsi="Times New Roman" w:cs="Times New Roman"/>
          <w:sz w:val="24"/>
          <w:szCs w:val="24"/>
        </w:rPr>
        <w:t>of a specific meta-</w:t>
      </w:r>
      <w:r w:rsidR="009F6C3B">
        <w:rPr>
          <w:rFonts w:ascii="Times New Roman" w:hAnsi="Times New Roman" w:cs="Times New Roman"/>
          <w:sz w:val="24"/>
          <w:szCs w:val="24"/>
        </w:rPr>
        <w:t>chain</w:t>
      </w:r>
      <w:r w:rsidR="00DC1EA5">
        <w:rPr>
          <w:rFonts w:ascii="Times New Roman" w:hAnsi="Times New Roman" w:cs="Times New Roman"/>
          <w:sz w:val="24"/>
          <w:szCs w:val="24"/>
        </w:rPr>
        <w:t xml:space="preserve"> (</w:t>
      </w:r>
      <w:r w:rsidR="00473360" w:rsidRPr="00112B0B">
        <w:rPr>
          <w:position w:val="-12"/>
        </w:rPr>
        <w:object w:dxaOrig="2280" w:dyaOrig="360" w14:anchorId="10229752">
          <v:shape id="_x0000_i1125" type="#_x0000_t75" style="width:113.95pt;height:17.55pt" o:ole="">
            <v:imagedata r:id="rId217" o:title=""/>
          </v:shape>
          <o:OLEObject Type="Embed" ProgID="Equation.DSMT4" ShapeID="_x0000_i1125" DrawAspect="Content" ObjectID="_1646684264" r:id="rId218"/>
        </w:object>
      </w:r>
      <w:r w:rsidR="00DC1EA5">
        <w:rPr>
          <w:rFonts w:ascii="Times New Roman" w:hAnsi="Times New Roman" w:cs="Times New Roman"/>
          <w:sz w:val="24"/>
          <w:szCs w:val="24"/>
        </w:rPr>
        <w:t>)</w:t>
      </w:r>
      <w:r w:rsidR="00DC1EA5">
        <w:rPr>
          <w:rFonts w:ascii="Times New Roman" w:hAnsi="Times New Roman" w:cs="Times New Roman"/>
          <w:sz w:val="24"/>
        </w:rPr>
        <w:t xml:space="preserve"> </w:t>
      </w:r>
      <w:r w:rsidR="0098521F">
        <w:rPr>
          <w:rFonts w:ascii="Times New Roman" w:hAnsi="Times New Roman" w:cs="Times New Roman"/>
          <w:sz w:val="24"/>
        </w:rPr>
        <w:t>for TM polarized light under incident angle</w:t>
      </w:r>
      <w:r w:rsidR="00F53E04">
        <w:rPr>
          <w:rFonts w:ascii="Times New Roman" w:hAnsi="Times New Roman" w:cs="Times New Roman"/>
          <w:sz w:val="24"/>
        </w:rPr>
        <w:t>s</w:t>
      </w:r>
      <w:r w:rsidR="0098521F">
        <w:rPr>
          <w:rFonts w:ascii="Times New Roman" w:hAnsi="Times New Roman" w:cs="Times New Roman"/>
          <w:sz w:val="24"/>
        </w:rPr>
        <w:t xml:space="preserve"> of </w:t>
      </w:r>
      <w:r w:rsidR="0098521F" w:rsidRPr="00B727C1">
        <w:rPr>
          <w:position w:val="-6"/>
        </w:rPr>
        <w:object w:dxaOrig="260" w:dyaOrig="320" w14:anchorId="31623C12">
          <v:shape id="_x0000_i1126" type="#_x0000_t75" style="width:12.5pt;height:16.3pt" o:ole="">
            <v:imagedata r:id="rId219" o:title=""/>
          </v:shape>
          <o:OLEObject Type="Embed" ProgID="Equation.DSMT4" ShapeID="_x0000_i1126" DrawAspect="Content" ObjectID="_1646684265" r:id="rId220"/>
        </w:object>
      </w:r>
      <w:r w:rsidR="00DC1EA5">
        <w:rPr>
          <w:rFonts w:ascii="Times New Roman" w:hAnsi="Times New Roman" w:cs="Times New Roman"/>
          <w:sz w:val="24"/>
        </w:rPr>
        <w:t xml:space="preserve">and </w:t>
      </w:r>
      <w:r w:rsidR="00350E52" w:rsidRPr="00D95932">
        <w:rPr>
          <w:rFonts w:ascii="Times New Roman" w:hAnsi="Times New Roman" w:cs="Times New Roman"/>
          <w:position w:val="-6"/>
          <w:sz w:val="24"/>
        </w:rPr>
        <w:object w:dxaOrig="420" w:dyaOrig="320" w14:anchorId="589BA903">
          <v:shape id="_x0000_i1127" type="#_x0000_t75" style="width:22.55pt;height:16.3pt" o:ole="">
            <v:imagedata r:id="rId221" o:title=""/>
          </v:shape>
          <o:OLEObject Type="Embed" ProgID="Equation.DSMT4" ShapeID="_x0000_i1127" DrawAspect="Content" ObjectID="_1646684266" r:id="rId222"/>
        </w:object>
      </w:r>
      <w:r w:rsidR="00EC732E">
        <w:rPr>
          <w:rFonts w:ascii="Times New Roman" w:hAnsi="Times New Roman" w:cs="Times New Roman"/>
          <w:sz w:val="24"/>
          <w:szCs w:val="24"/>
        </w:rPr>
        <w:t xml:space="preserve"> </w:t>
      </w:r>
      <w:r w:rsidR="0011264A">
        <w:rPr>
          <w:rFonts w:ascii="Times New Roman" w:hAnsi="Times New Roman" w:cs="Times New Roman" w:hint="eastAsia"/>
          <w:sz w:val="24"/>
          <w:szCs w:val="24"/>
        </w:rPr>
        <w:t>F</w:t>
      </w:r>
      <w:r w:rsidR="0011264A">
        <w:rPr>
          <w:rFonts w:ascii="Times New Roman" w:hAnsi="Times New Roman" w:cs="Times New Roman"/>
          <w:sz w:val="24"/>
          <w:szCs w:val="24"/>
        </w:rPr>
        <w:t>DTD</w:t>
      </w:r>
      <w:r w:rsidR="00EC732E">
        <w:rPr>
          <w:rFonts w:ascii="Times New Roman" w:hAnsi="Times New Roman" w:cs="Times New Roman" w:hint="eastAsia"/>
          <w:sz w:val="24"/>
          <w:szCs w:val="24"/>
        </w:rPr>
        <w:t xml:space="preserve"> simulated</w:t>
      </w:r>
      <w:r w:rsidR="0011264A">
        <w:rPr>
          <w:rFonts w:ascii="Times New Roman" w:hAnsi="Times New Roman" w:cs="Times New Roman"/>
          <w:sz w:val="24"/>
          <w:szCs w:val="24"/>
        </w:rPr>
        <w:t xml:space="preserve"> </w:t>
      </w:r>
      <w:r w:rsidR="0011264A">
        <w:rPr>
          <w:rFonts w:ascii="Times New Roman" w:hAnsi="Times New Roman" w:cs="Times New Roman" w:hint="eastAsia"/>
          <w:sz w:val="24"/>
          <w:szCs w:val="24"/>
        </w:rPr>
        <w:t xml:space="preserve">reflection phase </w:t>
      </w:r>
      <w:bookmarkStart w:id="5" w:name="OLE_LINK5"/>
      <w:r w:rsidR="00EC732E">
        <w:rPr>
          <w:rFonts w:ascii="Times New Roman" w:hAnsi="Times New Roman" w:cs="Times New Roman"/>
          <w:sz w:val="24"/>
          <w:szCs w:val="24"/>
        </w:rPr>
        <w:t>diagram</w:t>
      </w:r>
      <w:bookmarkEnd w:id="5"/>
      <w:r w:rsidR="00EC732E">
        <w:rPr>
          <w:rFonts w:ascii="Times New Roman" w:hAnsi="Times New Roman" w:cs="Times New Roman"/>
          <w:sz w:val="24"/>
          <w:szCs w:val="24"/>
        </w:rPr>
        <w:t xml:space="preserve"> </w:t>
      </w:r>
      <w:r w:rsidR="0011264A">
        <w:rPr>
          <w:rFonts w:ascii="Times New Roman" w:hAnsi="Times New Roman" w:cs="Times New Roman" w:hint="eastAsia"/>
          <w:sz w:val="24"/>
          <w:szCs w:val="24"/>
        </w:rPr>
        <w:t>at (</w:t>
      </w:r>
      <w:r w:rsidR="00EC732E">
        <w:rPr>
          <w:rFonts w:ascii="Times New Roman" w:hAnsi="Times New Roman" w:cs="Times New Roman"/>
          <w:sz w:val="24"/>
          <w:szCs w:val="24"/>
        </w:rPr>
        <w:t>b</w:t>
      </w:r>
      <w:r w:rsidR="0011264A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11264A">
        <w:rPr>
          <w:rFonts w:ascii="Times New Roman" w:hAnsi="Times New Roman" w:cs="Times New Roman"/>
          <w:position w:val="-6"/>
          <w:sz w:val="24"/>
          <w:szCs w:val="24"/>
        </w:rPr>
        <w:object w:dxaOrig="630" w:dyaOrig="330" w14:anchorId="20B33D2B">
          <v:shape id="_x0000_i1128" type="#_x0000_t75" style="width:31.3pt;height:16.3pt" o:ole="">
            <v:imagedata r:id="rId223" o:title=""/>
          </v:shape>
          <o:OLEObject Type="Embed" ProgID="Equation.DSMT4" ShapeID="_x0000_i1128" DrawAspect="Content" ObjectID="_1646684267" r:id="rId224"/>
        </w:object>
      </w:r>
      <w:r w:rsidR="0011264A">
        <w:rPr>
          <w:rFonts w:ascii="Times New Roman" w:hAnsi="Times New Roman" w:cs="Times New Roman"/>
          <w:sz w:val="24"/>
          <w:szCs w:val="24"/>
        </w:rPr>
        <w:t xml:space="preserve"> and (</w:t>
      </w:r>
      <w:r w:rsidR="00EC732E">
        <w:rPr>
          <w:rFonts w:ascii="Times New Roman" w:hAnsi="Times New Roman" w:cs="Times New Roman"/>
          <w:sz w:val="24"/>
          <w:szCs w:val="24"/>
        </w:rPr>
        <w:t>c</w:t>
      </w:r>
      <w:r w:rsidR="0011264A">
        <w:rPr>
          <w:rFonts w:ascii="Times New Roman" w:hAnsi="Times New Roman" w:cs="Times New Roman"/>
          <w:sz w:val="24"/>
          <w:szCs w:val="24"/>
        </w:rPr>
        <w:t xml:space="preserve">) </w:t>
      </w:r>
      <w:r w:rsidR="0011264A">
        <w:rPr>
          <w:rFonts w:ascii="Times New Roman" w:hAnsi="Times New Roman" w:cs="Times New Roman"/>
          <w:position w:val="-6"/>
          <w:sz w:val="24"/>
          <w:szCs w:val="24"/>
        </w:rPr>
        <w:object w:dxaOrig="730" w:dyaOrig="330" w14:anchorId="173E67CD">
          <v:shape id="_x0000_i1129" type="#_x0000_t75" style="width:36.95pt;height:16.3pt" o:ole="">
            <v:imagedata r:id="rId225" o:title=""/>
          </v:shape>
          <o:OLEObject Type="Embed" ProgID="Equation.DSMT4" ShapeID="_x0000_i1129" DrawAspect="Content" ObjectID="_1646684268" r:id="rId226"/>
        </w:object>
      </w:r>
      <w:r w:rsidR="0011264A">
        <w:rPr>
          <w:rFonts w:ascii="Times New Roman" w:hAnsi="Times New Roman" w:cs="Times New Roman"/>
          <w:sz w:val="24"/>
          <w:szCs w:val="24"/>
        </w:rPr>
        <w:t xml:space="preserve"> </w:t>
      </w:r>
      <w:r w:rsidR="00EC732E">
        <w:rPr>
          <w:rFonts w:ascii="Times New Roman" w:hAnsi="Times New Roman" w:cs="Times New Roman"/>
          <w:sz w:val="24"/>
          <w:szCs w:val="24"/>
        </w:rPr>
        <w:t xml:space="preserve">and (d) </w:t>
      </w:r>
      <w:r w:rsidR="00EC732E">
        <w:rPr>
          <w:rFonts w:ascii="Times New Roman" w:hAnsi="Times New Roman" w:cs="Times New Roman" w:hint="eastAsia"/>
          <w:sz w:val="24"/>
          <w:szCs w:val="24"/>
        </w:rPr>
        <w:t xml:space="preserve">reflection phase difference between </w:t>
      </w:r>
      <w:r w:rsidR="00EC732E">
        <w:rPr>
          <w:rFonts w:ascii="Times New Roman" w:hAnsi="Times New Roman" w:cs="Times New Roman"/>
          <w:position w:val="-6"/>
          <w:sz w:val="24"/>
          <w:szCs w:val="24"/>
        </w:rPr>
        <w:object w:dxaOrig="630" w:dyaOrig="330" w14:anchorId="5F8C0EF9">
          <v:shape id="_x0000_i1130" type="#_x0000_t75" style="width:31.3pt;height:16.3pt" o:ole="">
            <v:imagedata r:id="rId223" o:title=""/>
          </v:shape>
          <o:OLEObject Type="Embed" ProgID="Equation.DSMT4" ShapeID="_x0000_i1130" DrawAspect="Content" ObjectID="_1646684269" r:id="rId227"/>
        </w:object>
      </w:r>
      <w:r w:rsidR="00EC732E">
        <w:rPr>
          <w:rFonts w:ascii="Times New Roman" w:hAnsi="Times New Roman" w:cs="Times New Roman"/>
          <w:sz w:val="24"/>
          <w:szCs w:val="24"/>
        </w:rPr>
        <w:t xml:space="preserve"> and </w:t>
      </w:r>
      <w:r w:rsidR="00EC732E">
        <w:rPr>
          <w:rFonts w:ascii="Times New Roman" w:hAnsi="Times New Roman" w:cs="Times New Roman"/>
          <w:position w:val="-6"/>
          <w:sz w:val="24"/>
          <w:szCs w:val="24"/>
        </w:rPr>
        <w:object w:dxaOrig="730" w:dyaOrig="330" w14:anchorId="1B2752E1">
          <v:shape id="_x0000_i1131" type="#_x0000_t75" style="width:36.95pt;height:16.3pt" o:ole="">
            <v:imagedata r:id="rId225" o:title=""/>
          </v:shape>
          <o:OLEObject Type="Embed" ProgID="Equation.DSMT4" ShapeID="_x0000_i1131" DrawAspect="Content" ObjectID="_1646684270" r:id="rId228"/>
        </w:object>
      </w:r>
      <w:r w:rsidR="00EC732E">
        <w:rPr>
          <w:rFonts w:ascii="Times New Roman" w:hAnsi="Times New Roman" w:cs="Times New Roman"/>
          <w:sz w:val="24"/>
          <w:szCs w:val="24"/>
        </w:rPr>
        <w:t xml:space="preserve"> </w:t>
      </w:r>
      <w:r w:rsidR="00EC732E">
        <w:rPr>
          <w:rFonts w:ascii="Times New Roman" w:hAnsi="Times New Roman" w:cs="Times New Roman" w:hint="eastAsia"/>
          <w:sz w:val="24"/>
          <w:szCs w:val="24"/>
        </w:rPr>
        <w:t>of the Meta-</w:t>
      </w:r>
      <w:r w:rsidR="00111302">
        <w:rPr>
          <w:rFonts w:ascii="Times New Roman" w:hAnsi="Times New Roman" w:cs="Times New Roman"/>
          <w:sz w:val="24"/>
          <w:szCs w:val="24"/>
        </w:rPr>
        <w:t>chain</w:t>
      </w:r>
      <w:r w:rsidR="00EC732E">
        <w:rPr>
          <w:rFonts w:ascii="Times New Roman" w:hAnsi="Times New Roman" w:cs="Times New Roman" w:hint="eastAsia"/>
          <w:sz w:val="24"/>
          <w:szCs w:val="24"/>
        </w:rPr>
        <w:t>s with different L</w:t>
      </w:r>
      <w:r w:rsidR="00EC732E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EC732E">
        <w:rPr>
          <w:rFonts w:ascii="Times New Roman" w:hAnsi="Times New Roman" w:cs="Times New Roman" w:hint="eastAsia"/>
          <w:sz w:val="24"/>
          <w:szCs w:val="24"/>
        </w:rPr>
        <w:t>,</w:t>
      </w:r>
      <w:r w:rsidR="00EC732E">
        <w:rPr>
          <w:rFonts w:ascii="Times New Roman" w:hAnsi="Times New Roman" w:cs="Times New Roman"/>
          <w:sz w:val="24"/>
          <w:szCs w:val="24"/>
        </w:rPr>
        <w:t xml:space="preserve"> </w:t>
      </w:r>
      <w:r w:rsidR="00EC732E">
        <w:rPr>
          <w:rFonts w:ascii="Times New Roman" w:hAnsi="Times New Roman" w:cs="Times New Roman" w:hint="eastAsia"/>
          <w:sz w:val="24"/>
          <w:szCs w:val="24"/>
        </w:rPr>
        <w:t>L</w:t>
      </w:r>
      <w:r w:rsidR="00EC732E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EC732E">
        <w:rPr>
          <w:rFonts w:ascii="Times New Roman" w:hAnsi="Times New Roman" w:cs="Times New Roman"/>
          <w:sz w:val="24"/>
          <w:szCs w:val="24"/>
        </w:rPr>
        <w:t xml:space="preserve"> </w:t>
      </w:r>
      <w:r w:rsidR="0011264A">
        <w:rPr>
          <w:rFonts w:ascii="Times New Roman" w:hAnsi="Times New Roman" w:cs="Times New Roman"/>
          <w:sz w:val="24"/>
          <w:szCs w:val="24"/>
        </w:rPr>
        <w:t>for TM polarized light at working wavelength of 1462</w:t>
      </w:r>
      <w:r w:rsidR="006068EF">
        <w:rPr>
          <w:rFonts w:ascii="Times New Roman" w:hAnsi="Times New Roman" w:cs="Times New Roman"/>
          <w:sz w:val="24"/>
          <w:szCs w:val="24"/>
        </w:rPr>
        <w:t xml:space="preserve"> </w:t>
      </w:r>
      <w:r w:rsidR="0011264A">
        <w:rPr>
          <w:rFonts w:ascii="Times New Roman" w:hAnsi="Times New Roman" w:cs="Times New Roman"/>
          <w:sz w:val="24"/>
          <w:szCs w:val="24"/>
        </w:rPr>
        <w:t>nm</w:t>
      </w:r>
      <w:r w:rsidR="0011264A">
        <w:rPr>
          <w:rFonts w:ascii="Times New Roman" w:hAnsi="Times New Roman" w:cs="Times New Roman" w:hint="eastAsia"/>
          <w:sz w:val="24"/>
          <w:szCs w:val="24"/>
        </w:rPr>
        <w:t>.</w:t>
      </w:r>
    </w:p>
    <w:p w14:paraId="7A5018CC" w14:textId="77777777" w:rsidR="00F53E04" w:rsidRPr="00F53E04" w:rsidRDefault="00F53E04" w:rsidP="00F53E04">
      <w:pPr>
        <w:snapToGrid w:val="0"/>
        <w:spacing w:line="360" w:lineRule="auto"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</w:p>
    <w:p w14:paraId="2C4361C7" w14:textId="567EF997" w:rsidR="008525EC" w:rsidRDefault="00615C07" w:rsidP="004731D9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Compar</w:t>
      </w:r>
      <w:r>
        <w:rPr>
          <w:rFonts w:ascii="Times New Roman" w:hAnsi="Times New Roman" w:cs="Times New Roman" w:hint="eastAsia"/>
          <w:sz w:val="24"/>
          <w:szCs w:val="24"/>
        </w:rPr>
        <w:t>ing</w:t>
      </w:r>
      <w:r w:rsidR="001D54DB">
        <w:rPr>
          <w:rFonts w:ascii="Times New Roman" w:hAnsi="Times New Roman" w:cs="Times New Roman"/>
          <w:sz w:val="24"/>
          <w:szCs w:val="24"/>
        </w:rPr>
        <w:t xml:space="preserve"> Fig. S1</w:t>
      </w:r>
      <w:r w:rsidR="001918F2">
        <w:rPr>
          <w:rFonts w:ascii="Times New Roman" w:hAnsi="Times New Roman" w:cs="Times New Roman"/>
          <w:sz w:val="24"/>
          <w:szCs w:val="24"/>
        </w:rPr>
        <w:t>9</w:t>
      </w:r>
      <w:r w:rsidR="001D54DB">
        <w:rPr>
          <w:rFonts w:ascii="Times New Roman" w:hAnsi="Times New Roman" w:cs="Times New Roman"/>
          <w:sz w:val="24"/>
          <w:szCs w:val="24"/>
        </w:rPr>
        <w:t>a with Fig. 6</w:t>
      </w:r>
      <w:r w:rsidR="0098521F">
        <w:rPr>
          <w:rFonts w:ascii="Times New Roman" w:hAnsi="Times New Roman" w:cs="Times New Roman"/>
          <w:sz w:val="24"/>
          <w:szCs w:val="24"/>
        </w:rPr>
        <w:t>b</w:t>
      </w:r>
      <w:r w:rsidR="001D54DB">
        <w:rPr>
          <w:rFonts w:ascii="Times New Roman" w:hAnsi="Times New Roman" w:cs="Times New Roman"/>
          <w:sz w:val="24"/>
          <w:szCs w:val="24"/>
        </w:rPr>
        <w:t>, we find that we can mainly tune L</w:t>
      </w:r>
      <w:r w:rsidR="001D54DB" w:rsidRPr="001D54D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D54DB">
        <w:rPr>
          <w:rFonts w:ascii="Times New Roman" w:hAnsi="Times New Roman" w:cs="Times New Roman"/>
          <w:sz w:val="24"/>
          <w:szCs w:val="24"/>
        </w:rPr>
        <w:t xml:space="preserve"> to modulate the initial reflection phase at </w:t>
      </w:r>
      <w:r w:rsidR="001D54DB">
        <w:rPr>
          <w:rFonts w:ascii="Times New Roman" w:hAnsi="Times New Roman" w:cs="Times New Roman"/>
          <w:position w:val="-6"/>
          <w:sz w:val="24"/>
          <w:szCs w:val="24"/>
        </w:rPr>
        <w:object w:dxaOrig="630" w:dyaOrig="330" w14:anchorId="22288F58">
          <v:shape id="_x0000_i1132" type="#_x0000_t75" style="width:31.3pt;height:16.3pt" o:ole="">
            <v:imagedata r:id="rId223" o:title=""/>
          </v:shape>
          <o:OLEObject Type="Embed" ProgID="Equation.DSMT4" ShapeID="_x0000_i1132" DrawAspect="Content" ObjectID="_1646684271" r:id="rId229"/>
        </w:object>
      </w:r>
      <w:r w:rsidR="001D54DB">
        <w:rPr>
          <w:rFonts w:ascii="Times New Roman" w:hAnsi="Times New Roman" w:cs="Times New Roman"/>
          <w:sz w:val="24"/>
          <w:szCs w:val="24"/>
        </w:rPr>
        <w:t>under TM polarization.</w:t>
      </w:r>
      <w:r w:rsidR="00FD1B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Compar</w:t>
      </w:r>
      <w:r>
        <w:rPr>
          <w:rFonts w:ascii="Times New Roman" w:hAnsi="Times New Roman" w:cs="Times New Roman" w:hint="eastAsia"/>
          <w:sz w:val="24"/>
          <w:szCs w:val="24"/>
        </w:rPr>
        <w:t>ing</w:t>
      </w:r>
      <w:r w:rsidR="001D54DB">
        <w:rPr>
          <w:rFonts w:ascii="Times New Roman" w:hAnsi="Times New Roman" w:cs="Times New Roman"/>
          <w:sz w:val="24"/>
          <w:szCs w:val="24"/>
        </w:rPr>
        <w:t xml:space="preserve"> Fig. S1</w:t>
      </w:r>
      <w:r w:rsidR="001918F2">
        <w:rPr>
          <w:rFonts w:ascii="Times New Roman" w:hAnsi="Times New Roman" w:cs="Times New Roman"/>
          <w:sz w:val="24"/>
          <w:szCs w:val="24"/>
        </w:rPr>
        <w:t>9</w:t>
      </w:r>
      <w:r w:rsidR="001D54DB">
        <w:rPr>
          <w:rFonts w:ascii="Times New Roman" w:hAnsi="Times New Roman" w:cs="Times New Roman"/>
          <w:sz w:val="24"/>
          <w:szCs w:val="24"/>
        </w:rPr>
        <w:t>(a) with Fig. 6c, we find that we can mainly tune L</w:t>
      </w:r>
      <w:r w:rsidR="001D54DB" w:rsidRPr="001D54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D54DB">
        <w:rPr>
          <w:rFonts w:ascii="Times New Roman" w:hAnsi="Times New Roman" w:cs="Times New Roman"/>
          <w:sz w:val="24"/>
          <w:szCs w:val="24"/>
        </w:rPr>
        <w:t xml:space="preserve"> to </w:t>
      </w:r>
      <w:r w:rsidR="001D54DB">
        <w:rPr>
          <w:rFonts w:ascii="Times New Roman" w:hAnsi="Times New Roman" w:cs="Times New Roman"/>
          <w:sz w:val="24"/>
        </w:rPr>
        <w:t xml:space="preserve">modulate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="001D54DB">
        <w:rPr>
          <w:rFonts w:ascii="Times New Roman" w:hAnsi="Times New Roman" w:cs="Times New Roman"/>
          <w:sz w:val="24"/>
        </w:rPr>
        <w:t xml:space="preserve">couplings between two resonators, which </w:t>
      </w:r>
      <w:r>
        <w:rPr>
          <w:rFonts w:ascii="Times New Roman" w:hAnsi="Times New Roman" w:cs="Times New Roman" w:hint="eastAsia"/>
          <w:sz w:val="24"/>
        </w:rPr>
        <w:t xml:space="preserve">in turn, </w:t>
      </w:r>
      <w:r w:rsidR="001D54DB">
        <w:rPr>
          <w:rFonts w:ascii="Times New Roman" w:hAnsi="Times New Roman" w:cs="Times New Roman"/>
          <w:sz w:val="24"/>
        </w:rPr>
        <w:t xml:space="preserve">controls the angular dispersions of such composite meta-atoms to change the phase difference </w:t>
      </w:r>
      <w:r w:rsidR="00FD1B17">
        <w:rPr>
          <w:rFonts w:ascii="Times New Roman" w:hAnsi="Times New Roman" w:cs="Times New Roman" w:hint="eastAsia"/>
          <w:sz w:val="24"/>
          <w:szCs w:val="24"/>
        </w:rPr>
        <w:t xml:space="preserve">between </w:t>
      </w:r>
      <w:r w:rsidR="00FD1B17">
        <w:rPr>
          <w:rFonts w:ascii="Times New Roman" w:hAnsi="Times New Roman" w:cs="Times New Roman"/>
          <w:position w:val="-6"/>
          <w:sz w:val="24"/>
          <w:szCs w:val="24"/>
        </w:rPr>
        <w:object w:dxaOrig="630" w:dyaOrig="330" w14:anchorId="1AED24C9">
          <v:shape id="_x0000_i1133" type="#_x0000_t75" style="width:31.3pt;height:16.3pt" o:ole="">
            <v:imagedata r:id="rId223" o:title=""/>
          </v:shape>
          <o:OLEObject Type="Embed" ProgID="Equation.DSMT4" ShapeID="_x0000_i1133" DrawAspect="Content" ObjectID="_1646684272" r:id="rId230"/>
        </w:object>
      </w:r>
      <w:r w:rsidR="00FD1B17">
        <w:rPr>
          <w:rFonts w:ascii="Times New Roman" w:hAnsi="Times New Roman" w:cs="Times New Roman"/>
          <w:sz w:val="24"/>
          <w:szCs w:val="24"/>
        </w:rPr>
        <w:t xml:space="preserve"> and </w:t>
      </w:r>
      <w:r w:rsidR="00FD1B17">
        <w:rPr>
          <w:rFonts w:ascii="Times New Roman" w:hAnsi="Times New Roman" w:cs="Times New Roman"/>
          <w:position w:val="-6"/>
          <w:sz w:val="24"/>
          <w:szCs w:val="24"/>
        </w:rPr>
        <w:object w:dxaOrig="730" w:dyaOrig="330" w14:anchorId="16A9067E">
          <v:shape id="_x0000_i1134" type="#_x0000_t75" style="width:36.95pt;height:16.3pt" o:ole="">
            <v:imagedata r:id="rId225" o:title=""/>
          </v:shape>
          <o:OLEObject Type="Embed" ProgID="Equation.DSMT4" ShapeID="_x0000_i1134" DrawAspect="Content" ObjectID="_1646684273" r:id="rId231"/>
        </w:object>
      </w:r>
      <w:r w:rsidR="001D54DB">
        <w:rPr>
          <w:rFonts w:ascii="Times New Roman" w:hAnsi="Times New Roman" w:cs="Times New Roman"/>
          <w:sz w:val="24"/>
        </w:rPr>
        <w:t xml:space="preserve">at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="001D54DB">
        <w:rPr>
          <w:rFonts w:ascii="Times New Roman" w:hAnsi="Times New Roman" w:cs="Times New Roman"/>
          <w:sz w:val="24"/>
          <w:szCs w:val="24"/>
        </w:rPr>
        <w:t>working wavelength of 1462</w:t>
      </w:r>
      <w:r w:rsidR="006068EF">
        <w:rPr>
          <w:rFonts w:ascii="Times New Roman" w:hAnsi="Times New Roman" w:cs="Times New Roman"/>
          <w:sz w:val="24"/>
          <w:szCs w:val="24"/>
        </w:rPr>
        <w:t xml:space="preserve"> </w:t>
      </w:r>
      <w:r w:rsidR="001D54DB">
        <w:rPr>
          <w:rFonts w:ascii="Times New Roman" w:hAnsi="Times New Roman" w:cs="Times New Roman"/>
          <w:sz w:val="24"/>
          <w:szCs w:val="24"/>
        </w:rPr>
        <w:t>nm</w:t>
      </w:r>
      <w:r w:rsidR="00F8074F">
        <w:rPr>
          <w:rFonts w:ascii="Times New Roman" w:hAnsi="Times New Roman" w:cs="Times New Roman"/>
          <w:sz w:val="24"/>
          <w:szCs w:val="24"/>
        </w:rPr>
        <w:t xml:space="preserve"> under TM polarization</w:t>
      </w:r>
      <w:r w:rsidR="001D54DB">
        <w:rPr>
          <w:rFonts w:ascii="Times New Roman" w:hAnsi="Times New Roman" w:cs="Times New Roman"/>
          <w:sz w:val="24"/>
        </w:rPr>
        <w:t>.</w:t>
      </w:r>
      <w:r w:rsidR="001D54DB">
        <w:rPr>
          <w:rFonts w:ascii="Times New Roman" w:hAnsi="Times New Roman" w:cs="Times New Roman"/>
          <w:sz w:val="24"/>
          <w:szCs w:val="24"/>
        </w:rPr>
        <w:t xml:space="preserve"> </w:t>
      </w:r>
      <w:r w:rsidR="00FD1B17">
        <w:rPr>
          <w:rFonts w:ascii="Times New Roman" w:hAnsi="Times New Roman" w:cs="Times New Roman"/>
          <w:sz w:val="24"/>
          <w:szCs w:val="24"/>
        </w:rPr>
        <w:t xml:space="preserve">Therefore, we get the guideline to design our </w:t>
      </w:r>
      <w:r w:rsidR="00FD1B17" w:rsidRPr="00FD1B17">
        <w:rPr>
          <w:rFonts w:ascii="Times New Roman" w:hAnsi="Times New Roman" w:cs="Times New Roman"/>
          <w:sz w:val="24"/>
          <w:szCs w:val="24"/>
        </w:rPr>
        <w:t>angle multiplexed wave-front-controller</w:t>
      </w:r>
      <w:r w:rsidR="00FD1B17">
        <w:rPr>
          <w:rFonts w:ascii="Times New Roman" w:hAnsi="Times New Roman" w:cs="Times New Roman"/>
          <w:sz w:val="24"/>
          <w:szCs w:val="24"/>
        </w:rPr>
        <w:t xml:space="preserve"> and </w:t>
      </w:r>
      <w:r w:rsidR="00473360">
        <w:rPr>
          <w:rFonts w:ascii="Times New Roman" w:hAnsi="Times New Roman" w:cs="Times New Roman"/>
          <w:sz w:val="24"/>
          <w:szCs w:val="24"/>
        </w:rPr>
        <w:t xml:space="preserve">we can </w:t>
      </w:r>
      <w:r w:rsidR="00FD1B17">
        <w:rPr>
          <w:rFonts w:ascii="Times New Roman" w:hAnsi="Times New Roman" w:cs="Times New Roman"/>
          <w:sz w:val="24"/>
          <w:szCs w:val="24"/>
        </w:rPr>
        <w:t xml:space="preserve">use FDTD simulation to </w:t>
      </w:r>
      <w:r w:rsidR="00FD1B17">
        <w:rPr>
          <w:rFonts w:ascii="Times New Roman" w:hAnsi="Times New Roman" w:cs="Times New Roman"/>
          <w:sz w:val="24"/>
        </w:rPr>
        <w:t>sort out a series of specific meta-atoms</w:t>
      </w:r>
      <w:r w:rsidR="00BD45FF">
        <w:rPr>
          <w:rFonts w:ascii="Times New Roman" w:hAnsi="Times New Roman" w:cs="Times New Roman"/>
          <w:sz w:val="24"/>
        </w:rPr>
        <w:t xml:space="preserve"> satisfying Eq</w:t>
      </w:r>
      <w:r w:rsidR="007A0BE7">
        <w:rPr>
          <w:rFonts w:ascii="Times New Roman" w:hAnsi="Times New Roman" w:cs="Times New Roman"/>
          <w:sz w:val="24"/>
        </w:rPr>
        <w:t>. (6) in the main text</w:t>
      </w:r>
      <w:r w:rsidR="00FD1B17">
        <w:rPr>
          <w:rFonts w:ascii="Times New Roman" w:hAnsi="Times New Roman" w:cs="Times New Roman"/>
          <w:sz w:val="24"/>
        </w:rPr>
        <w:t>.</w:t>
      </w:r>
    </w:p>
    <w:p w14:paraId="0AEC7D56" w14:textId="5DD17BE7" w:rsidR="002C0DE6" w:rsidRDefault="009A0083" w:rsidP="002C0DE6">
      <w:pPr>
        <w:pStyle w:val="af"/>
        <w:ind w:leftChars="200" w:left="420" w:rightChars="200" w:right="4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AC369F" wp14:editId="76FE5CED">
            <wp:extent cx="4826139" cy="879894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347" cy="883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90FE85" w14:textId="60B08D81" w:rsidR="002C0DE6" w:rsidRPr="00E72D1E" w:rsidRDefault="002C0DE6" w:rsidP="002C0DE6">
      <w:pPr>
        <w:pStyle w:val="af"/>
        <w:ind w:leftChars="200" w:left="420" w:rightChars="200" w:right="420" w:firstLineChars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Pr="00E72D1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851DC9"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>1: Resonant frequencies</w:t>
      </w:r>
      <w:r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damping parameters </w:t>
      </w:r>
      <w:r w:rsidR="00E72D1E" w:rsidRPr="00E72D1E">
        <w:rPr>
          <w:rFonts w:ascii="Times New Roman" w:hAnsi="Times New Roman" w:cs="Times New Roman"/>
          <w:color w:val="000000" w:themeColor="text1"/>
          <w:position w:val="-12"/>
        </w:rPr>
        <w:object w:dxaOrig="300" w:dyaOrig="360" w14:anchorId="6D06EAAF">
          <v:shape id="_x0000_i1135" type="#_x0000_t75" style="width:15.05pt;height:18.15pt" o:ole="">
            <v:imagedata r:id="rId233" o:title=""/>
          </v:shape>
          <o:OLEObject Type="Embed" ProgID="Equation.DSMT4" ShapeID="_x0000_i1135" DrawAspect="Content" ObjectID="_1646684274" r:id="rId234"/>
        </w:objec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E72D1E" w:rsidRPr="00E72D1E">
        <w:rPr>
          <w:rFonts w:ascii="Times New Roman" w:hAnsi="Times New Roman" w:cs="Times New Roman"/>
          <w:color w:val="000000" w:themeColor="text1"/>
          <w:position w:val="-12"/>
        </w:rPr>
        <w:object w:dxaOrig="320" w:dyaOrig="360" w14:anchorId="3D662659">
          <v:shape id="_x0000_i1136" type="#_x0000_t75" style="width:16.3pt;height:18.15pt" o:ole="">
            <v:imagedata r:id="rId235" o:title=""/>
          </v:shape>
          <o:OLEObject Type="Embed" ProgID="Equation.DSMT4" ShapeID="_x0000_i1136" DrawAspect="Content" ObjectID="_1646684275" r:id="rId236"/>
        </w:object>
      </w:r>
      <w:r w:rsidRPr="00E72D1E">
        <w:rPr>
          <w:color w:val="000000" w:themeColor="text1"/>
        </w:rPr>
        <w:t xml:space="preserve"> </w:t>
      </w:r>
      <w:r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>of the meta-chains studied in Fig.</w:t>
      </w:r>
      <w:r w:rsidR="00851DC9"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 of the main text, at two different incident angles.</w:t>
      </w:r>
    </w:p>
    <w:p w14:paraId="2E810996" w14:textId="77777777" w:rsidR="002C0DE6" w:rsidRPr="00851DC9" w:rsidRDefault="002C0DE6" w:rsidP="002C0DE6">
      <w:pPr>
        <w:widowControl/>
        <w:ind w:firstLineChars="100" w:firstLine="240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924360E" w14:textId="1A2AF3E7" w:rsidR="004166A2" w:rsidRPr="00E72D1E" w:rsidRDefault="00851DC9" w:rsidP="0049037A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2D1E">
        <w:rPr>
          <w:rFonts w:ascii="Times New Roman" w:hAnsi="Times New Roman" w:cs="Times New Roman"/>
          <w:color w:val="000000" w:themeColor="text1"/>
          <w:sz w:val="24"/>
        </w:rPr>
        <w:t>Table S1 contains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 the simulated resonant frequency and </w:t>
      </w:r>
      <w:r w:rsidRPr="00E72D1E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retrieved damping parameters </w:t>
      </w:r>
      <w:r w:rsidR="00E72D1E" w:rsidRPr="00E72D1E">
        <w:rPr>
          <w:rFonts w:ascii="Times New Roman" w:hAnsi="Times New Roman" w:cs="Times New Roman"/>
          <w:color w:val="000000" w:themeColor="text1"/>
          <w:position w:val="-12"/>
        </w:rPr>
        <w:object w:dxaOrig="300" w:dyaOrig="360" w14:anchorId="70145503">
          <v:shape id="_x0000_i1137" type="#_x0000_t75" style="width:15.05pt;height:18.15pt" o:ole="">
            <v:imagedata r:id="rId233" o:title=""/>
          </v:shape>
          <o:OLEObject Type="Embed" ProgID="Equation.DSMT4" ShapeID="_x0000_i1137" DrawAspect="Content" ObjectID="_1646684276" r:id="rId237"/>
        </w:object>
      </w:r>
      <w:r w:rsidR="00E72D1E" w:rsidRPr="00E72D1E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E72D1E" w:rsidRPr="00E72D1E">
        <w:rPr>
          <w:rFonts w:ascii="Times New Roman" w:hAnsi="Times New Roman" w:cs="Times New Roman"/>
          <w:color w:val="000000" w:themeColor="text1"/>
          <w:position w:val="-12"/>
        </w:rPr>
        <w:object w:dxaOrig="320" w:dyaOrig="360" w14:anchorId="570E3C64">
          <v:shape id="_x0000_i1138" type="#_x0000_t75" style="width:16.3pt;height:18.15pt" o:ole="">
            <v:imagedata r:id="rId235" o:title=""/>
          </v:shape>
          <o:OLEObject Type="Embed" ProgID="Equation.DSMT4" ShapeID="_x0000_i1138" DrawAspect="Content" ObjectID="_1646684277" r:id="rId238"/>
        </w:object>
      </w:r>
      <w:r w:rsidR="003355F1" w:rsidRPr="00E72D1E">
        <w:rPr>
          <w:rFonts w:ascii="Times New Roman" w:hAnsi="Times New Roman" w:cs="Times New Roman"/>
          <w:color w:val="000000" w:themeColor="text1"/>
        </w:rPr>
        <w:t xml:space="preserve">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>of two specific meta-chains studied in Fig.</w:t>
      </w:r>
      <w:r w:rsidRPr="00E72D1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6 </w:t>
      </w:r>
      <w:r w:rsidRPr="00E72D1E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>the main text</w:t>
      </w:r>
      <w:r w:rsidRPr="00E72D1E">
        <w:rPr>
          <w:rFonts w:ascii="Times New Roman" w:hAnsi="Times New Roman" w:cs="Times New Roman"/>
          <w:color w:val="000000" w:themeColor="text1"/>
          <w:sz w:val="24"/>
        </w:rPr>
        <w:t>,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 at </w:t>
      </w:r>
      <w:r w:rsidRPr="00E72D1E">
        <w:rPr>
          <w:rFonts w:ascii="Times New Roman" w:hAnsi="Times New Roman" w:cs="Times New Roman"/>
          <w:color w:val="000000" w:themeColor="text1"/>
          <w:sz w:val="24"/>
        </w:rPr>
        <w:t>two incident angles (</w:t>
      </w:r>
      <w:r w:rsidR="00E72D1E" w:rsidRPr="00E72D1E">
        <w:rPr>
          <w:rFonts w:ascii="Times New Roman" w:hAnsi="Times New Roman" w:cs="Times New Roman"/>
          <w:color w:val="000000" w:themeColor="text1"/>
          <w:position w:val="-6"/>
          <w:sz w:val="24"/>
        </w:rPr>
        <w:object w:dxaOrig="639" w:dyaOrig="320" w14:anchorId="4D8FB056">
          <v:shape id="_x0000_i1139" type="#_x0000_t75" style="width:31.95pt;height:16.3pt" o:ole="">
            <v:imagedata r:id="rId239" o:title=""/>
          </v:shape>
          <o:OLEObject Type="Embed" ProgID="Equation.DSMT4" ShapeID="_x0000_i1139" DrawAspect="Content" ObjectID="_1646684278" r:id="rId240"/>
        </w:objec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 w:rsidR="00484E8E" w:rsidRPr="00E72D1E">
        <w:rPr>
          <w:rFonts w:ascii="Times New Roman" w:hAnsi="Times New Roman" w:cs="Times New Roman"/>
          <w:color w:val="000000" w:themeColor="text1"/>
          <w:position w:val="-6"/>
          <w:sz w:val="24"/>
        </w:rPr>
        <w:object w:dxaOrig="760" w:dyaOrig="320" w14:anchorId="1C6CADAF">
          <v:shape id="_x0000_i1140" type="#_x0000_t75" style="width:37.55pt;height:16.3pt" o:ole="">
            <v:imagedata r:id="rId241" o:title=""/>
          </v:shape>
          <o:OLEObject Type="Embed" ProgID="Equation.DSMT4" ShapeID="_x0000_i1140" DrawAspect="Content" ObjectID="_1646684279" r:id="rId242"/>
        </w:object>
      </w:r>
      <w:r w:rsidRPr="00E72D1E">
        <w:rPr>
          <w:rFonts w:ascii="Times New Roman" w:hAnsi="Times New Roman" w:cs="Times New Roman"/>
          <w:color w:val="000000" w:themeColor="text1"/>
          <w:sz w:val="24"/>
        </w:rPr>
        <w:t xml:space="preserve">). These data clearly show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 xml:space="preserve">that we can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>mainly tune L</w:t>
      </w:r>
      <w:r w:rsidR="003355F1" w:rsidRPr="00E72D1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3355F1"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3355F1" w:rsidRPr="00E72D1E">
        <w:rPr>
          <w:rFonts w:ascii="Times New Roman" w:hAnsi="Times New Roman" w:cs="Times New Roman"/>
          <w:color w:val="000000" w:themeColor="text1"/>
          <w:sz w:val="24"/>
        </w:rPr>
        <w:t>modulate the couplings between two resonators, which in turn, controls the resonant frequency shift of such composite meta-atoms.</w:t>
      </w:r>
      <w:r w:rsidR="002C0DE6" w:rsidRPr="00E72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B650A55" w14:textId="3D011111" w:rsidR="004731D9" w:rsidRPr="004731D9" w:rsidRDefault="00315F56" w:rsidP="00D657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7CB135" wp14:editId="1C2DF3EC">
            <wp:extent cx="5408100" cy="1871932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 rotWithShape="1"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" t="2764" r="918" b="2817"/>
                    <a:stretch/>
                  </pic:blipFill>
                  <pic:spPr bwMode="auto">
                    <a:xfrm>
                      <a:off x="0" y="0"/>
                      <a:ext cx="5437794" cy="18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9B1D0E" w14:textId="4A9FE655" w:rsidR="001007B8" w:rsidRDefault="00464124" w:rsidP="0049037A">
      <w:pPr>
        <w:widowControl/>
        <w:snapToGrid w:val="0"/>
        <w:spacing w:line="360" w:lineRule="auto"/>
        <w:ind w:leftChars="200" w:left="420" w:rightChars="200" w:righ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S</w:t>
      </w:r>
      <w:r w:rsidR="001918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2FA" w:rsidRPr="009E44F9">
        <w:rPr>
          <w:rFonts w:ascii="Times New Roman" w:hAnsi="Times New Roman" w:cs="Times New Roman"/>
          <w:sz w:val="24"/>
          <w:szCs w:val="24"/>
        </w:rPr>
        <w:t>FDTD simulated</w:t>
      </w:r>
      <w:r w:rsidR="009872FA">
        <w:rPr>
          <w:rFonts w:ascii="Times New Roman" w:hAnsi="Times New Roman" w:cs="Times New Roman"/>
          <w:sz w:val="24"/>
          <w:szCs w:val="24"/>
        </w:rPr>
        <w:t xml:space="preserve"> reflectance and reflection phase </w:t>
      </w:r>
      <w:r w:rsidR="001007B8">
        <w:rPr>
          <w:rFonts w:ascii="Times New Roman" w:hAnsi="Times New Roman" w:cs="Times New Roman"/>
          <w:sz w:val="24"/>
          <w:szCs w:val="24"/>
        </w:rPr>
        <w:t xml:space="preserve">spectra </w:t>
      </w:r>
      <w:r w:rsidR="009872FA">
        <w:rPr>
          <w:rFonts w:ascii="Times New Roman" w:hAnsi="Times New Roman" w:cs="Times New Roman"/>
          <w:sz w:val="24"/>
          <w:szCs w:val="24"/>
        </w:rPr>
        <w:t xml:space="preserve">of </w:t>
      </w:r>
      <w:r w:rsidR="009872FA" w:rsidRPr="00A31B3A">
        <w:rPr>
          <w:rFonts w:ascii="Times New Roman" w:hAnsi="Times New Roman" w:cs="Times New Roman" w:hint="eastAsia"/>
          <w:sz w:val="24"/>
          <w:szCs w:val="24"/>
        </w:rPr>
        <w:t>a</w:t>
      </w:r>
      <w:r w:rsidR="009872FA" w:rsidRPr="00A31B3A">
        <w:rPr>
          <w:rFonts w:ascii="Times New Roman" w:hAnsi="Times New Roman" w:cs="Times New Roman"/>
          <w:sz w:val="24"/>
          <w:szCs w:val="24"/>
        </w:rPr>
        <w:t xml:space="preserve"> specific </w:t>
      </w:r>
      <w:r w:rsidR="001007B8" w:rsidRPr="00A31B3A">
        <w:rPr>
          <w:rFonts w:ascii="Times New Roman" w:hAnsi="Times New Roman" w:cs="Times New Roman"/>
          <w:sz w:val="24"/>
          <w:szCs w:val="24"/>
        </w:rPr>
        <w:t>meta-chain</w:t>
      </w:r>
      <w:r w:rsidR="009872FA" w:rsidRPr="00A31B3A">
        <w:rPr>
          <w:rFonts w:ascii="Times New Roman" w:hAnsi="Times New Roman" w:cs="Times New Roman"/>
          <w:sz w:val="24"/>
          <w:szCs w:val="24"/>
        </w:rPr>
        <w:t xml:space="preserve"> u</w:t>
      </w:r>
      <w:r w:rsidR="0064575D">
        <w:rPr>
          <w:rFonts w:ascii="Times New Roman" w:hAnsi="Times New Roman" w:cs="Times New Roman"/>
          <w:sz w:val="24"/>
        </w:rPr>
        <w:t>nder the incident angle</w:t>
      </w:r>
      <w:r w:rsidR="0064575D" w:rsidRPr="0064575D">
        <w:t xml:space="preserve"> </w:t>
      </w:r>
      <w:r w:rsidR="0064575D" w:rsidRPr="00F914B4">
        <w:rPr>
          <w:position w:val="-6"/>
        </w:rPr>
        <w:object w:dxaOrig="620" w:dyaOrig="320" w14:anchorId="107C4E47">
          <v:shape id="_x0000_i1141" type="#_x0000_t75" style="width:31.3pt;height:16.3pt" o:ole="">
            <v:imagedata r:id="rId244" o:title=""/>
          </v:shape>
          <o:OLEObject Type="Embed" ProgID="Equation.DSMT4" ShapeID="_x0000_i1141" DrawAspect="Content" ObjectID="_1646684280" r:id="rId245"/>
        </w:object>
      </w:r>
      <w:r w:rsidR="0064575D">
        <w:t xml:space="preserve"> </w:t>
      </w:r>
      <w:r w:rsidR="009872FA">
        <w:rPr>
          <w:rFonts w:ascii="Times New Roman" w:hAnsi="Times New Roman" w:cs="Times New Roman"/>
          <w:sz w:val="24"/>
        </w:rPr>
        <w:t xml:space="preserve">and </w:t>
      </w:r>
      <w:r w:rsidR="0064575D" w:rsidRPr="00F914B4">
        <w:rPr>
          <w:position w:val="-6"/>
        </w:rPr>
        <w:object w:dxaOrig="380" w:dyaOrig="320" w14:anchorId="0053A22F">
          <v:shape id="_x0000_i1142" type="#_x0000_t75" style="width:19.4pt;height:16.3pt" o:ole="">
            <v:imagedata r:id="rId246" o:title=""/>
          </v:shape>
          <o:OLEObject Type="Embed" ProgID="Equation.DSMT4" ShapeID="_x0000_i1142" DrawAspect="Content" ObjectID="_1646684281" r:id="rId247"/>
        </w:object>
      </w:r>
      <w:r w:rsidR="009872FA">
        <w:rPr>
          <w:rFonts w:ascii="Times New Roman" w:hAnsi="Times New Roman" w:cs="Times New Roman"/>
          <w:sz w:val="24"/>
        </w:rPr>
        <w:t>for (a) TE and (b) TM polarization</w:t>
      </w:r>
      <w:r w:rsidR="009872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Inset</w:t>
      </w:r>
      <w:r w:rsidR="004E23D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FDTD-simulated </w:t>
      </w:r>
      <w:r>
        <w:rPr>
          <w:rFonts w:ascii="Times New Roman" w:hAnsi="Times New Roman" w:cs="Times New Roman"/>
          <w:position w:val="-16"/>
          <w:sz w:val="24"/>
          <w:szCs w:val="24"/>
        </w:rPr>
        <w:object w:dxaOrig="290" w:dyaOrig="450" w14:anchorId="68961818">
          <v:shape id="_x0000_i1143" type="#_x0000_t75" style="width:13.75pt;height:22.55pt" o:ole="">
            <v:imagedata r:id="rId248" o:title=""/>
          </v:shape>
          <o:OLEObject Type="Embed" ProgID="Equation.DSMT4" ShapeID="_x0000_i1143" DrawAspect="Content" ObjectID="_1646684282" r:id="rId249"/>
        </w:object>
      </w:r>
      <w:r>
        <w:rPr>
          <w:rFonts w:ascii="Times New Roman" w:hAnsi="Times New Roman" w:cs="Times New Roman"/>
          <w:sz w:val="24"/>
          <w:szCs w:val="24"/>
        </w:rPr>
        <w:t xml:space="preserve"> field distributions on the surface of </w:t>
      </w:r>
      <w:r w:rsidR="001007B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meta-atom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EF" w:rsidRPr="006068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r w:rsidR="006068EF" w:rsidRPr="006068E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1</w:t>
      </w:r>
      <w:r w:rsidR="001D785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1D7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>192</w:t>
      </w:r>
      <w:r w:rsidR="001D7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nm, </w:t>
      </w:r>
      <w:r w:rsidR="006068EF" w:rsidRPr="006068E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r w:rsidR="006068EF" w:rsidRPr="006068E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1D7850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1D7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>135</w:t>
      </w:r>
      <w:r w:rsidR="001D78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68EF">
        <w:rPr>
          <w:rFonts w:ascii="Times New Roman" w:hAnsi="Times New Roman" w:cs="Times New Roman"/>
          <w:color w:val="000000" w:themeColor="text1"/>
          <w:sz w:val="24"/>
          <w:szCs w:val="24"/>
        </w:rPr>
        <w:t>nm</w:t>
      </w:r>
      <w:r>
        <w:rPr>
          <w:rFonts w:ascii="Times New Roman" w:hAnsi="Times New Roman" w:cs="Times New Roman"/>
          <w:sz w:val="24"/>
          <w:szCs w:val="24"/>
        </w:rPr>
        <w:t xml:space="preserve">) for </w:t>
      </w:r>
      <w:r w:rsidR="00CC36BE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TE and </w:t>
      </w:r>
      <w:r w:rsidR="00CC36BE">
        <w:rPr>
          <w:rFonts w:ascii="Times New Roman" w:hAnsi="Times New Roman" w:cs="Times New Roman"/>
          <w:sz w:val="24"/>
          <w:szCs w:val="24"/>
        </w:rPr>
        <w:t xml:space="preserve">(b) </w:t>
      </w:r>
      <w:r w:rsidR="0064575D">
        <w:rPr>
          <w:rFonts w:ascii="Times New Roman" w:hAnsi="Times New Roman" w:cs="Times New Roman"/>
          <w:sz w:val="24"/>
        </w:rPr>
        <w:t xml:space="preserve">TM </w:t>
      </w:r>
      <w:r w:rsidR="0085641B">
        <w:rPr>
          <w:rFonts w:ascii="Times New Roman" w:hAnsi="Times New Roman" w:cs="Times New Roman"/>
          <w:sz w:val="24"/>
        </w:rPr>
        <w:t>polarization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745768" w14:textId="631DB8BA" w:rsidR="002C0DE6" w:rsidRPr="001D7850" w:rsidRDefault="002C0DE6" w:rsidP="004C6149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8F8C70" w14:textId="77777777" w:rsidR="004166A2" w:rsidRDefault="004166A2" w:rsidP="004166A2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 xml:space="preserve">he </w:t>
      </w:r>
      <w:r>
        <w:rPr>
          <w:rFonts w:ascii="Times New Roman" w:hAnsi="Times New Roman" w:cs="Times New Roman"/>
          <w:sz w:val="24"/>
        </w:rPr>
        <w:t xml:space="preserve">inset in </w:t>
      </w:r>
      <w:r>
        <w:rPr>
          <w:rFonts w:ascii="Times New Roman" w:hAnsi="Times New Roman" w:cs="Times New Roman"/>
          <w:sz w:val="24"/>
          <w:szCs w:val="24"/>
        </w:rPr>
        <w:t xml:space="preserve">Fig. </w:t>
      </w:r>
      <w:r w:rsidRPr="00A31B3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20a illustrates that</w:t>
      </w:r>
      <w:r w:rsidRPr="006811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hot spots in two nearest neighbor meta-atoms are well separated, resulting in very limited contributions to the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ear</w:t>
      </w:r>
      <w:r>
        <w:rPr>
          <w:rFonts w:ascii="Times New Roman" w:hAnsi="Times New Roman" w:cs="Times New Roman" w:hint="eastAsia"/>
          <w:sz w:val="24"/>
          <w:szCs w:val="24"/>
        </w:rPr>
        <w:t>-f</w:t>
      </w:r>
      <w:r>
        <w:rPr>
          <w:rFonts w:ascii="Times New Roman" w:hAnsi="Times New Roman" w:cs="Times New Roman"/>
          <w:sz w:val="24"/>
          <w:szCs w:val="24"/>
        </w:rPr>
        <w:t xml:space="preserve">ield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oupling for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TE case.</w:t>
      </w:r>
      <w:r>
        <w:rPr>
          <w:rFonts w:ascii="Times New Roman" w:hAnsi="Times New Roman" w:cs="Times New Roman"/>
          <w:sz w:val="24"/>
        </w:rPr>
        <w:t xml:space="preserve"> Th</w:t>
      </w:r>
      <w:r>
        <w:rPr>
          <w:rFonts w:ascii="Times New Roman" w:hAnsi="Times New Roman" w:cs="Times New Roman" w:hint="eastAsia"/>
          <w:sz w:val="24"/>
        </w:rPr>
        <w:t>is</w:t>
      </w:r>
      <w:r>
        <w:rPr>
          <w:rFonts w:ascii="Times New Roman" w:hAnsi="Times New Roman" w:cs="Times New Roman"/>
          <w:sz w:val="24"/>
        </w:rPr>
        <w:t xml:space="preserve"> fact demonstrate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that the couplings between adjacent meta-chains</w:t>
      </w:r>
      <w:r>
        <w:rPr>
          <w:rFonts w:ascii="Times New Roman" w:hAnsi="Times New Roman" w:cs="Times New Roman"/>
          <w:sz w:val="24"/>
          <w:szCs w:val="24"/>
        </w:rPr>
        <w:t xml:space="preserve"> is very weak. Whereas, the </w:t>
      </w:r>
      <w:r>
        <w:rPr>
          <w:rFonts w:ascii="Times New Roman" w:hAnsi="Times New Roman" w:cs="Times New Roman"/>
          <w:position w:val="-16"/>
          <w:sz w:val="24"/>
          <w:szCs w:val="24"/>
        </w:rPr>
        <w:object w:dxaOrig="290" w:dyaOrig="450" w14:anchorId="0FA239C9">
          <v:shape id="_x0000_i1144" type="#_x0000_t75" style="width:13.75pt;height:22.55pt" o:ole="">
            <v:imagedata r:id="rId151" o:title=""/>
          </v:shape>
          <o:OLEObject Type="Embed" ProgID="Equation.DSMT4" ShapeID="_x0000_i1144" DrawAspect="Content" ObjectID="_1646684283" r:id="rId250"/>
        </w:object>
      </w:r>
      <w:r>
        <w:rPr>
          <w:rFonts w:ascii="Times New Roman" w:hAnsi="Times New Roman" w:cs="Times New Roman"/>
          <w:sz w:val="24"/>
          <w:szCs w:val="24"/>
        </w:rPr>
        <w:t xml:space="preserve"> field of the resonance modes strongly overlap with each other for TM polarized light (see </w:t>
      </w:r>
      <w:r>
        <w:rPr>
          <w:rFonts w:ascii="Times New Roman" w:hAnsi="Times New Roman" w:cs="Times New Roman"/>
          <w:sz w:val="24"/>
        </w:rPr>
        <w:t>inset</w:t>
      </w:r>
      <w:r>
        <w:rPr>
          <w:rFonts w:ascii="Times New Roman" w:hAnsi="Times New Roman" w:cs="Times New Roman"/>
          <w:sz w:val="24"/>
          <w:szCs w:val="24"/>
        </w:rPr>
        <w:t xml:space="preserve"> in Fig. </w:t>
      </w:r>
      <w:r w:rsidRPr="00A31B3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20b), resulting in 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much stronger coupling strength in the </w:t>
      </w:r>
      <w:r>
        <w:rPr>
          <w:rFonts w:ascii="Times New Roman" w:hAnsi="Times New Roman" w:cs="Times New Roman"/>
          <w:sz w:val="24"/>
        </w:rPr>
        <w:t>meta-chain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Therefore we can neglect the near field couplings between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meta-chains and utilize periodic metasurface composed of meta-chains to tune geometrical paramete</w:t>
      </w:r>
      <w:r w:rsidRPr="00A31B3A">
        <w:rPr>
          <w:rFonts w:ascii="Times New Roman" w:hAnsi="Times New Roman" w:cs="Times New Roman"/>
          <w:sz w:val="24"/>
          <w:szCs w:val="24"/>
        </w:rPr>
        <w:t>rs of the meta-chain to s</w:t>
      </w:r>
      <w:r>
        <w:rPr>
          <w:rFonts w:ascii="Times New Roman" w:hAnsi="Times New Roman" w:cs="Times New Roman"/>
          <w:sz w:val="24"/>
        </w:rPr>
        <w:t xml:space="preserve">atisfy Eq. (6) in the main text. </w:t>
      </w:r>
    </w:p>
    <w:p w14:paraId="06449203" w14:textId="77777777" w:rsidR="004166A2" w:rsidRDefault="004166A2" w:rsidP="004C6149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758E0B" w14:textId="5BEB3B3B" w:rsidR="00803C27" w:rsidRPr="00803C27" w:rsidRDefault="009A0083" w:rsidP="00803C27">
      <w:pPr>
        <w:widowControl/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6" w:name="OLE_LINK4"/>
      <w:bookmarkStart w:id="7" w:name="OLE_LINK3"/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66A7F86" wp14:editId="5B760EA8">
            <wp:extent cx="4649528" cy="2311098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27" cy="2319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6"/>
    <w:bookmarkEnd w:id="7"/>
    <w:p w14:paraId="2FAEEAD8" w14:textId="284EDB76" w:rsidR="00B73DFC" w:rsidRPr="00B73DFC" w:rsidRDefault="00464124" w:rsidP="0020086A">
      <w:pPr>
        <w:pStyle w:val="af"/>
        <w:ind w:leftChars="200" w:left="420" w:rightChars="200" w:right="420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E316B5">
        <w:rPr>
          <w:rFonts w:ascii="Times New Roman" w:hAnsi="Times New Roman" w:cs="Times New Roman" w:hint="eastAsia"/>
          <w:sz w:val="24"/>
          <w:szCs w:val="24"/>
        </w:rPr>
        <w:t>S</w:t>
      </w:r>
      <w:r w:rsidR="0020086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8" w:name="OLE_LINK2"/>
      <w:r w:rsidR="00B4364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>eometrical parameters L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of the </w:t>
      </w:r>
      <w:r w:rsidR="00214A3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eta-</w:t>
      </w:r>
      <w:r w:rsidR="009F6C3B">
        <w:rPr>
          <w:rFonts w:ascii="Times New Roman" w:hAnsi="Times New Roman" w:cs="Times New Roman" w:hint="eastAsia"/>
          <w:sz w:val="24"/>
          <w:szCs w:val="24"/>
        </w:rPr>
        <w:t>ch</w:t>
      </w:r>
      <w:r w:rsidR="009F6C3B">
        <w:rPr>
          <w:rFonts w:ascii="Times New Roman" w:hAnsi="Times New Roman" w:cs="Times New Roman"/>
          <w:sz w:val="24"/>
          <w:szCs w:val="24"/>
        </w:rPr>
        <w:t>ain</w:t>
      </w:r>
      <w:r>
        <w:rPr>
          <w:rFonts w:ascii="Times New Roman" w:hAnsi="Times New Roman" w:cs="Times New Roman" w:hint="eastAsia"/>
          <w:sz w:val="24"/>
          <w:szCs w:val="24"/>
        </w:rPr>
        <w:t xml:space="preserve">s at different positions </w:t>
      </w:r>
      <w:r>
        <w:rPr>
          <w:rFonts w:ascii="Times New Roman" w:hAnsi="Times New Roman" w:cs="Times New Roman"/>
          <w:sz w:val="24"/>
          <w:szCs w:val="24"/>
        </w:rPr>
        <w:t xml:space="preserve">along </w:t>
      </w:r>
      <w:r w:rsidR="00053504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direction </w:t>
      </w:r>
      <w:r w:rsidR="009F6C3B">
        <w:rPr>
          <w:rFonts w:ascii="Times New Roman" w:hAnsi="Times New Roman" w:cs="Times New Roman"/>
          <w:sz w:val="24"/>
          <w:szCs w:val="24"/>
        </w:rPr>
        <w:t xml:space="preserve">for the designed </w:t>
      </w:r>
      <w:r w:rsidR="00CB5068">
        <w:rPr>
          <w:rFonts w:ascii="Times New Roman" w:hAnsi="Times New Roman" w:cs="Times New Roman"/>
          <w:sz w:val="24"/>
          <w:szCs w:val="24"/>
        </w:rPr>
        <w:t>a</w:t>
      </w:r>
      <w:r w:rsidR="00053504" w:rsidRPr="00053504">
        <w:rPr>
          <w:rFonts w:ascii="Times New Roman" w:hAnsi="Times New Roman" w:cs="Times New Roman"/>
          <w:sz w:val="24"/>
          <w:szCs w:val="24"/>
        </w:rPr>
        <w:t xml:space="preserve">ngle-multiplexed </w:t>
      </w:r>
      <w:r w:rsidR="00BE5CF7" w:rsidRPr="00BE5CF7">
        <w:rPr>
          <w:rFonts w:ascii="Times New Roman" w:hAnsi="Times New Roman" w:cs="Times New Roman"/>
          <w:sz w:val="24"/>
          <w:szCs w:val="24"/>
        </w:rPr>
        <w:t>wave-front-controller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bookmarkEnd w:id="8"/>
    </w:p>
    <w:p w14:paraId="6E4FAC61" w14:textId="753D5CA5" w:rsidR="004166A2" w:rsidRDefault="004166A2" w:rsidP="00174AEA">
      <w:pPr>
        <w:widowControl/>
        <w:jc w:val="left"/>
        <w:rPr>
          <w:rFonts w:ascii="TimesNewRoman,Bold" w:hAnsi="TimesNewRoman,Bold" w:cs="TimesNewRoman,Bold"/>
          <w:b/>
          <w:bCs/>
          <w:sz w:val="28"/>
          <w:szCs w:val="20"/>
        </w:rPr>
      </w:pPr>
    </w:p>
    <w:p w14:paraId="4DB98021" w14:textId="46B4699F" w:rsidR="00174AEA" w:rsidRPr="00277C9F" w:rsidRDefault="00174AEA" w:rsidP="00174AEA">
      <w:pPr>
        <w:widowControl/>
        <w:jc w:val="left"/>
        <w:rPr>
          <w:rFonts w:ascii="TimesNewRoman,Bold" w:hAnsi="TimesNewRoman,Bold" w:cs="TimesNewRoman,Bold"/>
          <w:b/>
          <w:bCs/>
          <w:kern w:val="0"/>
          <w:sz w:val="28"/>
          <w:szCs w:val="20"/>
        </w:rPr>
      </w:pPr>
      <w:r w:rsidRPr="00277C9F">
        <w:rPr>
          <w:rFonts w:ascii="TimesNewRoman,Bold" w:hAnsi="TimesNewRoman,Bold" w:cs="TimesNewRoman,Bold"/>
          <w:b/>
          <w:bCs/>
          <w:sz w:val="28"/>
          <w:szCs w:val="20"/>
        </w:rPr>
        <w:t>References</w:t>
      </w:r>
    </w:p>
    <w:p w14:paraId="607540E3" w14:textId="77777777" w:rsidR="00174AEA" w:rsidRDefault="00174AEA" w:rsidP="00174AEA">
      <w:pPr>
        <w:autoSpaceDE w:val="0"/>
        <w:autoSpaceDN w:val="0"/>
        <w:adjustRightInd w:val="0"/>
        <w:spacing w:line="360" w:lineRule="auto"/>
        <w:ind w:left="640" w:hanging="640"/>
        <w:jc w:val="left"/>
        <w:rPr>
          <w:rFonts w:ascii="Times" w:hAnsi="Times" w:cs="Times"/>
          <w:noProof/>
          <w:kern w:val="0"/>
          <w:sz w:val="24"/>
          <w:szCs w:val="24"/>
        </w:rPr>
      </w:pPr>
      <w:r>
        <w:rPr>
          <w:rFonts w:ascii="Times" w:hAnsi="Times" w:cs="Times" w:hint="eastAsia"/>
          <w:noProof/>
          <w:kern w:val="0"/>
          <w:sz w:val="24"/>
          <w:szCs w:val="24"/>
        </w:rPr>
        <w:t>1.</w:t>
      </w:r>
      <w:r w:rsidRPr="00F755B3">
        <w:rPr>
          <w:rFonts w:ascii="Times" w:hAnsi="Times" w:cs="Times"/>
          <w:noProof/>
          <w:kern w:val="0"/>
          <w:sz w:val="24"/>
          <w:szCs w:val="24"/>
        </w:rPr>
        <w:t xml:space="preserve"> </w:t>
      </w:r>
      <w:r w:rsidRPr="00AF7032">
        <w:rPr>
          <w:rFonts w:ascii="Times" w:hAnsi="Times" w:cs="Times"/>
          <w:noProof/>
          <w:kern w:val="0"/>
          <w:sz w:val="24"/>
          <w:szCs w:val="24"/>
        </w:rPr>
        <w:t xml:space="preserve"> </w:t>
      </w:r>
      <w:r w:rsidRPr="00AF7032">
        <w:rPr>
          <w:rFonts w:ascii="Times" w:hAnsi="Times" w:cs="Times"/>
          <w:noProof/>
          <w:kern w:val="0"/>
          <w:sz w:val="24"/>
          <w:szCs w:val="24"/>
        </w:rPr>
        <w:tab/>
        <w:t xml:space="preserve">Qiu M, Jia M, Ma S, Sun S, He Q, Zhou L. Angular Dispersions in Terahertz Metasurfaces: Physics and Applications. </w:t>
      </w:r>
      <w:r w:rsidRPr="00AF7032">
        <w:rPr>
          <w:rFonts w:ascii="Times" w:hAnsi="Times" w:cs="Times"/>
          <w:i/>
          <w:iCs/>
          <w:noProof/>
          <w:kern w:val="0"/>
          <w:sz w:val="24"/>
          <w:szCs w:val="24"/>
        </w:rPr>
        <w:t>Physical Review Applied</w:t>
      </w:r>
      <w:r w:rsidRPr="00AF7032">
        <w:rPr>
          <w:rFonts w:ascii="Times" w:hAnsi="Times" w:cs="Times"/>
          <w:noProof/>
          <w:kern w:val="0"/>
          <w:sz w:val="24"/>
          <w:szCs w:val="24"/>
        </w:rPr>
        <w:t xml:space="preserve"> 2018; </w:t>
      </w:r>
      <w:r w:rsidRPr="00AF7032">
        <w:rPr>
          <w:rFonts w:ascii="Times" w:hAnsi="Times" w:cs="Times"/>
          <w:b/>
          <w:bCs/>
          <w:noProof/>
          <w:kern w:val="0"/>
          <w:sz w:val="24"/>
          <w:szCs w:val="24"/>
        </w:rPr>
        <w:t>9</w:t>
      </w:r>
      <w:r w:rsidRPr="00AF7032">
        <w:rPr>
          <w:rFonts w:ascii="Times" w:hAnsi="Times" w:cs="Times"/>
          <w:noProof/>
          <w:kern w:val="0"/>
          <w:sz w:val="24"/>
          <w:szCs w:val="24"/>
        </w:rPr>
        <w:t>: 054050.</w:t>
      </w:r>
    </w:p>
    <w:p w14:paraId="0D472893" w14:textId="77777777" w:rsidR="00174AEA" w:rsidRPr="00973624" w:rsidRDefault="00174AEA" w:rsidP="00174AEA">
      <w:pPr>
        <w:autoSpaceDE w:val="0"/>
        <w:autoSpaceDN w:val="0"/>
        <w:adjustRightInd w:val="0"/>
        <w:spacing w:line="360" w:lineRule="auto"/>
        <w:ind w:left="640" w:hanging="640"/>
        <w:jc w:val="left"/>
        <w:rPr>
          <w:rFonts w:ascii="Times" w:hAnsi="Times" w:cs="Times"/>
          <w:noProof/>
          <w:kern w:val="0"/>
          <w:sz w:val="24"/>
          <w:szCs w:val="24"/>
        </w:rPr>
      </w:pPr>
      <w:r>
        <w:rPr>
          <w:rFonts w:ascii="Times" w:hAnsi="Times" w:cs="Times"/>
          <w:noProof/>
          <w:kern w:val="0"/>
          <w:sz w:val="24"/>
          <w:szCs w:val="24"/>
        </w:rPr>
        <w:t>2.</w:t>
      </w:r>
      <w:r w:rsidRPr="00F77DDA">
        <w:rPr>
          <w:rFonts w:ascii="Times" w:hAnsi="Times" w:cs="Times"/>
          <w:noProof/>
          <w:kern w:val="0"/>
          <w:sz w:val="24"/>
          <w:szCs w:val="24"/>
        </w:rPr>
        <w:t xml:space="preserve"> </w:t>
      </w:r>
      <w:r w:rsidRPr="00F77DDA">
        <w:rPr>
          <w:rFonts w:ascii="Times" w:hAnsi="Times" w:cs="Times"/>
          <w:noProof/>
          <w:kern w:val="0"/>
          <w:sz w:val="24"/>
          <w:szCs w:val="24"/>
        </w:rPr>
        <w:tab/>
      </w:r>
      <w:r w:rsidRPr="00973624">
        <w:rPr>
          <w:rFonts w:ascii="Times" w:hAnsi="Times" w:cs="Times"/>
          <w:noProof/>
          <w:kern w:val="0"/>
          <w:sz w:val="24"/>
          <w:szCs w:val="24"/>
        </w:rPr>
        <w:t xml:space="preserve">Xi B, Xu H, Xiao S, Zhou L. Theory of coupling in dispersive photonic systems. </w:t>
      </w:r>
      <w:r w:rsidRPr="00973624">
        <w:rPr>
          <w:rFonts w:ascii="Times" w:hAnsi="Times" w:cs="Times"/>
          <w:i/>
          <w:iCs/>
          <w:noProof/>
          <w:kern w:val="0"/>
          <w:sz w:val="24"/>
          <w:szCs w:val="24"/>
        </w:rPr>
        <w:t>Physical Review B</w:t>
      </w:r>
      <w:r w:rsidRPr="00973624">
        <w:rPr>
          <w:rFonts w:ascii="Times" w:hAnsi="Times" w:cs="Times"/>
          <w:noProof/>
          <w:kern w:val="0"/>
          <w:sz w:val="24"/>
          <w:szCs w:val="24"/>
        </w:rPr>
        <w:t xml:space="preserve"> 2011; </w:t>
      </w:r>
      <w:r w:rsidRPr="00973624">
        <w:rPr>
          <w:rFonts w:ascii="Times" w:hAnsi="Times" w:cs="Times"/>
          <w:b/>
          <w:bCs/>
          <w:noProof/>
          <w:kern w:val="0"/>
          <w:sz w:val="24"/>
          <w:szCs w:val="24"/>
        </w:rPr>
        <w:t>83</w:t>
      </w:r>
      <w:r w:rsidRPr="00973624">
        <w:rPr>
          <w:rFonts w:ascii="Times" w:hAnsi="Times" w:cs="Times"/>
          <w:noProof/>
          <w:kern w:val="0"/>
          <w:sz w:val="24"/>
          <w:szCs w:val="24"/>
        </w:rPr>
        <w:t>: 165115.</w:t>
      </w:r>
    </w:p>
    <w:p w14:paraId="15F4E236" w14:textId="214817C0" w:rsidR="0045451F" w:rsidRPr="00EE7AA2" w:rsidRDefault="00174AEA" w:rsidP="00EE7AA2">
      <w:pPr>
        <w:autoSpaceDE w:val="0"/>
        <w:autoSpaceDN w:val="0"/>
        <w:adjustRightInd w:val="0"/>
        <w:spacing w:line="360" w:lineRule="auto"/>
        <w:ind w:left="640" w:hanging="640"/>
        <w:jc w:val="left"/>
        <w:rPr>
          <w:rFonts w:ascii="Times" w:hAnsi="Times" w:cs="Times"/>
          <w:noProof/>
          <w:sz w:val="24"/>
        </w:rPr>
      </w:pPr>
      <w:r>
        <w:rPr>
          <w:rFonts w:ascii="Times" w:hAnsi="Times" w:cs="Times"/>
          <w:noProof/>
          <w:kern w:val="0"/>
          <w:sz w:val="24"/>
          <w:szCs w:val="24"/>
        </w:rPr>
        <w:t>3.</w:t>
      </w:r>
      <w:r w:rsidRPr="00973624">
        <w:rPr>
          <w:rFonts w:ascii="Times" w:hAnsi="Times" w:cs="Times"/>
          <w:noProof/>
          <w:kern w:val="0"/>
          <w:sz w:val="24"/>
          <w:szCs w:val="24"/>
        </w:rPr>
        <w:t xml:space="preserve"> </w:t>
      </w:r>
      <w:r w:rsidRPr="00973624">
        <w:rPr>
          <w:rFonts w:ascii="Times" w:hAnsi="Times" w:cs="Times"/>
          <w:noProof/>
          <w:kern w:val="0"/>
          <w:sz w:val="24"/>
          <w:szCs w:val="24"/>
        </w:rPr>
        <w:tab/>
        <w:t xml:space="preserve">Jackson JD. </w:t>
      </w:r>
      <w:r w:rsidRPr="00973624">
        <w:rPr>
          <w:rFonts w:ascii="Times" w:hAnsi="Times" w:cs="Times"/>
          <w:i/>
          <w:iCs/>
          <w:noProof/>
          <w:kern w:val="0"/>
          <w:sz w:val="24"/>
          <w:szCs w:val="24"/>
        </w:rPr>
        <w:t>Classical Electrodynamics</w:t>
      </w:r>
      <w:r w:rsidRPr="00973624">
        <w:rPr>
          <w:rFonts w:ascii="Times" w:hAnsi="Times" w:cs="Times"/>
          <w:noProof/>
          <w:kern w:val="0"/>
          <w:sz w:val="24"/>
          <w:szCs w:val="24"/>
        </w:rPr>
        <w:t xml:space="preserve">. John Wiley &amp; Sons, </w:t>
      </w:r>
      <w:r w:rsidR="00BE35DC">
        <w:rPr>
          <w:rFonts w:ascii="Times" w:hAnsi="Times" w:cs="Times"/>
          <w:noProof/>
          <w:kern w:val="0"/>
          <w:sz w:val="24"/>
          <w:szCs w:val="24"/>
        </w:rPr>
        <w:t>1999</w:t>
      </w:r>
      <w:r w:rsidRPr="00973624">
        <w:rPr>
          <w:rFonts w:ascii="Times" w:hAnsi="Times" w:cs="Times"/>
          <w:noProof/>
          <w:kern w:val="0"/>
          <w:sz w:val="24"/>
          <w:szCs w:val="24"/>
        </w:rPr>
        <w:t>.</w:t>
      </w:r>
    </w:p>
    <w:sectPr w:rsidR="0045451F" w:rsidRPr="00EE7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F96ED" w14:textId="77777777" w:rsidR="001236C3" w:rsidRDefault="001236C3" w:rsidP="00B806E7">
      <w:r>
        <w:separator/>
      </w:r>
    </w:p>
  </w:endnote>
  <w:endnote w:type="continuationSeparator" w:id="0">
    <w:p w14:paraId="071D2245" w14:textId="77777777" w:rsidR="001236C3" w:rsidRDefault="001236C3" w:rsidP="00B80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EAB93" w14:textId="77777777" w:rsidR="001236C3" w:rsidRDefault="001236C3" w:rsidP="00B806E7">
      <w:r>
        <w:separator/>
      </w:r>
    </w:p>
  </w:footnote>
  <w:footnote w:type="continuationSeparator" w:id="0">
    <w:p w14:paraId="15B7BFF3" w14:textId="77777777" w:rsidR="001236C3" w:rsidRDefault="001236C3" w:rsidP="00B80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CC6"/>
    <w:multiLevelType w:val="hybridMultilevel"/>
    <w:tmpl w:val="35D45720"/>
    <w:lvl w:ilvl="0" w:tplc="9E56F3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922504D"/>
    <w:multiLevelType w:val="multilevel"/>
    <w:tmpl w:val="7922504D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42"/>
    <w:rsid w:val="00002C04"/>
    <w:rsid w:val="00004FE9"/>
    <w:rsid w:val="0000722B"/>
    <w:rsid w:val="0001101C"/>
    <w:rsid w:val="0001127A"/>
    <w:rsid w:val="00011D3B"/>
    <w:rsid w:val="000150AD"/>
    <w:rsid w:val="000165D4"/>
    <w:rsid w:val="0001722B"/>
    <w:rsid w:val="000173AF"/>
    <w:rsid w:val="00021630"/>
    <w:rsid w:val="00021E06"/>
    <w:rsid w:val="00022F6D"/>
    <w:rsid w:val="000231E5"/>
    <w:rsid w:val="000248A6"/>
    <w:rsid w:val="00030AB9"/>
    <w:rsid w:val="00035373"/>
    <w:rsid w:val="00035374"/>
    <w:rsid w:val="00036696"/>
    <w:rsid w:val="000376E4"/>
    <w:rsid w:val="00041E69"/>
    <w:rsid w:val="00043A76"/>
    <w:rsid w:val="00052311"/>
    <w:rsid w:val="00053504"/>
    <w:rsid w:val="0005527A"/>
    <w:rsid w:val="00063127"/>
    <w:rsid w:val="00063755"/>
    <w:rsid w:val="00067122"/>
    <w:rsid w:val="0007045B"/>
    <w:rsid w:val="00070B34"/>
    <w:rsid w:val="0007122F"/>
    <w:rsid w:val="00071C6A"/>
    <w:rsid w:val="00072F2A"/>
    <w:rsid w:val="00074CA8"/>
    <w:rsid w:val="00076588"/>
    <w:rsid w:val="00081FC1"/>
    <w:rsid w:val="0008384A"/>
    <w:rsid w:val="000846CB"/>
    <w:rsid w:val="00086179"/>
    <w:rsid w:val="00086598"/>
    <w:rsid w:val="00092412"/>
    <w:rsid w:val="0009553A"/>
    <w:rsid w:val="00095578"/>
    <w:rsid w:val="000B5E65"/>
    <w:rsid w:val="000B7904"/>
    <w:rsid w:val="000C1FC4"/>
    <w:rsid w:val="000C2B74"/>
    <w:rsid w:val="000C7EA4"/>
    <w:rsid w:val="000D0796"/>
    <w:rsid w:val="000D5EAB"/>
    <w:rsid w:val="000D67A9"/>
    <w:rsid w:val="000D7EE3"/>
    <w:rsid w:val="000E229D"/>
    <w:rsid w:val="000E2A69"/>
    <w:rsid w:val="000E4EAB"/>
    <w:rsid w:val="000E762E"/>
    <w:rsid w:val="000F167D"/>
    <w:rsid w:val="000F217C"/>
    <w:rsid w:val="000F5D28"/>
    <w:rsid w:val="000F7D6D"/>
    <w:rsid w:val="001007B8"/>
    <w:rsid w:val="00103875"/>
    <w:rsid w:val="00106386"/>
    <w:rsid w:val="00111302"/>
    <w:rsid w:val="0011264A"/>
    <w:rsid w:val="00112BDB"/>
    <w:rsid w:val="00115D1E"/>
    <w:rsid w:val="001174AE"/>
    <w:rsid w:val="0012069C"/>
    <w:rsid w:val="00122F03"/>
    <w:rsid w:val="00123113"/>
    <w:rsid w:val="00123215"/>
    <w:rsid w:val="001236C3"/>
    <w:rsid w:val="00125743"/>
    <w:rsid w:val="00126734"/>
    <w:rsid w:val="00132DCD"/>
    <w:rsid w:val="00133681"/>
    <w:rsid w:val="0013570B"/>
    <w:rsid w:val="00136313"/>
    <w:rsid w:val="001374D5"/>
    <w:rsid w:val="00152991"/>
    <w:rsid w:val="001533F6"/>
    <w:rsid w:val="00153655"/>
    <w:rsid w:val="001547FC"/>
    <w:rsid w:val="00160C6D"/>
    <w:rsid w:val="001617A9"/>
    <w:rsid w:val="0016400F"/>
    <w:rsid w:val="001644F7"/>
    <w:rsid w:val="001660C2"/>
    <w:rsid w:val="001670A5"/>
    <w:rsid w:val="0017191D"/>
    <w:rsid w:val="00171C05"/>
    <w:rsid w:val="00171D38"/>
    <w:rsid w:val="001720FF"/>
    <w:rsid w:val="00172611"/>
    <w:rsid w:val="00174AEA"/>
    <w:rsid w:val="001753FE"/>
    <w:rsid w:val="00180E43"/>
    <w:rsid w:val="00181E3B"/>
    <w:rsid w:val="00184B16"/>
    <w:rsid w:val="001853DD"/>
    <w:rsid w:val="00190C90"/>
    <w:rsid w:val="001918F2"/>
    <w:rsid w:val="00191E68"/>
    <w:rsid w:val="00194C22"/>
    <w:rsid w:val="00196CB7"/>
    <w:rsid w:val="001A0004"/>
    <w:rsid w:val="001A61B1"/>
    <w:rsid w:val="001A6A74"/>
    <w:rsid w:val="001B2181"/>
    <w:rsid w:val="001B48C0"/>
    <w:rsid w:val="001C25DE"/>
    <w:rsid w:val="001C3601"/>
    <w:rsid w:val="001C6437"/>
    <w:rsid w:val="001C70E8"/>
    <w:rsid w:val="001D54DB"/>
    <w:rsid w:val="001D7850"/>
    <w:rsid w:val="001E0E80"/>
    <w:rsid w:val="001E3A4E"/>
    <w:rsid w:val="001F3A5F"/>
    <w:rsid w:val="001F55C7"/>
    <w:rsid w:val="0020086A"/>
    <w:rsid w:val="00201805"/>
    <w:rsid w:val="0020706F"/>
    <w:rsid w:val="002109D0"/>
    <w:rsid w:val="00214A30"/>
    <w:rsid w:val="002151E0"/>
    <w:rsid w:val="00215426"/>
    <w:rsid w:val="00216DDC"/>
    <w:rsid w:val="00221FF0"/>
    <w:rsid w:val="0022763D"/>
    <w:rsid w:val="002344F2"/>
    <w:rsid w:val="00235530"/>
    <w:rsid w:val="00237B4E"/>
    <w:rsid w:val="002439AD"/>
    <w:rsid w:val="00243D77"/>
    <w:rsid w:val="00246156"/>
    <w:rsid w:val="00254540"/>
    <w:rsid w:val="0025614A"/>
    <w:rsid w:val="00257007"/>
    <w:rsid w:val="0025749E"/>
    <w:rsid w:val="00260015"/>
    <w:rsid w:val="002642B3"/>
    <w:rsid w:val="00264741"/>
    <w:rsid w:val="00264881"/>
    <w:rsid w:val="002755F1"/>
    <w:rsid w:val="002756A0"/>
    <w:rsid w:val="00276D5E"/>
    <w:rsid w:val="00277C9F"/>
    <w:rsid w:val="002815FF"/>
    <w:rsid w:val="00285574"/>
    <w:rsid w:val="00287902"/>
    <w:rsid w:val="002908BE"/>
    <w:rsid w:val="00292EA2"/>
    <w:rsid w:val="00293859"/>
    <w:rsid w:val="0029447F"/>
    <w:rsid w:val="00295C84"/>
    <w:rsid w:val="002A1A1B"/>
    <w:rsid w:val="002A2A26"/>
    <w:rsid w:val="002A319E"/>
    <w:rsid w:val="002A5035"/>
    <w:rsid w:val="002B1C3D"/>
    <w:rsid w:val="002B51D8"/>
    <w:rsid w:val="002C0DE6"/>
    <w:rsid w:val="002C43DA"/>
    <w:rsid w:val="002C7BB0"/>
    <w:rsid w:val="002C7F8B"/>
    <w:rsid w:val="002D39E3"/>
    <w:rsid w:val="002D3A22"/>
    <w:rsid w:val="002D4868"/>
    <w:rsid w:val="002D512E"/>
    <w:rsid w:val="002D6A34"/>
    <w:rsid w:val="002E5702"/>
    <w:rsid w:val="002F18AD"/>
    <w:rsid w:val="002F247C"/>
    <w:rsid w:val="002F5A23"/>
    <w:rsid w:val="00300A35"/>
    <w:rsid w:val="003018A0"/>
    <w:rsid w:val="00302A86"/>
    <w:rsid w:val="003054FD"/>
    <w:rsid w:val="00311A09"/>
    <w:rsid w:val="00311D23"/>
    <w:rsid w:val="00315F56"/>
    <w:rsid w:val="00317236"/>
    <w:rsid w:val="00333CE6"/>
    <w:rsid w:val="00333EA5"/>
    <w:rsid w:val="003355F1"/>
    <w:rsid w:val="00336C89"/>
    <w:rsid w:val="003370E2"/>
    <w:rsid w:val="00341079"/>
    <w:rsid w:val="003452C6"/>
    <w:rsid w:val="00350E52"/>
    <w:rsid w:val="00350F65"/>
    <w:rsid w:val="00351620"/>
    <w:rsid w:val="00354B2F"/>
    <w:rsid w:val="00355744"/>
    <w:rsid w:val="00360C4D"/>
    <w:rsid w:val="00361ACE"/>
    <w:rsid w:val="00361AE8"/>
    <w:rsid w:val="00361C52"/>
    <w:rsid w:val="0036526D"/>
    <w:rsid w:val="00366EF0"/>
    <w:rsid w:val="00375808"/>
    <w:rsid w:val="00382A15"/>
    <w:rsid w:val="00385F59"/>
    <w:rsid w:val="003910C3"/>
    <w:rsid w:val="003934B9"/>
    <w:rsid w:val="003950C2"/>
    <w:rsid w:val="003954DD"/>
    <w:rsid w:val="003A19D4"/>
    <w:rsid w:val="003A345F"/>
    <w:rsid w:val="003A563C"/>
    <w:rsid w:val="003A669D"/>
    <w:rsid w:val="003B18D3"/>
    <w:rsid w:val="003B3193"/>
    <w:rsid w:val="003C3B3C"/>
    <w:rsid w:val="003C7413"/>
    <w:rsid w:val="003D00D7"/>
    <w:rsid w:val="003D07D3"/>
    <w:rsid w:val="003D553C"/>
    <w:rsid w:val="003D5AEA"/>
    <w:rsid w:val="003E1CC5"/>
    <w:rsid w:val="003E5235"/>
    <w:rsid w:val="003E574D"/>
    <w:rsid w:val="003F03AF"/>
    <w:rsid w:val="003F1184"/>
    <w:rsid w:val="00401468"/>
    <w:rsid w:val="004049F9"/>
    <w:rsid w:val="00406680"/>
    <w:rsid w:val="00407A89"/>
    <w:rsid w:val="00407C71"/>
    <w:rsid w:val="004166A2"/>
    <w:rsid w:val="0042190F"/>
    <w:rsid w:val="00422072"/>
    <w:rsid w:val="0042629E"/>
    <w:rsid w:val="00426965"/>
    <w:rsid w:val="00427018"/>
    <w:rsid w:val="0043272E"/>
    <w:rsid w:val="00435AD8"/>
    <w:rsid w:val="004378E4"/>
    <w:rsid w:val="004450CE"/>
    <w:rsid w:val="0044559E"/>
    <w:rsid w:val="00452C81"/>
    <w:rsid w:val="004539C8"/>
    <w:rsid w:val="004544C8"/>
    <w:rsid w:val="0045451F"/>
    <w:rsid w:val="00454D51"/>
    <w:rsid w:val="00455C4D"/>
    <w:rsid w:val="00460C31"/>
    <w:rsid w:val="004612C3"/>
    <w:rsid w:val="0046387C"/>
    <w:rsid w:val="00463EDE"/>
    <w:rsid w:val="00464124"/>
    <w:rsid w:val="00470F2D"/>
    <w:rsid w:val="004731D9"/>
    <w:rsid w:val="00473360"/>
    <w:rsid w:val="00475546"/>
    <w:rsid w:val="00475988"/>
    <w:rsid w:val="00480294"/>
    <w:rsid w:val="00484E8E"/>
    <w:rsid w:val="00486A0A"/>
    <w:rsid w:val="00486F82"/>
    <w:rsid w:val="0049037A"/>
    <w:rsid w:val="004903B4"/>
    <w:rsid w:val="00490C78"/>
    <w:rsid w:val="00494055"/>
    <w:rsid w:val="004A2E87"/>
    <w:rsid w:val="004A3306"/>
    <w:rsid w:val="004A5AA5"/>
    <w:rsid w:val="004B693C"/>
    <w:rsid w:val="004C34F9"/>
    <w:rsid w:val="004C6149"/>
    <w:rsid w:val="004C65ED"/>
    <w:rsid w:val="004D176E"/>
    <w:rsid w:val="004D1D97"/>
    <w:rsid w:val="004D367F"/>
    <w:rsid w:val="004D50B4"/>
    <w:rsid w:val="004D58D5"/>
    <w:rsid w:val="004D750A"/>
    <w:rsid w:val="004E1FEE"/>
    <w:rsid w:val="004E23D2"/>
    <w:rsid w:val="004E4AF1"/>
    <w:rsid w:val="004E7D73"/>
    <w:rsid w:val="004F33AC"/>
    <w:rsid w:val="004F5F12"/>
    <w:rsid w:val="00503AD0"/>
    <w:rsid w:val="005053B5"/>
    <w:rsid w:val="00505FA0"/>
    <w:rsid w:val="00507FB5"/>
    <w:rsid w:val="00510E07"/>
    <w:rsid w:val="0051267B"/>
    <w:rsid w:val="00512A9F"/>
    <w:rsid w:val="00513E56"/>
    <w:rsid w:val="00514A71"/>
    <w:rsid w:val="005168B9"/>
    <w:rsid w:val="00516B7B"/>
    <w:rsid w:val="0052074D"/>
    <w:rsid w:val="00520E59"/>
    <w:rsid w:val="00521B62"/>
    <w:rsid w:val="00524A79"/>
    <w:rsid w:val="00524A9F"/>
    <w:rsid w:val="00527018"/>
    <w:rsid w:val="0052787C"/>
    <w:rsid w:val="00527DB0"/>
    <w:rsid w:val="00530C11"/>
    <w:rsid w:val="0053258C"/>
    <w:rsid w:val="005350D5"/>
    <w:rsid w:val="005359C7"/>
    <w:rsid w:val="00536180"/>
    <w:rsid w:val="00536458"/>
    <w:rsid w:val="005377B2"/>
    <w:rsid w:val="0054091C"/>
    <w:rsid w:val="00545362"/>
    <w:rsid w:val="00550486"/>
    <w:rsid w:val="0056762B"/>
    <w:rsid w:val="00575A63"/>
    <w:rsid w:val="00581F57"/>
    <w:rsid w:val="00581F71"/>
    <w:rsid w:val="00582933"/>
    <w:rsid w:val="0058300B"/>
    <w:rsid w:val="00583925"/>
    <w:rsid w:val="00585135"/>
    <w:rsid w:val="005872E0"/>
    <w:rsid w:val="00587D2F"/>
    <w:rsid w:val="005939F0"/>
    <w:rsid w:val="005949C4"/>
    <w:rsid w:val="005A6820"/>
    <w:rsid w:val="005B24AF"/>
    <w:rsid w:val="005B51CA"/>
    <w:rsid w:val="005C2355"/>
    <w:rsid w:val="005C28E4"/>
    <w:rsid w:val="005D04DD"/>
    <w:rsid w:val="005D09AC"/>
    <w:rsid w:val="005E1034"/>
    <w:rsid w:val="005E4A58"/>
    <w:rsid w:val="005E5074"/>
    <w:rsid w:val="005E6C25"/>
    <w:rsid w:val="005F16B4"/>
    <w:rsid w:val="005F2908"/>
    <w:rsid w:val="005F5370"/>
    <w:rsid w:val="005F5611"/>
    <w:rsid w:val="005F5975"/>
    <w:rsid w:val="005F5AFE"/>
    <w:rsid w:val="005F6888"/>
    <w:rsid w:val="006003FA"/>
    <w:rsid w:val="00605B7E"/>
    <w:rsid w:val="006068EF"/>
    <w:rsid w:val="006069AB"/>
    <w:rsid w:val="00607A73"/>
    <w:rsid w:val="00607B16"/>
    <w:rsid w:val="00613752"/>
    <w:rsid w:val="00615C07"/>
    <w:rsid w:val="00626259"/>
    <w:rsid w:val="006312C6"/>
    <w:rsid w:val="00635453"/>
    <w:rsid w:val="0064117B"/>
    <w:rsid w:val="006418EA"/>
    <w:rsid w:val="00641DD4"/>
    <w:rsid w:val="0064575D"/>
    <w:rsid w:val="0065247D"/>
    <w:rsid w:val="00652EA5"/>
    <w:rsid w:val="00655413"/>
    <w:rsid w:val="00657B6E"/>
    <w:rsid w:val="00660580"/>
    <w:rsid w:val="00665B4D"/>
    <w:rsid w:val="00667D2A"/>
    <w:rsid w:val="00671840"/>
    <w:rsid w:val="00672FD6"/>
    <w:rsid w:val="00680664"/>
    <w:rsid w:val="00681182"/>
    <w:rsid w:val="00692827"/>
    <w:rsid w:val="006928FF"/>
    <w:rsid w:val="006934B7"/>
    <w:rsid w:val="006959D2"/>
    <w:rsid w:val="006B04A7"/>
    <w:rsid w:val="006B5FD4"/>
    <w:rsid w:val="006C1824"/>
    <w:rsid w:val="006C19ED"/>
    <w:rsid w:val="006C3C27"/>
    <w:rsid w:val="006E1ADE"/>
    <w:rsid w:val="006E45C0"/>
    <w:rsid w:val="006E5408"/>
    <w:rsid w:val="006F0A12"/>
    <w:rsid w:val="006F2C00"/>
    <w:rsid w:val="006F46D2"/>
    <w:rsid w:val="00707742"/>
    <w:rsid w:val="00710B79"/>
    <w:rsid w:val="00712AC7"/>
    <w:rsid w:val="00717208"/>
    <w:rsid w:val="00723B2E"/>
    <w:rsid w:val="00724726"/>
    <w:rsid w:val="0072484D"/>
    <w:rsid w:val="00724B93"/>
    <w:rsid w:val="007360C5"/>
    <w:rsid w:val="00754B76"/>
    <w:rsid w:val="0075579C"/>
    <w:rsid w:val="00757F7D"/>
    <w:rsid w:val="007602B1"/>
    <w:rsid w:val="00761FE3"/>
    <w:rsid w:val="00765581"/>
    <w:rsid w:val="007669AD"/>
    <w:rsid w:val="00770B8C"/>
    <w:rsid w:val="007718BF"/>
    <w:rsid w:val="00773846"/>
    <w:rsid w:val="00773E4C"/>
    <w:rsid w:val="00775B2A"/>
    <w:rsid w:val="00777DA3"/>
    <w:rsid w:val="00784F60"/>
    <w:rsid w:val="0078596E"/>
    <w:rsid w:val="0079001F"/>
    <w:rsid w:val="007911A2"/>
    <w:rsid w:val="0079139F"/>
    <w:rsid w:val="00792BCB"/>
    <w:rsid w:val="00796B84"/>
    <w:rsid w:val="007973E3"/>
    <w:rsid w:val="0079771D"/>
    <w:rsid w:val="00797AFC"/>
    <w:rsid w:val="007A0BE7"/>
    <w:rsid w:val="007A59F3"/>
    <w:rsid w:val="007B1ED4"/>
    <w:rsid w:val="007B3577"/>
    <w:rsid w:val="007B480E"/>
    <w:rsid w:val="007B5D86"/>
    <w:rsid w:val="007B718B"/>
    <w:rsid w:val="007C1284"/>
    <w:rsid w:val="007C267D"/>
    <w:rsid w:val="007C2C8C"/>
    <w:rsid w:val="007C44B9"/>
    <w:rsid w:val="007C48A9"/>
    <w:rsid w:val="007C5322"/>
    <w:rsid w:val="007C7557"/>
    <w:rsid w:val="007D1B66"/>
    <w:rsid w:val="007D203B"/>
    <w:rsid w:val="007D27DE"/>
    <w:rsid w:val="007D4691"/>
    <w:rsid w:val="007D480C"/>
    <w:rsid w:val="007D7FF5"/>
    <w:rsid w:val="007E09D3"/>
    <w:rsid w:val="007E1A56"/>
    <w:rsid w:val="007F3879"/>
    <w:rsid w:val="007F50AF"/>
    <w:rsid w:val="007F5281"/>
    <w:rsid w:val="00803C27"/>
    <w:rsid w:val="0080428C"/>
    <w:rsid w:val="00810C6D"/>
    <w:rsid w:val="0081357D"/>
    <w:rsid w:val="00814580"/>
    <w:rsid w:val="0081532B"/>
    <w:rsid w:val="00815982"/>
    <w:rsid w:val="0081727C"/>
    <w:rsid w:val="00821662"/>
    <w:rsid w:val="008219B4"/>
    <w:rsid w:val="00822045"/>
    <w:rsid w:val="00824B2C"/>
    <w:rsid w:val="00830699"/>
    <w:rsid w:val="00832C58"/>
    <w:rsid w:val="00834EEB"/>
    <w:rsid w:val="008360B5"/>
    <w:rsid w:val="00837565"/>
    <w:rsid w:val="00842445"/>
    <w:rsid w:val="00844C09"/>
    <w:rsid w:val="00845207"/>
    <w:rsid w:val="0084537E"/>
    <w:rsid w:val="00851DC9"/>
    <w:rsid w:val="008525EC"/>
    <w:rsid w:val="00853C12"/>
    <w:rsid w:val="0085641B"/>
    <w:rsid w:val="0086667A"/>
    <w:rsid w:val="00877042"/>
    <w:rsid w:val="00880534"/>
    <w:rsid w:val="008866DC"/>
    <w:rsid w:val="00886E7E"/>
    <w:rsid w:val="00894233"/>
    <w:rsid w:val="00895D1F"/>
    <w:rsid w:val="008A57AB"/>
    <w:rsid w:val="008B16E0"/>
    <w:rsid w:val="008B1A7C"/>
    <w:rsid w:val="008B6643"/>
    <w:rsid w:val="008C3716"/>
    <w:rsid w:val="008C5AB6"/>
    <w:rsid w:val="008C6AAD"/>
    <w:rsid w:val="008D222A"/>
    <w:rsid w:val="008D272B"/>
    <w:rsid w:val="008D335B"/>
    <w:rsid w:val="008D53E2"/>
    <w:rsid w:val="008D6707"/>
    <w:rsid w:val="008D6C10"/>
    <w:rsid w:val="008E0932"/>
    <w:rsid w:val="008E1A07"/>
    <w:rsid w:val="008E2FD5"/>
    <w:rsid w:val="008F05A4"/>
    <w:rsid w:val="008F0D69"/>
    <w:rsid w:val="008F0EF4"/>
    <w:rsid w:val="008F2840"/>
    <w:rsid w:val="00902769"/>
    <w:rsid w:val="00917BEE"/>
    <w:rsid w:val="00921451"/>
    <w:rsid w:val="00923E23"/>
    <w:rsid w:val="0092564F"/>
    <w:rsid w:val="00925D56"/>
    <w:rsid w:val="009268DA"/>
    <w:rsid w:val="009300AC"/>
    <w:rsid w:val="00931015"/>
    <w:rsid w:val="00941546"/>
    <w:rsid w:val="00943759"/>
    <w:rsid w:val="00943DC6"/>
    <w:rsid w:val="009464E0"/>
    <w:rsid w:val="0095175E"/>
    <w:rsid w:val="00953CF9"/>
    <w:rsid w:val="00955213"/>
    <w:rsid w:val="00957EBB"/>
    <w:rsid w:val="00967B02"/>
    <w:rsid w:val="0097133A"/>
    <w:rsid w:val="009734BA"/>
    <w:rsid w:val="0097532F"/>
    <w:rsid w:val="009772BE"/>
    <w:rsid w:val="009774E4"/>
    <w:rsid w:val="009802C4"/>
    <w:rsid w:val="00981CE5"/>
    <w:rsid w:val="00982457"/>
    <w:rsid w:val="0098521F"/>
    <w:rsid w:val="009872FA"/>
    <w:rsid w:val="00992285"/>
    <w:rsid w:val="0099295B"/>
    <w:rsid w:val="009A0083"/>
    <w:rsid w:val="009A0795"/>
    <w:rsid w:val="009A2CFD"/>
    <w:rsid w:val="009A3D19"/>
    <w:rsid w:val="009A714A"/>
    <w:rsid w:val="009C00D1"/>
    <w:rsid w:val="009C4300"/>
    <w:rsid w:val="009C57D5"/>
    <w:rsid w:val="009C6AF5"/>
    <w:rsid w:val="009D1180"/>
    <w:rsid w:val="009D24BC"/>
    <w:rsid w:val="009D51AA"/>
    <w:rsid w:val="009D549C"/>
    <w:rsid w:val="009D5579"/>
    <w:rsid w:val="009E0B78"/>
    <w:rsid w:val="009E18AB"/>
    <w:rsid w:val="009E4EFF"/>
    <w:rsid w:val="009E5A9D"/>
    <w:rsid w:val="009E5C44"/>
    <w:rsid w:val="009E7F06"/>
    <w:rsid w:val="009F0896"/>
    <w:rsid w:val="009F3E38"/>
    <w:rsid w:val="009F6C3B"/>
    <w:rsid w:val="00A02406"/>
    <w:rsid w:val="00A05867"/>
    <w:rsid w:val="00A06137"/>
    <w:rsid w:val="00A10DA2"/>
    <w:rsid w:val="00A13327"/>
    <w:rsid w:val="00A13915"/>
    <w:rsid w:val="00A14F96"/>
    <w:rsid w:val="00A20740"/>
    <w:rsid w:val="00A26160"/>
    <w:rsid w:val="00A31B3A"/>
    <w:rsid w:val="00A31B44"/>
    <w:rsid w:val="00A33A40"/>
    <w:rsid w:val="00A3506D"/>
    <w:rsid w:val="00A455B6"/>
    <w:rsid w:val="00A50076"/>
    <w:rsid w:val="00A50CD8"/>
    <w:rsid w:val="00A52256"/>
    <w:rsid w:val="00A60438"/>
    <w:rsid w:val="00A656EF"/>
    <w:rsid w:val="00A66834"/>
    <w:rsid w:val="00A71BAE"/>
    <w:rsid w:val="00A8093B"/>
    <w:rsid w:val="00A845CD"/>
    <w:rsid w:val="00A86767"/>
    <w:rsid w:val="00A871D2"/>
    <w:rsid w:val="00A93B74"/>
    <w:rsid w:val="00A93BC5"/>
    <w:rsid w:val="00A95EB2"/>
    <w:rsid w:val="00AA2CB4"/>
    <w:rsid w:val="00AA6334"/>
    <w:rsid w:val="00AB1A39"/>
    <w:rsid w:val="00AB4256"/>
    <w:rsid w:val="00AB5256"/>
    <w:rsid w:val="00AC0554"/>
    <w:rsid w:val="00AC0F86"/>
    <w:rsid w:val="00AC2565"/>
    <w:rsid w:val="00AC3351"/>
    <w:rsid w:val="00AC7CCC"/>
    <w:rsid w:val="00AD1FFB"/>
    <w:rsid w:val="00AD47D3"/>
    <w:rsid w:val="00AD75F7"/>
    <w:rsid w:val="00AD7F30"/>
    <w:rsid w:val="00AE0B30"/>
    <w:rsid w:val="00AE2E53"/>
    <w:rsid w:val="00AE3411"/>
    <w:rsid w:val="00AE449F"/>
    <w:rsid w:val="00AE4843"/>
    <w:rsid w:val="00AE4E34"/>
    <w:rsid w:val="00AE608B"/>
    <w:rsid w:val="00AF3B43"/>
    <w:rsid w:val="00AF71AC"/>
    <w:rsid w:val="00B01B7B"/>
    <w:rsid w:val="00B0676A"/>
    <w:rsid w:val="00B10628"/>
    <w:rsid w:val="00B1088E"/>
    <w:rsid w:val="00B1199A"/>
    <w:rsid w:val="00B125E8"/>
    <w:rsid w:val="00B12DCE"/>
    <w:rsid w:val="00B134C5"/>
    <w:rsid w:val="00B1377D"/>
    <w:rsid w:val="00B15C9B"/>
    <w:rsid w:val="00B15D70"/>
    <w:rsid w:val="00B17922"/>
    <w:rsid w:val="00B225A0"/>
    <w:rsid w:val="00B23611"/>
    <w:rsid w:val="00B30E52"/>
    <w:rsid w:val="00B3352C"/>
    <w:rsid w:val="00B351A4"/>
    <w:rsid w:val="00B3521D"/>
    <w:rsid w:val="00B3522E"/>
    <w:rsid w:val="00B36112"/>
    <w:rsid w:val="00B4364F"/>
    <w:rsid w:val="00B46F88"/>
    <w:rsid w:val="00B472DB"/>
    <w:rsid w:val="00B51F93"/>
    <w:rsid w:val="00B51F9D"/>
    <w:rsid w:val="00B538F7"/>
    <w:rsid w:val="00B53C2E"/>
    <w:rsid w:val="00B60F08"/>
    <w:rsid w:val="00B6285A"/>
    <w:rsid w:val="00B707E1"/>
    <w:rsid w:val="00B71E3B"/>
    <w:rsid w:val="00B73DFC"/>
    <w:rsid w:val="00B757BE"/>
    <w:rsid w:val="00B77752"/>
    <w:rsid w:val="00B806E7"/>
    <w:rsid w:val="00B809D8"/>
    <w:rsid w:val="00B80B52"/>
    <w:rsid w:val="00B80E79"/>
    <w:rsid w:val="00B82573"/>
    <w:rsid w:val="00B87A7C"/>
    <w:rsid w:val="00B87F47"/>
    <w:rsid w:val="00B94889"/>
    <w:rsid w:val="00B9786C"/>
    <w:rsid w:val="00BB0592"/>
    <w:rsid w:val="00BB3E01"/>
    <w:rsid w:val="00BB5C1D"/>
    <w:rsid w:val="00BB6C2C"/>
    <w:rsid w:val="00BC1B7F"/>
    <w:rsid w:val="00BC6BBB"/>
    <w:rsid w:val="00BC7145"/>
    <w:rsid w:val="00BD0759"/>
    <w:rsid w:val="00BD45FF"/>
    <w:rsid w:val="00BD5E00"/>
    <w:rsid w:val="00BE0216"/>
    <w:rsid w:val="00BE0AA2"/>
    <w:rsid w:val="00BE35DC"/>
    <w:rsid w:val="00BE486F"/>
    <w:rsid w:val="00BE5386"/>
    <w:rsid w:val="00BE5CF7"/>
    <w:rsid w:val="00BE634A"/>
    <w:rsid w:val="00BE6C0F"/>
    <w:rsid w:val="00BF1898"/>
    <w:rsid w:val="00BF206D"/>
    <w:rsid w:val="00BF2282"/>
    <w:rsid w:val="00BF2642"/>
    <w:rsid w:val="00BF2DB8"/>
    <w:rsid w:val="00BF3BC1"/>
    <w:rsid w:val="00C03F99"/>
    <w:rsid w:val="00C11848"/>
    <w:rsid w:val="00C1419F"/>
    <w:rsid w:val="00C17354"/>
    <w:rsid w:val="00C27970"/>
    <w:rsid w:val="00C33F2A"/>
    <w:rsid w:val="00C34C72"/>
    <w:rsid w:val="00C434D0"/>
    <w:rsid w:val="00C45AC8"/>
    <w:rsid w:val="00C47D1E"/>
    <w:rsid w:val="00C47E68"/>
    <w:rsid w:val="00C505BD"/>
    <w:rsid w:val="00C5487E"/>
    <w:rsid w:val="00C54EC0"/>
    <w:rsid w:val="00C55ED2"/>
    <w:rsid w:val="00C6104B"/>
    <w:rsid w:val="00C62F43"/>
    <w:rsid w:val="00C63B2C"/>
    <w:rsid w:val="00C64A29"/>
    <w:rsid w:val="00C65E30"/>
    <w:rsid w:val="00C6798C"/>
    <w:rsid w:val="00C71D65"/>
    <w:rsid w:val="00C71F8C"/>
    <w:rsid w:val="00C72E02"/>
    <w:rsid w:val="00C748B5"/>
    <w:rsid w:val="00C86206"/>
    <w:rsid w:val="00C94EB4"/>
    <w:rsid w:val="00C97B30"/>
    <w:rsid w:val="00CA34DF"/>
    <w:rsid w:val="00CA4D5F"/>
    <w:rsid w:val="00CA694A"/>
    <w:rsid w:val="00CB1E88"/>
    <w:rsid w:val="00CB327E"/>
    <w:rsid w:val="00CB4FE7"/>
    <w:rsid w:val="00CB5068"/>
    <w:rsid w:val="00CB75A3"/>
    <w:rsid w:val="00CC178A"/>
    <w:rsid w:val="00CC36BE"/>
    <w:rsid w:val="00CC55D5"/>
    <w:rsid w:val="00CC7875"/>
    <w:rsid w:val="00CE2EF6"/>
    <w:rsid w:val="00CF0C3A"/>
    <w:rsid w:val="00CF1022"/>
    <w:rsid w:val="00CF5A92"/>
    <w:rsid w:val="00D00FFB"/>
    <w:rsid w:val="00D0222A"/>
    <w:rsid w:val="00D0319B"/>
    <w:rsid w:val="00D13689"/>
    <w:rsid w:val="00D16E90"/>
    <w:rsid w:val="00D20A23"/>
    <w:rsid w:val="00D21C19"/>
    <w:rsid w:val="00D310FD"/>
    <w:rsid w:val="00D36830"/>
    <w:rsid w:val="00D40A38"/>
    <w:rsid w:val="00D425F5"/>
    <w:rsid w:val="00D42B29"/>
    <w:rsid w:val="00D43227"/>
    <w:rsid w:val="00D4538B"/>
    <w:rsid w:val="00D456F6"/>
    <w:rsid w:val="00D46DA3"/>
    <w:rsid w:val="00D476CD"/>
    <w:rsid w:val="00D50361"/>
    <w:rsid w:val="00D541D5"/>
    <w:rsid w:val="00D54E6F"/>
    <w:rsid w:val="00D6215E"/>
    <w:rsid w:val="00D6362C"/>
    <w:rsid w:val="00D64C66"/>
    <w:rsid w:val="00D64DB5"/>
    <w:rsid w:val="00D65729"/>
    <w:rsid w:val="00D67685"/>
    <w:rsid w:val="00D729E4"/>
    <w:rsid w:val="00D757C2"/>
    <w:rsid w:val="00D76C47"/>
    <w:rsid w:val="00D776B7"/>
    <w:rsid w:val="00D77878"/>
    <w:rsid w:val="00D80C1C"/>
    <w:rsid w:val="00D81F82"/>
    <w:rsid w:val="00D916CE"/>
    <w:rsid w:val="00D92B74"/>
    <w:rsid w:val="00D950DD"/>
    <w:rsid w:val="00DA317B"/>
    <w:rsid w:val="00DB2664"/>
    <w:rsid w:val="00DB619C"/>
    <w:rsid w:val="00DC0B78"/>
    <w:rsid w:val="00DC1160"/>
    <w:rsid w:val="00DC1EA5"/>
    <w:rsid w:val="00DD0749"/>
    <w:rsid w:val="00DD07FB"/>
    <w:rsid w:val="00DD2DD0"/>
    <w:rsid w:val="00DD3E45"/>
    <w:rsid w:val="00DE4B31"/>
    <w:rsid w:val="00DE6726"/>
    <w:rsid w:val="00E0176D"/>
    <w:rsid w:val="00E02393"/>
    <w:rsid w:val="00E02BDF"/>
    <w:rsid w:val="00E115F4"/>
    <w:rsid w:val="00E152EB"/>
    <w:rsid w:val="00E15F8C"/>
    <w:rsid w:val="00E15FC1"/>
    <w:rsid w:val="00E174BD"/>
    <w:rsid w:val="00E203B0"/>
    <w:rsid w:val="00E24A31"/>
    <w:rsid w:val="00E30291"/>
    <w:rsid w:val="00E30437"/>
    <w:rsid w:val="00E316B5"/>
    <w:rsid w:val="00E31FBC"/>
    <w:rsid w:val="00E3396E"/>
    <w:rsid w:val="00E3397E"/>
    <w:rsid w:val="00E34A78"/>
    <w:rsid w:val="00E42DF4"/>
    <w:rsid w:val="00E43B5B"/>
    <w:rsid w:val="00E43E98"/>
    <w:rsid w:val="00E4567C"/>
    <w:rsid w:val="00E4605E"/>
    <w:rsid w:val="00E4627A"/>
    <w:rsid w:val="00E51541"/>
    <w:rsid w:val="00E57246"/>
    <w:rsid w:val="00E66B56"/>
    <w:rsid w:val="00E67655"/>
    <w:rsid w:val="00E67BF6"/>
    <w:rsid w:val="00E7177B"/>
    <w:rsid w:val="00E72822"/>
    <w:rsid w:val="00E72D1E"/>
    <w:rsid w:val="00E7388D"/>
    <w:rsid w:val="00E74903"/>
    <w:rsid w:val="00E8436F"/>
    <w:rsid w:val="00E86728"/>
    <w:rsid w:val="00E9298C"/>
    <w:rsid w:val="00E95AD0"/>
    <w:rsid w:val="00E970B5"/>
    <w:rsid w:val="00EA03FF"/>
    <w:rsid w:val="00EA2A0A"/>
    <w:rsid w:val="00EA2BE9"/>
    <w:rsid w:val="00EA512D"/>
    <w:rsid w:val="00EC0B8C"/>
    <w:rsid w:val="00EC260E"/>
    <w:rsid w:val="00EC44D0"/>
    <w:rsid w:val="00EC523F"/>
    <w:rsid w:val="00EC6752"/>
    <w:rsid w:val="00EC732E"/>
    <w:rsid w:val="00EC77FF"/>
    <w:rsid w:val="00ED0E9C"/>
    <w:rsid w:val="00ED2242"/>
    <w:rsid w:val="00ED701F"/>
    <w:rsid w:val="00EE3346"/>
    <w:rsid w:val="00EE6CF4"/>
    <w:rsid w:val="00EE6E19"/>
    <w:rsid w:val="00EE7AA2"/>
    <w:rsid w:val="00EE7F1A"/>
    <w:rsid w:val="00EF103E"/>
    <w:rsid w:val="00EF11FB"/>
    <w:rsid w:val="00EF1E98"/>
    <w:rsid w:val="00F00497"/>
    <w:rsid w:val="00F10914"/>
    <w:rsid w:val="00F1223B"/>
    <w:rsid w:val="00F14057"/>
    <w:rsid w:val="00F14F5D"/>
    <w:rsid w:val="00F216BB"/>
    <w:rsid w:val="00F22194"/>
    <w:rsid w:val="00F268C4"/>
    <w:rsid w:val="00F27662"/>
    <w:rsid w:val="00F3168A"/>
    <w:rsid w:val="00F329E8"/>
    <w:rsid w:val="00F351A3"/>
    <w:rsid w:val="00F404F5"/>
    <w:rsid w:val="00F45D3B"/>
    <w:rsid w:val="00F46566"/>
    <w:rsid w:val="00F46D0B"/>
    <w:rsid w:val="00F4705B"/>
    <w:rsid w:val="00F47CE9"/>
    <w:rsid w:val="00F5297B"/>
    <w:rsid w:val="00F53E04"/>
    <w:rsid w:val="00F56884"/>
    <w:rsid w:val="00F568FA"/>
    <w:rsid w:val="00F60E9E"/>
    <w:rsid w:val="00F61064"/>
    <w:rsid w:val="00F62687"/>
    <w:rsid w:val="00F635B7"/>
    <w:rsid w:val="00F63626"/>
    <w:rsid w:val="00F65806"/>
    <w:rsid w:val="00F669E5"/>
    <w:rsid w:val="00F66EB2"/>
    <w:rsid w:val="00F6777C"/>
    <w:rsid w:val="00F70A7A"/>
    <w:rsid w:val="00F71AF7"/>
    <w:rsid w:val="00F755B3"/>
    <w:rsid w:val="00F8074F"/>
    <w:rsid w:val="00F80933"/>
    <w:rsid w:val="00F82ECC"/>
    <w:rsid w:val="00F87B1A"/>
    <w:rsid w:val="00F900A6"/>
    <w:rsid w:val="00F91081"/>
    <w:rsid w:val="00F95134"/>
    <w:rsid w:val="00F9575E"/>
    <w:rsid w:val="00FA0E16"/>
    <w:rsid w:val="00FA345B"/>
    <w:rsid w:val="00FA5D59"/>
    <w:rsid w:val="00FB5B41"/>
    <w:rsid w:val="00FB6BF7"/>
    <w:rsid w:val="00FC1746"/>
    <w:rsid w:val="00FC37A7"/>
    <w:rsid w:val="00FC3CCC"/>
    <w:rsid w:val="00FD1B17"/>
    <w:rsid w:val="00FD262A"/>
    <w:rsid w:val="00FD6982"/>
    <w:rsid w:val="00FE157E"/>
    <w:rsid w:val="00FE2900"/>
    <w:rsid w:val="00FF0D72"/>
    <w:rsid w:val="00FF1A85"/>
    <w:rsid w:val="00FF1D6E"/>
    <w:rsid w:val="00FF2B1C"/>
    <w:rsid w:val="00FF3DB2"/>
    <w:rsid w:val="00FF45CB"/>
    <w:rsid w:val="00FF5DDF"/>
    <w:rsid w:val="0DBE62D3"/>
    <w:rsid w:val="7630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C5BAEF"/>
  <w15:docId w15:val="{49B04B1A-4FAC-4F00-8906-1454B057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5.bin"/><Relationship Id="rId42" Type="http://schemas.openxmlformats.org/officeDocument/2006/relationships/oleObject" Target="embeddings/oleObject17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7.bin"/><Relationship Id="rId138" Type="http://schemas.openxmlformats.org/officeDocument/2006/relationships/image" Target="media/image66.png"/><Relationship Id="rId159" Type="http://schemas.openxmlformats.org/officeDocument/2006/relationships/image" Target="media/image78.png"/><Relationship Id="rId170" Type="http://schemas.openxmlformats.org/officeDocument/2006/relationships/oleObject" Target="embeddings/oleObject78.bin"/><Relationship Id="rId191" Type="http://schemas.openxmlformats.org/officeDocument/2006/relationships/image" Target="media/image95.wmf"/><Relationship Id="rId205" Type="http://schemas.openxmlformats.org/officeDocument/2006/relationships/image" Target="media/image102.wmf"/><Relationship Id="rId226" Type="http://schemas.openxmlformats.org/officeDocument/2006/relationships/oleObject" Target="embeddings/oleObject105.bin"/><Relationship Id="rId247" Type="http://schemas.openxmlformats.org/officeDocument/2006/relationships/oleObject" Target="embeddings/oleObject118.bin"/><Relationship Id="rId107" Type="http://schemas.openxmlformats.org/officeDocument/2006/relationships/image" Target="media/image50.wmf"/><Relationship Id="rId11" Type="http://schemas.openxmlformats.org/officeDocument/2006/relationships/image" Target="media/image3.png"/><Relationship Id="rId32" Type="http://schemas.openxmlformats.org/officeDocument/2006/relationships/oleObject" Target="embeddings/oleObject12.bin"/><Relationship Id="rId53" Type="http://schemas.openxmlformats.org/officeDocument/2006/relationships/oleObject" Target="embeddings/oleObject23.bin"/><Relationship Id="rId74" Type="http://schemas.openxmlformats.org/officeDocument/2006/relationships/oleObject" Target="embeddings/oleObject32.bin"/><Relationship Id="rId128" Type="http://schemas.openxmlformats.org/officeDocument/2006/relationships/oleObject" Target="embeddings/oleObject60.bin"/><Relationship Id="rId149" Type="http://schemas.openxmlformats.org/officeDocument/2006/relationships/image" Target="media/image73.wmf"/><Relationship Id="rId5" Type="http://schemas.openxmlformats.org/officeDocument/2006/relationships/settings" Target="settings.xml"/><Relationship Id="rId95" Type="http://schemas.openxmlformats.org/officeDocument/2006/relationships/oleObject" Target="embeddings/oleObject43.bin"/><Relationship Id="rId160" Type="http://schemas.openxmlformats.org/officeDocument/2006/relationships/image" Target="media/image79.png"/><Relationship Id="rId181" Type="http://schemas.openxmlformats.org/officeDocument/2006/relationships/oleObject" Target="embeddings/oleObject83.bin"/><Relationship Id="rId216" Type="http://schemas.openxmlformats.org/officeDocument/2006/relationships/image" Target="media/image108.png"/><Relationship Id="rId237" Type="http://schemas.openxmlformats.org/officeDocument/2006/relationships/oleObject" Target="embeddings/oleObject113.bin"/><Relationship Id="rId22" Type="http://schemas.openxmlformats.org/officeDocument/2006/relationships/image" Target="media/image9.wmf"/><Relationship Id="rId43" Type="http://schemas.openxmlformats.org/officeDocument/2006/relationships/image" Target="media/image18.wmf"/><Relationship Id="rId64" Type="http://schemas.openxmlformats.org/officeDocument/2006/relationships/oleObject" Target="embeddings/oleObject27.bin"/><Relationship Id="rId118" Type="http://schemas.openxmlformats.org/officeDocument/2006/relationships/oleObject" Target="embeddings/oleObject55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69.bin"/><Relationship Id="rId171" Type="http://schemas.openxmlformats.org/officeDocument/2006/relationships/image" Target="media/image85.png"/><Relationship Id="rId192" Type="http://schemas.openxmlformats.org/officeDocument/2006/relationships/oleObject" Target="embeddings/oleObject89.bin"/><Relationship Id="rId206" Type="http://schemas.openxmlformats.org/officeDocument/2006/relationships/oleObject" Target="embeddings/oleObject96.bin"/><Relationship Id="rId227" Type="http://schemas.openxmlformats.org/officeDocument/2006/relationships/oleObject" Target="embeddings/oleObject106.bin"/><Relationship Id="rId248" Type="http://schemas.openxmlformats.org/officeDocument/2006/relationships/image" Target="media/image122.wmf"/><Relationship Id="rId12" Type="http://schemas.openxmlformats.org/officeDocument/2006/relationships/image" Target="media/image4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0.bin"/><Relationship Id="rId129" Type="http://schemas.openxmlformats.org/officeDocument/2006/relationships/oleObject" Target="embeddings/oleObject61.bin"/><Relationship Id="rId54" Type="http://schemas.openxmlformats.org/officeDocument/2006/relationships/image" Target="media/image23.wmf"/><Relationship Id="rId75" Type="http://schemas.openxmlformats.org/officeDocument/2006/relationships/image" Target="media/image35.wmf"/><Relationship Id="rId96" Type="http://schemas.openxmlformats.org/officeDocument/2006/relationships/image" Target="media/image45.wmf"/><Relationship Id="rId140" Type="http://schemas.openxmlformats.org/officeDocument/2006/relationships/oleObject" Target="embeddings/oleObject65.bin"/><Relationship Id="rId161" Type="http://schemas.openxmlformats.org/officeDocument/2006/relationships/image" Target="media/image80.wmf"/><Relationship Id="rId182" Type="http://schemas.openxmlformats.org/officeDocument/2006/relationships/image" Target="media/image91.wmf"/><Relationship Id="rId217" Type="http://schemas.openxmlformats.org/officeDocument/2006/relationships/image" Target="media/image109.wmf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4.bin"/><Relationship Id="rId23" Type="http://schemas.openxmlformats.org/officeDocument/2006/relationships/oleObject" Target="embeddings/oleObject6.bin"/><Relationship Id="rId119" Type="http://schemas.openxmlformats.org/officeDocument/2006/relationships/image" Target="media/image56.wmf"/><Relationship Id="rId44" Type="http://schemas.openxmlformats.org/officeDocument/2006/relationships/oleObject" Target="embeddings/oleObject18.bin"/><Relationship Id="rId65" Type="http://schemas.openxmlformats.org/officeDocument/2006/relationships/image" Target="media/image30.wmf"/><Relationship Id="rId86" Type="http://schemas.openxmlformats.org/officeDocument/2006/relationships/oleObject" Target="embeddings/oleObject38.bin"/><Relationship Id="rId130" Type="http://schemas.openxmlformats.org/officeDocument/2006/relationships/image" Target="media/image61.wmf"/><Relationship Id="rId151" Type="http://schemas.openxmlformats.org/officeDocument/2006/relationships/image" Target="media/image74.wmf"/><Relationship Id="rId172" Type="http://schemas.openxmlformats.org/officeDocument/2006/relationships/image" Target="media/image86.wmf"/><Relationship Id="rId193" Type="http://schemas.openxmlformats.org/officeDocument/2006/relationships/image" Target="media/image96.wmf"/><Relationship Id="rId207" Type="http://schemas.openxmlformats.org/officeDocument/2006/relationships/image" Target="media/image103.wmf"/><Relationship Id="rId228" Type="http://schemas.openxmlformats.org/officeDocument/2006/relationships/oleObject" Target="embeddings/oleObject107.bin"/><Relationship Id="rId249" Type="http://schemas.openxmlformats.org/officeDocument/2006/relationships/oleObject" Target="embeddings/oleObject119.bin"/><Relationship Id="rId13" Type="http://schemas.openxmlformats.org/officeDocument/2006/relationships/oleObject" Target="embeddings/oleObject1.bin"/><Relationship Id="rId109" Type="http://schemas.openxmlformats.org/officeDocument/2006/relationships/image" Target="media/image51.wmf"/><Relationship Id="rId34" Type="http://schemas.openxmlformats.org/officeDocument/2006/relationships/oleObject" Target="embeddings/oleObject13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3.bin"/><Relationship Id="rId97" Type="http://schemas.openxmlformats.org/officeDocument/2006/relationships/oleObject" Target="embeddings/oleObject44.bin"/><Relationship Id="rId120" Type="http://schemas.openxmlformats.org/officeDocument/2006/relationships/oleObject" Target="embeddings/oleObject56.bin"/><Relationship Id="rId141" Type="http://schemas.openxmlformats.org/officeDocument/2006/relationships/image" Target="media/image68.wmf"/><Relationship Id="rId7" Type="http://schemas.openxmlformats.org/officeDocument/2006/relationships/footnotes" Target="footnotes.xml"/><Relationship Id="rId162" Type="http://schemas.openxmlformats.org/officeDocument/2006/relationships/oleObject" Target="embeddings/oleObject74.bin"/><Relationship Id="rId183" Type="http://schemas.openxmlformats.org/officeDocument/2006/relationships/oleObject" Target="embeddings/oleObject84.bin"/><Relationship Id="rId218" Type="http://schemas.openxmlformats.org/officeDocument/2006/relationships/oleObject" Target="embeddings/oleObject101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0.bin"/><Relationship Id="rId24" Type="http://schemas.openxmlformats.org/officeDocument/2006/relationships/image" Target="media/image10.wmf"/><Relationship Id="rId45" Type="http://schemas.openxmlformats.org/officeDocument/2006/relationships/image" Target="media/image19.wmf"/><Relationship Id="rId66" Type="http://schemas.openxmlformats.org/officeDocument/2006/relationships/oleObject" Target="embeddings/oleObject28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31" Type="http://schemas.openxmlformats.org/officeDocument/2006/relationships/oleObject" Target="embeddings/oleObject62.bin"/><Relationship Id="rId152" Type="http://schemas.openxmlformats.org/officeDocument/2006/relationships/oleObject" Target="embeddings/oleObject70.bin"/><Relationship Id="rId173" Type="http://schemas.openxmlformats.org/officeDocument/2006/relationships/oleObject" Target="embeddings/oleObject79.bin"/><Relationship Id="rId194" Type="http://schemas.openxmlformats.org/officeDocument/2006/relationships/oleObject" Target="embeddings/oleObject90.bin"/><Relationship Id="rId208" Type="http://schemas.openxmlformats.org/officeDocument/2006/relationships/oleObject" Target="embeddings/oleObject97.bin"/><Relationship Id="rId229" Type="http://schemas.openxmlformats.org/officeDocument/2006/relationships/oleObject" Target="embeddings/oleObject108.bin"/><Relationship Id="rId240" Type="http://schemas.openxmlformats.org/officeDocument/2006/relationships/oleObject" Target="embeddings/oleObject115.bin"/><Relationship Id="rId14" Type="http://schemas.openxmlformats.org/officeDocument/2006/relationships/image" Target="media/image5.wmf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8" Type="http://schemas.openxmlformats.org/officeDocument/2006/relationships/endnotes" Target="endnotes.xml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6.bin"/><Relationship Id="rId163" Type="http://schemas.openxmlformats.org/officeDocument/2006/relationships/image" Target="media/image81.wmf"/><Relationship Id="rId184" Type="http://schemas.openxmlformats.org/officeDocument/2006/relationships/image" Target="media/image92.wmf"/><Relationship Id="rId219" Type="http://schemas.openxmlformats.org/officeDocument/2006/relationships/image" Target="media/image110.wmf"/><Relationship Id="rId230" Type="http://schemas.openxmlformats.org/officeDocument/2006/relationships/oleObject" Target="embeddings/oleObject109.bin"/><Relationship Id="rId251" Type="http://schemas.openxmlformats.org/officeDocument/2006/relationships/image" Target="media/image123.png"/><Relationship Id="rId25" Type="http://schemas.openxmlformats.org/officeDocument/2006/relationships/oleObject" Target="embeddings/oleObject7.bin"/><Relationship Id="rId46" Type="http://schemas.openxmlformats.org/officeDocument/2006/relationships/oleObject" Target="embeddings/oleObject19.bin"/><Relationship Id="rId67" Type="http://schemas.openxmlformats.org/officeDocument/2006/relationships/image" Target="media/image31.wmf"/><Relationship Id="rId88" Type="http://schemas.openxmlformats.org/officeDocument/2006/relationships/oleObject" Target="embeddings/oleObject39.bin"/><Relationship Id="rId111" Type="http://schemas.openxmlformats.org/officeDocument/2006/relationships/image" Target="media/image52.wmf"/><Relationship Id="rId132" Type="http://schemas.openxmlformats.org/officeDocument/2006/relationships/image" Target="media/image62.png"/><Relationship Id="rId153" Type="http://schemas.openxmlformats.org/officeDocument/2006/relationships/image" Target="media/image75.wmf"/><Relationship Id="rId174" Type="http://schemas.openxmlformats.org/officeDocument/2006/relationships/image" Target="media/image87.wmf"/><Relationship Id="rId195" Type="http://schemas.openxmlformats.org/officeDocument/2006/relationships/image" Target="media/image97.wmf"/><Relationship Id="rId209" Type="http://schemas.openxmlformats.org/officeDocument/2006/relationships/image" Target="media/image104.wmf"/><Relationship Id="rId220" Type="http://schemas.openxmlformats.org/officeDocument/2006/relationships/oleObject" Target="embeddings/oleObject102.bin"/><Relationship Id="rId241" Type="http://schemas.openxmlformats.org/officeDocument/2006/relationships/image" Target="media/image118.wmf"/><Relationship Id="rId15" Type="http://schemas.openxmlformats.org/officeDocument/2006/relationships/oleObject" Target="embeddings/oleObject2.bin"/><Relationship Id="rId36" Type="http://schemas.openxmlformats.org/officeDocument/2006/relationships/oleObject" Target="embeddings/oleObject14.bin"/><Relationship Id="rId57" Type="http://schemas.openxmlformats.org/officeDocument/2006/relationships/oleObject" Target="embeddings/oleObject25.bin"/><Relationship Id="rId78" Type="http://schemas.openxmlformats.org/officeDocument/2006/relationships/oleObject" Target="embeddings/oleObject34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75.bin"/><Relationship Id="rId185" Type="http://schemas.openxmlformats.org/officeDocument/2006/relationships/oleObject" Target="embeddings/oleObject85.bin"/><Relationship Id="rId9" Type="http://schemas.openxmlformats.org/officeDocument/2006/relationships/image" Target="media/image1.png"/><Relationship Id="rId210" Type="http://schemas.openxmlformats.org/officeDocument/2006/relationships/oleObject" Target="embeddings/oleObject98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10.bin"/><Relationship Id="rId252" Type="http://schemas.openxmlformats.org/officeDocument/2006/relationships/fontTable" Target="fontTable.xml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2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2.bin"/><Relationship Id="rId133" Type="http://schemas.openxmlformats.org/officeDocument/2006/relationships/image" Target="media/image63.png"/><Relationship Id="rId154" Type="http://schemas.openxmlformats.org/officeDocument/2006/relationships/oleObject" Target="embeddings/oleObject71.bin"/><Relationship Id="rId175" Type="http://schemas.openxmlformats.org/officeDocument/2006/relationships/oleObject" Target="embeddings/oleObject80.bin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3.bin"/><Relationship Id="rId16" Type="http://schemas.openxmlformats.org/officeDocument/2006/relationships/image" Target="media/image6.wmf"/><Relationship Id="rId221" Type="http://schemas.openxmlformats.org/officeDocument/2006/relationships/image" Target="media/image111.wmf"/><Relationship Id="rId242" Type="http://schemas.openxmlformats.org/officeDocument/2006/relationships/oleObject" Target="embeddings/oleObject116.bin"/><Relationship Id="rId37" Type="http://schemas.openxmlformats.org/officeDocument/2006/relationships/image" Target="media/image15.wmf"/><Relationship Id="rId58" Type="http://schemas.openxmlformats.org/officeDocument/2006/relationships/image" Target="media/image25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67.bin"/><Relationship Id="rId90" Type="http://schemas.openxmlformats.org/officeDocument/2006/relationships/oleObject" Target="embeddings/oleObject40.bin"/><Relationship Id="rId165" Type="http://schemas.openxmlformats.org/officeDocument/2006/relationships/image" Target="media/image82.wmf"/><Relationship Id="rId186" Type="http://schemas.openxmlformats.org/officeDocument/2006/relationships/oleObject" Target="embeddings/oleObject86.bin"/><Relationship Id="rId211" Type="http://schemas.openxmlformats.org/officeDocument/2006/relationships/image" Target="media/image105.wmf"/><Relationship Id="rId232" Type="http://schemas.openxmlformats.org/officeDocument/2006/relationships/image" Target="media/image114.png"/><Relationship Id="rId253" Type="http://schemas.openxmlformats.org/officeDocument/2006/relationships/theme" Target="theme/theme1.xml"/><Relationship Id="rId27" Type="http://schemas.openxmlformats.org/officeDocument/2006/relationships/oleObject" Target="embeddings/oleObject8.bin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3.wmf"/><Relationship Id="rId134" Type="http://schemas.openxmlformats.org/officeDocument/2006/relationships/image" Target="media/image64.wmf"/><Relationship Id="rId80" Type="http://schemas.openxmlformats.org/officeDocument/2006/relationships/oleObject" Target="embeddings/oleObject35.bin"/><Relationship Id="rId155" Type="http://schemas.openxmlformats.org/officeDocument/2006/relationships/image" Target="media/image76.wmf"/><Relationship Id="rId176" Type="http://schemas.openxmlformats.org/officeDocument/2006/relationships/image" Target="media/image88.wmf"/><Relationship Id="rId197" Type="http://schemas.openxmlformats.org/officeDocument/2006/relationships/image" Target="media/image98.wmf"/><Relationship Id="rId201" Type="http://schemas.openxmlformats.org/officeDocument/2006/relationships/image" Target="media/image100.wmf"/><Relationship Id="rId222" Type="http://schemas.openxmlformats.org/officeDocument/2006/relationships/oleObject" Target="embeddings/oleObject103.bin"/><Relationship Id="rId243" Type="http://schemas.openxmlformats.org/officeDocument/2006/relationships/image" Target="media/image119.png"/><Relationship Id="rId17" Type="http://schemas.openxmlformats.org/officeDocument/2006/relationships/oleObject" Target="embeddings/oleObject3.bin"/><Relationship Id="rId38" Type="http://schemas.openxmlformats.org/officeDocument/2006/relationships/oleObject" Target="embeddings/oleObject15.bin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58.bin"/><Relationship Id="rId70" Type="http://schemas.openxmlformats.org/officeDocument/2006/relationships/oleObject" Target="embeddings/oleObject30.bin"/><Relationship Id="rId91" Type="http://schemas.openxmlformats.org/officeDocument/2006/relationships/oleObject" Target="embeddings/oleObject41.bin"/><Relationship Id="rId145" Type="http://schemas.openxmlformats.org/officeDocument/2006/relationships/image" Target="media/image70.wmf"/><Relationship Id="rId166" Type="http://schemas.openxmlformats.org/officeDocument/2006/relationships/oleObject" Target="embeddings/oleObject76.bin"/><Relationship Id="rId187" Type="http://schemas.openxmlformats.org/officeDocument/2006/relationships/oleObject" Target="embeddings/oleObject87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9.bin"/><Relationship Id="rId233" Type="http://schemas.openxmlformats.org/officeDocument/2006/relationships/image" Target="media/image115.wmf"/><Relationship Id="rId28" Type="http://schemas.openxmlformats.org/officeDocument/2006/relationships/oleObject" Target="embeddings/oleObject9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3.bin"/><Relationship Id="rId60" Type="http://schemas.openxmlformats.org/officeDocument/2006/relationships/image" Target="media/image26.png"/><Relationship Id="rId81" Type="http://schemas.openxmlformats.org/officeDocument/2006/relationships/image" Target="media/image38.wmf"/><Relationship Id="rId135" Type="http://schemas.openxmlformats.org/officeDocument/2006/relationships/oleObject" Target="embeddings/oleObject63.bin"/><Relationship Id="rId156" Type="http://schemas.openxmlformats.org/officeDocument/2006/relationships/oleObject" Target="embeddings/oleObject72.bin"/><Relationship Id="rId177" Type="http://schemas.openxmlformats.org/officeDocument/2006/relationships/oleObject" Target="embeddings/oleObject81.bin"/><Relationship Id="rId198" Type="http://schemas.openxmlformats.org/officeDocument/2006/relationships/oleObject" Target="embeddings/oleObject92.bin"/><Relationship Id="rId202" Type="http://schemas.openxmlformats.org/officeDocument/2006/relationships/oleObject" Target="embeddings/oleObject94.bin"/><Relationship Id="rId223" Type="http://schemas.openxmlformats.org/officeDocument/2006/relationships/image" Target="media/image112.wmf"/><Relationship Id="rId244" Type="http://schemas.openxmlformats.org/officeDocument/2006/relationships/image" Target="media/image120.wmf"/><Relationship Id="rId18" Type="http://schemas.openxmlformats.org/officeDocument/2006/relationships/image" Target="media/image7.wmf"/><Relationship Id="rId39" Type="http://schemas.openxmlformats.org/officeDocument/2006/relationships/image" Target="media/image16.wmf"/><Relationship Id="rId50" Type="http://schemas.openxmlformats.org/officeDocument/2006/relationships/image" Target="media/image20.png"/><Relationship Id="rId104" Type="http://schemas.openxmlformats.org/officeDocument/2006/relationships/oleObject" Target="embeddings/oleObject48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68.bin"/><Relationship Id="rId167" Type="http://schemas.openxmlformats.org/officeDocument/2006/relationships/image" Target="media/image83.wmf"/><Relationship Id="rId188" Type="http://schemas.openxmlformats.org/officeDocument/2006/relationships/image" Target="media/image93.png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image" Target="media/image106.png"/><Relationship Id="rId234" Type="http://schemas.openxmlformats.org/officeDocument/2006/relationships/oleObject" Target="embeddings/oleObject111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40" Type="http://schemas.openxmlformats.org/officeDocument/2006/relationships/oleObject" Target="embeddings/oleObject16.bin"/><Relationship Id="rId115" Type="http://schemas.openxmlformats.org/officeDocument/2006/relationships/image" Target="media/image54.wmf"/><Relationship Id="rId136" Type="http://schemas.openxmlformats.org/officeDocument/2006/relationships/image" Target="media/image65.wmf"/><Relationship Id="rId157" Type="http://schemas.openxmlformats.org/officeDocument/2006/relationships/image" Target="media/image77.wmf"/><Relationship Id="rId178" Type="http://schemas.openxmlformats.org/officeDocument/2006/relationships/image" Target="media/image89.wmf"/><Relationship Id="rId61" Type="http://schemas.openxmlformats.org/officeDocument/2006/relationships/image" Target="media/image27.png"/><Relationship Id="rId82" Type="http://schemas.openxmlformats.org/officeDocument/2006/relationships/oleObject" Target="embeddings/oleObject36.bin"/><Relationship Id="rId199" Type="http://schemas.openxmlformats.org/officeDocument/2006/relationships/image" Target="media/image99.wmf"/><Relationship Id="rId203" Type="http://schemas.openxmlformats.org/officeDocument/2006/relationships/image" Target="media/image101.wmf"/><Relationship Id="rId19" Type="http://schemas.openxmlformats.org/officeDocument/2006/relationships/oleObject" Target="embeddings/oleObject4.bin"/><Relationship Id="rId224" Type="http://schemas.openxmlformats.org/officeDocument/2006/relationships/oleObject" Target="embeddings/oleObject104.bin"/><Relationship Id="rId245" Type="http://schemas.openxmlformats.org/officeDocument/2006/relationships/oleObject" Target="embeddings/oleObject117.bin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image" Target="media/image71.png"/><Relationship Id="rId168" Type="http://schemas.openxmlformats.org/officeDocument/2006/relationships/oleObject" Target="embeddings/oleObject77.bin"/><Relationship Id="rId51" Type="http://schemas.openxmlformats.org/officeDocument/2006/relationships/image" Target="media/image21.png"/><Relationship Id="rId72" Type="http://schemas.openxmlformats.org/officeDocument/2006/relationships/oleObject" Target="embeddings/oleObject31.bin"/><Relationship Id="rId93" Type="http://schemas.openxmlformats.org/officeDocument/2006/relationships/oleObject" Target="embeddings/oleObject42.bin"/><Relationship Id="rId189" Type="http://schemas.openxmlformats.org/officeDocument/2006/relationships/image" Target="media/image94.wmf"/><Relationship Id="rId3" Type="http://schemas.openxmlformats.org/officeDocument/2006/relationships/numbering" Target="numbering.xml"/><Relationship Id="rId214" Type="http://schemas.openxmlformats.org/officeDocument/2006/relationships/image" Target="media/image107.wmf"/><Relationship Id="rId235" Type="http://schemas.openxmlformats.org/officeDocument/2006/relationships/image" Target="media/image116.wmf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4.bin"/><Relationship Id="rId158" Type="http://schemas.openxmlformats.org/officeDocument/2006/relationships/oleObject" Target="embeddings/oleObject73.bin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62" Type="http://schemas.openxmlformats.org/officeDocument/2006/relationships/image" Target="media/image28.png"/><Relationship Id="rId83" Type="http://schemas.openxmlformats.org/officeDocument/2006/relationships/image" Target="media/image39.wmf"/><Relationship Id="rId179" Type="http://schemas.openxmlformats.org/officeDocument/2006/relationships/oleObject" Target="embeddings/oleObject82.bin"/><Relationship Id="rId190" Type="http://schemas.openxmlformats.org/officeDocument/2006/relationships/oleObject" Target="embeddings/oleObject88.bin"/><Relationship Id="rId204" Type="http://schemas.openxmlformats.org/officeDocument/2006/relationships/oleObject" Target="embeddings/oleObject95.bin"/><Relationship Id="rId225" Type="http://schemas.openxmlformats.org/officeDocument/2006/relationships/image" Target="media/image113.wmf"/><Relationship Id="rId246" Type="http://schemas.openxmlformats.org/officeDocument/2006/relationships/image" Target="media/image121.wmf"/><Relationship Id="rId106" Type="http://schemas.openxmlformats.org/officeDocument/2006/relationships/oleObject" Target="embeddings/oleObject49.bin"/><Relationship Id="rId127" Type="http://schemas.openxmlformats.org/officeDocument/2006/relationships/image" Target="media/image60.wmf"/><Relationship Id="rId10" Type="http://schemas.openxmlformats.org/officeDocument/2006/relationships/image" Target="media/image2.png"/><Relationship Id="rId31" Type="http://schemas.openxmlformats.org/officeDocument/2006/relationships/oleObject" Target="embeddings/oleObject11.bin"/><Relationship Id="rId52" Type="http://schemas.openxmlformats.org/officeDocument/2006/relationships/image" Target="media/image22.wmf"/><Relationship Id="rId73" Type="http://schemas.openxmlformats.org/officeDocument/2006/relationships/image" Target="media/image34.wmf"/><Relationship Id="rId94" Type="http://schemas.openxmlformats.org/officeDocument/2006/relationships/image" Target="media/image44.wmf"/><Relationship Id="rId148" Type="http://schemas.openxmlformats.org/officeDocument/2006/relationships/image" Target="media/image72.png"/><Relationship Id="rId169" Type="http://schemas.openxmlformats.org/officeDocument/2006/relationships/image" Target="media/image84.wmf"/><Relationship Id="rId4" Type="http://schemas.openxmlformats.org/officeDocument/2006/relationships/styles" Target="styles.xml"/><Relationship Id="rId180" Type="http://schemas.openxmlformats.org/officeDocument/2006/relationships/image" Target="media/image90.wmf"/><Relationship Id="rId215" Type="http://schemas.openxmlformats.org/officeDocument/2006/relationships/oleObject" Target="embeddings/oleObject100.bin"/><Relationship Id="rId236" Type="http://schemas.openxmlformats.org/officeDocument/2006/relationships/oleObject" Target="embeddings/oleObject11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D591D91-446A-418E-A304-2CD5D509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4045</Words>
  <Characters>23062</Characters>
  <Application>Microsoft Office Word</Application>
  <DocSecurity>0</DocSecurity>
  <Lines>192</Lines>
  <Paragraphs>54</Paragraphs>
  <ScaleCrop>false</ScaleCrop>
  <Company>china</Company>
  <LinksUpToDate>false</LinksUpToDate>
  <CharactersWithSpaces>27053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惜月</dc:creator>
  <cp:keywords/>
  <dc:description/>
  <cp:lastModifiedBy>lenovo</cp:lastModifiedBy>
  <cp:revision>2</cp:revision>
  <cp:lastPrinted>2019-12-11T02:04:00Z</cp:lastPrinted>
  <dcterms:created xsi:type="dcterms:W3CDTF">2020-03-25T15:24:00Z</dcterms:created>
  <dcterms:modified xsi:type="dcterms:W3CDTF">2020-03-25T15:24:00Z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http://csl.mendeley.com/styles/470176491/elsevier-vancouver</vt:lpwstr>
  </property>
  <property fmtid="{D5CDD505-2E9C-101B-9397-08002B2CF9AE}" pid="8" name="Mendeley Recent Style Name 2_1">
    <vt:lpwstr>Applied energy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http://www.zotero.org/styles/light-science-and-applications</vt:lpwstr>
  </property>
  <property fmtid="{D5CDD505-2E9C-101B-9397-08002B2CF9AE}" pid="16" name="Mendeley Recent Style Name 6_1">
    <vt:lpwstr>Light: Science &amp; Applications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http://csl.mendeley.com/styles/522345841/science</vt:lpwstr>
  </property>
  <property fmtid="{D5CDD505-2E9C-101B-9397-08002B2CF9AE}" pid="22" name="Mendeley Recent Style Name 9_1">
    <vt:lpwstr>Science Advances</vt:lpwstr>
  </property>
  <property fmtid="{D5CDD505-2E9C-101B-9397-08002B2CF9AE}" pid="23" name="KSOProductBuildVer">
    <vt:lpwstr>2052-11.1.0.9175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fa2df36b-6564-3863-9fa1-7db4a77d107a</vt:lpwstr>
  </property>
  <property fmtid="{D5CDD505-2E9C-101B-9397-08002B2CF9AE}" pid="26" name="Mendeley Citation Style_1">
    <vt:lpwstr>http://www.zotero.org/styles/light-science-and-applications</vt:lpwstr>
  </property>
</Properties>
</file>