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0C9C7" w14:textId="77777777" w:rsidR="008D48CD" w:rsidRDefault="00804636">
      <w:pPr>
        <w:spacing w:line="480" w:lineRule="auto"/>
        <w:jc w:val="center"/>
        <w:rPr>
          <w:rStyle w:val="15"/>
          <w:rFonts w:ascii="Times New Roman" w:hAnsi="Times New Roman"/>
          <w:color w:val="auto"/>
          <w:sz w:val="32"/>
          <w:szCs w:val="32"/>
        </w:rPr>
      </w:pPr>
      <w:bookmarkStart w:id="0" w:name="OLE_LINK1"/>
      <w:r>
        <w:rPr>
          <w:rStyle w:val="15"/>
          <w:rFonts w:ascii="Times New Roman" w:hAnsi="Times New Roman" w:hint="eastAsia"/>
          <w:color w:val="auto"/>
          <w:sz w:val="32"/>
          <w:szCs w:val="32"/>
        </w:rPr>
        <w:t xml:space="preserve">Supplementary Information for </w:t>
      </w:r>
    </w:p>
    <w:p w14:paraId="1189A30C" w14:textId="77777777" w:rsidR="008D48CD" w:rsidRDefault="00804636">
      <w:pPr>
        <w:spacing w:line="480" w:lineRule="auto"/>
        <w:jc w:val="center"/>
        <w:rPr>
          <w:rStyle w:val="15"/>
          <w:rFonts w:ascii="Times New Roman" w:eastAsiaTheme="minorEastAsia" w:hAnsi="Times New Roman"/>
          <w:color w:val="auto"/>
          <w:sz w:val="32"/>
          <w:szCs w:val="32"/>
          <w:lang w:eastAsia="zh-CN"/>
        </w:rPr>
      </w:pPr>
      <w:r>
        <w:rPr>
          <w:rStyle w:val="15"/>
          <w:rFonts w:ascii="Times New Roman" w:hAnsi="Times New Roman" w:hint="eastAsia"/>
          <w:color w:val="auto"/>
          <w:sz w:val="32"/>
          <w:szCs w:val="32"/>
        </w:rPr>
        <w:t xml:space="preserve">Anti-Interference Diffractive Deep Neural Networks </w:t>
      </w:r>
    </w:p>
    <w:p w14:paraId="6840CF56" w14:textId="77777777" w:rsidR="008D48CD" w:rsidRDefault="00804636">
      <w:pPr>
        <w:spacing w:line="480" w:lineRule="auto"/>
        <w:jc w:val="center"/>
        <w:rPr>
          <w:rStyle w:val="15"/>
          <w:rFonts w:ascii="Times New Roman" w:hAnsi="Times New Roman"/>
          <w:color w:val="auto"/>
          <w:sz w:val="32"/>
          <w:szCs w:val="32"/>
        </w:rPr>
      </w:pPr>
      <w:r>
        <w:rPr>
          <w:rStyle w:val="15"/>
          <w:rFonts w:ascii="Times New Roman" w:hAnsi="Times New Roman" w:hint="eastAsia"/>
          <w:color w:val="auto"/>
          <w:sz w:val="32"/>
          <w:szCs w:val="32"/>
        </w:rPr>
        <w:t>for Multi-Object Recognition</w:t>
      </w:r>
    </w:p>
    <w:p w14:paraId="195EF721" w14:textId="77777777" w:rsidR="008D48CD" w:rsidRDefault="00804636">
      <w:pPr>
        <w:spacing w:line="240" w:lineRule="atLeast"/>
        <w:rPr>
          <w:sz w:val="28"/>
          <w:szCs w:val="28"/>
          <w:vertAlign w:val="superscript"/>
        </w:rPr>
      </w:pPr>
      <w:r>
        <w:rPr>
          <w:rFonts w:hint="eastAsia"/>
          <w:sz w:val="28"/>
          <w:szCs w:val="28"/>
        </w:rPr>
        <w:t>Zhiqi Huang</w:t>
      </w:r>
      <w:r>
        <w:rPr>
          <w:rFonts w:hint="eastAsia"/>
          <w:sz w:val="28"/>
          <w:szCs w:val="28"/>
          <w:vertAlign w:val="superscript"/>
        </w:rPr>
        <w:t>1,</w:t>
      </w:r>
      <w:proofErr w:type="gramStart"/>
      <w:r>
        <w:rPr>
          <w:rFonts w:hint="eastAsia"/>
          <w:sz w:val="28"/>
          <w:szCs w:val="28"/>
          <w:vertAlign w:val="superscript"/>
        </w:rPr>
        <w:t>2,#</w:t>
      </w:r>
      <w:proofErr w:type="gramEnd"/>
      <w:r>
        <w:rPr>
          <w:rFonts w:hint="eastAsia"/>
          <w:sz w:val="28"/>
          <w:szCs w:val="28"/>
        </w:rPr>
        <w:t>, Yufei Liu</w:t>
      </w:r>
      <w:proofErr w:type="gramStart"/>
      <w:r>
        <w:rPr>
          <w:rFonts w:hint="eastAsia"/>
          <w:sz w:val="28"/>
          <w:szCs w:val="28"/>
          <w:vertAlign w:val="superscript"/>
        </w:rPr>
        <w:t>3,#</w:t>
      </w:r>
      <w:proofErr w:type="gramEnd"/>
      <w:r>
        <w:rPr>
          <w:rFonts w:hint="eastAsia"/>
          <w:sz w:val="28"/>
          <w:szCs w:val="28"/>
        </w:rPr>
        <w:t>, Nan Zhang</w:t>
      </w:r>
      <w:r>
        <w:rPr>
          <w:rFonts w:hint="eastAsia"/>
          <w:sz w:val="28"/>
          <w:szCs w:val="28"/>
          <w:vertAlign w:val="superscript"/>
        </w:rPr>
        <w:t>1,</w:t>
      </w:r>
      <w:proofErr w:type="gramStart"/>
      <w:r>
        <w:rPr>
          <w:rFonts w:hint="eastAsia"/>
          <w:sz w:val="28"/>
          <w:szCs w:val="28"/>
          <w:vertAlign w:val="superscript"/>
        </w:rPr>
        <w:t>2,#</w:t>
      </w:r>
      <w:proofErr w:type="gramEnd"/>
      <w:r>
        <w:rPr>
          <w:rFonts w:hint="eastAsia"/>
          <w:sz w:val="28"/>
          <w:szCs w:val="28"/>
          <w:vertAlign w:val="superscript"/>
        </w:rPr>
        <w:t>,*</w:t>
      </w:r>
      <w:r>
        <w:rPr>
          <w:rFonts w:hint="eastAsia"/>
          <w:sz w:val="28"/>
          <w:szCs w:val="28"/>
        </w:rPr>
        <w:t>, Zian Zhang</w:t>
      </w:r>
      <w:r>
        <w:rPr>
          <w:rFonts w:hint="eastAsia"/>
          <w:sz w:val="28"/>
          <w:szCs w:val="28"/>
          <w:vertAlign w:val="superscript"/>
        </w:rPr>
        <w:t>1,2</w:t>
      </w:r>
      <w:r>
        <w:rPr>
          <w:rFonts w:hint="eastAsia"/>
          <w:sz w:val="28"/>
          <w:szCs w:val="28"/>
        </w:rPr>
        <w:t>, Qiming Liao</w:t>
      </w:r>
      <w:r>
        <w:rPr>
          <w:rFonts w:hint="eastAsia"/>
          <w:sz w:val="28"/>
          <w:szCs w:val="28"/>
          <w:vertAlign w:val="superscript"/>
        </w:rPr>
        <w:t>1,2</w:t>
      </w:r>
      <w:r>
        <w:rPr>
          <w:rFonts w:hint="eastAsia"/>
          <w:sz w:val="28"/>
          <w:szCs w:val="28"/>
        </w:rPr>
        <w:t>, Cong He</w:t>
      </w:r>
      <w:r>
        <w:rPr>
          <w:rFonts w:hint="eastAsia"/>
          <w:sz w:val="28"/>
          <w:szCs w:val="28"/>
          <w:vertAlign w:val="superscript"/>
        </w:rPr>
        <w:t>1,2</w:t>
      </w:r>
      <w:r>
        <w:rPr>
          <w:rFonts w:hint="eastAsia"/>
          <w:sz w:val="28"/>
          <w:szCs w:val="28"/>
        </w:rPr>
        <w:t xml:space="preserve">, </w:t>
      </w:r>
      <w:proofErr w:type="spellStart"/>
      <w:r>
        <w:rPr>
          <w:rFonts w:hint="eastAsia"/>
          <w:sz w:val="28"/>
          <w:szCs w:val="28"/>
        </w:rPr>
        <w:t>Shendong</w:t>
      </w:r>
      <w:proofErr w:type="spellEnd"/>
      <w:r>
        <w:rPr>
          <w:rFonts w:hint="eastAsia"/>
          <w:sz w:val="28"/>
          <w:szCs w:val="28"/>
        </w:rPr>
        <w:t xml:space="preserve"> Liu</w:t>
      </w:r>
      <w:r>
        <w:rPr>
          <w:rFonts w:hint="eastAsia"/>
          <w:sz w:val="28"/>
          <w:szCs w:val="28"/>
          <w:vertAlign w:val="superscript"/>
        </w:rPr>
        <w:t>1,2</w:t>
      </w:r>
      <w:r>
        <w:rPr>
          <w:rFonts w:hint="eastAsia"/>
          <w:sz w:val="28"/>
          <w:szCs w:val="28"/>
        </w:rPr>
        <w:t xml:space="preserve">, </w:t>
      </w:r>
      <w:proofErr w:type="spellStart"/>
      <w:r>
        <w:rPr>
          <w:rFonts w:hint="eastAsia"/>
          <w:sz w:val="28"/>
          <w:szCs w:val="28"/>
        </w:rPr>
        <w:t>Youhai</w:t>
      </w:r>
      <w:proofErr w:type="spellEnd"/>
      <w:r>
        <w:rPr>
          <w:rFonts w:hint="eastAsia"/>
          <w:sz w:val="28"/>
          <w:szCs w:val="28"/>
        </w:rPr>
        <w:t xml:space="preserve"> Liu</w:t>
      </w:r>
      <w:r>
        <w:rPr>
          <w:rFonts w:hint="eastAsia"/>
          <w:sz w:val="28"/>
          <w:szCs w:val="28"/>
          <w:vertAlign w:val="superscript"/>
        </w:rPr>
        <w:t>4</w:t>
      </w:r>
      <w:r>
        <w:rPr>
          <w:rFonts w:hint="eastAsia"/>
          <w:sz w:val="28"/>
          <w:szCs w:val="28"/>
        </w:rPr>
        <w:t xml:space="preserve">, </w:t>
      </w:r>
      <w:proofErr w:type="spellStart"/>
      <w:r>
        <w:rPr>
          <w:rFonts w:hint="eastAsia"/>
          <w:sz w:val="28"/>
          <w:szCs w:val="28"/>
        </w:rPr>
        <w:t>Hongtao</w:t>
      </w:r>
      <w:proofErr w:type="spellEnd"/>
      <w:r>
        <w:rPr>
          <w:rFonts w:hint="eastAsia"/>
          <w:sz w:val="28"/>
          <w:szCs w:val="28"/>
        </w:rPr>
        <w:t xml:space="preserve"> Wang</w:t>
      </w:r>
      <w:r>
        <w:rPr>
          <w:rFonts w:hint="eastAsia"/>
          <w:sz w:val="28"/>
          <w:szCs w:val="28"/>
          <w:vertAlign w:val="superscript"/>
        </w:rPr>
        <w:t>5</w:t>
      </w:r>
      <w:r>
        <w:rPr>
          <w:rFonts w:hint="eastAsia"/>
          <w:sz w:val="28"/>
          <w:szCs w:val="28"/>
        </w:rPr>
        <w:t xml:space="preserve">, </w:t>
      </w:r>
      <w:proofErr w:type="spellStart"/>
      <w:r>
        <w:rPr>
          <w:rFonts w:hint="eastAsia"/>
          <w:sz w:val="28"/>
          <w:szCs w:val="28"/>
        </w:rPr>
        <w:t>Xingdu</w:t>
      </w:r>
      <w:proofErr w:type="spellEnd"/>
      <w:r>
        <w:rPr>
          <w:rFonts w:hint="eastAsia"/>
          <w:sz w:val="28"/>
          <w:szCs w:val="28"/>
        </w:rPr>
        <w:t xml:space="preserve"> Qiao</w:t>
      </w:r>
      <w:r>
        <w:rPr>
          <w:rFonts w:hint="eastAsia"/>
          <w:sz w:val="28"/>
          <w:szCs w:val="28"/>
          <w:vertAlign w:val="superscript"/>
        </w:rPr>
        <w:t>6</w:t>
      </w:r>
      <w:r>
        <w:rPr>
          <w:rFonts w:hint="eastAsia"/>
          <w:sz w:val="28"/>
          <w:szCs w:val="28"/>
        </w:rPr>
        <w:t>, Joel K. W. Yang</w:t>
      </w:r>
      <w:r>
        <w:rPr>
          <w:rFonts w:hint="eastAsia"/>
          <w:sz w:val="28"/>
          <w:szCs w:val="28"/>
          <w:vertAlign w:val="superscript"/>
        </w:rPr>
        <w:t>5</w:t>
      </w:r>
      <w:r>
        <w:rPr>
          <w:rFonts w:hint="eastAsia"/>
          <w:sz w:val="28"/>
          <w:szCs w:val="28"/>
        </w:rPr>
        <w:t>, Yan Zhang</w:t>
      </w:r>
      <w:proofErr w:type="gramStart"/>
      <w:r>
        <w:rPr>
          <w:rFonts w:hint="eastAsia"/>
          <w:sz w:val="28"/>
          <w:szCs w:val="28"/>
          <w:vertAlign w:val="superscript"/>
        </w:rPr>
        <w:t>3,*</w:t>
      </w:r>
      <w:proofErr w:type="gramEnd"/>
      <w:r>
        <w:rPr>
          <w:rFonts w:hint="eastAsia"/>
          <w:sz w:val="28"/>
          <w:szCs w:val="28"/>
        </w:rPr>
        <w:t>, Lingling Huang</w:t>
      </w:r>
      <w:r>
        <w:rPr>
          <w:rFonts w:hint="eastAsia"/>
          <w:sz w:val="28"/>
          <w:szCs w:val="28"/>
          <w:vertAlign w:val="superscript"/>
        </w:rPr>
        <w:t>1,</w:t>
      </w:r>
      <w:proofErr w:type="gramStart"/>
      <w:r>
        <w:rPr>
          <w:rFonts w:hint="eastAsia"/>
          <w:sz w:val="28"/>
          <w:szCs w:val="28"/>
          <w:vertAlign w:val="superscript"/>
        </w:rPr>
        <w:t>2,*</w:t>
      </w:r>
      <w:proofErr w:type="gramEnd"/>
      <w:r>
        <w:rPr>
          <w:rFonts w:hint="eastAsia"/>
          <w:sz w:val="28"/>
          <w:szCs w:val="28"/>
        </w:rPr>
        <w:t xml:space="preserve">, </w:t>
      </w:r>
      <w:proofErr w:type="spellStart"/>
      <w:r>
        <w:rPr>
          <w:rFonts w:hint="eastAsia"/>
          <w:sz w:val="28"/>
          <w:szCs w:val="28"/>
        </w:rPr>
        <w:t>Yongtian</w:t>
      </w:r>
      <w:proofErr w:type="spellEnd"/>
      <w:r>
        <w:rPr>
          <w:rFonts w:hint="eastAsia"/>
          <w:sz w:val="28"/>
          <w:szCs w:val="28"/>
        </w:rPr>
        <w:t xml:space="preserve"> Wang</w:t>
      </w:r>
      <w:r>
        <w:rPr>
          <w:rFonts w:hint="eastAsia"/>
          <w:sz w:val="28"/>
          <w:szCs w:val="28"/>
          <w:vertAlign w:val="superscript"/>
        </w:rPr>
        <w:t>1,2</w:t>
      </w:r>
    </w:p>
    <w:p w14:paraId="6B3B5B24" w14:textId="77777777" w:rsidR="008D48CD" w:rsidRDefault="008D48CD">
      <w:pPr>
        <w:rPr>
          <w:szCs w:val="24"/>
        </w:rPr>
      </w:pPr>
    </w:p>
    <w:p w14:paraId="5F247015" w14:textId="77777777" w:rsidR="008D48CD" w:rsidRDefault="00804636">
      <w:pPr>
        <w:rPr>
          <w:szCs w:val="24"/>
        </w:rPr>
      </w:pPr>
      <w:r>
        <w:rPr>
          <w:rFonts w:hint="eastAsia"/>
          <w:szCs w:val="24"/>
          <w:vertAlign w:val="superscript"/>
        </w:rPr>
        <w:t>1</w:t>
      </w:r>
      <w:r>
        <w:rPr>
          <w:rFonts w:hint="eastAsia"/>
          <w:szCs w:val="24"/>
        </w:rPr>
        <w:t>Beijing Engineering Research Center of Mixed Reality and Advanced Display, School of Optics and Photonics, Beijing Institute of Technology, Beijing, China.</w:t>
      </w:r>
    </w:p>
    <w:p w14:paraId="13ECC726" w14:textId="77777777" w:rsidR="008D48CD" w:rsidRDefault="00804636">
      <w:pPr>
        <w:rPr>
          <w:szCs w:val="24"/>
        </w:rPr>
      </w:pPr>
      <w:r>
        <w:rPr>
          <w:rFonts w:hint="eastAsia"/>
          <w:szCs w:val="24"/>
          <w:vertAlign w:val="superscript"/>
        </w:rPr>
        <w:t>2</w:t>
      </w:r>
      <w:r>
        <w:rPr>
          <w:rFonts w:hint="eastAsia"/>
          <w:szCs w:val="24"/>
        </w:rPr>
        <w:t>National Key Laboratory on Near-surface Detection, Beijing, China.</w:t>
      </w:r>
    </w:p>
    <w:p w14:paraId="7DA0B765" w14:textId="77777777" w:rsidR="008D48CD" w:rsidRDefault="00804636">
      <w:pPr>
        <w:rPr>
          <w:szCs w:val="24"/>
        </w:rPr>
      </w:pPr>
      <w:r>
        <w:rPr>
          <w:rFonts w:hint="eastAsia"/>
          <w:szCs w:val="24"/>
          <w:vertAlign w:val="superscript"/>
        </w:rPr>
        <w:t>3</w:t>
      </w:r>
      <w:r>
        <w:rPr>
          <w:rFonts w:hint="eastAsia"/>
          <w:szCs w:val="24"/>
        </w:rPr>
        <w:t>Beijing Key Laboratory of Metamaterials and Devices, Key Laboratory of Terahertz Optoelectronics of Ministry of Education, Capital Normal University, Department of Physics, Capital Normal University, Beijing, China.</w:t>
      </w:r>
    </w:p>
    <w:p w14:paraId="19A89F8B" w14:textId="77777777" w:rsidR="008D48CD" w:rsidRDefault="00804636">
      <w:pPr>
        <w:rPr>
          <w:szCs w:val="24"/>
        </w:rPr>
      </w:pPr>
      <w:r>
        <w:rPr>
          <w:rFonts w:hint="eastAsia"/>
          <w:szCs w:val="24"/>
          <w:vertAlign w:val="superscript"/>
        </w:rPr>
        <w:t>4</w:t>
      </w:r>
      <w:r>
        <w:rPr>
          <w:rFonts w:hint="eastAsia"/>
          <w:szCs w:val="24"/>
        </w:rPr>
        <w:t xml:space="preserve">Qiyuan Lab, Building 8, No. 55 </w:t>
      </w:r>
      <w:proofErr w:type="spellStart"/>
      <w:r>
        <w:rPr>
          <w:rFonts w:hint="eastAsia"/>
          <w:szCs w:val="24"/>
        </w:rPr>
        <w:t>Zique</w:t>
      </w:r>
      <w:proofErr w:type="spellEnd"/>
      <w:r>
        <w:rPr>
          <w:rFonts w:hint="eastAsia"/>
          <w:szCs w:val="24"/>
        </w:rPr>
        <w:t xml:space="preserve"> Road, </w:t>
      </w:r>
      <w:proofErr w:type="spellStart"/>
      <w:r>
        <w:rPr>
          <w:rFonts w:hint="eastAsia"/>
          <w:szCs w:val="24"/>
        </w:rPr>
        <w:t>Haidian</w:t>
      </w:r>
      <w:proofErr w:type="spellEnd"/>
      <w:r>
        <w:rPr>
          <w:rFonts w:hint="eastAsia"/>
          <w:szCs w:val="24"/>
        </w:rPr>
        <w:t xml:space="preserve"> District, Beijing, China.</w:t>
      </w:r>
    </w:p>
    <w:p w14:paraId="74FD6917" w14:textId="77777777" w:rsidR="008D48CD" w:rsidRDefault="00804636">
      <w:pPr>
        <w:rPr>
          <w:szCs w:val="24"/>
        </w:rPr>
      </w:pPr>
      <w:r>
        <w:rPr>
          <w:rFonts w:hint="eastAsia"/>
          <w:szCs w:val="24"/>
          <w:vertAlign w:val="superscript"/>
        </w:rPr>
        <w:t>5</w:t>
      </w:r>
      <w:r>
        <w:rPr>
          <w:szCs w:val="24"/>
        </w:rPr>
        <w:t>Engineering Product Development, Singapore University of Technology and Design, Singapore</w:t>
      </w:r>
      <w:r>
        <w:rPr>
          <w:rFonts w:hint="eastAsia"/>
          <w:szCs w:val="24"/>
        </w:rPr>
        <w:t>,</w:t>
      </w:r>
      <w:r>
        <w:rPr>
          <w:szCs w:val="24"/>
        </w:rPr>
        <w:t xml:space="preserve"> Singapore</w:t>
      </w:r>
      <w:r>
        <w:rPr>
          <w:rFonts w:hint="eastAsia"/>
          <w:szCs w:val="24"/>
        </w:rPr>
        <w:t>.</w:t>
      </w:r>
    </w:p>
    <w:p w14:paraId="38B59024" w14:textId="77777777" w:rsidR="008D48CD" w:rsidRDefault="00804636">
      <w:pPr>
        <w:rPr>
          <w:szCs w:val="24"/>
        </w:rPr>
      </w:pPr>
      <w:r>
        <w:rPr>
          <w:rFonts w:hint="eastAsia"/>
          <w:szCs w:val="24"/>
          <w:vertAlign w:val="superscript"/>
        </w:rPr>
        <w:t>6</w:t>
      </w:r>
      <w:r>
        <w:rPr>
          <w:szCs w:val="24"/>
        </w:rPr>
        <w:t>Department of Electrical and Systems Engineering,</w:t>
      </w:r>
      <w:r>
        <w:rPr>
          <w:rFonts w:hint="eastAsia"/>
          <w:szCs w:val="24"/>
        </w:rPr>
        <w:t xml:space="preserve"> </w:t>
      </w:r>
      <w:r>
        <w:rPr>
          <w:szCs w:val="24"/>
        </w:rPr>
        <w:t>University of Pennsylvania, Philadelphia, PA 19104, USA.</w:t>
      </w:r>
    </w:p>
    <w:p w14:paraId="2867876D" w14:textId="77777777" w:rsidR="008D48CD" w:rsidRDefault="00804636">
      <w:pPr>
        <w:rPr>
          <w:szCs w:val="24"/>
        </w:rPr>
      </w:pPr>
      <w:r>
        <w:rPr>
          <w:szCs w:val="24"/>
        </w:rPr>
        <w:t xml:space="preserve"> </w:t>
      </w:r>
    </w:p>
    <w:p w14:paraId="26C32BFA" w14:textId="77777777" w:rsidR="008D48CD" w:rsidRDefault="00804636">
      <w:pPr>
        <w:rPr>
          <w:szCs w:val="24"/>
        </w:rPr>
      </w:pPr>
      <w:r>
        <w:rPr>
          <w:rFonts w:hint="eastAsia"/>
          <w:szCs w:val="24"/>
          <w:vertAlign w:val="superscript"/>
        </w:rPr>
        <w:t xml:space="preserve"># </w:t>
      </w:r>
      <w:r>
        <w:rPr>
          <w:szCs w:val="24"/>
        </w:rPr>
        <w:t>These authors contributed equally</w:t>
      </w:r>
      <w:r>
        <w:rPr>
          <w:rFonts w:hint="eastAsia"/>
          <w:szCs w:val="24"/>
        </w:rPr>
        <w:t>: Zhiqi Huang, Yufei Liu, Nan Zhang</w:t>
      </w:r>
    </w:p>
    <w:p w14:paraId="287AE552" w14:textId="77777777" w:rsidR="008D48CD" w:rsidRDefault="00804636">
      <w:pPr>
        <w:rPr>
          <w:szCs w:val="24"/>
        </w:rPr>
      </w:pPr>
      <w:r>
        <w:rPr>
          <w:rFonts w:hint="eastAsia"/>
          <w:szCs w:val="24"/>
          <w:vertAlign w:val="superscript"/>
        </w:rPr>
        <w:t xml:space="preserve">* </w:t>
      </w:r>
      <w:r>
        <w:rPr>
          <w:rFonts w:hint="eastAsia"/>
          <w:szCs w:val="24"/>
        </w:rPr>
        <w:t>E-mail</w:t>
      </w:r>
      <w:r>
        <w:rPr>
          <w:szCs w:val="24"/>
        </w:rPr>
        <w:t>:</w:t>
      </w:r>
      <w:r>
        <w:rPr>
          <w:rFonts w:hint="eastAsia"/>
          <w:szCs w:val="24"/>
        </w:rPr>
        <w:t xml:space="preserve"> </w:t>
      </w:r>
      <w:r>
        <w:rPr>
          <w:szCs w:val="24"/>
        </w:rPr>
        <w:t>nanzhang@bit.edu.cn; yzhang@cnu.edu.cn; huanglingling@bit.edu.cn</w:t>
      </w:r>
    </w:p>
    <w:p w14:paraId="0DBC49EB" w14:textId="77777777" w:rsidR="008D48CD" w:rsidRDefault="00804636">
      <w:pPr>
        <w:rPr>
          <w:szCs w:val="24"/>
        </w:rPr>
      </w:pPr>
      <w:r>
        <w:rPr>
          <w:szCs w:val="24"/>
        </w:rPr>
        <w:t xml:space="preserve"> </w:t>
      </w:r>
    </w:p>
    <w:p w14:paraId="0B6C68A8" w14:textId="77777777" w:rsidR="008D48CD" w:rsidRDefault="00804636">
      <w:pPr>
        <w:rPr>
          <w:szCs w:val="24"/>
        </w:rPr>
      </w:pPr>
      <w:r>
        <w:rPr>
          <w:rFonts w:hint="eastAsia"/>
          <w:szCs w:val="24"/>
        </w:rPr>
        <w:t xml:space="preserve"> </w:t>
      </w:r>
    </w:p>
    <w:p w14:paraId="58F7B5EB" w14:textId="77777777" w:rsidR="008D48CD" w:rsidRDefault="00804636">
      <w:pPr>
        <w:rPr>
          <w:szCs w:val="24"/>
        </w:rPr>
      </w:pPr>
      <w:r>
        <w:rPr>
          <w:szCs w:val="24"/>
        </w:rPr>
        <w:t>This file includes:</w:t>
      </w:r>
    </w:p>
    <w:p w14:paraId="320ADDC0" w14:textId="77777777" w:rsidR="008D48CD" w:rsidRDefault="00804636">
      <w:pPr>
        <w:tabs>
          <w:tab w:val="left" w:pos="312"/>
        </w:tabs>
        <w:spacing w:line="300" w:lineRule="auto"/>
        <w:rPr>
          <w:szCs w:val="24"/>
        </w:rPr>
      </w:pPr>
      <w:r>
        <w:rPr>
          <w:szCs w:val="24"/>
        </w:rPr>
        <w:t xml:space="preserve">Supplementary </w:t>
      </w:r>
      <w:r>
        <w:rPr>
          <w:rFonts w:hint="eastAsia"/>
          <w:szCs w:val="24"/>
        </w:rPr>
        <w:t>N</w:t>
      </w:r>
      <w:r>
        <w:rPr>
          <w:szCs w:val="24"/>
        </w:rPr>
        <w:t>ote</w:t>
      </w:r>
      <w:r>
        <w:rPr>
          <w:rFonts w:hint="eastAsia"/>
          <w:szCs w:val="24"/>
        </w:rPr>
        <w:t xml:space="preserve"> </w:t>
      </w:r>
      <w:r>
        <w:rPr>
          <w:szCs w:val="24"/>
        </w:rPr>
        <w:t>1:</w:t>
      </w:r>
      <w:r>
        <w:rPr>
          <w:rFonts w:hint="eastAsia"/>
          <w:szCs w:val="24"/>
        </w:rPr>
        <w:t xml:space="preserve"> </w:t>
      </w:r>
      <w:r>
        <w:rPr>
          <w:szCs w:val="24"/>
        </w:rPr>
        <w:t xml:space="preserve">Angular spectrum diffraction </w:t>
      </w:r>
      <w:r>
        <w:rPr>
          <w:rFonts w:hint="eastAsia"/>
          <w:szCs w:val="24"/>
        </w:rPr>
        <w:t>method</w:t>
      </w:r>
    </w:p>
    <w:p w14:paraId="65E9DF5F" w14:textId="77777777" w:rsidR="008D48CD" w:rsidRDefault="00804636">
      <w:pPr>
        <w:tabs>
          <w:tab w:val="left" w:pos="312"/>
        </w:tabs>
        <w:spacing w:line="300" w:lineRule="auto"/>
        <w:rPr>
          <w:szCs w:val="24"/>
        </w:rPr>
      </w:pPr>
      <w:r>
        <w:rPr>
          <w:rFonts w:hint="eastAsia"/>
          <w:szCs w:val="24"/>
        </w:rPr>
        <w:t xml:space="preserve">Supplementary </w:t>
      </w:r>
      <w:r>
        <w:rPr>
          <w:szCs w:val="24"/>
        </w:rPr>
        <w:t>Note</w:t>
      </w:r>
      <w:r>
        <w:rPr>
          <w:rFonts w:hint="eastAsia"/>
          <w:szCs w:val="24"/>
        </w:rPr>
        <w:t xml:space="preserve"> </w:t>
      </w:r>
      <w:r>
        <w:rPr>
          <w:szCs w:val="24"/>
        </w:rPr>
        <w:t>2:</w:t>
      </w:r>
      <w:r>
        <w:rPr>
          <w:rFonts w:hint="eastAsia"/>
          <w:szCs w:val="24"/>
        </w:rPr>
        <w:t xml:space="preserve"> The training of AI D</w:t>
      </w:r>
      <w:r>
        <w:rPr>
          <w:rFonts w:hint="eastAsia"/>
          <w:szCs w:val="24"/>
          <w:vertAlign w:val="superscript"/>
        </w:rPr>
        <w:t>2</w:t>
      </w:r>
      <w:r>
        <w:rPr>
          <w:rFonts w:hint="eastAsia"/>
          <w:szCs w:val="24"/>
        </w:rPr>
        <w:t>NN</w:t>
      </w:r>
    </w:p>
    <w:p w14:paraId="582B2A6F" w14:textId="77777777" w:rsidR="008D48CD" w:rsidRDefault="00804636">
      <w:pPr>
        <w:tabs>
          <w:tab w:val="left" w:pos="312"/>
        </w:tabs>
        <w:spacing w:line="300" w:lineRule="auto"/>
        <w:rPr>
          <w:szCs w:val="24"/>
        </w:rPr>
      </w:pPr>
      <w:r>
        <w:rPr>
          <w:rFonts w:hint="eastAsia"/>
          <w:szCs w:val="24"/>
        </w:rPr>
        <w:t xml:space="preserve">Supplementary </w:t>
      </w:r>
      <w:r>
        <w:rPr>
          <w:szCs w:val="24"/>
        </w:rPr>
        <w:t>Note</w:t>
      </w:r>
      <w:r>
        <w:rPr>
          <w:rFonts w:hint="eastAsia"/>
          <w:szCs w:val="24"/>
        </w:rPr>
        <w:t xml:space="preserve"> 3</w:t>
      </w:r>
      <w:r>
        <w:rPr>
          <w:szCs w:val="24"/>
        </w:rPr>
        <w:t>:</w:t>
      </w:r>
      <w:r>
        <w:rPr>
          <w:rFonts w:hint="eastAsia"/>
          <w:szCs w:val="24"/>
        </w:rPr>
        <w:t xml:space="preserve"> Analysis of robust training</w:t>
      </w:r>
    </w:p>
    <w:p w14:paraId="0B07C5E2" w14:textId="77777777" w:rsidR="008D48CD" w:rsidRDefault="00804636">
      <w:pPr>
        <w:spacing w:line="300" w:lineRule="auto"/>
        <w:rPr>
          <w:szCs w:val="24"/>
        </w:rPr>
      </w:pPr>
      <w:r>
        <w:rPr>
          <w:rFonts w:hint="eastAsia"/>
          <w:szCs w:val="24"/>
        </w:rPr>
        <w:t xml:space="preserve">Supplementary Note 4: Detailed experimental setup and fabricated samples </w:t>
      </w:r>
    </w:p>
    <w:p w14:paraId="443F359C" w14:textId="77777777" w:rsidR="008D48CD" w:rsidRDefault="00804636">
      <w:pPr>
        <w:tabs>
          <w:tab w:val="left" w:pos="312"/>
        </w:tabs>
        <w:spacing w:line="300" w:lineRule="auto"/>
        <w:rPr>
          <w:szCs w:val="24"/>
        </w:rPr>
      </w:pPr>
      <w:r>
        <w:rPr>
          <w:rFonts w:hint="eastAsia"/>
          <w:szCs w:val="24"/>
        </w:rPr>
        <w:t>Supplementary Note 5</w:t>
      </w:r>
      <w:r>
        <w:rPr>
          <w:szCs w:val="24"/>
        </w:rPr>
        <w:t>:</w:t>
      </w:r>
      <w:r>
        <w:rPr>
          <w:rFonts w:hint="eastAsia"/>
          <w:szCs w:val="24"/>
        </w:rPr>
        <w:t xml:space="preserve"> The structural parameters of cylindrical rods</w:t>
      </w:r>
    </w:p>
    <w:p w14:paraId="47F87897" w14:textId="77777777" w:rsidR="008D48CD" w:rsidRDefault="00804636">
      <w:pPr>
        <w:tabs>
          <w:tab w:val="left" w:pos="312"/>
        </w:tabs>
        <w:spacing w:line="300" w:lineRule="auto"/>
        <w:rPr>
          <w:rFonts w:hAnsi="Cambria Math"/>
          <w:szCs w:val="24"/>
        </w:rPr>
      </w:pPr>
      <w:r>
        <w:rPr>
          <w:rFonts w:hint="eastAsia"/>
          <w:szCs w:val="24"/>
        </w:rPr>
        <w:t>Supplementary Note 6: Energy distributions for the AI D</w:t>
      </w:r>
      <w:r>
        <w:rPr>
          <w:rFonts w:hint="eastAsia"/>
          <w:szCs w:val="24"/>
          <w:vertAlign w:val="superscript"/>
        </w:rPr>
        <w:t>2</w:t>
      </w:r>
      <w:r>
        <w:rPr>
          <w:rFonts w:hint="eastAsia"/>
          <w:szCs w:val="24"/>
        </w:rPr>
        <w:t>NN</w:t>
      </w:r>
    </w:p>
    <w:p w14:paraId="2237074F" w14:textId="77777777" w:rsidR="008D48CD" w:rsidRDefault="00804636">
      <w:pPr>
        <w:tabs>
          <w:tab w:val="left" w:pos="312"/>
        </w:tabs>
        <w:spacing w:line="300" w:lineRule="auto"/>
        <w:rPr>
          <w:szCs w:val="24"/>
        </w:rPr>
      </w:pPr>
      <w:r>
        <w:rPr>
          <w:rFonts w:hint="eastAsia"/>
          <w:szCs w:val="24"/>
        </w:rPr>
        <w:t>Supplementary Note 7: Trained network</w:t>
      </w:r>
      <w:r>
        <w:rPr>
          <w:szCs w:val="24"/>
        </w:rPr>
        <w:t>’</w:t>
      </w:r>
      <w:r>
        <w:rPr>
          <w:rFonts w:hint="eastAsia"/>
          <w:szCs w:val="24"/>
        </w:rPr>
        <w:t>s classification results of different cases</w:t>
      </w:r>
    </w:p>
    <w:p w14:paraId="34201BFF" w14:textId="77777777" w:rsidR="008D48CD" w:rsidRDefault="00804636">
      <w:pPr>
        <w:tabs>
          <w:tab w:val="left" w:pos="312"/>
        </w:tabs>
        <w:spacing w:line="300" w:lineRule="auto"/>
        <w:ind w:left="2400" w:hangingChars="1000" w:hanging="2400"/>
        <w:rPr>
          <w:rFonts w:eastAsiaTheme="minorEastAsia"/>
          <w:szCs w:val="24"/>
          <w:lang w:eastAsia="zh-CN"/>
        </w:rPr>
      </w:pPr>
      <w:r>
        <w:rPr>
          <w:rFonts w:hint="eastAsia"/>
          <w:szCs w:val="24"/>
        </w:rPr>
        <w:t xml:space="preserve">Supplementary Note </w:t>
      </w:r>
      <w:r>
        <w:rPr>
          <w:rFonts w:eastAsia="宋体" w:hint="eastAsia"/>
          <w:szCs w:val="24"/>
          <w:lang w:eastAsia="zh-CN"/>
        </w:rPr>
        <w:t>8</w:t>
      </w:r>
      <w:r>
        <w:rPr>
          <w:rFonts w:hint="eastAsia"/>
          <w:szCs w:val="24"/>
        </w:rPr>
        <w:t>:</w:t>
      </w:r>
      <w:r>
        <w:rPr>
          <w:rFonts w:eastAsia="宋体" w:hint="eastAsia"/>
          <w:szCs w:val="24"/>
          <w:lang w:eastAsia="zh-CN"/>
        </w:rPr>
        <w:t xml:space="preserve"> </w:t>
      </w:r>
      <w:r>
        <w:rPr>
          <w:rFonts w:eastAsiaTheme="minorEastAsia"/>
          <w:szCs w:val="24"/>
          <w:lang w:eastAsia="zh-CN"/>
        </w:rPr>
        <w:t>Analysis of the Effect of Different Interf</w:t>
      </w:r>
      <w:r>
        <w:rPr>
          <w:rFonts w:eastAsiaTheme="minorEastAsia" w:hint="eastAsia"/>
          <w:szCs w:val="24"/>
          <w:lang w:eastAsia="zh-CN"/>
        </w:rPr>
        <w:t>er</w:t>
      </w:r>
      <w:r>
        <w:rPr>
          <w:rFonts w:eastAsiaTheme="minorEastAsia"/>
          <w:szCs w:val="24"/>
          <w:lang w:eastAsia="zh-CN"/>
        </w:rPr>
        <w:t>e</w:t>
      </w:r>
      <w:r>
        <w:rPr>
          <w:rFonts w:eastAsiaTheme="minorEastAsia" w:hint="eastAsia"/>
          <w:szCs w:val="24"/>
          <w:lang w:eastAsia="zh-CN"/>
        </w:rPr>
        <w:t>nce</w:t>
      </w:r>
      <w:r>
        <w:rPr>
          <w:rFonts w:eastAsiaTheme="minorEastAsia"/>
          <w:szCs w:val="24"/>
          <w:lang w:eastAsia="zh-CN"/>
        </w:rPr>
        <w:t xml:space="preserve"> on Network’</w:t>
      </w:r>
      <w:r>
        <w:rPr>
          <w:rFonts w:eastAsiaTheme="minorEastAsia" w:hint="eastAsia"/>
          <w:szCs w:val="24"/>
          <w:lang w:eastAsia="zh-CN"/>
        </w:rPr>
        <w:t xml:space="preserve">s </w:t>
      </w:r>
    </w:p>
    <w:p w14:paraId="4EDEC540" w14:textId="77777777" w:rsidR="008D48CD" w:rsidRDefault="00804636">
      <w:pPr>
        <w:tabs>
          <w:tab w:val="left" w:pos="312"/>
        </w:tabs>
        <w:spacing w:line="300" w:lineRule="auto"/>
        <w:ind w:leftChars="1000" w:left="2400"/>
        <w:rPr>
          <w:rFonts w:eastAsia="宋体"/>
          <w:szCs w:val="24"/>
          <w:lang w:eastAsia="zh-CN"/>
        </w:rPr>
      </w:pPr>
      <w:r>
        <w:rPr>
          <w:rFonts w:eastAsiaTheme="minorEastAsia"/>
          <w:szCs w:val="24"/>
          <w:lang w:eastAsia="zh-CN"/>
        </w:rPr>
        <w:t>Classification Performance</w:t>
      </w:r>
    </w:p>
    <w:p w14:paraId="53420A41" w14:textId="77777777" w:rsidR="008D48CD" w:rsidRDefault="00804636">
      <w:pPr>
        <w:pStyle w:val="SMSubheading"/>
        <w:jc w:val="both"/>
        <w:rPr>
          <w:rFonts w:eastAsia="宋体"/>
          <w:b/>
          <w:bCs/>
          <w:szCs w:val="24"/>
          <w:u w:val="single"/>
          <w:lang w:eastAsia="zh-CN"/>
        </w:rPr>
      </w:pPr>
      <w:r>
        <w:rPr>
          <w:rFonts w:hint="eastAsia"/>
          <w:szCs w:val="24"/>
          <w:u w:val="none"/>
        </w:rPr>
        <w:t xml:space="preserve">Supplementary Note </w:t>
      </w:r>
      <w:r>
        <w:rPr>
          <w:rFonts w:eastAsia="宋体" w:hint="eastAsia"/>
          <w:szCs w:val="24"/>
          <w:u w:val="none"/>
          <w:lang w:eastAsia="zh-CN"/>
        </w:rPr>
        <w:t>9</w:t>
      </w:r>
      <w:r>
        <w:rPr>
          <w:rFonts w:hint="eastAsia"/>
          <w:szCs w:val="24"/>
          <w:u w:val="none"/>
        </w:rPr>
        <w:t>:</w:t>
      </w:r>
      <w:r>
        <w:rPr>
          <w:rFonts w:eastAsia="宋体" w:hint="eastAsia"/>
          <w:szCs w:val="24"/>
          <w:u w:val="none"/>
          <w:lang w:eastAsia="zh-CN"/>
        </w:rPr>
        <w:t xml:space="preserve"> </w:t>
      </w:r>
      <w:r>
        <w:rPr>
          <w:rFonts w:hint="eastAsia"/>
          <w:szCs w:val="24"/>
          <w:u w:val="none"/>
        </w:rPr>
        <w:t xml:space="preserve">The </w:t>
      </w:r>
      <w:r>
        <w:rPr>
          <w:szCs w:val="24"/>
          <w:u w:val="none"/>
        </w:rPr>
        <w:t>improvement</w:t>
      </w:r>
      <w:r>
        <w:rPr>
          <w:rFonts w:hint="eastAsia"/>
          <w:szCs w:val="24"/>
          <w:u w:val="none"/>
        </w:rPr>
        <w:t xml:space="preserve"> for network’s classification performance</w:t>
      </w:r>
    </w:p>
    <w:p w14:paraId="27904FEF" w14:textId="77777777" w:rsidR="008D48CD" w:rsidRDefault="008D48CD">
      <w:pPr>
        <w:pStyle w:val="SMSubheading"/>
        <w:jc w:val="both"/>
        <w:rPr>
          <w:b/>
          <w:bCs/>
          <w:szCs w:val="24"/>
          <w:u w:val="single"/>
        </w:rPr>
      </w:pPr>
    </w:p>
    <w:p w14:paraId="66574203" w14:textId="77777777" w:rsidR="008D48CD" w:rsidRDefault="008D48CD">
      <w:pPr>
        <w:pStyle w:val="SMSubheading"/>
        <w:jc w:val="both"/>
        <w:rPr>
          <w:b/>
          <w:bCs/>
          <w:szCs w:val="24"/>
          <w:u w:val="single"/>
        </w:rPr>
      </w:pPr>
    </w:p>
    <w:p w14:paraId="3C8C6427" w14:textId="77777777" w:rsidR="008D48CD" w:rsidRDefault="008D48CD">
      <w:pPr>
        <w:pStyle w:val="SMSubheading"/>
        <w:jc w:val="both"/>
        <w:rPr>
          <w:b/>
          <w:bCs/>
          <w:szCs w:val="24"/>
          <w:u w:val="single"/>
        </w:rPr>
      </w:pPr>
    </w:p>
    <w:p w14:paraId="70EAF7B1" w14:textId="77777777" w:rsidR="008D48CD" w:rsidRDefault="008D48CD">
      <w:pPr>
        <w:pStyle w:val="SMSubheading"/>
        <w:jc w:val="both"/>
        <w:rPr>
          <w:b/>
          <w:bCs/>
          <w:szCs w:val="24"/>
          <w:u w:val="single"/>
        </w:rPr>
      </w:pPr>
    </w:p>
    <w:p w14:paraId="012D451B" w14:textId="77777777" w:rsidR="008D48CD" w:rsidRDefault="008D48CD">
      <w:pPr>
        <w:pStyle w:val="SMSubheading"/>
        <w:jc w:val="both"/>
        <w:rPr>
          <w:b/>
          <w:bCs/>
          <w:szCs w:val="24"/>
          <w:u w:val="single"/>
        </w:rPr>
      </w:pPr>
    </w:p>
    <w:p w14:paraId="40C0BD67" w14:textId="77777777" w:rsidR="008D48CD" w:rsidRDefault="00804636">
      <w:pPr>
        <w:widowControl w:val="0"/>
        <w:spacing w:line="360" w:lineRule="auto"/>
        <w:jc w:val="both"/>
        <w:rPr>
          <w:b/>
          <w:bCs/>
          <w:szCs w:val="24"/>
          <w:u w:val="single"/>
        </w:rPr>
      </w:pPr>
      <w:r>
        <w:rPr>
          <w:rFonts w:hint="eastAsia"/>
          <w:b/>
          <w:bCs/>
          <w:szCs w:val="24"/>
          <w:u w:val="single"/>
        </w:rPr>
        <w:lastRenderedPageBreak/>
        <w:t>Supplementary Note 1: Angular spectrum diffraction method</w:t>
      </w:r>
    </w:p>
    <w:p w14:paraId="3D2EF2C8" w14:textId="77777777" w:rsidR="008D48CD" w:rsidRDefault="00804636">
      <w:pPr>
        <w:pStyle w:val="SMText"/>
        <w:spacing w:line="300" w:lineRule="auto"/>
        <w:ind w:firstLineChars="100" w:firstLine="240"/>
        <w:jc w:val="both"/>
        <w:rPr>
          <w:szCs w:val="24"/>
        </w:rPr>
      </w:pPr>
      <w:r>
        <w:rPr>
          <w:rFonts w:hint="eastAsia"/>
          <w:szCs w:val="24"/>
        </w:rPr>
        <w:t>In AI D</w:t>
      </w:r>
      <w:r>
        <w:rPr>
          <w:rFonts w:hint="eastAsia"/>
          <w:szCs w:val="24"/>
          <w:vertAlign w:val="superscript"/>
        </w:rPr>
        <w:t>2</w:t>
      </w:r>
      <w:r>
        <w:rPr>
          <w:rFonts w:hint="eastAsia"/>
          <w:szCs w:val="24"/>
        </w:rPr>
        <w:t>NN, each meta-unit behaves like a separate neuron in a neural network, interconnecting with the meta-units of the previous and next layers by diffraction of light. This physical process can be described by a mathematical model through the angular spectrum method</w:t>
      </w:r>
      <w:r>
        <w:rPr>
          <w:szCs w:val="24"/>
        </w:rPr>
        <w:fldChar w:fldCharType="begin"/>
      </w:r>
      <w:r>
        <w:rPr>
          <w:szCs w:val="24"/>
        </w:rPr>
        <w:instrText xml:space="preserve"> ADDIN EN.CITE &lt;EndNote&gt;&lt;Cite&gt;&lt;Author&gt;Lin&lt;/Author&gt;&lt;Year&gt;2018&lt;/Year&gt;&lt;RecNum&gt;358&lt;/RecNum&gt;&lt;DisplayText&gt;&lt;style face="superscript"&gt;1&lt;/style&gt;&lt;/DisplayText&gt;&lt;record&gt;&lt;rec-number&gt;358&lt;/rec-number&gt;&lt;foreign-keys&gt;&lt;key app="EN" db-id="wt0axwp0tp5ra2e9s9tp5s9kadw52pfwsxv0" timestamp="1762348616"&gt;358&lt;/key&gt;&lt;/foreign-keys&gt;&lt;ref-type name="Journal Article"&gt;17&lt;/ref-type&gt;&lt;contributors&gt;&lt;authors&gt;&lt;author&gt;Lin, Xing&lt;/author&gt;&lt;author&gt;Rivenson, Yair&lt;/author&gt;&lt;author&gt;Yardimci, Nezih T.&lt;/author&gt;&lt;author&gt;Veli, Muhammed&lt;/author&gt;&lt;author&gt;Luo, Yi&lt;/author&gt;&lt;author&gt;Jarrahi, Mona&lt;/author&gt;&lt;author&gt;Ozcan, Aydogan&lt;/author&gt;&lt;/authors&gt;&lt;/contributors&gt;&lt;titles&gt;&lt;title&gt;All-optical machine learning using diffractive deep neural networks&lt;/title&gt;&lt;/titles&gt;&lt;pages&gt;1004-1008&lt;/pages&gt;&lt;volume&gt;361&lt;/volume&gt;&lt;number&gt;6406&lt;/number&gt;&lt;dates&gt;&lt;year&gt;2018&lt;/year&gt;&lt;/dates&gt;&lt;urls&gt;&lt;related-urls&gt;&lt;url&gt;https://www.science.org/doi/abs/10.1126/science.aat8084&lt;/url&gt;&lt;/related-urls&gt;&lt;/urls&gt;&lt;electronic-resource-num&gt;doi:10.1126/science.aat8084&lt;/electronic-resource-num&gt;&lt;/record&gt;&lt;/Cite&gt;&lt;/EndNote&gt;</w:instrText>
      </w:r>
      <w:r>
        <w:rPr>
          <w:szCs w:val="24"/>
        </w:rPr>
        <w:fldChar w:fldCharType="separate"/>
      </w:r>
      <w:r>
        <w:rPr>
          <w:szCs w:val="24"/>
          <w:vertAlign w:val="superscript"/>
        </w:rPr>
        <w:t>1</w:t>
      </w:r>
      <w:r>
        <w:rPr>
          <w:szCs w:val="24"/>
        </w:rPr>
        <w:fldChar w:fldCharType="end"/>
      </w:r>
      <w:r>
        <w:rPr>
          <w:rFonts w:hint="eastAsia"/>
          <w:szCs w:val="24"/>
        </w:rPr>
        <w:t>.</w:t>
      </w:r>
    </w:p>
    <w:p w14:paraId="4D24CA35" w14:textId="77777777" w:rsidR="008D48CD" w:rsidRDefault="00804636">
      <w:pPr>
        <w:pStyle w:val="SMText"/>
        <w:spacing w:line="300" w:lineRule="auto"/>
        <w:ind w:firstLine="240"/>
        <w:jc w:val="both"/>
      </w:pPr>
      <w:r>
        <w:rPr>
          <w:rFonts w:hint="eastAsia"/>
        </w:rPr>
        <w:t xml:space="preserve">Assume the complex amplitude distribution of input plane is </w:t>
      </w:r>
      <w:r>
        <w:rPr>
          <w:rFonts w:hint="eastAsia"/>
          <w:i/>
          <w:iCs/>
        </w:rPr>
        <w:t>U</w:t>
      </w:r>
      <w:r>
        <w:rPr>
          <w:rFonts w:eastAsiaTheme="minorEastAsia" w:hint="eastAsia"/>
          <w:i/>
          <w:iCs/>
          <w:lang w:eastAsia="zh-CN"/>
        </w:rPr>
        <w:t xml:space="preserve"> </w:t>
      </w:r>
      <w:r>
        <w:rPr>
          <w:rFonts w:hint="eastAsia"/>
        </w:rPr>
        <w:t>(</w:t>
      </w:r>
      <w:r>
        <w:rPr>
          <w:rFonts w:hint="eastAsia"/>
          <w:i/>
          <w:iCs/>
        </w:rPr>
        <w:t>x,</w:t>
      </w:r>
      <w:r>
        <w:rPr>
          <w:rFonts w:eastAsiaTheme="minorEastAsia" w:hint="eastAsia"/>
          <w:i/>
          <w:iCs/>
          <w:lang w:eastAsia="zh-CN"/>
        </w:rPr>
        <w:t xml:space="preserve"> </w:t>
      </w:r>
      <w:r>
        <w:rPr>
          <w:rFonts w:hint="eastAsia"/>
          <w:i/>
          <w:iCs/>
        </w:rPr>
        <w:t>y,0</w:t>
      </w:r>
      <w:r>
        <w:rPr>
          <w:rFonts w:hint="eastAsia"/>
        </w:rPr>
        <w:t xml:space="preserve">), field distribution at distance z is </w:t>
      </w:r>
      <w:r>
        <w:rPr>
          <w:rFonts w:hint="eastAsia"/>
          <w:i/>
          <w:iCs/>
        </w:rPr>
        <w:t>U</w:t>
      </w:r>
      <w:r>
        <w:rPr>
          <w:rFonts w:eastAsiaTheme="minorEastAsia" w:hint="eastAsia"/>
          <w:i/>
          <w:iCs/>
          <w:lang w:eastAsia="zh-CN"/>
        </w:rPr>
        <w:t xml:space="preserve"> </w:t>
      </w:r>
      <w:r>
        <w:rPr>
          <w:rFonts w:hint="eastAsia"/>
          <w:i/>
          <w:iCs/>
        </w:rPr>
        <w:t>(x,</w:t>
      </w:r>
      <w:r>
        <w:rPr>
          <w:rFonts w:eastAsiaTheme="minorEastAsia" w:hint="eastAsia"/>
          <w:i/>
          <w:iCs/>
          <w:lang w:eastAsia="zh-CN"/>
        </w:rPr>
        <w:t xml:space="preserve"> </w:t>
      </w:r>
      <w:r>
        <w:rPr>
          <w:rFonts w:hint="eastAsia"/>
          <w:i/>
          <w:iCs/>
        </w:rPr>
        <w:t>y,</w:t>
      </w:r>
      <w:r>
        <w:rPr>
          <w:rFonts w:eastAsiaTheme="minorEastAsia" w:hint="eastAsia"/>
          <w:i/>
          <w:iCs/>
          <w:lang w:eastAsia="zh-CN"/>
        </w:rPr>
        <w:t xml:space="preserve"> </w:t>
      </w:r>
      <w:r>
        <w:rPr>
          <w:rFonts w:hint="eastAsia"/>
          <w:i/>
          <w:iCs/>
        </w:rPr>
        <w:t>z),</w:t>
      </w:r>
      <w:r>
        <w:rPr>
          <w:rFonts w:hint="eastAsia"/>
        </w:rPr>
        <w:t xml:space="preserve"> which can be expressed using </w:t>
      </w:r>
      <w:r>
        <w:rPr>
          <w:rFonts w:eastAsia="宋体" w:hint="eastAsia"/>
          <w:lang w:eastAsia="zh-CN"/>
        </w:rPr>
        <w:t>a</w:t>
      </w:r>
      <w:r>
        <w:rPr>
          <w:rFonts w:hint="eastAsia"/>
        </w:rPr>
        <w:t>ngular spectrum diffraction method.</w:t>
      </w:r>
    </w:p>
    <w:p w14:paraId="176E2E25" w14:textId="77777777" w:rsidR="008D48CD" w:rsidRDefault="00804636">
      <w:pPr>
        <w:pStyle w:val="SMText"/>
        <w:spacing w:line="300" w:lineRule="auto"/>
        <w:jc w:val="right"/>
        <w:rPr>
          <w:rFonts w:eastAsiaTheme="minorEastAsia"/>
          <w:lang w:eastAsia="zh-CN"/>
        </w:rPr>
      </w:pPr>
      <w:r>
        <w:rPr>
          <w:rFonts w:hint="eastAsia"/>
        </w:rPr>
        <w:t xml:space="preserve">       </w:t>
      </w:r>
      <w:r>
        <w:rPr>
          <w:position w:val="-22"/>
          <w:szCs w:val="24"/>
        </w:rPr>
        <w:object w:dxaOrig="4173" w:dyaOrig="458" w14:anchorId="697AF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65pt;height:23.35pt" o:ole="">
            <v:imagedata r:id="rId11" o:title=""/>
          </v:shape>
          <o:OLEObject Type="Embed" ProgID="Equation.DSMT4" ShapeID="_x0000_i1025" DrawAspect="Content" ObjectID="_1828969283" r:id="rId12"/>
        </w:object>
      </w:r>
      <w:r>
        <w:rPr>
          <w:rFonts w:eastAsia="宋体" w:hint="eastAsia"/>
          <w:position w:val="-20"/>
          <w:szCs w:val="24"/>
          <w:lang w:eastAsia="zh-CN"/>
        </w:rPr>
        <w:t xml:space="preserve">                               </w:t>
      </w:r>
      <w:r>
        <w:rPr>
          <w:rFonts w:hint="eastAsia"/>
          <w:szCs w:val="24"/>
        </w:rPr>
        <w:t xml:space="preserve">  (S1)</w:t>
      </w:r>
    </w:p>
    <w:p w14:paraId="78ED0194" w14:textId="77777777" w:rsidR="008D48CD" w:rsidRDefault="00804636">
      <w:pPr>
        <w:pStyle w:val="SMText"/>
        <w:spacing w:line="300" w:lineRule="auto"/>
        <w:ind w:firstLineChars="100" w:firstLine="240"/>
        <w:jc w:val="both"/>
      </w:pPr>
      <w:r>
        <w:rPr>
          <w:rFonts w:hint="eastAsia"/>
        </w:rPr>
        <w:t xml:space="preserve">Here, </w:t>
      </w:r>
      <w:r>
        <w:rPr>
          <w:rFonts w:hint="eastAsia"/>
          <w:i/>
          <w:iCs/>
        </w:rPr>
        <w:t>F</w:t>
      </w:r>
      <w:r>
        <w:rPr>
          <w:rFonts w:hint="eastAsia"/>
        </w:rPr>
        <w:t xml:space="preserve"> and</w:t>
      </w:r>
      <w:r>
        <w:rPr>
          <w:rFonts w:hint="eastAsia"/>
          <w:i/>
          <w:iCs/>
        </w:rPr>
        <w:t xml:space="preserve"> F⁻¹ </w:t>
      </w:r>
      <w:r>
        <w:rPr>
          <w:rFonts w:hint="eastAsia"/>
        </w:rPr>
        <w:t>denote the Fourier transform and inverse Fourier transform, respectively, and</w:t>
      </w:r>
      <w:r>
        <w:rPr>
          <w:rFonts w:hint="eastAsia"/>
          <w:i/>
          <w:iCs/>
        </w:rPr>
        <w:t xml:space="preserve"> H </w:t>
      </w:r>
      <w:r>
        <w:rPr>
          <w:rFonts w:hint="eastAsia"/>
        </w:rPr>
        <w:t xml:space="preserve">represents the transfer function. The angular spectrum method decomposes the complex amplitude distribution on the input plane into plane waves of different spatial frequencies through the Fourier transform. Each component’s optical field after propagation along the axial distance </w:t>
      </w:r>
      <w:r>
        <w:rPr>
          <w:rFonts w:hint="eastAsia"/>
          <w:i/>
          <w:iCs/>
        </w:rPr>
        <w:t>z</w:t>
      </w:r>
      <w:r>
        <w:rPr>
          <w:rFonts w:hint="eastAsia"/>
        </w:rPr>
        <w:t xml:space="preserve"> is calculated separately, and the spatial distribution of the optical field at distance </w:t>
      </w:r>
      <w:r>
        <w:rPr>
          <w:rFonts w:hint="eastAsia"/>
          <w:i/>
          <w:iCs/>
        </w:rPr>
        <w:t>z</w:t>
      </w:r>
      <w:r>
        <w:rPr>
          <w:rFonts w:hint="eastAsia"/>
        </w:rPr>
        <w:t xml:space="preserve"> is obtained through the inverse Fourier transform. In this process, the transfer function can be expressed as:</w:t>
      </w:r>
    </w:p>
    <w:p w14:paraId="37627730" w14:textId="77777777" w:rsidR="008D48CD" w:rsidRDefault="00804636">
      <w:pPr>
        <w:pStyle w:val="SMText"/>
        <w:spacing w:line="300" w:lineRule="auto"/>
        <w:jc w:val="right"/>
      </w:pPr>
      <w:r>
        <w:rPr>
          <w:rFonts w:eastAsia="宋体" w:hint="eastAsia"/>
          <w:position w:val="-18"/>
          <w:lang w:eastAsia="zh-CN"/>
        </w:rPr>
        <w:t xml:space="preserve"> </w:t>
      </w:r>
      <w:r>
        <w:rPr>
          <w:position w:val="-18"/>
        </w:rPr>
        <w:object w:dxaOrig="1846" w:dyaOrig="458" w14:anchorId="2D85A074">
          <v:shape id="_x0000_i1026" type="#_x0000_t75" style="width:92pt;height:23.35pt" o:ole="">
            <v:imagedata r:id="rId13" o:title=""/>
          </v:shape>
          <o:OLEObject Type="Embed" ProgID="Equation.DSMT4" ShapeID="_x0000_i1026" DrawAspect="Content" ObjectID="_1828969284" r:id="rId14"/>
        </w:object>
      </w:r>
      <w:r>
        <w:rPr>
          <w:rFonts w:hint="eastAsia"/>
        </w:rPr>
        <w:t xml:space="preserve"> </w:t>
      </w:r>
      <w:r>
        <w:rPr>
          <w:rFonts w:eastAsia="宋体" w:hint="eastAsia"/>
          <w:lang w:eastAsia="zh-CN"/>
        </w:rPr>
        <w:t xml:space="preserve">                                                   </w:t>
      </w:r>
      <w:r>
        <w:rPr>
          <w:rFonts w:hint="eastAsia"/>
        </w:rPr>
        <w:t>(S2)</w:t>
      </w:r>
    </w:p>
    <w:p w14:paraId="57833FFB" w14:textId="77777777" w:rsidR="008D48CD" w:rsidRDefault="00804636">
      <w:pPr>
        <w:pStyle w:val="SMText"/>
        <w:spacing w:line="300" w:lineRule="auto"/>
        <w:ind w:firstLineChars="100" w:firstLine="240"/>
        <w:jc w:val="both"/>
      </w:pPr>
      <w:r>
        <w:rPr>
          <w:rFonts w:hint="eastAsia"/>
        </w:rPr>
        <w:t xml:space="preserve">Here, </w:t>
      </w:r>
      <w:r>
        <w:rPr>
          <w:rFonts w:eastAsia="宋体" w:hint="eastAsia"/>
          <w:i/>
          <w:iCs/>
          <w:lang w:eastAsia="zh-CN"/>
        </w:rPr>
        <w:t>k</w:t>
      </w:r>
      <w:r>
        <w:rPr>
          <w:rFonts w:eastAsia="宋体" w:hint="eastAsia"/>
          <w:i/>
          <w:iCs/>
          <w:vertAlign w:val="subscript"/>
          <w:lang w:eastAsia="zh-CN"/>
        </w:rPr>
        <w:t>z</w:t>
      </w:r>
      <w:r>
        <w:rPr>
          <w:rFonts w:hint="eastAsia"/>
        </w:rPr>
        <w:t xml:space="preserve"> is the wave vector component along the propagation direction. This transfer function describes the change of complex amplitude as a plane wave propagates along the </w:t>
      </w:r>
      <w:bookmarkStart w:id="1" w:name="OLE_LINK2"/>
      <w:r>
        <w:rPr>
          <w:rFonts w:hint="eastAsia"/>
          <w:i/>
          <w:iCs/>
        </w:rPr>
        <w:t>z</w:t>
      </w:r>
      <w:bookmarkEnd w:id="1"/>
      <w:r>
        <w:rPr>
          <w:rFonts w:hint="eastAsia"/>
        </w:rPr>
        <w:t>-axis. Meanwhile, the optical field is further modulated by the diffractive layer neurons during propagation, which is represented as the product of the complex amplitude transmission coefficient and the optical field, the mathematical expression is as follows:</w:t>
      </w:r>
    </w:p>
    <w:p w14:paraId="613A6E54" w14:textId="77777777" w:rsidR="008D48CD" w:rsidRDefault="00804636">
      <w:pPr>
        <w:pStyle w:val="SMText"/>
        <w:spacing w:line="300" w:lineRule="auto"/>
        <w:jc w:val="right"/>
      </w:pPr>
      <w:r>
        <w:rPr>
          <w:rFonts w:hint="eastAsia"/>
        </w:rPr>
        <w:t xml:space="preserve">       </w:t>
      </w:r>
      <w:r>
        <w:rPr>
          <w:position w:val="-18"/>
          <w:szCs w:val="24"/>
        </w:rPr>
        <w:object w:dxaOrig="5813" w:dyaOrig="511" w14:anchorId="7A6950D0">
          <v:shape id="_x0000_i1027" type="#_x0000_t75" style="width:290.65pt;height:26pt" o:ole="">
            <v:imagedata r:id="rId15" o:title=""/>
          </v:shape>
          <o:OLEObject Type="Embed" ProgID="Equation.DSMT4" ShapeID="_x0000_i1027" DrawAspect="Content" ObjectID="_1828969285" r:id="rId16"/>
        </w:object>
      </w:r>
      <w:r>
        <w:rPr>
          <w:rFonts w:hint="eastAsia"/>
        </w:rPr>
        <w:t xml:space="preserve"> </w:t>
      </w:r>
      <w:r>
        <w:rPr>
          <w:rFonts w:eastAsia="宋体" w:hint="eastAsia"/>
          <w:lang w:eastAsia="zh-CN"/>
        </w:rPr>
        <w:t xml:space="preserve">                  </w:t>
      </w:r>
      <w:r>
        <w:rPr>
          <w:rFonts w:hint="eastAsia"/>
        </w:rPr>
        <w:t xml:space="preserve"> (S3)</w:t>
      </w:r>
    </w:p>
    <w:p w14:paraId="19A766CF" w14:textId="77777777" w:rsidR="008D48CD" w:rsidRDefault="00804636">
      <w:pPr>
        <w:pStyle w:val="SMText"/>
        <w:spacing w:line="300" w:lineRule="auto"/>
        <w:ind w:firstLineChars="100" w:firstLine="240"/>
        <w:jc w:val="both"/>
        <w:rPr>
          <w:color w:val="FF0000"/>
        </w:rPr>
      </w:pPr>
      <w:r>
        <w:rPr>
          <w:rFonts w:hint="eastAsia"/>
        </w:rPr>
        <w:t xml:space="preserve">Therefore, the input optical field at node n of the next layer </w:t>
      </w:r>
      <w:r>
        <w:rPr>
          <w:rFonts w:hint="eastAsia"/>
          <w:i/>
          <w:iCs/>
        </w:rPr>
        <w:t>l+1</w:t>
      </w:r>
      <w:r>
        <w:rPr>
          <w:rFonts w:hint="eastAsia"/>
        </w:rPr>
        <w:t xml:space="preserve"> is obtained by receiving and summing up all the secondary optical fields generated by the neurons in the previous layer </w:t>
      </w:r>
      <w:r>
        <w:rPr>
          <w:rFonts w:hint="eastAsia"/>
          <w:i/>
          <w:iCs/>
        </w:rPr>
        <w:t>l</w:t>
      </w:r>
      <w:r>
        <w:rPr>
          <w:rFonts w:hint="eastAsia"/>
        </w:rPr>
        <w:t xml:space="preserve">. </w:t>
      </w:r>
      <w:bookmarkStart w:id="2" w:name="_Hlk213182728"/>
      <w:r>
        <w:rPr>
          <w:rFonts w:hint="eastAsia"/>
        </w:rPr>
        <w:t>Repeat</w:t>
      </w:r>
      <w:r>
        <w:rPr>
          <w:rFonts w:eastAsiaTheme="minorEastAsia" w:hint="eastAsia"/>
          <w:lang w:eastAsia="zh-CN"/>
        </w:rPr>
        <w:t>ing</w:t>
      </w:r>
      <w:r>
        <w:rPr>
          <w:rFonts w:hint="eastAsia"/>
        </w:rPr>
        <w:t xml:space="preserve"> the process described </w:t>
      </w:r>
      <w:r>
        <w:rPr>
          <w:rFonts w:eastAsiaTheme="minorEastAsia" w:hint="eastAsia"/>
          <w:lang w:eastAsia="zh-CN"/>
        </w:rPr>
        <w:t xml:space="preserve">in </w:t>
      </w:r>
      <w:r>
        <w:rPr>
          <w:rFonts w:hint="eastAsia"/>
        </w:rPr>
        <w:t>formula</w:t>
      </w:r>
      <w:r>
        <w:rPr>
          <w:rFonts w:eastAsia="宋体" w:hint="eastAsia"/>
          <w:lang w:eastAsia="zh-CN"/>
        </w:rPr>
        <w:t xml:space="preserve"> </w:t>
      </w:r>
      <w:r>
        <w:rPr>
          <w:rFonts w:hint="eastAsia"/>
        </w:rPr>
        <w:t>S3</w:t>
      </w:r>
      <w:r>
        <w:rPr>
          <w:rFonts w:eastAsiaTheme="minorEastAsia" w:hint="eastAsia"/>
          <w:lang w:eastAsia="zh-CN"/>
        </w:rPr>
        <w:t xml:space="preserve">, a </w:t>
      </w:r>
      <w:r>
        <w:rPr>
          <w:rFonts w:hint="eastAsia"/>
        </w:rPr>
        <w:t>multi-layer diffractive neural network</w:t>
      </w:r>
      <w:r>
        <w:rPr>
          <w:rFonts w:eastAsiaTheme="minorEastAsia" w:hint="eastAsia"/>
          <w:lang w:eastAsia="zh-CN"/>
        </w:rPr>
        <w:t xml:space="preserve"> is implemented, </w:t>
      </w:r>
      <w:r>
        <w:rPr>
          <w:rFonts w:eastAsiaTheme="minorEastAsia"/>
          <w:lang w:eastAsia="zh-CN"/>
        </w:rPr>
        <w:t>mak</w:t>
      </w:r>
      <w:r>
        <w:rPr>
          <w:rFonts w:eastAsiaTheme="minorEastAsia" w:hint="eastAsia"/>
          <w:lang w:eastAsia="zh-CN"/>
        </w:rPr>
        <w:t>in</w:t>
      </w:r>
      <w:bookmarkStart w:id="3" w:name="OLE_LINK31"/>
      <w:r>
        <w:rPr>
          <w:rFonts w:eastAsiaTheme="minorEastAsia" w:hint="eastAsia"/>
          <w:lang w:eastAsia="zh-CN"/>
        </w:rPr>
        <w:t>g</w:t>
      </w:r>
      <w:r>
        <w:rPr>
          <w:rFonts w:eastAsiaTheme="minorEastAsia"/>
          <w:lang w:eastAsia="zh-CN"/>
        </w:rPr>
        <w:t xml:space="preserve"> the multi</w:t>
      </w:r>
      <w:r>
        <w:rPr>
          <w:rFonts w:eastAsiaTheme="minorEastAsia" w:hint="eastAsia"/>
          <w:lang w:eastAsia="zh-CN"/>
        </w:rPr>
        <w:t>-</w:t>
      </w:r>
      <w:r>
        <w:rPr>
          <w:rFonts w:eastAsiaTheme="minorEastAsia"/>
          <w:lang w:eastAsia="zh-CN"/>
        </w:rPr>
        <w:t>layer architecture distinct from a single-layer netwo</w:t>
      </w:r>
      <w:bookmarkEnd w:id="3"/>
      <w:r>
        <w:rPr>
          <w:rFonts w:eastAsiaTheme="minorEastAsia"/>
          <w:lang w:eastAsia="zh-CN"/>
        </w:rPr>
        <w:t>rk</w:t>
      </w:r>
      <w:r>
        <w:rPr>
          <w:rFonts w:eastAsiaTheme="minorEastAsia"/>
          <w:lang w:eastAsia="zh-CN"/>
        </w:rPr>
        <w:fldChar w:fldCharType="begin"/>
      </w:r>
      <w:r>
        <w:rPr>
          <w:rFonts w:eastAsiaTheme="minorEastAsia"/>
          <w:lang w:eastAsia="zh-CN"/>
        </w:rPr>
        <w:instrText xml:space="preserve"> ADDIN EN.CITE &lt;EndNote&gt;&lt;Cite&gt;&lt;Author&gt;Kulce&lt;/Author&gt;&lt;Year&gt;2021&lt;/Year&gt;&lt;RecNum&gt;357&lt;/RecNum&gt;&lt;DisplayText&gt;&lt;style face="superscript"&gt;2&lt;/style&gt;&lt;/DisplayText&gt;&lt;record&gt;&lt;rec-number&gt;357&lt;/rec-number&gt;&lt;foreign-keys&gt;&lt;key app="EN" db-id="wt0axwp0tp5ra2e9s9tp5s9kadw52pfwsxv0" timestamp="1762348481"&gt;357&lt;/key&gt;&lt;/foreign-keys&gt;&lt;ref-type name="Journal Article"&gt;17&lt;/ref-type&gt;&lt;contributors&gt;&lt;authors&gt;&lt;author&gt;Kulce, Onur&lt;/author&gt;&lt;author&gt;Mengu, Deniz&lt;/author&gt;&lt;author&gt;Rivenson, Yair&lt;/author&gt;&lt;author&gt;Ozcan, Aydogan&lt;/author&gt;&lt;/authors&gt;&lt;/contributors&gt;&lt;titles&gt;&lt;title&gt;All-optical synthesis of an arbitrary linear transformation using diffractive surfaces&lt;/title&gt;&lt;secondary-title&gt;Light: Science &amp;amp; Applications&lt;/secondary-title&gt;&lt;/titles&gt;&lt;periodical&gt;&lt;full-title&gt;Light: Science &amp;amp; Applications&lt;/full-title&gt;&lt;abbr-1&gt;Light Sci. Appl.&lt;/abbr-1&gt;&lt;/periodical&gt;&lt;pages&gt;196&lt;/pages&gt;&lt;volume&gt;10&lt;/volume&gt;&lt;number&gt;1&lt;/number&gt;&lt;dates&gt;&lt;year&gt;2021&lt;/year&gt;&lt;pub-dates&gt;&lt;date&gt;2021/09/24&lt;/date&gt;&lt;/pub-dates&gt;&lt;/dates&gt;&lt;isbn&gt;2047-7538&lt;/isbn&gt;&lt;urls&gt;&lt;related-urls&gt;&lt;url&gt;https://doi.org/10.1038/s41377-021-00623-5&lt;/url&gt;&lt;/related-urls&gt;&lt;/urls&gt;&lt;electronic-resource-num&gt;10.1038/s41377-021-00623-5&lt;/electronic-resource-num&gt;&lt;/record&gt;&lt;/Cite&gt;&lt;/EndNote&gt;</w:instrText>
      </w:r>
      <w:r>
        <w:rPr>
          <w:rFonts w:eastAsiaTheme="minorEastAsia"/>
          <w:lang w:eastAsia="zh-CN"/>
        </w:rPr>
        <w:fldChar w:fldCharType="separate"/>
      </w:r>
      <w:r>
        <w:rPr>
          <w:rFonts w:eastAsiaTheme="minorEastAsia"/>
          <w:vertAlign w:val="superscript"/>
          <w:lang w:eastAsia="zh-CN"/>
        </w:rPr>
        <w:t>2</w:t>
      </w:r>
      <w:r>
        <w:rPr>
          <w:rFonts w:eastAsiaTheme="minorEastAsia"/>
          <w:lang w:eastAsia="zh-CN"/>
        </w:rPr>
        <w:fldChar w:fldCharType="end"/>
      </w:r>
      <w:r>
        <w:rPr>
          <w:rFonts w:eastAsiaTheme="minorEastAsia" w:hint="eastAsia"/>
          <w:lang w:eastAsia="zh-CN"/>
        </w:rPr>
        <w:t>.</w:t>
      </w:r>
      <w:bookmarkEnd w:id="2"/>
      <w:r>
        <w:rPr>
          <w:rFonts w:hint="eastAsia"/>
        </w:rPr>
        <w:t xml:space="preserve"> It should be noted that  </w:t>
      </w:r>
      <w:r>
        <w:rPr>
          <w:position w:val="-12"/>
          <w:szCs w:val="24"/>
        </w:rPr>
        <w:object w:dxaOrig="982" w:dyaOrig="406" w14:anchorId="354E3120">
          <v:shape id="_x0000_i1028" type="#_x0000_t75" style="width:48.65pt;height:20pt" o:ole="">
            <v:imagedata r:id="rId17" o:title=""/>
          </v:shape>
          <o:OLEObject Type="Embed" ProgID="Equation.DSMT4" ShapeID="_x0000_i1028" DrawAspect="Content" ObjectID="_1828969286" r:id="rId18"/>
        </w:object>
      </w:r>
      <w:r>
        <w:rPr>
          <w:rFonts w:hint="eastAsia"/>
        </w:rPr>
        <w:t>represents the complex - amplitude modulation of the optical field by the meta-unit, since we select</w:t>
      </w:r>
      <w:r>
        <w:rPr>
          <w:rFonts w:eastAsia="宋体" w:hint="eastAsia"/>
          <w:lang w:eastAsia="zh-CN"/>
        </w:rPr>
        <w:t xml:space="preserve"> micro-</w:t>
      </w:r>
      <w:r>
        <w:rPr>
          <w:rFonts w:hint="eastAsia"/>
        </w:rPr>
        <w:t xml:space="preserve">pillar structures with a transmittance close to 1, </w:t>
      </w:r>
      <w:r>
        <w:rPr>
          <w:position w:val="-12"/>
          <w:szCs w:val="24"/>
        </w:rPr>
        <w:object w:dxaOrig="982" w:dyaOrig="406" w14:anchorId="13BF7251">
          <v:shape id="_x0000_i1029" type="#_x0000_t75" style="width:48.65pt;height:20pt" o:ole="">
            <v:imagedata r:id="rId19" o:title=""/>
          </v:shape>
          <o:OLEObject Type="Embed" ProgID="Equation.DSMT4" ShapeID="_x0000_i1029" DrawAspect="Content" ObjectID="_1828969287" r:id="rId20"/>
        </w:object>
      </w:r>
      <w:r>
        <w:rPr>
          <w:rFonts w:hint="eastAsia"/>
        </w:rPr>
        <w:t xml:space="preserve">can be simplified to </w:t>
      </w:r>
      <w:r>
        <w:rPr>
          <w:position w:val="-12"/>
          <w:szCs w:val="24"/>
        </w:rPr>
        <w:object w:dxaOrig="1034" w:dyaOrig="406" w14:anchorId="32915129">
          <v:shape id="_x0000_i1030" type="#_x0000_t75" style="width:52pt;height:20pt" o:ole="">
            <v:imagedata r:id="rId21" o:title=""/>
          </v:shape>
          <o:OLEObject Type="Embed" ProgID="Equation.DSMT4" ShapeID="_x0000_i1030" DrawAspect="Content" ObjectID="_1828969288" r:id="rId22"/>
        </w:object>
      </w:r>
      <w:r>
        <w:rPr>
          <w:rFonts w:hint="eastAsia"/>
        </w:rPr>
        <w:t xml:space="preserve">, and subsequent optimizations are also performed specifically for </w:t>
      </w:r>
      <w:r>
        <w:rPr>
          <w:color w:val="FF0000"/>
          <w:position w:val="-12"/>
          <w:szCs w:val="24"/>
        </w:rPr>
        <w:object w:dxaOrig="1034" w:dyaOrig="406" w14:anchorId="0BE37388">
          <v:shape id="_x0000_i1031" type="#_x0000_t75" style="width:52pt;height:20pt" o:ole="">
            <v:imagedata r:id="rId23" o:title=""/>
          </v:shape>
          <o:OLEObject Type="Embed" ProgID="Equation.DSMT4" ShapeID="_x0000_i1031" DrawAspect="Content" ObjectID="_1828969289" r:id="rId24"/>
        </w:object>
      </w:r>
      <w:r>
        <w:rPr>
          <w:rFonts w:hint="eastAsia"/>
        </w:rPr>
        <w:t>.</w:t>
      </w:r>
    </w:p>
    <w:p w14:paraId="461FC1F4" w14:textId="77777777" w:rsidR="008D48CD" w:rsidRDefault="008D48CD">
      <w:pPr>
        <w:pStyle w:val="SMText"/>
        <w:ind w:firstLine="0"/>
        <w:jc w:val="both"/>
      </w:pPr>
    </w:p>
    <w:p w14:paraId="4B6094AB" w14:textId="77777777" w:rsidR="008D48CD" w:rsidRDefault="00804636">
      <w:pPr>
        <w:widowControl w:val="0"/>
        <w:spacing w:line="360" w:lineRule="auto"/>
        <w:jc w:val="both"/>
        <w:rPr>
          <w:b/>
          <w:bCs/>
          <w:u w:val="single"/>
        </w:rPr>
      </w:pPr>
      <w:r>
        <w:rPr>
          <w:rFonts w:hint="eastAsia"/>
          <w:b/>
          <w:bCs/>
          <w:u w:val="single"/>
        </w:rPr>
        <w:t xml:space="preserve">Supplementary Note 2: The training of AI </w:t>
      </w:r>
      <w:r>
        <w:rPr>
          <w:rFonts w:hint="eastAsia"/>
          <w:b/>
          <w:bCs/>
          <w:szCs w:val="24"/>
          <w:u w:val="single"/>
        </w:rPr>
        <w:t>D</w:t>
      </w:r>
      <w:r>
        <w:rPr>
          <w:rFonts w:eastAsia="宋体" w:hint="eastAsia"/>
          <w:b/>
          <w:bCs/>
          <w:szCs w:val="24"/>
          <w:u w:val="single"/>
          <w:vertAlign w:val="superscript"/>
          <w:lang w:eastAsia="zh-CN"/>
        </w:rPr>
        <w:t>2</w:t>
      </w:r>
      <w:r>
        <w:rPr>
          <w:rFonts w:hint="eastAsia"/>
          <w:b/>
          <w:bCs/>
          <w:szCs w:val="24"/>
          <w:u w:val="single"/>
        </w:rPr>
        <w:t>NN</w:t>
      </w:r>
    </w:p>
    <w:p w14:paraId="53343498" w14:textId="77777777" w:rsidR="008D48CD" w:rsidRDefault="00804636">
      <w:pPr>
        <w:pStyle w:val="SMText"/>
        <w:spacing w:line="300" w:lineRule="auto"/>
        <w:ind w:firstLineChars="100" w:firstLine="240"/>
        <w:jc w:val="both"/>
      </w:pPr>
      <w:r>
        <w:rPr>
          <w:rFonts w:hint="eastAsia"/>
        </w:rPr>
        <w:t>This</w:t>
      </w:r>
      <w:bookmarkStart w:id="4" w:name="OLE_LINK3"/>
      <w:r>
        <w:rPr>
          <w:rFonts w:hint="eastAsia"/>
        </w:rPr>
        <w:t xml:space="preserve"> section provides further details to supplement the discussion of network principles presented in the main text. To enable optical neural networks (ONNs) to achieve target classification in multi-object scenarios, we focus on sp</w:t>
      </w:r>
      <w:bookmarkEnd w:id="4"/>
      <w:r>
        <w:rPr>
          <w:rFonts w:hint="eastAsia"/>
        </w:rPr>
        <w:t>ecific designs in datasets construction and loss function configuration.</w:t>
      </w:r>
    </w:p>
    <w:p w14:paraId="14D28835" w14:textId="77777777" w:rsidR="008D48CD" w:rsidRDefault="00804636">
      <w:pPr>
        <w:pStyle w:val="SMText"/>
        <w:numPr>
          <w:ilvl w:val="0"/>
          <w:numId w:val="11"/>
        </w:numPr>
        <w:jc w:val="both"/>
      </w:pPr>
      <w:r>
        <w:rPr>
          <w:rFonts w:hint="eastAsia"/>
        </w:rPr>
        <w:lastRenderedPageBreak/>
        <w:t>Dataset</w:t>
      </w:r>
    </w:p>
    <w:p w14:paraId="6BC01CB0" w14:textId="77777777" w:rsidR="008D48CD" w:rsidRDefault="00804636">
      <w:pPr>
        <w:pStyle w:val="SMText"/>
        <w:spacing w:line="300" w:lineRule="auto"/>
        <w:ind w:firstLineChars="100" w:firstLine="240"/>
        <w:jc w:val="both"/>
        <w:rPr>
          <w:rFonts w:eastAsia="Microsoft YaHei UI"/>
          <w:lang w:eastAsia="zh-CN"/>
        </w:rPr>
      </w:pPr>
      <w:bookmarkStart w:id="5" w:name="_Hlk213099113"/>
      <w:r>
        <w:rPr>
          <w:rFonts w:eastAsiaTheme="minorEastAsia" w:hint="eastAsia"/>
          <w:lang w:eastAsia="zh-CN"/>
        </w:rPr>
        <w:t>B</w:t>
      </w:r>
      <w:r>
        <w:rPr>
          <w:rFonts w:hint="eastAsia"/>
        </w:rPr>
        <w:t xml:space="preserve">oth the </w:t>
      </w:r>
      <w:r>
        <w:t>training</w:t>
      </w:r>
      <w:r>
        <w:rPr>
          <w:rFonts w:hint="eastAsia"/>
        </w:rPr>
        <w:t xml:space="preserve"> dataset and validation dataset </w:t>
      </w:r>
      <w:r>
        <w:rPr>
          <w:rFonts w:eastAsiaTheme="minorEastAsia" w:hint="eastAsia"/>
          <w:lang w:eastAsia="zh-CN"/>
        </w:rPr>
        <w:t>consist</w:t>
      </w:r>
      <w:r>
        <w:rPr>
          <w:rFonts w:hint="eastAsia"/>
        </w:rPr>
        <w:t xml:space="preserve"> of </w:t>
      </w:r>
      <w:r>
        <w:rPr>
          <w:rFonts w:eastAsiaTheme="minorEastAsia" w:hint="eastAsia"/>
          <w:lang w:eastAsia="zh-CN"/>
        </w:rPr>
        <w:t>two parts: a</w:t>
      </w:r>
      <w:r>
        <w:rPr>
          <w:rFonts w:hint="eastAsia"/>
        </w:rPr>
        <w:t xml:space="preserve"> target dataset</w:t>
      </w:r>
      <w:r>
        <w:rPr>
          <w:rFonts w:eastAsiaTheme="minorEastAsia" w:hint="eastAsia"/>
          <w:lang w:eastAsia="zh-CN"/>
        </w:rPr>
        <w:t>, which is a sub</w:t>
      </w:r>
      <w:r>
        <w:rPr>
          <w:rFonts w:hint="eastAsia"/>
        </w:rPr>
        <w:t>set</w:t>
      </w:r>
      <w:r>
        <w:rPr>
          <w:rFonts w:eastAsiaTheme="minorEastAsia" w:hint="eastAsia"/>
          <w:lang w:eastAsia="zh-CN"/>
        </w:rPr>
        <w:t xml:space="preserve"> (digits 0-5)</w:t>
      </w:r>
      <w:r>
        <w:rPr>
          <w:rFonts w:hint="eastAsia"/>
        </w:rPr>
        <w:t xml:space="preserve"> </w:t>
      </w:r>
      <w:r>
        <w:rPr>
          <w:rFonts w:eastAsiaTheme="minorEastAsia"/>
          <w:lang w:eastAsia="zh-CN"/>
        </w:rPr>
        <w:t>of the MNIST training set containing 36,000 samples</w:t>
      </w:r>
      <w:r>
        <w:rPr>
          <w:rFonts w:eastAsia="Microsoft YaHei UI" w:hint="eastAsia"/>
          <w:lang w:eastAsia="zh-CN"/>
        </w:rPr>
        <w:t xml:space="preserve">, </w:t>
      </w:r>
      <w:r>
        <w:rPr>
          <w:rFonts w:hint="eastAsia"/>
        </w:rPr>
        <w:t xml:space="preserve">and an interference dataset, which </w:t>
      </w:r>
      <w:r>
        <w:rPr>
          <w:rFonts w:eastAsiaTheme="minorEastAsia" w:hint="eastAsia"/>
          <w:lang w:eastAsia="zh-CN"/>
        </w:rPr>
        <w:t xml:space="preserve">include sample from the </w:t>
      </w:r>
      <w:r>
        <w:rPr>
          <w:rFonts w:hint="eastAsia"/>
        </w:rPr>
        <w:t xml:space="preserve">MNIST </w:t>
      </w:r>
      <w:r>
        <w:rPr>
          <w:rFonts w:eastAsiaTheme="minorEastAsia" w:hint="eastAsia"/>
          <w:lang w:eastAsia="zh-CN"/>
        </w:rPr>
        <w:t xml:space="preserve">digits </w:t>
      </w:r>
      <w:r>
        <w:rPr>
          <w:rFonts w:hint="eastAsia"/>
        </w:rPr>
        <w:t>6-9</w:t>
      </w:r>
      <w:r>
        <w:rPr>
          <w:rFonts w:eastAsiaTheme="minorEastAsia" w:hint="eastAsia"/>
          <w:lang w:eastAsia="zh-CN"/>
        </w:rPr>
        <w:t xml:space="preserve">, </w:t>
      </w:r>
      <w:r>
        <w:rPr>
          <w:rFonts w:hint="eastAsia"/>
        </w:rPr>
        <w:t xml:space="preserve">the Fashion-MNIST </w:t>
      </w:r>
      <w:r>
        <w:rPr>
          <w:rFonts w:eastAsiaTheme="minorEastAsia" w:hint="eastAsia"/>
          <w:lang w:eastAsia="zh-CN"/>
        </w:rPr>
        <w:t>data</w:t>
      </w:r>
      <w:r>
        <w:rPr>
          <w:rFonts w:hint="eastAsia"/>
        </w:rPr>
        <w:t>set</w:t>
      </w:r>
      <w:r>
        <w:rPr>
          <w:rFonts w:eastAsiaTheme="minorEastAsia" w:hint="eastAsia"/>
          <w:lang w:eastAsia="zh-CN"/>
        </w:rPr>
        <w:t xml:space="preserve"> (10 categories)</w:t>
      </w:r>
      <w:r>
        <w:rPr>
          <w:rFonts w:hint="eastAsia"/>
        </w:rPr>
        <w:t xml:space="preserve"> </w:t>
      </w:r>
      <w:r>
        <w:rPr>
          <w:rFonts w:eastAsia="Microsoft YaHei UI" w:hint="eastAsia"/>
        </w:rPr>
        <w:t xml:space="preserve">and the EMNIST </w:t>
      </w:r>
      <w:r>
        <w:rPr>
          <w:rFonts w:eastAsia="Microsoft YaHei UI" w:hint="eastAsia"/>
          <w:lang w:eastAsia="zh-CN"/>
        </w:rPr>
        <w:t>data</w:t>
      </w:r>
      <w:r>
        <w:rPr>
          <w:rFonts w:eastAsia="Microsoft YaHei UI" w:hint="eastAsia"/>
        </w:rPr>
        <w:t>set</w:t>
      </w:r>
      <w:r>
        <w:rPr>
          <w:rFonts w:eastAsia="Microsoft YaHei UI" w:hint="eastAsia"/>
          <w:lang w:eastAsia="zh-CN"/>
        </w:rPr>
        <w:t xml:space="preserve"> (26 </w:t>
      </w:r>
      <w:r>
        <w:rPr>
          <w:rFonts w:eastAsiaTheme="minorEastAsia" w:hint="eastAsia"/>
          <w:lang w:eastAsia="zh-CN"/>
        </w:rPr>
        <w:t>categories)</w:t>
      </w:r>
      <w:r>
        <w:rPr>
          <w:rFonts w:eastAsia="Microsoft YaHei UI" w:hint="eastAsia"/>
          <w:lang w:eastAsia="zh-CN"/>
        </w:rPr>
        <w:t>,</w:t>
      </w:r>
      <w:r>
        <w:t xml:space="preserve"> </w:t>
      </w:r>
      <w:r>
        <w:rPr>
          <w:rFonts w:eastAsia="Microsoft YaHei UI"/>
          <w:lang w:eastAsia="zh-CN"/>
        </w:rPr>
        <w:t>with a total of 128,000 samples</w:t>
      </w:r>
      <w:r>
        <w:rPr>
          <w:rFonts w:eastAsia="Microsoft YaHei UI" w:hint="eastAsia"/>
          <w:lang w:eastAsia="zh-CN"/>
        </w:rPr>
        <w:t xml:space="preserve">. </w:t>
      </w:r>
    </w:p>
    <w:p w14:paraId="4419780F" w14:textId="77777777" w:rsidR="008D48CD" w:rsidRDefault="00804636">
      <w:pPr>
        <w:pStyle w:val="SMText"/>
        <w:spacing w:line="300" w:lineRule="auto"/>
        <w:ind w:firstLine="240"/>
        <w:jc w:val="both"/>
        <w:rPr>
          <w:rFonts w:eastAsia="Microsoft YaHei UI"/>
          <w:lang w:eastAsia="zh-CN"/>
        </w:rPr>
      </w:pPr>
      <w:r>
        <w:rPr>
          <w:rFonts w:eastAsia="Microsoft YaHei UI"/>
          <w:lang w:eastAsia="zh-CN"/>
        </w:rPr>
        <w:t xml:space="preserve">Distinct preprocessing pipelines </w:t>
      </w:r>
      <w:r>
        <w:rPr>
          <w:rFonts w:eastAsia="Microsoft YaHei UI" w:hint="eastAsia"/>
          <w:lang w:eastAsia="zh-CN"/>
        </w:rPr>
        <w:t>a</w:t>
      </w:r>
      <w:r>
        <w:rPr>
          <w:rFonts w:eastAsia="Microsoft YaHei UI"/>
          <w:lang w:eastAsia="zh-CN"/>
        </w:rPr>
        <w:t>re employed for the target and interference datasets.</w:t>
      </w:r>
    </w:p>
    <w:p w14:paraId="201FB57D" w14:textId="77777777" w:rsidR="008D48CD" w:rsidRDefault="00804636">
      <w:pPr>
        <w:pStyle w:val="SMText"/>
        <w:spacing w:line="300" w:lineRule="auto"/>
        <w:ind w:firstLineChars="100" w:firstLine="240"/>
        <w:jc w:val="both"/>
        <w:rPr>
          <w:rFonts w:eastAsiaTheme="minorEastAsia"/>
          <w:lang w:eastAsia="zh-CN"/>
        </w:rPr>
      </w:pPr>
      <w:r>
        <w:rPr>
          <w:rFonts w:eastAsia="Microsoft YaHei UI"/>
          <w:lang w:eastAsia="zh-CN"/>
        </w:rPr>
        <w:t>F</w:t>
      </w:r>
      <w:r>
        <w:rPr>
          <w:rFonts w:eastAsia="Microsoft YaHei UI" w:hint="eastAsia"/>
          <w:lang w:eastAsia="zh-CN"/>
        </w:rPr>
        <w:t xml:space="preserve">or </w:t>
      </w:r>
      <w:r>
        <w:rPr>
          <w:rFonts w:hint="eastAsia"/>
        </w:rPr>
        <w:t>target dataset</w:t>
      </w:r>
      <w:r>
        <w:rPr>
          <w:rFonts w:eastAsiaTheme="minorEastAsia" w:hint="eastAsia"/>
          <w:lang w:eastAsia="zh-CN"/>
        </w:rPr>
        <w:t xml:space="preserve">: </w:t>
      </w:r>
      <w:r>
        <w:rPr>
          <w:rFonts w:eastAsiaTheme="minorEastAsia"/>
          <w:lang w:eastAsia="zh-CN"/>
        </w:rPr>
        <w:t>Each image</w:t>
      </w:r>
      <w:r>
        <w:rPr>
          <w:rFonts w:eastAsiaTheme="minorEastAsia" w:hint="eastAsia"/>
          <w:lang w:eastAsia="zh-CN"/>
        </w:rPr>
        <w:t xml:space="preserve"> (</w:t>
      </w:r>
      <w:r>
        <w:rPr>
          <w:rFonts w:eastAsiaTheme="minorEastAsia"/>
          <w:lang w:eastAsia="zh-CN"/>
        </w:rPr>
        <w:t xml:space="preserve">28×28 </w:t>
      </w:r>
      <w:r>
        <w:rPr>
          <w:rFonts w:eastAsiaTheme="minorEastAsia" w:hint="eastAsia"/>
          <w:lang w:eastAsia="zh-CN"/>
        </w:rPr>
        <w:t>pixels) is</w:t>
      </w:r>
      <w:r>
        <w:rPr>
          <w:rFonts w:eastAsiaTheme="minorEastAsia"/>
          <w:lang w:eastAsia="zh-CN"/>
        </w:rPr>
        <w:t xml:space="preserve"> </w:t>
      </w:r>
      <w:r>
        <w:rPr>
          <w:rFonts w:eastAsiaTheme="minorEastAsia" w:hint="eastAsia"/>
          <w:lang w:eastAsia="zh-CN"/>
        </w:rPr>
        <w:t>b</w:t>
      </w:r>
      <w:r>
        <w:rPr>
          <w:rFonts w:hint="eastAsia"/>
        </w:rPr>
        <w:t>inariz</w:t>
      </w:r>
      <w:r>
        <w:rPr>
          <w:rFonts w:eastAsiaTheme="minorEastAsia" w:hint="eastAsia"/>
          <w:lang w:eastAsia="zh-CN"/>
        </w:rPr>
        <w:t>ed and</w:t>
      </w:r>
      <w:r>
        <w:rPr>
          <w:rFonts w:eastAsiaTheme="minorEastAsia"/>
          <w:lang w:eastAsia="zh-CN"/>
        </w:rPr>
        <w:t xml:space="preserve"> centered within an all-zero background of 56×56 pixels, and assigned its corresponding label (0–5).</w:t>
      </w:r>
    </w:p>
    <w:p w14:paraId="7B822E4F" w14:textId="77777777" w:rsidR="008D48CD" w:rsidRDefault="00804636">
      <w:pPr>
        <w:pStyle w:val="SMText"/>
        <w:spacing w:line="300" w:lineRule="auto"/>
        <w:ind w:firstLineChars="100" w:firstLine="240"/>
        <w:jc w:val="both"/>
        <w:rPr>
          <w:rFonts w:eastAsiaTheme="minorEastAsia"/>
          <w:lang w:eastAsia="zh-CN"/>
        </w:rPr>
      </w:pPr>
      <w:r>
        <w:rPr>
          <w:rFonts w:eastAsiaTheme="minorEastAsia"/>
          <w:lang w:eastAsia="zh-CN"/>
        </w:rPr>
        <w:t>F</w:t>
      </w:r>
      <w:r>
        <w:rPr>
          <w:rFonts w:eastAsiaTheme="minorEastAsia" w:hint="eastAsia"/>
          <w:lang w:eastAsia="zh-CN"/>
        </w:rPr>
        <w:t xml:space="preserve">or </w:t>
      </w:r>
      <w:r>
        <w:rPr>
          <w:rFonts w:hint="eastAsia"/>
        </w:rPr>
        <w:t>interference dataset</w:t>
      </w:r>
      <w:r>
        <w:rPr>
          <w:rFonts w:eastAsiaTheme="minorEastAsia" w:hint="eastAsia"/>
          <w:lang w:eastAsia="zh-CN"/>
        </w:rPr>
        <w:t>:</w:t>
      </w:r>
      <w:r>
        <w:rPr>
          <w:rFonts w:hint="eastAsia"/>
        </w:rPr>
        <w:t xml:space="preserve"> Each image</w:t>
      </w:r>
      <w:r>
        <w:rPr>
          <w:rFonts w:eastAsiaTheme="minorEastAsia" w:hint="eastAsia"/>
          <w:lang w:eastAsia="zh-CN"/>
        </w:rPr>
        <w:t xml:space="preserve"> (</w:t>
      </w:r>
      <w:r>
        <w:rPr>
          <w:rFonts w:eastAsiaTheme="minorEastAsia"/>
          <w:lang w:eastAsia="zh-CN"/>
        </w:rPr>
        <w:t xml:space="preserve">28×28 </w:t>
      </w:r>
      <w:r>
        <w:rPr>
          <w:rFonts w:eastAsiaTheme="minorEastAsia" w:hint="eastAsia"/>
          <w:lang w:eastAsia="zh-CN"/>
        </w:rPr>
        <w:t>pixels) is b</w:t>
      </w:r>
      <w:r>
        <w:rPr>
          <w:rFonts w:hint="eastAsia"/>
        </w:rPr>
        <w:t>inariz</w:t>
      </w:r>
      <w:r>
        <w:rPr>
          <w:rFonts w:eastAsiaTheme="minorEastAsia" w:hint="eastAsia"/>
          <w:lang w:eastAsia="zh-CN"/>
        </w:rPr>
        <w:t xml:space="preserve">ed and randomly scaled from </w:t>
      </w:r>
      <w:r>
        <w:rPr>
          <w:rFonts w:hint="eastAsia"/>
        </w:rPr>
        <w:t>10×10 pixels to 28×28 pixels</w:t>
      </w:r>
      <w:r>
        <w:rPr>
          <w:rFonts w:eastAsiaTheme="minorEastAsia" w:hint="eastAsia"/>
          <w:lang w:eastAsia="zh-CN"/>
        </w:rPr>
        <w:t xml:space="preserve">. The resized image is then </w:t>
      </w:r>
      <w:r>
        <w:rPr>
          <w:rFonts w:hint="eastAsia"/>
        </w:rPr>
        <w:t xml:space="preserve">placed at a randomly selected position </w:t>
      </w:r>
      <w:r>
        <w:rPr>
          <w:rFonts w:eastAsiaTheme="minorEastAsia" w:hint="eastAsia"/>
          <w:lang w:eastAsia="zh-CN"/>
        </w:rPr>
        <w:t>within</w:t>
      </w:r>
      <w:r>
        <w:rPr>
          <w:rFonts w:hint="eastAsia"/>
        </w:rPr>
        <w:t xml:space="preserve"> an all-zero 56×56 </w:t>
      </w:r>
      <w:r>
        <w:rPr>
          <w:rFonts w:eastAsiaTheme="minorEastAsia"/>
          <w:lang w:eastAsia="zh-CN"/>
        </w:rPr>
        <w:t>background</w:t>
      </w:r>
      <w:r>
        <w:rPr>
          <w:rFonts w:eastAsiaTheme="minorEastAsia" w:hint="eastAsia"/>
          <w:lang w:eastAsia="zh-CN"/>
        </w:rPr>
        <w:t xml:space="preserve">, and </w:t>
      </w:r>
      <w:r>
        <w:rPr>
          <w:rFonts w:eastAsiaTheme="minorEastAsia"/>
          <w:lang w:eastAsia="zh-CN"/>
        </w:rPr>
        <w:t>assigned</w:t>
      </w:r>
      <w:r>
        <w:rPr>
          <w:rFonts w:eastAsiaTheme="minorEastAsia" w:hint="eastAsia"/>
          <w:lang w:eastAsia="zh-CN"/>
        </w:rPr>
        <w:t xml:space="preserve"> the label as 6.</w:t>
      </w:r>
    </w:p>
    <w:p w14:paraId="4C378BDA" w14:textId="77777777" w:rsidR="008D48CD" w:rsidRDefault="00804636">
      <w:pPr>
        <w:pStyle w:val="SMText"/>
        <w:spacing w:line="300" w:lineRule="auto"/>
        <w:ind w:firstLine="240"/>
        <w:jc w:val="both"/>
        <w:rPr>
          <w:rFonts w:eastAsia="Microsoft YaHei UI"/>
          <w:vertAlign w:val="subscript"/>
          <w:lang w:eastAsia="zh-CN"/>
        </w:rPr>
      </w:pPr>
      <w:r>
        <w:rPr>
          <w:rFonts w:eastAsiaTheme="minorEastAsia" w:hint="eastAsia"/>
          <w:lang w:eastAsia="zh-CN"/>
        </w:rPr>
        <w:t xml:space="preserve">After that, </w:t>
      </w:r>
      <w:r>
        <w:rPr>
          <w:rFonts w:eastAsia="Microsoft YaHei UI" w:hint="eastAsia"/>
          <w:lang w:eastAsia="zh-CN"/>
        </w:rPr>
        <w:t xml:space="preserve">both the </w:t>
      </w:r>
      <w:r>
        <w:rPr>
          <w:rFonts w:hint="eastAsia"/>
        </w:rPr>
        <w:t>target dataset</w:t>
      </w:r>
      <w:r>
        <w:rPr>
          <w:rFonts w:eastAsiaTheme="minorEastAsia" w:hint="eastAsia"/>
          <w:lang w:eastAsia="zh-CN"/>
        </w:rPr>
        <w:t xml:space="preserve"> and the </w:t>
      </w:r>
      <w:r>
        <w:rPr>
          <w:rFonts w:hint="eastAsia"/>
        </w:rPr>
        <w:t>interference dataset</w:t>
      </w:r>
      <w:r>
        <w:rPr>
          <w:rFonts w:eastAsia="Microsoft YaHei UI"/>
        </w:rPr>
        <w:t xml:space="preserve"> </w:t>
      </w:r>
      <w:r>
        <w:rPr>
          <w:rFonts w:eastAsia="Microsoft YaHei UI"/>
          <w:lang w:eastAsia="zh-CN"/>
        </w:rPr>
        <w:t>are</w:t>
      </w:r>
      <w:r>
        <w:rPr>
          <w:rFonts w:eastAsia="Microsoft YaHei UI" w:hint="eastAsia"/>
          <w:lang w:eastAsia="zh-CN"/>
        </w:rPr>
        <w:t xml:space="preserve"> split </w:t>
      </w:r>
      <w:r>
        <w:rPr>
          <w:rFonts w:eastAsia="Microsoft YaHei UI"/>
        </w:rPr>
        <w:t xml:space="preserve">at a ratio of </w:t>
      </w:r>
      <w:r>
        <w:rPr>
          <w:rFonts w:eastAsia="Microsoft YaHei UI" w:hint="eastAsia"/>
        </w:rPr>
        <w:t>5</w:t>
      </w:r>
      <w:r>
        <w:rPr>
          <w:rFonts w:eastAsia="Microsoft YaHei UI"/>
        </w:rPr>
        <w:t>:1</w:t>
      </w:r>
      <w:r>
        <w:rPr>
          <w:rFonts w:eastAsia="Microsoft YaHei UI" w:hint="eastAsia"/>
          <w:lang w:eastAsia="zh-CN"/>
        </w:rPr>
        <w:t xml:space="preserve"> to form </w:t>
      </w:r>
      <w:r>
        <w:rPr>
          <w:rFonts w:eastAsia="Microsoft YaHei UI"/>
          <w:bCs/>
        </w:rPr>
        <w:t>the training and validation datasets</w:t>
      </w:r>
      <w:r>
        <w:rPr>
          <w:rFonts w:eastAsia="Microsoft YaHei UI" w:hint="eastAsia"/>
          <w:lang w:eastAsia="zh-CN"/>
        </w:rPr>
        <w:t>.</w:t>
      </w:r>
    </w:p>
    <w:p w14:paraId="4BFACEA5" w14:textId="0B1A8B75" w:rsidR="008D48CD" w:rsidRPr="00BD467A" w:rsidRDefault="00804636" w:rsidP="00BD467A">
      <w:pPr>
        <w:pStyle w:val="SMText"/>
        <w:spacing w:line="300" w:lineRule="auto"/>
        <w:ind w:firstLine="240"/>
        <w:jc w:val="both"/>
        <w:rPr>
          <w:rFonts w:eastAsia="Microsoft YaHei UI"/>
          <w:lang w:eastAsia="zh-CN"/>
        </w:rPr>
      </w:pPr>
      <w:r>
        <w:rPr>
          <w:rFonts w:eastAsia="Microsoft YaHei UI" w:hint="eastAsia"/>
          <w:lang w:eastAsia="zh-CN"/>
        </w:rPr>
        <w:t xml:space="preserve">Finally, </w:t>
      </w:r>
      <w:r>
        <w:rPr>
          <w:rFonts w:eastAsia="Microsoft YaHei UI" w:hint="eastAsia"/>
        </w:rPr>
        <w:t xml:space="preserve">20000 target samples and 20000 interference samples </w:t>
      </w:r>
      <w:r>
        <w:rPr>
          <w:rFonts w:eastAsia="Microsoft YaHei UI" w:hint="eastAsia"/>
          <w:lang w:eastAsia="zh-CN"/>
        </w:rPr>
        <w:t>ar</w:t>
      </w:r>
      <w:r>
        <w:rPr>
          <w:rFonts w:eastAsia="Microsoft YaHei UI"/>
        </w:rPr>
        <w:t xml:space="preserve">e randomly selected from the training dataset and shuffled to form the final training dataset, while 5,000 target samples and 5,000 interference samples from the validation </w:t>
      </w:r>
      <w:r>
        <w:rPr>
          <w:rFonts w:eastAsia="Microsoft YaHei UI"/>
          <w:bCs/>
        </w:rPr>
        <w:t>datasets</w:t>
      </w:r>
      <w:r>
        <w:rPr>
          <w:rFonts w:eastAsia="Microsoft YaHei UI" w:hint="eastAsia"/>
          <w:lang w:eastAsia="zh-CN"/>
        </w:rPr>
        <w:t xml:space="preserve"> a</w:t>
      </w:r>
      <w:r>
        <w:rPr>
          <w:rFonts w:eastAsia="Microsoft YaHei UI"/>
        </w:rPr>
        <w:t>re used for model validation.</w:t>
      </w:r>
      <w:r>
        <w:rPr>
          <w:rFonts w:eastAsia="Microsoft YaHei UI" w:hint="eastAsia"/>
        </w:rPr>
        <w:t xml:space="preserve"> </w:t>
      </w:r>
      <w:bookmarkEnd w:id="5"/>
    </w:p>
    <w:p w14:paraId="6FD67B29" w14:textId="77777777" w:rsidR="008D48CD" w:rsidRDefault="00804636">
      <w:pPr>
        <w:pStyle w:val="SMText"/>
        <w:numPr>
          <w:ilvl w:val="0"/>
          <w:numId w:val="11"/>
        </w:numPr>
        <w:spacing w:line="300" w:lineRule="auto"/>
        <w:jc w:val="both"/>
      </w:pPr>
      <w:r>
        <w:rPr>
          <w:rFonts w:hint="eastAsia"/>
        </w:rPr>
        <w:t>Loss function</w:t>
      </w:r>
    </w:p>
    <w:p w14:paraId="123FD154" w14:textId="77777777" w:rsidR="008D48CD" w:rsidRDefault="00804636">
      <w:pPr>
        <w:pStyle w:val="SMText"/>
        <w:spacing w:line="300" w:lineRule="auto"/>
        <w:ind w:firstLineChars="100" w:firstLine="240"/>
        <w:jc w:val="both"/>
      </w:pPr>
      <w:r>
        <w:rPr>
          <w:rFonts w:hint="eastAsia"/>
        </w:rPr>
        <w:t xml:space="preserve">We designed separate loss functions for the target and the interference. For the target loss function, the index of the classification region with the highest intensity on the output plane is required to match the label. To achieve that, the difference between the optical field intensity among the six classification regions and the one-hot encoding of the target label is computed using </w:t>
      </w:r>
      <w:r>
        <w:rPr>
          <w:rFonts w:eastAsiaTheme="minorEastAsia" w:hint="eastAsia"/>
          <w:lang w:eastAsia="zh-CN"/>
        </w:rPr>
        <w:t>M</w:t>
      </w:r>
      <w:r>
        <w:rPr>
          <w:rFonts w:hint="eastAsia"/>
        </w:rPr>
        <w:t xml:space="preserve">ean </w:t>
      </w:r>
      <w:r>
        <w:rPr>
          <w:rFonts w:eastAsiaTheme="minorEastAsia" w:hint="eastAsia"/>
          <w:lang w:eastAsia="zh-CN"/>
        </w:rPr>
        <w:t>S</w:t>
      </w:r>
      <w:r>
        <w:rPr>
          <w:rFonts w:hint="eastAsia"/>
        </w:rPr>
        <w:t xml:space="preserve">quared </w:t>
      </w:r>
      <w:r>
        <w:rPr>
          <w:rFonts w:eastAsiaTheme="minorEastAsia" w:hint="eastAsia"/>
          <w:lang w:eastAsia="zh-CN"/>
        </w:rPr>
        <w:t>E</w:t>
      </w:r>
      <w:r>
        <w:rPr>
          <w:rFonts w:hint="eastAsia"/>
        </w:rPr>
        <w:t>rror (</w:t>
      </w:r>
      <w:r>
        <w:rPr>
          <w:rFonts w:hint="eastAsia"/>
          <w:i/>
          <w:iCs/>
        </w:rPr>
        <w:t>MSE</w:t>
      </w:r>
      <w:r>
        <w:rPr>
          <w:rFonts w:hint="eastAsia"/>
        </w:rPr>
        <w:t xml:space="preserve">) loss function. Meanwhile, to ensure the energy is concentrated as much as possible in the classification regions, we calculated the ratio of the maximum energy among the six classification regions to the total energy sum of the six regions, and make it close to 1 during the optimization process. The mathematical expression is as follows: </w:t>
      </w:r>
    </w:p>
    <w:p w14:paraId="354E39B1" w14:textId="77777777" w:rsidR="008D48CD" w:rsidRDefault="00804636">
      <w:pPr>
        <w:pStyle w:val="SMText"/>
        <w:jc w:val="right"/>
        <w:rPr>
          <w:rFonts w:eastAsiaTheme="minorEastAsia"/>
          <w:lang w:eastAsia="zh-CN"/>
        </w:rPr>
      </w:pPr>
      <w:r>
        <w:rPr>
          <w:rFonts w:hint="eastAsia"/>
        </w:rPr>
        <w:t xml:space="preserve">            </w:t>
      </w:r>
      <w:r>
        <w:rPr>
          <w:position w:val="-14"/>
          <w:szCs w:val="24"/>
        </w:rPr>
        <w:object w:dxaOrig="4079" w:dyaOrig="406" w14:anchorId="2FD3CF85">
          <v:shape id="_x0000_i1032" type="#_x0000_t75" style="width:204pt;height:20pt" o:ole="">
            <v:imagedata r:id="rId25" o:title=""/>
          </v:shape>
          <o:OLEObject Type="Embed" ProgID="Equation.DSMT4" ShapeID="_x0000_i1032" DrawAspect="Content" ObjectID="_1828969290" r:id="rId26"/>
        </w:object>
      </w:r>
      <w:r>
        <w:rPr>
          <w:rFonts w:hint="eastAsia"/>
        </w:rPr>
        <w:t xml:space="preserve"> </w:t>
      </w:r>
      <w:r>
        <w:rPr>
          <w:rFonts w:eastAsia="宋体" w:hint="eastAsia"/>
          <w:lang w:eastAsia="zh-CN"/>
        </w:rPr>
        <w:t xml:space="preserve">                             </w:t>
      </w:r>
      <w:r>
        <w:rPr>
          <w:rFonts w:hint="eastAsia"/>
        </w:rPr>
        <w:t xml:space="preserve"> (S4)</w:t>
      </w:r>
    </w:p>
    <w:p w14:paraId="1507FB4B" w14:textId="77777777" w:rsidR="008D48CD" w:rsidRDefault="00804636">
      <w:pPr>
        <w:pStyle w:val="SMText"/>
        <w:spacing w:line="300" w:lineRule="auto"/>
        <w:ind w:firstLineChars="100" w:firstLine="240"/>
        <w:jc w:val="both"/>
        <w:rPr>
          <w:rFonts w:eastAsiaTheme="minorEastAsia"/>
          <w:lang w:eastAsia="zh-CN"/>
        </w:rPr>
      </w:pPr>
      <w:r>
        <w:rPr>
          <w:rFonts w:hint="eastAsia"/>
        </w:rPr>
        <w:t>For the interference loss function, we employed Pearson Correlation Coefficient (</w:t>
      </w:r>
      <w:r>
        <w:rPr>
          <w:rFonts w:hint="eastAsia"/>
          <w:i/>
          <w:iCs/>
        </w:rPr>
        <w:t>PCC</w:t>
      </w:r>
      <w:r>
        <w:rPr>
          <w:rFonts w:hint="eastAsia"/>
        </w:rPr>
        <w:t>) to make interference output field distribution like random noise outside the classification regions</w:t>
      </w:r>
      <w:r>
        <w:fldChar w:fldCharType="begin"/>
      </w:r>
      <w:r>
        <w:instrText xml:space="preserve"> ADDIN EN.CITE &lt;EndNote&gt;&lt;Cite&gt;&lt;Author&gt;Shen&lt;/Author&gt;&lt;Year&gt;2025&lt;/Year&gt;&lt;RecNum&gt;359&lt;/RecNum&gt;&lt;DisplayText&gt;&lt;style face="superscript"&gt;3&lt;/style&gt;&lt;/DisplayText&gt;&lt;record&gt;&lt;rec-number&gt;359&lt;/rec-number&gt;&lt;foreign-keys&gt;&lt;key app="EN" db-id="wt0axwp0tp5ra2e9s9tp5s9kadw52pfwsxv0" timestamp="1762348988"&gt;359&lt;/key&gt;&lt;/foreign-keys&gt;&lt;ref-type name="Journal Article"&gt;17&lt;/ref-type&gt;&lt;contributors&gt;&lt;authors&gt;&lt;author&gt;Shen, Che-Yung&lt;/author&gt;&lt;author&gt;Batoni, Paolo&lt;/author&gt;&lt;author&gt;Yang, Xilin&lt;/author&gt;&lt;author&gt;Li, Jingxi&lt;/author&gt;&lt;author&gt;Liao, Kun&lt;/author&gt;&lt;author&gt;Stack, Jared&lt;/author&gt;&lt;author&gt;Gardner, Jeff&lt;/author&gt;&lt;author&gt;Welch, Kevin&lt;/author&gt;&lt;author&gt;Ozcan, Aydogan&lt;/author&gt;&lt;/authors&gt;&lt;/contributors&gt;&lt;titles&gt;&lt;title&gt;Broadband unidirectional visible imaging using wafer-scale nano-fabrication of multi-layer diffractive optical processors&lt;/title&gt;&lt;secondary-title&gt;Light: Science &amp;amp; Applications&lt;/secondary-title&gt;&lt;/titles&gt;&lt;periodical&gt;&lt;full-title&gt;Light: Science &amp;amp; Applications&lt;/full-title&gt;&lt;abbr-1&gt;Light Sci. Appl.&lt;/abbr-1&gt;&lt;/periodical&gt;&lt;pages&gt;267&lt;/pages&gt;&lt;volume&gt;14&lt;/volume&gt;&lt;number&gt;1&lt;/number&gt;&lt;dates&gt;&lt;year&gt;2025&lt;/year&gt;&lt;pub-dates&gt;&lt;date&gt;2025/08/11&lt;/date&gt;&lt;/pub-dates&gt;&lt;/dates&gt;&lt;isbn&gt;2047-7538&lt;/isbn&gt;&lt;urls&gt;&lt;related-urls&gt;&lt;url&gt;https://doi.org/10.1038/s41377-025-01971-2&lt;/url&gt;&lt;/related-urls&gt;&lt;/urls&gt;&lt;electronic-resource-num&gt;10.1038/s41377-025-01971-2&lt;/electronic-resource-num&gt;&lt;/record&gt;&lt;/Cite&gt;&lt;/EndNote&gt;</w:instrText>
      </w:r>
      <w:r>
        <w:fldChar w:fldCharType="separate"/>
      </w:r>
      <w:r>
        <w:rPr>
          <w:vertAlign w:val="superscript"/>
        </w:rPr>
        <w:t>3</w:t>
      </w:r>
      <w:r>
        <w:fldChar w:fldCharType="end"/>
      </w:r>
      <w:r>
        <w:rPr>
          <w:rFonts w:hint="eastAsia"/>
        </w:rPr>
        <w:t>. The components of this loss function are discussed specifically</w:t>
      </w:r>
      <w:r>
        <w:rPr>
          <w:rFonts w:eastAsia="宋体" w:hint="eastAsia"/>
          <w:lang w:eastAsia="zh-CN"/>
        </w:rPr>
        <w:t xml:space="preserve"> </w:t>
      </w:r>
      <w:r>
        <w:rPr>
          <w:rFonts w:hint="eastAsia"/>
        </w:rPr>
        <w:t xml:space="preserve">in the main text. The mathematical expression is as follows: </w:t>
      </w:r>
    </w:p>
    <w:p w14:paraId="6E40245D" w14:textId="77777777" w:rsidR="008D48CD" w:rsidRDefault="00804636">
      <w:pPr>
        <w:pStyle w:val="SMText"/>
        <w:spacing w:line="300" w:lineRule="auto"/>
        <w:jc w:val="right"/>
        <w:rPr>
          <w:rFonts w:eastAsiaTheme="minorEastAsia"/>
          <w:lang w:eastAsia="zh-CN"/>
        </w:rPr>
      </w:pPr>
      <w:r>
        <w:rPr>
          <w:rFonts w:hint="eastAsia"/>
        </w:rPr>
        <w:t xml:space="preserve">  </w:t>
      </w:r>
      <w:r>
        <w:rPr>
          <w:position w:val="-12"/>
          <w:szCs w:val="24"/>
        </w:rPr>
        <w:object w:dxaOrig="7629" w:dyaOrig="406" w14:anchorId="6BCCF41C">
          <v:shape id="_x0000_i1033" type="#_x0000_t75" style="width:381.35pt;height:20pt" o:ole="">
            <v:imagedata r:id="rId27" o:title=""/>
          </v:shape>
          <o:OLEObject Type="Embed" ProgID="Equation.DSMT4" ShapeID="_x0000_i1033" DrawAspect="Content" ObjectID="_1828969291" r:id="rId28"/>
        </w:object>
      </w:r>
      <w:r>
        <w:rPr>
          <w:rFonts w:eastAsia="宋体" w:hint="eastAsia"/>
          <w:position w:val="-12"/>
          <w:szCs w:val="24"/>
          <w:lang w:eastAsia="zh-CN"/>
        </w:rPr>
        <w:t xml:space="preserve">        </w:t>
      </w:r>
      <w:r>
        <w:rPr>
          <w:rFonts w:hint="eastAsia"/>
        </w:rPr>
        <w:t>(S5)</w:t>
      </w:r>
    </w:p>
    <w:p w14:paraId="2DC005DD" w14:textId="77777777" w:rsidR="008D48CD" w:rsidRDefault="00804636">
      <w:pPr>
        <w:pStyle w:val="SMText"/>
        <w:spacing w:line="300" w:lineRule="auto"/>
        <w:ind w:firstLineChars="100" w:firstLine="240"/>
        <w:jc w:val="both"/>
        <w:rPr>
          <w:rFonts w:eastAsiaTheme="minorEastAsia"/>
          <w:lang w:eastAsia="zh-CN"/>
        </w:rPr>
      </w:pPr>
      <w:r>
        <w:rPr>
          <w:rFonts w:hint="eastAsia"/>
        </w:rPr>
        <w:t xml:space="preserve">Here, </w:t>
      </w:r>
      <w:r>
        <w:rPr>
          <w:rFonts w:hint="eastAsia"/>
          <w:i/>
          <w:iCs/>
        </w:rPr>
        <w:t>O</w:t>
      </w:r>
      <w:r>
        <w:rPr>
          <w:rFonts w:hint="eastAsia"/>
        </w:rPr>
        <w:t xml:space="preserve"> and</w:t>
      </w:r>
      <w:r>
        <w:rPr>
          <w:rFonts w:hint="eastAsia"/>
          <w:i/>
          <w:iCs/>
        </w:rPr>
        <w:t xml:space="preserve"> I</w:t>
      </w:r>
      <w:r>
        <w:rPr>
          <w:rFonts w:hint="eastAsia"/>
        </w:rPr>
        <w:t xml:space="preserve"> mean optical field distribution in output plane and input plane separately, </w:t>
      </w:r>
      <w:r>
        <w:rPr>
          <w:rFonts w:hint="eastAsia"/>
          <w:i/>
          <w:iCs/>
        </w:rPr>
        <w:t>O</w:t>
      </w:r>
      <w:r>
        <w:rPr>
          <w:rFonts w:hint="eastAsia"/>
          <w:i/>
          <w:iCs/>
          <w:vertAlign w:val="subscript"/>
        </w:rPr>
        <w:t>DET</w:t>
      </w:r>
      <w:r>
        <w:rPr>
          <w:rFonts w:hint="eastAsia"/>
        </w:rPr>
        <w:t xml:space="preserve"> means optical field avoiding all classification regions, </w:t>
      </w:r>
      <w:r>
        <w:rPr>
          <w:rFonts w:hint="eastAsia"/>
          <w:i/>
          <w:iCs/>
        </w:rPr>
        <w:t>O</w:t>
      </w:r>
      <w:r>
        <w:rPr>
          <w:rFonts w:hint="eastAsia"/>
          <w:i/>
          <w:iCs/>
          <w:vertAlign w:val="subscript"/>
        </w:rPr>
        <w:t>SFT</w:t>
      </w:r>
      <w:r>
        <w:rPr>
          <w:rFonts w:hint="eastAsia"/>
          <w:i/>
          <w:iCs/>
        </w:rPr>
        <w:t xml:space="preserve"> </w:t>
      </w:r>
      <w:r>
        <w:rPr>
          <w:rFonts w:hint="eastAsia"/>
        </w:rPr>
        <w:t xml:space="preserve">means optical field shifts several pixels. </w:t>
      </w:r>
    </w:p>
    <w:p w14:paraId="3AADAF59" w14:textId="77777777" w:rsidR="008D48CD" w:rsidRDefault="00804636">
      <w:pPr>
        <w:pStyle w:val="SMText"/>
        <w:spacing w:line="300" w:lineRule="auto"/>
        <w:ind w:firstLineChars="100" w:firstLine="240"/>
        <w:jc w:val="both"/>
      </w:pPr>
      <w:r>
        <w:rPr>
          <w:rFonts w:hint="eastAsia"/>
        </w:rPr>
        <w:t xml:space="preserve">Each training batch consists of 8 images, which include both targets labeled as 0 to 5 and interference labeled as 6. Different calculation methods for the loss function were selected according to the labels, and all the loss values in one batch were summed up. </w:t>
      </w:r>
    </w:p>
    <w:p w14:paraId="342CCEC9" w14:textId="77777777" w:rsidR="008D48CD" w:rsidRDefault="00804636">
      <w:pPr>
        <w:pStyle w:val="SMText"/>
        <w:spacing w:line="300" w:lineRule="auto"/>
        <w:ind w:left="880" w:firstLine="0"/>
        <w:jc w:val="right"/>
        <w:rPr>
          <w:rFonts w:eastAsiaTheme="minorEastAsia"/>
          <w:lang w:eastAsia="zh-CN"/>
        </w:rPr>
      </w:pPr>
      <w:r>
        <w:rPr>
          <w:rFonts w:hint="eastAsia"/>
        </w:rPr>
        <w:t xml:space="preserve">                 </w:t>
      </w:r>
      <w:r>
        <w:rPr>
          <w:position w:val="-14"/>
          <w:szCs w:val="24"/>
        </w:rPr>
        <w:object w:dxaOrig="2598" w:dyaOrig="406" w14:anchorId="30BDCB5C">
          <v:shape id="_x0000_i1034" type="#_x0000_t75" style="width:130pt;height:20pt" o:ole="">
            <v:imagedata r:id="rId29" o:title=""/>
          </v:shape>
          <o:OLEObject Type="Embed" ProgID="Equation.DSMT4" ShapeID="_x0000_i1034" DrawAspect="Content" ObjectID="_1828969292" r:id="rId30"/>
        </w:object>
      </w:r>
      <w:r>
        <w:rPr>
          <w:rFonts w:hint="eastAsia"/>
        </w:rPr>
        <w:t xml:space="preserve"> </w:t>
      </w:r>
      <w:r>
        <w:rPr>
          <w:rFonts w:eastAsia="宋体" w:hint="eastAsia"/>
          <w:lang w:eastAsia="zh-CN"/>
        </w:rPr>
        <w:t xml:space="preserve">                                         </w:t>
      </w:r>
      <w:r>
        <w:rPr>
          <w:rFonts w:hint="eastAsia"/>
        </w:rPr>
        <w:t xml:space="preserve"> (S6)</w:t>
      </w:r>
    </w:p>
    <w:p w14:paraId="3605CC9D" w14:textId="77777777" w:rsidR="008D48CD" w:rsidRDefault="00804636">
      <w:pPr>
        <w:pStyle w:val="SMText"/>
        <w:spacing w:line="300" w:lineRule="auto"/>
        <w:ind w:firstLineChars="100" w:firstLine="240"/>
        <w:jc w:val="both"/>
        <w:rPr>
          <w:rFonts w:eastAsiaTheme="minorEastAsia"/>
          <w:lang w:eastAsia="zh-CN"/>
        </w:rPr>
      </w:pPr>
      <w:r>
        <w:rPr>
          <w:rFonts w:hint="eastAsia"/>
        </w:rPr>
        <w:lastRenderedPageBreak/>
        <w:t>The stochastic gradient descent (SGD) algorithm and the Adam optimizer was employed to update the phase value of each layer in the network. During the optimization process, the loss gradually decreases, and ultimately the expected output optical field effect is achieved</w:t>
      </w:r>
      <w:r>
        <w:rPr>
          <w:rFonts w:eastAsiaTheme="minorEastAsia" w:hint="eastAsia"/>
          <w:lang w:eastAsia="zh-CN"/>
        </w:rPr>
        <w:t xml:space="preserve">. </w:t>
      </w:r>
    </w:p>
    <w:p w14:paraId="1787637A" w14:textId="77777777" w:rsidR="008D48CD" w:rsidRDefault="00804636">
      <w:pPr>
        <w:pStyle w:val="SMText"/>
        <w:spacing w:line="300" w:lineRule="auto"/>
        <w:ind w:firstLineChars="100" w:firstLine="240"/>
        <w:jc w:val="both"/>
        <w:rPr>
          <w:rFonts w:eastAsiaTheme="minorEastAsia"/>
          <w:lang w:eastAsia="zh-CN"/>
        </w:rPr>
      </w:pPr>
      <w:bookmarkStart w:id="6" w:name="_Hlk213143700"/>
      <w:r>
        <w:rPr>
          <w:rFonts w:eastAsiaTheme="minorEastAsia" w:hint="eastAsia"/>
          <w:lang w:eastAsia="zh-CN"/>
        </w:rPr>
        <w:t>E</w:t>
      </w:r>
      <w:r>
        <w:t>ach epoch for our proposed D</w:t>
      </w:r>
      <w:r>
        <w:rPr>
          <w:vertAlign w:val="superscript"/>
        </w:rPr>
        <w:t>2</w:t>
      </w:r>
      <w:r>
        <w:t xml:space="preserve">NN takes approximately </w:t>
      </w:r>
      <w:r>
        <w:rPr>
          <w:rFonts w:hint="eastAsia"/>
        </w:rPr>
        <w:t>12 minutes</w:t>
      </w:r>
      <w:r>
        <w:rPr>
          <w:rFonts w:eastAsiaTheme="minorEastAsia" w:hint="eastAsia"/>
          <w:lang w:eastAsia="zh-CN"/>
        </w:rPr>
        <w:t>.</w:t>
      </w:r>
      <w:bookmarkEnd w:id="6"/>
      <w:r>
        <w:rPr>
          <w:rFonts w:eastAsiaTheme="minorEastAsia" w:hint="eastAsia"/>
          <w:lang w:eastAsia="zh-CN"/>
        </w:rPr>
        <w:t xml:space="preserve"> </w:t>
      </w:r>
      <w:bookmarkStart w:id="7" w:name="_Hlk213143740"/>
      <w:r>
        <w:rPr>
          <w:rFonts w:eastAsiaTheme="minorEastAsia" w:hint="eastAsia"/>
          <w:lang w:eastAsia="zh-CN"/>
        </w:rPr>
        <w:t xml:space="preserve">The detailed </w:t>
      </w:r>
      <w:r>
        <w:t xml:space="preserve">loss and accuracy </w:t>
      </w:r>
      <w:r>
        <w:rPr>
          <w:rFonts w:eastAsiaTheme="minorEastAsia" w:hint="eastAsia"/>
          <w:lang w:eastAsia="zh-CN"/>
        </w:rPr>
        <w:t xml:space="preserve">values </w:t>
      </w:r>
      <w:r>
        <w:t xml:space="preserve">over 10 epochs is provided in </w:t>
      </w:r>
      <w:r>
        <w:rPr>
          <w:rFonts w:hint="eastAsia"/>
        </w:rPr>
        <w:t>Table</w:t>
      </w:r>
      <w:r>
        <w:rPr>
          <w:rFonts w:eastAsia="宋体" w:hint="eastAsia"/>
          <w:lang w:eastAsia="zh-CN"/>
        </w:rPr>
        <w:t xml:space="preserve"> </w:t>
      </w:r>
      <w:r>
        <w:rPr>
          <w:rFonts w:hint="eastAsia"/>
        </w:rPr>
        <w:t>S1</w:t>
      </w:r>
      <w:r>
        <w:rPr>
          <w:rFonts w:eastAsiaTheme="minorEastAsia" w:hint="eastAsia"/>
          <w:lang w:eastAsia="zh-CN"/>
        </w:rPr>
        <w:t>:</w:t>
      </w:r>
    </w:p>
    <w:p w14:paraId="3FFFFAE3" w14:textId="77777777" w:rsidR="008D48CD" w:rsidRDefault="00804636">
      <w:pPr>
        <w:jc w:val="center"/>
        <w:rPr>
          <w:rFonts w:eastAsiaTheme="minorEastAsia"/>
          <w:b/>
          <w:bCs/>
          <w:sz w:val="21"/>
          <w:szCs w:val="16"/>
          <w:lang w:eastAsia="zh-CN"/>
        </w:rPr>
      </w:pPr>
      <w:bookmarkStart w:id="8" w:name="_Hlk213143839"/>
      <w:bookmarkEnd w:id="7"/>
      <w:r>
        <w:rPr>
          <w:rFonts w:eastAsiaTheme="minorEastAsia" w:hint="eastAsia"/>
          <w:b/>
          <w:bCs/>
          <w:sz w:val="21"/>
          <w:szCs w:val="16"/>
          <w:lang w:eastAsia="zh-CN"/>
        </w:rPr>
        <w:t xml:space="preserve">Table S1. </w:t>
      </w:r>
      <w:r>
        <w:rPr>
          <w:b/>
          <w:bCs/>
          <w:sz w:val="21"/>
          <w:szCs w:val="16"/>
        </w:rPr>
        <w:t xml:space="preserve">Training results </w:t>
      </w:r>
      <w:r>
        <w:rPr>
          <w:rFonts w:eastAsiaTheme="minorEastAsia" w:hint="eastAsia"/>
          <w:b/>
          <w:bCs/>
          <w:sz w:val="21"/>
          <w:szCs w:val="16"/>
          <w:lang w:eastAsia="zh-CN"/>
        </w:rPr>
        <w:t xml:space="preserve">of </w:t>
      </w:r>
      <w:r>
        <w:rPr>
          <w:rFonts w:hint="eastAsia"/>
          <w:b/>
          <w:bCs/>
          <w:sz w:val="21"/>
          <w:szCs w:val="16"/>
        </w:rPr>
        <w:t>AI D</w:t>
      </w:r>
      <w:r>
        <w:rPr>
          <w:rFonts w:hint="eastAsia"/>
          <w:b/>
          <w:bCs/>
          <w:sz w:val="21"/>
          <w:szCs w:val="16"/>
          <w:vertAlign w:val="superscript"/>
        </w:rPr>
        <w:t>2</w:t>
      </w:r>
      <w:r>
        <w:rPr>
          <w:rFonts w:hint="eastAsia"/>
          <w:b/>
          <w:bCs/>
          <w:sz w:val="21"/>
          <w:szCs w:val="16"/>
        </w:rPr>
        <w:t>NN</w:t>
      </w:r>
      <w:r>
        <w:rPr>
          <w:b/>
          <w:bCs/>
          <w:sz w:val="21"/>
          <w:szCs w:val="16"/>
        </w:rPr>
        <w:t xml:space="preserve"> over 10 epochs</w:t>
      </w:r>
    </w:p>
    <w:tbl>
      <w:tblPr>
        <w:tblStyle w:val="afffd"/>
        <w:tblW w:w="0" w:type="auto"/>
        <w:jc w:val="center"/>
        <w:tblLook w:val="04A0" w:firstRow="1" w:lastRow="0" w:firstColumn="1" w:lastColumn="0" w:noHBand="0" w:noVBand="1"/>
      </w:tblPr>
      <w:tblGrid>
        <w:gridCol w:w="1843"/>
        <w:gridCol w:w="2268"/>
        <w:gridCol w:w="2121"/>
      </w:tblGrid>
      <w:tr w:rsidR="008D48CD" w:rsidRPr="00B62C00" w14:paraId="0654771A" w14:textId="77777777">
        <w:trPr>
          <w:trHeight w:val="454"/>
          <w:jc w:val="center"/>
        </w:trPr>
        <w:tc>
          <w:tcPr>
            <w:tcW w:w="1843" w:type="dxa"/>
            <w:vAlign w:val="center"/>
          </w:tcPr>
          <w:p w14:paraId="5A48BFD0" w14:textId="77777777" w:rsidR="008D48CD" w:rsidRPr="00B62C00" w:rsidRDefault="00804636">
            <w:pPr>
              <w:spacing w:before="240"/>
              <w:jc w:val="center"/>
              <w:rPr>
                <w:rFonts w:eastAsia="Microsoft YaHei UI"/>
                <w:sz w:val="21"/>
                <w:szCs w:val="21"/>
              </w:rPr>
            </w:pPr>
            <w:bookmarkStart w:id="9" w:name="_Hlk213099720"/>
            <w:bookmarkEnd w:id="8"/>
            <w:r w:rsidRPr="00B62C00">
              <w:rPr>
                <w:rFonts w:eastAsia="Microsoft YaHei UI" w:hint="eastAsia"/>
                <w:sz w:val="21"/>
                <w:szCs w:val="21"/>
              </w:rPr>
              <w:t>Epoch number</w:t>
            </w:r>
          </w:p>
        </w:tc>
        <w:tc>
          <w:tcPr>
            <w:tcW w:w="2268" w:type="dxa"/>
            <w:vAlign w:val="center"/>
          </w:tcPr>
          <w:p w14:paraId="33F3773D" w14:textId="77777777" w:rsidR="008D48CD" w:rsidRPr="00B62C00" w:rsidRDefault="00804636">
            <w:pPr>
              <w:spacing w:beforeLines="50" w:before="120"/>
              <w:jc w:val="center"/>
              <w:rPr>
                <w:rFonts w:eastAsia="Microsoft YaHei UI"/>
                <w:sz w:val="21"/>
                <w:szCs w:val="21"/>
              </w:rPr>
            </w:pPr>
            <w:r w:rsidRPr="00B62C00">
              <w:rPr>
                <w:rFonts w:eastAsia="Microsoft YaHei UI" w:hint="eastAsia"/>
                <w:sz w:val="21"/>
                <w:szCs w:val="21"/>
              </w:rPr>
              <w:t>Training Accuracy %</w:t>
            </w:r>
          </w:p>
        </w:tc>
        <w:tc>
          <w:tcPr>
            <w:tcW w:w="2121" w:type="dxa"/>
            <w:vAlign w:val="center"/>
          </w:tcPr>
          <w:p w14:paraId="1E322F7C" w14:textId="77777777" w:rsidR="008D48CD" w:rsidRPr="00B62C00" w:rsidRDefault="00804636">
            <w:pPr>
              <w:spacing w:before="240"/>
              <w:jc w:val="center"/>
              <w:rPr>
                <w:rFonts w:eastAsia="Microsoft YaHei UI"/>
                <w:sz w:val="21"/>
                <w:szCs w:val="21"/>
              </w:rPr>
            </w:pPr>
            <w:r w:rsidRPr="00B62C00">
              <w:rPr>
                <w:rFonts w:eastAsia="Microsoft YaHei UI" w:hint="eastAsia"/>
                <w:sz w:val="21"/>
                <w:szCs w:val="21"/>
              </w:rPr>
              <w:t>Loss</w:t>
            </w:r>
          </w:p>
        </w:tc>
      </w:tr>
      <w:tr w:rsidR="008D48CD" w:rsidRPr="00B62C00" w14:paraId="06FE68C3" w14:textId="77777777">
        <w:trPr>
          <w:trHeight w:val="454"/>
          <w:jc w:val="center"/>
        </w:trPr>
        <w:tc>
          <w:tcPr>
            <w:tcW w:w="1843" w:type="dxa"/>
            <w:vAlign w:val="center"/>
          </w:tcPr>
          <w:p w14:paraId="7169C5C2" w14:textId="77777777" w:rsidR="008D48CD" w:rsidRPr="00B62C00" w:rsidRDefault="00804636">
            <w:pPr>
              <w:jc w:val="center"/>
              <w:rPr>
                <w:rFonts w:eastAsia="Microsoft YaHei UI"/>
                <w:sz w:val="21"/>
                <w:szCs w:val="21"/>
              </w:rPr>
            </w:pPr>
            <w:r w:rsidRPr="00B62C00">
              <w:rPr>
                <w:rFonts w:eastAsia="Microsoft YaHei UI" w:hint="eastAsia"/>
                <w:sz w:val="21"/>
                <w:szCs w:val="21"/>
              </w:rPr>
              <w:t>1</w:t>
            </w:r>
          </w:p>
        </w:tc>
        <w:tc>
          <w:tcPr>
            <w:tcW w:w="2268" w:type="dxa"/>
            <w:vAlign w:val="center"/>
          </w:tcPr>
          <w:p w14:paraId="01D48EDA" w14:textId="77777777" w:rsidR="008D48CD" w:rsidRPr="00B62C00" w:rsidRDefault="00804636">
            <w:pPr>
              <w:jc w:val="center"/>
              <w:rPr>
                <w:rFonts w:eastAsia="Microsoft YaHei UI"/>
                <w:sz w:val="21"/>
                <w:szCs w:val="21"/>
              </w:rPr>
            </w:pPr>
            <w:r w:rsidRPr="00B62C00">
              <w:rPr>
                <w:rFonts w:eastAsia="Microsoft YaHei UI" w:hint="eastAsia"/>
                <w:sz w:val="21"/>
                <w:szCs w:val="21"/>
              </w:rPr>
              <w:t>86.4</w:t>
            </w:r>
          </w:p>
        </w:tc>
        <w:tc>
          <w:tcPr>
            <w:tcW w:w="2121" w:type="dxa"/>
            <w:vAlign w:val="center"/>
          </w:tcPr>
          <w:p w14:paraId="5278FFE9" w14:textId="77777777" w:rsidR="008D48CD" w:rsidRPr="00B62C00" w:rsidRDefault="00804636">
            <w:pPr>
              <w:jc w:val="center"/>
              <w:rPr>
                <w:rFonts w:eastAsia="Microsoft YaHei UI"/>
                <w:sz w:val="21"/>
                <w:szCs w:val="21"/>
              </w:rPr>
            </w:pPr>
            <w:r w:rsidRPr="00B62C00">
              <w:rPr>
                <w:rFonts w:eastAsia="Microsoft YaHei UI" w:hint="eastAsia"/>
                <w:sz w:val="21"/>
                <w:szCs w:val="21"/>
              </w:rPr>
              <w:t>0.388</w:t>
            </w:r>
          </w:p>
        </w:tc>
      </w:tr>
      <w:tr w:rsidR="008D48CD" w:rsidRPr="00B62C00" w14:paraId="645C2A74" w14:textId="77777777">
        <w:trPr>
          <w:trHeight w:val="454"/>
          <w:jc w:val="center"/>
        </w:trPr>
        <w:tc>
          <w:tcPr>
            <w:tcW w:w="1843" w:type="dxa"/>
            <w:vAlign w:val="center"/>
          </w:tcPr>
          <w:p w14:paraId="6905C685" w14:textId="77777777" w:rsidR="008D48CD" w:rsidRPr="00B62C00" w:rsidRDefault="00804636">
            <w:pPr>
              <w:jc w:val="center"/>
              <w:rPr>
                <w:rFonts w:eastAsia="Microsoft YaHei UI"/>
                <w:sz w:val="21"/>
                <w:szCs w:val="21"/>
              </w:rPr>
            </w:pPr>
            <w:r w:rsidRPr="00B62C00">
              <w:rPr>
                <w:rFonts w:eastAsia="Microsoft YaHei UI" w:hint="eastAsia"/>
                <w:sz w:val="21"/>
                <w:szCs w:val="21"/>
              </w:rPr>
              <w:t>2</w:t>
            </w:r>
          </w:p>
        </w:tc>
        <w:tc>
          <w:tcPr>
            <w:tcW w:w="2268" w:type="dxa"/>
            <w:vAlign w:val="center"/>
          </w:tcPr>
          <w:p w14:paraId="1D9DD9AD" w14:textId="77777777" w:rsidR="008D48CD" w:rsidRPr="00B62C00" w:rsidRDefault="00804636">
            <w:pPr>
              <w:jc w:val="center"/>
              <w:rPr>
                <w:rFonts w:eastAsia="Microsoft YaHei UI"/>
                <w:sz w:val="21"/>
                <w:szCs w:val="21"/>
              </w:rPr>
            </w:pPr>
            <w:r w:rsidRPr="00B62C00">
              <w:rPr>
                <w:rFonts w:eastAsia="Microsoft YaHei UI" w:hint="eastAsia"/>
                <w:sz w:val="21"/>
                <w:szCs w:val="21"/>
              </w:rPr>
              <w:t>92.2</w:t>
            </w:r>
          </w:p>
        </w:tc>
        <w:tc>
          <w:tcPr>
            <w:tcW w:w="2121" w:type="dxa"/>
            <w:vAlign w:val="center"/>
          </w:tcPr>
          <w:p w14:paraId="4BB470E7" w14:textId="77777777" w:rsidR="008D48CD" w:rsidRPr="00B62C00" w:rsidRDefault="00804636">
            <w:pPr>
              <w:jc w:val="center"/>
              <w:rPr>
                <w:rFonts w:eastAsia="Microsoft YaHei UI"/>
                <w:sz w:val="21"/>
                <w:szCs w:val="21"/>
              </w:rPr>
            </w:pPr>
            <w:r w:rsidRPr="00B62C00">
              <w:rPr>
                <w:rFonts w:eastAsia="Microsoft YaHei UI" w:hint="eastAsia"/>
                <w:sz w:val="21"/>
                <w:szCs w:val="21"/>
              </w:rPr>
              <w:t>0.327</w:t>
            </w:r>
          </w:p>
        </w:tc>
      </w:tr>
      <w:tr w:rsidR="008D48CD" w:rsidRPr="00B62C00" w14:paraId="1B6E1B5E" w14:textId="77777777">
        <w:trPr>
          <w:trHeight w:val="454"/>
          <w:jc w:val="center"/>
        </w:trPr>
        <w:tc>
          <w:tcPr>
            <w:tcW w:w="1843" w:type="dxa"/>
            <w:vAlign w:val="center"/>
          </w:tcPr>
          <w:p w14:paraId="3ED58A7E" w14:textId="77777777" w:rsidR="008D48CD" w:rsidRPr="00B62C00" w:rsidRDefault="00804636">
            <w:pPr>
              <w:jc w:val="center"/>
              <w:rPr>
                <w:rFonts w:eastAsia="Microsoft YaHei UI"/>
                <w:sz w:val="21"/>
                <w:szCs w:val="21"/>
              </w:rPr>
            </w:pPr>
            <w:r w:rsidRPr="00B62C00">
              <w:rPr>
                <w:rFonts w:eastAsia="Microsoft YaHei UI" w:hint="eastAsia"/>
                <w:sz w:val="21"/>
                <w:szCs w:val="21"/>
              </w:rPr>
              <w:t>3</w:t>
            </w:r>
          </w:p>
        </w:tc>
        <w:tc>
          <w:tcPr>
            <w:tcW w:w="2268" w:type="dxa"/>
            <w:vAlign w:val="center"/>
          </w:tcPr>
          <w:p w14:paraId="212EE243" w14:textId="77777777" w:rsidR="008D48CD" w:rsidRPr="00B62C00" w:rsidRDefault="00804636">
            <w:pPr>
              <w:jc w:val="center"/>
              <w:rPr>
                <w:rFonts w:eastAsia="Microsoft YaHei UI"/>
                <w:sz w:val="21"/>
                <w:szCs w:val="21"/>
              </w:rPr>
            </w:pPr>
            <w:r w:rsidRPr="00B62C00">
              <w:rPr>
                <w:rFonts w:eastAsia="Microsoft YaHei UI" w:hint="eastAsia"/>
                <w:sz w:val="21"/>
                <w:szCs w:val="21"/>
              </w:rPr>
              <w:t>93.0</w:t>
            </w:r>
          </w:p>
        </w:tc>
        <w:tc>
          <w:tcPr>
            <w:tcW w:w="2121" w:type="dxa"/>
            <w:vAlign w:val="center"/>
          </w:tcPr>
          <w:p w14:paraId="1EAAD9B1" w14:textId="77777777" w:rsidR="008D48CD" w:rsidRPr="00B62C00" w:rsidRDefault="00804636">
            <w:pPr>
              <w:jc w:val="center"/>
              <w:rPr>
                <w:rFonts w:eastAsia="Microsoft YaHei UI"/>
                <w:sz w:val="21"/>
                <w:szCs w:val="21"/>
              </w:rPr>
            </w:pPr>
            <w:r w:rsidRPr="00B62C00">
              <w:rPr>
                <w:rFonts w:eastAsia="Microsoft YaHei UI" w:hint="eastAsia"/>
                <w:sz w:val="21"/>
                <w:szCs w:val="21"/>
              </w:rPr>
              <w:t>0.322</w:t>
            </w:r>
          </w:p>
        </w:tc>
      </w:tr>
      <w:tr w:rsidR="008D48CD" w:rsidRPr="00B62C00" w14:paraId="0B0DC628" w14:textId="77777777">
        <w:trPr>
          <w:trHeight w:val="454"/>
          <w:jc w:val="center"/>
        </w:trPr>
        <w:tc>
          <w:tcPr>
            <w:tcW w:w="1843" w:type="dxa"/>
            <w:vAlign w:val="center"/>
          </w:tcPr>
          <w:p w14:paraId="6A1CA43C" w14:textId="77777777" w:rsidR="008D48CD" w:rsidRPr="00B62C00" w:rsidRDefault="00804636">
            <w:pPr>
              <w:jc w:val="center"/>
              <w:rPr>
                <w:rFonts w:eastAsia="Microsoft YaHei UI"/>
                <w:sz w:val="21"/>
                <w:szCs w:val="21"/>
              </w:rPr>
            </w:pPr>
            <w:r w:rsidRPr="00B62C00">
              <w:rPr>
                <w:rFonts w:eastAsia="Microsoft YaHei UI" w:hint="eastAsia"/>
                <w:sz w:val="21"/>
                <w:szCs w:val="21"/>
              </w:rPr>
              <w:t>4</w:t>
            </w:r>
          </w:p>
        </w:tc>
        <w:tc>
          <w:tcPr>
            <w:tcW w:w="2268" w:type="dxa"/>
            <w:vAlign w:val="center"/>
          </w:tcPr>
          <w:p w14:paraId="67D58FC0" w14:textId="77777777" w:rsidR="008D48CD" w:rsidRPr="00B62C00" w:rsidRDefault="00804636">
            <w:pPr>
              <w:jc w:val="center"/>
              <w:rPr>
                <w:rFonts w:eastAsia="Microsoft YaHei UI"/>
                <w:sz w:val="21"/>
                <w:szCs w:val="21"/>
              </w:rPr>
            </w:pPr>
            <w:r w:rsidRPr="00B62C00">
              <w:rPr>
                <w:rFonts w:eastAsia="Microsoft YaHei UI" w:hint="eastAsia"/>
                <w:sz w:val="21"/>
                <w:szCs w:val="21"/>
              </w:rPr>
              <w:t>93.7</w:t>
            </w:r>
          </w:p>
        </w:tc>
        <w:tc>
          <w:tcPr>
            <w:tcW w:w="2121" w:type="dxa"/>
            <w:vAlign w:val="center"/>
          </w:tcPr>
          <w:p w14:paraId="06F89F8E" w14:textId="77777777" w:rsidR="008D48CD" w:rsidRPr="00B62C00" w:rsidRDefault="00804636">
            <w:pPr>
              <w:jc w:val="center"/>
              <w:rPr>
                <w:rFonts w:eastAsia="Microsoft YaHei UI"/>
                <w:sz w:val="21"/>
                <w:szCs w:val="21"/>
              </w:rPr>
            </w:pPr>
            <w:r w:rsidRPr="00B62C00">
              <w:rPr>
                <w:rFonts w:eastAsia="Microsoft YaHei UI" w:hint="eastAsia"/>
                <w:sz w:val="21"/>
                <w:szCs w:val="21"/>
              </w:rPr>
              <w:t>0.318</w:t>
            </w:r>
          </w:p>
        </w:tc>
      </w:tr>
      <w:tr w:rsidR="008D48CD" w:rsidRPr="00B62C00" w14:paraId="43DFC59D" w14:textId="77777777">
        <w:trPr>
          <w:trHeight w:val="454"/>
          <w:jc w:val="center"/>
        </w:trPr>
        <w:tc>
          <w:tcPr>
            <w:tcW w:w="1843" w:type="dxa"/>
            <w:vAlign w:val="center"/>
          </w:tcPr>
          <w:p w14:paraId="2A77AF85" w14:textId="77777777" w:rsidR="008D48CD" w:rsidRPr="00B62C00" w:rsidRDefault="00804636">
            <w:pPr>
              <w:jc w:val="center"/>
              <w:rPr>
                <w:rFonts w:eastAsia="Microsoft YaHei UI"/>
                <w:sz w:val="21"/>
                <w:szCs w:val="21"/>
              </w:rPr>
            </w:pPr>
            <w:r w:rsidRPr="00B62C00">
              <w:rPr>
                <w:rFonts w:eastAsia="Microsoft YaHei UI" w:hint="eastAsia"/>
                <w:sz w:val="21"/>
                <w:szCs w:val="21"/>
              </w:rPr>
              <w:t>5</w:t>
            </w:r>
          </w:p>
        </w:tc>
        <w:tc>
          <w:tcPr>
            <w:tcW w:w="2268" w:type="dxa"/>
            <w:vAlign w:val="center"/>
          </w:tcPr>
          <w:p w14:paraId="4C9543A1" w14:textId="77777777" w:rsidR="008D48CD" w:rsidRPr="00B62C00" w:rsidRDefault="00804636">
            <w:pPr>
              <w:jc w:val="center"/>
              <w:rPr>
                <w:rFonts w:eastAsia="Microsoft YaHei UI"/>
                <w:sz w:val="21"/>
                <w:szCs w:val="21"/>
              </w:rPr>
            </w:pPr>
            <w:r w:rsidRPr="00B62C00">
              <w:rPr>
                <w:rFonts w:eastAsia="Microsoft YaHei UI" w:hint="eastAsia"/>
                <w:sz w:val="21"/>
                <w:szCs w:val="21"/>
              </w:rPr>
              <w:t>93.8</w:t>
            </w:r>
          </w:p>
        </w:tc>
        <w:tc>
          <w:tcPr>
            <w:tcW w:w="2121" w:type="dxa"/>
            <w:vAlign w:val="center"/>
          </w:tcPr>
          <w:p w14:paraId="155047D0" w14:textId="77777777" w:rsidR="008D48CD" w:rsidRPr="00B62C00" w:rsidRDefault="00804636">
            <w:pPr>
              <w:jc w:val="center"/>
              <w:rPr>
                <w:rFonts w:eastAsia="Microsoft YaHei UI"/>
                <w:sz w:val="21"/>
                <w:szCs w:val="21"/>
              </w:rPr>
            </w:pPr>
            <w:r w:rsidRPr="00B62C00">
              <w:rPr>
                <w:rFonts w:eastAsia="Microsoft YaHei UI" w:hint="eastAsia"/>
                <w:sz w:val="21"/>
                <w:szCs w:val="21"/>
              </w:rPr>
              <w:t>0.319</w:t>
            </w:r>
          </w:p>
        </w:tc>
      </w:tr>
      <w:tr w:rsidR="008D48CD" w:rsidRPr="00B62C00" w14:paraId="44D09E86" w14:textId="77777777">
        <w:trPr>
          <w:trHeight w:val="454"/>
          <w:jc w:val="center"/>
        </w:trPr>
        <w:tc>
          <w:tcPr>
            <w:tcW w:w="1843" w:type="dxa"/>
            <w:vAlign w:val="center"/>
          </w:tcPr>
          <w:p w14:paraId="7AACE3B6" w14:textId="77777777" w:rsidR="008D48CD" w:rsidRPr="00B62C00" w:rsidRDefault="00804636">
            <w:pPr>
              <w:jc w:val="center"/>
              <w:rPr>
                <w:rFonts w:eastAsia="Microsoft YaHei UI"/>
                <w:sz w:val="21"/>
                <w:szCs w:val="21"/>
              </w:rPr>
            </w:pPr>
            <w:r w:rsidRPr="00B62C00">
              <w:rPr>
                <w:rFonts w:eastAsia="Microsoft YaHei UI" w:hint="eastAsia"/>
                <w:sz w:val="21"/>
                <w:szCs w:val="21"/>
              </w:rPr>
              <w:t>6</w:t>
            </w:r>
          </w:p>
        </w:tc>
        <w:tc>
          <w:tcPr>
            <w:tcW w:w="2268" w:type="dxa"/>
            <w:vAlign w:val="center"/>
          </w:tcPr>
          <w:p w14:paraId="55A8A87D" w14:textId="77777777" w:rsidR="008D48CD" w:rsidRPr="00B62C00" w:rsidRDefault="00804636">
            <w:pPr>
              <w:jc w:val="center"/>
              <w:rPr>
                <w:rFonts w:eastAsia="Microsoft YaHei UI"/>
                <w:sz w:val="21"/>
                <w:szCs w:val="21"/>
              </w:rPr>
            </w:pPr>
            <w:r w:rsidRPr="00B62C00">
              <w:rPr>
                <w:rFonts w:eastAsia="Microsoft YaHei UI" w:hint="eastAsia"/>
                <w:sz w:val="21"/>
                <w:szCs w:val="21"/>
              </w:rPr>
              <w:t>93.9</w:t>
            </w:r>
          </w:p>
        </w:tc>
        <w:tc>
          <w:tcPr>
            <w:tcW w:w="2121" w:type="dxa"/>
            <w:vAlign w:val="center"/>
          </w:tcPr>
          <w:p w14:paraId="4254A87D" w14:textId="77777777" w:rsidR="008D48CD" w:rsidRPr="00B62C00" w:rsidRDefault="00804636">
            <w:pPr>
              <w:jc w:val="center"/>
              <w:rPr>
                <w:rFonts w:eastAsia="Microsoft YaHei UI"/>
                <w:sz w:val="21"/>
                <w:szCs w:val="21"/>
              </w:rPr>
            </w:pPr>
            <w:r w:rsidRPr="00B62C00">
              <w:rPr>
                <w:rFonts w:eastAsia="Microsoft YaHei UI" w:hint="eastAsia"/>
                <w:sz w:val="21"/>
                <w:szCs w:val="21"/>
              </w:rPr>
              <w:t>0.317</w:t>
            </w:r>
          </w:p>
        </w:tc>
      </w:tr>
      <w:tr w:rsidR="008D48CD" w:rsidRPr="00B62C00" w14:paraId="7697BD38" w14:textId="77777777">
        <w:trPr>
          <w:trHeight w:val="454"/>
          <w:jc w:val="center"/>
        </w:trPr>
        <w:tc>
          <w:tcPr>
            <w:tcW w:w="1843" w:type="dxa"/>
            <w:vAlign w:val="center"/>
          </w:tcPr>
          <w:p w14:paraId="125E4FBA" w14:textId="77777777" w:rsidR="008D48CD" w:rsidRPr="00B62C00" w:rsidRDefault="00804636">
            <w:pPr>
              <w:jc w:val="center"/>
              <w:rPr>
                <w:rFonts w:eastAsia="Microsoft YaHei UI"/>
                <w:sz w:val="21"/>
                <w:szCs w:val="21"/>
              </w:rPr>
            </w:pPr>
            <w:r w:rsidRPr="00B62C00">
              <w:rPr>
                <w:rFonts w:eastAsia="Microsoft YaHei UI" w:hint="eastAsia"/>
                <w:sz w:val="21"/>
                <w:szCs w:val="21"/>
              </w:rPr>
              <w:t>7</w:t>
            </w:r>
          </w:p>
        </w:tc>
        <w:tc>
          <w:tcPr>
            <w:tcW w:w="2268" w:type="dxa"/>
            <w:vAlign w:val="center"/>
          </w:tcPr>
          <w:p w14:paraId="47254C44" w14:textId="77777777" w:rsidR="008D48CD" w:rsidRPr="00B62C00" w:rsidRDefault="00804636">
            <w:pPr>
              <w:jc w:val="center"/>
              <w:rPr>
                <w:rFonts w:eastAsia="Microsoft YaHei UI"/>
                <w:sz w:val="21"/>
                <w:szCs w:val="21"/>
              </w:rPr>
            </w:pPr>
            <w:r w:rsidRPr="00B62C00">
              <w:rPr>
                <w:rFonts w:eastAsia="Microsoft YaHei UI" w:hint="eastAsia"/>
                <w:sz w:val="21"/>
                <w:szCs w:val="21"/>
              </w:rPr>
              <w:t>93.8</w:t>
            </w:r>
          </w:p>
        </w:tc>
        <w:tc>
          <w:tcPr>
            <w:tcW w:w="2121" w:type="dxa"/>
            <w:vAlign w:val="center"/>
          </w:tcPr>
          <w:p w14:paraId="7CEBA14B" w14:textId="77777777" w:rsidR="008D48CD" w:rsidRPr="00B62C00" w:rsidRDefault="00804636">
            <w:pPr>
              <w:jc w:val="center"/>
              <w:rPr>
                <w:rFonts w:eastAsia="Microsoft YaHei UI"/>
                <w:sz w:val="21"/>
                <w:szCs w:val="21"/>
              </w:rPr>
            </w:pPr>
            <w:r w:rsidRPr="00B62C00">
              <w:rPr>
                <w:rFonts w:eastAsia="Microsoft YaHei UI" w:hint="eastAsia"/>
                <w:sz w:val="21"/>
                <w:szCs w:val="21"/>
              </w:rPr>
              <w:t>0.316</w:t>
            </w:r>
          </w:p>
        </w:tc>
      </w:tr>
      <w:tr w:rsidR="008D48CD" w:rsidRPr="00B62C00" w14:paraId="319D5621" w14:textId="77777777">
        <w:trPr>
          <w:trHeight w:val="454"/>
          <w:jc w:val="center"/>
        </w:trPr>
        <w:tc>
          <w:tcPr>
            <w:tcW w:w="1843" w:type="dxa"/>
            <w:vAlign w:val="center"/>
          </w:tcPr>
          <w:p w14:paraId="3642FAAA" w14:textId="77777777" w:rsidR="008D48CD" w:rsidRPr="00B62C00" w:rsidRDefault="00804636">
            <w:pPr>
              <w:jc w:val="center"/>
              <w:rPr>
                <w:rFonts w:eastAsia="Microsoft YaHei UI"/>
                <w:sz w:val="21"/>
                <w:szCs w:val="21"/>
              </w:rPr>
            </w:pPr>
            <w:r w:rsidRPr="00B62C00">
              <w:rPr>
                <w:rFonts w:eastAsia="Microsoft YaHei UI" w:hint="eastAsia"/>
                <w:sz w:val="21"/>
                <w:szCs w:val="21"/>
              </w:rPr>
              <w:t>8</w:t>
            </w:r>
          </w:p>
        </w:tc>
        <w:tc>
          <w:tcPr>
            <w:tcW w:w="2268" w:type="dxa"/>
            <w:vAlign w:val="center"/>
          </w:tcPr>
          <w:p w14:paraId="42972632" w14:textId="77777777" w:rsidR="008D48CD" w:rsidRPr="00B62C00" w:rsidRDefault="00804636">
            <w:pPr>
              <w:jc w:val="center"/>
              <w:rPr>
                <w:rFonts w:eastAsia="Microsoft YaHei UI"/>
                <w:sz w:val="21"/>
                <w:szCs w:val="21"/>
              </w:rPr>
            </w:pPr>
            <w:r w:rsidRPr="00B62C00">
              <w:rPr>
                <w:rFonts w:eastAsia="Microsoft YaHei UI" w:hint="eastAsia"/>
                <w:sz w:val="21"/>
                <w:szCs w:val="21"/>
              </w:rPr>
              <w:t>93.9</w:t>
            </w:r>
          </w:p>
        </w:tc>
        <w:tc>
          <w:tcPr>
            <w:tcW w:w="2121" w:type="dxa"/>
            <w:vAlign w:val="center"/>
          </w:tcPr>
          <w:p w14:paraId="3BA12F38" w14:textId="77777777" w:rsidR="008D48CD" w:rsidRPr="00B62C00" w:rsidRDefault="00804636">
            <w:pPr>
              <w:jc w:val="center"/>
              <w:rPr>
                <w:rFonts w:eastAsia="Microsoft YaHei UI"/>
                <w:sz w:val="21"/>
                <w:szCs w:val="21"/>
              </w:rPr>
            </w:pPr>
            <w:r w:rsidRPr="00B62C00">
              <w:rPr>
                <w:rFonts w:eastAsia="Microsoft YaHei UI" w:hint="eastAsia"/>
                <w:sz w:val="21"/>
                <w:szCs w:val="21"/>
              </w:rPr>
              <w:t>0.315</w:t>
            </w:r>
          </w:p>
        </w:tc>
      </w:tr>
      <w:tr w:rsidR="008D48CD" w:rsidRPr="00B62C00" w14:paraId="4847E54B" w14:textId="77777777">
        <w:trPr>
          <w:trHeight w:val="454"/>
          <w:jc w:val="center"/>
        </w:trPr>
        <w:tc>
          <w:tcPr>
            <w:tcW w:w="1843" w:type="dxa"/>
            <w:vAlign w:val="center"/>
          </w:tcPr>
          <w:p w14:paraId="7BFE0135" w14:textId="77777777" w:rsidR="008D48CD" w:rsidRPr="00B62C00" w:rsidRDefault="00804636">
            <w:pPr>
              <w:jc w:val="center"/>
              <w:rPr>
                <w:rFonts w:eastAsia="Microsoft YaHei UI"/>
                <w:sz w:val="21"/>
                <w:szCs w:val="21"/>
              </w:rPr>
            </w:pPr>
            <w:r w:rsidRPr="00B62C00">
              <w:rPr>
                <w:rFonts w:eastAsia="Microsoft YaHei UI" w:hint="eastAsia"/>
                <w:sz w:val="21"/>
                <w:szCs w:val="21"/>
              </w:rPr>
              <w:t>9</w:t>
            </w:r>
          </w:p>
        </w:tc>
        <w:tc>
          <w:tcPr>
            <w:tcW w:w="2268" w:type="dxa"/>
            <w:vAlign w:val="center"/>
          </w:tcPr>
          <w:p w14:paraId="5A814A8F" w14:textId="77777777" w:rsidR="008D48CD" w:rsidRPr="00B62C00" w:rsidRDefault="00804636">
            <w:pPr>
              <w:jc w:val="center"/>
              <w:rPr>
                <w:rFonts w:eastAsia="Microsoft YaHei UI"/>
                <w:sz w:val="21"/>
                <w:szCs w:val="21"/>
              </w:rPr>
            </w:pPr>
            <w:r w:rsidRPr="00B62C00">
              <w:rPr>
                <w:rFonts w:eastAsia="Microsoft YaHei UI" w:hint="eastAsia"/>
                <w:sz w:val="21"/>
                <w:szCs w:val="21"/>
              </w:rPr>
              <w:t>93.8</w:t>
            </w:r>
          </w:p>
        </w:tc>
        <w:tc>
          <w:tcPr>
            <w:tcW w:w="2121" w:type="dxa"/>
            <w:vAlign w:val="center"/>
          </w:tcPr>
          <w:p w14:paraId="2D1636FA" w14:textId="77777777" w:rsidR="008D48CD" w:rsidRPr="00B62C00" w:rsidRDefault="00804636">
            <w:pPr>
              <w:jc w:val="center"/>
              <w:rPr>
                <w:rFonts w:eastAsia="Microsoft YaHei UI"/>
                <w:sz w:val="21"/>
                <w:szCs w:val="21"/>
              </w:rPr>
            </w:pPr>
            <w:r w:rsidRPr="00B62C00">
              <w:rPr>
                <w:rFonts w:eastAsia="Microsoft YaHei UI" w:hint="eastAsia"/>
                <w:sz w:val="21"/>
                <w:szCs w:val="21"/>
              </w:rPr>
              <w:t>0.313</w:t>
            </w:r>
          </w:p>
        </w:tc>
      </w:tr>
      <w:tr w:rsidR="008D48CD" w:rsidRPr="00B62C00" w14:paraId="592AFC8B" w14:textId="77777777">
        <w:trPr>
          <w:trHeight w:val="454"/>
          <w:jc w:val="center"/>
        </w:trPr>
        <w:tc>
          <w:tcPr>
            <w:tcW w:w="1843" w:type="dxa"/>
            <w:vAlign w:val="center"/>
          </w:tcPr>
          <w:p w14:paraId="09344B3C" w14:textId="77777777" w:rsidR="008D48CD" w:rsidRPr="00B62C00" w:rsidRDefault="00804636">
            <w:pPr>
              <w:jc w:val="center"/>
              <w:rPr>
                <w:rFonts w:eastAsia="Microsoft YaHei UI"/>
                <w:sz w:val="21"/>
                <w:szCs w:val="21"/>
              </w:rPr>
            </w:pPr>
            <w:r w:rsidRPr="00B62C00">
              <w:rPr>
                <w:rFonts w:eastAsia="Microsoft YaHei UI" w:hint="eastAsia"/>
                <w:sz w:val="21"/>
                <w:szCs w:val="21"/>
              </w:rPr>
              <w:t>10</w:t>
            </w:r>
          </w:p>
        </w:tc>
        <w:tc>
          <w:tcPr>
            <w:tcW w:w="2268" w:type="dxa"/>
            <w:vAlign w:val="center"/>
          </w:tcPr>
          <w:p w14:paraId="3637003C" w14:textId="77777777" w:rsidR="008D48CD" w:rsidRPr="00B62C00" w:rsidRDefault="00804636">
            <w:pPr>
              <w:jc w:val="center"/>
              <w:rPr>
                <w:rFonts w:eastAsia="Microsoft YaHei UI"/>
                <w:sz w:val="21"/>
                <w:szCs w:val="21"/>
              </w:rPr>
            </w:pPr>
            <w:r w:rsidRPr="00B62C00">
              <w:rPr>
                <w:rFonts w:eastAsia="Microsoft YaHei UI" w:hint="eastAsia"/>
                <w:sz w:val="21"/>
                <w:szCs w:val="21"/>
              </w:rPr>
              <w:t>94.0</w:t>
            </w:r>
          </w:p>
        </w:tc>
        <w:tc>
          <w:tcPr>
            <w:tcW w:w="2121" w:type="dxa"/>
            <w:vAlign w:val="center"/>
          </w:tcPr>
          <w:p w14:paraId="7710C38D" w14:textId="77777777" w:rsidR="008D48CD" w:rsidRPr="00B62C00" w:rsidRDefault="00804636">
            <w:pPr>
              <w:jc w:val="center"/>
              <w:rPr>
                <w:rFonts w:eastAsia="Microsoft YaHei UI"/>
                <w:sz w:val="21"/>
                <w:szCs w:val="21"/>
              </w:rPr>
            </w:pPr>
            <w:r w:rsidRPr="00B62C00">
              <w:rPr>
                <w:rFonts w:eastAsia="Microsoft YaHei UI" w:hint="eastAsia"/>
                <w:sz w:val="21"/>
                <w:szCs w:val="21"/>
              </w:rPr>
              <w:t>0.310</w:t>
            </w:r>
          </w:p>
        </w:tc>
      </w:tr>
      <w:bookmarkEnd w:id="9"/>
    </w:tbl>
    <w:p w14:paraId="6127584E" w14:textId="77777777" w:rsidR="008D48CD" w:rsidRDefault="008D48CD">
      <w:pPr>
        <w:pStyle w:val="SMText"/>
        <w:ind w:firstLine="0"/>
        <w:jc w:val="center"/>
        <w:rPr>
          <w:rFonts w:eastAsiaTheme="minorEastAsia"/>
          <w:lang w:eastAsia="zh-CN"/>
        </w:rPr>
      </w:pPr>
    </w:p>
    <w:p w14:paraId="3D73932F" w14:textId="77777777" w:rsidR="008D48CD" w:rsidRDefault="00804636">
      <w:pPr>
        <w:widowControl w:val="0"/>
        <w:spacing w:line="360" w:lineRule="auto"/>
        <w:jc w:val="both"/>
        <w:rPr>
          <w:b/>
          <w:bCs/>
          <w:szCs w:val="24"/>
          <w:u w:val="single"/>
        </w:rPr>
      </w:pPr>
      <w:r>
        <w:rPr>
          <w:rFonts w:hint="eastAsia"/>
          <w:b/>
          <w:bCs/>
          <w:szCs w:val="24"/>
          <w:u w:val="single"/>
        </w:rPr>
        <w:t>Supplementary Note 3: Analysis of robust training</w:t>
      </w:r>
    </w:p>
    <w:p w14:paraId="15E24CAA" w14:textId="77777777" w:rsidR="008D48CD" w:rsidRDefault="00804636">
      <w:pPr>
        <w:spacing w:line="300" w:lineRule="auto"/>
        <w:ind w:firstLine="238"/>
        <w:jc w:val="both"/>
        <w:rPr>
          <w:rFonts w:eastAsiaTheme="minorEastAsia"/>
          <w:lang w:eastAsia="zh-CN"/>
        </w:rPr>
      </w:pPr>
      <w:r>
        <w:rPr>
          <w:rFonts w:hint="eastAsia"/>
        </w:rPr>
        <w:t>AI D</w:t>
      </w:r>
      <w:r>
        <w:rPr>
          <w:rFonts w:hint="eastAsia"/>
          <w:vertAlign w:val="superscript"/>
        </w:rPr>
        <w:t>2</w:t>
      </w:r>
      <w:r>
        <w:rPr>
          <w:rFonts w:hint="eastAsia"/>
        </w:rPr>
        <w:t xml:space="preserve">NN operates at the working frequency of 0.85 THz. To ensure the diffractive propagation of the optical field in free space, it’s not recommended for the size of each diffractive neuron more than 0.5 λ. In the main text, we compare the training accuracies of diffractive neural networks with neuron sizes of 100 µm (0.28 λ) and 200 µm (0.56 λ), and confirm that the network with 100 µm neurons exhibits more excellent performance compared to 200 µm counterpart. </w:t>
      </w:r>
    </w:p>
    <w:p w14:paraId="25A3E063" w14:textId="77777777" w:rsidR="008D48CD" w:rsidRDefault="00804636">
      <w:pPr>
        <w:spacing w:line="300" w:lineRule="auto"/>
        <w:ind w:firstLine="238"/>
        <w:jc w:val="both"/>
        <w:rPr>
          <w:rFonts w:eastAsiaTheme="minorEastAsia"/>
          <w:lang w:eastAsia="zh-CN"/>
        </w:rPr>
      </w:pPr>
      <w:r>
        <w:rPr>
          <w:rFonts w:hint="eastAsia"/>
        </w:rPr>
        <w:t xml:space="preserve">Other model parameters are set as follows: the distance from the input plane to the first diffractive layer is set to 1 cm, the spacing between diffractive layers is 0.5 cm, and the distance from the last diffractive layer to the output plane is 1 cm. </w:t>
      </w:r>
    </w:p>
    <w:p w14:paraId="1AE40C82" w14:textId="77777777" w:rsidR="008D48CD" w:rsidRDefault="00804636">
      <w:pPr>
        <w:spacing w:line="300" w:lineRule="auto"/>
        <w:ind w:firstLine="238"/>
        <w:jc w:val="both"/>
        <w:rPr>
          <w:rFonts w:eastAsiaTheme="minorEastAsia"/>
          <w:lang w:eastAsia="zh-CN"/>
        </w:rPr>
      </w:pPr>
      <w:r>
        <w:rPr>
          <w:rFonts w:eastAsiaTheme="minorEastAsia" w:hint="eastAsia"/>
          <w:lang w:eastAsia="zh-CN"/>
        </w:rPr>
        <w:t>I</w:t>
      </w:r>
      <w:r>
        <w:rPr>
          <w:rFonts w:hint="eastAsia"/>
        </w:rPr>
        <w:t xml:space="preserve">n practical experiments, experimental and fabrication errors often lead to significant degradation in model performance. Therefore, robustness training is necessary, which involves introducing random errors such as transverse shifts, rotational misalignments, and displacement errors along the z-axis during the training process. </w:t>
      </w:r>
      <w:bookmarkStart w:id="10" w:name="OLE_LINK44"/>
      <w:bookmarkStart w:id="11" w:name="_Hlk213168055"/>
      <w:r>
        <w:rPr>
          <w:rFonts w:eastAsiaTheme="minorEastAsia" w:hint="eastAsia"/>
          <w:lang w:eastAsia="zh-CN"/>
        </w:rPr>
        <w:t xml:space="preserve">The simulated results of </w:t>
      </w:r>
      <w:r>
        <w:rPr>
          <w:rFonts w:eastAsiaTheme="minorEastAsia"/>
          <w:lang w:eastAsia="zh-CN"/>
        </w:rPr>
        <w:t xml:space="preserve">different </w:t>
      </w:r>
      <w:r>
        <w:rPr>
          <w:rFonts w:eastAsiaTheme="minorEastAsia" w:hint="eastAsia"/>
          <w:lang w:eastAsia="zh-CN"/>
        </w:rPr>
        <w:t xml:space="preserve">networks (2 layers to 5 layers) after robust training </w:t>
      </w:r>
      <w:r>
        <w:rPr>
          <w:rFonts w:eastAsiaTheme="minorEastAsia"/>
          <w:lang w:eastAsia="zh-CN"/>
        </w:rPr>
        <w:t>are</w:t>
      </w:r>
      <w:r>
        <w:rPr>
          <w:rFonts w:eastAsiaTheme="minorEastAsia" w:hint="eastAsia"/>
          <w:lang w:eastAsia="zh-CN"/>
        </w:rPr>
        <w:t xml:space="preserve"> shown in Table S2. It can be seen that </w:t>
      </w:r>
      <w:r>
        <w:t>increasing the number of layers yields only limited improvements in accuracy, while substantially increasing system complexity and interlayer alignment difficulty in experiments</w:t>
      </w:r>
      <w:r>
        <w:rPr>
          <w:rFonts w:eastAsiaTheme="minorEastAsia" w:hint="eastAsia"/>
          <w:lang w:eastAsia="zh-CN"/>
        </w:rPr>
        <w:t>, so c</w:t>
      </w:r>
      <w:r>
        <w:rPr>
          <w:rFonts w:hint="eastAsia"/>
        </w:rPr>
        <w:t xml:space="preserve">onsidering fabrication </w:t>
      </w:r>
      <w:r>
        <w:rPr>
          <w:rFonts w:hint="eastAsia"/>
        </w:rPr>
        <w:lastRenderedPageBreak/>
        <w:t>constraints and alignment difficulty</w:t>
      </w:r>
      <w:r>
        <w:rPr>
          <w:rFonts w:eastAsiaTheme="minorEastAsia" w:hint="eastAsia"/>
          <w:lang w:eastAsia="zh-CN"/>
        </w:rPr>
        <w:t>,</w:t>
      </w:r>
      <w:r>
        <w:rPr>
          <w:rFonts w:hint="eastAsia"/>
        </w:rPr>
        <w:t xml:space="preserve"> we selected the 100 µm neuron size and a 2-layer configuration for subsequent experiments</w:t>
      </w:r>
      <w:bookmarkEnd w:id="10"/>
      <w:r>
        <w:rPr>
          <w:rFonts w:hint="eastAsia"/>
        </w:rPr>
        <w:t xml:space="preserve">. </w:t>
      </w:r>
      <w:bookmarkEnd w:id="11"/>
    </w:p>
    <w:p w14:paraId="39C0A933" w14:textId="77777777" w:rsidR="008D48CD" w:rsidRDefault="00804636">
      <w:pPr>
        <w:widowControl w:val="0"/>
        <w:spacing w:line="360" w:lineRule="auto"/>
        <w:ind w:firstLine="720"/>
        <w:jc w:val="both"/>
        <w:rPr>
          <w:rFonts w:eastAsiaTheme="minorEastAsia"/>
          <w:b/>
          <w:bCs/>
          <w:sz w:val="21"/>
          <w:szCs w:val="21"/>
          <w:lang w:eastAsia="zh-CN"/>
        </w:rPr>
      </w:pPr>
      <w:r>
        <w:rPr>
          <w:rFonts w:hint="eastAsia"/>
          <w:b/>
          <w:bCs/>
          <w:sz w:val="21"/>
          <w:szCs w:val="21"/>
        </w:rPr>
        <w:t>Table S</w:t>
      </w:r>
      <w:r>
        <w:rPr>
          <w:rFonts w:eastAsiaTheme="minorEastAsia" w:hint="eastAsia"/>
          <w:b/>
          <w:bCs/>
          <w:sz w:val="21"/>
          <w:szCs w:val="21"/>
          <w:lang w:eastAsia="zh-CN"/>
        </w:rPr>
        <w:t>2</w:t>
      </w:r>
      <w:r>
        <w:rPr>
          <w:rFonts w:hint="eastAsia"/>
          <w:b/>
          <w:bCs/>
          <w:sz w:val="21"/>
          <w:szCs w:val="21"/>
        </w:rPr>
        <w:t xml:space="preserve">. </w:t>
      </w:r>
      <w:r>
        <w:rPr>
          <w:b/>
          <w:bCs/>
          <w:sz w:val="21"/>
          <w:szCs w:val="21"/>
        </w:rPr>
        <w:t>Comparison</w:t>
      </w:r>
      <w:r>
        <w:rPr>
          <w:rFonts w:hint="eastAsia"/>
          <w:b/>
          <w:bCs/>
          <w:sz w:val="21"/>
          <w:szCs w:val="21"/>
        </w:rPr>
        <w:t>s</w:t>
      </w:r>
      <w:r>
        <w:rPr>
          <w:b/>
          <w:bCs/>
          <w:sz w:val="21"/>
          <w:szCs w:val="21"/>
        </w:rPr>
        <w:t xml:space="preserve"> of classification performance across different model settings</w:t>
      </w:r>
    </w:p>
    <w:tbl>
      <w:tblPr>
        <w:tblStyle w:val="14"/>
        <w:tblW w:w="0" w:type="auto"/>
        <w:jc w:val="center"/>
        <w:tblLayout w:type="fixed"/>
        <w:tblLook w:val="04A0" w:firstRow="1" w:lastRow="0" w:firstColumn="1" w:lastColumn="0" w:noHBand="0" w:noVBand="1"/>
      </w:tblPr>
      <w:tblGrid>
        <w:gridCol w:w="2977"/>
        <w:gridCol w:w="2126"/>
        <w:gridCol w:w="1559"/>
      </w:tblGrid>
      <w:tr w:rsidR="008D48CD" w14:paraId="588A5ED5" w14:textId="77777777">
        <w:trPr>
          <w:jc w:val="center"/>
        </w:trPr>
        <w:tc>
          <w:tcPr>
            <w:tcW w:w="2977" w:type="dxa"/>
          </w:tcPr>
          <w:p w14:paraId="2F27D86E" w14:textId="77777777" w:rsidR="008D48CD" w:rsidRDefault="00804636">
            <w:pPr>
              <w:jc w:val="center"/>
              <w:rPr>
                <w:kern w:val="2"/>
                <w:sz w:val="21"/>
                <w:szCs w:val="21"/>
                <w:lang w:eastAsia="zh-CN"/>
              </w:rPr>
            </w:pPr>
            <w:bookmarkStart w:id="12" w:name="_Hlk213167154"/>
            <w:r>
              <w:rPr>
                <w:kern w:val="2"/>
                <w:sz w:val="21"/>
                <w:szCs w:val="21"/>
                <w:lang w:eastAsia="zh-CN"/>
              </w:rPr>
              <w:t>Models</w:t>
            </w:r>
          </w:p>
        </w:tc>
        <w:tc>
          <w:tcPr>
            <w:tcW w:w="2126" w:type="dxa"/>
          </w:tcPr>
          <w:p w14:paraId="26A6B1B4" w14:textId="77777777" w:rsidR="008D48CD" w:rsidRDefault="00804636">
            <w:pPr>
              <w:jc w:val="center"/>
              <w:rPr>
                <w:kern w:val="2"/>
                <w:sz w:val="21"/>
                <w:szCs w:val="21"/>
                <w:lang w:eastAsia="zh-CN"/>
              </w:rPr>
            </w:pPr>
            <w:r>
              <w:rPr>
                <w:kern w:val="2"/>
                <w:sz w:val="21"/>
                <w:szCs w:val="21"/>
                <w:lang w:eastAsia="zh-CN"/>
              </w:rPr>
              <w:t>Training accuracy</w:t>
            </w:r>
          </w:p>
        </w:tc>
        <w:tc>
          <w:tcPr>
            <w:tcW w:w="1559" w:type="dxa"/>
          </w:tcPr>
          <w:p w14:paraId="63FC13A4" w14:textId="77777777" w:rsidR="008D48CD" w:rsidRDefault="00804636">
            <w:pPr>
              <w:jc w:val="center"/>
              <w:rPr>
                <w:kern w:val="2"/>
                <w:sz w:val="21"/>
                <w:szCs w:val="21"/>
                <w:lang w:eastAsia="zh-CN"/>
              </w:rPr>
            </w:pPr>
            <w:r>
              <w:rPr>
                <w:kern w:val="2"/>
                <w:sz w:val="21"/>
                <w:szCs w:val="21"/>
                <w:lang w:eastAsia="zh-CN"/>
              </w:rPr>
              <w:t>Test accuracy</w:t>
            </w:r>
          </w:p>
        </w:tc>
      </w:tr>
      <w:tr w:rsidR="008D48CD" w14:paraId="756F376A" w14:textId="77777777">
        <w:trPr>
          <w:trHeight w:val="567"/>
          <w:jc w:val="center"/>
        </w:trPr>
        <w:tc>
          <w:tcPr>
            <w:tcW w:w="2977" w:type="dxa"/>
            <w:vAlign w:val="center"/>
          </w:tcPr>
          <w:p w14:paraId="4F64EC91" w14:textId="77777777" w:rsidR="008D48CD" w:rsidRDefault="00804636">
            <w:pPr>
              <w:jc w:val="center"/>
              <w:rPr>
                <w:rFonts w:eastAsia="宋体"/>
                <w:kern w:val="2"/>
                <w:sz w:val="21"/>
                <w:szCs w:val="21"/>
                <w:lang w:eastAsia="zh-CN"/>
              </w:rPr>
            </w:pPr>
            <w:r>
              <w:rPr>
                <w:kern w:val="2"/>
                <w:sz w:val="21"/>
                <w:szCs w:val="21"/>
                <w:lang w:eastAsia="zh-CN"/>
              </w:rPr>
              <w:t>100</w:t>
            </w:r>
            <w:bookmarkStart w:id="13" w:name="OLE_LINK4"/>
            <w:r>
              <w:rPr>
                <w:rFonts w:hint="eastAsia"/>
                <w:kern w:val="2"/>
                <w:sz w:val="21"/>
                <w:szCs w:val="21"/>
                <w:lang w:eastAsia="zh-CN"/>
              </w:rPr>
              <w:t>×</w:t>
            </w:r>
            <w:bookmarkEnd w:id="13"/>
            <w:r>
              <w:rPr>
                <w:kern w:val="2"/>
                <w:sz w:val="21"/>
                <w:szCs w:val="21"/>
                <w:lang w:eastAsia="zh-CN"/>
              </w:rPr>
              <w:t>100 neurons, 2 layer</w:t>
            </w:r>
            <w:r>
              <w:rPr>
                <w:rFonts w:eastAsia="宋体" w:hint="eastAsia"/>
                <w:kern w:val="2"/>
                <w:sz w:val="21"/>
                <w:szCs w:val="21"/>
                <w:lang w:eastAsia="zh-CN"/>
              </w:rPr>
              <w:t>s</w:t>
            </w:r>
          </w:p>
        </w:tc>
        <w:tc>
          <w:tcPr>
            <w:tcW w:w="2126" w:type="dxa"/>
            <w:vAlign w:val="center"/>
          </w:tcPr>
          <w:p w14:paraId="6DD452AF" w14:textId="77777777" w:rsidR="008D48CD" w:rsidRDefault="00804636">
            <w:pPr>
              <w:jc w:val="center"/>
              <w:rPr>
                <w:kern w:val="2"/>
                <w:sz w:val="21"/>
                <w:szCs w:val="21"/>
                <w:lang w:eastAsia="zh-CN"/>
              </w:rPr>
            </w:pPr>
            <w:r>
              <w:rPr>
                <w:kern w:val="2"/>
                <w:sz w:val="21"/>
                <w:szCs w:val="21"/>
                <w:lang w:eastAsia="zh-CN"/>
              </w:rPr>
              <w:t>93.7%</w:t>
            </w:r>
          </w:p>
        </w:tc>
        <w:tc>
          <w:tcPr>
            <w:tcW w:w="1559" w:type="dxa"/>
            <w:vAlign w:val="center"/>
          </w:tcPr>
          <w:p w14:paraId="057505E1" w14:textId="77777777" w:rsidR="008D48CD" w:rsidRDefault="00804636">
            <w:pPr>
              <w:jc w:val="center"/>
              <w:rPr>
                <w:rFonts w:eastAsia="宋体"/>
                <w:kern w:val="2"/>
                <w:sz w:val="21"/>
                <w:szCs w:val="21"/>
                <w:lang w:eastAsia="zh-CN"/>
              </w:rPr>
            </w:pPr>
            <w:r>
              <w:rPr>
                <w:rFonts w:eastAsia="宋体" w:hint="eastAsia"/>
                <w:kern w:val="2"/>
                <w:sz w:val="21"/>
                <w:szCs w:val="21"/>
                <w:lang w:eastAsia="zh-CN"/>
              </w:rPr>
              <w:t>87.4%</w:t>
            </w:r>
          </w:p>
        </w:tc>
      </w:tr>
      <w:tr w:rsidR="008D48CD" w14:paraId="401594C4" w14:textId="77777777">
        <w:trPr>
          <w:trHeight w:val="567"/>
          <w:jc w:val="center"/>
        </w:trPr>
        <w:tc>
          <w:tcPr>
            <w:tcW w:w="2977" w:type="dxa"/>
            <w:vAlign w:val="center"/>
          </w:tcPr>
          <w:p w14:paraId="46ADE3EE" w14:textId="77777777" w:rsidR="008D48CD" w:rsidRDefault="00804636">
            <w:pPr>
              <w:jc w:val="center"/>
              <w:rPr>
                <w:rFonts w:eastAsia="宋体"/>
                <w:kern w:val="2"/>
                <w:sz w:val="21"/>
                <w:szCs w:val="21"/>
                <w:lang w:eastAsia="zh-CN"/>
              </w:rPr>
            </w:pPr>
            <w:r>
              <w:rPr>
                <w:kern w:val="2"/>
                <w:sz w:val="21"/>
                <w:szCs w:val="21"/>
                <w:lang w:eastAsia="zh-CN"/>
              </w:rPr>
              <w:t>100</w:t>
            </w:r>
            <w:bookmarkStart w:id="14" w:name="OLE_LINK5"/>
            <w:r>
              <w:rPr>
                <w:rFonts w:hint="eastAsia"/>
                <w:kern w:val="2"/>
                <w:sz w:val="21"/>
                <w:szCs w:val="21"/>
                <w:lang w:eastAsia="zh-CN"/>
              </w:rPr>
              <w:t>×</w:t>
            </w:r>
            <w:bookmarkEnd w:id="14"/>
            <w:r>
              <w:rPr>
                <w:kern w:val="2"/>
                <w:sz w:val="21"/>
                <w:szCs w:val="21"/>
                <w:lang w:eastAsia="zh-CN"/>
              </w:rPr>
              <w:t xml:space="preserve">100 neurons, </w:t>
            </w:r>
            <w:r>
              <w:rPr>
                <w:rFonts w:eastAsia="宋体" w:hint="eastAsia"/>
                <w:kern w:val="2"/>
                <w:sz w:val="21"/>
                <w:szCs w:val="21"/>
                <w:lang w:eastAsia="zh-CN"/>
              </w:rPr>
              <w:t>3</w:t>
            </w:r>
            <w:r>
              <w:rPr>
                <w:kern w:val="2"/>
                <w:sz w:val="21"/>
                <w:szCs w:val="21"/>
                <w:lang w:eastAsia="zh-CN"/>
              </w:rPr>
              <w:t xml:space="preserve"> layer</w:t>
            </w:r>
            <w:r>
              <w:rPr>
                <w:rFonts w:eastAsia="宋体" w:hint="eastAsia"/>
                <w:kern w:val="2"/>
                <w:sz w:val="21"/>
                <w:szCs w:val="21"/>
                <w:lang w:eastAsia="zh-CN"/>
              </w:rPr>
              <w:t>s</w:t>
            </w:r>
          </w:p>
        </w:tc>
        <w:tc>
          <w:tcPr>
            <w:tcW w:w="2126" w:type="dxa"/>
            <w:vAlign w:val="center"/>
          </w:tcPr>
          <w:p w14:paraId="180DF635" w14:textId="77777777" w:rsidR="008D48CD" w:rsidRDefault="00804636">
            <w:pPr>
              <w:jc w:val="center"/>
              <w:rPr>
                <w:kern w:val="2"/>
                <w:sz w:val="21"/>
                <w:szCs w:val="21"/>
                <w:lang w:eastAsia="zh-CN"/>
              </w:rPr>
            </w:pPr>
            <w:r>
              <w:rPr>
                <w:kern w:val="2"/>
                <w:sz w:val="21"/>
                <w:szCs w:val="21"/>
                <w:lang w:eastAsia="zh-CN"/>
              </w:rPr>
              <w:t>9</w:t>
            </w:r>
            <w:r>
              <w:rPr>
                <w:rFonts w:eastAsia="宋体" w:hint="eastAsia"/>
                <w:kern w:val="2"/>
                <w:sz w:val="21"/>
                <w:szCs w:val="21"/>
                <w:lang w:eastAsia="zh-CN"/>
              </w:rPr>
              <w:t>4</w:t>
            </w:r>
            <w:r>
              <w:rPr>
                <w:kern w:val="2"/>
                <w:sz w:val="21"/>
                <w:szCs w:val="21"/>
                <w:lang w:eastAsia="zh-CN"/>
              </w:rPr>
              <w:t>.</w:t>
            </w:r>
            <w:r>
              <w:rPr>
                <w:rFonts w:eastAsia="宋体" w:hint="eastAsia"/>
                <w:kern w:val="2"/>
                <w:sz w:val="21"/>
                <w:szCs w:val="21"/>
                <w:lang w:eastAsia="zh-CN"/>
              </w:rPr>
              <w:t>2</w:t>
            </w:r>
            <w:r>
              <w:rPr>
                <w:kern w:val="2"/>
                <w:sz w:val="21"/>
                <w:szCs w:val="21"/>
                <w:lang w:eastAsia="zh-CN"/>
              </w:rPr>
              <w:t>%</w:t>
            </w:r>
          </w:p>
        </w:tc>
        <w:tc>
          <w:tcPr>
            <w:tcW w:w="1559" w:type="dxa"/>
            <w:vAlign w:val="center"/>
          </w:tcPr>
          <w:p w14:paraId="6AAB1370" w14:textId="77777777" w:rsidR="008D48CD" w:rsidRDefault="00804636">
            <w:pPr>
              <w:jc w:val="center"/>
              <w:rPr>
                <w:kern w:val="2"/>
                <w:sz w:val="21"/>
                <w:szCs w:val="21"/>
                <w:lang w:eastAsia="zh-CN"/>
              </w:rPr>
            </w:pPr>
            <w:r>
              <w:rPr>
                <w:kern w:val="2"/>
                <w:sz w:val="21"/>
                <w:szCs w:val="21"/>
                <w:lang w:eastAsia="zh-CN"/>
              </w:rPr>
              <w:t>88.4%</w:t>
            </w:r>
          </w:p>
        </w:tc>
      </w:tr>
      <w:tr w:rsidR="008D48CD" w14:paraId="1ADD1844" w14:textId="77777777">
        <w:trPr>
          <w:trHeight w:val="567"/>
          <w:jc w:val="center"/>
        </w:trPr>
        <w:tc>
          <w:tcPr>
            <w:tcW w:w="2977" w:type="dxa"/>
            <w:vAlign w:val="center"/>
          </w:tcPr>
          <w:p w14:paraId="16F8FE52" w14:textId="77777777" w:rsidR="008D48CD" w:rsidRDefault="00804636">
            <w:pPr>
              <w:jc w:val="center"/>
              <w:rPr>
                <w:rFonts w:eastAsia="宋体"/>
                <w:kern w:val="2"/>
                <w:sz w:val="21"/>
                <w:szCs w:val="21"/>
                <w:lang w:eastAsia="zh-CN"/>
              </w:rPr>
            </w:pPr>
            <w:r>
              <w:rPr>
                <w:kern w:val="2"/>
                <w:sz w:val="21"/>
                <w:szCs w:val="21"/>
                <w:lang w:eastAsia="zh-CN"/>
              </w:rPr>
              <w:t>100</w:t>
            </w:r>
            <w:r>
              <w:rPr>
                <w:rFonts w:hint="eastAsia"/>
                <w:kern w:val="2"/>
                <w:sz w:val="21"/>
                <w:szCs w:val="21"/>
                <w:lang w:eastAsia="zh-CN"/>
              </w:rPr>
              <w:t>×</w:t>
            </w:r>
            <w:r>
              <w:rPr>
                <w:kern w:val="2"/>
                <w:sz w:val="21"/>
                <w:szCs w:val="21"/>
                <w:lang w:eastAsia="zh-CN"/>
              </w:rPr>
              <w:t xml:space="preserve">100 neurons, </w:t>
            </w:r>
            <w:r>
              <w:rPr>
                <w:rFonts w:eastAsia="宋体" w:hint="eastAsia"/>
                <w:kern w:val="2"/>
                <w:sz w:val="21"/>
                <w:szCs w:val="21"/>
                <w:lang w:eastAsia="zh-CN"/>
              </w:rPr>
              <w:t>4</w:t>
            </w:r>
            <w:r>
              <w:rPr>
                <w:kern w:val="2"/>
                <w:sz w:val="21"/>
                <w:szCs w:val="21"/>
                <w:lang w:eastAsia="zh-CN"/>
              </w:rPr>
              <w:t xml:space="preserve"> layer</w:t>
            </w:r>
            <w:r>
              <w:rPr>
                <w:rFonts w:eastAsia="宋体" w:hint="eastAsia"/>
                <w:kern w:val="2"/>
                <w:sz w:val="21"/>
                <w:szCs w:val="21"/>
                <w:lang w:eastAsia="zh-CN"/>
              </w:rPr>
              <w:t>s</w:t>
            </w:r>
          </w:p>
        </w:tc>
        <w:tc>
          <w:tcPr>
            <w:tcW w:w="2126" w:type="dxa"/>
            <w:vAlign w:val="center"/>
          </w:tcPr>
          <w:p w14:paraId="69413E78" w14:textId="77777777" w:rsidR="008D48CD" w:rsidRDefault="00804636">
            <w:pPr>
              <w:jc w:val="center"/>
              <w:rPr>
                <w:kern w:val="2"/>
                <w:sz w:val="21"/>
                <w:szCs w:val="21"/>
                <w:lang w:eastAsia="zh-CN"/>
              </w:rPr>
            </w:pPr>
            <w:r>
              <w:rPr>
                <w:kern w:val="2"/>
                <w:sz w:val="21"/>
                <w:szCs w:val="21"/>
                <w:lang w:eastAsia="zh-CN"/>
              </w:rPr>
              <w:t>9</w:t>
            </w:r>
            <w:r>
              <w:rPr>
                <w:rFonts w:eastAsia="宋体" w:hint="eastAsia"/>
                <w:kern w:val="2"/>
                <w:sz w:val="21"/>
                <w:szCs w:val="21"/>
                <w:lang w:eastAsia="zh-CN"/>
              </w:rPr>
              <w:t>4</w:t>
            </w:r>
            <w:r>
              <w:rPr>
                <w:kern w:val="2"/>
                <w:sz w:val="21"/>
                <w:szCs w:val="21"/>
                <w:lang w:eastAsia="zh-CN"/>
              </w:rPr>
              <w:t>.</w:t>
            </w:r>
            <w:r>
              <w:rPr>
                <w:rFonts w:eastAsia="宋体" w:hint="eastAsia"/>
                <w:kern w:val="2"/>
                <w:sz w:val="21"/>
                <w:szCs w:val="21"/>
                <w:lang w:eastAsia="zh-CN"/>
              </w:rPr>
              <w:t>3</w:t>
            </w:r>
            <w:r>
              <w:rPr>
                <w:kern w:val="2"/>
                <w:sz w:val="21"/>
                <w:szCs w:val="21"/>
                <w:lang w:eastAsia="zh-CN"/>
              </w:rPr>
              <w:t>%</w:t>
            </w:r>
          </w:p>
        </w:tc>
        <w:tc>
          <w:tcPr>
            <w:tcW w:w="1559" w:type="dxa"/>
            <w:vAlign w:val="center"/>
          </w:tcPr>
          <w:p w14:paraId="070661A8" w14:textId="77777777" w:rsidR="008D48CD" w:rsidRDefault="00804636">
            <w:pPr>
              <w:jc w:val="center"/>
              <w:rPr>
                <w:kern w:val="2"/>
                <w:sz w:val="21"/>
                <w:szCs w:val="21"/>
                <w:lang w:eastAsia="zh-CN"/>
              </w:rPr>
            </w:pPr>
            <w:r>
              <w:rPr>
                <w:kern w:val="2"/>
                <w:sz w:val="21"/>
                <w:szCs w:val="21"/>
                <w:lang w:eastAsia="zh-CN"/>
              </w:rPr>
              <w:t>88.</w:t>
            </w:r>
            <w:r>
              <w:rPr>
                <w:rFonts w:eastAsia="宋体" w:hint="eastAsia"/>
                <w:kern w:val="2"/>
                <w:sz w:val="21"/>
                <w:szCs w:val="21"/>
                <w:lang w:eastAsia="zh-CN"/>
              </w:rPr>
              <w:t>6</w:t>
            </w:r>
            <w:r>
              <w:rPr>
                <w:kern w:val="2"/>
                <w:sz w:val="21"/>
                <w:szCs w:val="21"/>
                <w:lang w:eastAsia="zh-CN"/>
              </w:rPr>
              <w:t>%</w:t>
            </w:r>
          </w:p>
        </w:tc>
      </w:tr>
      <w:tr w:rsidR="008D48CD" w14:paraId="56FDD000" w14:textId="77777777">
        <w:trPr>
          <w:trHeight w:val="567"/>
          <w:jc w:val="center"/>
        </w:trPr>
        <w:tc>
          <w:tcPr>
            <w:tcW w:w="2977" w:type="dxa"/>
            <w:vAlign w:val="center"/>
          </w:tcPr>
          <w:p w14:paraId="2EF89EF4" w14:textId="77777777" w:rsidR="008D48CD" w:rsidRDefault="00804636">
            <w:pPr>
              <w:jc w:val="center"/>
              <w:rPr>
                <w:rFonts w:eastAsia="宋体"/>
                <w:kern w:val="2"/>
                <w:sz w:val="21"/>
                <w:szCs w:val="21"/>
                <w:lang w:eastAsia="zh-CN"/>
              </w:rPr>
            </w:pPr>
            <w:r>
              <w:rPr>
                <w:kern w:val="2"/>
                <w:sz w:val="21"/>
                <w:szCs w:val="21"/>
                <w:lang w:eastAsia="zh-CN"/>
              </w:rPr>
              <w:t>100</w:t>
            </w:r>
            <w:r>
              <w:rPr>
                <w:rFonts w:hint="eastAsia"/>
                <w:kern w:val="2"/>
                <w:sz w:val="21"/>
                <w:szCs w:val="21"/>
                <w:lang w:eastAsia="zh-CN"/>
              </w:rPr>
              <w:t>×</w:t>
            </w:r>
            <w:r>
              <w:rPr>
                <w:kern w:val="2"/>
                <w:sz w:val="21"/>
                <w:szCs w:val="21"/>
                <w:lang w:eastAsia="zh-CN"/>
              </w:rPr>
              <w:t xml:space="preserve">100 neurons, </w:t>
            </w:r>
            <w:r>
              <w:rPr>
                <w:rFonts w:eastAsia="宋体" w:hint="eastAsia"/>
                <w:kern w:val="2"/>
                <w:sz w:val="21"/>
                <w:szCs w:val="21"/>
                <w:lang w:eastAsia="zh-CN"/>
              </w:rPr>
              <w:t>5</w:t>
            </w:r>
            <w:r>
              <w:rPr>
                <w:kern w:val="2"/>
                <w:sz w:val="21"/>
                <w:szCs w:val="21"/>
                <w:lang w:eastAsia="zh-CN"/>
              </w:rPr>
              <w:t xml:space="preserve"> layer</w:t>
            </w:r>
            <w:r>
              <w:rPr>
                <w:rFonts w:eastAsia="宋体" w:hint="eastAsia"/>
                <w:kern w:val="2"/>
                <w:sz w:val="21"/>
                <w:szCs w:val="21"/>
                <w:lang w:eastAsia="zh-CN"/>
              </w:rPr>
              <w:t>s</w:t>
            </w:r>
          </w:p>
        </w:tc>
        <w:tc>
          <w:tcPr>
            <w:tcW w:w="2126" w:type="dxa"/>
            <w:vAlign w:val="center"/>
          </w:tcPr>
          <w:p w14:paraId="12F6BD9A" w14:textId="77777777" w:rsidR="008D48CD" w:rsidRDefault="00804636">
            <w:pPr>
              <w:jc w:val="center"/>
              <w:rPr>
                <w:kern w:val="2"/>
                <w:sz w:val="21"/>
                <w:szCs w:val="21"/>
                <w:lang w:eastAsia="zh-CN"/>
              </w:rPr>
            </w:pPr>
            <w:r>
              <w:rPr>
                <w:kern w:val="2"/>
                <w:sz w:val="21"/>
                <w:szCs w:val="21"/>
                <w:lang w:eastAsia="zh-CN"/>
              </w:rPr>
              <w:t>9</w:t>
            </w:r>
            <w:r>
              <w:rPr>
                <w:rFonts w:eastAsia="宋体" w:hint="eastAsia"/>
                <w:kern w:val="2"/>
                <w:sz w:val="21"/>
                <w:szCs w:val="21"/>
                <w:lang w:eastAsia="zh-CN"/>
              </w:rPr>
              <w:t>4</w:t>
            </w:r>
            <w:r>
              <w:rPr>
                <w:kern w:val="2"/>
                <w:sz w:val="21"/>
                <w:szCs w:val="21"/>
                <w:lang w:eastAsia="zh-CN"/>
              </w:rPr>
              <w:t>.</w:t>
            </w:r>
            <w:r>
              <w:rPr>
                <w:rFonts w:eastAsia="宋体" w:hint="eastAsia"/>
                <w:kern w:val="2"/>
                <w:sz w:val="21"/>
                <w:szCs w:val="21"/>
                <w:lang w:eastAsia="zh-CN"/>
              </w:rPr>
              <w:t>4</w:t>
            </w:r>
            <w:r>
              <w:rPr>
                <w:kern w:val="2"/>
                <w:sz w:val="21"/>
                <w:szCs w:val="21"/>
                <w:lang w:eastAsia="zh-CN"/>
              </w:rPr>
              <w:t>%</w:t>
            </w:r>
          </w:p>
        </w:tc>
        <w:tc>
          <w:tcPr>
            <w:tcW w:w="1559" w:type="dxa"/>
            <w:vAlign w:val="center"/>
          </w:tcPr>
          <w:p w14:paraId="1ED470F3" w14:textId="77777777" w:rsidR="008D48CD" w:rsidRDefault="00804636">
            <w:pPr>
              <w:jc w:val="center"/>
              <w:rPr>
                <w:kern w:val="2"/>
                <w:sz w:val="21"/>
                <w:szCs w:val="21"/>
                <w:lang w:eastAsia="zh-CN"/>
              </w:rPr>
            </w:pPr>
            <w:r>
              <w:rPr>
                <w:kern w:val="2"/>
                <w:sz w:val="21"/>
                <w:szCs w:val="21"/>
                <w:lang w:eastAsia="zh-CN"/>
              </w:rPr>
              <w:t>88.</w:t>
            </w:r>
            <w:r>
              <w:rPr>
                <w:rFonts w:eastAsia="宋体" w:hint="eastAsia"/>
                <w:kern w:val="2"/>
                <w:sz w:val="21"/>
                <w:szCs w:val="21"/>
                <w:lang w:eastAsia="zh-CN"/>
              </w:rPr>
              <w:t>8</w:t>
            </w:r>
            <w:r>
              <w:rPr>
                <w:kern w:val="2"/>
                <w:sz w:val="21"/>
                <w:szCs w:val="21"/>
                <w:lang w:eastAsia="zh-CN"/>
              </w:rPr>
              <w:t>%</w:t>
            </w:r>
          </w:p>
        </w:tc>
      </w:tr>
      <w:bookmarkEnd w:id="12"/>
    </w:tbl>
    <w:p w14:paraId="622172E7" w14:textId="77777777" w:rsidR="008D48CD" w:rsidRDefault="008D48CD">
      <w:pPr>
        <w:pStyle w:val="SMText"/>
        <w:spacing w:line="300" w:lineRule="auto"/>
        <w:ind w:firstLineChars="100" w:firstLine="240"/>
        <w:jc w:val="both"/>
        <w:rPr>
          <w:rFonts w:eastAsiaTheme="minorEastAsia"/>
          <w:lang w:eastAsia="zh-CN"/>
        </w:rPr>
      </w:pPr>
    </w:p>
    <w:p w14:paraId="3841FF21" w14:textId="77777777" w:rsidR="008D48CD" w:rsidRDefault="00804636">
      <w:pPr>
        <w:pStyle w:val="SMText"/>
        <w:spacing w:line="300" w:lineRule="auto"/>
        <w:ind w:firstLineChars="100" w:firstLine="240"/>
        <w:jc w:val="both"/>
        <w:rPr>
          <w:rFonts w:eastAsiaTheme="minorEastAsia"/>
          <w:lang w:eastAsia="zh-CN"/>
        </w:rPr>
      </w:pPr>
      <w:r>
        <w:rPr>
          <w:rFonts w:hint="eastAsia"/>
        </w:rPr>
        <w:t>Table</w:t>
      </w:r>
      <w:r>
        <w:rPr>
          <w:rFonts w:eastAsiaTheme="minorEastAsia" w:hint="eastAsia"/>
          <w:lang w:eastAsia="zh-CN"/>
        </w:rPr>
        <w:t xml:space="preserve"> </w:t>
      </w:r>
      <w:r>
        <w:rPr>
          <w:rFonts w:hint="eastAsia"/>
        </w:rPr>
        <w:t>S</w:t>
      </w:r>
      <w:r>
        <w:rPr>
          <w:rFonts w:eastAsiaTheme="minorEastAsia" w:hint="eastAsia"/>
          <w:lang w:eastAsia="zh-CN"/>
        </w:rPr>
        <w:t xml:space="preserve">3 </w:t>
      </w:r>
      <w:r>
        <w:rPr>
          <w:rFonts w:hint="eastAsia"/>
        </w:rPr>
        <w:t>compares the combined effects of multiple experimental errors on network performance, which are characterized by the test accuracies. It can be seen that as the random errors increase, the performance gap between the network without robustness training and one with robustness training widens. It is evident that robustness training is crucial for the network to resist various errors and maintain good inference performance.</w:t>
      </w:r>
    </w:p>
    <w:p w14:paraId="56E56E74" w14:textId="77777777" w:rsidR="008D48CD" w:rsidRDefault="00804636">
      <w:pPr>
        <w:pStyle w:val="SMText"/>
        <w:spacing w:line="300" w:lineRule="auto"/>
        <w:ind w:firstLine="0"/>
        <w:jc w:val="center"/>
        <w:rPr>
          <w:b/>
          <w:bCs/>
          <w:sz w:val="21"/>
          <w:szCs w:val="21"/>
        </w:rPr>
      </w:pPr>
      <w:r>
        <w:rPr>
          <w:b/>
          <w:bCs/>
          <w:sz w:val="21"/>
          <w:szCs w:val="21"/>
        </w:rPr>
        <w:t>Table S</w:t>
      </w:r>
      <w:r>
        <w:rPr>
          <w:rFonts w:eastAsiaTheme="minorEastAsia" w:hint="eastAsia"/>
          <w:b/>
          <w:bCs/>
          <w:sz w:val="21"/>
          <w:szCs w:val="21"/>
          <w:lang w:eastAsia="zh-CN"/>
        </w:rPr>
        <w:t>3</w:t>
      </w:r>
      <w:r>
        <w:rPr>
          <w:b/>
          <w:bCs/>
          <w:sz w:val="21"/>
          <w:szCs w:val="21"/>
        </w:rPr>
        <w:t>.</w:t>
      </w:r>
      <w:r>
        <w:rPr>
          <w:rFonts w:eastAsiaTheme="minorEastAsia" w:hint="eastAsia"/>
          <w:b/>
          <w:bCs/>
          <w:sz w:val="21"/>
          <w:szCs w:val="21"/>
          <w:lang w:eastAsia="zh-CN"/>
        </w:rPr>
        <w:t xml:space="preserve"> </w:t>
      </w:r>
      <w:r>
        <w:rPr>
          <w:rFonts w:hint="eastAsia"/>
          <w:b/>
          <w:bCs/>
          <w:sz w:val="21"/>
          <w:szCs w:val="21"/>
        </w:rPr>
        <w:t>The combined effects of experimental errors on the performance of network</w:t>
      </w:r>
      <w:r>
        <w:rPr>
          <w:rFonts w:hint="eastAsia"/>
        </w:rPr>
        <w:t xml:space="preserve">  </w:t>
      </w:r>
    </w:p>
    <w:tbl>
      <w:tblPr>
        <w:tblStyle w:val="210"/>
        <w:tblW w:w="0" w:type="auto"/>
        <w:jc w:val="center"/>
        <w:tblLook w:val="04A0" w:firstRow="1" w:lastRow="0" w:firstColumn="1" w:lastColumn="0" w:noHBand="0" w:noVBand="1"/>
      </w:tblPr>
      <w:tblGrid>
        <w:gridCol w:w="1749"/>
        <w:gridCol w:w="579"/>
        <w:gridCol w:w="1000"/>
        <w:gridCol w:w="1000"/>
        <w:gridCol w:w="855"/>
        <w:gridCol w:w="899"/>
        <w:gridCol w:w="1639"/>
        <w:gridCol w:w="1639"/>
      </w:tblGrid>
      <w:tr w:rsidR="00AF229C" w14:paraId="4606028D" w14:textId="77777777" w:rsidTr="008D48CD">
        <w:trPr>
          <w:cnfStyle w:val="100000000000" w:firstRow="1" w:lastRow="0" w:firstColumn="0" w:lastColumn="0" w:oddVBand="0" w:evenVBand="0" w:oddHBand="0"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ACB2D56" w14:textId="77777777" w:rsidR="008D48CD" w:rsidRDefault="00804636">
            <w:pPr>
              <w:pStyle w:val="SMText"/>
              <w:ind w:firstLine="0"/>
              <w:jc w:val="center"/>
              <w:rPr>
                <w:b w:val="0"/>
                <w:bCs w:val="0"/>
              </w:rPr>
            </w:pPr>
            <w:bookmarkStart w:id="15" w:name="OLE_LINK6"/>
            <w:r>
              <w:rPr>
                <w:noProof/>
              </w:rPr>
              <w:drawing>
                <wp:anchor distT="0" distB="0" distL="114300" distR="114300" simplePos="0" relativeHeight="251659264" behindDoc="1" locked="0" layoutInCell="1" allowOverlap="1" wp14:anchorId="7C2F658E" wp14:editId="75C82630">
                  <wp:simplePos x="0" y="0"/>
                  <wp:positionH relativeFrom="column">
                    <wp:posOffset>-68580</wp:posOffset>
                  </wp:positionH>
                  <wp:positionV relativeFrom="paragraph">
                    <wp:posOffset>459740</wp:posOffset>
                  </wp:positionV>
                  <wp:extent cx="972820" cy="912495"/>
                  <wp:effectExtent l="0" t="0" r="0" b="1905"/>
                  <wp:wrapTight wrapText="bothSides">
                    <wp:wrapPolygon edited="0">
                      <wp:start x="0" y="0"/>
                      <wp:lineTo x="0" y="21194"/>
                      <wp:lineTo x="21149" y="21194"/>
                      <wp:lineTo x="21149" y="0"/>
                      <wp:lineTo x="0" y="0"/>
                    </wp:wrapPolygon>
                  </wp:wrapTight>
                  <wp:docPr id="17981015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01539" name="图片 1"/>
                          <pic:cNvPicPr>
                            <a:picLocks noChangeAspect="1"/>
                          </pic:cNvPicPr>
                        </pic:nvPicPr>
                        <pic:blipFill>
                          <a:blip r:embed="rId31"/>
                          <a:stretch>
                            <a:fillRect/>
                          </a:stretch>
                        </pic:blipFill>
                        <pic:spPr>
                          <a:xfrm>
                            <a:off x="0" y="0"/>
                            <a:ext cx="972820" cy="912495"/>
                          </a:xfrm>
                          <a:prstGeom prst="rect">
                            <a:avLst/>
                          </a:prstGeom>
                        </pic:spPr>
                      </pic:pic>
                    </a:graphicData>
                  </a:graphic>
                  <wp14:sizeRelH relativeFrom="margin">
                    <wp14:pctWidth>0</wp14:pctWidth>
                  </wp14:sizeRelH>
                  <wp14:sizeRelV relativeFrom="margin">
                    <wp14:pctHeight>0</wp14:pctHeight>
                  </wp14:sizeRelV>
                </wp:anchor>
              </w:drawing>
            </w:r>
          </w:p>
        </w:tc>
        <w:tc>
          <w:tcPr>
            <w:tcW w:w="0" w:type="auto"/>
          </w:tcPr>
          <w:p w14:paraId="1F9703E0" w14:textId="135022BC" w:rsidR="008D48CD" w:rsidRPr="00AF229C" w:rsidRDefault="00AF229C">
            <w:pPr>
              <w:pStyle w:val="SMText"/>
              <w:ind w:firstLine="0"/>
              <w:jc w:val="center"/>
              <w:cnfStyle w:val="100000000000" w:firstRow="1" w:lastRow="0" w:firstColumn="0" w:lastColumn="0" w:oddVBand="0" w:evenVBand="0" w:oddHBand="0" w:evenHBand="0" w:firstRowFirstColumn="0" w:firstRowLastColumn="0" w:lastRowFirstColumn="0" w:lastRowLastColumn="0"/>
              <w:rPr>
                <w:rFonts w:eastAsia="等线"/>
                <w:b w:val="0"/>
                <w:bCs w:val="0"/>
                <w:sz w:val="21"/>
                <w:szCs w:val="21"/>
                <w:lang w:eastAsia="zh-CN"/>
              </w:rPr>
            </w:pPr>
            <w:r w:rsidRPr="00AF229C">
              <w:rPr>
                <w:rFonts w:eastAsia="等线" w:hint="eastAsia"/>
                <w:b w:val="0"/>
                <w:bCs w:val="0"/>
                <w:sz w:val="21"/>
                <w:szCs w:val="21"/>
                <w:lang w:eastAsia="zh-CN"/>
              </w:rPr>
              <w:t>case</w:t>
            </w:r>
          </w:p>
        </w:tc>
        <w:tc>
          <w:tcPr>
            <w:tcW w:w="0" w:type="auto"/>
          </w:tcPr>
          <w:p w14:paraId="7F7C74B9" w14:textId="77777777" w:rsidR="008D48CD" w:rsidRPr="008E5DA2" w:rsidRDefault="00804636">
            <w:pPr>
              <w:pStyle w:val="SMText"/>
              <w:ind w:firstLine="0"/>
              <w:jc w:val="center"/>
              <w:cnfStyle w:val="100000000000" w:firstRow="1"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等线"/>
                <w:b w:val="0"/>
                <w:bCs w:val="0"/>
                <w:sz w:val="21"/>
                <w:szCs w:val="21"/>
              </w:rPr>
              <w:t>Δ</w:t>
            </w:r>
            <w:r w:rsidRPr="008E5DA2">
              <w:rPr>
                <w:rFonts w:eastAsia="等线" w:hint="eastAsia"/>
                <w:b w:val="0"/>
                <w:bCs w:val="0"/>
                <w:sz w:val="21"/>
                <w:szCs w:val="21"/>
                <w:lang w:eastAsia="zh-CN"/>
              </w:rPr>
              <w:t xml:space="preserve"> </w:t>
            </w:r>
            <w:r w:rsidRPr="008E5DA2">
              <w:rPr>
                <w:rFonts w:eastAsiaTheme="minorEastAsia" w:hint="eastAsia"/>
                <w:b w:val="0"/>
                <w:bCs w:val="0"/>
                <w:i/>
                <w:iCs/>
                <w:sz w:val="21"/>
                <w:szCs w:val="21"/>
                <w:lang w:eastAsia="zh-CN"/>
              </w:rPr>
              <w:t>x</w:t>
            </w:r>
            <w:r w:rsidRPr="008E5DA2">
              <w:rPr>
                <w:rFonts w:eastAsiaTheme="minorEastAsia" w:hint="eastAsia"/>
                <w:b w:val="0"/>
                <w:bCs w:val="0"/>
                <w:sz w:val="21"/>
                <w:szCs w:val="21"/>
                <w:lang w:eastAsia="zh-CN"/>
              </w:rPr>
              <w:t xml:space="preserve"> </w:t>
            </w:r>
            <w:r w:rsidRPr="00B62C00">
              <w:rPr>
                <w:rFonts w:eastAsiaTheme="minorEastAsia" w:hint="eastAsia"/>
                <w:b w:val="0"/>
                <w:bCs w:val="0"/>
                <w:sz w:val="21"/>
                <w:szCs w:val="21"/>
                <w:lang w:eastAsia="zh-CN"/>
              </w:rPr>
              <w:t>(pixel)</w:t>
            </w:r>
          </w:p>
        </w:tc>
        <w:tc>
          <w:tcPr>
            <w:tcW w:w="0" w:type="auto"/>
          </w:tcPr>
          <w:p w14:paraId="6496E0EE" w14:textId="77777777" w:rsidR="008D48CD" w:rsidRPr="008E5DA2" w:rsidRDefault="00804636">
            <w:pPr>
              <w:pStyle w:val="SMText"/>
              <w:ind w:firstLine="0"/>
              <w:jc w:val="center"/>
              <w:cnfStyle w:val="100000000000" w:firstRow="1" w:lastRow="0" w:firstColumn="0" w:lastColumn="0" w:oddVBand="0" w:evenVBand="0" w:oddHBand="0" w:evenHBand="0" w:firstRowFirstColumn="0" w:firstRowLastColumn="0" w:lastRowFirstColumn="0" w:lastRowLastColumn="0"/>
              <w:rPr>
                <w:b w:val="0"/>
                <w:bCs w:val="0"/>
                <w:sz w:val="21"/>
                <w:szCs w:val="21"/>
              </w:rPr>
            </w:pPr>
            <w:r w:rsidRPr="008E5DA2">
              <w:rPr>
                <w:rFonts w:eastAsia="等线"/>
                <w:b w:val="0"/>
                <w:bCs w:val="0"/>
                <w:sz w:val="21"/>
                <w:szCs w:val="21"/>
              </w:rPr>
              <w:t>Δ</w:t>
            </w:r>
            <w:r w:rsidRPr="008E5DA2">
              <w:rPr>
                <w:rFonts w:eastAsia="等线" w:hint="eastAsia"/>
                <w:b w:val="0"/>
                <w:bCs w:val="0"/>
                <w:sz w:val="21"/>
                <w:szCs w:val="21"/>
                <w:lang w:eastAsia="zh-CN"/>
              </w:rPr>
              <w:t xml:space="preserve"> </w:t>
            </w:r>
            <w:r w:rsidRPr="008E5DA2">
              <w:rPr>
                <w:rFonts w:eastAsiaTheme="minorEastAsia" w:hint="eastAsia"/>
                <w:b w:val="0"/>
                <w:bCs w:val="0"/>
                <w:i/>
                <w:iCs/>
                <w:sz w:val="21"/>
                <w:szCs w:val="21"/>
                <w:lang w:eastAsia="zh-CN"/>
              </w:rPr>
              <w:t>y</w:t>
            </w:r>
            <w:r w:rsidRPr="008E5DA2">
              <w:rPr>
                <w:rFonts w:eastAsiaTheme="minorEastAsia" w:hint="eastAsia"/>
                <w:b w:val="0"/>
                <w:bCs w:val="0"/>
                <w:sz w:val="21"/>
                <w:szCs w:val="21"/>
                <w:lang w:eastAsia="zh-CN"/>
              </w:rPr>
              <w:t xml:space="preserve"> </w:t>
            </w:r>
            <w:r w:rsidRPr="00B62C00">
              <w:rPr>
                <w:rFonts w:eastAsiaTheme="minorEastAsia" w:hint="eastAsia"/>
                <w:b w:val="0"/>
                <w:bCs w:val="0"/>
                <w:sz w:val="21"/>
                <w:szCs w:val="21"/>
                <w:lang w:eastAsia="zh-CN"/>
              </w:rPr>
              <w:t>(pixel)</w:t>
            </w:r>
          </w:p>
        </w:tc>
        <w:tc>
          <w:tcPr>
            <w:tcW w:w="0" w:type="auto"/>
          </w:tcPr>
          <w:p w14:paraId="0B3FF0E4" w14:textId="77777777" w:rsidR="008D48CD" w:rsidRPr="008E5DA2" w:rsidRDefault="00804636">
            <w:pPr>
              <w:pStyle w:val="SMText"/>
              <w:ind w:firstLine="0"/>
              <w:jc w:val="center"/>
              <w:cnfStyle w:val="100000000000" w:firstRow="1" w:lastRow="0" w:firstColumn="0" w:lastColumn="0" w:oddVBand="0" w:evenVBand="0" w:oddHBand="0" w:evenHBand="0" w:firstRowFirstColumn="0" w:firstRowLastColumn="0" w:lastRowFirstColumn="0" w:lastRowLastColumn="0"/>
              <w:rPr>
                <w:rFonts w:eastAsiaTheme="minorEastAsia"/>
                <w:b w:val="0"/>
                <w:bCs w:val="0"/>
                <w:sz w:val="21"/>
                <w:szCs w:val="21"/>
                <w:lang w:eastAsia="zh-CN"/>
              </w:rPr>
            </w:pPr>
            <w:r w:rsidRPr="008E5DA2">
              <w:rPr>
                <w:rFonts w:eastAsia="等线"/>
                <w:b w:val="0"/>
                <w:bCs w:val="0"/>
                <w:sz w:val="21"/>
                <w:szCs w:val="21"/>
              </w:rPr>
              <w:t>Δ</w:t>
            </w:r>
            <w:r w:rsidRPr="008E5DA2">
              <w:rPr>
                <w:rFonts w:eastAsia="等线" w:hint="eastAsia"/>
                <w:b w:val="0"/>
                <w:bCs w:val="0"/>
                <w:sz w:val="21"/>
                <w:szCs w:val="21"/>
                <w:lang w:eastAsia="zh-CN"/>
              </w:rPr>
              <w:t xml:space="preserve"> </w:t>
            </w:r>
            <w:r w:rsidRPr="008E5DA2">
              <w:rPr>
                <w:b w:val="0"/>
                <w:bCs w:val="0"/>
                <w:i/>
                <w:iCs/>
                <w:sz w:val="21"/>
                <w:szCs w:val="21"/>
              </w:rPr>
              <w:t>θ</w:t>
            </w:r>
            <w:r w:rsidRPr="008E5DA2">
              <w:rPr>
                <w:rFonts w:eastAsiaTheme="minorEastAsia" w:hint="eastAsia"/>
                <w:b w:val="0"/>
                <w:bCs w:val="0"/>
                <w:i/>
                <w:iCs/>
                <w:sz w:val="21"/>
                <w:szCs w:val="21"/>
                <w:lang w:eastAsia="zh-CN"/>
              </w:rPr>
              <w:t xml:space="preserve"> </w:t>
            </w:r>
            <w:r w:rsidRPr="00B62C00">
              <w:rPr>
                <w:rFonts w:eastAsiaTheme="minorEastAsia" w:hint="eastAsia"/>
                <w:b w:val="0"/>
                <w:bCs w:val="0"/>
                <w:sz w:val="21"/>
                <w:szCs w:val="21"/>
                <w:lang w:eastAsia="zh-CN"/>
              </w:rPr>
              <w:t>(rad)</w:t>
            </w:r>
          </w:p>
        </w:tc>
        <w:tc>
          <w:tcPr>
            <w:tcW w:w="0" w:type="auto"/>
          </w:tcPr>
          <w:p w14:paraId="2F0919EB" w14:textId="77777777" w:rsidR="008D48CD" w:rsidRPr="008E5DA2" w:rsidRDefault="00804636">
            <w:pPr>
              <w:pStyle w:val="SMText"/>
              <w:ind w:firstLine="0"/>
              <w:jc w:val="center"/>
              <w:cnfStyle w:val="100000000000" w:firstRow="1" w:lastRow="0" w:firstColumn="0" w:lastColumn="0" w:oddVBand="0" w:evenVBand="0" w:oddHBand="0" w:evenHBand="0" w:firstRowFirstColumn="0" w:firstRowLastColumn="0" w:lastRowFirstColumn="0" w:lastRowLastColumn="0"/>
              <w:rPr>
                <w:b w:val="0"/>
                <w:bCs w:val="0"/>
                <w:sz w:val="21"/>
                <w:szCs w:val="21"/>
                <w:lang w:eastAsia="zh-CN"/>
              </w:rPr>
            </w:pPr>
            <w:r w:rsidRPr="008E5DA2">
              <w:rPr>
                <w:rFonts w:eastAsia="等线"/>
                <w:b w:val="0"/>
                <w:bCs w:val="0"/>
                <w:sz w:val="21"/>
                <w:szCs w:val="21"/>
              </w:rPr>
              <w:t>Δ</w:t>
            </w:r>
            <w:r w:rsidRPr="008E5DA2">
              <w:rPr>
                <w:rFonts w:eastAsia="等线" w:hint="eastAsia"/>
                <w:b w:val="0"/>
                <w:bCs w:val="0"/>
                <w:sz w:val="21"/>
                <w:szCs w:val="21"/>
                <w:lang w:eastAsia="zh-CN"/>
              </w:rPr>
              <w:t xml:space="preserve"> </w:t>
            </w:r>
            <w:r w:rsidRPr="008E5DA2">
              <w:rPr>
                <w:rFonts w:eastAsia="等线" w:hint="eastAsia"/>
                <w:b w:val="0"/>
                <w:bCs w:val="0"/>
                <w:i/>
                <w:iCs/>
                <w:sz w:val="21"/>
                <w:szCs w:val="21"/>
                <w:lang w:eastAsia="zh-CN"/>
              </w:rPr>
              <w:t xml:space="preserve">z </w:t>
            </w:r>
            <w:r w:rsidRPr="00B62C00">
              <w:rPr>
                <w:rFonts w:eastAsiaTheme="minorEastAsia" w:hint="eastAsia"/>
                <w:b w:val="0"/>
                <w:bCs w:val="0"/>
                <w:sz w:val="21"/>
                <w:szCs w:val="21"/>
                <w:lang w:eastAsia="zh-CN"/>
              </w:rPr>
              <w:t>(mm)</w:t>
            </w:r>
          </w:p>
        </w:tc>
        <w:tc>
          <w:tcPr>
            <w:tcW w:w="0" w:type="auto"/>
          </w:tcPr>
          <w:p w14:paraId="0B3423F7" w14:textId="77777777" w:rsidR="008D48CD" w:rsidRPr="008E5DA2" w:rsidRDefault="00804636">
            <w:pPr>
              <w:pStyle w:val="SMText"/>
              <w:ind w:firstLine="0"/>
              <w:jc w:val="center"/>
              <w:cnfStyle w:val="100000000000" w:firstRow="1" w:lastRow="0" w:firstColumn="0" w:lastColumn="0" w:oddVBand="0" w:evenVBand="0" w:oddHBand="0" w:evenHBand="0" w:firstRowFirstColumn="0" w:firstRowLastColumn="0" w:lastRowFirstColumn="0" w:lastRowLastColumn="0"/>
              <w:rPr>
                <w:sz w:val="21"/>
                <w:szCs w:val="21"/>
              </w:rPr>
            </w:pPr>
            <w:r w:rsidRPr="008E5DA2">
              <w:rPr>
                <w:b w:val="0"/>
                <w:bCs w:val="0"/>
                <w:sz w:val="21"/>
                <w:szCs w:val="21"/>
              </w:rPr>
              <w:t>w/o robustness</w:t>
            </w:r>
            <w:r w:rsidRPr="008E5DA2">
              <w:rPr>
                <w:b w:val="0"/>
                <w:bCs w:val="0"/>
                <w:sz w:val="21"/>
                <w:szCs w:val="21"/>
              </w:rPr>
              <w:cr/>
              <w:t>test accuracy</w:t>
            </w:r>
            <w:r w:rsidRPr="008E5DA2">
              <w:rPr>
                <w:rFonts w:eastAsia="宋体"/>
                <w:b w:val="0"/>
                <w:bCs w:val="0"/>
                <w:sz w:val="21"/>
                <w:szCs w:val="21"/>
              </w:rPr>
              <w:t>（</w:t>
            </w:r>
            <w:r w:rsidRPr="008E5DA2">
              <w:rPr>
                <w:b w:val="0"/>
                <w:bCs w:val="0"/>
                <w:sz w:val="21"/>
                <w:szCs w:val="21"/>
              </w:rPr>
              <w:t>%</w:t>
            </w:r>
            <w:r w:rsidRPr="008E5DA2">
              <w:rPr>
                <w:rFonts w:eastAsia="宋体"/>
                <w:b w:val="0"/>
                <w:bCs w:val="0"/>
                <w:sz w:val="21"/>
                <w:szCs w:val="21"/>
              </w:rPr>
              <w:t>）</w:t>
            </w:r>
          </w:p>
        </w:tc>
        <w:tc>
          <w:tcPr>
            <w:tcW w:w="0" w:type="auto"/>
          </w:tcPr>
          <w:p w14:paraId="6A547B2B" w14:textId="77777777" w:rsidR="008D48CD" w:rsidRPr="008E5DA2" w:rsidRDefault="00804636">
            <w:pPr>
              <w:pStyle w:val="SMText"/>
              <w:ind w:firstLine="0"/>
              <w:jc w:val="center"/>
              <w:cnfStyle w:val="100000000000" w:firstRow="1" w:lastRow="0" w:firstColumn="0" w:lastColumn="0" w:oddVBand="0" w:evenVBand="0" w:oddHBand="0" w:evenHBand="0" w:firstRowFirstColumn="0" w:firstRowLastColumn="0" w:lastRowFirstColumn="0" w:lastRowLastColumn="0"/>
              <w:rPr>
                <w:b w:val="0"/>
                <w:bCs w:val="0"/>
                <w:sz w:val="21"/>
                <w:szCs w:val="21"/>
              </w:rPr>
            </w:pPr>
            <w:r w:rsidRPr="008E5DA2">
              <w:rPr>
                <w:rFonts w:asciiTheme="minorEastAsia" w:eastAsiaTheme="minorEastAsia" w:hAnsiTheme="minorEastAsia" w:hint="eastAsia"/>
                <w:b w:val="0"/>
                <w:bCs w:val="0"/>
                <w:sz w:val="21"/>
                <w:szCs w:val="21"/>
                <w:lang w:eastAsia="zh-CN"/>
              </w:rPr>
              <w:t>w</w:t>
            </w:r>
            <w:r w:rsidRPr="008E5DA2">
              <w:rPr>
                <w:b w:val="0"/>
                <w:bCs w:val="0"/>
                <w:sz w:val="21"/>
                <w:szCs w:val="21"/>
              </w:rPr>
              <w:t>/ robustness</w:t>
            </w:r>
            <w:r w:rsidRPr="008E5DA2">
              <w:rPr>
                <w:b w:val="0"/>
                <w:bCs w:val="0"/>
                <w:sz w:val="21"/>
                <w:szCs w:val="21"/>
              </w:rPr>
              <w:cr/>
              <w:t>test accuracy</w:t>
            </w:r>
            <w:r w:rsidRPr="008E5DA2">
              <w:rPr>
                <w:rFonts w:eastAsia="宋体"/>
                <w:b w:val="0"/>
                <w:bCs w:val="0"/>
                <w:sz w:val="21"/>
                <w:szCs w:val="21"/>
              </w:rPr>
              <w:t>（</w:t>
            </w:r>
            <w:r w:rsidRPr="008E5DA2">
              <w:rPr>
                <w:b w:val="0"/>
                <w:bCs w:val="0"/>
                <w:sz w:val="21"/>
                <w:szCs w:val="21"/>
              </w:rPr>
              <w:t>%</w:t>
            </w:r>
            <w:r w:rsidRPr="008E5DA2">
              <w:rPr>
                <w:rFonts w:eastAsia="宋体"/>
                <w:b w:val="0"/>
                <w:bCs w:val="0"/>
                <w:sz w:val="21"/>
                <w:szCs w:val="21"/>
              </w:rPr>
              <w:t>）</w:t>
            </w:r>
          </w:p>
        </w:tc>
      </w:tr>
      <w:tr w:rsidR="00AF229C" w14:paraId="3186F6B3" w14:textId="77777777" w:rsidTr="008D48CD">
        <w:trPr>
          <w:trHeight w:val="147"/>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tcPr>
          <w:p w14:paraId="6F9CC492" w14:textId="77777777" w:rsidR="008D48CD" w:rsidRDefault="008D48CD">
            <w:pPr>
              <w:pStyle w:val="SMText"/>
              <w:ind w:firstLine="0"/>
              <w:jc w:val="center"/>
              <w:rPr>
                <w:b w:val="0"/>
                <w:bCs w:val="0"/>
              </w:rPr>
            </w:pPr>
          </w:p>
        </w:tc>
        <w:tc>
          <w:tcPr>
            <w:tcW w:w="0" w:type="auto"/>
            <w:tcBorders>
              <w:top w:val="single" w:sz="4" w:space="0" w:color="7F7F7F" w:themeColor="text1" w:themeTint="80"/>
              <w:bottom w:val="single" w:sz="4" w:space="0" w:color="7F7F7F" w:themeColor="text1" w:themeTint="80"/>
            </w:tcBorders>
          </w:tcPr>
          <w:p w14:paraId="6C2DFDB6" w14:textId="1A6DEF75" w:rsidR="008D48CD" w:rsidRPr="008E5DA2" w:rsidRDefault="00804636">
            <w:pPr>
              <w:pStyle w:val="SM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1</w:t>
            </w:r>
          </w:p>
        </w:tc>
        <w:tc>
          <w:tcPr>
            <w:tcW w:w="0" w:type="auto"/>
            <w:tcBorders>
              <w:top w:val="single" w:sz="4" w:space="0" w:color="7F7F7F" w:themeColor="text1" w:themeTint="80"/>
              <w:bottom w:val="single" w:sz="4" w:space="0" w:color="7F7F7F" w:themeColor="text1" w:themeTint="80"/>
            </w:tcBorders>
          </w:tcPr>
          <w:p w14:paraId="3B6B25E1"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0</w:t>
            </w:r>
          </w:p>
        </w:tc>
        <w:tc>
          <w:tcPr>
            <w:tcW w:w="0" w:type="auto"/>
            <w:tcBorders>
              <w:top w:val="single" w:sz="4" w:space="0" w:color="7F7F7F" w:themeColor="text1" w:themeTint="80"/>
              <w:bottom w:val="single" w:sz="4" w:space="0" w:color="7F7F7F" w:themeColor="text1" w:themeTint="80"/>
            </w:tcBorders>
          </w:tcPr>
          <w:p w14:paraId="1898FED5"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0</w:t>
            </w:r>
          </w:p>
        </w:tc>
        <w:tc>
          <w:tcPr>
            <w:tcW w:w="0" w:type="auto"/>
            <w:tcBorders>
              <w:top w:val="single" w:sz="4" w:space="0" w:color="7F7F7F" w:themeColor="text1" w:themeTint="80"/>
              <w:bottom w:val="single" w:sz="4" w:space="0" w:color="7F7F7F" w:themeColor="text1" w:themeTint="80"/>
            </w:tcBorders>
          </w:tcPr>
          <w:p w14:paraId="4074FFE7"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0</w:t>
            </w:r>
          </w:p>
        </w:tc>
        <w:tc>
          <w:tcPr>
            <w:tcW w:w="0" w:type="auto"/>
            <w:tcBorders>
              <w:top w:val="single" w:sz="4" w:space="0" w:color="7F7F7F" w:themeColor="text1" w:themeTint="80"/>
              <w:bottom w:val="single" w:sz="4" w:space="0" w:color="7F7F7F" w:themeColor="text1" w:themeTint="80"/>
            </w:tcBorders>
          </w:tcPr>
          <w:p w14:paraId="638A288B"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0</w:t>
            </w:r>
          </w:p>
        </w:tc>
        <w:tc>
          <w:tcPr>
            <w:tcW w:w="0" w:type="auto"/>
            <w:tcBorders>
              <w:top w:val="single" w:sz="4" w:space="0" w:color="7F7F7F" w:themeColor="text1" w:themeTint="80"/>
              <w:bottom w:val="single" w:sz="4" w:space="0" w:color="7F7F7F" w:themeColor="text1" w:themeTint="80"/>
            </w:tcBorders>
          </w:tcPr>
          <w:p w14:paraId="46423E5A"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89.3</w:t>
            </w:r>
          </w:p>
        </w:tc>
        <w:tc>
          <w:tcPr>
            <w:tcW w:w="0" w:type="auto"/>
            <w:tcBorders>
              <w:top w:val="single" w:sz="4" w:space="0" w:color="7F7F7F" w:themeColor="text1" w:themeTint="80"/>
              <w:bottom w:val="single" w:sz="4" w:space="0" w:color="7F7F7F" w:themeColor="text1" w:themeTint="80"/>
            </w:tcBorders>
          </w:tcPr>
          <w:p w14:paraId="765EE513"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89.3</w:t>
            </w:r>
          </w:p>
        </w:tc>
      </w:tr>
      <w:tr w:rsidR="00AF229C" w14:paraId="127DAFA3" w14:textId="77777777" w:rsidTr="008D48CD">
        <w:trPr>
          <w:trHeight w:val="14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1B300FA" w14:textId="77777777" w:rsidR="008D48CD" w:rsidRDefault="008D48CD">
            <w:pPr>
              <w:pStyle w:val="SMText"/>
              <w:ind w:firstLine="0"/>
              <w:jc w:val="center"/>
              <w:rPr>
                <w:b w:val="0"/>
                <w:bCs w:val="0"/>
              </w:rPr>
            </w:pPr>
          </w:p>
        </w:tc>
        <w:tc>
          <w:tcPr>
            <w:tcW w:w="0" w:type="auto"/>
          </w:tcPr>
          <w:p w14:paraId="6B394964" w14:textId="5FACF306" w:rsidR="008D48CD" w:rsidRPr="008E5DA2" w:rsidRDefault="00804636">
            <w:pPr>
              <w:pStyle w:val="SM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2</w:t>
            </w:r>
          </w:p>
        </w:tc>
        <w:tc>
          <w:tcPr>
            <w:tcW w:w="0" w:type="auto"/>
          </w:tcPr>
          <w:p w14:paraId="0FC1619D"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1</w:t>
            </w:r>
          </w:p>
        </w:tc>
        <w:tc>
          <w:tcPr>
            <w:tcW w:w="0" w:type="auto"/>
          </w:tcPr>
          <w:p w14:paraId="08CA8740"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0</w:t>
            </w:r>
          </w:p>
        </w:tc>
        <w:tc>
          <w:tcPr>
            <w:tcW w:w="0" w:type="auto"/>
          </w:tcPr>
          <w:p w14:paraId="5CB3531A"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1</w:t>
            </w:r>
          </w:p>
        </w:tc>
        <w:tc>
          <w:tcPr>
            <w:tcW w:w="0" w:type="auto"/>
          </w:tcPr>
          <w:p w14:paraId="6687F6C4"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0.1</w:t>
            </w:r>
          </w:p>
        </w:tc>
        <w:tc>
          <w:tcPr>
            <w:tcW w:w="0" w:type="auto"/>
          </w:tcPr>
          <w:p w14:paraId="0912B3BE"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84.2</w:t>
            </w:r>
          </w:p>
        </w:tc>
        <w:tc>
          <w:tcPr>
            <w:tcW w:w="0" w:type="auto"/>
          </w:tcPr>
          <w:p w14:paraId="2D864123"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88.7</w:t>
            </w:r>
          </w:p>
        </w:tc>
      </w:tr>
      <w:tr w:rsidR="00AF229C" w14:paraId="543BB1C3" w14:textId="77777777" w:rsidTr="008D48CD">
        <w:trPr>
          <w:trHeight w:val="147"/>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tcPr>
          <w:p w14:paraId="7AC7C479" w14:textId="77777777" w:rsidR="008D48CD" w:rsidRDefault="008D48CD">
            <w:pPr>
              <w:pStyle w:val="SMText"/>
              <w:ind w:firstLine="0"/>
              <w:jc w:val="center"/>
              <w:rPr>
                <w:b w:val="0"/>
                <w:bCs w:val="0"/>
              </w:rPr>
            </w:pPr>
          </w:p>
        </w:tc>
        <w:tc>
          <w:tcPr>
            <w:tcW w:w="0" w:type="auto"/>
            <w:tcBorders>
              <w:top w:val="single" w:sz="4" w:space="0" w:color="7F7F7F" w:themeColor="text1" w:themeTint="80"/>
              <w:bottom w:val="single" w:sz="4" w:space="0" w:color="7F7F7F" w:themeColor="text1" w:themeTint="80"/>
            </w:tcBorders>
          </w:tcPr>
          <w:p w14:paraId="5CC94201" w14:textId="08F40825" w:rsidR="008D48CD" w:rsidRPr="008E5DA2" w:rsidRDefault="00804636">
            <w:pPr>
              <w:pStyle w:val="SM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3</w:t>
            </w:r>
          </w:p>
        </w:tc>
        <w:tc>
          <w:tcPr>
            <w:tcW w:w="0" w:type="auto"/>
            <w:tcBorders>
              <w:top w:val="single" w:sz="4" w:space="0" w:color="7F7F7F" w:themeColor="text1" w:themeTint="80"/>
              <w:bottom w:val="single" w:sz="4" w:space="0" w:color="7F7F7F" w:themeColor="text1" w:themeTint="80"/>
            </w:tcBorders>
          </w:tcPr>
          <w:p w14:paraId="2FF5F782"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0</w:t>
            </w:r>
          </w:p>
        </w:tc>
        <w:tc>
          <w:tcPr>
            <w:tcW w:w="0" w:type="auto"/>
            <w:tcBorders>
              <w:top w:val="single" w:sz="4" w:space="0" w:color="7F7F7F" w:themeColor="text1" w:themeTint="80"/>
              <w:bottom w:val="single" w:sz="4" w:space="0" w:color="7F7F7F" w:themeColor="text1" w:themeTint="80"/>
            </w:tcBorders>
          </w:tcPr>
          <w:p w14:paraId="0A24F339"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1</w:t>
            </w:r>
          </w:p>
        </w:tc>
        <w:tc>
          <w:tcPr>
            <w:tcW w:w="0" w:type="auto"/>
            <w:tcBorders>
              <w:top w:val="single" w:sz="4" w:space="0" w:color="7F7F7F" w:themeColor="text1" w:themeTint="80"/>
              <w:bottom w:val="single" w:sz="4" w:space="0" w:color="7F7F7F" w:themeColor="text1" w:themeTint="80"/>
            </w:tcBorders>
          </w:tcPr>
          <w:p w14:paraId="46937FA3"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1</w:t>
            </w:r>
          </w:p>
        </w:tc>
        <w:tc>
          <w:tcPr>
            <w:tcW w:w="0" w:type="auto"/>
            <w:tcBorders>
              <w:top w:val="single" w:sz="4" w:space="0" w:color="7F7F7F" w:themeColor="text1" w:themeTint="80"/>
              <w:bottom w:val="single" w:sz="4" w:space="0" w:color="7F7F7F" w:themeColor="text1" w:themeTint="80"/>
            </w:tcBorders>
          </w:tcPr>
          <w:p w14:paraId="23947751"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0.1</w:t>
            </w:r>
          </w:p>
        </w:tc>
        <w:tc>
          <w:tcPr>
            <w:tcW w:w="0" w:type="auto"/>
            <w:tcBorders>
              <w:top w:val="single" w:sz="4" w:space="0" w:color="7F7F7F" w:themeColor="text1" w:themeTint="80"/>
              <w:bottom w:val="single" w:sz="4" w:space="0" w:color="7F7F7F" w:themeColor="text1" w:themeTint="80"/>
            </w:tcBorders>
          </w:tcPr>
          <w:p w14:paraId="11B235DF"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84.3</w:t>
            </w:r>
          </w:p>
        </w:tc>
        <w:tc>
          <w:tcPr>
            <w:tcW w:w="0" w:type="auto"/>
            <w:tcBorders>
              <w:top w:val="single" w:sz="4" w:space="0" w:color="7F7F7F" w:themeColor="text1" w:themeTint="80"/>
              <w:bottom w:val="single" w:sz="4" w:space="0" w:color="7F7F7F" w:themeColor="text1" w:themeTint="80"/>
            </w:tcBorders>
          </w:tcPr>
          <w:p w14:paraId="7CC95E83"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88.6</w:t>
            </w:r>
          </w:p>
        </w:tc>
      </w:tr>
      <w:tr w:rsidR="00AF229C" w14:paraId="0F8529A0" w14:textId="77777777" w:rsidTr="008D48CD">
        <w:trPr>
          <w:trHeight w:val="14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11F6E85" w14:textId="77777777" w:rsidR="008D48CD" w:rsidRDefault="008D48CD">
            <w:pPr>
              <w:pStyle w:val="SMText"/>
              <w:ind w:firstLine="0"/>
              <w:jc w:val="center"/>
              <w:rPr>
                <w:b w:val="0"/>
                <w:bCs w:val="0"/>
              </w:rPr>
            </w:pPr>
          </w:p>
        </w:tc>
        <w:tc>
          <w:tcPr>
            <w:tcW w:w="0" w:type="auto"/>
          </w:tcPr>
          <w:p w14:paraId="7DDF8E46" w14:textId="14E93A8D" w:rsidR="008D48CD" w:rsidRPr="008E5DA2" w:rsidRDefault="00804636">
            <w:pPr>
              <w:pStyle w:val="SM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4</w:t>
            </w:r>
          </w:p>
        </w:tc>
        <w:tc>
          <w:tcPr>
            <w:tcW w:w="0" w:type="auto"/>
          </w:tcPr>
          <w:p w14:paraId="046208D9"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1</w:t>
            </w:r>
          </w:p>
        </w:tc>
        <w:tc>
          <w:tcPr>
            <w:tcW w:w="0" w:type="auto"/>
          </w:tcPr>
          <w:p w14:paraId="3FFA1239"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1</w:t>
            </w:r>
          </w:p>
        </w:tc>
        <w:tc>
          <w:tcPr>
            <w:tcW w:w="0" w:type="auto"/>
          </w:tcPr>
          <w:p w14:paraId="7799E0AE"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1</w:t>
            </w:r>
          </w:p>
        </w:tc>
        <w:tc>
          <w:tcPr>
            <w:tcW w:w="0" w:type="auto"/>
          </w:tcPr>
          <w:p w14:paraId="654D7A74"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0.1</w:t>
            </w:r>
          </w:p>
        </w:tc>
        <w:tc>
          <w:tcPr>
            <w:tcW w:w="0" w:type="auto"/>
          </w:tcPr>
          <w:p w14:paraId="685FAF19"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82.1</w:t>
            </w:r>
          </w:p>
        </w:tc>
        <w:tc>
          <w:tcPr>
            <w:tcW w:w="0" w:type="auto"/>
          </w:tcPr>
          <w:p w14:paraId="39CD2EB2"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87.4</w:t>
            </w:r>
          </w:p>
        </w:tc>
      </w:tr>
      <w:tr w:rsidR="00AF229C" w14:paraId="600FAF0B" w14:textId="77777777" w:rsidTr="008D48CD">
        <w:trPr>
          <w:trHeight w:val="147"/>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tcPr>
          <w:p w14:paraId="029A9321" w14:textId="77777777" w:rsidR="008D48CD" w:rsidRDefault="008D48CD">
            <w:pPr>
              <w:pStyle w:val="SMText"/>
              <w:ind w:firstLine="0"/>
              <w:jc w:val="center"/>
              <w:rPr>
                <w:b w:val="0"/>
                <w:bCs w:val="0"/>
              </w:rPr>
            </w:pPr>
          </w:p>
        </w:tc>
        <w:tc>
          <w:tcPr>
            <w:tcW w:w="0" w:type="auto"/>
            <w:tcBorders>
              <w:top w:val="single" w:sz="4" w:space="0" w:color="7F7F7F" w:themeColor="text1" w:themeTint="80"/>
              <w:bottom w:val="single" w:sz="4" w:space="0" w:color="7F7F7F" w:themeColor="text1" w:themeTint="80"/>
            </w:tcBorders>
          </w:tcPr>
          <w:p w14:paraId="7F0B0EB5" w14:textId="5277F529" w:rsidR="008D48CD" w:rsidRPr="008E5DA2" w:rsidRDefault="00804636">
            <w:pPr>
              <w:pStyle w:val="SM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5</w:t>
            </w:r>
          </w:p>
        </w:tc>
        <w:tc>
          <w:tcPr>
            <w:tcW w:w="0" w:type="auto"/>
            <w:tcBorders>
              <w:top w:val="single" w:sz="4" w:space="0" w:color="7F7F7F" w:themeColor="text1" w:themeTint="80"/>
              <w:bottom w:val="single" w:sz="4" w:space="0" w:color="7F7F7F" w:themeColor="text1" w:themeTint="80"/>
            </w:tcBorders>
          </w:tcPr>
          <w:p w14:paraId="66403F06"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2</w:t>
            </w:r>
          </w:p>
        </w:tc>
        <w:tc>
          <w:tcPr>
            <w:tcW w:w="0" w:type="auto"/>
            <w:tcBorders>
              <w:top w:val="single" w:sz="4" w:space="0" w:color="7F7F7F" w:themeColor="text1" w:themeTint="80"/>
              <w:bottom w:val="single" w:sz="4" w:space="0" w:color="7F7F7F" w:themeColor="text1" w:themeTint="80"/>
            </w:tcBorders>
          </w:tcPr>
          <w:p w14:paraId="49BEB11B"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2</w:t>
            </w:r>
          </w:p>
        </w:tc>
        <w:tc>
          <w:tcPr>
            <w:tcW w:w="0" w:type="auto"/>
            <w:tcBorders>
              <w:top w:val="single" w:sz="4" w:space="0" w:color="7F7F7F" w:themeColor="text1" w:themeTint="80"/>
              <w:bottom w:val="single" w:sz="4" w:space="0" w:color="7F7F7F" w:themeColor="text1" w:themeTint="80"/>
            </w:tcBorders>
          </w:tcPr>
          <w:p w14:paraId="339D302D"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1</w:t>
            </w:r>
          </w:p>
        </w:tc>
        <w:tc>
          <w:tcPr>
            <w:tcW w:w="0" w:type="auto"/>
            <w:tcBorders>
              <w:top w:val="single" w:sz="4" w:space="0" w:color="7F7F7F" w:themeColor="text1" w:themeTint="80"/>
              <w:bottom w:val="single" w:sz="4" w:space="0" w:color="7F7F7F" w:themeColor="text1" w:themeTint="80"/>
            </w:tcBorders>
          </w:tcPr>
          <w:p w14:paraId="304E003F"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0.1</w:t>
            </w:r>
          </w:p>
        </w:tc>
        <w:tc>
          <w:tcPr>
            <w:tcW w:w="0" w:type="auto"/>
            <w:tcBorders>
              <w:top w:val="single" w:sz="4" w:space="0" w:color="7F7F7F" w:themeColor="text1" w:themeTint="80"/>
              <w:bottom w:val="single" w:sz="4" w:space="0" w:color="7F7F7F" w:themeColor="text1" w:themeTint="80"/>
            </w:tcBorders>
          </w:tcPr>
          <w:p w14:paraId="3B6C38D2"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71.2</w:t>
            </w:r>
          </w:p>
        </w:tc>
        <w:tc>
          <w:tcPr>
            <w:tcW w:w="0" w:type="auto"/>
            <w:tcBorders>
              <w:top w:val="single" w:sz="4" w:space="0" w:color="7F7F7F" w:themeColor="text1" w:themeTint="80"/>
              <w:bottom w:val="single" w:sz="4" w:space="0" w:color="7F7F7F" w:themeColor="text1" w:themeTint="80"/>
            </w:tcBorders>
          </w:tcPr>
          <w:p w14:paraId="41CC9227"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83.6</w:t>
            </w:r>
          </w:p>
        </w:tc>
      </w:tr>
      <w:tr w:rsidR="00AF229C" w14:paraId="397E0347" w14:textId="77777777" w:rsidTr="008D48CD">
        <w:trPr>
          <w:trHeight w:val="14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4BB20C5" w14:textId="77777777" w:rsidR="008D48CD" w:rsidRDefault="008D48CD">
            <w:pPr>
              <w:pStyle w:val="SMText"/>
              <w:ind w:firstLine="0"/>
              <w:jc w:val="center"/>
              <w:rPr>
                <w:b w:val="0"/>
                <w:bCs w:val="0"/>
              </w:rPr>
            </w:pPr>
          </w:p>
        </w:tc>
        <w:tc>
          <w:tcPr>
            <w:tcW w:w="0" w:type="auto"/>
          </w:tcPr>
          <w:p w14:paraId="29E5155C" w14:textId="5F04F9BD" w:rsidR="008D48CD" w:rsidRPr="008E5DA2" w:rsidRDefault="00804636">
            <w:pPr>
              <w:pStyle w:val="SMText"/>
              <w:ind w:firstLine="0"/>
              <w:jc w:val="center"/>
              <w:cnfStyle w:val="000000000000" w:firstRow="0" w:lastRow="0" w:firstColumn="0" w:lastColumn="0" w:oddVBand="0" w:evenVBand="0" w:oddHBand="0" w:evenHBand="0" w:firstRowFirstColumn="0" w:firstRowLastColumn="0" w:lastRowFirstColumn="0" w:lastRowLastColumn="0"/>
              <w:rPr>
                <w:sz w:val="21"/>
                <w:szCs w:val="21"/>
              </w:rPr>
            </w:pPr>
            <w:r w:rsidRPr="008E5DA2">
              <w:rPr>
                <w:rFonts w:eastAsiaTheme="minorEastAsia" w:hint="eastAsia"/>
                <w:sz w:val="21"/>
                <w:szCs w:val="21"/>
                <w:lang w:eastAsia="zh-CN"/>
              </w:rPr>
              <w:t>6</w:t>
            </w:r>
          </w:p>
        </w:tc>
        <w:tc>
          <w:tcPr>
            <w:tcW w:w="0" w:type="auto"/>
          </w:tcPr>
          <w:p w14:paraId="5471448F"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2</w:t>
            </w:r>
          </w:p>
        </w:tc>
        <w:tc>
          <w:tcPr>
            <w:tcW w:w="0" w:type="auto"/>
          </w:tcPr>
          <w:p w14:paraId="18600F7F"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2</w:t>
            </w:r>
          </w:p>
        </w:tc>
        <w:tc>
          <w:tcPr>
            <w:tcW w:w="0" w:type="auto"/>
          </w:tcPr>
          <w:p w14:paraId="383F440B"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1</w:t>
            </w:r>
          </w:p>
        </w:tc>
        <w:tc>
          <w:tcPr>
            <w:tcW w:w="0" w:type="auto"/>
          </w:tcPr>
          <w:p w14:paraId="6E2229B8"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0.2</w:t>
            </w:r>
          </w:p>
        </w:tc>
        <w:tc>
          <w:tcPr>
            <w:tcW w:w="0" w:type="auto"/>
          </w:tcPr>
          <w:p w14:paraId="2FA75BE0"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67.6</w:t>
            </w:r>
          </w:p>
        </w:tc>
        <w:tc>
          <w:tcPr>
            <w:tcW w:w="0" w:type="auto"/>
          </w:tcPr>
          <w:p w14:paraId="427C66BC" w14:textId="77777777" w:rsidR="008D48CD" w:rsidRPr="008E5DA2" w:rsidRDefault="00804636">
            <w:pPr>
              <w:pStyle w:val="SMText"/>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81.5</w:t>
            </w:r>
          </w:p>
        </w:tc>
      </w:tr>
      <w:bookmarkEnd w:id="15"/>
    </w:tbl>
    <w:p w14:paraId="3250917C" w14:textId="77777777" w:rsidR="008D48CD" w:rsidRDefault="008D48CD">
      <w:pPr>
        <w:widowControl w:val="0"/>
        <w:spacing w:line="360" w:lineRule="auto"/>
        <w:jc w:val="both"/>
        <w:rPr>
          <w:rFonts w:eastAsiaTheme="minorEastAsia"/>
          <w:b/>
          <w:bCs/>
          <w:szCs w:val="24"/>
          <w:u w:val="single"/>
          <w:lang w:eastAsia="zh-CN"/>
        </w:rPr>
      </w:pPr>
    </w:p>
    <w:p w14:paraId="57EA21F4" w14:textId="77777777" w:rsidR="008D48CD" w:rsidRDefault="00804636">
      <w:pPr>
        <w:widowControl w:val="0"/>
        <w:spacing w:line="360" w:lineRule="auto"/>
        <w:jc w:val="both"/>
        <w:rPr>
          <w:b/>
          <w:bCs/>
          <w:szCs w:val="24"/>
          <w:u w:val="single"/>
        </w:rPr>
      </w:pPr>
      <w:r>
        <w:rPr>
          <w:rFonts w:hint="eastAsia"/>
          <w:b/>
          <w:bCs/>
          <w:szCs w:val="24"/>
          <w:u w:val="single"/>
        </w:rPr>
        <w:t>Supplementary Note 4: Detailed experimental setup and fabricated samples</w:t>
      </w:r>
    </w:p>
    <w:p w14:paraId="4C257AA9" w14:textId="77777777" w:rsidR="008D48CD" w:rsidRDefault="00804636">
      <w:pPr>
        <w:pStyle w:val="SMText"/>
        <w:spacing w:line="300" w:lineRule="auto"/>
        <w:ind w:firstLineChars="100" w:firstLine="240"/>
        <w:jc w:val="both"/>
      </w:pPr>
      <w:r>
        <w:rPr>
          <w:rFonts w:hint="eastAsia"/>
        </w:rPr>
        <w:t>The experimental setup</w:t>
      </w:r>
      <w:r>
        <w:rPr>
          <w:rFonts w:eastAsiaTheme="minorEastAsia" w:hint="eastAsia"/>
          <w:lang w:eastAsia="zh-CN"/>
        </w:rPr>
        <w:t xml:space="preserve"> </w:t>
      </w:r>
      <w:r>
        <w:rPr>
          <w:rFonts w:hint="eastAsia"/>
        </w:rPr>
        <w:t xml:space="preserve">is shown in </w:t>
      </w:r>
      <w:r w:rsidRPr="00BD467A">
        <w:rPr>
          <w:rFonts w:hint="eastAsia"/>
          <w:b/>
          <w:bCs/>
        </w:rPr>
        <w:t>Fig. S1</w:t>
      </w:r>
      <w:r>
        <w:rPr>
          <w:rFonts w:hint="eastAsia"/>
        </w:rPr>
        <w:t>. To ensure precise alignment and spacing between the input mask and two metasurfaces, a high-precision 3D print holder was employed</w:t>
      </w:r>
      <w:r>
        <w:rPr>
          <w:rFonts w:eastAsiaTheme="minorEastAsia" w:hint="eastAsia"/>
          <w:lang w:eastAsia="zh-CN"/>
        </w:rPr>
        <w:t xml:space="preserve"> (</w:t>
      </w:r>
      <w:r>
        <w:rPr>
          <w:rFonts w:hint="eastAsia"/>
        </w:rPr>
        <w:t xml:space="preserve">printer model: </w:t>
      </w:r>
      <w:r>
        <w:t>JG-A240, fabrication accuracy</w:t>
      </w:r>
      <w:r>
        <w:rPr>
          <w:rFonts w:hint="eastAsia"/>
        </w:rPr>
        <w:t xml:space="preserve">: </w:t>
      </w:r>
      <w:r>
        <w:t>100</w:t>
      </w:r>
      <w:r>
        <w:rPr>
          <w:rFonts w:eastAsiaTheme="minorEastAsia" w:hint="eastAsia"/>
          <w:lang w:eastAsia="zh-CN"/>
        </w:rPr>
        <w:t xml:space="preserve"> </w:t>
      </w:r>
      <w:r>
        <w:rPr>
          <w:rFonts w:hint="eastAsia"/>
        </w:rPr>
        <w:t>μm</w:t>
      </w:r>
      <w:r>
        <w:rPr>
          <w:rFonts w:eastAsiaTheme="minorEastAsia" w:hint="eastAsia"/>
          <w:lang w:eastAsia="zh-CN"/>
        </w:rPr>
        <w:t>)</w:t>
      </w:r>
      <w:r>
        <w:rPr>
          <w:rFonts w:hint="eastAsia"/>
        </w:rPr>
        <w:t xml:space="preserve">. During experiments, the stain-less steel mask with an etched input pattern is positioned 10 mm in front of the metasurface to create a predefined spatial intensity distribution. The two metasurfaces are firmly inserted into the holder, maintaining a 5mm spacing. The crystal ZnTe is positioned 10 mm behind the metasurface to capture the transmitted signals. The pump beam passes through the mask and metasurfaces, with incidence on </w:t>
      </w:r>
      <w:r>
        <w:rPr>
          <w:rFonts w:hint="eastAsia"/>
        </w:rPr>
        <w:lastRenderedPageBreak/>
        <w:t>the crystal ZnTe and coincidence with the probe beam. The probe beam is reflected from the left surface of the crystal ZnTe, whose polarization state is modulated by the THz electric field according to the Pockels effect</w:t>
      </w:r>
      <w:r>
        <w:fldChar w:fldCharType="begin"/>
      </w:r>
      <w:r>
        <w:instrText xml:space="preserve"> ADDIN EN.CITE &lt;EndNote&gt;&lt;Cite&gt;&lt;Author&gt;He&lt;/Author&gt;&lt;Year&gt;2017&lt;/Year&gt;&lt;RecNum&gt;360&lt;/RecNum&gt;&lt;DisplayText&gt;&lt;style face="superscript"&gt;4&lt;/style&gt;&lt;/DisplayText&gt;&lt;record&gt;&lt;rec-number&gt;360&lt;/rec-number&gt;&lt;foreign-keys&gt;&lt;key app="EN" db-id="wt0axwp0tp5ra2e9s9tp5s9kadw52pfwsxv0" timestamp="1762349336"&gt;360&lt;/key&gt;&lt;/foreign-keys&gt;&lt;ref-type name="Journal Article"&gt;17&lt;/ref-type&gt;&lt;contributors&gt;&lt;authors&gt;&lt;author&gt;He, J. W.&lt;/author&gt;&lt;author&gt;Wang, X. K.&lt;/author&gt;&lt;author&gt;Xie, Z. W.&lt;/author&gt;&lt;author&gt;Xue, Y. Z.&lt;/author&gt;&lt;author&gt;Wang, S.&lt;/author&gt;&lt;author&gt;Zhang, Y.&lt;/author&gt;&lt;/authors&gt;&lt;/contributors&gt;&lt;titles&gt;&lt;title&gt;Reconfigurable terahertz grating with enhanced transmission of TE polarized light&lt;/title&gt;&lt;secondary-title&gt;APL Photonics&lt;/secondary-title&gt;&lt;/titles&gt;&lt;periodical&gt;&lt;full-title&gt;APL Photonics&lt;/full-title&gt;&lt;abbr-1&gt;APL Photonics&lt;/abbr-1&gt;&lt;/periodical&gt;&lt;volume&gt;2&lt;/volume&gt;&lt;number&gt;7&lt;/number&gt;&lt;dates&gt;&lt;year&gt;2017&lt;/year&gt;&lt;/dates&gt;&lt;isbn&gt;2378-0967&lt;/isbn&gt;&lt;urls&gt;&lt;related-urls&gt;&lt;url&gt;https://doi.org/10.1063/1.4986505&lt;/url&gt;&lt;/related-urls&gt;&lt;/urls&gt;&lt;custom1&gt;076102 %J APL Photonics&lt;/custom1&gt;&lt;electronic-resource-num&gt;10.1063/1.4986505&lt;/electronic-resource-num&gt;&lt;access-date&gt;11/5/2025&lt;/access-date&gt;&lt;/record&gt;&lt;/Cite&gt;&lt;/EndNote&gt;</w:instrText>
      </w:r>
      <w:r>
        <w:fldChar w:fldCharType="separate"/>
      </w:r>
      <w:r>
        <w:rPr>
          <w:vertAlign w:val="superscript"/>
        </w:rPr>
        <w:t>4</w:t>
      </w:r>
      <w:r>
        <w:fldChar w:fldCharType="end"/>
      </w:r>
      <w:r>
        <w:rPr>
          <w:rFonts w:hint="eastAsia"/>
        </w:rPr>
        <w:t>. The probe beam carrying terahertz information exits the crystal ZnTe, and passes through a quarter-wave plate and a Wollaston prism. The CCD</w:t>
      </w:r>
      <w:r>
        <w:rPr>
          <w:rFonts w:eastAsiaTheme="minorEastAsia" w:hint="eastAsia"/>
          <w:lang w:eastAsia="zh-CN"/>
        </w:rPr>
        <w:t xml:space="preserve"> (</w:t>
      </w:r>
      <w:r>
        <w:t>MER-531-20GM-P</w:t>
      </w:r>
      <w:r>
        <w:rPr>
          <w:rFonts w:eastAsiaTheme="minorEastAsia" w:hint="eastAsia"/>
          <w:lang w:eastAsia="zh-CN"/>
        </w:rPr>
        <w:t xml:space="preserve">) </w:t>
      </w:r>
      <w:r>
        <w:rPr>
          <w:rFonts w:hint="eastAsia"/>
        </w:rPr>
        <w:t>acquires the THz time-domain pulse signal via scanning sampling, which is then converted into the THz frequency-domain spectrum through Fourier transformation.</w:t>
      </w:r>
      <w:r>
        <w:rPr>
          <w:rFonts w:hint="eastAsia"/>
          <w:color w:val="FF0000"/>
        </w:rPr>
        <w:t xml:space="preserve"> </w:t>
      </w:r>
    </w:p>
    <w:p w14:paraId="54DF8A3F" w14:textId="77777777" w:rsidR="008D48CD" w:rsidRDefault="00804636">
      <w:pPr>
        <w:jc w:val="center"/>
        <w:rPr>
          <w:rFonts w:eastAsiaTheme="minorEastAsia"/>
          <w:b/>
          <w:bCs/>
          <w:sz w:val="21"/>
          <w:szCs w:val="21"/>
          <w:lang w:eastAsia="zh-CN"/>
        </w:rPr>
      </w:pPr>
      <w:r>
        <w:rPr>
          <w:rFonts w:eastAsiaTheme="minorEastAsia"/>
          <w:b/>
          <w:bCs/>
          <w:noProof/>
          <w:sz w:val="21"/>
          <w:szCs w:val="21"/>
          <w:lang w:eastAsia="zh-CN"/>
        </w:rPr>
        <w:drawing>
          <wp:inline distT="0" distB="0" distL="0" distR="0" wp14:anchorId="65AB5DD1" wp14:editId="7A3B0792">
            <wp:extent cx="5800725" cy="4216400"/>
            <wp:effectExtent l="0" t="0" r="0" b="0"/>
            <wp:docPr id="7546393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39329" name="图片 1"/>
                    <pic:cNvPicPr>
                      <a:picLocks noChangeAspect="1"/>
                    </pic:cNvPicPr>
                  </pic:nvPicPr>
                  <pic:blipFill>
                    <a:blip r:embed="rId32" cstate="print">
                      <a:extLst>
                        <a:ext uri="{28A0092B-C50C-407E-A947-70E740481C1C}">
                          <a14:useLocalDpi xmlns:a14="http://schemas.microsoft.com/office/drawing/2010/main" val="0"/>
                        </a:ext>
                      </a:extLst>
                    </a:blip>
                    <a:srcRect l="8191" t="2153" r="17807" b="2216"/>
                    <a:stretch>
                      <a:fillRect/>
                    </a:stretch>
                  </pic:blipFill>
                  <pic:spPr>
                    <a:xfrm>
                      <a:off x="0" y="0"/>
                      <a:ext cx="5839320" cy="4244575"/>
                    </a:xfrm>
                    <a:prstGeom prst="rect">
                      <a:avLst/>
                    </a:prstGeom>
                    <a:ln>
                      <a:noFill/>
                    </a:ln>
                  </pic:spPr>
                </pic:pic>
              </a:graphicData>
            </a:graphic>
          </wp:inline>
        </w:drawing>
      </w:r>
    </w:p>
    <w:p w14:paraId="1EC77F76" w14:textId="77777777" w:rsidR="008D48CD" w:rsidRDefault="00804636">
      <w:pPr>
        <w:jc w:val="both"/>
        <w:rPr>
          <w:rFonts w:eastAsiaTheme="minorEastAsia"/>
          <w:lang w:eastAsia="zh-CN"/>
        </w:rPr>
      </w:pPr>
      <w:r>
        <w:rPr>
          <w:b/>
          <w:bCs/>
          <w:sz w:val="21"/>
          <w:szCs w:val="21"/>
        </w:rPr>
        <w:t>Fig</w:t>
      </w:r>
      <w:r>
        <w:rPr>
          <w:rFonts w:eastAsiaTheme="minorEastAsia" w:hint="eastAsia"/>
          <w:b/>
          <w:bCs/>
          <w:sz w:val="21"/>
          <w:szCs w:val="21"/>
          <w:lang w:eastAsia="zh-CN"/>
        </w:rPr>
        <w:t>.</w:t>
      </w:r>
      <w:r>
        <w:rPr>
          <w:b/>
          <w:bCs/>
          <w:sz w:val="21"/>
          <w:szCs w:val="21"/>
        </w:rPr>
        <w:t xml:space="preserve"> S1</w:t>
      </w:r>
      <w:r>
        <w:rPr>
          <w:rFonts w:eastAsia="宋体" w:hint="eastAsia"/>
          <w:b/>
          <w:bCs/>
          <w:sz w:val="21"/>
          <w:szCs w:val="21"/>
          <w:lang w:eastAsia="zh-CN"/>
        </w:rPr>
        <w:t xml:space="preserve"> Experimental setup and fabricated samples. </w:t>
      </w:r>
      <w:proofErr w:type="spellStart"/>
      <w:r>
        <w:rPr>
          <w:rFonts w:eastAsia="宋体" w:hint="eastAsia"/>
          <w:b/>
          <w:bCs/>
          <w:sz w:val="21"/>
          <w:szCs w:val="21"/>
          <w:lang w:eastAsia="zh-CN"/>
        </w:rPr>
        <w:t>a</w:t>
      </w:r>
      <w:proofErr w:type="spellEnd"/>
      <w:r>
        <w:rPr>
          <w:rFonts w:eastAsia="宋体" w:hint="eastAsia"/>
          <w:sz w:val="21"/>
          <w:szCs w:val="21"/>
          <w:lang w:eastAsia="zh-CN"/>
        </w:rPr>
        <w:t xml:space="preserve"> </w:t>
      </w:r>
      <w:proofErr w:type="gramStart"/>
      <w:r>
        <w:rPr>
          <w:rFonts w:eastAsia="宋体" w:hint="eastAsia"/>
          <w:sz w:val="21"/>
          <w:szCs w:val="21"/>
          <w:lang w:eastAsia="zh-CN"/>
        </w:rPr>
        <w:t>The</w:t>
      </w:r>
      <w:proofErr w:type="gramEnd"/>
      <w:r>
        <w:rPr>
          <w:rFonts w:eastAsia="宋体" w:hint="eastAsia"/>
          <w:sz w:val="21"/>
          <w:szCs w:val="21"/>
          <w:lang w:eastAsia="zh-CN"/>
        </w:rPr>
        <w:t xml:space="preserve"> schematic of THz experimental platform.</w:t>
      </w:r>
      <w:r>
        <w:rPr>
          <w:rFonts w:eastAsia="宋体" w:hint="eastAsia"/>
          <w:b/>
          <w:bCs/>
          <w:sz w:val="21"/>
          <w:szCs w:val="21"/>
          <w:lang w:eastAsia="zh-CN"/>
        </w:rPr>
        <w:t xml:space="preserve"> b </w:t>
      </w:r>
      <w:r>
        <w:rPr>
          <w:rFonts w:eastAsia="宋体" w:hint="eastAsia"/>
          <w:sz w:val="21"/>
          <w:szCs w:val="21"/>
          <w:lang w:eastAsia="zh-CN"/>
        </w:rPr>
        <w:t xml:space="preserve">Photograph of the experimental setup. </w:t>
      </w:r>
      <w:r>
        <w:rPr>
          <w:rFonts w:eastAsia="宋体" w:hint="eastAsia"/>
          <w:b/>
          <w:bCs/>
          <w:sz w:val="21"/>
          <w:szCs w:val="21"/>
          <w:lang w:eastAsia="zh-CN"/>
        </w:rPr>
        <w:t>c</w:t>
      </w:r>
      <w:r>
        <w:rPr>
          <w:rFonts w:eastAsia="宋体" w:hint="eastAsia"/>
          <w:sz w:val="21"/>
          <w:szCs w:val="21"/>
          <w:lang w:eastAsia="zh-CN"/>
        </w:rPr>
        <w:t xml:space="preserve"> Optical images of the fabricated </w:t>
      </w:r>
      <w:proofErr w:type="spellStart"/>
      <w:r>
        <w:rPr>
          <w:rFonts w:eastAsia="宋体" w:hint="eastAsia"/>
          <w:sz w:val="21"/>
          <w:szCs w:val="21"/>
          <w:lang w:eastAsia="zh-CN"/>
        </w:rPr>
        <w:t>matasurface</w:t>
      </w:r>
      <w:proofErr w:type="spellEnd"/>
      <w:r>
        <w:rPr>
          <w:rFonts w:eastAsia="宋体" w:hint="eastAsia"/>
          <w:sz w:val="21"/>
          <w:szCs w:val="21"/>
          <w:lang w:eastAsia="zh-CN"/>
        </w:rPr>
        <w:t>. Insets in</w:t>
      </w:r>
      <w:r>
        <w:rPr>
          <w:rFonts w:eastAsia="宋体" w:hint="eastAsia"/>
          <w:b/>
          <w:bCs/>
          <w:sz w:val="21"/>
          <w:szCs w:val="21"/>
          <w:lang w:eastAsia="zh-CN"/>
        </w:rPr>
        <w:t xml:space="preserve"> c</w:t>
      </w:r>
      <w:r>
        <w:rPr>
          <w:rFonts w:eastAsia="宋体" w:hint="eastAsia"/>
          <w:sz w:val="21"/>
          <w:szCs w:val="21"/>
          <w:lang w:eastAsia="zh-CN"/>
        </w:rPr>
        <w:t xml:space="preserve"> show the zoom-in microscopic images of meta-atoms.</w:t>
      </w:r>
    </w:p>
    <w:p w14:paraId="66718CE9" w14:textId="77777777" w:rsidR="008D48CD" w:rsidRDefault="008D48CD">
      <w:pPr>
        <w:widowControl w:val="0"/>
        <w:spacing w:line="360" w:lineRule="auto"/>
        <w:jc w:val="both"/>
        <w:rPr>
          <w:rFonts w:eastAsiaTheme="minorEastAsia"/>
          <w:b/>
          <w:bCs/>
          <w:szCs w:val="24"/>
          <w:u w:val="single"/>
          <w:lang w:eastAsia="zh-CN"/>
        </w:rPr>
      </w:pPr>
    </w:p>
    <w:p w14:paraId="2D37A595" w14:textId="77777777" w:rsidR="008D48CD" w:rsidRDefault="00804636">
      <w:pPr>
        <w:widowControl w:val="0"/>
        <w:spacing w:line="360" w:lineRule="auto"/>
        <w:jc w:val="both"/>
        <w:rPr>
          <w:b/>
          <w:bCs/>
          <w:szCs w:val="24"/>
          <w:u w:val="single"/>
        </w:rPr>
      </w:pPr>
      <w:r>
        <w:rPr>
          <w:rFonts w:hint="eastAsia"/>
          <w:b/>
          <w:bCs/>
          <w:szCs w:val="24"/>
          <w:u w:val="single"/>
        </w:rPr>
        <w:t>Supplementary Note 5: The structural parameters of cylindrical rods</w:t>
      </w:r>
    </w:p>
    <w:p w14:paraId="4AD7FDED" w14:textId="77777777" w:rsidR="008D48CD" w:rsidRDefault="00804636">
      <w:pPr>
        <w:pStyle w:val="SMText"/>
        <w:spacing w:line="300" w:lineRule="auto"/>
        <w:ind w:firstLineChars="100" w:firstLine="240"/>
        <w:jc w:val="both"/>
        <w:rPr>
          <w:rFonts w:eastAsiaTheme="minorEastAsia"/>
          <w:b/>
          <w:bCs/>
          <w:sz w:val="21"/>
          <w:szCs w:val="21"/>
          <w:lang w:eastAsia="zh-CN"/>
        </w:rPr>
      </w:pPr>
      <w:r>
        <w:rPr>
          <w:rFonts w:hint="eastAsia"/>
        </w:rPr>
        <w:t xml:space="preserve">For ease of fabrication, we selected 16 types of structures whose amplitude coefficients close to 1 and phase responses nearest integer multiples of </w:t>
      </w:r>
      <w:r>
        <w:t>π</w:t>
      </w:r>
      <w:r>
        <w:rPr>
          <w:rFonts w:hint="eastAsia"/>
        </w:rPr>
        <w:t>/8, and assembled these structures according to the neuron values of the trained diffractive neural network. The parameters of selected cylindrical rods and their corresponding phase coefficients under 0.85</w:t>
      </w:r>
      <w:bookmarkStart w:id="16" w:name="OLE_LINK34"/>
      <w:r>
        <w:rPr>
          <w:rFonts w:eastAsiaTheme="minorEastAsia" w:hint="eastAsia"/>
          <w:lang w:eastAsia="zh-CN"/>
        </w:rPr>
        <w:t xml:space="preserve"> </w:t>
      </w:r>
      <w:r>
        <w:rPr>
          <w:rFonts w:hint="eastAsia"/>
        </w:rPr>
        <w:t>THz</w:t>
      </w:r>
      <w:r>
        <w:rPr>
          <w:rFonts w:eastAsia="宋体" w:hint="eastAsia"/>
          <w:lang w:eastAsia="zh-CN"/>
        </w:rPr>
        <w:t xml:space="preserve"> </w:t>
      </w:r>
      <w:r>
        <w:rPr>
          <w:rFonts w:eastAsiaTheme="minorEastAsia" w:hint="eastAsia"/>
          <w:lang w:eastAsia="zh-CN"/>
        </w:rPr>
        <w:t xml:space="preserve">(352 </w:t>
      </w:r>
      <w:r>
        <w:t>µ</w:t>
      </w:r>
      <w:bookmarkEnd w:id="16"/>
      <w:r>
        <w:t>m</w:t>
      </w:r>
      <w:r>
        <w:rPr>
          <w:rFonts w:eastAsiaTheme="minorEastAsia" w:hint="eastAsia"/>
          <w:lang w:eastAsia="zh-CN"/>
        </w:rPr>
        <w:t>)</w:t>
      </w:r>
      <w:r>
        <w:rPr>
          <w:rFonts w:hint="eastAsia"/>
        </w:rPr>
        <w:t xml:space="preserve"> are listed in Table S</w:t>
      </w:r>
      <w:r>
        <w:rPr>
          <w:rFonts w:eastAsiaTheme="minorEastAsia" w:hint="eastAsia"/>
          <w:lang w:eastAsia="zh-CN"/>
        </w:rPr>
        <w:t>4.</w:t>
      </w:r>
    </w:p>
    <w:p w14:paraId="09E764BE" w14:textId="77777777" w:rsidR="00FB46E7" w:rsidRDefault="00FB46E7" w:rsidP="00AF229C">
      <w:pPr>
        <w:rPr>
          <w:rFonts w:eastAsiaTheme="minorEastAsia"/>
          <w:b/>
          <w:bCs/>
          <w:sz w:val="21"/>
          <w:szCs w:val="21"/>
          <w:lang w:eastAsia="zh-CN"/>
        </w:rPr>
      </w:pPr>
    </w:p>
    <w:p w14:paraId="5EDC0055" w14:textId="77777777" w:rsidR="00BD467A" w:rsidRDefault="00BD467A">
      <w:pPr>
        <w:jc w:val="center"/>
        <w:rPr>
          <w:rFonts w:eastAsiaTheme="minorEastAsia"/>
          <w:b/>
          <w:bCs/>
          <w:sz w:val="21"/>
          <w:szCs w:val="21"/>
          <w:lang w:eastAsia="zh-CN"/>
        </w:rPr>
      </w:pPr>
    </w:p>
    <w:p w14:paraId="261DA666" w14:textId="77777777" w:rsidR="00BD467A" w:rsidRDefault="00BD467A">
      <w:pPr>
        <w:jc w:val="center"/>
        <w:rPr>
          <w:rFonts w:eastAsiaTheme="minorEastAsia"/>
          <w:b/>
          <w:bCs/>
          <w:sz w:val="21"/>
          <w:szCs w:val="21"/>
          <w:lang w:eastAsia="zh-CN"/>
        </w:rPr>
      </w:pPr>
    </w:p>
    <w:p w14:paraId="47BF871C" w14:textId="77777777" w:rsidR="00BD467A" w:rsidRDefault="00BD467A">
      <w:pPr>
        <w:jc w:val="center"/>
        <w:rPr>
          <w:rFonts w:eastAsiaTheme="minorEastAsia"/>
          <w:b/>
          <w:bCs/>
          <w:sz w:val="21"/>
          <w:szCs w:val="21"/>
          <w:lang w:eastAsia="zh-CN"/>
        </w:rPr>
      </w:pPr>
    </w:p>
    <w:p w14:paraId="241D8BD0" w14:textId="5A85529F" w:rsidR="008D48CD" w:rsidRDefault="00804636">
      <w:pPr>
        <w:jc w:val="center"/>
        <w:rPr>
          <w:rFonts w:eastAsiaTheme="minorEastAsia"/>
          <w:b/>
          <w:bCs/>
          <w:sz w:val="21"/>
          <w:szCs w:val="21"/>
          <w:lang w:eastAsia="zh-CN"/>
        </w:rPr>
      </w:pPr>
      <w:r>
        <w:rPr>
          <w:b/>
          <w:bCs/>
          <w:sz w:val="21"/>
          <w:szCs w:val="21"/>
        </w:rPr>
        <w:lastRenderedPageBreak/>
        <w:t>Table S</w:t>
      </w:r>
      <w:r>
        <w:rPr>
          <w:rFonts w:eastAsiaTheme="minorEastAsia" w:hint="eastAsia"/>
          <w:b/>
          <w:bCs/>
          <w:sz w:val="21"/>
          <w:szCs w:val="21"/>
          <w:lang w:eastAsia="zh-CN"/>
        </w:rPr>
        <w:t>4</w:t>
      </w:r>
      <w:r>
        <w:rPr>
          <w:b/>
          <w:bCs/>
          <w:sz w:val="21"/>
          <w:szCs w:val="21"/>
        </w:rPr>
        <w:t>.</w:t>
      </w:r>
      <w:r>
        <w:rPr>
          <w:rFonts w:eastAsiaTheme="minorEastAsia" w:hint="eastAsia"/>
          <w:b/>
          <w:bCs/>
          <w:sz w:val="21"/>
          <w:szCs w:val="21"/>
          <w:lang w:eastAsia="zh-CN"/>
        </w:rPr>
        <w:t xml:space="preserve"> </w:t>
      </w:r>
      <w:r>
        <w:rPr>
          <w:rFonts w:eastAsiaTheme="minorEastAsia"/>
          <w:b/>
          <w:bCs/>
          <w:sz w:val="21"/>
          <w:szCs w:val="21"/>
          <w:lang w:eastAsia="zh-CN"/>
        </w:rPr>
        <w:t xml:space="preserve">The structural parameters of </w:t>
      </w:r>
      <w:r>
        <w:rPr>
          <w:rFonts w:eastAsiaTheme="minorEastAsia" w:hint="eastAsia"/>
          <w:b/>
          <w:bCs/>
          <w:sz w:val="21"/>
          <w:szCs w:val="21"/>
          <w:lang w:eastAsia="zh-CN"/>
        </w:rPr>
        <w:t>micro</w:t>
      </w:r>
      <w:r>
        <w:rPr>
          <w:rFonts w:eastAsiaTheme="minorEastAsia"/>
          <w:b/>
          <w:bCs/>
          <w:sz w:val="21"/>
          <w:szCs w:val="21"/>
          <w:lang w:eastAsia="zh-CN"/>
        </w:rPr>
        <w:t>pillar structures</w:t>
      </w:r>
    </w:p>
    <w:tbl>
      <w:tblPr>
        <w:tblStyle w:val="110"/>
        <w:tblW w:w="0" w:type="auto"/>
        <w:tblLayout w:type="fixed"/>
        <w:tblLook w:val="04A0" w:firstRow="1" w:lastRow="0" w:firstColumn="1" w:lastColumn="0" w:noHBand="0" w:noVBand="1"/>
      </w:tblPr>
      <w:tblGrid>
        <w:gridCol w:w="2630"/>
        <w:gridCol w:w="840"/>
        <w:gridCol w:w="840"/>
        <w:gridCol w:w="840"/>
        <w:gridCol w:w="840"/>
        <w:gridCol w:w="840"/>
        <w:gridCol w:w="840"/>
        <w:gridCol w:w="840"/>
        <w:gridCol w:w="840"/>
      </w:tblGrid>
      <w:tr w:rsidR="008D48CD" w:rsidRPr="008E5DA2" w14:paraId="7CACEEA3" w14:textId="77777777" w:rsidTr="00B62C00">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2630" w:type="dxa"/>
            <w:vAlign w:val="bottom"/>
          </w:tcPr>
          <w:p w14:paraId="1C896D07" w14:textId="40485D55" w:rsidR="008D48CD" w:rsidRPr="008E5DA2" w:rsidRDefault="00AF229C" w:rsidP="008E5DA2">
            <w:pPr>
              <w:pStyle w:val="SMHeading"/>
              <w:jc w:val="center"/>
              <w:rPr>
                <w:rFonts w:eastAsiaTheme="minorEastAsia"/>
                <w:sz w:val="21"/>
                <w:szCs w:val="21"/>
                <w:lang w:eastAsia="zh-CN"/>
              </w:rPr>
            </w:pPr>
            <w:r>
              <w:rPr>
                <w:rFonts w:eastAsiaTheme="minorEastAsia" w:hint="eastAsia"/>
                <w:sz w:val="21"/>
                <w:szCs w:val="21"/>
                <w:lang w:eastAsia="zh-CN"/>
              </w:rPr>
              <w:t>L</w:t>
            </w:r>
            <w:r w:rsidR="00804636" w:rsidRPr="008E5DA2">
              <w:rPr>
                <w:rFonts w:eastAsiaTheme="minorEastAsia" w:hint="eastAsia"/>
                <w:sz w:val="21"/>
                <w:szCs w:val="21"/>
                <w:lang w:eastAsia="zh-CN"/>
              </w:rPr>
              <w:t>abel</w:t>
            </w:r>
          </w:p>
        </w:tc>
        <w:tc>
          <w:tcPr>
            <w:tcW w:w="840" w:type="dxa"/>
            <w:vAlign w:val="bottom"/>
          </w:tcPr>
          <w:p w14:paraId="5F285D70" w14:textId="77777777" w:rsidR="008D48CD" w:rsidRPr="008E5DA2" w:rsidRDefault="00804636" w:rsidP="008E5DA2">
            <w:pPr>
              <w:pStyle w:val="SMHeading"/>
              <w:jc w:val="center"/>
              <w:cnfStyle w:val="100000000000" w:firstRow="1"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1</w:t>
            </w:r>
          </w:p>
        </w:tc>
        <w:tc>
          <w:tcPr>
            <w:tcW w:w="840" w:type="dxa"/>
            <w:vAlign w:val="bottom"/>
          </w:tcPr>
          <w:p w14:paraId="2A957EDC" w14:textId="77777777" w:rsidR="008D48CD" w:rsidRPr="008E5DA2" w:rsidRDefault="00804636" w:rsidP="008E5DA2">
            <w:pPr>
              <w:pStyle w:val="SMHeading"/>
              <w:jc w:val="center"/>
              <w:cnfStyle w:val="100000000000" w:firstRow="1"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2</w:t>
            </w:r>
          </w:p>
        </w:tc>
        <w:tc>
          <w:tcPr>
            <w:tcW w:w="840" w:type="dxa"/>
            <w:vAlign w:val="bottom"/>
          </w:tcPr>
          <w:p w14:paraId="44308A59" w14:textId="77777777" w:rsidR="008D48CD" w:rsidRPr="008E5DA2" w:rsidRDefault="00804636" w:rsidP="008E5DA2">
            <w:pPr>
              <w:pStyle w:val="SMHeading"/>
              <w:jc w:val="center"/>
              <w:cnfStyle w:val="100000000000" w:firstRow="1"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3</w:t>
            </w:r>
          </w:p>
        </w:tc>
        <w:tc>
          <w:tcPr>
            <w:tcW w:w="840" w:type="dxa"/>
            <w:vAlign w:val="bottom"/>
          </w:tcPr>
          <w:p w14:paraId="15385CAA" w14:textId="77777777" w:rsidR="008D48CD" w:rsidRPr="008E5DA2" w:rsidRDefault="00804636" w:rsidP="008E5DA2">
            <w:pPr>
              <w:pStyle w:val="SMHeading"/>
              <w:jc w:val="center"/>
              <w:cnfStyle w:val="100000000000" w:firstRow="1"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4</w:t>
            </w:r>
          </w:p>
        </w:tc>
        <w:tc>
          <w:tcPr>
            <w:tcW w:w="840" w:type="dxa"/>
            <w:vAlign w:val="bottom"/>
          </w:tcPr>
          <w:p w14:paraId="2E47A18D" w14:textId="77777777" w:rsidR="008D48CD" w:rsidRPr="008E5DA2" w:rsidRDefault="00804636" w:rsidP="008E5DA2">
            <w:pPr>
              <w:pStyle w:val="SMHeading"/>
              <w:jc w:val="center"/>
              <w:cnfStyle w:val="100000000000" w:firstRow="1"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5</w:t>
            </w:r>
          </w:p>
        </w:tc>
        <w:tc>
          <w:tcPr>
            <w:tcW w:w="840" w:type="dxa"/>
            <w:vAlign w:val="bottom"/>
          </w:tcPr>
          <w:p w14:paraId="0D0D761E" w14:textId="77777777" w:rsidR="008D48CD" w:rsidRPr="008E5DA2" w:rsidRDefault="00804636" w:rsidP="008E5DA2">
            <w:pPr>
              <w:pStyle w:val="SMHeading"/>
              <w:jc w:val="center"/>
              <w:cnfStyle w:val="100000000000" w:firstRow="1"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6</w:t>
            </w:r>
          </w:p>
        </w:tc>
        <w:tc>
          <w:tcPr>
            <w:tcW w:w="840" w:type="dxa"/>
            <w:vAlign w:val="bottom"/>
          </w:tcPr>
          <w:p w14:paraId="587912D8" w14:textId="77777777" w:rsidR="008D48CD" w:rsidRPr="008E5DA2" w:rsidRDefault="00804636" w:rsidP="008E5DA2">
            <w:pPr>
              <w:pStyle w:val="SMHeading"/>
              <w:jc w:val="center"/>
              <w:cnfStyle w:val="100000000000" w:firstRow="1"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7</w:t>
            </w:r>
          </w:p>
        </w:tc>
        <w:tc>
          <w:tcPr>
            <w:tcW w:w="840" w:type="dxa"/>
            <w:vAlign w:val="bottom"/>
          </w:tcPr>
          <w:p w14:paraId="37D4E048" w14:textId="77777777" w:rsidR="008D48CD" w:rsidRPr="008E5DA2" w:rsidRDefault="00804636" w:rsidP="008E5DA2">
            <w:pPr>
              <w:pStyle w:val="SMHeading"/>
              <w:jc w:val="center"/>
              <w:cnfStyle w:val="100000000000" w:firstRow="1" w:lastRow="0" w:firstColumn="0" w:lastColumn="0" w:oddVBand="0" w:evenVBand="0" w:oddHBand="0" w:evenHBand="0" w:firstRowFirstColumn="0" w:firstRowLastColumn="0" w:lastRowFirstColumn="0" w:lastRowLastColumn="0"/>
              <w:rPr>
                <w:rFonts w:eastAsiaTheme="minorEastAsia"/>
                <w:sz w:val="21"/>
                <w:szCs w:val="21"/>
                <w:lang w:eastAsia="zh-CN"/>
              </w:rPr>
            </w:pPr>
            <w:r w:rsidRPr="008E5DA2">
              <w:rPr>
                <w:rFonts w:eastAsiaTheme="minorEastAsia" w:hint="eastAsia"/>
                <w:sz w:val="21"/>
                <w:szCs w:val="21"/>
                <w:lang w:eastAsia="zh-CN"/>
              </w:rPr>
              <w:t>8</w:t>
            </w:r>
          </w:p>
        </w:tc>
      </w:tr>
      <w:tr w:rsidR="008D48CD" w:rsidRPr="008E5DA2" w14:paraId="64417936" w14:textId="77777777" w:rsidTr="00B62C00">
        <w:trPr>
          <w:trHeight w:val="227"/>
        </w:trPr>
        <w:tc>
          <w:tcPr>
            <w:cnfStyle w:val="001000000000" w:firstRow="0" w:lastRow="0" w:firstColumn="1" w:lastColumn="0" w:oddVBand="0" w:evenVBand="0" w:oddHBand="0" w:evenHBand="0" w:firstRowFirstColumn="0" w:firstRowLastColumn="0" w:lastRowFirstColumn="0" w:lastRowLastColumn="0"/>
            <w:tcW w:w="2630" w:type="dxa"/>
            <w:shd w:val="clear" w:color="auto" w:fill="F2F2F2" w:themeFill="background1" w:themeFillShade="F2"/>
            <w:vAlign w:val="bottom"/>
          </w:tcPr>
          <w:p w14:paraId="114BE42B" w14:textId="77777777" w:rsidR="008D48CD" w:rsidRPr="008E5DA2" w:rsidRDefault="00804636" w:rsidP="008E5DA2">
            <w:pPr>
              <w:pStyle w:val="SMHeading"/>
              <w:jc w:val="center"/>
              <w:rPr>
                <w:rFonts w:eastAsiaTheme="minorEastAsia"/>
                <w:bCs/>
                <w:sz w:val="21"/>
                <w:szCs w:val="21"/>
                <w:lang w:eastAsia="zh-CN"/>
              </w:rPr>
            </w:pPr>
            <w:r w:rsidRPr="008E5DA2">
              <w:rPr>
                <w:rFonts w:eastAsiaTheme="minorEastAsia" w:hint="eastAsia"/>
                <w:sz w:val="21"/>
                <w:szCs w:val="21"/>
                <w:lang w:eastAsia="zh-CN"/>
              </w:rPr>
              <w:t>Radius</w:t>
            </w:r>
            <w:r w:rsidRPr="008E5DA2">
              <w:rPr>
                <w:rFonts w:eastAsiaTheme="minorEastAsia" w:hint="eastAsia"/>
                <w:b/>
                <w:sz w:val="21"/>
                <w:szCs w:val="21"/>
                <w:lang w:eastAsia="zh-CN"/>
              </w:rPr>
              <w:t xml:space="preserve"> </w:t>
            </w:r>
            <w:r w:rsidRPr="008E5DA2">
              <w:rPr>
                <w:rFonts w:eastAsiaTheme="minorEastAsia" w:hint="eastAsia"/>
                <w:bCs/>
                <w:sz w:val="21"/>
                <w:szCs w:val="21"/>
                <w:lang w:eastAsia="zh-CN"/>
              </w:rPr>
              <w:t>(</w:t>
            </w:r>
            <w:r w:rsidRPr="008E5DA2">
              <w:rPr>
                <w:rFonts w:hint="eastAsia"/>
                <w:sz w:val="21"/>
                <w:szCs w:val="21"/>
              </w:rPr>
              <w:t>µ</w:t>
            </w:r>
            <w:r w:rsidRPr="008E5DA2">
              <w:rPr>
                <w:rFonts w:eastAsiaTheme="minorEastAsia" w:hint="eastAsia"/>
                <w:sz w:val="21"/>
                <w:szCs w:val="21"/>
                <w:lang w:eastAsia="zh-CN"/>
              </w:rPr>
              <w:t>m)</w:t>
            </w:r>
          </w:p>
        </w:tc>
        <w:tc>
          <w:tcPr>
            <w:tcW w:w="840" w:type="dxa"/>
            <w:shd w:val="clear" w:color="auto" w:fill="F2F2F2" w:themeFill="background1" w:themeFillShade="F2"/>
            <w:vAlign w:val="bottom"/>
          </w:tcPr>
          <w:p w14:paraId="277D1054"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15</w:t>
            </w:r>
          </w:p>
        </w:tc>
        <w:tc>
          <w:tcPr>
            <w:tcW w:w="840" w:type="dxa"/>
            <w:shd w:val="clear" w:color="auto" w:fill="F2F2F2" w:themeFill="background1" w:themeFillShade="F2"/>
            <w:vAlign w:val="bottom"/>
          </w:tcPr>
          <w:p w14:paraId="03E81DAB"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20</w:t>
            </w:r>
          </w:p>
        </w:tc>
        <w:tc>
          <w:tcPr>
            <w:tcW w:w="840" w:type="dxa"/>
            <w:shd w:val="clear" w:color="auto" w:fill="F2F2F2" w:themeFill="background1" w:themeFillShade="F2"/>
            <w:vAlign w:val="bottom"/>
          </w:tcPr>
          <w:p w14:paraId="7AC6D09B"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23</w:t>
            </w:r>
          </w:p>
        </w:tc>
        <w:tc>
          <w:tcPr>
            <w:tcW w:w="840" w:type="dxa"/>
            <w:shd w:val="clear" w:color="auto" w:fill="F2F2F2" w:themeFill="background1" w:themeFillShade="F2"/>
            <w:vAlign w:val="bottom"/>
          </w:tcPr>
          <w:p w14:paraId="383DBFF2"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25</w:t>
            </w:r>
          </w:p>
        </w:tc>
        <w:tc>
          <w:tcPr>
            <w:tcW w:w="840" w:type="dxa"/>
            <w:shd w:val="clear" w:color="auto" w:fill="F2F2F2" w:themeFill="background1" w:themeFillShade="F2"/>
            <w:vAlign w:val="bottom"/>
          </w:tcPr>
          <w:p w14:paraId="33F987A6"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28</w:t>
            </w:r>
          </w:p>
        </w:tc>
        <w:tc>
          <w:tcPr>
            <w:tcW w:w="840" w:type="dxa"/>
            <w:shd w:val="clear" w:color="auto" w:fill="F2F2F2" w:themeFill="background1" w:themeFillShade="F2"/>
            <w:vAlign w:val="bottom"/>
          </w:tcPr>
          <w:p w14:paraId="06D5B1E4"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30</w:t>
            </w:r>
          </w:p>
        </w:tc>
        <w:tc>
          <w:tcPr>
            <w:tcW w:w="840" w:type="dxa"/>
            <w:shd w:val="clear" w:color="auto" w:fill="F2F2F2" w:themeFill="background1" w:themeFillShade="F2"/>
            <w:vAlign w:val="bottom"/>
          </w:tcPr>
          <w:p w14:paraId="4F162F59"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32</w:t>
            </w:r>
          </w:p>
        </w:tc>
        <w:tc>
          <w:tcPr>
            <w:tcW w:w="840" w:type="dxa"/>
            <w:shd w:val="clear" w:color="auto" w:fill="F2F2F2" w:themeFill="background1" w:themeFillShade="F2"/>
            <w:vAlign w:val="bottom"/>
          </w:tcPr>
          <w:p w14:paraId="21235A07"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33</w:t>
            </w:r>
          </w:p>
        </w:tc>
      </w:tr>
      <w:tr w:rsidR="008D48CD" w:rsidRPr="008E5DA2" w14:paraId="1761A6C7" w14:textId="77777777" w:rsidTr="00B62C00">
        <w:trPr>
          <w:trHeight w:val="227"/>
        </w:trPr>
        <w:tc>
          <w:tcPr>
            <w:cnfStyle w:val="001000000000" w:firstRow="0" w:lastRow="0" w:firstColumn="1" w:lastColumn="0" w:oddVBand="0" w:evenVBand="0" w:oddHBand="0" w:evenHBand="0" w:firstRowFirstColumn="0" w:firstRowLastColumn="0" w:lastRowFirstColumn="0" w:lastRowLastColumn="0"/>
            <w:tcW w:w="2630" w:type="dxa"/>
            <w:vAlign w:val="bottom"/>
          </w:tcPr>
          <w:p w14:paraId="3ED3EF13" w14:textId="080F6912" w:rsidR="008D48CD" w:rsidRPr="008E5DA2" w:rsidRDefault="00AF229C" w:rsidP="008E5DA2">
            <w:pPr>
              <w:pStyle w:val="SMHeading"/>
              <w:jc w:val="center"/>
              <w:rPr>
                <w:rFonts w:eastAsiaTheme="minorEastAsia"/>
                <w:bCs/>
                <w:sz w:val="21"/>
                <w:szCs w:val="21"/>
                <w:lang w:eastAsia="zh-CN"/>
              </w:rPr>
            </w:pPr>
            <w:r>
              <w:rPr>
                <w:rFonts w:eastAsiaTheme="minorEastAsia" w:hint="eastAsia"/>
                <w:sz w:val="21"/>
                <w:szCs w:val="21"/>
                <w:lang w:eastAsia="zh-CN"/>
              </w:rPr>
              <w:t>L</w:t>
            </w:r>
            <w:r w:rsidR="00804636" w:rsidRPr="008E5DA2">
              <w:rPr>
                <w:rFonts w:eastAsiaTheme="minorEastAsia" w:hint="eastAsia"/>
                <w:sz w:val="21"/>
                <w:szCs w:val="21"/>
                <w:lang w:eastAsia="zh-CN"/>
              </w:rPr>
              <w:t>abel</w:t>
            </w:r>
          </w:p>
        </w:tc>
        <w:tc>
          <w:tcPr>
            <w:tcW w:w="840" w:type="dxa"/>
            <w:vAlign w:val="bottom"/>
          </w:tcPr>
          <w:p w14:paraId="6387794D"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9</w:t>
            </w:r>
          </w:p>
        </w:tc>
        <w:tc>
          <w:tcPr>
            <w:tcW w:w="840" w:type="dxa"/>
            <w:vAlign w:val="bottom"/>
          </w:tcPr>
          <w:p w14:paraId="5F457129"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10</w:t>
            </w:r>
          </w:p>
        </w:tc>
        <w:tc>
          <w:tcPr>
            <w:tcW w:w="840" w:type="dxa"/>
            <w:vAlign w:val="bottom"/>
          </w:tcPr>
          <w:p w14:paraId="06132B35"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11</w:t>
            </w:r>
          </w:p>
        </w:tc>
        <w:tc>
          <w:tcPr>
            <w:tcW w:w="840" w:type="dxa"/>
            <w:vAlign w:val="bottom"/>
          </w:tcPr>
          <w:p w14:paraId="286D46A7"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12</w:t>
            </w:r>
          </w:p>
        </w:tc>
        <w:tc>
          <w:tcPr>
            <w:tcW w:w="840" w:type="dxa"/>
            <w:vAlign w:val="bottom"/>
          </w:tcPr>
          <w:p w14:paraId="033C4991"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13</w:t>
            </w:r>
          </w:p>
        </w:tc>
        <w:tc>
          <w:tcPr>
            <w:tcW w:w="840" w:type="dxa"/>
            <w:vAlign w:val="bottom"/>
          </w:tcPr>
          <w:p w14:paraId="3ADEEB6F"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14</w:t>
            </w:r>
          </w:p>
        </w:tc>
        <w:tc>
          <w:tcPr>
            <w:tcW w:w="840" w:type="dxa"/>
            <w:vAlign w:val="bottom"/>
          </w:tcPr>
          <w:p w14:paraId="14FADE2A"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15</w:t>
            </w:r>
          </w:p>
        </w:tc>
        <w:tc>
          <w:tcPr>
            <w:tcW w:w="840" w:type="dxa"/>
            <w:vAlign w:val="bottom"/>
          </w:tcPr>
          <w:p w14:paraId="7729BDC2"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16</w:t>
            </w:r>
          </w:p>
        </w:tc>
      </w:tr>
      <w:tr w:rsidR="008D48CD" w:rsidRPr="008E5DA2" w14:paraId="57DA45DC" w14:textId="77777777" w:rsidTr="00B62C00">
        <w:trPr>
          <w:trHeight w:val="227"/>
        </w:trPr>
        <w:tc>
          <w:tcPr>
            <w:cnfStyle w:val="001000000000" w:firstRow="0" w:lastRow="0" w:firstColumn="1" w:lastColumn="0" w:oddVBand="0" w:evenVBand="0" w:oddHBand="0" w:evenHBand="0" w:firstRowFirstColumn="0" w:firstRowLastColumn="0" w:lastRowFirstColumn="0" w:lastRowLastColumn="0"/>
            <w:tcW w:w="2630" w:type="dxa"/>
            <w:shd w:val="clear" w:color="auto" w:fill="F2F2F2" w:themeFill="background1" w:themeFillShade="F2"/>
            <w:vAlign w:val="bottom"/>
          </w:tcPr>
          <w:p w14:paraId="1847D7F8" w14:textId="77777777" w:rsidR="008D48CD" w:rsidRPr="008E5DA2" w:rsidRDefault="00804636" w:rsidP="008E5DA2">
            <w:pPr>
              <w:pStyle w:val="SMHeading"/>
              <w:jc w:val="center"/>
              <w:rPr>
                <w:rFonts w:eastAsiaTheme="minorEastAsia"/>
                <w:bCs/>
                <w:sz w:val="21"/>
                <w:szCs w:val="21"/>
                <w:lang w:eastAsia="zh-CN"/>
              </w:rPr>
            </w:pPr>
            <w:r w:rsidRPr="008E5DA2">
              <w:rPr>
                <w:rFonts w:eastAsiaTheme="minorEastAsia" w:hint="eastAsia"/>
                <w:sz w:val="21"/>
                <w:szCs w:val="21"/>
                <w:lang w:eastAsia="zh-CN"/>
              </w:rPr>
              <w:t>Radius</w:t>
            </w:r>
            <w:r w:rsidRPr="008E5DA2">
              <w:rPr>
                <w:rFonts w:eastAsiaTheme="minorEastAsia" w:hint="eastAsia"/>
                <w:b/>
                <w:sz w:val="21"/>
                <w:szCs w:val="21"/>
                <w:lang w:eastAsia="zh-CN"/>
              </w:rPr>
              <w:t xml:space="preserve"> </w:t>
            </w:r>
            <w:r w:rsidRPr="008E5DA2">
              <w:rPr>
                <w:rFonts w:eastAsiaTheme="minorEastAsia" w:hint="eastAsia"/>
                <w:bCs/>
                <w:sz w:val="21"/>
                <w:szCs w:val="21"/>
                <w:lang w:eastAsia="zh-CN"/>
              </w:rPr>
              <w:t>(</w:t>
            </w:r>
            <w:r w:rsidRPr="008E5DA2">
              <w:rPr>
                <w:rFonts w:hint="eastAsia"/>
                <w:sz w:val="21"/>
                <w:szCs w:val="21"/>
              </w:rPr>
              <w:t>µ</w:t>
            </w:r>
            <w:r w:rsidRPr="008E5DA2">
              <w:rPr>
                <w:rFonts w:eastAsiaTheme="minorEastAsia" w:hint="eastAsia"/>
                <w:sz w:val="21"/>
                <w:szCs w:val="21"/>
                <w:lang w:eastAsia="zh-CN"/>
              </w:rPr>
              <w:t>m)</w:t>
            </w:r>
          </w:p>
        </w:tc>
        <w:tc>
          <w:tcPr>
            <w:tcW w:w="840" w:type="dxa"/>
            <w:shd w:val="clear" w:color="auto" w:fill="F2F2F2" w:themeFill="background1" w:themeFillShade="F2"/>
            <w:vAlign w:val="bottom"/>
          </w:tcPr>
          <w:p w14:paraId="1734F700"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35</w:t>
            </w:r>
          </w:p>
        </w:tc>
        <w:tc>
          <w:tcPr>
            <w:tcW w:w="840" w:type="dxa"/>
            <w:shd w:val="clear" w:color="auto" w:fill="F2F2F2" w:themeFill="background1" w:themeFillShade="F2"/>
            <w:vAlign w:val="bottom"/>
          </w:tcPr>
          <w:p w14:paraId="65F46D6D"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36</w:t>
            </w:r>
          </w:p>
        </w:tc>
        <w:tc>
          <w:tcPr>
            <w:tcW w:w="840" w:type="dxa"/>
            <w:shd w:val="clear" w:color="auto" w:fill="F2F2F2" w:themeFill="background1" w:themeFillShade="F2"/>
            <w:vAlign w:val="bottom"/>
          </w:tcPr>
          <w:p w14:paraId="6D16D1CD"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37</w:t>
            </w:r>
          </w:p>
        </w:tc>
        <w:tc>
          <w:tcPr>
            <w:tcW w:w="840" w:type="dxa"/>
            <w:shd w:val="clear" w:color="auto" w:fill="F2F2F2" w:themeFill="background1" w:themeFillShade="F2"/>
            <w:vAlign w:val="bottom"/>
          </w:tcPr>
          <w:p w14:paraId="1F7B9232"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38</w:t>
            </w:r>
          </w:p>
        </w:tc>
        <w:tc>
          <w:tcPr>
            <w:tcW w:w="840" w:type="dxa"/>
            <w:shd w:val="clear" w:color="auto" w:fill="F2F2F2" w:themeFill="background1" w:themeFillShade="F2"/>
            <w:vAlign w:val="bottom"/>
          </w:tcPr>
          <w:p w14:paraId="62A45138"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39</w:t>
            </w:r>
          </w:p>
        </w:tc>
        <w:tc>
          <w:tcPr>
            <w:tcW w:w="840" w:type="dxa"/>
            <w:shd w:val="clear" w:color="auto" w:fill="F2F2F2" w:themeFill="background1" w:themeFillShade="F2"/>
            <w:vAlign w:val="bottom"/>
          </w:tcPr>
          <w:p w14:paraId="54CCAF01"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41</w:t>
            </w:r>
          </w:p>
        </w:tc>
        <w:tc>
          <w:tcPr>
            <w:tcW w:w="840" w:type="dxa"/>
            <w:shd w:val="clear" w:color="auto" w:fill="F2F2F2" w:themeFill="background1" w:themeFillShade="F2"/>
            <w:vAlign w:val="bottom"/>
          </w:tcPr>
          <w:p w14:paraId="4B629526"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42</w:t>
            </w:r>
          </w:p>
        </w:tc>
        <w:tc>
          <w:tcPr>
            <w:tcW w:w="840" w:type="dxa"/>
            <w:shd w:val="clear" w:color="auto" w:fill="F2F2F2" w:themeFill="background1" w:themeFillShade="F2"/>
            <w:vAlign w:val="bottom"/>
          </w:tcPr>
          <w:p w14:paraId="2000C034" w14:textId="77777777" w:rsidR="008D48CD" w:rsidRPr="008E5DA2" w:rsidRDefault="00804636" w:rsidP="008E5DA2">
            <w:pPr>
              <w:pStyle w:val="SMHeading"/>
              <w:jc w:val="center"/>
              <w:cnfStyle w:val="000000000000" w:firstRow="0" w:lastRow="0" w:firstColumn="0" w:lastColumn="0" w:oddVBand="0" w:evenVBand="0" w:oddHBand="0" w:evenHBand="0" w:firstRowFirstColumn="0" w:firstRowLastColumn="0" w:lastRowFirstColumn="0" w:lastRowLastColumn="0"/>
              <w:rPr>
                <w:rFonts w:eastAsiaTheme="minorEastAsia"/>
                <w:b w:val="0"/>
                <w:sz w:val="21"/>
                <w:szCs w:val="21"/>
                <w:lang w:eastAsia="zh-CN"/>
              </w:rPr>
            </w:pPr>
            <w:r w:rsidRPr="008E5DA2">
              <w:rPr>
                <w:rFonts w:eastAsiaTheme="minorEastAsia" w:hint="eastAsia"/>
                <w:b w:val="0"/>
                <w:sz w:val="21"/>
                <w:szCs w:val="21"/>
                <w:lang w:eastAsia="zh-CN"/>
              </w:rPr>
              <w:t>43</w:t>
            </w:r>
          </w:p>
        </w:tc>
      </w:tr>
    </w:tbl>
    <w:p w14:paraId="6BB6E0E3" w14:textId="77777777" w:rsidR="008D48CD" w:rsidRDefault="008D48CD">
      <w:pPr>
        <w:pStyle w:val="SMText"/>
        <w:jc w:val="both"/>
      </w:pPr>
    </w:p>
    <w:p w14:paraId="61DE47BE" w14:textId="77777777" w:rsidR="008D48CD" w:rsidRDefault="00804636">
      <w:pPr>
        <w:widowControl w:val="0"/>
        <w:spacing w:line="360" w:lineRule="auto"/>
        <w:jc w:val="both"/>
        <w:rPr>
          <w:b/>
          <w:bCs/>
          <w:szCs w:val="24"/>
          <w:u w:val="single"/>
        </w:rPr>
      </w:pPr>
      <w:r>
        <w:rPr>
          <w:rFonts w:hint="eastAsia"/>
          <w:b/>
          <w:bCs/>
          <w:szCs w:val="24"/>
          <w:u w:val="single"/>
        </w:rPr>
        <w:t>Supplementary Note 6: Energy distribution for the AI D</w:t>
      </w:r>
      <w:r>
        <w:rPr>
          <w:rFonts w:hint="eastAsia"/>
          <w:b/>
          <w:bCs/>
          <w:szCs w:val="24"/>
          <w:u w:val="single"/>
          <w:vertAlign w:val="superscript"/>
        </w:rPr>
        <w:t>2</w:t>
      </w:r>
      <w:r>
        <w:rPr>
          <w:rFonts w:hint="eastAsia"/>
          <w:b/>
          <w:bCs/>
          <w:szCs w:val="24"/>
          <w:u w:val="single"/>
        </w:rPr>
        <w:t>NN</w:t>
      </w:r>
    </w:p>
    <w:p w14:paraId="277337CA" w14:textId="77777777" w:rsidR="008D48CD" w:rsidRDefault="00804636">
      <w:pPr>
        <w:pStyle w:val="SMText"/>
        <w:spacing w:line="300" w:lineRule="auto"/>
        <w:ind w:firstLineChars="100" w:firstLine="240"/>
        <w:jc w:val="both"/>
      </w:pPr>
      <w:r>
        <w:rPr>
          <w:rFonts w:hint="eastAsia"/>
        </w:rPr>
        <w:t>Analyzing the electric field distribution at the output plane is crucial for assessing the network’s capability to recognize targets 0-5 in multi-object scenes. In addition, other evaluation metrics such as energy efficiency</w:t>
      </w:r>
      <w:r w:rsidRPr="008E5DA2">
        <w:rPr>
          <w:rFonts w:hint="eastAsia"/>
          <w:i/>
          <w:iCs/>
        </w:rPr>
        <w:t xml:space="preserve"> E</w:t>
      </w:r>
      <w:r>
        <w:rPr>
          <w:rFonts w:hint="eastAsia"/>
        </w:rPr>
        <w:t xml:space="preserve">, normalized energy contrast </w:t>
      </w:r>
      <w:r w:rsidRPr="008E5DA2">
        <w:rPr>
          <w:i/>
          <w:iCs/>
        </w:rPr>
        <w:t>Δ</w:t>
      </w:r>
      <w:r w:rsidRPr="008E5DA2">
        <w:rPr>
          <w:rFonts w:hint="eastAsia"/>
          <w:i/>
          <w:iCs/>
        </w:rPr>
        <w:t>E</w:t>
      </w:r>
      <w:r>
        <w:rPr>
          <w:rFonts w:hint="eastAsia"/>
        </w:rPr>
        <w:t xml:space="preserve"> and signal-to-noise ratio</w:t>
      </w:r>
      <w:r w:rsidRPr="008E5DA2">
        <w:rPr>
          <w:rFonts w:hint="eastAsia"/>
          <w:i/>
          <w:iCs/>
        </w:rPr>
        <w:t xml:space="preserve"> SNR</w:t>
      </w:r>
      <w:r>
        <w:rPr>
          <w:rFonts w:hint="eastAsia"/>
        </w:rPr>
        <w:t>, must be considered to ensure that the classification results are distinct and reliably represented.</w:t>
      </w:r>
    </w:p>
    <w:p w14:paraId="0A300C37" w14:textId="77777777" w:rsidR="008D48CD" w:rsidRDefault="00804636">
      <w:pPr>
        <w:pStyle w:val="SMText"/>
        <w:spacing w:line="300" w:lineRule="auto"/>
        <w:ind w:firstLineChars="100" w:firstLine="240"/>
        <w:jc w:val="both"/>
      </w:pPr>
      <w:r>
        <w:rPr>
          <w:rFonts w:hint="eastAsia"/>
        </w:rPr>
        <w:t>First, the energy distribution across 6 classification regions is calculated as follows:</w:t>
      </w:r>
    </w:p>
    <w:p w14:paraId="7051468F" w14:textId="77777777" w:rsidR="008D48CD" w:rsidRDefault="00804636">
      <w:pPr>
        <w:pStyle w:val="SMText"/>
        <w:jc w:val="right"/>
      </w:pPr>
      <w:r>
        <w:rPr>
          <w:rFonts w:hint="eastAsia"/>
        </w:rPr>
        <w:t xml:space="preserve">        </w:t>
      </w:r>
      <w:r>
        <w:rPr>
          <w:rFonts w:hint="eastAsia"/>
          <w:position w:val="-204"/>
        </w:rPr>
        <w:object w:dxaOrig="4161" w:dyaOrig="4214" w14:anchorId="459E546A">
          <v:shape id="_x0000_i1035" type="#_x0000_t75" style="width:208.65pt;height:210.65pt" o:ole="">
            <v:imagedata r:id="rId33" o:title=""/>
          </v:shape>
          <o:OLEObject Type="Embed" ProgID="Equation.DSMT4" ShapeID="_x0000_i1035" DrawAspect="Content" ObjectID="_1828969293" r:id="rId34"/>
        </w:object>
      </w:r>
      <w:r>
        <w:rPr>
          <w:rFonts w:hint="eastAsia"/>
        </w:rPr>
        <w:t xml:space="preserve"> </w:t>
      </w:r>
      <w:r>
        <w:rPr>
          <w:rFonts w:eastAsia="宋体" w:hint="eastAsia"/>
          <w:lang w:eastAsia="zh-CN"/>
        </w:rPr>
        <w:t xml:space="preserve">                                      </w:t>
      </w:r>
      <w:r>
        <w:rPr>
          <w:rFonts w:hint="eastAsia"/>
        </w:rPr>
        <w:t>(S7)</w:t>
      </w:r>
    </w:p>
    <w:p w14:paraId="790CDF12" w14:textId="77777777" w:rsidR="008D48CD" w:rsidRDefault="008D48CD">
      <w:pPr>
        <w:pStyle w:val="SMText"/>
        <w:spacing w:line="300" w:lineRule="auto"/>
        <w:ind w:firstLineChars="100" w:firstLine="240"/>
        <w:jc w:val="both"/>
      </w:pPr>
    </w:p>
    <w:p w14:paraId="7DD6B0F1" w14:textId="77777777" w:rsidR="008D48CD" w:rsidRDefault="00804636">
      <w:pPr>
        <w:pStyle w:val="SMText"/>
        <w:spacing w:line="300" w:lineRule="auto"/>
        <w:ind w:firstLineChars="100" w:firstLine="240"/>
        <w:jc w:val="both"/>
        <w:rPr>
          <w:rFonts w:eastAsiaTheme="minorEastAsia"/>
          <w:lang w:eastAsia="zh-CN"/>
        </w:rPr>
      </w:pPr>
      <w:r>
        <w:rPr>
          <w:rFonts w:hint="eastAsia"/>
        </w:rPr>
        <w:t xml:space="preserve">In each row, i and j denote the starting and ending positions of the column and row coordinates in the classification regions, respectively. </w:t>
      </w:r>
    </w:p>
    <w:p w14:paraId="304F140C" w14:textId="77777777" w:rsidR="008D48CD" w:rsidRDefault="00804636">
      <w:pPr>
        <w:pStyle w:val="SMText"/>
        <w:spacing w:line="300" w:lineRule="auto"/>
        <w:ind w:firstLineChars="100" w:firstLine="240"/>
        <w:jc w:val="both"/>
      </w:pPr>
      <w:r>
        <w:rPr>
          <w:rFonts w:hint="eastAsia"/>
        </w:rPr>
        <w:t>In this work, the classifier is designed for six-class classification, the total energy in classification regions, output plane and input plane is calculated separately, and the calculation process is as follows.</w:t>
      </w:r>
    </w:p>
    <w:p w14:paraId="64C0EBFF" w14:textId="77777777" w:rsidR="008D48CD" w:rsidRDefault="00804636">
      <w:pPr>
        <w:pStyle w:val="SMText"/>
        <w:jc w:val="right"/>
      </w:pPr>
      <w:r>
        <w:rPr>
          <w:rFonts w:hint="eastAsia"/>
        </w:rPr>
        <w:t xml:space="preserve">                    </w:t>
      </w:r>
      <w:r>
        <w:rPr>
          <w:rFonts w:hint="eastAsia"/>
          <w:position w:val="-12"/>
        </w:rPr>
        <w:object w:dxaOrig="3327" w:dyaOrig="406" w14:anchorId="66194165">
          <v:shape id="_x0000_i1036" type="#_x0000_t75" style="width:166pt;height:20pt" o:ole="">
            <v:imagedata r:id="rId35" o:title=""/>
          </v:shape>
          <o:OLEObject Type="Embed" ProgID="Equation.DSMT4" ShapeID="_x0000_i1036" DrawAspect="Content" ObjectID="_1828969294" r:id="rId36"/>
        </w:object>
      </w:r>
      <w:r>
        <w:rPr>
          <w:rFonts w:eastAsia="宋体" w:hint="eastAsia"/>
          <w:position w:val="-12"/>
          <w:lang w:eastAsia="zh-CN"/>
        </w:rPr>
        <w:t xml:space="preserve">                                             </w:t>
      </w:r>
      <w:r>
        <w:rPr>
          <w:rFonts w:hint="eastAsia"/>
        </w:rPr>
        <w:t xml:space="preserve">(S8)          </w:t>
      </w:r>
    </w:p>
    <w:p w14:paraId="582A7518" w14:textId="77777777" w:rsidR="008D48CD" w:rsidRDefault="00804636">
      <w:pPr>
        <w:pStyle w:val="SMText"/>
        <w:jc w:val="right"/>
      </w:pPr>
      <w:r>
        <w:rPr>
          <w:rFonts w:hint="eastAsia"/>
        </w:rPr>
        <w:t xml:space="preserve">                    </w:t>
      </w:r>
      <w:r>
        <w:rPr>
          <w:rFonts w:hint="eastAsia"/>
          <w:position w:val="-30"/>
        </w:rPr>
        <w:object w:dxaOrig="2598" w:dyaOrig="793" w14:anchorId="71EEA631">
          <v:shape id="_x0000_i1037" type="#_x0000_t75" style="width:130pt;height:40pt" o:ole="">
            <v:imagedata r:id="rId37" o:title=""/>
          </v:shape>
          <o:OLEObject Type="Embed" ProgID="Equation.DSMT4" ShapeID="_x0000_i1037" DrawAspect="Content" ObjectID="_1828969295" r:id="rId38"/>
        </w:object>
      </w:r>
      <w:r>
        <w:rPr>
          <w:rFonts w:hint="eastAsia"/>
        </w:rPr>
        <w:t xml:space="preserve"> </w:t>
      </w:r>
      <w:r>
        <w:rPr>
          <w:rFonts w:eastAsia="宋体" w:hint="eastAsia"/>
          <w:lang w:eastAsia="zh-CN"/>
        </w:rPr>
        <w:t xml:space="preserve">                                                </w:t>
      </w:r>
      <w:r>
        <w:rPr>
          <w:rFonts w:hint="eastAsia"/>
        </w:rPr>
        <w:t xml:space="preserve">(S9) </w:t>
      </w:r>
    </w:p>
    <w:p w14:paraId="6FDB034A" w14:textId="77777777" w:rsidR="008D48CD" w:rsidRDefault="00804636">
      <w:pPr>
        <w:pStyle w:val="SMText"/>
        <w:jc w:val="right"/>
      </w:pPr>
      <w:r>
        <w:rPr>
          <w:rFonts w:hint="eastAsia"/>
        </w:rPr>
        <w:lastRenderedPageBreak/>
        <w:t xml:space="preserve">                     </w:t>
      </w:r>
      <w:r>
        <w:rPr>
          <w:rFonts w:hint="eastAsia"/>
          <w:position w:val="-30"/>
        </w:rPr>
        <w:object w:dxaOrig="2639" w:dyaOrig="793" w14:anchorId="6B6A9238">
          <v:shape id="_x0000_i1038" type="#_x0000_t75" style="width:132pt;height:40pt" o:ole="">
            <v:imagedata r:id="rId39" o:title=""/>
          </v:shape>
          <o:OLEObject Type="Embed" ProgID="Equation.DSMT4" ShapeID="_x0000_i1038" DrawAspect="Content" ObjectID="_1828969296" r:id="rId40"/>
        </w:object>
      </w:r>
      <w:r>
        <w:rPr>
          <w:rFonts w:eastAsia="宋体" w:hint="eastAsia"/>
          <w:position w:val="-30"/>
          <w:lang w:eastAsia="zh-CN"/>
        </w:rPr>
        <w:t xml:space="preserve">                                               </w:t>
      </w:r>
      <w:r>
        <w:rPr>
          <w:rFonts w:hint="eastAsia"/>
        </w:rPr>
        <w:t xml:space="preserve">(S10) </w:t>
      </w:r>
    </w:p>
    <w:p w14:paraId="401A2B77" w14:textId="77777777" w:rsidR="008D48CD" w:rsidRDefault="00804636">
      <w:pPr>
        <w:pStyle w:val="SMText"/>
        <w:spacing w:line="300" w:lineRule="auto"/>
        <w:ind w:firstLineChars="100" w:firstLine="240"/>
        <w:jc w:val="both"/>
      </w:pPr>
      <w:r>
        <w:rPr>
          <w:rFonts w:hint="eastAsia"/>
        </w:rPr>
        <w:t>The energy efficiency for the maximum energy among six regions is calculated as:</w:t>
      </w:r>
    </w:p>
    <w:p w14:paraId="47023831" w14:textId="77777777" w:rsidR="008D48CD" w:rsidRDefault="00804636">
      <w:pPr>
        <w:pStyle w:val="SMText"/>
        <w:jc w:val="right"/>
      </w:pPr>
      <w:r>
        <w:rPr>
          <w:rFonts w:hint="eastAsia"/>
        </w:rPr>
        <w:t xml:space="preserve">                         </w:t>
      </w:r>
      <w:r>
        <w:rPr>
          <w:rFonts w:hint="eastAsia"/>
          <w:position w:val="-30"/>
        </w:rPr>
        <w:object w:dxaOrig="1081" w:dyaOrig="793" w14:anchorId="72786840">
          <v:shape id="_x0000_i1039" type="#_x0000_t75" style="width:53.35pt;height:40pt" o:ole="">
            <v:imagedata r:id="rId41" o:title=""/>
          </v:shape>
          <o:OLEObject Type="Embed" ProgID="Equation.DSMT4" ShapeID="_x0000_i1039" DrawAspect="Content" ObjectID="_1828969297" r:id="rId42"/>
        </w:object>
      </w:r>
      <w:r>
        <w:rPr>
          <w:rFonts w:hint="eastAsia"/>
        </w:rPr>
        <w:t xml:space="preserve"> </w:t>
      </w:r>
      <w:r>
        <w:rPr>
          <w:rFonts w:eastAsia="宋体" w:hint="eastAsia"/>
          <w:lang w:eastAsia="zh-CN"/>
        </w:rPr>
        <w:t xml:space="preserve">                                                              </w:t>
      </w:r>
      <w:r>
        <w:rPr>
          <w:rFonts w:hint="eastAsia"/>
        </w:rPr>
        <w:t>(S11)</w:t>
      </w:r>
    </w:p>
    <w:p w14:paraId="3B327FFA" w14:textId="77777777" w:rsidR="008D48CD" w:rsidRDefault="00804636">
      <w:pPr>
        <w:pStyle w:val="SMText"/>
        <w:spacing w:line="300" w:lineRule="auto"/>
        <w:ind w:firstLineChars="100" w:firstLine="240"/>
        <w:jc w:val="both"/>
      </w:pPr>
      <w:r>
        <w:rPr>
          <w:rFonts w:hint="eastAsia"/>
        </w:rPr>
        <w:t xml:space="preserve">The normalized energy contrast </w:t>
      </w:r>
      <w:r>
        <w:t>Δ</w:t>
      </w:r>
      <w:r>
        <w:rPr>
          <w:rFonts w:hint="eastAsia"/>
        </w:rPr>
        <w:t>E represents the ratio of the difference between the highest and second-highest energies across the six detection regions to the highest energy, which can be expressed as:</w:t>
      </w:r>
    </w:p>
    <w:p w14:paraId="1B645AF0" w14:textId="77777777" w:rsidR="008D48CD" w:rsidRDefault="00804636">
      <w:pPr>
        <w:pStyle w:val="SMText"/>
        <w:jc w:val="right"/>
      </w:pPr>
      <w:r>
        <w:rPr>
          <w:rFonts w:hint="eastAsia"/>
        </w:rPr>
        <w:t xml:space="preserve">                      </w:t>
      </w:r>
      <w:r>
        <w:rPr>
          <w:rFonts w:hint="eastAsia"/>
          <w:position w:val="-30"/>
        </w:rPr>
        <w:object w:dxaOrig="2057" w:dyaOrig="793" w14:anchorId="10444D79">
          <v:shape id="_x0000_i1040" type="#_x0000_t75" style="width:103.35pt;height:40pt" o:ole="">
            <v:imagedata r:id="rId43" o:title=""/>
          </v:shape>
          <o:OLEObject Type="Embed" ProgID="Equation.DSMT4" ShapeID="_x0000_i1040" DrawAspect="Content" ObjectID="_1828969298" r:id="rId44"/>
        </w:object>
      </w:r>
      <w:r>
        <w:rPr>
          <w:rFonts w:hint="eastAsia"/>
        </w:rPr>
        <w:t xml:space="preserve"> </w:t>
      </w:r>
      <w:r>
        <w:rPr>
          <w:rFonts w:eastAsia="宋体" w:hint="eastAsia"/>
          <w:lang w:eastAsia="zh-CN"/>
        </w:rPr>
        <w:t xml:space="preserve">                                                 </w:t>
      </w:r>
      <w:r>
        <w:rPr>
          <w:rFonts w:hint="eastAsia"/>
        </w:rPr>
        <w:t xml:space="preserve">(S12) </w:t>
      </w:r>
    </w:p>
    <w:p w14:paraId="740156BE" w14:textId="77777777" w:rsidR="008D48CD" w:rsidRDefault="00804636">
      <w:pPr>
        <w:pStyle w:val="SMText"/>
        <w:spacing w:line="300" w:lineRule="auto"/>
        <w:ind w:firstLineChars="100" w:firstLine="240"/>
        <w:jc w:val="both"/>
      </w:pPr>
      <w:r>
        <w:rPr>
          <w:rFonts w:hint="eastAsia"/>
        </w:rPr>
        <w:t>The signal-to-noise ratio</w:t>
      </w:r>
      <w:r w:rsidRPr="008E5DA2">
        <w:rPr>
          <w:rFonts w:hint="eastAsia"/>
          <w:i/>
          <w:iCs/>
        </w:rPr>
        <w:t xml:space="preserve"> SNR </w:t>
      </w:r>
      <w:r>
        <w:rPr>
          <w:rFonts w:hint="eastAsia"/>
        </w:rPr>
        <w:t>here is defined as the ratio of the maximum average intensity of the classification regions to the average intensity of all other areas on the output plane excluding the six detection regions, the mathematical expression is as follows,</w:t>
      </w:r>
    </w:p>
    <w:p w14:paraId="7269A1A5" w14:textId="77777777" w:rsidR="008D48CD" w:rsidRDefault="00804636">
      <w:pPr>
        <w:pStyle w:val="SMText"/>
        <w:spacing w:line="300" w:lineRule="auto"/>
        <w:ind w:firstLineChars="100" w:firstLine="240"/>
        <w:jc w:val="right"/>
      </w:pPr>
      <w:r>
        <w:rPr>
          <w:rFonts w:hint="eastAsia"/>
        </w:rPr>
        <w:t xml:space="preserve">               </w:t>
      </w:r>
      <w:r>
        <w:rPr>
          <w:rFonts w:hint="eastAsia"/>
        </w:rPr>
        <w:object w:dxaOrig="3338" w:dyaOrig="688" w14:anchorId="275CD5ED">
          <v:shape id="_x0000_i1041" type="#_x0000_t75" style="width:167.35pt;height:34pt" o:ole="">
            <v:imagedata r:id="rId45" o:title=""/>
          </v:shape>
          <o:OLEObject Type="Embed" ProgID="Equation.DSMT4" ShapeID="_x0000_i1041" DrawAspect="Content" ObjectID="_1828969299" r:id="rId46"/>
        </w:object>
      </w:r>
      <w:r>
        <w:rPr>
          <w:rFonts w:hint="eastAsia"/>
        </w:rPr>
        <w:t xml:space="preserve">                                    (S13)</w:t>
      </w:r>
    </w:p>
    <w:p w14:paraId="596B2310" w14:textId="77777777" w:rsidR="008D48CD" w:rsidRDefault="00804636">
      <w:pPr>
        <w:pStyle w:val="SMText"/>
        <w:spacing w:line="300" w:lineRule="auto"/>
        <w:ind w:firstLineChars="100" w:firstLine="240"/>
        <w:jc w:val="both"/>
      </w:pPr>
      <w:r>
        <w:rPr>
          <w:rFonts w:hint="eastAsia"/>
        </w:rPr>
        <w:t>Here, 10000 represents the total pixel count on the output plane, while 49 denotes the number of pixels occupied by a single classification region, and six classification regions totally occupy 294 pixels.</w:t>
      </w:r>
    </w:p>
    <w:p w14:paraId="7E2CFAD8" w14:textId="77777777" w:rsidR="008D48CD" w:rsidRDefault="008D48CD">
      <w:pPr>
        <w:pStyle w:val="SMText"/>
        <w:jc w:val="both"/>
      </w:pPr>
    </w:p>
    <w:p w14:paraId="1EA02F1A" w14:textId="77777777" w:rsidR="008D48CD" w:rsidRDefault="00804636">
      <w:pPr>
        <w:widowControl w:val="0"/>
        <w:spacing w:line="360" w:lineRule="auto"/>
        <w:jc w:val="both"/>
        <w:rPr>
          <w:b/>
          <w:bCs/>
          <w:szCs w:val="24"/>
          <w:u w:val="single"/>
        </w:rPr>
      </w:pPr>
      <w:r>
        <w:rPr>
          <w:rFonts w:hint="eastAsia"/>
          <w:b/>
          <w:bCs/>
          <w:szCs w:val="24"/>
          <w:u w:val="single"/>
        </w:rPr>
        <w:t>Supplementary Note 7: Trained network’s classification results of different cases</w:t>
      </w:r>
    </w:p>
    <w:p w14:paraId="023BAB07" w14:textId="77777777" w:rsidR="008D48CD" w:rsidRDefault="00804636">
      <w:pPr>
        <w:pStyle w:val="SMText"/>
        <w:spacing w:line="300" w:lineRule="auto"/>
        <w:ind w:firstLineChars="100" w:firstLine="240"/>
        <w:jc w:val="both"/>
      </w:pPr>
      <w:r>
        <w:rPr>
          <w:rFonts w:hint="eastAsia"/>
        </w:rPr>
        <w:t>This section provides further details about the experimental results, specifically supplementing the recognition performance analysis of the trained AI D</w:t>
      </w:r>
      <w:r>
        <w:rPr>
          <w:rFonts w:hint="eastAsia"/>
          <w:vertAlign w:val="superscript"/>
        </w:rPr>
        <w:t>2</w:t>
      </w:r>
      <w:r>
        <w:rPr>
          <w:rFonts w:hint="eastAsia"/>
        </w:rPr>
        <w:t>NN for handwritten digits classification in multi-object scenarios.</w:t>
      </w:r>
    </w:p>
    <w:p w14:paraId="5E7607B6" w14:textId="0EBEE028" w:rsidR="00B62C00" w:rsidRPr="00B62C00" w:rsidRDefault="00B62C00" w:rsidP="00B62C00">
      <w:pPr>
        <w:pStyle w:val="SMText"/>
        <w:spacing w:line="300" w:lineRule="auto"/>
        <w:ind w:firstLineChars="100" w:firstLine="240"/>
        <w:jc w:val="center"/>
        <w:rPr>
          <w:rFonts w:eastAsiaTheme="minorEastAsia"/>
          <w:lang w:eastAsia="zh-CN"/>
        </w:rPr>
      </w:pPr>
      <w:r>
        <w:rPr>
          <w:rFonts w:eastAsia="宋体" w:hint="eastAsia"/>
          <w:noProof/>
          <w:lang w:eastAsia="zh-CN"/>
        </w:rPr>
        <w:drawing>
          <wp:inline distT="0" distB="0" distL="114300" distR="114300" wp14:anchorId="7F506247" wp14:editId="506EE00E">
            <wp:extent cx="4734932" cy="2437156"/>
            <wp:effectExtent l="0" t="0" r="8890" b="1270"/>
            <wp:docPr id="157556793" name="图片 157556793"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S2"/>
                    <pic:cNvPicPr>
                      <a:picLocks noChangeAspect="1"/>
                    </pic:cNvPicPr>
                  </pic:nvPicPr>
                  <pic:blipFill>
                    <a:blip r:embed="rId47"/>
                    <a:stretch>
                      <a:fillRect/>
                    </a:stretch>
                  </pic:blipFill>
                  <pic:spPr>
                    <a:xfrm>
                      <a:off x="0" y="0"/>
                      <a:ext cx="4781820" cy="2461290"/>
                    </a:xfrm>
                    <a:prstGeom prst="rect">
                      <a:avLst/>
                    </a:prstGeom>
                  </pic:spPr>
                </pic:pic>
              </a:graphicData>
            </a:graphic>
          </wp:inline>
        </w:drawing>
      </w:r>
    </w:p>
    <w:p w14:paraId="3C9FFE3D" w14:textId="489667C1" w:rsidR="008D48CD" w:rsidRPr="00B62C00" w:rsidRDefault="00804636">
      <w:pPr>
        <w:pStyle w:val="SMText"/>
        <w:ind w:firstLine="0"/>
        <w:jc w:val="both"/>
        <w:rPr>
          <w:rFonts w:eastAsiaTheme="minorEastAsia"/>
          <w:sz w:val="21"/>
          <w:szCs w:val="21"/>
          <w:lang w:eastAsia="zh-CN"/>
        </w:rPr>
      </w:pPr>
      <w:r>
        <w:rPr>
          <w:b/>
          <w:bCs/>
          <w:sz w:val="21"/>
          <w:szCs w:val="21"/>
        </w:rPr>
        <w:t>Fig. S2</w:t>
      </w:r>
      <w:r>
        <w:rPr>
          <w:rFonts w:eastAsiaTheme="minorEastAsia" w:hint="eastAsia"/>
          <w:b/>
          <w:bCs/>
          <w:sz w:val="21"/>
          <w:szCs w:val="21"/>
          <w:lang w:eastAsia="zh-CN"/>
        </w:rPr>
        <w:t xml:space="preserve"> </w:t>
      </w:r>
      <w:r>
        <w:rPr>
          <w:rFonts w:hint="eastAsia"/>
          <w:b/>
          <w:bCs/>
          <w:sz w:val="21"/>
          <w:szCs w:val="21"/>
        </w:rPr>
        <w:t>Trained network</w:t>
      </w:r>
      <w:r>
        <w:rPr>
          <w:b/>
          <w:bCs/>
          <w:sz w:val="21"/>
          <w:szCs w:val="21"/>
        </w:rPr>
        <w:t>’</w:t>
      </w:r>
      <w:r>
        <w:rPr>
          <w:rFonts w:hint="eastAsia"/>
          <w:b/>
          <w:bCs/>
          <w:sz w:val="21"/>
          <w:szCs w:val="21"/>
        </w:rPr>
        <w:t xml:space="preserve">s classification results of different objects. a </w:t>
      </w:r>
      <w:r>
        <w:rPr>
          <w:rFonts w:hint="eastAsia"/>
          <w:sz w:val="21"/>
          <w:szCs w:val="21"/>
        </w:rPr>
        <w:t xml:space="preserve">Simulation results of classifying single target </w:t>
      </w:r>
      <w:r>
        <w:rPr>
          <w:rFonts w:hint="eastAsia"/>
          <w:b/>
          <w:bCs/>
          <w:sz w:val="21"/>
          <w:szCs w:val="21"/>
        </w:rPr>
        <w:t>b</w:t>
      </w:r>
      <w:r>
        <w:rPr>
          <w:rFonts w:hint="eastAsia"/>
          <w:sz w:val="21"/>
          <w:szCs w:val="21"/>
        </w:rPr>
        <w:t xml:space="preserve"> Simulation results of classifying single interference</w:t>
      </w:r>
    </w:p>
    <w:p w14:paraId="667B3869" w14:textId="6D28076B" w:rsidR="00B62C00" w:rsidRPr="00BD467A" w:rsidRDefault="00B62C00" w:rsidP="00B62C00">
      <w:pPr>
        <w:pStyle w:val="SMText"/>
        <w:spacing w:line="300" w:lineRule="auto"/>
        <w:ind w:firstLineChars="100" w:firstLine="240"/>
        <w:jc w:val="both"/>
        <w:rPr>
          <w:rFonts w:eastAsiaTheme="minorEastAsia"/>
          <w:b/>
          <w:bCs/>
          <w:lang w:eastAsia="zh-CN"/>
        </w:rPr>
      </w:pPr>
      <w:r>
        <w:rPr>
          <w:rFonts w:hint="eastAsia"/>
        </w:rPr>
        <w:lastRenderedPageBreak/>
        <w:t>First, the optical field distributions of the network recognizing a single digit (0–5) or an interfering object are illustrated in</w:t>
      </w:r>
      <w:r w:rsidRPr="00BD467A">
        <w:rPr>
          <w:rFonts w:hint="eastAsia"/>
          <w:b/>
          <w:bCs/>
        </w:rPr>
        <w:t xml:space="preserve"> Fig. S2.</w:t>
      </w:r>
    </w:p>
    <w:p w14:paraId="60E9480B" w14:textId="776E8898" w:rsidR="008D48CD" w:rsidRDefault="00804636">
      <w:pPr>
        <w:pStyle w:val="SMText"/>
        <w:spacing w:line="300" w:lineRule="auto"/>
        <w:ind w:firstLineChars="100" w:firstLine="240"/>
        <w:jc w:val="both"/>
        <w:rPr>
          <w:rFonts w:eastAsiaTheme="minorEastAsia"/>
          <w:lang w:eastAsia="zh-CN"/>
        </w:rPr>
      </w:pPr>
      <w:r>
        <w:rPr>
          <w:rFonts w:hint="eastAsia"/>
        </w:rPr>
        <w:t>Next, the AI D</w:t>
      </w:r>
      <w:r>
        <w:rPr>
          <w:rFonts w:hint="eastAsia"/>
          <w:vertAlign w:val="superscript"/>
        </w:rPr>
        <w:t>2</w:t>
      </w:r>
      <w:r>
        <w:rPr>
          <w:rFonts w:hint="eastAsia"/>
        </w:rPr>
        <w:t xml:space="preserve">NN demonstrates </w:t>
      </w:r>
      <w:r>
        <w:rPr>
          <w:rFonts w:eastAsiaTheme="minorEastAsia" w:hint="eastAsia"/>
          <w:lang w:eastAsia="zh-CN"/>
        </w:rPr>
        <w:t xml:space="preserve">feasibility </w:t>
      </w:r>
      <w:r>
        <w:rPr>
          <w:rFonts w:hint="eastAsia"/>
        </w:rPr>
        <w:t>in multi-object scenes.</w:t>
      </w:r>
      <w:r>
        <w:rPr>
          <w:rFonts w:eastAsiaTheme="minorEastAsia" w:hint="eastAsia"/>
          <w:lang w:eastAsia="zh-CN"/>
        </w:rPr>
        <w:t xml:space="preserve"> </w:t>
      </w:r>
      <w:r>
        <w:rPr>
          <w:iCs/>
        </w:rPr>
        <w:t>Here, “multi-object” refers to a scene containing multiple objects, where the network can classify the primary target without being influenced by other interfering objects.</w:t>
      </w:r>
      <w:r>
        <w:rPr>
          <w:rFonts w:eastAsiaTheme="minorEastAsia" w:hint="eastAsia"/>
          <w:iCs/>
          <w:lang w:eastAsia="zh-CN"/>
        </w:rPr>
        <w:t xml:space="preserve"> </w:t>
      </w:r>
      <w:r>
        <w:rPr>
          <w:rFonts w:eastAsiaTheme="minorEastAsia"/>
          <w:lang w:eastAsia="zh-CN"/>
        </w:rPr>
        <w:t xml:space="preserve">First, the classification performance in scenes with targets and various types of interference, including intra-class, inter-class, and dynamic interference, is presented in </w:t>
      </w:r>
      <w:r w:rsidRPr="00BD467A">
        <w:rPr>
          <w:rFonts w:eastAsiaTheme="minorEastAsia"/>
          <w:b/>
          <w:bCs/>
          <w:lang w:eastAsia="zh-CN"/>
        </w:rPr>
        <w:t>Fig. S3(a)–(d)</w:t>
      </w:r>
      <w:r>
        <w:rPr>
          <w:rFonts w:eastAsiaTheme="minorEastAsia"/>
          <w:lang w:eastAsia="zh-CN"/>
        </w:rPr>
        <w:t>, respectively.</w:t>
      </w:r>
    </w:p>
    <w:p w14:paraId="230946F9" w14:textId="4D173BD1" w:rsidR="008D48CD" w:rsidRPr="003368E8" w:rsidRDefault="00804636" w:rsidP="00B62C00">
      <w:pPr>
        <w:pStyle w:val="SMText"/>
        <w:spacing w:line="300" w:lineRule="auto"/>
        <w:ind w:firstLineChars="100" w:firstLine="240"/>
        <w:jc w:val="both"/>
        <w:rPr>
          <w:sz w:val="21"/>
          <w:szCs w:val="21"/>
        </w:rPr>
      </w:pPr>
      <w:r>
        <w:rPr>
          <w:rFonts w:eastAsiaTheme="minorEastAsia"/>
          <w:noProof/>
          <w:lang w:eastAsia="zh-CN"/>
        </w:rPr>
        <w:drawing>
          <wp:inline distT="0" distB="0" distL="114300" distR="114300" wp14:anchorId="3F90500C" wp14:editId="1E5BA139">
            <wp:extent cx="5918835" cy="2598420"/>
            <wp:effectExtent l="0" t="0" r="5715" b="11430"/>
            <wp:docPr id="3" name="图片 3" descr="Fi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3"/>
                    <pic:cNvPicPr>
                      <a:picLocks noChangeAspect="1"/>
                    </pic:cNvPicPr>
                  </pic:nvPicPr>
                  <pic:blipFill>
                    <a:blip r:embed="rId48"/>
                    <a:stretch>
                      <a:fillRect/>
                    </a:stretch>
                  </pic:blipFill>
                  <pic:spPr>
                    <a:xfrm>
                      <a:off x="0" y="0"/>
                      <a:ext cx="5918835" cy="2598420"/>
                    </a:xfrm>
                    <a:prstGeom prst="rect">
                      <a:avLst/>
                    </a:prstGeom>
                  </pic:spPr>
                </pic:pic>
              </a:graphicData>
            </a:graphic>
          </wp:inline>
        </w:drawing>
      </w:r>
      <w:r w:rsidRPr="00B62C00">
        <w:rPr>
          <w:b/>
          <w:bCs/>
          <w:sz w:val="21"/>
          <w:szCs w:val="21"/>
        </w:rPr>
        <w:t>Fig. S3</w:t>
      </w:r>
      <w:r w:rsidRPr="00B62C00">
        <w:rPr>
          <w:rFonts w:hint="eastAsia"/>
          <w:b/>
          <w:bCs/>
          <w:sz w:val="21"/>
          <w:szCs w:val="21"/>
        </w:rPr>
        <w:t xml:space="preserve"> The recognition accuracies and confusion matrices of the AI D2NN for the three types of interference. a</w:t>
      </w:r>
      <w:r w:rsidRPr="003368E8">
        <w:rPr>
          <w:rFonts w:hint="eastAsia"/>
          <w:sz w:val="21"/>
          <w:szCs w:val="21"/>
        </w:rPr>
        <w:t xml:space="preserve"> Intra-class interference. </w:t>
      </w:r>
      <w:r w:rsidRPr="00B62C00">
        <w:rPr>
          <w:rFonts w:hint="eastAsia"/>
          <w:b/>
          <w:bCs/>
          <w:sz w:val="21"/>
          <w:szCs w:val="21"/>
        </w:rPr>
        <w:t xml:space="preserve">b </w:t>
      </w:r>
      <w:r w:rsidRPr="003368E8">
        <w:rPr>
          <w:rFonts w:hint="eastAsia"/>
          <w:sz w:val="21"/>
          <w:szCs w:val="21"/>
        </w:rPr>
        <w:t xml:space="preserve">Inter-class interference. </w:t>
      </w:r>
      <w:r w:rsidRPr="00B62C00">
        <w:rPr>
          <w:rFonts w:hint="eastAsia"/>
          <w:b/>
          <w:bCs/>
          <w:sz w:val="21"/>
          <w:szCs w:val="21"/>
        </w:rPr>
        <w:t xml:space="preserve">c </w:t>
      </w:r>
      <w:r w:rsidRPr="003368E8">
        <w:rPr>
          <w:rFonts w:hint="eastAsia"/>
          <w:sz w:val="21"/>
          <w:szCs w:val="21"/>
        </w:rPr>
        <w:t>Dynamic interference.</w:t>
      </w:r>
    </w:p>
    <w:p w14:paraId="35F47AA0" w14:textId="77777777" w:rsidR="008D48CD" w:rsidRDefault="008D48CD">
      <w:pPr>
        <w:pStyle w:val="SMText"/>
        <w:ind w:firstLine="0"/>
        <w:jc w:val="both"/>
        <w:rPr>
          <w:rFonts w:eastAsiaTheme="minorEastAsia"/>
          <w:lang w:eastAsia="zh-CN"/>
        </w:rPr>
      </w:pPr>
    </w:p>
    <w:p w14:paraId="7F11207E" w14:textId="77777777" w:rsidR="008D48CD" w:rsidRDefault="00804636">
      <w:pPr>
        <w:pStyle w:val="SMText"/>
        <w:spacing w:line="300" w:lineRule="auto"/>
        <w:ind w:firstLineChars="100" w:firstLine="240"/>
        <w:jc w:val="both"/>
        <w:rPr>
          <w:rFonts w:eastAsiaTheme="minorEastAsia"/>
          <w:lang w:eastAsia="zh-CN"/>
        </w:rPr>
      </w:pPr>
      <w:r>
        <w:rPr>
          <w:rFonts w:hint="eastAsia"/>
        </w:rPr>
        <w:t>Besides, the AI D</w:t>
      </w:r>
      <w:r>
        <w:rPr>
          <w:rFonts w:hint="eastAsia"/>
          <w:vertAlign w:val="superscript"/>
        </w:rPr>
        <w:t>2</w:t>
      </w:r>
      <w:r>
        <w:rPr>
          <w:rFonts w:hint="eastAsia"/>
        </w:rPr>
        <w:t xml:space="preserve">NN demonstrates the capability to recognize handwritten digits 0-5 in </w:t>
      </w:r>
      <w:r>
        <w:rPr>
          <w:rFonts w:eastAsiaTheme="minorEastAsia" w:hint="eastAsia"/>
          <w:lang w:eastAsia="zh-CN"/>
        </w:rPr>
        <w:t xml:space="preserve">dynamic </w:t>
      </w:r>
      <w:r>
        <w:rPr>
          <w:rFonts w:hint="eastAsia"/>
        </w:rPr>
        <w:t xml:space="preserve">multi-object scenes. Subsequently, we randomly tested scenarios containing intra -class interference, inter-class interference, and dynamic interference. The results of network classification performance for digits 0-5 are shown in </w:t>
      </w:r>
      <w:r w:rsidRPr="00BD467A">
        <w:rPr>
          <w:rFonts w:hint="eastAsia"/>
          <w:b/>
          <w:bCs/>
        </w:rPr>
        <w:t>Fig. S4</w:t>
      </w:r>
      <w:r>
        <w:rPr>
          <w:rFonts w:hint="eastAsia"/>
        </w:rPr>
        <w:t>.</w:t>
      </w:r>
    </w:p>
    <w:p w14:paraId="57AFA634" w14:textId="77777777" w:rsidR="003368E8" w:rsidRDefault="003368E8" w:rsidP="003368E8">
      <w:pPr>
        <w:pStyle w:val="SMText"/>
        <w:spacing w:line="300" w:lineRule="auto"/>
        <w:ind w:firstLineChars="100" w:firstLine="241"/>
        <w:jc w:val="both"/>
      </w:pPr>
      <w:r w:rsidRPr="00BD467A">
        <w:rPr>
          <w:b/>
          <w:bCs/>
        </w:rPr>
        <w:t>Fig. S4</w:t>
      </w:r>
      <w:r>
        <w:t xml:space="preserve"> shows that discrepancies exist between the simulation and experimental results, which mainly arise from multiple error sources, including fabrication imperfections, light source instability, and detection module inaccuracies. These issues can be mitigated by improving the exposure resolution in nanofabrication, employing high-precision alignment platforms, stabilizing the light source in polarization and intensity, and reducing the scanning step size or increasing repeated measurements during detection.</w:t>
      </w:r>
    </w:p>
    <w:p w14:paraId="4F186FD8" w14:textId="77777777" w:rsidR="008D48CD" w:rsidRPr="003368E8" w:rsidRDefault="008D48CD">
      <w:pPr>
        <w:pStyle w:val="SMText"/>
        <w:spacing w:line="300" w:lineRule="auto"/>
        <w:ind w:firstLineChars="100" w:firstLine="240"/>
        <w:jc w:val="both"/>
        <w:rPr>
          <w:rFonts w:eastAsiaTheme="minorEastAsia"/>
          <w:lang w:eastAsia="zh-CN"/>
        </w:rPr>
      </w:pPr>
    </w:p>
    <w:p w14:paraId="778784DC" w14:textId="77777777" w:rsidR="008D48CD" w:rsidRDefault="00804636">
      <w:pPr>
        <w:pStyle w:val="SMText"/>
        <w:ind w:firstLine="0"/>
        <w:jc w:val="center"/>
        <w:rPr>
          <w:rFonts w:eastAsia="宋体"/>
          <w:lang w:eastAsia="zh-CN"/>
          <w14:ligatures w14:val="standardContextual"/>
        </w:rPr>
      </w:pPr>
      <w:r>
        <w:rPr>
          <w:rFonts w:eastAsia="宋体"/>
          <w:noProof/>
          <w:lang w:eastAsia="zh-CN"/>
          <w14:ligatures w14:val="standardContextual"/>
        </w:rPr>
        <w:lastRenderedPageBreak/>
        <w:drawing>
          <wp:inline distT="0" distB="0" distL="114300" distR="114300" wp14:anchorId="3C44B869" wp14:editId="35D44D79">
            <wp:extent cx="5918770" cy="6427177"/>
            <wp:effectExtent l="0" t="0" r="6350" b="0"/>
            <wp:docPr id="8" name="图片 8" descr="S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4_01"/>
                    <pic:cNvPicPr>
                      <a:picLocks noChangeAspect="1"/>
                    </pic:cNvPicPr>
                  </pic:nvPicPr>
                  <pic:blipFill>
                    <a:blip r:embed="rId49"/>
                    <a:srcRect l="8798" t="20096" r="7717" b="7381"/>
                    <a:stretch>
                      <a:fillRect/>
                    </a:stretch>
                  </pic:blipFill>
                  <pic:spPr>
                    <a:xfrm>
                      <a:off x="0" y="0"/>
                      <a:ext cx="5949579" cy="6460632"/>
                    </a:xfrm>
                    <a:prstGeom prst="rect">
                      <a:avLst/>
                    </a:prstGeom>
                  </pic:spPr>
                </pic:pic>
              </a:graphicData>
            </a:graphic>
          </wp:inline>
        </w:drawing>
      </w:r>
    </w:p>
    <w:p w14:paraId="2500F27F" w14:textId="77777777" w:rsidR="008D48CD" w:rsidRDefault="00804636">
      <w:pPr>
        <w:pStyle w:val="SMText"/>
        <w:jc w:val="center"/>
        <w:rPr>
          <w:rFonts w:eastAsia="宋体"/>
          <w:b/>
          <w:bCs/>
          <w:lang w:eastAsia="zh-CN"/>
          <w14:ligatures w14:val="standardContextual"/>
        </w:rPr>
      </w:pPr>
      <w:r>
        <w:rPr>
          <w:rFonts w:eastAsia="宋体" w:hint="eastAsia"/>
          <w:b/>
          <w:bCs/>
          <w:lang w:eastAsia="zh-CN"/>
          <w14:ligatures w14:val="standardContextual"/>
        </w:rPr>
        <w:t>(</w:t>
      </w:r>
      <w:r>
        <w:rPr>
          <w:rFonts w:eastAsia="宋体"/>
          <w:b/>
          <w:bCs/>
          <w:lang w:eastAsia="zh-CN"/>
          <w14:ligatures w14:val="standardContextual"/>
        </w:rPr>
        <w:t>Continued on next page</w:t>
      </w:r>
      <w:r>
        <w:rPr>
          <w:rFonts w:eastAsia="宋体" w:hint="eastAsia"/>
          <w:b/>
          <w:bCs/>
          <w:lang w:eastAsia="zh-CN"/>
          <w14:ligatures w14:val="standardContextual"/>
        </w:rPr>
        <w:t>)</w:t>
      </w:r>
    </w:p>
    <w:p w14:paraId="3063AE4E" w14:textId="77777777" w:rsidR="008D48CD" w:rsidRDefault="00804636">
      <w:pPr>
        <w:pStyle w:val="SMText"/>
        <w:ind w:firstLine="0"/>
        <w:jc w:val="center"/>
        <w:rPr>
          <w:rFonts w:eastAsia="宋体"/>
          <w:lang w:eastAsia="zh-CN"/>
          <w14:ligatures w14:val="standardContextual"/>
        </w:rPr>
      </w:pPr>
      <w:r>
        <w:rPr>
          <w:rFonts w:eastAsia="宋体"/>
          <w:noProof/>
          <w:lang w:eastAsia="zh-CN"/>
          <w14:ligatures w14:val="standardContextual"/>
        </w:rPr>
        <w:lastRenderedPageBreak/>
        <w:drawing>
          <wp:inline distT="0" distB="0" distL="114300" distR="114300" wp14:anchorId="08E0E9D3" wp14:editId="304C7E67">
            <wp:extent cx="6003967" cy="6427177"/>
            <wp:effectExtent l="0" t="0" r="0" b="0"/>
            <wp:docPr id="10" name="图片 10" descr="S4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4_02"/>
                    <pic:cNvPicPr>
                      <a:picLocks noChangeAspect="1"/>
                    </pic:cNvPicPr>
                  </pic:nvPicPr>
                  <pic:blipFill>
                    <a:blip r:embed="rId50"/>
                    <a:srcRect l="9547" t="21149" r="5876" b="6422"/>
                    <a:stretch>
                      <a:fillRect/>
                    </a:stretch>
                  </pic:blipFill>
                  <pic:spPr>
                    <a:xfrm>
                      <a:off x="0" y="0"/>
                      <a:ext cx="6019564" cy="6443873"/>
                    </a:xfrm>
                    <a:prstGeom prst="rect">
                      <a:avLst/>
                    </a:prstGeom>
                  </pic:spPr>
                </pic:pic>
              </a:graphicData>
            </a:graphic>
          </wp:inline>
        </w:drawing>
      </w:r>
    </w:p>
    <w:p w14:paraId="7B22BAB4" w14:textId="77777777" w:rsidR="008D48CD" w:rsidRDefault="00804636">
      <w:pPr>
        <w:pStyle w:val="SMHeading"/>
        <w:jc w:val="both"/>
        <w:rPr>
          <w:sz w:val="21"/>
          <w:szCs w:val="21"/>
          <w14:ligatures w14:val="standardContextual"/>
        </w:rPr>
      </w:pPr>
      <w:r>
        <w:rPr>
          <w:sz w:val="21"/>
          <w:szCs w:val="21"/>
        </w:rPr>
        <w:t>Fig. S</w:t>
      </w:r>
      <w:r>
        <w:rPr>
          <w:rFonts w:eastAsia="宋体" w:hint="eastAsia"/>
          <w:sz w:val="21"/>
          <w:szCs w:val="21"/>
          <w:lang w:eastAsia="zh-CN"/>
        </w:rPr>
        <w:t>4 Energy distribution of numerical and experimental results for the classification of digits 0-5 in multi-object scenes.</w:t>
      </w:r>
    </w:p>
    <w:p w14:paraId="7E617975" w14:textId="77777777" w:rsidR="008D48CD" w:rsidRDefault="008D48CD">
      <w:pPr>
        <w:pStyle w:val="SMText"/>
        <w:ind w:firstLine="0"/>
        <w:jc w:val="both"/>
      </w:pPr>
    </w:p>
    <w:p w14:paraId="7455259F" w14:textId="77777777" w:rsidR="008D48CD" w:rsidRDefault="00804636">
      <w:pPr>
        <w:pStyle w:val="SMText"/>
        <w:spacing w:line="300" w:lineRule="auto"/>
        <w:ind w:firstLineChars="100" w:firstLine="240"/>
        <w:jc w:val="both"/>
      </w:pPr>
      <w:r>
        <w:rPr>
          <w:rFonts w:hint="eastAsia"/>
        </w:rPr>
        <w:t>Optical neural networks can perform computations at the speed of light. Therefore, the AI D</w:t>
      </w:r>
      <w:r>
        <w:rPr>
          <w:rFonts w:hint="eastAsia"/>
          <w:vertAlign w:val="superscript"/>
        </w:rPr>
        <w:t>2</w:t>
      </w:r>
      <w:r>
        <w:rPr>
          <w:rFonts w:hint="eastAsia"/>
        </w:rPr>
        <w:t>NN is capable of recognizing handwritten digits in scenes containing dynamic interference. The simulation results are presented in</w:t>
      </w:r>
      <w:r w:rsidRPr="00BD467A">
        <w:rPr>
          <w:rFonts w:hint="eastAsia"/>
          <w:b/>
          <w:bCs/>
        </w:rPr>
        <w:t xml:space="preserve"> Fig. S5</w:t>
      </w:r>
      <w:r>
        <w:rPr>
          <w:rFonts w:hint="eastAsia"/>
        </w:rPr>
        <w:t>.</w:t>
      </w:r>
    </w:p>
    <w:p w14:paraId="01912E57" w14:textId="77777777" w:rsidR="008D48CD" w:rsidRDefault="008D48CD">
      <w:pPr>
        <w:pStyle w:val="SMText"/>
        <w:ind w:firstLine="0"/>
        <w:jc w:val="both"/>
      </w:pPr>
    </w:p>
    <w:p w14:paraId="39AB7089" w14:textId="77777777" w:rsidR="008D48CD" w:rsidRDefault="00804636">
      <w:pPr>
        <w:pStyle w:val="SMcaption"/>
        <w:jc w:val="center"/>
        <w:rPr>
          <w:rFonts w:eastAsiaTheme="minorEastAsia"/>
          <w:lang w:eastAsia="zh-CN"/>
        </w:rPr>
      </w:pPr>
      <w:r>
        <w:rPr>
          <w:rFonts w:eastAsiaTheme="minorEastAsia"/>
          <w:noProof/>
          <w:lang w:eastAsia="zh-CN"/>
        </w:rPr>
        <w:lastRenderedPageBreak/>
        <w:drawing>
          <wp:inline distT="0" distB="0" distL="114300" distR="114300" wp14:anchorId="6BE1E86A" wp14:editId="549E17FA">
            <wp:extent cx="4694555" cy="2623820"/>
            <wp:effectExtent l="0" t="0" r="10795" b="5080"/>
            <wp:docPr id="1" name="图片 1" descr="Fi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5"/>
                    <pic:cNvPicPr>
                      <a:picLocks noChangeAspect="1"/>
                    </pic:cNvPicPr>
                  </pic:nvPicPr>
                  <pic:blipFill>
                    <a:blip r:embed="rId51"/>
                    <a:stretch>
                      <a:fillRect/>
                    </a:stretch>
                  </pic:blipFill>
                  <pic:spPr>
                    <a:xfrm>
                      <a:off x="0" y="0"/>
                      <a:ext cx="4694555" cy="2623820"/>
                    </a:xfrm>
                    <a:prstGeom prst="rect">
                      <a:avLst/>
                    </a:prstGeom>
                  </pic:spPr>
                </pic:pic>
              </a:graphicData>
            </a:graphic>
          </wp:inline>
        </w:drawing>
      </w:r>
    </w:p>
    <w:p w14:paraId="010902B4" w14:textId="77777777" w:rsidR="008D48CD" w:rsidRDefault="00804636">
      <w:pPr>
        <w:rPr>
          <w:sz w:val="21"/>
          <w:szCs w:val="21"/>
        </w:rPr>
      </w:pPr>
      <w:r>
        <w:rPr>
          <w:b/>
          <w:bCs/>
          <w:sz w:val="21"/>
          <w:szCs w:val="21"/>
        </w:rPr>
        <w:t>Fig. S</w:t>
      </w:r>
      <w:r>
        <w:rPr>
          <w:rFonts w:hint="eastAsia"/>
          <w:b/>
          <w:bCs/>
          <w:sz w:val="21"/>
          <w:szCs w:val="21"/>
        </w:rPr>
        <w:t>5</w:t>
      </w:r>
      <w:r>
        <w:rPr>
          <w:rFonts w:eastAsia="宋体" w:hint="eastAsia"/>
          <w:b/>
          <w:bCs/>
          <w:sz w:val="21"/>
          <w:szCs w:val="21"/>
          <w:lang w:eastAsia="zh-CN"/>
        </w:rPr>
        <w:t xml:space="preserve"> </w:t>
      </w:r>
      <w:r>
        <w:rPr>
          <w:b/>
          <w:bCs/>
          <w:sz w:val="21"/>
          <w:szCs w:val="21"/>
        </w:rPr>
        <w:t>Energy distribution of numerical results</w:t>
      </w:r>
      <w:r>
        <w:rPr>
          <w:rFonts w:hint="eastAsia"/>
          <w:b/>
          <w:bCs/>
          <w:sz w:val="21"/>
          <w:szCs w:val="21"/>
        </w:rPr>
        <w:t xml:space="preserve"> for the classification of digits 0-5 in scenes containing dynamic interference.</w:t>
      </w:r>
    </w:p>
    <w:p w14:paraId="139DC3DE" w14:textId="77777777" w:rsidR="008D48CD" w:rsidRDefault="008D48CD" w:rsidP="00BD467A">
      <w:pPr>
        <w:pStyle w:val="SMText"/>
        <w:spacing w:line="300" w:lineRule="auto"/>
        <w:ind w:firstLine="0"/>
        <w:jc w:val="both"/>
        <w:rPr>
          <w:rFonts w:eastAsia="宋体"/>
          <w:bCs/>
          <w:kern w:val="2"/>
          <w:szCs w:val="24"/>
          <w:lang w:eastAsia="zh-CN"/>
        </w:rPr>
      </w:pPr>
    </w:p>
    <w:p w14:paraId="266FD0C6" w14:textId="0EE208B5" w:rsidR="008D48CD" w:rsidRDefault="00232E7C">
      <w:pPr>
        <w:pStyle w:val="SMcaption"/>
        <w:jc w:val="center"/>
      </w:pPr>
      <w:r>
        <w:rPr>
          <w:noProof/>
        </w:rPr>
        <w:drawing>
          <wp:inline distT="0" distB="0" distL="0" distR="0" wp14:anchorId="1074B696" wp14:editId="24D33BE5">
            <wp:extent cx="4498644" cy="3885689"/>
            <wp:effectExtent l="0" t="0" r="0" b="635"/>
            <wp:docPr id="17400582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58295" name="图片 1740058295"/>
                    <pic:cNvPicPr/>
                  </pic:nvPicPr>
                  <pic:blipFill rotWithShape="1">
                    <a:blip r:embed="rId52" cstate="print">
                      <a:extLst>
                        <a:ext uri="{28A0092B-C50C-407E-A947-70E740481C1C}">
                          <a14:useLocalDpi xmlns:a14="http://schemas.microsoft.com/office/drawing/2010/main" val="0"/>
                        </a:ext>
                      </a:extLst>
                    </a:blip>
                    <a:srcRect l="818" t="13940" r="5107" b="4802"/>
                    <a:stretch>
                      <a:fillRect/>
                    </a:stretch>
                  </pic:blipFill>
                  <pic:spPr bwMode="auto">
                    <a:xfrm>
                      <a:off x="0" y="0"/>
                      <a:ext cx="4511819" cy="3897069"/>
                    </a:xfrm>
                    <a:prstGeom prst="rect">
                      <a:avLst/>
                    </a:prstGeom>
                    <a:ln>
                      <a:noFill/>
                    </a:ln>
                    <a:extLst>
                      <a:ext uri="{53640926-AAD7-44D8-BBD7-CCE9431645EC}">
                        <a14:shadowObscured xmlns:a14="http://schemas.microsoft.com/office/drawing/2010/main"/>
                      </a:ext>
                    </a:extLst>
                  </pic:spPr>
                </pic:pic>
              </a:graphicData>
            </a:graphic>
          </wp:inline>
        </w:drawing>
      </w:r>
    </w:p>
    <w:p w14:paraId="2AA90D74" w14:textId="77777777" w:rsidR="008D48CD" w:rsidRDefault="00804636">
      <w:pPr>
        <w:jc w:val="both"/>
        <w:rPr>
          <w:rFonts w:eastAsia="宋体"/>
          <w:sz w:val="21"/>
          <w:szCs w:val="21"/>
          <w:lang w:eastAsia="zh-CN"/>
        </w:rPr>
      </w:pPr>
      <w:r>
        <w:rPr>
          <w:b/>
          <w:bCs/>
          <w:sz w:val="21"/>
          <w:szCs w:val="21"/>
        </w:rPr>
        <w:t>Fig. S</w:t>
      </w:r>
      <w:r>
        <w:rPr>
          <w:rFonts w:hint="eastAsia"/>
          <w:b/>
          <w:bCs/>
          <w:sz w:val="21"/>
          <w:szCs w:val="21"/>
        </w:rPr>
        <w:t>6 Simulation results for classifying digits 0-5 in scenes containing two interferences.</w:t>
      </w:r>
      <w:r>
        <w:rPr>
          <w:rFonts w:hint="eastAsia"/>
          <w:sz w:val="21"/>
          <w:szCs w:val="21"/>
        </w:rPr>
        <w:t xml:space="preserve"> </w:t>
      </w:r>
      <w:proofErr w:type="spellStart"/>
      <w:r>
        <w:rPr>
          <w:rFonts w:hint="eastAsia"/>
          <w:b/>
          <w:bCs/>
          <w:sz w:val="21"/>
          <w:szCs w:val="21"/>
        </w:rPr>
        <w:t>a</w:t>
      </w:r>
      <w:proofErr w:type="spellEnd"/>
      <w:r>
        <w:rPr>
          <w:rFonts w:hint="eastAsia"/>
          <w:sz w:val="21"/>
          <w:szCs w:val="21"/>
        </w:rPr>
        <w:t xml:space="preserve"> </w:t>
      </w:r>
      <w:proofErr w:type="gramStart"/>
      <w:r>
        <w:rPr>
          <w:rFonts w:hint="eastAsia"/>
          <w:sz w:val="21"/>
          <w:szCs w:val="21"/>
        </w:rPr>
        <w:t>The</w:t>
      </w:r>
      <w:proofErr w:type="gramEnd"/>
      <w:r>
        <w:rPr>
          <w:rFonts w:hint="eastAsia"/>
          <w:sz w:val="21"/>
          <w:szCs w:val="21"/>
        </w:rPr>
        <w:t xml:space="preserve"> output plane</w:t>
      </w:r>
      <w:r>
        <w:rPr>
          <w:sz w:val="21"/>
          <w:szCs w:val="21"/>
        </w:rPr>
        <w:t>’</w:t>
      </w:r>
      <w:r>
        <w:rPr>
          <w:rFonts w:hint="eastAsia"/>
          <w:sz w:val="21"/>
          <w:szCs w:val="21"/>
        </w:rPr>
        <w:t>s energy distribution</w:t>
      </w:r>
      <w:r>
        <w:rPr>
          <w:rFonts w:eastAsiaTheme="minorEastAsia" w:hint="eastAsia"/>
          <w:sz w:val="21"/>
          <w:szCs w:val="21"/>
          <w:lang w:eastAsia="zh-CN"/>
        </w:rPr>
        <w:t>.</w:t>
      </w:r>
      <w:r>
        <w:rPr>
          <w:rFonts w:hint="eastAsia"/>
          <w:sz w:val="21"/>
          <w:szCs w:val="21"/>
        </w:rPr>
        <w:t xml:space="preserve"> </w:t>
      </w:r>
      <w:r>
        <w:rPr>
          <w:b/>
          <w:bCs/>
          <w:sz w:val="21"/>
          <w:szCs w:val="21"/>
        </w:rPr>
        <w:t>b</w:t>
      </w:r>
      <w:r>
        <w:rPr>
          <w:rFonts w:eastAsiaTheme="minorEastAsia" w:hint="eastAsia"/>
          <w:sz w:val="21"/>
          <w:szCs w:val="21"/>
          <w:lang w:eastAsia="zh-CN"/>
        </w:rPr>
        <w:t xml:space="preserve"> </w:t>
      </w:r>
      <w:r>
        <w:rPr>
          <w:rFonts w:hint="eastAsia"/>
          <w:sz w:val="21"/>
          <w:szCs w:val="21"/>
        </w:rPr>
        <w:t>Training result</w:t>
      </w:r>
      <w:r>
        <w:rPr>
          <w:rFonts w:eastAsiaTheme="minorEastAsia" w:hint="eastAsia"/>
          <w:sz w:val="21"/>
          <w:szCs w:val="21"/>
          <w:lang w:eastAsia="zh-CN"/>
        </w:rPr>
        <w:t>.</w:t>
      </w:r>
      <w:r>
        <w:rPr>
          <w:rFonts w:hint="eastAsia"/>
          <w:sz w:val="21"/>
          <w:szCs w:val="21"/>
        </w:rPr>
        <w:t xml:space="preserve"> </w:t>
      </w:r>
      <w:r>
        <w:rPr>
          <w:b/>
          <w:bCs/>
          <w:sz w:val="21"/>
          <w:szCs w:val="21"/>
        </w:rPr>
        <w:t>c</w:t>
      </w:r>
      <w:r>
        <w:rPr>
          <w:rFonts w:eastAsiaTheme="minorEastAsia" w:hint="eastAsia"/>
          <w:b/>
          <w:bCs/>
          <w:sz w:val="21"/>
          <w:szCs w:val="21"/>
          <w:lang w:eastAsia="zh-CN"/>
        </w:rPr>
        <w:t xml:space="preserve"> </w:t>
      </w:r>
      <w:r>
        <w:rPr>
          <w:rFonts w:hint="eastAsia"/>
          <w:sz w:val="21"/>
          <w:szCs w:val="21"/>
        </w:rPr>
        <w:t>Confusion matrix of test dataset and test accuracy</w:t>
      </w:r>
      <w:r>
        <w:rPr>
          <w:rFonts w:eastAsiaTheme="minorEastAsia" w:hint="eastAsia"/>
          <w:sz w:val="21"/>
          <w:szCs w:val="21"/>
          <w:lang w:eastAsia="zh-CN"/>
        </w:rPr>
        <w:t>.</w:t>
      </w:r>
      <w:r>
        <w:rPr>
          <w:rFonts w:hint="eastAsia"/>
          <w:sz w:val="21"/>
          <w:szCs w:val="21"/>
        </w:rPr>
        <w:t xml:space="preserve"> </w:t>
      </w:r>
      <w:r>
        <w:rPr>
          <w:rFonts w:hint="eastAsia"/>
          <w:b/>
          <w:bCs/>
          <w:sz w:val="21"/>
          <w:szCs w:val="21"/>
        </w:rPr>
        <w:t>d</w:t>
      </w:r>
      <w:r>
        <w:rPr>
          <w:rFonts w:hint="eastAsia"/>
          <w:sz w:val="21"/>
          <w:szCs w:val="21"/>
        </w:rPr>
        <w:t xml:space="preserve"> Specific energy distribution when scenes containing digit 1, trousers and T-shirt</w:t>
      </w:r>
      <w:r>
        <w:rPr>
          <w:rFonts w:eastAsia="宋体" w:hint="eastAsia"/>
          <w:sz w:val="21"/>
          <w:szCs w:val="21"/>
          <w:lang w:eastAsia="zh-CN"/>
        </w:rPr>
        <w:t>.</w:t>
      </w:r>
    </w:p>
    <w:p w14:paraId="3275E698" w14:textId="77777777" w:rsidR="008D48CD" w:rsidRDefault="00804636">
      <w:pPr>
        <w:pStyle w:val="SMText"/>
        <w:spacing w:line="300" w:lineRule="auto"/>
        <w:ind w:firstLineChars="100" w:firstLine="240"/>
        <w:jc w:val="both"/>
        <w:rPr>
          <w:rFonts w:eastAsiaTheme="minorEastAsia"/>
          <w:bCs/>
          <w:kern w:val="2"/>
          <w:szCs w:val="24"/>
          <w:lang w:eastAsia="zh-CN"/>
        </w:rPr>
      </w:pPr>
      <w:r>
        <w:br w:type="page"/>
      </w:r>
    </w:p>
    <w:p w14:paraId="701C2BAF" w14:textId="3E65F104" w:rsidR="008D48CD" w:rsidRDefault="00232E7C">
      <w:pPr>
        <w:jc w:val="center"/>
      </w:pPr>
      <w:r>
        <w:rPr>
          <w:noProof/>
        </w:rPr>
        <w:lastRenderedPageBreak/>
        <w:drawing>
          <wp:inline distT="0" distB="0" distL="0" distR="0" wp14:anchorId="67DBF8CC" wp14:editId="7F95C878">
            <wp:extent cx="5970244" cy="5161085"/>
            <wp:effectExtent l="0" t="0" r="0" b="1905"/>
            <wp:docPr id="170908970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89708" name="图片 1709089708"/>
                    <pic:cNvPicPr/>
                  </pic:nvPicPr>
                  <pic:blipFill rotWithShape="1">
                    <a:blip r:embed="rId53" cstate="print">
                      <a:extLst>
                        <a:ext uri="{28A0092B-C50C-407E-A947-70E740481C1C}">
                          <a14:useLocalDpi xmlns:a14="http://schemas.microsoft.com/office/drawing/2010/main" val="0"/>
                        </a:ext>
                      </a:extLst>
                    </a:blip>
                    <a:srcRect l="942" t="8917" r="5422" b="10138"/>
                    <a:stretch>
                      <a:fillRect/>
                    </a:stretch>
                  </pic:blipFill>
                  <pic:spPr bwMode="auto">
                    <a:xfrm>
                      <a:off x="0" y="0"/>
                      <a:ext cx="5982136" cy="5171365"/>
                    </a:xfrm>
                    <a:prstGeom prst="rect">
                      <a:avLst/>
                    </a:prstGeom>
                    <a:ln>
                      <a:noFill/>
                    </a:ln>
                    <a:extLst>
                      <a:ext uri="{53640926-AAD7-44D8-BBD7-CCE9431645EC}">
                        <a14:shadowObscured xmlns:a14="http://schemas.microsoft.com/office/drawing/2010/main"/>
                      </a:ext>
                    </a:extLst>
                  </pic:spPr>
                </pic:pic>
              </a:graphicData>
            </a:graphic>
          </wp:inline>
        </w:drawing>
      </w:r>
    </w:p>
    <w:p w14:paraId="03C4C9F2" w14:textId="77777777" w:rsidR="008D48CD" w:rsidRDefault="00804636">
      <w:pPr>
        <w:jc w:val="both"/>
        <w:rPr>
          <w:rFonts w:eastAsiaTheme="minorEastAsia"/>
          <w:sz w:val="21"/>
          <w:szCs w:val="21"/>
          <w:lang w:eastAsia="zh-CN"/>
        </w:rPr>
      </w:pPr>
      <w:r>
        <w:rPr>
          <w:b/>
          <w:bCs/>
          <w:sz w:val="21"/>
          <w:szCs w:val="21"/>
        </w:rPr>
        <w:t>Fig. S</w:t>
      </w:r>
      <w:r>
        <w:rPr>
          <w:rFonts w:hint="eastAsia"/>
          <w:b/>
          <w:bCs/>
          <w:sz w:val="21"/>
          <w:szCs w:val="21"/>
        </w:rPr>
        <w:t>7. Simulation results for classifying digits 0-5 in scenes containing two moving interferences.</w:t>
      </w:r>
      <w:r>
        <w:rPr>
          <w:rFonts w:hint="eastAsia"/>
          <w:sz w:val="21"/>
          <w:szCs w:val="21"/>
        </w:rPr>
        <w:t xml:space="preserve"> </w:t>
      </w:r>
      <w:r>
        <w:rPr>
          <w:rFonts w:eastAsiaTheme="minorEastAsia" w:hint="eastAsia"/>
          <w:b/>
          <w:bCs/>
          <w:sz w:val="21"/>
          <w:szCs w:val="21"/>
          <w:lang w:eastAsia="zh-CN"/>
        </w:rPr>
        <w:t>a</w:t>
      </w:r>
      <w:r>
        <w:rPr>
          <w:rFonts w:eastAsiaTheme="minorEastAsia" w:hint="eastAsia"/>
          <w:sz w:val="21"/>
          <w:szCs w:val="21"/>
          <w:lang w:eastAsia="zh-CN"/>
        </w:rPr>
        <w:t xml:space="preserve"> </w:t>
      </w:r>
      <w:r>
        <w:rPr>
          <w:rFonts w:hint="eastAsia"/>
          <w:sz w:val="21"/>
          <w:szCs w:val="21"/>
        </w:rPr>
        <w:t>The output plane</w:t>
      </w:r>
      <w:r>
        <w:rPr>
          <w:sz w:val="21"/>
          <w:szCs w:val="21"/>
        </w:rPr>
        <w:t>’</w:t>
      </w:r>
      <w:r>
        <w:rPr>
          <w:rFonts w:hint="eastAsia"/>
          <w:sz w:val="21"/>
          <w:szCs w:val="21"/>
        </w:rPr>
        <w:t>s energy distribution</w:t>
      </w:r>
      <w:r>
        <w:rPr>
          <w:rFonts w:eastAsiaTheme="minorEastAsia" w:hint="eastAsia"/>
          <w:sz w:val="21"/>
          <w:szCs w:val="21"/>
          <w:lang w:eastAsia="zh-CN"/>
        </w:rPr>
        <w:t>.</w:t>
      </w:r>
      <w:r>
        <w:rPr>
          <w:rFonts w:hint="eastAsia"/>
          <w:sz w:val="21"/>
          <w:szCs w:val="21"/>
        </w:rPr>
        <w:t xml:space="preserve"> </w:t>
      </w:r>
      <w:r>
        <w:rPr>
          <w:b/>
          <w:bCs/>
          <w:sz w:val="21"/>
          <w:szCs w:val="21"/>
        </w:rPr>
        <w:t>b</w:t>
      </w:r>
      <w:r>
        <w:rPr>
          <w:rFonts w:eastAsiaTheme="minorEastAsia" w:hint="eastAsia"/>
          <w:sz w:val="21"/>
          <w:szCs w:val="21"/>
          <w:lang w:eastAsia="zh-CN"/>
        </w:rPr>
        <w:t xml:space="preserve"> </w:t>
      </w:r>
      <w:r>
        <w:rPr>
          <w:rFonts w:hint="eastAsia"/>
          <w:sz w:val="21"/>
          <w:szCs w:val="21"/>
        </w:rPr>
        <w:t>Training result</w:t>
      </w:r>
      <w:r>
        <w:rPr>
          <w:rFonts w:eastAsiaTheme="minorEastAsia" w:hint="eastAsia"/>
          <w:sz w:val="21"/>
          <w:szCs w:val="21"/>
          <w:lang w:eastAsia="zh-CN"/>
        </w:rPr>
        <w:t>.</w:t>
      </w:r>
      <w:r>
        <w:rPr>
          <w:rFonts w:hint="eastAsia"/>
          <w:sz w:val="21"/>
          <w:szCs w:val="21"/>
        </w:rPr>
        <w:t xml:space="preserve"> </w:t>
      </w:r>
      <w:r>
        <w:rPr>
          <w:rFonts w:hint="eastAsia"/>
          <w:b/>
          <w:bCs/>
          <w:sz w:val="21"/>
          <w:szCs w:val="21"/>
        </w:rPr>
        <w:t>c</w:t>
      </w:r>
      <w:r>
        <w:rPr>
          <w:rFonts w:hint="eastAsia"/>
          <w:sz w:val="21"/>
          <w:szCs w:val="21"/>
        </w:rPr>
        <w:t xml:space="preserve"> Confusion matrix of test dataset</w:t>
      </w:r>
      <w:r>
        <w:rPr>
          <w:rFonts w:eastAsiaTheme="minorEastAsia" w:hint="eastAsia"/>
          <w:sz w:val="21"/>
          <w:szCs w:val="21"/>
          <w:lang w:eastAsia="zh-CN"/>
        </w:rPr>
        <w:t>.</w:t>
      </w:r>
      <w:r>
        <w:rPr>
          <w:rFonts w:hint="eastAsia"/>
          <w:sz w:val="21"/>
          <w:szCs w:val="21"/>
        </w:rPr>
        <w:t xml:space="preserve"> </w:t>
      </w:r>
      <w:r>
        <w:rPr>
          <w:rFonts w:hint="eastAsia"/>
          <w:b/>
          <w:bCs/>
          <w:sz w:val="21"/>
          <w:szCs w:val="21"/>
        </w:rPr>
        <w:t>d</w:t>
      </w:r>
      <w:r>
        <w:rPr>
          <w:rFonts w:hint="eastAsia"/>
          <w:sz w:val="21"/>
          <w:szCs w:val="21"/>
        </w:rPr>
        <w:t xml:space="preserve"> Specific energy distribution when scenes containing digit 1, coat and shoes.</w:t>
      </w:r>
    </w:p>
    <w:p w14:paraId="05FB8404" w14:textId="77777777" w:rsidR="00BD467A" w:rsidRDefault="00BD467A">
      <w:pPr>
        <w:jc w:val="both"/>
        <w:rPr>
          <w:rFonts w:eastAsiaTheme="minorEastAsia"/>
          <w:sz w:val="21"/>
          <w:szCs w:val="21"/>
          <w:lang w:eastAsia="zh-CN"/>
        </w:rPr>
      </w:pPr>
    </w:p>
    <w:p w14:paraId="772D838D" w14:textId="77777777" w:rsidR="00BD467A" w:rsidRDefault="00BD467A" w:rsidP="00BD467A">
      <w:pPr>
        <w:pStyle w:val="SMText"/>
        <w:spacing w:line="300" w:lineRule="auto"/>
        <w:ind w:firstLineChars="100" w:firstLine="240"/>
        <w:jc w:val="both"/>
      </w:pPr>
      <w:r>
        <w:rPr>
          <w:rFonts w:hint="eastAsia"/>
        </w:rPr>
        <w:t xml:space="preserve">The concept of transforming the optical fields of non-target objects into background noise through ONN is inherently extendable, for example, even as the number and categories of interference increase, the network still demonstrates excellent capability in classifying the primary target in multi-object scenarios. In theory, more complex scenarios for target recognition can be achieved by employing more diverse and extensive datasets, more rigorous loss functions and deeper network models during training phase. </w:t>
      </w:r>
    </w:p>
    <w:p w14:paraId="4775398C" w14:textId="56D17842" w:rsidR="00BD467A" w:rsidRPr="00F321E9" w:rsidRDefault="00BD467A" w:rsidP="00F321E9">
      <w:pPr>
        <w:pStyle w:val="SMText"/>
        <w:spacing w:line="300" w:lineRule="auto"/>
        <w:ind w:firstLineChars="100" w:firstLine="240"/>
        <w:jc w:val="both"/>
        <w:rPr>
          <w:rFonts w:eastAsiaTheme="minorEastAsia"/>
          <w:bCs/>
          <w:kern w:val="2"/>
          <w:szCs w:val="24"/>
          <w:lang w:eastAsia="zh-CN"/>
        </w:rPr>
      </w:pPr>
      <w:r>
        <w:rPr>
          <w:rFonts w:hint="eastAsia"/>
          <w:szCs w:val="24"/>
        </w:rPr>
        <w:t>Therefore, we constructed a 5-layer AI D</w:t>
      </w:r>
      <w:r>
        <w:rPr>
          <w:rFonts w:hint="eastAsia"/>
          <w:szCs w:val="24"/>
          <w:vertAlign w:val="superscript"/>
        </w:rPr>
        <w:t>2</w:t>
      </w:r>
      <w:r>
        <w:rPr>
          <w:rFonts w:hint="eastAsia"/>
          <w:szCs w:val="24"/>
        </w:rPr>
        <w:t xml:space="preserve">NN to adapt to scenarios featuring a single target and more than two interfering objects, where the positions and sizes of all interfering objects vary flexibly. The simulation results for classifying digits 0-5 in scenes containing </w:t>
      </w:r>
      <w:bookmarkStart w:id="17" w:name="_Hlk204292396"/>
      <w:r>
        <w:rPr>
          <w:rFonts w:hint="eastAsia"/>
          <w:szCs w:val="24"/>
        </w:rPr>
        <w:t>two</w:t>
      </w:r>
      <w:bookmarkEnd w:id="17"/>
      <w:r>
        <w:rPr>
          <w:rFonts w:hint="eastAsia"/>
          <w:szCs w:val="24"/>
        </w:rPr>
        <w:t xml:space="preserve"> interfering objects are shown in </w:t>
      </w:r>
      <w:r w:rsidRPr="00BD467A">
        <w:rPr>
          <w:rFonts w:hint="eastAsia"/>
          <w:b/>
          <w:bCs/>
          <w:szCs w:val="24"/>
        </w:rPr>
        <w:t>Fig. S6</w:t>
      </w:r>
      <w:r>
        <w:rPr>
          <w:rFonts w:hint="eastAsia"/>
          <w:szCs w:val="24"/>
        </w:rPr>
        <w:t>. The simulation results for classifying 0-</w:t>
      </w:r>
      <w:r>
        <w:rPr>
          <w:rFonts w:eastAsiaTheme="minorEastAsia" w:hint="eastAsia"/>
          <w:szCs w:val="24"/>
          <w:lang w:eastAsia="zh-CN"/>
        </w:rPr>
        <w:t>5</w:t>
      </w:r>
      <w:r>
        <w:rPr>
          <w:rFonts w:hint="eastAsia"/>
          <w:szCs w:val="24"/>
        </w:rPr>
        <w:t xml:space="preserve"> in scenes containing two moving interfering objects are presented in </w:t>
      </w:r>
      <w:r w:rsidRPr="00BD467A">
        <w:rPr>
          <w:rFonts w:hint="eastAsia"/>
          <w:b/>
          <w:bCs/>
          <w:szCs w:val="24"/>
        </w:rPr>
        <w:t>Fig. S7</w:t>
      </w:r>
      <w:r>
        <w:rPr>
          <w:rFonts w:hint="eastAsia"/>
          <w:szCs w:val="24"/>
        </w:rPr>
        <w:t xml:space="preserve">. </w:t>
      </w:r>
    </w:p>
    <w:p w14:paraId="7473A5A3" w14:textId="38FC60DD" w:rsidR="008D48CD" w:rsidRPr="00BD467A" w:rsidRDefault="00FB46E7" w:rsidP="00F321E9">
      <w:pPr>
        <w:jc w:val="center"/>
      </w:pPr>
      <w:r>
        <w:rPr>
          <w:noProof/>
        </w:rPr>
        <w:lastRenderedPageBreak/>
        <w:drawing>
          <wp:inline distT="0" distB="0" distL="0" distR="0" wp14:anchorId="3F285E6C" wp14:editId="21134537">
            <wp:extent cx="5170074" cy="2963008"/>
            <wp:effectExtent l="0" t="0" r="0" b="8890"/>
            <wp:docPr id="1717413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13279" name="图片 1717413279"/>
                    <pic:cNvPicPr/>
                  </pic:nvPicPr>
                  <pic:blipFill rotWithShape="1">
                    <a:blip r:embed="rId54" cstate="print">
                      <a:extLst>
                        <a:ext uri="{28A0092B-C50C-407E-A947-70E740481C1C}">
                          <a14:useLocalDpi xmlns:a14="http://schemas.microsoft.com/office/drawing/2010/main" val="0"/>
                        </a:ext>
                      </a:extLst>
                    </a:blip>
                    <a:srcRect l="7849" t="20661" r="9317" b="16860"/>
                    <a:stretch>
                      <a:fillRect/>
                    </a:stretch>
                  </pic:blipFill>
                  <pic:spPr bwMode="auto">
                    <a:xfrm>
                      <a:off x="0" y="0"/>
                      <a:ext cx="5178626" cy="2967909"/>
                    </a:xfrm>
                    <a:prstGeom prst="rect">
                      <a:avLst/>
                    </a:prstGeom>
                    <a:ln>
                      <a:noFill/>
                    </a:ln>
                    <a:extLst>
                      <a:ext uri="{53640926-AAD7-44D8-BBD7-CCE9431645EC}">
                        <a14:shadowObscured xmlns:a14="http://schemas.microsoft.com/office/drawing/2010/main"/>
                      </a:ext>
                    </a:extLst>
                  </pic:spPr>
                </pic:pic>
              </a:graphicData>
            </a:graphic>
          </wp:inline>
        </w:drawing>
      </w:r>
    </w:p>
    <w:p w14:paraId="13A6513C" w14:textId="77777777" w:rsidR="008D48CD" w:rsidRDefault="00804636">
      <w:pPr>
        <w:jc w:val="both"/>
        <w:rPr>
          <w:rFonts w:eastAsiaTheme="minorEastAsia"/>
          <w:sz w:val="21"/>
          <w:szCs w:val="21"/>
          <w:lang w:eastAsia="zh-CN"/>
        </w:rPr>
      </w:pPr>
      <w:r>
        <w:rPr>
          <w:rFonts w:hint="eastAsia"/>
          <w:b/>
          <w:bCs/>
          <w:sz w:val="21"/>
          <w:szCs w:val="21"/>
        </w:rPr>
        <w:t>Fig. S8. Simulation results for classifying digits 0-</w:t>
      </w:r>
      <w:r>
        <w:rPr>
          <w:rFonts w:eastAsiaTheme="minorEastAsia" w:hint="eastAsia"/>
          <w:b/>
          <w:bCs/>
          <w:sz w:val="21"/>
          <w:szCs w:val="21"/>
          <w:lang w:eastAsia="zh-CN"/>
        </w:rPr>
        <w:t>3</w:t>
      </w:r>
      <w:r>
        <w:rPr>
          <w:rFonts w:hint="eastAsia"/>
          <w:b/>
          <w:bCs/>
          <w:sz w:val="21"/>
          <w:szCs w:val="21"/>
        </w:rPr>
        <w:t xml:space="preserve"> in scenes containing three moving interferences. </w:t>
      </w:r>
      <w:proofErr w:type="spellStart"/>
      <w:r>
        <w:rPr>
          <w:rFonts w:hint="eastAsia"/>
          <w:b/>
          <w:bCs/>
          <w:sz w:val="21"/>
          <w:szCs w:val="21"/>
        </w:rPr>
        <w:t>a</w:t>
      </w:r>
      <w:proofErr w:type="spellEnd"/>
      <w:r>
        <w:rPr>
          <w:rFonts w:hint="eastAsia"/>
          <w:sz w:val="21"/>
          <w:szCs w:val="21"/>
        </w:rPr>
        <w:t xml:space="preserve"> </w:t>
      </w:r>
      <w:proofErr w:type="gramStart"/>
      <w:r>
        <w:rPr>
          <w:rFonts w:hint="eastAsia"/>
          <w:sz w:val="21"/>
          <w:szCs w:val="21"/>
        </w:rPr>
        <w:t>The</w:t>
      </w:r>
      <w:proofErr w:type="gramEnd"/>
      <w:r>
        <w:rPr>
          <w:rFonts w:hint="eastAsia"/>
          <w:sz w:val="21"/>
          <w:szCs w:val="21"/>
        </w:rPr>
        <w:t xml:space="preserve"> output plane’s energy distribution</w:t>
      </w:r>
      <w:r>
        <w:rPr>
          <w:rFonts w:eastAsiaTheme="minorEastAsia" w:hint="eastAsia"/>
          <w:sz w:val="21"/>
          <w:szCs w:val="21"/>
          <w:lang w:eastAsia="zh-CN"/>
        </w:rPr>
        <w:t>.</w:t>
      </w:r>
      <w:r>
        <w:rPr>
          <w:rFonts w:hint="eastAsia"/>
          <w:b/>
          <w:bCs/>
          <w:sz w:val="21"/>
          <w:szCs w:val="21"/>
        </w:rPr>
        <w:t xml:space="preserve"> b</w:t>
      </w:r>
      <w:r>
        <w:rPr>
          <w:rFonts w:hint="eastAsia"/>
          <w:sz w:val="21"/>
          <w:szCs w:val="21"/>
        </w:rPr>
        <w:t xml:space="preserve"> Training result</w:t>
      </w:r>
      <w:r>
        <w:rPr>
          <w:rFonts w:eastAsiaTheme="minorEastAsia" w:hint="eastAsia"/>
          <w:sz w:val="21"/>
          <w:szCs w:val="21"/>
          <w:lang w:eastAsia="zh-CN"/>
        </w:rPr>
        <w:t>.</w:t>
      </w:r>
      <w:r>
        <w:rPr>
          <w:rFonts w:hint="eastAsia"/>
          <w:sz w:val="21"/>
          <w:szCs w:val="21"/>
        </w:rPr>
        <w:t xml:space="preserve"> </w:t>
      </w:r>
      <w:r>
        <w:rPr>
          <w:rFonts w:hint="eastAsia"/>
          <w:b/>
          <w:bCs/>
          <w:sz w:val="21"/>
          <w:szCs w:val="21"/>
        </w:rPr>
        <w:t>c</w:t>
      </w:r>
      <w:r>
        <w:rPr>
          <w:rFonts w:hint="eastAsia"/>
          <w:sz w:val="21"/>
          <w:szCs w:val="21"/>
        </w:rPr>
        <w:t xml:space="preserve"> Confusion matrix of test dataset.</w:t>
      </w:r>
    </w:p>
    <w:p w14:paraId="3F6BDC4F" w14:textId="77777777" w:rsidR="00F321E9" w:rsidRPr="00F321E9" w:rsidRDefault="00F321E9">
      <w:pPr>
        <w:jc w:val="both"/>
        <w:rPr>
          <w:rFonts w:eastAsiaTheme="minorEastAsia"/>
          <w:sz w:val="21"/>
          <w:szCs w:val="21"/>
          <w:lang w:eastAsia="zh-CN"/>
        </w:rPr>
      </w:pPr>
    </w:p>
    <w:p w14:paraId="6E871760" w14:textId="2AF3761C" w:rsidR="008D48CD" w:rsidRDefault="00BD467A" w:rsidP="00F321E9">
      <w:pPr>
        <w:jc w:val="center"/>
        <w:rPr>
          <w:rFonts w:eastAsiaTheme="minorEastAsia"/>
          <w:sz w:val="21"/>
          <w:szCs w:val="21"/>
          <w:lang w:eastAsia="zh-CN"/>
        </w:rPr>
      </w:pPr>
      <w:r>
        <w:rPr>
          <w:rFonts w:eastAsiaTheme="minorEastAsia"/>
          <w:noProof/>
          <w:sz w:val="21"/>
          <w:szCs w:val="21"/>
          <w:lang w:eastAsia="zh-CN"/>
        </w:rPr>
        <w:drawing>
          <wp:inline distT="0" distB="0" distL="0" distR="0" wp14:anchorId="5906E537" wp14:editId="6F570208">
            <wp:extent cx="5181375" cy="4325815"/>
            <wp:effectExtent l="0" t="0" r="635" b="0"/>
            <wp:docPr id="5365331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9804" name="图片 180849804"/>
                    <pic:cNvPicPr/>
                  </pic:nvPicPr>
                  <pic:blipFill rotWithShape="1">
                    <a:blip r:embed="rId55" cstate="print">
                      <a:extLst>
                        <a:ext uri="{28A0092B-C50C-407E-A947-70E740481C1C}">
                          <a14:useLocalDpi xmlns:a14="http://schemas.microsoft.com/office/drawing/2010/main" val="0"/>
                        </a:ext>
                      </a:extLst>
                    </a:blip>
                    <a:srcRect l="7096" t="2232" r="10141" b="6832"/>
                    <a:stretch>
                      <a:fillRect/>
                    </a:stretch>
                  </pic:blipFill>
                  <pic:spPr bwMode="auto">
                    <a:xfrm>
                      <a:off x="0" y="0"/>
                      <a:ext cx="5199206" cy="4340702"/>
                    </a:xfrm>
                    <a:prstGeom prst="rect">
                      <a:avLst/>
                    </a:prstGeom>
                    <a:ln>
                      <a:noFill/>
                    </a:ln>
                    <a:extLst>
                      <a:ext uri="{53640926-AAD7-44D8-BBD7-CCE9431645EC}">
                        <a14:shadowObscured xmlns:a14="http://schemas.microsoft.com/office/drawing/2010/main"/>
                      </a:ext>
                    </a:extLst>
                  </pic:spPr>
                </pic:pic>
              </a:graphicData>
            </a:graphic>
          </wp:inline>
        </w:drawing>
      </w:r>
    </w:p>
    <w:p w14:paraId="4F98C100" w14:textId="1D8372A2" w:rsidR="008D48CD" w:rsidRDefault="008D48CD">
      <w:pPr>
        <w:jc w:val="center"/>
        <w:rPr>
          <w:rFonts w:eastAsiaTheme="minorEastAsia"/>
          <w:sz w:val="21"/>
          <w:szCs w:val="21"/>
          <w:lang w:eastAsia="zh-CN"/>
        </w:rPr>
      </w:pPr>
    </w:p>
    <w:p w14:paraId="1AC2700F" w14:textId="376F51F4" w:rsidR="008D48CD" w:rsidRPr="00F321E9" w:rsidRDefault="00804636" w:rsidP="00F321E9">
      <w:pPr>
        <w:jc w:val="both"/>
        <w:rPr>
          <w:rFonts w:eastAsiaTheme="minorEastAsia"/>
          <w:sz w:val="21"/>
          <w:szCs w:val="21"/>
          <w:lang w:eastAsia="zh-CN"/>
        </w:rPr>
      </w:pPr>
      <w:r>
        <w:rPr>
          <w:rFonts w:hint="eastAsia"/>
          <w:b/>
          <w:bCs/>
          <w:sz w:val="21"/>
          <w:szCs w:val="21"/>
        </w:rPr>
        <w:t>Fig. S</w:t>
      </w:r>
      <w:r>
        <w:rPr>
          <w:rFonts w:eastAsiaTheme="minorEastAsia" w:hint="eastAsia"/>
          <w:b/>
          <w:bCs/>
          <w:sz w:val="21"/>
          <w:szCs w:val="21"/>
          <w:lang w:eastAsia="zh-CN"/>
        </w:rPr>
        <w:t>9</w:t>
      </w:r>
      <w:r>
        <w:rPr>
          <w:rFonts w:hint="eastAsia"/>
          <w:b/>
          <w:bCs/>
          <w:sz w:val="21"/>
          <w:szCs w:val="21"/>
        </w:rPr>
        <w:t>. Simulation results for classifying digits 0-</w:t>
      </w:r>
      <w:r>
        <w:rPr>
          <w:rFonts w:eastAsiaTheme="minorEastAsia" w:hint="eastAsia"/>
          <w:b/>
          <w:bCs/>
          <w:sz w:val="21"/>
          <w:szCs w:val="21"/>
          <w:lang w:eastAsia="zh-CN"/>
        </w:rPr>
        <w:t>5</w:t>
      </w:r>
      <w:r>
        <w:rPr>
          <w:rFonts w:hint="eastAsia"/>
          <w:b/>
          <w:bCs/>
          <w:sz w:val="21"/>
          <w:szCs w:val="21"/>
        </w:rPr>
        <w:t xml:space="preserve"> in scenes containing three moving interferences. </w:t>
      </w:r>
      <w:proofErr w:type="spellStart"/>
      <w:r>
        <w:rPr>
          <w:rFonts w:eastAsiaTheme="minorEastAsia" w:hint="eastAsia"/>
          <w:b/>
          <w:bCs/>
          <w:sz w:val="21"/>
          <w:szCs w:val="21"/>
          <w:lang w:eastAsia="zh-CN"/>
        </w:rPr>
        <w:t>a</w:t>
      </w:r>
      <w:proofErr w:type="spellEnd"/>
      <w:r>
        <w:rPr>
          <w:rFonts w:eastAsiaTheme="minorEastAsia" w:hint="eastAsia"/>
          <w:sz w:val="21"/>
          <w:szCs w:val="21"/>
          <w:lang w:eastAsia="zh-CN"/>
        </w:rPr>
        <w:t xml:space="preserve"> </w:t>
      </w:r>
      <w:bookmarkStart w:id="18" w:name="OLE_LINK47"/>
      <w:proofErr w:type="gramStart"/>
      <w:r>
        <w:rPr>
          <w:rFonts w:hint="eastAsia"/>
          <w:sz w:val="21"/>
          <w:szCs w:val="21"/>
        </w:rPr>
        <w:t>The</w:t>
      </w:r>
      <w:proofErr w:type="gramEnd"/>
      <w:r>
        <w:rPr>
          <w:rFonts w:hint="eastAsia"/>
          <w:sz w:val="21"/>
          <w:szCs w:val="21"/>
        </w:rPr>
        <w:t xml:space="preserve"> output plane’s energy distribution</w:t>
      </w:r>
      <w:bookmarkEnd w:id="18"/>
      <w:r>
        <w:rPr>
          <w:rFonts w:eastAsiaTheme="minorEastAsia" w:hint="eastAsia"/>
          <w:sz w:val="21"/>
          <w:szCs w:val="21"/>
          <w:lang w:eastAsia="zh-CN"/>
        </w:rPr>
        <w:t>.</w:t>
      </w:r>
      <w:r>
        <w:rPr>
          <w:rFonts w:hint="eastAsia"/>
          <w:b/>
          <w:bCs/>
          <w:sz w:val="21"/>
          <w:szCs w:val="21"/>
        </w:rPr>
        <w:t xml:space="preserve"> b</w:t>
      </w:r>
      <w:r>
        <w:rPr>
          <w:rFonts w:hint="eastAsia"/>
          <w:sz w:val="21"/>
          <w:szCs w:val="21"/>
        </w:rPr>
        <w:t xml:space="preserve"> </w:t>
      </w:r>
      <w:bookmarkStart w:id="19" w:name="OLE_LINK46"/>
      <w:r>
        <w:rPr>
          <w:rFonts w:hint="eastAsia"/>
          <w:sz w:val="21"/>
          <w:szCs w:val="21"/>
        </w:rPr>
        <w:t>Training result</w:t>
      </w:r>
      <w:r>
        <w:rPr>
          <w:rFonts w:eastAsiaTheme="minorEastAsia" w:hint="eastAsia"/>
          <w:sz w:val="21"/>
          <w:szCs w:val="21"/>
          <w:lang w:eastAsia="zh-CN"/>
        </w:rPr>
        <w:t>.</w:t>
      </w:r>
      <w:bookmarkEnd w:id="19"/>
      <w:r>
        <w:rPr>
          <w:rFonts w:hint="eastAsia"/>
          <w:sz w:val="21"/>
          <w:szCs w:val="21"/>
        </w:rPr>
        <w:t xml:space="preserve"> </w:t>
      </w:r>
      <w:r>
        <w:rPr>
          <w:rFonts w:hint="eastAsia"/>
          <w:b/>
          <w:bCs/>
          <w:sz w:val="21"/>
          <w:szCs w:val="21"/>
        </w:rPr>
        <w:t>c</w:t>
      </w:r>
      <w:r>
        <w:rPr>
          <w:rFonts w:hint="eastAsia"/>
          <w:sz w:val="21"/>
          <w:szCs w:val="21"/>
        </w:rPr>
        <w:t xml:space="preserve"> Confusion matrix of test dataset.</w:t>
      </w:r>
    </w:p>
    <w:p w14:paraId="0EF25F7C" w14:textId="0B497FEA" w:rsidR="00F321E9" w:rsidRDefault="00F321E9" w:rsidP="00F321E9">
      <w:pPr>
        <w:pStyle w:val="SMText"/>
        <w:spacing w:line="300" w:lineRule="auto"/>
        <w:ind w:firstLineChars="100" w:firstLine="240"/>
        <w:jc w:val="both"/>
        <w:rPr>
          <w:rFonts w:eastAsiaTheme="minorEastAsia"/>
          <w:bCs/>
          <w:szCs w:val="24"/>
          <w:lang w:eastAsia="zh-CN"/>
        </w:rPr>
      </w:pPr>
      <w:r>
        <w:rPr>
          <w:rFonts w:hint="eastAsia"/>
          <w:szCs w:val="24"/>
        </w:rPr>
        <w:lastRenderedPageBreak/>
        <w:t>The simulation results for classifying 0-</w:t>
      </w:r>
      <w:r>
        <w:rPr>
          <w:rFonts w:eastAsiaTheme="minorEastAsia" w:hint="eastAsia"/>
          <w:szCs w:val="24"/>
          <w:lang w:eastAsia="zh-CN"/>
        </w:rPr>
        <w:t>3</w:t>
      </w:r>
      <w:r>
        <w:rPr>
          <w:rFonts w:hint="eastAsia"/>
          <w:szCs w:val="24"/>
        </w:rPr>
        <w:t xml:space="preserve"> in scenes containing 3 moving interfering objects are illustrated in </w:t>
      </w:r>
      <w:r w:rsidRPr="00BD467A">
        <w:rPr>
          <w:rFonts w:hint="eastAsia"/>
          <w:b/>
          <w:bCs/>
          <w:szCs w:val="24"/>
        </w:rPr>
        <w:t>Fig. S8</w:t>
      </w:r>
      <w:r>
        <w:rPr>
          <w:rFonts w:hint="eastAsia"/>
          <w:szCs w:val="24"/>
        </w:rPr>
        <w:t>.</w:t>
      </w:r>
      <w:r>
        <w:rPr>
          <w:rFonts w:eastAsiaTheme="minorEastAsia" w:hint="eastAsia"/>
          <w:szCs w:val="24"/>
          <w:lang w:eastAsia="zh-CN"/>
        </w:rPr>
        <w:t xml:space="preserve"> </w:t>
      </w:r>
      <w:r>
        <w:rPr>
          <w:rFonts w:hint="eastAsia"/>
          <w:szCs w:val="24"/>
        </w:rPr>
        <w:t xml:space="preserve">The simulation results for classifying 0-5 in scenes containing 3 moving interfering objects are illustrated in </w:t>
      </w:r>
      <w:r w:rsidRPr="00BD467A">
        <w:rPr>
          <w:rFonts w:hint="eastAsia"/>
          <w:b/>
          <w:bCs/>
          <w:szCs w:val="24"/>
        </w:rPr>
        <w:t>Fig. S</w:t>
      </w:r>
      <w:r w:rsidRPr="00BD467A">
        <w:rPr>
          <w:rFonts w:eastAsiaTheme="minorEastAsia" w:hint="eastAsia"/>
          <w:b/>
          <w:bCs/>
          <w:szCs w:val="24"/>
          <w:lang w:eastAsia="zh-CN"/>
        </w:rPr>
        <w:t>9</w:t>
      </w:r>
      <w:r>
        <w:rPr>
          <w:rFonts w:hint="eastAsia"/>
          <w:szCs w:val="24"/>
        </w:rPr>
        <w:t>.</w:t>
      </w:r>
      <w:r>
        <w:rPr>
          <w:rFonts w:hint="eastAsia"/>
          <w:bCs/>
          <w:szCs w:val="24"/>
        </w:rPr>
        <w:t xml:space="preserve"> Above </w:t>
      </w:r>
      <w:r>
        <w:rPr>
          <w:rFonts w:eastAsiaTheme="minorEastAsia" w:hint="eastAsia"/>
          <w:bCs/>
          <w:szCs w:val="24"/>
          <w:lang w:eastAsia="zh-CN"/>
        </w:rPr>
        <w:t xml:space="preserve">results </w:t>
      </w:r>
      <w:r>
        <w:rPr>
          <w:rFonts w:hint="eastAsia"/>
          <w:bCs/>
          <w:szCs w:val="24"/>
        </w:rPr>
        <w:t>manifest</w:t>
      </w:r>
      <w:r>
        <w:rPr>
          <w:bCs/>
          <w:szCs w:val="24"/>
        </w:rPr>
        <w:t xml:space="preserve"> that </w:t>
      </w:r>
      <w:r>
        <w:rPr>
          <w:rFonts w:eastAsiaTheme="minorEastAsia" w:hint="eastAsia"/>
          <w:bCs/>
          <w:szCs w:val="24"/>
          <w:lang w:eastAsia="zh-CN"/>
        </w:rPr>
        <w:t>the AI D</w:t>
      </w:r>
      <w:r>
        <w:rPr>
          <w:rFonts w:eastAsiaTheme="minorEastAsia" w:hint="eastAsia"/>
          <w:bCs/>
          <w:szCs w:val="24"/>
          <w:vertAlign w:val="superscript"/>
          <w:lang w:eastAsia="zh-CN"/>
        </w:rPr>
        <w:t>2</w:t>
      </w:r>
      <w:r>
        <w:rPr>
          <w:rFonts w:eastAsiaTheme="minorEastAsia" w:hint="eastAsia"/>
          <w:bCs/>
          <w:szCs w:val="24"/>
          <w:lang w:eastAsia="zh-CN"/>
        </w:rPr>
        <w:t>NN</w:t>
      </w:r>
      <w:r>
        <w:rPr>
          <w:bCs/>
          <w:szCs w:val="24"/>
        </w:rPr>
        <w:t xml:space="preserve"> has great potential for implementing complex </w:t>
      </w:r>
      <w:r>
        <w:rPr>
          <w:rFonts w:hint="eastAsia"/>
          <w:bCs/>
          <w:szCs w:val="24"/>
        </w:rPr>
        <w:t>tasks</w:t>
      </w:r>
      <w:r>
        <w:rPr>
          <w:bCs/>
          <w:szCs w:val="24"/>
        </w:rPr>
        <w:t>.</w:t>
      </w:r>
    </w:p>
    <w:p w14:paraId="3AE9907E" w14:textId="77777777" w:rsidR="00F321E9" w:rsidRPr="003E0EA6" w:rsidRDefault="00F321E9" w:rsidP="003E0EA6">
      <w:pPr>
        <w:pStyle w:val="SMText"/>
        <w:spacing w:line="300" w:lineRule="auto"/>
        <w:ind w:firstLineChars="100" w:firstLine="240"/>
        <w:jc w:val="both"/>
        <w:rPr>
          <w:szCs w:val="24"/>
        </w:rPr>
      </w:pPr>
      <w:r w:rsidRPr="003E0EA6">
        <w:rPr>
          <w:szCs w:val="24"/>
        </w:rPr>
        <w:t>Apart from digit classification, the AI D</w:t>
      </w:r>
      <w:r w:rsidRPr="003E0EA6">
        <w:rPr>
          <w:szCs w:val="24"/>
          <w:vertAlign w:val="superscript"/>
        </w:rPr>
        <w:t>2</w:t>
      </w:r>
      <w:r w:rsidRPr="003E0EA6">
        <w:rPr>
          <w:szCs w:val="24"/>
        </w:rPr>
        <w:t xml:space="preserve">NN can be further extended to recognize a larger number of categories and more complex objects. Therefore, a more advanced model consisting of 3 diffractive layers with 10,000 neurons each is constructed to handle the 10-class classification of handwritten digits (MNIST), the six-class classification of fashion items (Fashion-MNIST), and graffiti objects (QuickDraw! dataset). The simulation results for these three tasks are presented in </w:t>
      </w:r>
      <w:r w:rsidRPr="003E0EA6">
        <w:rPr>
          <w:b/>
          <w:bCs/>
          <w:szCs w:val="24"/>
        </w:rPr>
        <w:t>Figs. S10-S12</w:t>
      </w:r>
      <w:r w:rsidRPr="003E0EA6">
        <w:rPr>
          <w:szCs w:val="24"/>
        </w:rPr>
        <w:t>.</w:t>
      </w:r>
    </w:p>
    <w:p w14:paraId="65BFA26C" w14:textId="77777777" w:rsidR="00F321E9" w:rsidRPr="00F321E9" w:rsidRDefault="00F321E9" w:rsidP="00F321E9">
      <w:pPr>
        <w:pStyle w:val="SMText"/>
        <w:spacing w:line="300" w:lineRule="auto"/>
        <w:ind w:firstLineChars="100" w:firstLine="240"/>
        <w:jc w:val="both"/>
        <w:rPr>
          <w:rFonts w:eastAsiaTheme="minorEastAsia"/>
          <w:bCs/>
          <w:kern w:val="2"/>
          <w:szCs w:val="24"/>
          <w:lang w:eastAsia="zh-CN"/>
        </w:rPr>
      </w:pPr>
    </w:p>
    <w:p w14:paraId="461AF8D2" w14:textId="77777777" w:rsidR="008D48CD" w:rsidRDefault="00804636">
      <w:pPr>
        <w:jc w:val="center"/>
        <w:rPr>
          <w:rFonts w:eastAsiaTheme="minorEastAsia"/>
          <w:bCs/>
          <w:lang w:eastAsia="zh-CN"/>
        </w:rPr>
      </w:pPr>
      <w:r>
        <w:rPr>
          <w:rFonts w:eastAsiaTheme="minorEastAsia"/>
          <w:bCs/>
          <w:noProof/>
          <w:lang w:eastAsia="zh-CN"/>
        </w:rPr>
        <w:drawing>
          <wp:inline distT="0" distB="0" distL="0" distR="0" wp14:anchorId="59FA9D6B" wp14:editId="00D8E853">
            <wp:extent cx="5918595" cy="4044462"/>
            <wp:effectExtent l="0" t="0" r="6350" b="0"/>
            <wp:docPr id="19752922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92237" name="图片 4"/>
                    <pic:cNvPicPr>
                      <a:picLocks noChangeAspect="1"/>
                    </pic:cNvPicPr>
                  </pic:nvPicPr>
                  <pic:blipFill>
                    <a:blip r:embed="rId56" cstate="print">
                      <a:extLst>
                        <a:ext uri="{28A0092B-C50C-407E-A947-70E740481C1C}">
                          <a14:useLocalDpi xmlns:a14="http://schemas.microsoft.com/office/drawing/2010/main" val="0"/>
                        </a:ext>
                      </a:extLst>
                    </a:blip>
                    <a:srcRect t="18653" r="18810" b="20317"/>
                    <a:stretch>
                      <a:fillRect/>
                    </a:stretch>
                  </pic:blipFill>
                  <pic:spPr>
                    <a:xfrm>
                      <a:off x="0" y="0"/>
                      <a:ext cx="5963202" cy="4074944"/>
                    </a:xfrm>
                    <a:prstGeom prst="rect">
                      <a:avLst/>
                    </a:prstGeom>
                    <a:ln>
                      <a:noFill/>
                    </a:ln>
                  </pic:spPr>
                </pic:pic>
              </a:graphicData>
            </a:graphic>
          </wp:inline>
        </w:drawing>
      </w:r>
    </w:p>
    <w:p w14:paraId="13C87D9D" w14:textId="1BCDA12A" w:rsidR="008D48CD" w:rsidRDefault="00804636">
      <w:pPr>
        <w:jc w:val="center"/>
        <w:rPr>
          <w:rFonts w:eastAsiaTheme="minorEastAsia"/>
          <w:sz w:val="21"/>
          <w:szCs w:val="21"/>
          <w:lang w:eastAsia="zh-CN"/>
        </w:rPr>
      </w:pPr>
      <w:r>
        <w:rPr>
          <w:b/>
          <w:bCs/>
          <w:sz w:val="21"/>
          <w:szCs w:val="21"/>
        </w:rPr>
        <w:t>Fig.</w:t>
      </w:r>
      <w:r>
        <w:rPr>
          <w:rFonts w:hint="eastAsia"/>
          <w:b/>
          <w:bCs/>
          <w:sz w:val="21"/>
          <w:szCs w:val="21"/>
        </w:rPr>
        <w:t xml:space="preserve"> </w:t>
      </w:r>
      <w:r>
        <w:rPr>
          <w:rFonts w:eastAsiaTheme="minorEastAsia" w:hint="eastAsia"/>
          <w:b/>
          <w:bCs/>
          <w:sz w:val="21"/>
          <w:szCs w:val="21"/>
          <w:lang w:eastAsia="zh-CN"/>
        </w:rPr>
        <w:t>S10.</w:t>
      </w:r>
      <w:r>
        <w:rPr>
          <w:b/>
          <w:bCs/>
          <w:sz w:val="21"/>
          <w:szCs w:val="21"/>
        </w:rPr>
        <w:t xml:space="preserve"> Simulation results of 10-class classification of digits under multi-object scenes.</w:t>
      </w:r>
      <w:r>
        <w:rPr>
          <w:rFonts w:eastAsiaTheme="minorEastAsia" w:hint="eastAsia"/>
          <w:b/>
          <w:bCs/>
          <w:sz w:val="21"/>
          <w:szCs w:val="21"/>
          <w:lang w:eastAsia="zh-CN"/>
        </w:rPr>
        <w:t xml:space="preserve"> </w:t>
      </w:r>
      <w:bookmarkStart w:id="20" w:name="OLE_LINK48"/>
      <w:r>
        <w:rPr>
          <w:rFonts w:eastAsiaTheme="minorEastAsia" w:hint="eastAsia"/>
          <w:b/>
          <w:bCs/>
          <w:sz w:val="21"/>
          <w:szCs w:val="21"/>
          <w:lang w:eastAsia="zh-CN"/>
        </w:rPr>
        <w:t>a</w:t>
      </w:r>
      <w:r>
        <w:rPr>
          <w:rFonts w:eastAsiaTheme="minorEastAsia" w:hint="eastAsia"/>
          <w:sz w:val="21"/>
          <w:szCs w:val="21"/>
          <w:lang w:eastAsia="zh-CN"/>
        </w:rPr>
        <w:t xml:space="preserve"> </w:t>
      </w:r>
      <w:r>
        <w:rPr>
          <w:rFonts w:hint="eastAsia"/>
          <w:sz w:val="21"/>
          <w:szCs w:val="21"/>
        </w:rPr>
        <w:t>Training result</w:t>
      </w:r>
      <w:r>
        <w:rPr>
          <w:rFonts w:eastAsiaTheme="minorEastAsia" w:hint="eastAsia"/>
          <w:sz w:val="21"/>
          <w:szCs w:val="21"/>
          <w:lang w:eastAsia="zh-CN"/>
        </w:rPr>
        <w:t xml:space="preserve">. </w:t>
      </w:r>
      <w:r>
        <w:rPr>
          <w:rFonts w:eastAsiaTheme="minorEastAsia" w:hint="eastAsia"/>
          <w:b/>
          <w:bCs/>
          <w:sz w:val="21"/>
          <w:szCs w:val="21"/>
          <w:lang w:eastAsia="zh-CN"/>
        </w:rPr>
        <w:t>b</w:t>
      </w:r>
      <w:r>
        <w:rPr>
          <w:rFonts w:eastAsiaTheme="minorEastAsia" w:hint="eastAsia"/>
          <w:sz w:val="21"/>
          <w:szCs w:val="21"/>
          <w:lang w:eastAsia="zh-CN"/>
        </w:rPr>
        <w:t xml:space="preserve"> </w:t>
      </w:r>
      <w:r>
        <w:rPr>
          <w:rFonts w:hint="eastAsia"/>
          <w:sz w:val="21"/>
          <w:szCs w:val="21"/>
        </w:rPr>
        <w:t>Confusion matrix of test dataset</w:t>
      </w:r>
      <w:r>
        <w:rPr>
          <w:rFonts w:eastAsiaTheme="minorEastAsia" w:hint="eastAsia"/>
          <w:sz w:val="21"/>
          <w:szCs w:val="21"/>
          <w:lang w:eastAsia="zh-CN"/>
        </w:rPr>
        <w:t xml:space="preserve">. </w:t>
      </w:r>
      <w:r>
        <w:rPr>
          <w:rFonts w:eastAsiaTheme="minorEastAsia" w:hint="eastAsia"/>
          <w:b/>
          <w:bCs/>
          <w:sz w:val="21"/>
          <w:szCs w:val="21"/>
          <w:lang w:eastAsia="zh-CN"/>
        </w:rPr>
        <w:t>c</w:t>
      </w:r>
      <w:r>
        <w:rPr>
          <w:rFonts w:eastAsiaTheme="minorEastAsia" w:hint="eastAsia"/>
          <w:sz w:val="21"/>
          <w:szCs w:val="21"/>
          <w:lang w:eastAsia="zh-CN"/>
        </w:rPr>
        <w:t xml:space="preserve"> </w:t>
      </w:r>
      <w:proofErr w:type="gramStart"/>
      <w:r>
        <w:rPr>
          <w:rFonts w:hint="eastAsia"/>
          <w:sz w:val="21"/>
          <w:szCs w:val="21"/>
        </w:rPr>
        <w:t>The</w:t>
      </w:r>
      <w:proofErr w:type="gramEnd"/>
      <w:r>
        <w:rPr>
          <w:rFonts w:hint="eastAsia"/>
          <w:sz w:val="21"/>
          <w:szCs w:val="21"/>
        </w:rPr>
        <w:t xml:space="preserve"> </w:t>
      </w:r>
      <w:r>
        <w:rPr>
          <w:rFonts w:eastAsia="宋体" w:hint="eastAsia"/>
          <w:sz w:val="21"/>
          <w:szCs w:val="21"/>
          <w:lang w:eastAsia="zh-CN"/>
        </w:rPr>
        <w:t>e</w:t>
      </w:r>
      <w:r>
        <w:rPr>
          <w:rFonts w:hint="eastAsia"/>
          <w:sz w:val="21"/>
          <w:szCs w:val="21"/>
        </w:rPr>
        <w:t>nergy distribution</w:t>
      </w:r>
      <w:r>
        <w:rPr>
          <w:rFonts w:eastAsia="宋体" w:hint="eastAsia"/>
          <w:sz w:val="21"/>
          <w:szCs w:val="21"/>
          <w:lang w:eastAsia="zh-CN"/>
        </w:rPr>
        <w:t xml:space="preserve"> of simulation output</w:t>
      </w:r>
      <w:r>
        <w:rPr>
          <w:rFonts w:eastAsiaTheme="minorEastAsia" w:hint="eastAsia"/>
          <w:sz w:val="21"/>
          <w:szCs w:val="21"/>
          <w:lang w:eastAsia="zh-CN"/>
        </w:rPr>
        <w:t>.</w:t>
      </w:r>
    </w:p>
    <w:p w14:paraId="52AF102F" w14:textId="77777777" w:rsidR="00F321E9" w:rsidRDefault="00F321E9">
      <w:pPr>
        <w:jc w:val="center"/>
        <w:rPr>
          <w:rFonts w:eastAsiaTheme="minorEastAsia"/>
          <w:sz w:val="21"/>
          <w:szCs w:val="21"/>
          <w:lang w:eastAsia="zh-CN"/>
        </w:rPr>
      </w:pPr>
    </w:p>
    <w:bookmarkEnd w:id="20"/>
    <w:p w14:paraId="27ACC95C" w14:textId="1BCDA12A" w:rsidR="008D48CD" w:rsidRDefault="00804636" w:rsidP="00F321E9">
      <w:pPr>
        <w:jc w:val="center"/>
        <w:rPr>
          <w:rFonts w:eastAsiaTheme="minorEastAsia"/>
          <w:b/>
          <w:bCs/>
          <w:sz w:val="20"/>
          <w:lang w:eastAsia="zh-CN"/>
        </w:rPr>
      </w:pPr>
      <w:r>
        <w:rPr>
          <w:rFonts w:eastAsiaTheme="minorEastAsia"/>
          <w:b/>
          <w:bCs/>
          <w:noProof/>
          <w:sz w:val="20"/>
          <w:lang w:eastAsia="zh-CN"/>
        </w:rPr>
        <w:lastRenderedPageBreak/>
        <w:drawing>
          <wp:inline distT="0" distB="0" distL="0" distR="0" wp14:anchorId="0EE8BF62" wp14:editId="23DA4E12">
            <wp:extent cx="4920972" cy="3459822"/>
            <wp:effectExtent l="0" t="0" r="0" b="7620"/>
            <wp:docPr id="20619917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91760" name="图片 6"/>
                    <pic:cNvPicPr>
                      <a:picLocks noChangeAspect="1"/>
                    </pic:cNvPicPr>
                  </pic:nvPicPr>
                  <pic:blipFill>
                    <a:blip r:embed="rId57" cstate="print">
                      <a:extLst>
                        <a:ext uri="{28A0092B-C50C-407E-A947-70E740481C1C}">
                          <a14:useLocalDpi xmlns:a14="http://schemas.microsoft.com/office/drawing/2010/main" val="0"/>
                        </a:ext>
                      </a:extLst>
                    </a:blip>
                    <a:srcRect t="21954" r="31931" b="31944"/>
                    <a:stretch>
                      <a:fillRect/>
                    </a:stretch>
                  </pic:blipFill>
                  <pic:spPr>
                    <a:xfrm>
                      <a:off x="0" y="0"/>
                      <a:ext cx="4953919" cy="3482986"/>
                    </a:xfrm>
                    <a:prstGeom prst="rect">
                      <a:avLst/>
                    </a:prstGeom>
                    <a:ln>
                      <a:noFill/>
                    </a:ln>
                  </pic:spPr>
                </pic:pic>
              </a:graphicData>
            </a:graphic>
          </wp:inline>
        </w:drawing>
      </w:r>
    </w:p>
    <w:p w14:paraId="2AB58AF7" w14:textId="77777777" w:rsidR="008D48CD" w:rsidRDefault="00804636">
      <w:pPr>
        <w:jc w:val="center"/>
        <w:rPr>
          <w:rFonts w:eastAsiaTheme="minorEastAsia"/>
          <w:sz w:val="21"/>
          <w:szCs w:val="21"/>
          <w:lang w:eastAsia="zh-CN"/>
        </w:rPr>
      </w:pPr>
      <w:r>
        <w:rPr>
          <w:b/>
          <w:bCs/>
          <w:sz w:val="21"/>
          <w:szCs w:val="21"/>
        </w:rPr>
        <w:t>Fig.</w:t>
      </w:r>
      <w:r>
        <w:rPr>
          <w:rFonts w:hint="eastAsia"/>
          <w:b/>
          <w:bCs/>
          <w:sz w:val="21"/>
          <w:szCs w:val="21"/>
        </w:rPr>
        <w:t xml:space="preserve"> </w:t>
      </w:r>
      <w:r>
        <w:rPr>
          <w:rFonts w:eastAsiaTheme="minorEastAsia" w:hint="eastAsia"/>
          <w:b/>
          <w:bCs/>
          <w:sz w:val="21"/>
          <w:szCs w:val="21"/>
          <w:lang w:eastAsia="zh-CN"/>
        </w:rPr>
        <w:t>S11.</w:t>
      </w:r>
      <w:r>
        <w:rPr>
          <w:b/>
          <w:bCs/>
          <w:sz w:val="21"/>
          <w:szCs w:val="21"/>
        </w:rPr>
        <w:t xml:space="preserve"> Simulation results of 6-class classification of fashion items under multi-object scenes.</w:t>
      </w:r>
      <w:r>
        <w:rPr>
          <w:rFonts w:eastAsiaTheme="minorEastAsia" w:hint="eastAsia"/>
          <w:b/>
          <w:bCs/>
          <w:sz w:val="21"/>
          <w:szCs w:val="21"/>
          <w:lang w:eastAsia="zh-CN"/>
        </w:rPr>
        <w:t xml:space="preserve"> a</w:t>
      </w:r>
      <w:r>
        <w:rPr>
          <w:rFonts w:eastAsiaTheme="minorEastAsia" w:hint="eastAsia"/>
          <w:sz w:val="21"/>
          <w:szCs w:val="21"/>
          <w:lang w:eastAsia="zh-CN"/>
        </w:rPr>
        <w:t xml:space="preserve"> </w:t>
      </w:r>
      <w:r>
        <w:rPr>
          <w:rFonts w:hint="eastAsia"/>
          <w:sz w:val="21"/>
          <w:szCs w:val="21"/>
        </w:rPr>
        <w:t>Training result</w:t>
      </w:r>
      <w:r>
        <w:rPr>
          <w:rFonts w:eastAsiaTheme="minorEastAsia" w:hint="eastAsia"/>
          <w:sz w:val="21"/>
          <w:szCs w:val="21"/>
          <w:lang w:eastAsia="zh-CN"/>
        </w:rPr>
        <w:t xml:space="preserve">. </w:t>
      </w:r>
      <w:r>
        <w:rPr>
          <w:rFonts w:eastAsiaTheme="minorEastAsia" w:hint="eastAsia"/>
          <w:b/>
          <w:bCs/>
          <w:sz w:val="21"/>
          <w:szCs w:val="21"/>
          <w:lang w:eastAsia="zh-CN"/>
        </w:rPr>
        <w:t>b</w:t>
      </w:r>
      <w:r>
        <w:rPr>
          <w:rFonts w:eastAsiaTheme="minorEastAsia" w:hint="eastAsia"/>
          <w:sz w:val="21"/>
          <w:szCs w:val="21"/>
          <w:lang w:eastAsia="zh-CN"/>
        </w:rPr>
        <w:t xml:space="preserve"> </w:t>
      </w:r>
      <w:r>
        <w:rPr>
          <w:rFonts w:hint="eastAsia"/>
          <w:sz w:val="21"/>
          <w:szCs w:val="21"/>
        </w:rPr>
        <w:t>Confusion matrix of test dataset</w:t>
      </w:r>
      <w:r>
        <w:rPr>
          <w:rFonts w:eastAsiaTheme="minorEastAsia" w:hint="eastAsia"/>
          <w:sz w:val="21"/>
          <w:szCs w:val="21"/>
          <w:lang w:eastAsia="zh-CN"/>
        </w:rPr>
        <w:t xml:space="preserve">. </w:t>
      </w:r>
      <w:r>
        <w:rPr>
          <w:rFonts w:eastAsiaTheme="minorEastAsia" w:hint="eastAsia"/>
          <w:b/>
          <w:bCs/>
          <w:sz w:val="21"/>
          <w:szCs w:val="21"/>
          <w:lang w:eastAsia="zh-CN"/>
        </w:rPr>
        <w:t>c</w:t>
      </w:r>
      <w:r>
        <w:rPr>
          <w:rFonts w:eastAsiaTheme="minorEastAsia" w:hint="eastAsia"/>
          <w:sz w:val="21"/>
          <w:szCs w:val="21"/>
          <w:lang w:eastAsia="zh-CN"/>
        </w:rPr>
        <w:t xml:space="preserve"> </w:t>
      </w:r>
      <w:proofErr w:type="gramStart"/>
      <w:r>
        <w:rPr>
          <w:rFonts w:hint="eastAsia"/>
          <w:sz w:val="21"/>
          <w:szCs w:val="21"/>
        </w:rPr>
        <w:t>The</w:t>
      </w:r>
      <w:proofErr w:type="gramEnd"/>
      <w:r>
        <w:rPr>
          <w:rFonts w:hint="eastAsia"/>
          <w:sz w:val="21"/>
          <w:szCs w:val="21"/>
        </w:rPr>
        <w:t xml:space="preserve"> </w:t>
      </w:r>
      <w:r>
        <w:rPr>
          <w:rFonts w:eastAsia="宋体" w:hint="eastAsia"/>
          <w:sz w:val="21"/>
          <w:szCs w:val="21"/>
          <w:lang w:eastAsia="zh-CN"/>
        </w:rPr>
        <w:t>e</w:t>
      </w:r>
      <w:r>
        <w:rPr>
          <w:rFonts w:hint="eastAsia"/>
          <w:sz w:val="21"/>
          <w:szCs w:val="21"/>
        </w:rPr>
        <w:t>nergy distribution</w:t>
      </w:r>
      <w:r>
        <w:rPr>
          <w:rFonts w:eastAsia="宋体" w:hint="eastAsia"/>
          <w:sz w:val="21"/>
          <w:szCs w:val="21"/>
          <w:lang w:eastAsia="zh-CN"/>
        </w:rPr>
        <w:t xml:space="preserve"> of simulation output</w:t>
      </w:r>
      <w:r>
        <w:rPr>
          <w:rFonts w:eastAsiaTheme="minorEastAsia" w:hint="eastAsia"/>
          <w:sz w:val="21"/>
          <w:szCs w:val="21"/>
          <w:lang w:eastAsia="zh-CN"/>
        </w:rPr>
        <w:t>.</w:t>
      </w:r>
    </w:p>
    <w:p w14:paraId="11A0F695" w14:textId="77777777" w:rsidR="008D48CD" w:rsidRDefault="008D48CD">
      <w:pPr>
        <w:jc w:val="center"/>
        <w:rPr>
          <w:rFonts w:eastAsiaTheme="minorEastAsia"/>
          <w:b/>
          <w:bCs/>
          <w:sz w:val="21"/>
          <w:szCs w:val="21"/>
          <w:lang w:eastAsia="zh-CN"/>
        </w:rPr>
      </w:pPr>
    </w:p>
    <w:p w14:paraId="6720653A" w14:textId="77777777" w:rsidR="008D48CD" w:rsidRDefault="00804636">
      <w:pPr>
        <w:jc w:val="center"/>
        <w:rPr>
          <w:rFonts w:eastAsiaTheme="minorEastAsia"/>
          <w:b/>
          <w:bCs/>
          <w:sz w:val="20"/>
          <w:lang w:eastAsia="zh-CN"/>
        </w:rPr>
      </w:pPr>
      <w:r>
        <w:rPr>
          <w:rFonts w:eastAsiaTheme="minorEastAsia"/>
          <w:b/>
          <w:bCs/>
          <w:noProof/>
          <w:sz w:val="20"/>
          <w:lang w:eastAsia="zh-CN"/>
        </w:rPr>
        <w:drawing>
          <wp:inline distT="0" distB="0" distL="0" distR="0" wp14:anchorId="129A9ABB" wp14:editId="720D66BF">
            <wp:extent cx="5104346" cy="3349869"/>
            <wp:effectExtent l="0" t="0" r="1270" b="3175"/>
            <wp:docPr id="5333213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21371" name="图片 7"/>
                    <pic:cNvPicPr>
                      <a:picLocks noChangeAspect="1"/>
                    </pic:cNvPicPr>
                  </pic:nvPicPr>
                  <pic:blipFill>
                    <a:blip r:embed="rId58" cstate="print">
                      <a:extLst>
                        <a:ext uri="{28A0092B-C50C-407E-A947-70E740481C1C}">
                          <a14:useLocalDpi xmlns:a14="http://schemas.microsoft.com/office/drawing/2010/main" val="0"/>
                        </a:ext>
                      </a:extLst>
                    </a:blip>
                    <a:srcRect l="9041" t="21056" r="20603" b="32781"/>
                    <a:stretch>
                      <a:fillRect/>
                    </a:stretch>
                  </pic:blipFill>
                  <pic:spPr>
                    <a:xfrm>
                      <a:off x="0" y="0"/>
                      <a:ext cx="5162341" cy="3387930"/>
                    </a:xfrm>
                    <a:prstGeom prst="rect">
                      <a:avLst/>
                    </a:prstGeom>
                    <a:ln>
                      <a:noFill/>
                    </a:ln>
                  </pic:spPr>
                </pic:pic>
              </a:graphicData>
            </a:graphic>
          </wp:inline>
        </w:drawing>
      </w:r>
    </w:p>
    <w:p w14:paraId="60D85DA0" w14:textId="77777777" w:rsidR="008D48CD" w:rsidRDefault="008D48CD">
      <w:pPr>
        <w:jc w:val="center"/>
        <w:rPr>
          <w:rFonts w:eastAsiaTheme="minorEastAsia"/>
          <w:b/>
          <w:bCs/>
          <w:sz w:val="20"/>
          <w:lang w:eastAsia="zh-CN"/>
        </w:rPr>
      </w:pPr>
    </w:p>
    <w:p w14:paraId="678CB11E" w14:textId="77777777" w:rsidR="008D48CD" w:rsidRDefault="00804636">
      <w:pPr>
        <w:jc w:val="center"/>
        <w:rPr>
          <w:rFonts w:eastAsiaTheme="minorEastAsia"/>
          <w:sz w:val="21"/>
          <w:szCs w:val="21"/>
          <w:lang w:eastAsia="zh-CN"/>
        </w:rPr>
      </w:pPr>
      <w:r>
        <w:rPr>
          <w:b/>
          <w:bCs/>
          <w:sz w:val="21"/>
          <w:szCs w:val="21"/>
        </w:rPr>
        <w:t>Fig.</w:t>
      </w:r>
      <w:r>
        <w:rPr>
          <w:rFonts w:hint="eastAsia"/>
          <w:b/>
          <w:bCs/>
          <w:sz w:val="21"/>
          <w:szCs w:val="21"/>
        </w:rPr>
        <w:t xml:space="preserve"> </w:t>
      </w:r>
      <w:r>
        <w:rPr>
          <w:rFonts w:eastAsiaTheme="minorEastAsia" w:hint="eastAsia"/>
          <w:b/>
          <w:bCs/>
          <w:sz w:val="21"/>
          <w:szCs w:val="21"/>
          <w:lang w:eastAsia="zh-CN"/>
        </w:rPr>
        <w:t>S12.</w:t>
      </w:r>
      <w:r>
        <w:rPr>
          <w:b/>
          <w:bCs/>
          <w:sz w:val="21"/>
          <w:szCs w:val="21"/>
        </w:rPr>
        <w:t xml:space="preserve"> Simulation results of 6-class classification of graffiti objects under multi-object scenes</w:t>
      </w:r>
      <w:r>
        <w:rPr>
          <w:rFonts w:eastAsiaTheme="minorEastAsia" w:hint="eastAsia"/>
          <w:b/>
          <w:bCs/>
          <w:sz w:val="21"/>
          <w:szCs w:val="21"/>
          <w:lang w:eastAsia="zh-CN"/>
        </w:rPr>
        <w:t>. a</w:t>
      </w:r>
      <w:r>
        <w:rPr>
          <w:rFonts w:eastAsiaTheme="minorEastAsia" w:hint="eastAsia"/>
          <w:sz w:val="21"/>
          <w:szCs w:val="21"/>
          <w:lang w:eastAsia="zh-CN"/>
        </w:rPr>
        <w:t xml:space="preserve"> </w:t>
      </w:r>
      <w:r>
        <w:rPr>
          <w:rFonts w:hint="eastAsia"/>
          <w:sz w:val="21"/>
          <w:szCs w:val="21"/>
        </w:rPr>
        <w:t>Training result</w:t>
      </w:r>
      <w:r>
        <w:rPr>
          <w:rFonts w:eastAsiaTheme="minorEastAsia" w:hint="eastAsia"/>
          <w:sz w:val="21"/>
          <w:szCs w:val="21"/>
          <w:lang w:eastAsia="zh-CN"/>
        </w:rPr>
        <w:t xml:space="preserve">. </w:t>
      </w:r>
      <w:r>
        <w:rPr>
          <w:rFonts w:eastAsiaTheme="minorEastAsia" w:hint="eastAsia"/>
          <w:b/>
          <w:bCs/>
          <w:sz w:val="21"/>
          <w:szCs w:val="21"/>
          <w:lang w:eastAsia="zh-CN"/>
        </w:rPr>
        <w:t>b</w:t>
      </w:r>
      <w:r>
        <w:rPr>
          <w:rFonts w:eastAsiaTheme="minorEastAsia" w:hint="eastAsia"/>
          <w:sz w:val="21"/>
          <w:szCs w:val="21"/>
          <w:lang w:eastAsia="zh-CN"/>
        </w:rPr>
        <w:t xml:space="preserve"> </w:t>
      </w:r>
      <w:r>
        <w:rPr>
          <w:rFonts w:hint="eastAsia"/>
          <w:sz w:val="21"/>
          <w:szCs w:val="21"/>
        </w:rPr>
        <w:t>Confusion matrix of test dataset</w:t>
      </w:r>
      <w:r>
        <w:rPr>
          <w:rFonts w:eastAsiaTheme="minorEastAsia" w:hint="eastAsia"/>
          <w:sz w:val="21"/>
          <w:szCs w:val="21"/>
          <w:lang w:eastAsia="zh-CN"/>
        </w:rPr>
        <w:t xml:space="preserve">. </w:t>
      </w:r>
      <w:r>
        <w:rPr>
          <w:rFonts w:eastAsiaTheme="minorEastAsia" w:hint="eastAsia"/>
          <w:b/>
          <w:bCs/>
          <w:sz w:val="21"/>
          <w:szCs w:val="21"/>
          <w:lang w:eastAsia="zh-CN"/>
        </w:rPr>
        <w:t>c</w:t>
      </w:r>
      <w:r>
        <w:rPr>
          <w:rFonts w:eastAsiaTheme="minorEastAsia" w:hint="eastAsia"/>
          <w:sz w:val="21"/>
          <w:szCs w:val="21"/>
          <w:lang w:eastAsia="zh-CN"/>
        </w:rPr>
        <w:t xml:space="preserve"> </w:t>
      </w:r>
      <w:r>
        <w:rPr>
          <w:rFonts w:hint="eastAsia"/>
          <w:sz w:val="21"/>
          <w:szCs w:val="21"/>
        </w:rPr>
        <w:t>The output plane’s energy distribution</w:t>
      </w:r>
      <w:r>
        <w:rPr>
          <w:rFonts w:eastAsiaTheme="minorEastAsia" w:hint="eastAsia"/>
          <w:sz w:val="21"/>
          <w:szCs w:val="21"/>
          <w:lang w:eastAsia="zh-CN"/>
        </w:rPr>
        <w:t>.</w:t>
      </w:r>
    </w:p>
    <w:p w14:paraId="1B73BE9E" w14:textId="77777777" w:rsidR="008D48CD" w:rsidRDefault="008D48CD">
      <w:pPr>
        <w:widowControl w:val="0"/>
        <w:spacing w:line="360" w:lineRule="auto"/>
        <w:rPr>
          <w:rFonts w:eastAsiaTheme="minorEastAsia"/>
          <w:b/>
          <w:bCs/>
          <w:szCs w:val="24"/>
          <w:u w:val="single"/>
          <w:lang w:eastAsia="zh-CN"/>
        </w:rPr>
      </w:pPr>
    </w:p>
    <w:p w14:paraId="6A9B31FC" w14:textId="77777777" w:rsidR="00F321E9" w:rsidRDefault="00F321E9">
      <w:pPr>
        <w:widowControl w:val="0"/>
        <w:spacing w:line="360" w:lineRule="auto"/>
        <w:rPr>
          <w:rFonts w:eastAsiaTheme="minorEastAsia"/>
          <w:b/>
          <w:bCs/>
          <w:szCs w:val="24"/>
          <w:u w:val="single"/>
          <w:lang w:eastAsia="zh-CN"/>
        </w:rPr>
      </w:pPr>
    </w:p>
    <w:p w14:paraId="42646A65" w14:textId="77777777" w:rsidR="008D48CD" w:rsidRDefault="00804636">
      <w:pPr>
        <w:widowControl w:val="0"/>
        <w:spacing w:line="360" w:lineRule="auto"/>
        <w:rPr>
          <w:rFonts w:eastAsiaTheme="minorEastAsia"/>
          <w:b/>
          <w:bCs/>
          <w:szCs w:val="24"/>
          <w:u w:val="single"/>
          <w:lang w:eastAsia="zh-CN"/>
        </w:rPr>
      </w:pPr>
      <w:r>
        <w:rPr>
          <w:rFonts w:eastAsiaTheme="minorEastAsia" w:hint="eastAsia"/>
          <w:b/>
          <w:bCs/>
          <w:szCs w:val="24"/>
          <w:u w:val="single"/>
          <w:lang w:eastAsia="zh-CN"/>
        </w:rPr>
        <w:lastRenderedPageBreak/>
        <w:t xml:space="preserve">Supplementary Note 8: </w:t>
      </w:r>
      <w:r>
        <w:rPr>
          <w:rFonts w:eastAsiaTheme="minorEastAsia"/>
          <w:b/>
          <w:bCs/>
          <w:szCs w:val="24"/>
          <w:u w:val="single"/>
          <w:lang w:eastAsia="zh-CN"/>
        </w:rPr>
        <w:t>Analysis of the Effect of Different Interf</w:t>
      </w:r>
      <w:r>
        <w:rPr>
          <w:rFonts w:eastAsiaTheme="minorEastAsia" w:hint="eastAsia"/>
          <w:b/>
          <w:bCs/>
          <w:szCs w:val="24"/>
          <w:u w:val="single"/>
          <w:lang w:eastAsia="zh-CN"/>
        </w:rPr>
        <w:t>er</w:t>
      </w:r>
      <w:r>
        <w:rPr>
          <w:rFonts w:eastAsiaTheme="minorEastAsia"/>
          <w:b/>
          <w:bCs/>
          <w:szCs w:val="24"/>
          <w:u w:val="single"/>
          <w:lang w:eastAsia="zh-CN"/>
        </w:rPr>
        <w:t>e</w:t>
      </w:r>
      <w:r>
        <w:rPr>
          <w:rFonts w:eastAsiaTheme="minorEastAsia" w:hint="eastAsia"/>
          <w:b/>
          <w:bCs/>
          <w:szCs w:val="24"/>
          <w:u w:val="single"/>
          <w:lang w:eastAsia="zh-CN"/>
        </w:rPr>
        <w:t>nce</w:t>
      </w:r>
      <w:r>
        <w:rPr>
          <w:rFonts w:eastAsiaTheme="minorEastAsia"/>
          <w:b/>
          <w:bCs/>
          <w:szCs w:val="24"/>
          <w:u w:val="single"/>
          <w:lang w:eastAsia="zh-CN"/>
        </w:rPr>
        <w:t xml:space="preserve"> on Network’</w:t>
      </w:r>
      <w:r>
        <w:rPr>
          <w:rFonts w:eastAsiaTheme="minorEastAsia" w:hint="eastAsia"/>
          <w:b/>
          <w:bCs/>
          <w:szCs w:val="24"/>
          <w:u w:val="single"/>
          <w:lang w:eastAsia="zh-CN"/>
        </w:rPr>
        <w:t xml:space="preserve">s </w:t>
      </w:r>
      <w:r>
        <w:rPr>
          <w:rFonts w:eastAsiaTheme="minorEastAsia"/>
          <w:b/>
          <w:bCs/>
          <w:szCs w:val="24"/>
          <w:u w:val="single"/>
          <w:lang w:eastAsia="zh-CN"/>
        </w:rPr>
        <w:t>Classification Performance</w:t>
      </w:r>
      <w:r>
        <w:rPr>
          <w:rFonts w:eastAsiaTheme="minorEastAsia" w:hint="eastAsia"/>
          <w:b/>
          <w:bCs/>
          <w:szCs w:val="24"/>
          <w:u w:val="single"/>
          <w:lang w:eastAsia="zh-CN"/>
        </w:rPr>
        <w:t xml:space="preserve"> </w:t>
      </w:r>
    </w:p>
    <w:p w14:paraId="21528AF9" w14:textId="77777777" w:rsidR="008D48CD" w:rsidRDefault="00804636">
      <w:pPr>
        <w:spacing w:line="300" w:lineRule="auto"/>
        <w:ind w:firstLineChars="100" w:firstLine="240"/>
        <w:jc w:val="both"/>
        <w:rPr>
          <w:rFonts w:eastAsiaTheme="minorEastAsia"/>
          <w:szCs w:val="24"/>
          <w:lang w:eastAsia="zh-CN"/>
        </w:rPr>
      </w:pPr>
      <w:r>
        <w:rPr>
          <w:rFonts w:eastAsiaTheme="minorEastAsia" w:hint="eastAsia"/>
          <w:szCs w:val="24"/>
          <w:lang w:eastAsia="zh-CN"/>
        </w:rPr>
        <w:t>T</w:t>
      </w:r>
      <w:r>
        <w:rPr>
          <w:rFonts w:eastAsiaTheme="minorEastAsia"/>
          <w:szCs w:val="24"/>
          <w:lang w:eastAsia="zh-CN"/>
        </w:rPr>
        <w:t xml:space="preserve">he size and shape of the </w:t>
      </w:r>
      <w:r>
        <w:rPr>
          <w:rFonts w:eastAsiaTheme="minorEastAsia" w:hint="eastAsia"/>
          <w:szCs w:val="24"/>
          <w:lang w:eastAsia="zh-CN"/>
        </w:rPr>
        <w:t>interference object</w:t>
      </w:r>
      <w:r>
        <w:rPr>
          <w:rFonts w:eastAsiaTheme="minorEastAsia"/>
          <w:szCs w:val="24"/>
          <w:lang w:eastAsia="zh-CN"/>
        </w:rPr>
        <w:t xml:space="preserve"> can affect the network’s performance. To investigate this, we conduct the following simulations to analyze the test accuracy of the network under different size</w:t>
      </w:r>
      <w:r>
        <w:rPr>
          <w:rFonts w:eastAsiaTheme="minorEastAsia" w:hint="eastAsia"/>
          <w:szCs w:val="24"/>
          <w:lang w:eastAsia="zh-CN"/>
        </w:rPr>
        <w:t xml:space="preserve"> </w:t>
      </w:r>
      <w:r>
        <w:rPr>
          <w:rFonts w:eastAsiaTheme="minorEastAsia"/>
          <w:szCs w:val="24"/>
          <w:lang w:eastAsia="zh-CN"/>
        </w:rPr>
        <w:t>ratios of target-to-</w:t>
      </w:r>
      <w:r>
        <w:rPr>
          <w:rFonts w:eastAsiaTheme="minorEastAsia" w:hint="eastAsia"/>
          <w:szCs w:val="24"/>
          <w:lang w:eastAsia="zh-CN"/>
        </w:rPr>
        <w:t xml:space="preserve"> interference</w:t>
      </w:r>
      <w:r>
        <w:rPr>
          <w:rFonts w:eastAsiaTheme="minorEastAsia"/>
          <w:szCs w:val="24"/>
          <w:lang w:eastAsia="zh-CN"/>
        </w:rPr>
        <w:t>, as well as different shape</w:t>
      </w:r>
      <w:r>
        <w:rPr>
          <w:rFonts w:eastAsiaTheme="minorEastAsia" w:hint="eastAsia"/>
          <w:szCs w:val="24"/>
          <w:lang w:eastAsia="zh-CN"/>
        </w:rPr>
        <w:t xml:space="preserve"> and</w:t>
      </w:r>
      <w:r>
        <w:rPr>
          <w:rFonts w:eastAsiaTheme="minorEastAsia"/>
          <w:szCs w:val="24"/>
          <w:lang w:eastAsia="zh-CN"/>
        </w:rPr>
        <w:t xml:space="preserve"> </w:t>
      </w:r>
      <w:r>
        <w:rPr>
          <w:rFonts w:eastAsiaTheme="minorEastAsia" w:hint="eastAsia"/>
          <w:szCs w:val="24"/>
          <w:lang w:eastAsia="zh-CN"/>
        </w:rPr>
        <w:t>c</w:t>
      </w:r>
      <w:r>
        <w:rPr>
          <w:rFonts w:eastAsiaTheme="minorEastAsia"/>
          <w:szCs w:val="24"/>
          <w:lang w:eastAsia="zh-CN"/>
        </w:rPr>
        <w:t>ategory</w:t>
      </w:r>
      <w:r>
        <w:rPr>
          <w:rFonts w:eastAsiaTheme="minorEastAsia" w:hint="eastAsia"/>
          <w:szCs w:val="24"/>
          <w:lang w:eastAsia="zh-CN"/>
        </w:rPr>
        <w:t xml:space="preserve"> of interference, as </w:t>
      </w:r>
      <w:r>
        <w:rPr>
          <w:rFonts w:eastAsiaTheme="minorEastAsia"/>
          <w:szCs w:val="24"/>
          <w:lang w:eastAsia="zh-CN"/>
        </w:rPr>
        <w:t>shown</w:t>
      </w:r>
      <w:r>
        <w:rPr>
          <w:rFonts w:eastAsiaTheme="minorEastAsia" w:hint="eastAsia"/>
          <w:szCs w:val="24"/>
          <w:lang w:eastAsia="zh-CN"/>
        </w:rPr>
        <w:t xml:space="preserve"> in</w:t>
      </w:r>
      <w:r>
        <w:rPr>
          <w:rFonts w:eastAsiaTheme="minorEastAsia" w:hint="eastAsia"/>
          <w:b/>
          <w:bCs/>
          <w:szCs w:val="24"/>
          <w:lang w:eastAsia="zh-CN"/>
        </w:rPr>
        <w:t xml:space="preserve"> Fig. S13.</w:t>
      </w:r>
      <w:r>
        <w:rPr>
          <w:rFonts w:eastAsiaTheme="minorEastAsia" w:hint="eastAsia"/>
          <w:szCs w:val="24"/>
          <w:lang w:eastAsia="zh-CN"/>
        </w:rPr>
        <w:t xml:space="preserve"> </w:t>
      </w:r>
    </w:p>
    <w:p w14:paraId="76AA239B" w14:textId="5295C422" w:rsidR="008D48CD" w:rsidRDefault="00804636">
      <w:pPr>
        <w:spacing w:line="300" w:lineRule="auto"/>
        <w:ind w:firstLineChars="100" w:firstLine="241"/>
        <w:jc w:val="both"/>
        <w:rPr>
          <w:rFonts w:eastAsiaTheme="minorEastAsia"/>
          <w:szCs w:val="24"/>
          <w:lang w:eastAsia="zh-CN"/>
        </w:rPr>
      </w:pPr>
      <w:r>
        <w:rPr>
          <w:rFonts w:eastAsiaTheme="minorEastAsia"/>
          <w:b/>
          <w:bCs/>
          <w:szCs w:val="24"/>
          <w:lang w:eastAsia="zh-CN"/>
        </w:rPr>
        <w:t>Fig.</w:t>
      </w:r>
      <w:r>
        <w:rPr>
          <w:rFonts w:eastAsiaTheme="minorEastAsia" w:hint="eastAsia"/>
          <w:b/>
          <w:bCs/>
          <w:szCs w:val="24"/>
          <w:lang w:eastAsia="zh-CN"/>
        </w:rPr>
        <w:t xml:space="preserve"> S13</w:t>
      </w:r>
      <w:r>
        <w:rPr>
          <w:rFonts w:eastAsiaTheme="minorEastAsia"/>
          <w:b/>
          <w:bCs/>
          <w:szCs w:val="24"/>
          <w:lang w:eastAsia="zh-CN"/>
        </w:rPr>
        <w:t xml:space="preserve"> shows the influence of </w:t>
      </w:r>
      <w:r>
        <w:rPr>
          <w:rFonts w:eastAsiaTheme="minorEastAsia" w:hint="eastAsia"/>
          <w:b/>
          <w:bCs/>
          <w:szCs w:val="24"/>
          <w:lang w:eastAsia="zh-CN"/>
        </w:rPr>
        <w:t>interference</w:t>
      </w:r>
      <w:r>
        <w:rPr>
          <w:rFonts w:eastAsiaTheme="minorEastAsia"/>
          <w:b/>
          <w:bCs/>
          <w:szCs w:val="24"/>
          <w:lang w:eastAsia="zh-CN"/>
        </w:rPr>
        <w:t xml:space="preserve"> size, shape, and </w:t>
      </w:r>
      <w:r>
        <w:rPr>
          <w:rFonts w:eastAsiaTheme="minorEastAsia" w:hint="eastAsia"/>
          <w:b/>
          <w:bCs/>
          <w:szCs w:val="24"/>
          <w:lang w:eastAsia="zh-CN"/>
        </w:rPr>
        <w:t>category</w:t>
      </w:r>
      <w:r>
        <w:rPr>
          <w:rFonts w:eastAsiaTheme="minorEastAsia"/>
          <w:b/>
          <w:bCs/>
          <w:szCs w:val="24"/>
          <w:lang w:eastAsia="zh-CN"/>
        </w:rPr>
        <w:t xml:space="preserve"> on the classification</w:t>
      </w:r>
      <w:r>
        <w:rPr>
          <w:rFonts w:eastAsiaTheme="minorEastAsia"/>
          <w:szCs w:val="24"/>
          <w:lang w:eastAsia="zh-CN"/>
        </w:rPr>
        <w:t xml:space="preserve"> accuracy of the network. As illustrated in the left panel, when the </w:t>
      </w:r>
      <w:r>
        <w:rPr>
          <w:rFonts w:eastAsiaTheme="minorEastAsia" w:hint="eastAsia"/>
          <w:szCs w:val="24"/>
          <w:lang w:eastAsia="zh-CN"/>
        </w:rPr>
        <w:t xml:space="preserve">size </w:t>
      </w:r>
      <w:r>
        <w:rPr>
          <w:rFonts w:eastAsiaTheme="minorEastAsia"/>
          <w:szCs w:val="24"/>
          <w:lang w:eastAsia="zh-CN"/>
        </w:rPr>
        <w:t xml:space="preserve">ratio of </w:t>
      </w:r>
      <w:r>
        <w:rPr>
          <w:rFonts w:eastAsiaTheme="minorEastAsia" w:hint="eastAsia"/>
          <w:szCs w:val="24"/>
          <w:lang w:eastAsia="zh-CN"/>
        </w:rPr>
        <w:t>interference</w:t>
      </w:r>
      <w:r>
        <w:rPr>
          <w:rFonts w:eastAsiaTheme="minorEastAsia"/>
          <w:szCs w:val="24"/>
          <w:lang w:eastAsia="zh-CN"/>
        </w:rPr>
        <w:t xml:space="preserve"> </w:t>
      </w:r>
      <w:r>
        <w:rPr>
          <w:rFonts w:eastAsiaTheme="minorEastAsia" w:hint="eastAsia"/>
          <w:szCs w:val="24"/>
          <w:lang w:eastAsia="zh-CN"/>
        </w:rPr>
        <w:t xml:space="preserve">to </w:t>
      </w:r>
      <w:r>
        <w:rPr>
          <w:rFonts w:eastAsiaTheme="minorEastAsia"/>
          <w:szCs w:val="24"/>
          <w:lang w:eastAsia="zh-CN"/>
        </w:rPr>
        <w:t>target increases from 0.2</w:t>
      </w:r>
      <w:r>
        <w:rPr>
          <w:rFonts w:eastAsiaTheme="minorEastAsia" w:hint="eastAsia"/>
          <w:szCs w:val="24"/>
          <w:lang w:eastAsia="zh-CN"/>
        </w:rPr>
        <w:t>-</w:t>
      </w:r>
      <w:r>
        <w:rPr>
          <w:rFonts w:eastAsiaTheme="minorEastAsia"/>
          <w:szCs w:val="24"/>
          <w:lang w:eastAsia="zh-CN"/>
        </w:rPr>
        <w:t>0.5 to 1.0</w:t>
      </w:r>
      <w:r>
        <w:rPr>
          <w:rFonts w:eastAsiaTheme="minorEastAsia" w:hint="eastAsia"/>
          <w:szCs w:val="24"/>
          <w:lang w:eastAsia="zh-CN"/>
        </w:rPr>
        <w:t>-</w:t>
      </w:r>
      <w:r>
        <w:rPr>
          <w:rFonts w:eastAsiaTheme="minorEastAsia"/>
          <w:szCs w:val="24"/>
          <w:lang w:eastAsia="zh-CN"/>
        </w:rPr>
        <w:t xml:space="preserve">2.0, the test accuracy decreases from 89.7% to 74.7%, indicating that larger </w:t>
      </w:r>
      <w:r>
        <w:rPr>
          <w:rFonts w:eastAsiaTheme="minorEastAsia" w:hint="eastAsia"/>
          <w:szCs w:val="24"/>
          <w:lang w:eastAsia="zh-CN"/>
        </w:rPr>
        <w:t>interference</w:t>
      </w:r>
      <w:r>
        <w:rPr>
          <w:rFonts w:eastAsiaTheme="minorEastAsia"/>
          <w:szCs w:val="24"/>
          <w:lang w:eastAsia="zh-CN"/>
        </w:rPr>
        <w:t xml:space="preserve"> ha</w:t>
      </w:r>
      <w:r>
        <w:rPr>
          <w:rFonts w:eastAsiaTheme="minorEastAsia" w:hint="eastAsia"/>
          <w:szCs w:val="24"/>
          <w:lang w:eastAsia="zh-CN"/>
        </w:rPr>
        <w:t>s</w:t>
      </w:r>
      <w:r>
        <w:rPr>
          <w:rFonts w:eastAsiaTheme="minorEastAsia"/>
          <w:szCs w:val="24"/>
          <w:lang w:eastAsia="zh-CN"/>
        </w:rPr>
        <w:t xml:space="preserve"> a negative impact on recognition performance. The middle panel compares the results between solid-shaped and line-shaped </w:t>
      </w:r>
      <w:r>
        <w:rPr>
          <w:rFonts w:eastAsiaTheme="minorEastAsia" w:hint="eastAsia"/>
          <w:szCs w:val="24"/>
          <w:lang w:eastAsia="zh-CN"/>
        </w:rPr>
        <w:t>interference</w:t>
      </w:r>
      <w:r>
        <w:rPr>
          <w:rFonts w:eastAsiaTheme="minorEastAsia"/>
          <w:szCs w:val="24"/>
          <w:lang w:eastAsia="zh-CN"/>
        </w:rPr>
        <w:t>, revealing similar levels of accuracy (87.0% vs. 88.3%), suggesting that the</w:t>
      </w:r>
      <w:r>
        <w:rPr>
          <w:rFonts w:eastAsiaTheme="minorEastAsia" w:hint="eastAsia"/>
          <w:szCs w:val="24"/>
          <w:lang w:eastAsia="zh-CN"/>
        </w:rPr>
        <w:t xml:space="preserve"> interference</w:t>
      </w:r>
      <w:r>
        <w:rPr>
          <w:rFonts w:eastAsiaTheme="minorEastAsia"/>
          <w:szCs w:val="24"/>
          <w:lang w:eastAsia="zh-CN"/>
        </w:rPr>
        <w:t xml:space="preserve"> shape has a relatively minor effect. The right panel presents the results when </w:t>
      </w:r>
      <w:r>
        <w:rPr>
          <w:rFonts w:eastAsiaTheme="minorEastAsia" w:hint="eastAsia"/>
          <w:szCs w:val="24"/>
          <w:lang w:eastAsia="zh-CN"/>
        </w:rPr>
        <w:t>interference</w:t>
      </w:r>
      <w:r>
        <w:rPr>
          <w:rFonts w:eastAsiaTheme="minorEastAsia"/>
          <w:szCs w:val="24"/>
          <w:lang w:eastAsia="zh-CN"/>
        </w:rPr>
        <w:t xml:space="preserve"> </w:t>
      </w:r>
      <w:r>
        <w:rPr>
          <w:rFonts w:eastAsiaTheme="minorEastAsia" w:hint="eastAsia"/>
          <w:szCs w:val="24"/>
          <w:lang w:eastAsia="zh-CN"/>
        </w:rPr>
        <w:t>is</w:t>
      </w:r>
      <w:r>
        <w:rPr>
          <w:rFonts w:eastAsiaTheme="minorEastAsia"/>
          <w:szCs w:val="24"/>
          <w:lang w:eastAsia="zh-CN"/>
        </w:rPr>
        <w:t xml:space="preserve"> drawn from different datasets, including MNIST 6</w:t>
      </w:r>
      <w:r>
        <w:rPr>
          <w:rFonts w:eastAsiaTheme="minorEastAsia" w:hint="eastAsia"/>
          <w:szCs w:val="24"/>
          <w:lang w:eastAsia="zh-CN"/>
        </w:rPr>
        <w:t>-</w:t>
      </w:r>
      <w:r>
        <w:rPr>
          <w:rFonts w:eastAsiaTheme="minorEastAsia"/>
          <w:szCs w:val="24"/>
          <w:lang w:eastAsia="zh-CN"/>
        </w:rPr>
        <w:t>9, Fashion-MNIST, EMNIST, and Quick</w:t>
      </w:r>
      <w:r>
        <w:rPr>
          <w:rFonts w:eastAsiaTheme="minorEastAsia" w:hint="eastAsia"/>
          <w:szCs w:val="24"/>
          <w:lang w:eastAsia="zh-CN"/>
        </w:rPr>
        <w:t>D</w:t>
      </w:r>
      <w:r>
        <w:rPr>
          <w:rFonts w:eastAsiaTheme="minorEastAsia"/>
          <w:szCs w:val="24"/>
          <w:lang w:eastAsia="zh-CN"/>
        </w:rPr>
        <w:t>raw</w:t>
      </w:r>
      <w:r w:rsidR="008E5DA2">
        <w:rPr>
          <w:rFonts w:eastAsiaTheme="minorEastAsia" w:hint="eastAsia"/>
          <w:szCs w:val="24"/>
          <w:lang w:eastAsia="zh-CN"/>
        </w:rPr>
        <w:t>!</w:t>
      </w:r>
      <w:r>
        <w:rPr>
          <w:rFonts w:eastAsiaTheme="minorEastAsia" w:hint="eastAsia"/>
          <w:szCs w:val="24"/>
          <w:lang w:eastAsia="zh-CN"/>
        </w:rPr>
        <w:t xml:space="preserve"> dataset</w:t>
      </w:r>
      <w:r>
        <w:rPr>
          <w:rFonts w:eastAsiaTheme="minorEastAsia"/>
          <w:szCs w:val="24"/>
          <w:lang w:eastAsia="zh-CN"/>
        </w:rPr>
        <w:t xml:space="preserve">. The classification accuracy remains high (around 90%) across all </w:t>
      </w:r>
      <w:r>
        <w:rPr>
          <w:rFonts w:eastAsiaTheme="minorEastAsia" w:hint="eastAsia"/>
          <w:szCs w:val="24"/>
          <w:lang w:eastAsia="zh-CN"/>
        </w:rPr>
        <w:t>interference</w:t>
      </w:r>
      <w:r>
        <w:rPr>
          <w:rFonts w:eastAsiaTheme="minorEastAsia"/>
          <w:szCs w:val="24"/>
          <w:lang w:eastAsia="zh-CN"/>
        </w:rPr>
        <w:t xml:space="preserve"> types, demonstrating the robustness of the network to various visual features.</w:t>
      </w:r>
      <w:r>
        <w:rPr>
          <w:rFonts w:eastAsiaTheme="minorEastAsia" w:hint="eastAsia"/>
          <w:szCs w:val="24"/>
          <w:lang w:eastAsia="zh-CN"/>
        </w:rPr>
        <w:t xml:space="preserve"> </w:t>
      </w:r>
    </w:p>
    <w:p w14:paraId="7824F781" w14:textId="77777777" w:rsidR="008D48CD" w:rsidRDefault="00804636">
      <w:pPr>
        <w:widowControl w:val="0"/>
        <w:jc w:val="center"/>
        <w:rPr>
          <w:rFonts w:eastAsiaTheme="minorEastAsia"/>
          <w:b/>
          <w:bCs/>
          <w:szCs w:val="24"/>
          <w:u w:val="single"/>
          <w:lang w:eastAsia="zh-CN"/>
        </w:rPr>
      </w:pPr>
      <w:r>
        <w:rPr>
          <w:rFonts w:eastAsiaTheme="minorEastAsia" w:hint="eastAsia"/>
          <w:b/>
          <w:bCs/>
          <w:noProof/>
          <w:szCs w:val="24"/>
          <w:lang w:eastAsia="zh-CN"/>
        </w:rPr>
        <w:drawing>
          <wp:inline distT="0" distB="0" distL="0" distR="0" wp14:anchorId="28EE72C4" wp14:editId="5EB5A058">
            <wp:extent cx="3416300" cy="2809875"/>
            <wp:effectExtent l="0" t="0" r="0" b="0"/>
            <wp:docPr id="184073688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36880" name="图片 8"/>
                    <pic:cNvPicPr>
                      <a:picLocks noChangeAspect="1"/>
                    </pic:cNvPicPr>
                  </pic:nvPicPr>
                  <pic:blipFill>
                    <a:blip r:embed="rId59" cstate="print">
                      <a:extLst>
                        <a:ext uri="{28A0092B-C50C-407E-A947-70E740481C1C}">
                          <a14:useLocalDpi xmlns:a14="http://schemas.microsoft.com/office/drawing/2010/main" val="0"/>
                        </a:ext>
                      </a:extLst>
                    </a:blip>
                    <a:srcRect l="20552" t="23077" r="21947" b="29632"/>
                    <a:stretch>
                      <a:fillRect/>
                    </a:stretch>
                  </pic:blipFill>
                  <pic:spPr>
                    <a:xfrm>
                      <a:off x="0" y="0"/>
                      <a:ext cx="3417599" cy="2810821"/>
                    </a:xfrm>
                    <a:prstGeom prst="rect">
                      <a:avLst/>
                    </a:prstGeom>
                    <a:ln>
                      <a:noFill/>
                    </a:ln>
                  </pic:spPr>
                </pic:pic>
              </a:graphicData>
            </a:graphic>
          </wp:inline>
        </w:drawing>
      </w:r>
    </w:p>
    <w:p w14:paraId="3D37F5FE" w14:textId="77777777" w:rsidR="008D48CD" w:rsidRDefault="00804636">
      <w:pPr>
        <w:widowControl w:val="0"/>
        <w:jc w:val="center"/>
        <w:rPr>
          <w:rFonts w:eastAsiaTheme="minorEastAsia"/>
          <w:b/>
          <w:lang w:eastAsia="zh-CN"/>
        </w:rPr>
      </w:pPr>
      <w:r>
        <w:rPr>
          <w:rFonts w:hint="eastAsia"/>
          <w:b/>
          <w:bCs/>
          <w:sz w:val="21"/>
          <w:szCs w:val="21"/>
        </w:rPr>
        <w:t>Fig. S1</w:t>
      </w:r>
      <w:r>
        <w:rPr>
          <w:rFonts w:eastAsiaTheme="minorEastAsia" w:hint="eastAsia"/>
          <w:b/>
          <w:bCs/>
          <w:sz w:val="21"/>
          <w:szCs w:val="21"/>
          <w:lang w:eastAsia="zh-CN"/>
        </w:rPr>
        <w:t>3</w:t>
      </w:r>
      <w:r>
        <w:rPr>
          <w:rFonts w:hint="eastAsia"/>
          <w:b/>
          <w:bCs/>
          <w:sz w:val="21"/>
          <w:szCs w:val="21"/>
        </w:rPr>
        <w:t xml:space="preserve">. </w:t>
      </w:r>
      <w:r>
        <w:rPr>
          <w:b/>
          <w:bCs/>
          <w:sz w:val="21"/>
          <w:szCs w:val="21"/>
        </w:rPr>
        <w:t>The impact of different interference</w:t>
      </w:r>
      <w:r>
        <w:rPr>
          <w:rFonts w:hint="eastAsia"/>
          <w:b/>
          <w:bCs/>
          <w:sz w:val="21"/>
          <w:szCs w:val="21"/>
        </w:rPr>
        <w:t xml:space="preserve"> </w:t>
      </w:r>
      <w:r>
        <w:rPr>
          <w:b/>
          <w:bCs/>
          <w:sz w:val="21"/>
          <w:szCs w:val="21"/>
        </w:rPr>
        <w:t>on network’s performance</w:t>
      </w:r>
    </w:p>
    <w:p w14:paraId="26E4DAEE" w14:textId="77777777" w:rsidR="008D48CD" w:rsidRDefault="008D48CD">
      <w:pPr>
        <w:spacing w:line="300" w:lineRule="auto"/>
        <w:ind w:firstLineChars="100" w:firstLine="240"/>
        <w:jc w:val="both"/>
        <w:rPr>
          <w:rFonts w:eastAsiaTheme="minorEastAsia"/>
          <w:bCs/>
          <w:lang w:eastAsia="zh-CN"/>
        </w:rPr>
      </w:pPr>
    </w:p>
    <w:p w14:paraId="34AFA524" w14:textId="77777777" w:rsidR="008D48CD" w:rsidRDefault="00804636">
      <w:pPr>
        <w:spacing w:line="300" w:lineRule="auto"/>
        <w:ind w:firstLineChars="100" w:firstLine="240"/>
        <w:jc w:val="both"/>
        <w:rPr>
          <w:rFonts w:eastAsiaTheme="minorEastAsia"/>
          <w:b/>
          <w:lang w:eastAsia="zh-CN"/>
        </w:rPr>
      </w:pPr>
      <w:r>
        <w:rPr>
          <w:rFonts w:eastAsiaTheme="minorEastAsia" w:hint="eastAsia"/>
          <w:bCs/>
          <w:lang w:eastAsia="zh-CN"/>
        </w:rPr>
        <w:t xml:space="preserve">Additionally, </w:t>
      </w:r>
      <w:r>
        <w:rPr>
          <w:bCs/>
        </w:rPr>
        <w:t>the contrast between targets and interfering objects play</w:t>
      </w:r>
      <w:r>
        <w:rPr>
          <w:rFonts w:eastAsiaTheme="minorEastAsia" w:hint="eastAsia"/>
          <w:bCs/>
          <w:lang w:eastAsia="zh-CN"/>
        </w:rPr>
        <w:t>s</w:t>
      </w:r>
      <w:r>
        <w:rPr>
          <w:bCs/>
        </w:rPr>
        <w:t xml:space="preserve"> a role in the correct identification of the targets</w:t>
      </w:r>
      <w:r>
        <w:rPr>
          <w:rFonts w:eastAsiaTheme="minorEastAsia" w:hint="eastAsia"/>
          <w:bCs/>
          <w:lang w:eastAsia="zh-CN"/>
        </w:rPr>
        <w:t xml:space="preserve">. Thus, we </w:t>
      </w:r>
      <w:r>
        <w:rPr>
          <w:rFonts w:eastAsia="Microsoft YaHei UI"/>
        </w:rPr>
        <w:t xml:space="preserve">redesigned the testing dataset by assigning different grayscale values to the target and interference objects in the test images, thereby simulating scenes </w:t>
      </w:r>
      <w:r>
        <w:rPr>
          <w:rFonts w:eastAsia="Microsoft YaHei UI" w:hint="eastAsia"/>
        </w:rPr>
        <w:t xml:space="preserve">containing </w:t>
      </w:r>
      <w:r>
        <w:rPr>
          <w:rFonts w:eastAsia="Microsoft YaHei UI"/>
        </w:rPr>
        <w:t>target</w:t>
      </w:r>
      <w:r>
        <w:rPr>
          <w:rFonts w:eastAsia="Microsoft YaHei UI" w:hint="eastAsia"/>
        </w:rPr>
        <w:t xml:space="preserve"> and </w:t>
      </w:r>
      <w:r>
        <w:rPr>
          <w:rFonts w:eastAsia="Microsoft YaHei UI"/>
        </w:rPr>
        <w:t xml:space="preserve">interference </w:t>
      </w:r>
      <w:r>
        <w:rPr>
          <w:rFonts w:eastAsia="Microsoft YaHei UI" w:hint="eastAsia"/>
        </w:rPr>
        <w:t xml:space="preserve">with </w:t>
      </w:r>
      <w:r>
        <w:rPr>
          <w:rFonts w:eastAsia="Microsoft YaHei UI"/>
        </w:rPr>
        <w:t>various brightness contrast</w:t>
      </w:r>
      <w:r>
        <w:rPr>
          <w:rFonts w:eastAsia="Microsoft YaHei UI" w:hint="eastAsia"/>
        </w:rPr>
        <w:t>s</w:t>
      </w:r>
      <w:r>
        <w:rPr>
          <w:rFonts w:eastAsia="Microsoft YaHei UI"/>
        </w:rPr>
        <w:t xml:space="preserve">. </w:t>
      </w:r>
      <w:r>
        <w:rPr>
          <w:rFonts w:eastAsia="Microsoft YaHei UI" w:hint="eastAsia"/>
        </w:rPr>
        <w:t xml:space="preserve">A </w:t>
      </w:r>
      <w:r>
        <w:rPr>
          <w:rFonts w:eastAsia="Microsoft YaHei UI"/>
        </w:rPr>
        <w:t xml:space="preserve">comparative analysis of recognition accuracy and signal-to-noise ratio </w:t>
      </w:r>
      <w:r w:rsidRPr="008E5DA2">
        <w:rPr>
          <w:rFonts w:eastAsia="Microsoft YaHei UI"/>
          <w:i/>
          <w:iCs/>
        </w:rPr>
        <w:t xml:space="preserve">(SNR) </w:t>
      </w:r>
      <w:r>
        <w:rPr>
          <w:rFonts w:eastAsia="Microsoft YaHei UI"/>
        </w:rPr>
        <w:t xml:space="preserve">under different target-to-interference </w:t>
      </w:r>
      <w:r>
        <w:rPr>
          <w:rFonts w:eastAsia="Microsoft YaHei UI"/>
        </w:rPr>
        <w:lastRenderedPageBreak/>
        <w:t>brightness ratios</w:t>
      </w:r>
      <w:r>
        <w:rPr>
          <w:rFonts w:eastAsia="Microsoft YaHei UI" w:hint="eastAsia"/>
        </w:rPr>
        <w:t xml:space="preserve"> was conducted using the same AI D</w:t>
      </w:r>
      <w:r>
        <w:rPr>
          <w:rFonts w:eastAsia="Microsoft YaHei UI" w:hint="eastAsia"/>
          <w:vertAlign w:val="superscript"/>
        </w:rPr>
        <w:t>2</w:t>
      </w:r>
      <w:r>
        <w:rPr>
          <w:rFonts w:eastAsia="Microsoft YaHei UI" w:hint="eastAsia"/>
        </w:rPr>
        <w:t>NN model. The final results are shown in</w:t>
      </w:r>
      <w:r>
        <w:rPr>
          <w:rFonts w:eastAsia="Microsoft YaHei UI"/>
        </w:rPr>
        <w:t xml:space="preserve"> </w:t>
      </w:r>
      <w:r>
        <w:rPr>
          <w:rFonts w:hint="eastAsia"/>
          <w:b/>
        </w:rPr>
        <w:t>Table</w:t>
      </w:r>
      <w:r>
        <w:rPr>
          <w:b/>
        </w:rPr>
        <w:t xml:space="preserve">. </w:t>
      </w:r>
      <w:r>
        <w:rPr>
          <w:rFonts w:eastAsiaTheme="minorEastAsia" w:hint="eastAsia"/>
          <w:b/>
          <w:lang w:eastAsia="zh-CN"/>
        </w:rPr>
        <w:t>S5</w:t>
      </w:r>
      <w:r>
        <w:rPr>
          <w:b/>
        </w:rPr>
        <w:t>.</w:t>
      </w:r>
    </w:p>
    <w:p w14:paraId="515F3742" w14:textId="77777777" w:rsidR="008D48CD" w:rsidRDefault="00804636">
      <w:pPr>
        <w:widowControl w:val="0"/>
        <w:spacing w:line="360" w:lineRule="auto"/>
        <w:jc w:val="center"/>
        <w:rPr>
          <w:rFonts w:eastAsiaTheme="minorEastAsia"/>
          <w:b/>
          <w:bCs/>
          <w:sz w:val="21"/>
          <w:szCs w:val="21"/>
          <w:lang w:eastAsia="zh-CN"/>
        </w:rPr>
      </w:pPr>
      <w:r>
        <w:rPr>
          <w:rFonts w:hint="eastAsia"/>
          <w:b/>
          <w:bCs/>
          <w:sz w:val="21"/>
          <w:szCs w:val="21"/>
        </w:rPr>
        <w:t>Table. S</w:t>
      </w:r>
      <w:r>
        <w:rPr>
          <w:rFonts w:eastAsiaTheme="minorEastAsia" w:hint="eastAsia"/>
          <w:b/>
          <w:bCs/>
          <w:sz w:val="21"/>
          <w:szCs w:val="21"/>
          <w:lang w:eastAsia="zh-CN"/>
        </w:rPr>
        <w:t>5</w:t>
      </w:r>
      <w:r>
        <w:rPr>
          <w:rFonts w:hint="eastAsia"/>
          <w:b/>
          <w:bCs/>
          <w:sz w:val="21"/>
          <w:szCs w:val="21"/>
        </w:rPr>
        <w:t>.</w:t>
      </w:r>
      <w:r>
        <w:rPr>
          <w:rFonts w:eastAsiaTheme="minorEastAsia" w:hint="eastAsia"/>
          <w:b/>
          <w:bCs/>
          <w:sz w:val="21"/>
          <w:szCs w:val="21"/>
          <w:lang w:eastAsia="zh-CN"/>
        </w:rPr>
        <w:t xml:space="preserve"> </w:t>
      </w:r>
      <w:r>
        <w:rPr>
          <w:rFonts w:hint="eastAsia"/>
          <w:b/>
          <w:bCs/>
          <w:sz w:val="21"/>
          <w:szCs w:val="21"/>
        </w:rPr>
        <w:t>The comparison of classification performance with</w:t>
      </w:r>
      <w:r>
        <w:rPr>
          <w:rFonts w:eastAsiaTheme="minorEastAsia" w:hint="eastAsia"/>
          <w:b/>
          <w:bCs/>
          <w:sz w:val="21"/>
          <w:szCs w:val="21"/>
          <w:lang w:eastAsia="zh-CN"/>
        </w:rPr>
        <w:t xml:space="preserve"> different </w:t>
      </w:r>
      <w:r>
        <w:rPr>
          <w:b/>
          <w:bCs/>
          <w:sz w:val="21"/>
          <w:szCs w:val="21"/>
        </w:rPr>
        <w:t>brightness ratios</w:t>
      </w:r>
    </w:p>
    <w:tbl>
      <w:tblPr>
        <w:tblStyle w:val="afffd"/>
        <w:tblW w:w="0" w:type="auto"/>
        <w:jc w:val="center"/>
        <w:tblLook w:val="04A0" w:firstRow="1" w:lastRow="0" w:firstColumn="1" w:lastColumn="0" w:noHBand="0" w:noVBand="1"/>
      </w:tblPr>
      <w:tblGrid>
        <w:gridCol w:w="2654"/>
        <w:gridCol w:w="1861"/>
        <w:gridCol w:w="2725"/>
      </w:tblGrid>
      <w:tr w:rsidR="008D48CD" w14:paraId="5FC46CB7" w14:textId="77777777" w:rsidTr="008E5DA2">
        <w:trPr>
          <w:jc w:val="center"/>
        </w:trPr>
        <w:tc>
          <w:tcPr>
            <w:tcW w:w="0" w:type="auto"/>
          </w:tcPr>
          <w:p w14:paraId="4CD7CF5E" w14:textId="77777777" w:rsidR="008D48CD" w:rsidRDefault="00804636" w:rsidP="008E5DA2">
            <w:pPr>
              <w:spacing w:line="360" w:lineRule="auto"/>
              <w:jc w:val="left"/>
              <w:rPr>
                <w:rFonts w:eastAsia="Microsoft YaHei UI"/>
                <w:b/>
              </w:rPr>
            </w:pPr>
            <w:r w:rsidRPr="008E5DA2">
              <w:rPr>
                <w:rFonts w:eastAsia="Microsoft YaHei UI" w:hint="eastAsia"/>
                <w:b/>
                <w:sz w:val="21"/>
                <w:szCs w:val="16"/>
              </w:rPr>
              <w:t>B</w:t>
            </w:r>
            <w:r w:rsidRPr="008E5DA2">
              <w:rPr>
                <w:rFonts w:eastAsia="Microsoft YaHei UI"/>
                <w:b/>
                <w:sz w:val="21"/>
                <w:szCs w:val="16"/>
              </w:rPr>
              <w:t xml:space="preserve">(Target) / </w:t>
            </w:r>
            <w:r w:rsidRPr="008E5DA2">
              <w:rPr>
                <w:rFonts w:eastAsia="Microsoft YaHei UI" w:hint="eastAsia"/>
                <w:b/>
                <w:sz w:val="21"/>
                <w:szCs w:val="16"/>
              </w:rPr>
              <w:t>B</w:t>
            </w:r>
            <w:r w:rsidRPr="008E5DA2">
              <w:rPr>
                <w:rFonts w:eastAsia="Microsoft YaHei UI"/>
                <w:b/>
                <w:sz w:val="21"/>
                <w:szCs w:val="16"/>
              </w:rPr>
              <w:t>(Interference)</w:t>
            </w:r>
          </w:p>
        </w:tc>
        <w:tc>
          <w:tcPr>
            <w:tcW w:w="0" w:type="auto"/>
          </w:tcPr>
          <w:p w14:paraId="0E3B34AD" w14:textId="77777777" w:rsidR="008D48CD" w:rsidRDefault="00804636">
            <w:pPr>
              <w:spacing w:line="360" w:lineRule="auto"/>
              <w:jc w:val="center"/>
              <w:rPr>
                <w:rFonts w:eastAsia="Microsoft YaHei UI"/>
                <w:b/>
              </w:rPr>
            </w:pPr>
            <w:r w:rsidRPr="008E5DA2">
              <w:rPr>
                <w:rFonts w:eastAsia="Microsoft YaHei UI" w:hint="eastAsia"/>
                <w:b/>
                <w:sz w:val="21"/>
                <w:szCs w:val="16"/>
              </w:rPr>
              <w:t>Test a</w:t>
            </w:r>
            <w:r w:rsidRPr="008E5DA2">
              <w:rPr>
                <w:rFonts w:eastAsia="Microsoft YaHei UI"/>
                <w:b/>
                <w:sz w:val="21"/>
                <w:szCs w:val="16"/>
              </w:rPr>
              <w:t>ccuracy</w:t>
            </w:r>
            <w:r w:rsidRPr="008E5DA2">
              <w:rPr>
                <w:rFonts w:eastAsia="Microsoft YaHei UI" w:hint="eastAsia"/>
                <w:b/>
                <w:sz w:val="21"/>
                <w:szCs w:val="16"/>
              </w:rPr>
              <w:t xml:space="preserve"> </w:t>
            </w:r>
            <w:r w:rsidRPr="008E5DA2">
              <w:rPr>
                <w:rFonts w:eastAsia="Microsoft YaHei UI"/>
                <w:b/>
                <w:sz w:val="21"/>
                <w:szCs w:val="16"/>
              </w:rPr>
              <w:t>(%)</w:t>
            </w:r>
          </w:p>
        </w:tc>
        <w:tc>
          <w:tcPr>
            <w:tcW w:w="0" w:type="auto"/>
          </w:tcPr>
          <w:p w14:paraId="10607710" w14:textId="77777777" w:rsidR="008D48CD" w:rsidRDefault="00804636">
            <w:pPr>
              <w:spacing w:line="360" w:lineRule="auto"/>
              <w:jc w:val="center"/>
              <w:rPr>
                <w:rFonts w:eastAsia="Microsoft YaHei UI"/>
                <w:b/>
              </w:rPr>
            </w:pPr>
            <w:r w:rsidRPr="008E5DA2">
              <w:rPr>
                <w:rFonts w:eastAsia="Microsoft YaHei UI"/>
                <w:b/>
                <w:sz w:val="21"/>
                <w:szCs w:val="16"/>
              </w:rPr>
              <w:t xml:space="preserve">Signal-to-Noise Ratio </w:t>
            </w:r>
            <w:r w:rsidRPr="008E5DA2">
              <w:rPr>
                <w:rFonts w:eastAsia="Microsoft YaHei UI"/>
                <w:b/>
                <w:i/>
                <w:iCs/>
                <w:sz w:val="21"/>
                <w:szCs w:val="16"/>
              </w:rPr>
              <w:t>(SNR)</w:t>
            </w:r>
          </w:p>
        </w:tc>
      </w:tr>
      <w:tr w:rsidR="008D48CD" w14:paraId="5C992767" w14:textId="77777777" w:rsidTr="008E5DA2">
        <w:trPr>
          <w:jc w:val="center"/>
        </w:trPr>
        <w:tc>
          <w:tcPr>
            <w:tcW w:w="0" w:type="auto"/>
          </w:tcPr>
          <w:p w14:paraId="0D8B8266" w14:textId="77777777" w:rsidR="008D48CD" w:rsidRPr="008E5DA2" w:rsidRDefault="00804636">
            <w:pPr>
              <w:spacing w:line="360" w:lineRule="auto"/>
              <w:jc w:val="center"/>
              <w:rPr>
                <w:rFonts w:eastAsia="Microsoft YaHei UI"/>
                <w:sz w:val="21"/>
                <w:szCs w:val="21"/>
              </w:rPr>
            </w:pPr>
            <w:r w:rsidRPr="008E5DA2">
              <w:rPr>
                <w:rFonts w:eastAsia="Microsoft YaHei UI"/>
                <w:sz w:val="21"/>
                <w:szCs w:val="21"/>
              </w:rPr>
              <w:t>0.5</w:t>
            </w:r>
          </w:p>
        </w:tc>
        <w:tc>
          <w:tcPr>
            <w:tcW w:w="0" w:type="auto"/>
          </w:tcPr>
          <w:p w14:paraId="3C163555"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87.3</w:t>
            </w:r>
          </w:p>
        </w:tc>
        <w:tc>
          <w:tcPr>
            <w:tcW w:w="0" w:type="auto"/>
          </w:tcPr>
          <w:p w14:paraId="3B08D326"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23</w:t>
            </w:r>
          </w:p>
        </w:tc>
      </w:tr>
      <w:tr w:rsidR="008D48CD" w14:paraId="19ABB8EE" w14:textId="77777777" w:rsidTr="008E5DA2">
        <w:trPr>
          <w:jc w:val="center"/>
        </w:trPr>
        <w:tc>
          <w:tcPr>
            <w:tcW w:w="0" w:type="auto"/>
          </w:tcPr>
          <w:p w14:paraId="7A898902" w14:textId="77777777" w:rsidR="008D48CD" w:rsidRPr="008E5DA2" w:rsidRDefault="00804636">
            <w:pPr>
              <w:spacing w:line="360" w:lineRule="auto"/>
              <w:jc w:val="center"/>
              <w:rPr>
                <w:rFonts w:eastAsia="Microsoft YaHei UI"/>
                <w:sz w:val="21"/>
                <w:szCs w:val="21"/>
              </w:rPr>
            </w:pPr>
            <w:r w:rsidRPr="008E5DA2">
              <w:rPr>
                <w:rFonts w:eastAsia="Microsoft YaHei UI"/>
                <w:sz w:val="21"/>
                <w:szCs w:val="21"/>
              </w:rPr>
              <w:t>0.7</w:t>
            </w:r>
          </w:p>
        </w:tc>
        <w:tc>
          <w:tcPr>
            <w:tcW w:w="0" w:type="auto"/>
          </w:tcPr>
          <w:p w14:paraId="095A15D4"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87.4</w:t>
            </w:r>
          </w:p>
        </w:tc>
        <w:tc>
          <w:tcPr>
            <w:tcW w:w="0" w:type="auto"/>
          </w:tcPr>
          <w:p w14:paraId="6004227B"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29</w:t>
            </w:r>
          </w:p>
        </w:tc>
      </w:tr>
      <w:tr w:rsidR="008D48CD" w14:paraId="0573736E" w14:textId="77777777" w:rsidTr="008E5DA2">
        <w:trPr>
          <w:jc w:val="center"/>
        </w:trPr>
        <w:tc>
          <w:tcPr>
            <w:tcW w:w="0" w:type="auto"/>
          </w:tcPr>
          <w:p w14:paraId="6BE239AE"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1.0</w:t>
            </w:r>
          </w:p>
        </w:tc>
        <w:tc>
          <w:tcPr>
            <w:tcW w:w="0" w:type="auto"/>
          </w:tcPr>
          <w:p w14:paraId="60CBC364"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87.4</w:t>
            </w:r>
          </w:p>
        </w:tc>
        <w:tc>
          <w:tcPr>
            <w:tcW w:w="0" w:type="auto"/>
          </w:tcPr>
          <w:p w14:paraId="0413C4D9"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31</w:t>
            </w:r>
          </w:p>
        </w:tc>
      </w:tr>
      <w:tr w:rsidR="008D48CD" w14:paraId="13337040" w14:textId="77777777" w:rsidTr="008E5DA2">
        <w:trPr>
          <w:jc w:val="center"/>
        </w:trPr>
        <w:tc>
          <w:tcPr>
            <w:tcW w:w="0" w:type="auto"/>
          </w:tcPr>
          <w:p w14:paraId="391FF816"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1.25</w:t>
            </w:r>
          </w:p>
        </w:tc>
        <w:tc>
          <w:tcPr>
            <w:tcW w:w="0" w:type="auto"/>
          </w:tcPr>
          <w:p w14:paraId="1A7D3584"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90.1</w:t>
            </w:r>
          </w:p>
        </w:tc>
        <w:tc>
          <w:tcPr>
            <w:tcW w:w="0" w:type="auto"/>
          </w:tcPr>
          <w:p w14:paraId="507AD468"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37</w:t>
            </w:r>
          </w:p>
        </w:tc>
      </w:tr>
      <w:tr w:rsidR="008D48CD" w14:paraId="01F4D0E8" w14:textId="77777777" w:rsidTr="008E5DA2">
        <w:trPr>
          <w:jc w:val="center"/>
        </w:trPr>
        <w:tc>
          <w:tcPr>
            <w:tcW w:w="0" w:type="auto"/>
          </w:tcPr>
          <w:p w14:paraId="37661241"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2.0</w:t>
            </w:r>
          </w:p>
        </w:tc>
        <w:tc>
          <w:tcPr>
            <w:tcW w:w="0" w:type="auto"/>
          </w:tcPr>
          <w:p w14:paraId="61D71AA2"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90.1</w:t>
            </w:r>
          </w:p>
        </w:tc>
        <w:tc>
          <w:tcPr>
            <w:tcW w:w="0" w:type="auto"/>
          </w:tcPr>
          <w:p w14:paraId="14259C96" w14:textId="77777777" w:rsidR="008D48CD" w:rsidRPr="008E5DA2" w:rsidRDefault="00804636">
            <w:pPr>
              <w:spacing w:line="360" w:lineRule="auto"/>
              <w:jc w:val="center"/>
              <w:rPr>
                <w:rFonts w:eastAsia="Microsoft YaHei UI"/>
                <w:sz w:val="21"/>
                <w:szCs w:val="21"/>
              </w:rPr>
            </w:pPr>
            <w:r w:rsidRPr="008E5DA2">
              <w:rPr>
                <w:rFonts w:eastAsia="Microsoft YaHei UI" w:hint="eastAsia"/>
                <w:sz w:val="21"/>
                <w:szCs w:val="21"/>
              </w:rPr>
              <w:t>39</w:t>
            </w:r>
          </w:p>
        </w:tc>
      </w:tr>
    </w:tbl>
    <w:p w14:paraId="109EA7AC" w14:textId="77777777" w:rsidR="00804636" w:rsidRDefault="00804636">
      <w:pPr>
        <w:spacing w:line="300" w:lineRule="auto"/>
        <w:ind w:firstLine="240"/>
        <w:jc w:val="both"/>
        <w:rPr>
          <w:rFonts w:eastAsiaTheme="minorEastAsia"/>
          <w:bCs/>
          <w:lang w:eastAsia="zh-CN"/>
        </w:rPr>
      </w:pPr>
    </w:p>
    <w:p w14:paraId="27FF006A" w14:textId="73D6C05D" w:rsidR="008D48CD" w:rsidRDefault="00804636">
      <w:pPr>
        <w:spacing w:line="300" w:lineRule="auto"/>
        <w:ind w:firstLine="240"/>
        <w:jc w:val="both"/>
        <w:rPr>
          <w:rFonts w:eastAsiaTheme="minorEastAsia"/>
          <w:bCs/>
          <w:lang w:eastAsia="zh-CN"/>
        </w:rPr>
      </w:pPr>
      <w:r>
        <w:rPr>
          <w:rFonts w:hint="eastAsia"/>
          <w:bCs/>
        </w:rPr>
        <w:t xml:space="preserve">According to the simulation results, </w:t>
      </w:r>
      <w:r>
        <w:rPr>
          <w:bCs/>
        </w:rPr>
        <w:t xml:space="preserve">when the brightness </w:t>
      </w:r>
      <w:r>
        <w:rPr>
          <w:rFonts w:hint="eastAsia"/>
          <w:bCs/>
        </w:rPr>
        <w:t xml:space="preserve">ratio of </w:t>
      </w:r>
      <w:r>
        <w:rPr>
          <w:bCs/>
        </w:rPr>
        <w:t>target</w:t>
      </w:r>
      <w:r>
        <w:rPr>
          <w:rFonts w:hint="eastAsia"/>
          <w:bCs/>
        </w:rPr>
        <w:t xml:space="preserve"> and </w:t>
      </w:r>
      <w:r>
        <w:rPr>
          <w:bCs/>
        </w:rPr>
        <w:t>interference</w:t>
      </w:r>
      <w:r>
        <w:rPr>
          <w:rFonts w:hint="eastAsia"/>
          <w:bCs/>
        </w:rPr>
        <w:t xml:space="preserve"> </w:t>
      </w:r>
      <w:r>
        <w:rPr>
          <w:bCs/>
        </w:rPr>
        <w:t xml:space="preserve">is less than 1, the network’s test accuracy </w:t>
      </w:r>
      <w:r>
        <w:rPr>
          <w:rFonts w:hint="eastAsia"/>
          <w:bCs/>
        </w:rPr>
        <w:t xml:space="preserve">remains </w:t>
      </w:r>
      <w:r>
        <w:rPr>
          <w:bCs/>
        </w:rPr>
        <w:t xml:space="preserve">almost unaffected, while the </w:t>
      </w:r>
      <w:r w:rsidRPr="008E5DA2">
        <w:rPr>
          <w:bCs/>
          <w:i/>
          <w:iCs/>
        </w:rPr>
        <w:t>SNR</w:t>
      </w:r>
      <w:r>
        <w:rPr>
          <w:bCs/>
        </w:rPr>
        <w:t xml:space="preserve"> exhibits a linear decline as the brightness contrast </w:t>
      </w:r>
      <w:r>
        <w:rPr>
          <w:rFonts w:hint="eastAsia"/>
          <w:bCs/>
        </w:rPr>
        <w:t>decreases</w:t>
      </w:r>
      <w:r>
        <w:rPr>
          <w:bCs/>
        </w:rPr>
        <w:t xml:space="preserve">. </w:t>
      </w:r>
      <w:r>
        <w:rPr>
          <w:rFonts w:hint="eastAsia"/>
          <w:bCs/>
        </w:rPr>
        <w:t>When</w:t>
      </w:r>
      <w:r>
        <w:rPr>
          <w:bCs/>
        </w:rPr>
        <w:t xml:space="preserve"> the brightness </w:t>
      </w:r>
      <w:r>
        <w:rPr>
          <w:rFonts w:hint="eastAsia"/>
          <w:bCs/>
        </w:rPr>
        <w:t xml:space="preserve">ratio exceeds </w:t>
      </w:r>
      <w:r>
        <w:rPr>
          <w:bCs/>
        </w:rPr>
        <w:t xml:space="preserve">1, both the test accuracy and </w:t>
      </w:r>
      <w:r w:rsidRPr="008E5DA2">
        <w:rPr>
          <w:bCs/>
          <w:i/>
          <w:iCs/>
        </w:rPr>
        <w:t>SNR</w:t>
      </w:r>
      <w:r>
        <w:rPr>
          <w:bCs/>
        </w:rPr>
        <w:t xml:space="preserve"> increase</w:t>
      </w:r>
      <w:r>
        <w:rPr>
          <w:rFonts w:hint="eastAsia"/>
          <w:bCs/>
        </w:rPr>
        <w:t xml:space="preserve">, </w:t>
      </w:r>
      <w:r>
        <w:rPr>
          <w:bCs/>
        </w:rPr>
        <w:t xml:space="preserve">as </w:t>
      </w:r>
      <w:r>
        <w:rPr>
          <w:rFonts w:hint="eastAsia"/>
          <w:bCs/>
        </w:rPr>
        <w:t xml:space="preserve">more </w:t>
      </w:r>
      <w:r>
        <w:rPr>
          <w:bCs/>
        </w:rPr>
        <w:t>target’</w:t>
      </w:r>
      <w:r>
        <w:rPr>
          <w:rFonts w:hint="eastAsia"/>
          <w:bCs/>
        </w:rPr>
        <w:t>s intensity</w:t>
      </w:r>
      <w:r>
        <w:rPr>
          <w:bCs/>
        </w:rPr>
        <w:t xml:space="preserve"> concentrat</w:t>
      </w:r>
      <w:r>
        <w:rPr>
          <w:rFonts w:hint="eastAsia"/>
          <w:bCs/>
        </w:rPr>
        <w:t>ing</w:t>
      </w:r>
      <w:r>
        <w:rPr>
          <w:bCs/>
        </w:rPr>
        <w:t xml:space="preserve"> in the designated region. This enhances the contrast between the </w:t>
      </w:r>
      <w:r>
        <w:rPr>
          <w:rFonts w:hint="eastAsia"/>
          <w:bCs/>
        </w:rPr>
        <w:t xml:space="preserve">focused spot </w:t>
      </w:r>
      <w:r>
        <w:rPr>
          <w:bCs/>
        </w:rPr>
        <w:t xml:space="preserve">and the background noise on the output plane, </w:t>
      </w:r>
      <w:r>
        <w:rPr>
          <w:rFonts w:hint="eastAsia"/>
          <w:bCs/>
        </w:rPr>
        <w:t xml:space="preserve">thereby </w:t>
      </w:r>
      <w:r>
        <w:rPr>
          <w:bCs/>
        </w:rPr>
        <w:t>improving the model’s robustness to interference and increasing the probability of correct classification.</w:t>
      </w:r>
      <w:r>
        <w:rPr>
          <w:rFonts w:hint="eastAsia"/>
          <w:bCs/>
        </w:rPr>
        <w:t xml:space="preserve"> </w:t>
      </w:r>
      <w:r>
        <w:rPr>
          <w:bCs/>
        </w:rPr>
        <w:t xml:space="preserve">Therefore, </w:t>
      </w:r>
      <w:r>
        <w:rPr>
          <w:rFonts w:hint="eastAsia"/>
          <w:bCs/>
        </w:rPr>
        <w:t>t</w:t>
      </w:r>
      <w:r>
        <w:rPr>
          <w:bCs/>
        </w:rPr>
        <w:t xml:space="preserve">he </w:t>
      </w:r>
      <w:r>
        <w:rPr>
          <w:rFonts w:eastAsiaTheme="minorEastAsia" w:hint="eastAsia"/>
          <w:bCs/>
          <w:lang w:eastAsia="zh-CN"/>
        </w:rPr>
        <w:t xml:space="preserve">impact of different </w:t>
      </w:r>
      <w:r>
        <w:rPr>
          <w:szCs w:val="24"/>
        </w:rPr>
        <w:t>brightness</w:t>
      </w:r>
      <w:r>
        <w:rPr>
          <w:rFonts w:eastAsiaTheme="minorEastAsia" w:hint="eastAsia"/>
          <w:szCs w:val="24"/>
          <w:lang w:eastAsia="zh-CN"/>
        </w:rPr>
        <w:t xml:space="preserve"> </w:t>
      </w:r>
      <w:r>
        <w:rPr>
          <w:bCs/>
          <w:szCs w:val="24"/>
        </w:rPr>
        <w:t xml:space="preserve">on the </w:t>
      </w:r>
      <w:r>
        <w:rPr>
          <w:bCs/>
        </w:rPr>
        <w:t>classification accuracy</w:t>
      </w:r>
      <w:r>
        <w:rPr>
          <w:rFonts w:eastAsiaTheme="minorEastAsia" w:hint="eastAsia"/>
          <w:bCs/>
          <w:lang w:eastAsia="zh-CN"/>
        </w:rPr>
        <w:t xml:space="preserve"> is almost negligible.</w:t>
      </w:r>
    </w:p>
    <w:p w14:paraId="62956BE9" w14:textId="081BF830" w:rsidR="008D48CD" w:rsidRDefault="008849DB">
      <w:pPr>
        <w:spacing w:line="300" w:lineRule="auto"/>
        <w:ind w:firstLineChars="100" w:firstLine="240"/>
        <w:jc w:val="center"/>
        <w:rPr>
          <w:rFonts w:eastAsiaTheme="minorEastAsia"/>
          <w:lang w:eastAsia="zh-CN"/>
        </w:rPr>
      </w:pPr>
      <w:bookmarkStart w:id="21" w:name="_Hlk213169617"/>
      <w:r>
        <w:rPr>
          <w:rFonts w:eastAsiaTheme="minorEastAsia"/>
          <w:noProof/>
          <w:lang w:eastAsia="zh-CN"/>
        </w:rPr>
        <w:drawing>
          <wp:inline distT="0" distB="0" distL="0" distR="0" wp14:anchorId="340D0EBF" wp14:editId="66C4532D">
            <wp:extent cx="3082835" cy="3674996"/>
            <wp:effectExtent l="0" t="0" r="3810" b="1905"/>
            <wp:docPr id="5323745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74539" name="图片 532374539"/>
                    <pic:cNvPicPr/>
                  </pic:nvPicPr>
                  <pic:blipFill rotWithShape="1">
                    <a:blip r:embed="rId60" cstate="print">
                      <a:extLst>
                        <a:ext uri="{28A0092B-C50C-407E-A947-70E740481C1C}">
                          <a14:useLocalDpi xmlns:a14="http://schemas.microsoft.com/office/drawing/2010/main" val="0"/>
                        </a:ext>
                      </a:extLst>
                    </a:blip>
                    <a:srcRect l="25495" t="7117" r="22609" b="10397"/>
                    <a:stretch>
                      <a:fillRect/>
                    </a:stretch>
                  </pic:blipFill>
                  <pic:spPr bwMode="auto">
                    <a:xfrm>
                      <a:off x="0" y="0"/>
                      <a:ext cx="3084457" cy="3676929"/>
                    </a:xfrm>
                    <a:prstGeom prst="rect">
                      <a:avLst/>
                    </a:prstGeom>
                    <a:ln>
                      <a:noFill/>
                    </a:ln>
                    <a:extLst>
                      <a:ext uri="{53640926-AAD7-44D8-BBD7-CCE9431645EC}">
                        <a14:shadowObscured xmlns:a14="http://schemas.microsoft.com/office/drawing/2010/main"/>
                      </a:ext>
                    </a:extLst>
                  </pic:spPr>
                </pic:pic>
              </a:graphicData>
            </a:graphic>
          </wp:inline>
        </w:drawing>
      </w:r>
    </w:p>
    <w:p w14:paraId="21CCFC19" w14:textId="2E86A52A" w:rsidR="008D48CD" w:rsidRPr="008849DB" w:rsidRDefault="00804636" w:rsidP="008849DB">
      <w:pPr>
        <w:widowControl w:val="0"/>
        <w:ind w:firstLineChars="100" w:firstLine="210"/>
        <w:jc w:val="center"/>
        <w:rPr>
          <w:rFonts w:eastAsia="Microsoft YaHei UI"/>
          <w:b/>
          <w:bCs/>
          <w:sz w:val="21"/>
          <w:szCs w:val="21"/>
          <w:lang w:eastAsia="zh-CN"/>
        </w:rPr>
      </w:pPr>
      <w:r>
        <w:rPr>
          <w:rFonts w:eastAsia="Microsoft YaHei UI" w:hint="eastAsia"/>
          <w:b/>
          <w:bCs/>
          <w:sz w:val="21"/>
          <w:szCs w:val="21"/>
        </w:rPr>
        <w:t>F</w:t>
      </w:r>
      <w:r>
        <w:rPr>
          <w:rFonts w:eastAsia="Microsoft YaHei UI"/>
          <w:b/>
          <w:bCs/>
          <w:sz w:val="21"/>
          <w:szCs w:val="21"/>
        </w:rPr>
        <w:t>ig</w:t>
      </w:r>
      <w:r>
        <w:rPr>
          <w:rFonts w:eastAsia="Microsoft YaHei UI" w:hint="eastAsia"/>
          <w:b/>
          <w:bCs/>
          <w:sz w:val="21"/>
          <w:szCs w:val="21"/>
        </w:rPr>
        <w:t xml:space="preserve">. </w:t>
      </w:r>
      <w:r>
        <w:rPr>
          <w:rFonts w:eastAsia="Microsoft YaHei UI" w:hint="eastAsia"/>
          <w:b/>
          <w:bCs/>
          <w:sz w:val="21"/>
          <w:szCs w:val="21"/>
          <w:lang w:eastAsia="zh-CN"/>
        </w:rPr>
        <w:t>S14</w:t>
      </w:r>
      <w:r>
        <w:rPr>
          <w:rFonts w:eastAsia="Microsoft YaHei UI"/>
          <w:b/>
          <w:bCs/>
          <w:sz w:val="21"/>
          <w:szCs w:val="21"/>
        </w:rPr>
        <w:t>.</w:t>
      </w:r>
      <w:r>
        <w:rPr>
          <w:rFonts w:eastAsia="Microsoft YaHei UI" w:hint="eastAsia"/>
          <w:b/>
          <w:bCs/>
          <w:sz w:val="21"/>
          <w:szCs w:val="21"/>
          <w:lang w:eastAsia="zh-CN"/>
        </w:rPr>
        <w:t xml:space="preserve"> </w:t>
      </w:r>
      <w:r>
        <w:rPr>
          <w:rFonts w:eastAsia="Microsoft YaHei UI" w:hint="eastAsia"/>
          <w:b/>
          <w:bCs/>
          <w:sz w:val="21"/>
          <w:szCs w:val="21"/>
        </w:rPr>
        <w:t>Simulation results for scenes with varying numbers of objects</w:t>
      </w:r>
    </w:p>
    <w:p w14:paraId="2D0A20DB" w14:textId="77777777" w:rsidR="003E0EA6" w:rsidRDefault="003E0EA6" w:rsidP="003E0EA6">
      <w:pPr>
        <w:spacing w:line="300" w:lineRule="auto"/>
        <w:jc w:val="both"/>
        <w:rPr>
          <w:rFonts w:eastAsiaTheme="minorEastAsia"/>
          <w:lang w:eastAsia="zh-CN"/>
        </w:rPr>
      </w:pPr>
    </w:p>
    <w:p w14:paraId="789B3A3C" w14:textId="77777777" w:rsidR="003E0EA6" w:rsidRDefault="003E0EA6" w:rsidP="003E0EA6">
      <w:pPr>
        <w:spacing w:line="300" w:lineRule="auto"/>
        <w:ind w:firstLineChars="100" w:firstLine="240"/>
        <w:jc w:val="both"/>
        <w:rPr>
          <w:rFonts w:eastAsia="Microsoft YaHei UI"/>
        </w:rPr>
      </w:pPr>
      <w:r>
        <w:rPr>
          <w:rFonts w:eastAsiaTheme="minorEastAsia" w:hint="eastAsia"/>
          <w:bCs/>
          <w:lang w:eastAsia="zh-CN"/>
        </w:rPr>
        <w:lastRenderedPageBreak/>
        <w:t xml:space="preserve">Last but not least, the number of interfering objects may influence the classification performance of network, since </w:t>
      </w:r>
      <w:r>
        <w:rPr>
          <w:bCs/>
          <w:szCs w:val="24"/>
        </w:rPr>
        <w:t xml:space="preserve">additional </w:t>
      </w:r>
      <w:r>
        <w:rPr>
          <w:rFonts w:hint="eastAsia"/>
          <w:bCs/>
          <w:szCs w:val="24"/>
        </w:rPr>
        <w:t>interfering object</w:t>
      </w:r>
      <w:r>
        <w:rPr>
          <w:bCs/>
          <w:szCs w:val="24"/>
        </w:rPr>
        <w:t xml:space="preserve"> </w:t>
      </w:r>
      <w:r>
        <w:rPr>
          <w:rFonts w:eastAsiaTheme="minorEastAsia" w:hint="eastAsia"/>
          <w:bCs/>
          <w:szCs w:val="24"/>
          <w:lang w:eastAsia="zh-CN"/>
        </w:rPr>
        <w:t xml:space="preserve">may </w:t>
      </w:r>
      <w:r>
        <w:rPr>
          <w:bCs/>
          <w:szCs w:val="24"/>
        </w:rPr>
        <w:t>increase the crosstalk between</w:t>
      </w:r>
      <w:r>
        <w:rPr>
          <w:rFonts w:hint="eastAsia"/>
          <w:bCs/>
          <w:szCs w:val="24"/>
        </w:rPr>
        <w:t xml:space="preserve"> 6 </w:t>
      </w:r>
      <w:r>
        <w:rPr>
          <w:szCs w:val="24"/>
        </w:rPr>
        <w:t>detection window</w:t>
      </w:r>
      <w:r>
        <w:rPr>
          <w:rFonts w:hint="eastAsia"/>
          <w:szCs w:val="24"/>
        </w:rPr>
        <w:t>s.</w:t>
      </w:r>
      <w:r>
        <w:rPr>
          <w:rFonts w:eastAsiaTheme="minorEastAsia" w:hint="eastAsia"/>
          <w:szCs w:val="24"/>
          <w:lang w:eastAsia="zh-CN"/>
        </w:rPr>
        <w:t xml:space="preserve"> Thus, </w:t>
      </w:r>
      <w:r>
        <w:rPr>
          <w:bCs/>
          <w:szCs w:val="24"/>
        </w:rPr>
        <w:t xml:space="preserve">we compared the </w:t>
      </w:r>
      <w:r>
        <w:rPr>
          <w:rFonts w:hint="eastAsia"/>
          <w:bCs/>
          <w:szCs w:val="24"/>
        </w:rPr>
        <w:t xml:space="preserve">classification </w:t>
      </w:r>
      <w:r>
        <w:rPr>
          <w:bCs/>
          <w:szCs w:val="24"/>
        </w:rPr>
        <w:t>performance of the same</w:t>
      </w:r>
      <w:r>
        <w:rPr>
          <w:rFonts w:hint="eastAsia"/>
          <w:bCs/>
          <w:szCs w:val="24"/>
        </w:rPr>
        <w:t xml:space="preserve"> D</w:t>
      </w:r>
      <w:r>
        <w:rPr>
          <w:rFonts w:hint="eastAsia"/>
          <w:bCs/>
          <w:szCs w:val="24"/>
          <w:vertAlign w:val="superscript"/>
        </w:rPr>
        <w:t>2</w:t>
      </w:r>
      <w:r>
        <w:rPr>
          <w:rFonts w:hint="eastAsia"/>
          <w:bCs/>
          <w:szCs w:val="24"/>
        </w:rPr>
        <w:t xml:space="preserve">NN model </w:t>
      </w:r>
      <w:r>
        <w:rPr>
          <w:bCs/>
          <w:szCs w:val="24"/>
        </w:rPr>
        <w:t xml:space="preserve">under </w:t>
      </w:r>
      <w:r>
        <w:rPr>
          <w:rFonts w:hint="eastAsia"/>
          <w:bCs/>
          <w:szCs w:val="24"/>
        </w:rPr>
        <w:t>several</w:t>
      </w:r>
      <w:r>
        <w:rPr>
          <w:bCs/>
          <w:szCs w:val="24"/>
        </w:rPr>
        <w:t xml:space="preserve"> test scenarios. The test scenarios included: target only, one target with </w:t>
      </w:r>
      <w:r>
        <w:rPr>
          <w:rFonts w:hint="eastAsia"/>
          <w:bCs/>
          <w:szCs w:val="24"/>
        </w:rPr>
        <w:t>an interfering object</w:t>
      </w:r>
      <w:r>
        <w:rPr>
          <w:bCs/>
          <w:szCs w:val="24"/>
        </w:rPr>
        <w:t xml:space="preserve">, one target with two </w:t>
      </w:r>
      <w:r>
        <w:rPr>
          <w:rFonts w:hint="eastAsia"/>
          <w:bCs/>
          <w:szCs w:val="24"/>
        </w:rPr>
        <w:t>interfering objects</w:t>
      </w:r>
      <w:r>
        <w:rPr>
          <w:bCs/>
          <w:szCs w:val="24"/>
        </w:rPr>
        <w:t xml:space="preserve">, and one target with three </w:t>
      </w:r>
      <w:r>
        <w:rPr>
          <w:rFonts w:hint="eastAsia"/>
          <w:bCs/>
          <w:szCs w:val="24"/>
        </w:rPr>
        <w:t>interfering objects</w:t>
      </w:r>
      <w:r>
        <w:rPr>
          <w:bCs/>
          <w:szCs w:val="24"/>
        </w:rPr>
        <w:t xml:space="preserve">. </w:t>
      </w:r>
      <w:r>
        <w:rPr>
          <w:rFonts w:eastAsia="Microsoft YaHei UI"/>
        </w:rPr>
        <w:t xml:space="preserve">The optical field distributions are shown in </w:t>
      </w:r>
      <w:r>
        <w:rPr>
          <w:rFonts w:eastAsia="Microsoft YaHei UI" w:hint="eastAsia"/>
          <w:b/>
          <w:bCs/>
        </w:rPr>
        <w:t>F</w:t>
      </w:r>
      <w:r>
        <w:rPr>
          <w:rFonts w:eastAsia="Microsoft YaHei UI"/>
          <w:b/>
          <w:bCs/>
        </w:rPr>
        <w:t>ig</w:t>
      </w:r>
      <w:r>
        <w:rPr>
          <w:rFonts w:eastAsia="Microsoft YaHei UI" w:hint="eastAsia"/>
          <w:b/>
          <w:bCs/>
        </w:rPr>
        <w:t xml:space="preserve">. </w:t>
      </w:r>
      <w:r>
        <w:rPr>
          <w:rFonts w:eastAsia="Microsoft YaHei UI" w:hint="eastAsia"/>
          <w:b/>
          <w:bCs/>
          <w:lang w:eastAsia="zh-CN"/>
        </w:rPr>
        <w:t>S14</w:t>
      </w:r>
      <w:r w:rsidRPr="008849DB">
        <w:rPr>
          <w:rFonts w:eastAsia="Microsoft YaHei UI" w:hint="eastAsia"/>
          <w:lang w:eastAsia="zh-CN"/>
        </w:rPr>
        <w:t>.</w:t>
      </w:r>
      <w:r>
        <w:rPr>
          <w:rFonts w:eastAsia="Microsoft YaHei UI"/>
        </w:rPr>
        <w:t xml:space="preserve"> Meanwhile, we calculated the average energy distribution </w:t>
      </w:r>
      <w:r>
        <w:rPr>
          <w:rFonts w:eastAsia="Microsoft YaHei UI" w:hint="eastAsia"/>
        </w:rPr>
        <w:t xml:space="preserve">within 6 </w:t>
      </w:r>
      <w:r>
        <w:rPr>
          <w:szCs w:val="24"/>
        </w:rPr>
        <w:t>detection window</w:t>
      </w:r>
      <w:r>
        <w:rPr>
          <w:rFonts w:hint="eastAsia"/>
          <w:szCs w:val="24"/>
        </w:rPr>
        <w:t>s</w:t>
      </w:r>
      <w:r>
        <w:rPr>
          <w:rFonts w:eastAsia="Microsoft YaHei UI"/>
        </w:rPr>
        <w:t>, based on 100 input images from different classes</w:t>
      </w:r>
      <w:r>
        <w:rPr>
          <w:rFonts w:eastAsia="Microsoft YaHei UI" w:hint="eastAsia"/>
        </w:rPr>
        <w:t xml:space="preserve"> (digit 0-5), as presented in </w:t>
      </w:r>
      <w:r>
        <w:rPr>
          <w:rFonts w:eastAsia="Microsoft YaHei UI" w:hint="eastAsia"/>
          <w:b/>
          <w:bCs/>
        </w:rPr>
        <w:t>F</w:t>
      </w:r>
      <w:r>
        <w:rPr>
          <w:rFonts w:eastAsia="Microsoft YaHei UI"/>
          <w:b/>
          <w:bCs/>
        </w:rPr>
        <w:t>ig</w:t>
      </w:r>
      <w:r>
        <w:rPr>
          <w:rFonts w:eastAsia="Microsoft YaHei UI" w:hint="eastAsia"/>
          <w:b/>
          <w:bCs/>
          <w:lang w:eastAsia="zh-CN"/>
        </w:rPr>
        <w:t>s</w:t>
      </w:r>
      <w:r>
        <w:rPr>
          <w:rFonts w:eastAsia="Microsoft YaHei UI" w:hint="eastAsia"/>
          <w:b/>
          <w:bCs/>
        </w:rPr>
        <w:t xml:space="preserve">. </w:t>
      </w:r>
      <w:r>
        <w:rPr>
          <w:rFonts w:eastAsia="Microsoft YaHei UI" w:hint="eastAsia"/>
          <w:b/>
          <w:bCs/>
          <w:lang w:eastAsia="zh-CN"/>
        </w:rPr>
        <w:t>S15</w:t>
      </w:r>
      <w:r>
        <w:rPr>
          <w:rFonts w:eastAsia="Microsoft YaHei UI" w:hint="eastAsia"/>
          <w:lang w:eastAsia="zh-CN"/>
        </w:rPr>
        <w:t>-</w:t>
      </w:r>
      <w:r>
        <w:rPr>
          <w:rFonts w:eastAsia="Microsoft YaHei UI" w:hint="eastAsia"/>
          <w:b/>
          <w:bCs/>
          <w:lang w:eastAsia="zh-CN"/>
        </w:rPr>
        <w:t>S17</w:t>
      </w:r>
      <w:r>
        <w:rPr>
          <w:rFonts w:eastAsia="Microsoft YaHei UI" w:hint="eastAsia"/>
        </w:rPr>
        <w:t>.</w:t>
      </w:r>
    </w:p>
    <w:p w14:paraId="4FF000CE" w14:textId="188E7ACF" w:rsidR="008D48CD" w:rsidRDefault="00804636">
      <w:pPr>
        <w:spacing w:line="300" w:lineRule="auto"/>
        <w:ind w:firstLineChars="100" w:firstLine="240"/>
        <w:jc w:val="both"/>
        <w:rPr>
          <w:rFonts w:eastAsiaTheme="minorEastAsia"/>
          <w:lang w:eastAsia="zh-CN"/>
        </w:rPr>
      </w:pPr>
      <w:r>
        <w:rPr>
          <w:rFonts w:eastAsiaTheme="minorEastAsia" w:hint="eastAsia"/>
          <w:lang w:eastAsia="zh-CN"/>
        </w:rPr>
        <w:t xml:space="preserve">According to the simulation results, </w:t>
      </w:r>
      <w:r>
        <w:t xml:space="preserve">the classification performance of the network remains stable when the number of interference objects in the scene is fewer than </w:t>
      </w:r>
      <w:r>
        <w:rPr>
          <w:rFonts w:hint="eastAsia"/>
        </w:rPr>
        <w:t>3</w:t>
      </w:r>
      <w:r>
        <w:t>.</w:t>
      </w:r>
      <w:r>
        <w:rPr>
          <w:rFonts w:hint="eastAsia"/>
        </w:rPr>
        <w:t xml:space="preserve"> </w:t>
      </w:r>
      <w:r>
        <w:t xml:space="preserve">When </w:t>
      </w:r>
      <w:r>
        <w:rPr>
          <w:rFonts w:hint="eastAsia"/>
        </w:rPr>
        <w:t>3</w:t>
      </w:r>
      <w:r>
        <w:t xml:space="preserve"> interference objects are introduced, however, a noticeable decrease occurs in the energy proportion focused within the correct detection window. This degradation is likely caused by variations in the size and shape of the interference objects, which </w:t>
      </w:r>
      <w:r>
        <w:rPr>
          <w:rFonts w:hint="eastAsia"/>
        </w:rPr>
        <w:t xml:space="preserve">misleads the networks to </w:t>
      </w:r>
      <w:r>
        <w:t>redistribute the optical field on the output plane and generate faint light spots in other detection regions</w:t>
      </w:r>
      <w:r>
        <w:rPr>
          <w:rFonts w:hint="eastAsia"/>
        </w:rPr>
        <w:t xml:space="preserve">. </w:t>
      </w:r>
    </w:p>
    <w:p w14:paraId="32979673" w14:textId="1E0AFEFF" w:rsidR="003E0EA6" w:rsidRPr="003E0EA6" w:rsidRDefault="003E0EA6" w:rsidP="003E0EA6">
      <w:pPr>
        <w:spacing w:line="300" w:lineRule="auto"/>
        <w:ind w:firstLineChars="100" w:firstLine="240"/>
        <w:jc w:val="both"/>
        <w:rPr>
          <w:rFonts w:eastAsiaTheme="minorEastAsia"/>
          <w:lang w:eastAsia="zh-CN"/>
        </w:rPr>
      </w:pPr>
      <w:r>
        <w:rPr>
          <w:rFonts w:hint="eastAsia"/>
        </w:rPr>
        <w:t>According to the s</w:t>
      </w:r>
      <w:r>
        <w:t>tatistical</w:t>
      </w:r>
      <w:r>
        <w:rPr>
          <w:rFonts w:hint="eastAsia"/>
        </w:rPr>
        <w:t xml:space="preserve"> results of 100 samples each category, a sum of 600 samples for each test. </w:t>
      </w:r>
      <w:r>
        <w:t xml:space="preserve">Overall, the energy distribution curves of </w:t>
      </w:r>
      <w:r>
        <w:rPr>
          <w:rFonts w:hint="eastAsia"/>
        </w:rPr>
        <w:t>categories</w:t>
      </w:r>
      <w:r>
        <w:t xml:space="preserve"> </w:t>
      </w:r>
      <w:r>
        <w:rPr>
          <w:rFonts w:eastAsiaTheme="minorEastAsia"/>
          <w:lang w:eastAsia="zh-CN"/>
        </w:rPr>
        <w:t>“</w:t>
      </w:r>
      <w:r>
        <w:t>2</w:t>
      </w:r>
      <w:r>
        <w:rPr>
          <w:rFonts w:eastAsiaTheme="minorEastAsia"/>
          <w:lang w:eastAsia="zh-CN"/>
        </w:rPr>
        <w:t>”</w:t>
      </w:r>
      <w:r>
        <w:t xml:space="preserve">, </w:t>
      </w:r>
      <w:r>
        <w:rPr>
          <w:rFonts w:eastAsiaTheme="minorEastAsia"/>
          <w:lang w:eastAsia="zh-CN"/>
        </w:rPr>
        <w:t>“</w:t>
      </w:r>
      <w:r>
        <w:t>4</w:t>
      </w:r>
      <w:r>
        <w:rPr>
          <w:rFonts w:eastAsiaTheme="minorEastAsia"/>
          <w:lang w:eastAsia="zh-CN"/>
        </w:rPr>
        <w:t>”</w:t>
      </w:r>
      <w:r>
        <w:t xml:space="preserve">, </w:t>
      </w:r>
      <w:r>
        <w:rPr>
          <w:rFonts w:eastAsiaTheme="minorEastAsia"/>
          <w:lang w:eastAsia="zh-CN"/>
        </w:rPr>
        <w:t>“</w:t>
      </w:r>
      <w:r>
        <w:t>5</w:t>
      </w:r>
      <w:r>
        <w:rPr>
          <w:rFonts w:eastAsiaTheme="minorEastAsia"/>
          <w:lang w:eastAsia="zh-CN"/>
        </w:rPr>
        <w:t>”</w:t>
      </w:r>
      <w:r>
        <w:t xml:space="preserve">, and </w:t>
      </w:r>
      <w:r>
        <w:rPr>
          <w:rFonts w:eastAsiaTheme="minorEastAsia"/>
          <w:lang w:eastAsia="zh-CN"/>
        </w:rPr>
        <w:t>“</w:t>
      </w:r>
      <w:r>
        <w:t>6</w:t>
      </w:r>
      <w:r>
        <w:rPr>
          <w:rFonts w:eastAsiaTheme="minorEastAsia"/>
          <w:lang w:eastAsia="zh-CN"/>
        </w:rPr>
        <w:t>”</w:t>
      </w:r>
      <w:r>
        <w:t xml:space="preserve"> maintain consistent trends across different interference conditions, indicating that the network can still concentrate most of the optical energy in the correct detection region despite the presence of interference. In contrast, the recognition results for </w:t>
      </w:r>
      <w:r>
        <w:rPr>
          <w:rFonts w:hint="eastAsia"/>
        </w:rPr>
        <w:t>categories</w:t>
      </w:r>
      <w:r>
        <w:t xml:space="preserve"> </w:t>
      </w:r>
      <w:r>
        <w:rPr>
          <w:rFonts w:eastAsiaTheme="minorEastAsia"/>
          <w:lang w:eastAsia="zh-CN"/>
        </w:rPr>
        <w:t>“</w:t>
      </w:r>
      <w:r>
        <w:t>0</w:t>
      </w:r>
      <w:r>
        <w:rPr>
          <w:rFonts w:eastAsiaTheme="minorEastAsia"/>
          <w:lang w:eastAsia="zh-CN"/>
        </w:rPr>
        <w:t>”</w:t>
      </w:r>
      <w:r>
        <w:t xml:space="preserve"> and </w:t>
      </w:r>
      <w:r>
        <w:rPr>
          <w:rFonts w:eastAsiaTheme="minorEastAsia"/>
          <w:lang w:eastAsia="zh-CN"/>
        </w:rPr>
        <w:t>“</w:t>
      </w:r>
      <w:r>
        <w:t>1</w:t>
      </w:r>
      <w:r>
        <w:rPr>
          <w:rFonts w:eastAsiaTheme="minorEastAsia"/>
          <w:lang w:eastAsia="zh-CN"/>
        </w:rPr>
        <w:t>”</w:t>
      </w:r>
      <w:r>
        <w:t xml:space="preserve"> exhibit less stability</w:t>
      </w:r>
      <w:r>
        <w:rPr>
          <w:rFonts w:hint="eastAsia"/>
        </w:rPr>
        <w:t>. T</w:t>
      </w:r>
      <w:r>
        <w:t>he energy contrast between the correct and incorrect detection regions becomes less distinct. This instability is mainly attributed to the partial occlusion of key contour features by the interference objects, and the probability of such occlusion increases with the number of interfering sources.</w:t>
      </w:r>
    </w:p>
    <w:bookmarkEnd w:id="21"/>
    <w:p w14:paraId="4B8B527A" w14:textId="494589CA" w:rsidR="008D48CD" w:rsidRDefault="00B200FC" w:rsidP="00B200FC">
      <w:pPr>
        <w:widowControl w:val="0"/>
        <w:jc w:val="center"/>
        <w:rPr>
          <w:rFonts w:eastAsiaTheme="minorEastAsia"/>
          <w:b/>
          <w:bCs/>
          <w:sz w:val="21"/>
          <w:szCs w:val="21"/>
          <w:lang w:eastAsia="zh-CN"/>
        </w:rPr>
      </w:pPr>
      <w:r>
        <w:rPr>
          <w:rFonts w:eastAsiaTheme="minorEastAsia"/>
          <w:b/>
          <w:bCs/>
          <w:noProof/>
          <w:sz w:val="21"/>
          <w:szCs w:val="21"/>
          <w:lang w:eastAsia="zh-CN"/>
        </w:rPr>
        <w:drawing>
          <wp:inline distT="0" distB="0" distL="0" distR="0" wp14:anchorId="0BC3E640" wp14:editId="2308AFB1">
            <wp:extent cx="5058507" cy="2250241"/>
            <wp:effectExtent l="0" t="0" r="0" b="0"/>
            <wp:docPr id="558175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17525" name="图片 55817525"/>
                    <pic:cNvPicPr/>
                  </pic:nvPicPr>
                  <pic:blipFill rotWithShape="1">
                    <a:blip r:embed="rId61" cstate="print">
                      <a:extLst>
                        <a:ext uri="{28A0092B-C50C-407E-A947-70E740481C1C}">
                          <a14:useLocalDpi xmlns:a14="http://schemas.microsoft.com/office/drawing/2010/main" val="0"/>
                        </a:ext>
                      </a:extLst>
                    </a:blip>
                    <a:srcRect l="8385" r="6484" b="68715"/>
                    <a:stretch>
                      <a:fillRect/>
                    </a:stretch>
                  </pic:blipFill>
                  <pic:spPr bwMode="auto">
                    <a:xfrm>
                      <a:off x="0" y="0"/>
                      <a:ext cx="5059834" cy="2250831"/>
                    </a:xfrm>
                    <a:prstGeom prst="rect">
                      <a:avLst/>
                    </a:prstGeom>
                    <a:ln>
                      <a:noFill/>
                    </a:ln>
                    <a:extLst>
                      <a:ext uri="{53640926-AAD7-44D8-BBD7-CCE9431645EC}">
                        <a14:shadowObscured xmlns:a14="http://schemas.microsoft.com/office/drawing/2010/main"/>
                      </a:ext>
                    </a:extLst>
                  </pic:spPr>
                </pic:pic>
              </a:graphicData>
            </a:graphic>
          </wp:inline>
        </w:drawing>
      </w:r>
    </w:p>
    <w:p w14:paraId="3AE7E7AA" w14:textId="77777777" w:rsidR="008D48CD" w:rsidRDefault="00804636">
      <w:pPr>
        <w:jc w:val="both"/>
        <w:rPr>
          <w:sz w:val="21"/>
          <w:szCs w:val="21"/>
        </w:rPr>
      </w:pPr>
      <w:r>
        <w:rPr>
          <w:rFonts w:eastAsia="Microsoft YaHei UI" w:hint="eastAsia"/>
          <w:b/>
          <w:sz w:val="21"/>
          <w:szCs w:val="21"/>
        </w:rPr>
        <w:t>F</w:t>
      </w:r>
      <w:r>
        <w:rPr>
          <w:rFonts w:eastAsia="Microsoft YaHei UI"/>
          <w:b/>
          <w:sz w:val="21"/>
          <w:szCs w:val="21"/>
        </w:rPr>
        <w:t>ig</w:t>
      </w:r>
      <w:r>
        <w:rPr>
          <w:rFonts w:eastAsia="Microsoft YaHei UI" w:hint="eastAsia"/>
          <w:b/>
          <w:sz w:val="21"/>
          <w:szCs w:val="21"/>
        </w:rPr>
        <w:t xml:space="preserve">. </w:t>
      </w:r>
      <w:r>
        <w:rPr>
          <w:rFonts w:eastAsia="Microsoft YaHei UI" w:hint="eastAsia"/>
          <w:b/>
          <w:sz w:val="21"/>
          <w:szCs w:val="21"/>
          <w:lang w:eastAsia="zh-CN"/>
        </w:rPr>
        <w:t>S15.</w:t>
      </w:r>
      <w:r>
        <w:rPr>
          <w:rFonts w:eastAsia="Microsoft YaHei UI" w:hint="eastAsia"/>
          <w:b/>
          <w:sz w:val="21"/>
          <w:szCs w:val="21"/>
        </w:rPr>
        <w:t xml:space="preserve"> </w:t>
      </w:r>
      <w:r>
        <w:rPr>
          <w:b/>
          <w:sz w:val="21"/>
          <w:szCs w:val="21"/>
        </w:rPr>
        <w:t xml:space="preserve">Statistical analysis of the model’s classification performance </w:t>
      </w:r>
      <w:r>
        <w:rPr>
          <w:rFonts w:hint="eastAsia"/>
          <w:b/>
          <w:sz w:val="21"/>
          <w:szCs w:val="21"/>
        </w:rPr>
        <w:t>in</w:t>
      </w:r>
      <w:r>
        <w:rPr>
          <w:b/>
          <w:sz w:val="21"/>
          <w:szCs w:val="21"/>
        </w:rPr>
        <w:t xml:space="preserve"> scenes </w:t>
      </w:r>
      <w:r>
        <w:rPr>
          <w:rFonts w:hint="eastAsia"/>
          <w:b/>
          <w:sz w:val="21"/>
          <w:szCs w:val="21"/>
        </w:rPr>
        <w:t>with</w:t>
      </w:r>
      <w:r>
        <w:rPr>
          <w:b/>
          <w:sz w:val="21"/>
          <w:szCs w:val="21"/>
        </w:rPr>
        <w:t xml:space="preserve"> </w:t>
      </w:r>
      <w:r>
        <w:rPr>
          <w:rFonts w:hint="eastAsia"/>
          <w:b/>
          <w:sz w:val="21"/>
          <w:szCs w:val="21"/>
        </w:rPr>
        <w:t>a</w:t>
      </w:r>
      <w:r>
        <w:rPr>
          <w:b/>
          <w:sz w:val="21"/>
          <w:szCs w:val="21"/>
        </w:rPr>
        <w:t xml:space="preserve"> target and </w:t>
      </w:r>
      <w:r>
        <w:rPr>
          <w:rFonts w:hint="eastAsia"/>
          <w:b/>
          <w:sz w:val="21"/>
          <w:szCs w:val="21"/>
        </w:rPr>
        <w:t>an</w:t>
      </w:r>
      <w:r>
        <w:rPr>
          <w:b/>
          <w:sz w:val="21"/>
          <w:szCs w:val="21"/>
        </w:rPr>
        <w:t xml:space="preserve"> interference.</w:t>
      </w:r>
      <w:r>
        <w:rPr>
          <w:sz w:val="21"/>
          <w:szCs w:val="21"/>
        </w:rPr>
        <w:t xml:space="preserve"> </w:t>
      </w:r>
      <w:bookmarkStart w:id="22" w:name="OLE_LINK8"/>
      <w:r>
        <w:rPr>
          <w:sz w:val="21"/>
          <w:szCs w:val="21"/>
        </w:rPr>
        <w:t>A total of 600 tests were conducted, with each digit evaluated 100 times (represented by each grid). The figure illustrates the energy distribution across six detection regions.</w:t>
      </w:r>
    </w:p>
    <w:bookmarkEnd w:id="22"/>
    <w:p w14:paraId="6DAF3A53" w14:textId="77777777" w:rsidR="008D48CD" w:rsidRDefault="008D48CD">
      <w:pPr>
        <w:widowControl w:val="0"/>
        <w:ind w:firstLineChars="100" w:firstLine="211"/>
        <w:jc w:val="center"/>
        <w:rPr>
          <w:rFonts w:eastAsiaTheme="minorEastAsia"/>
          <w:b/>
          <w:bCs/>
          <w:sz w:val="21"/>
          <w:szCs w:val="21"/>
          <w:lang w:eastAsia="zh-CN"/>
        </w:rPr>
      </w:pPr>
    </w:p>
    <w:p w14:paraId="765D6C9F" w14:textId="2EAB0D4A" w:rsidR="008D48CD" w:rsidRDefault="00B200FC" w:rsidP="00B200FC">
      <w:pPr>
        <w:widowControl w:val="0"/>
        <w:jc w:val="center"/>
        <w:rPr>
          <w:rFonts w:eastAsiaTheme="minorEastAsia"/>
          <w:b/>
          <w:bCs/>
          <w:sz w:val="21"/>
          <w:szCs w:val="21"/>
          <w:lang w:eastAsia="zh-CN"/>
        </w:rPr>
      </w:pPr>
      <w:r>
        <w:rPr>
          <w:rFonts w:eastAsiaTheme="minorEastAsia"/>
          <w:b/>
          <w:bCs/>
          <w:noProof/>
          <w:sz w:val="21"/>
          <w:szCs w:val="21"/>
          <w:lang w:eastAsia="zh-CN"/>
        </w:rPr>
        <w:lastRenderedPageBreak/>
        <w:drawing>
          <wp:inline distT="0" distB="0" distL="0" distR="0" wp14:anchorId="7329AE37" wp14:editId="76187335">
            <wp:extent cx="5058000" cy="2178000"/>
            <wp:effectExtent l="0" t="0" r="0" b="0"/>
            <wp:docPr id="19724806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80661" name="图片 1972480661"/>
                    <pic:cNvPicPr/>
                  </pic:nvPicPr>
                  <pic:blipFill rotWithShape="1">
                    <a:blip r:embed="rId62" cstate="print">
                      <a:extLst>
                        <a:ext uri="{28A0092B-C50C-407E-A947-70E740481C1C}">
                          <a14:useLocalDpi xmlns:a14="http://schemas.microsoft.com/office/drawing/2010/main" val="0"/>
                        </a:ext>
                      </a:extLst>
                    </a:blip>
                    <a:srcRect l="8581" t="31611" r="6868" b="38324"/>
                    <a:stretch>
                      <a:fillRect/>
                    </a:stretch>
                  </pic:blipFill>
                  <pic:spPr bwMode="auto">
                    <a:xfrm>
                      <a:off x="0" y="0"/>
                      <a:ext cx="5058000" cy="2178000"/>
                    </a:xfrm>
                    <a:prstGeom prst="rect">
                      <a:avLst/>
                    </a:prstGeom>
                    <a:ln>
                      <a:noFill/>
                    </a:ln>
                    <a:extLst>
                      <a:ext uri="{53640926-AAD7-44D8-BBD7-CCE9431645EC}">
                        <a14:shadowObscured xmlns:a14="http://schemas.microsoft.com/office/drawing/2010/main"/>
                      </a:ext>
                    </a:extLst>
                  </pic:spPr>
                </pic:pic>
              </a:graphicData>
            </a:graphic>
          </wp:inline>
        </w:drawing>
      </w:r>
    </w:p>
    <w:p w14:paraId="57EEC588" w14:textId="77777777" w:rsidR="003368E8" w:rsidRDefault="00804636" w:rsidP="003368E8">
      <w:pPr>
        <w:jc w:val="both"/>
        <w:rPr>
          <w:rFonts w:eastAsiaTheme="minorEastAsia"/>
          <w:sz w:val="21"/>
          <w:szCs w:val="21"/>
          <w:lang w:eastAsia="zh-CN"/>
        </w:rPr>
      </w:pPr>
      <w:r>
        <w:rPr>
          <w:rFonts w:eastAsia="Microsoft YaHei UI" w:hint="eastAsia"/>
          <w:b/>
          <w:sz w:val="21"/>
          <w:szCs w:val="21"/>
        </w:rPr>
        <w:t>F</w:t>
      </w:r>
      <w:r>
        <w:rPr>
          <w:rFonts w:eastAsia="Microsoft YaHei UI"/>
          <w:b/>
          <w:sz w:val="21"/>
          <w:szCs w:val="21"/>
        </w:rPr>
        <w:t>ig</w:t>
      </w:r>
      <w:r>
        <w:rPr>
          <w:rFonts w:eastAsia="Microsoft YaHei UI" w:hint="eastAsia"/>
          <w:b/>
          <w:sz w:val="21"/>
          <w:szCs w:val="21"/>
        </w:rPr>
        <w:t xml:space="preserve">. </w:t>
      </w:r>
      <w:r>
        <w:rPr>
          <w:rFonts w:eastAsia="Microsoft YaHei UI" w:hint="eastAsia"/>
          <w:b/>
          <w:sz w:val="21"/>
          <w:szCs w:val="21"/>
          <w:lang w:eastAsia="zh-CN"/>
        </w:rPr>
        <w:t>S16.</w:t>
      </w:r>
      <w:r>
        <w:rPr>
          <w:rFonts w:eastAsia="Microsoft YaHei UI" w:hint="eastAsia"/>
          <w:b/>
          <w:sz w:val="21"/>
          <w:szCs w:val="21"/>
        </w:rPr>
        <w:t xml:space="preserve"> </w:t>
      </w:r>
      <w:r>
        <w:rPr>
          <w:b/>
          <w:sz w:val="21"/>
          <w:szCs w:val="21"/>
        </w:rPr>
        <w:t xml:space="preserve">Statistical analysis of the model’s classification performance </w:t>
      </w:r>
      <w:r>
        <w:rPr>
          <w:rFonts w:hint="eastAsia"/>
          <w:b/>
          <w:sz w:val="21"/>
          <w:szCs w:val="21"/>
        </w:rPr>
        <w:t>in</w:t>
      </w:r>
      <w:r>
        <w:rPr>
          <w:b/>
          <w:sz w:val="21"/>
          <w:szCs w:val="21"/>
        </w:rPr>
        <w:t xml:space="preserve"> scenes </w:t>
      </w:r>
      <w:r>
        <w:rPr>
          <w:rFonts w:hint="eastAsia"/>
          <w:b/>
          <w:sz w:val="21"/>
          <w:szCs w:val="21"/>
        </w:rPr>
        <w:t>with</w:t>
      </w:r>
      <w:r>
        <w:rPr>
          <w:b/>
          <w:sz w:val="21"/>
          <w:szCs w:val="21"/>
        </w:rPr>
        <w:t xml:space="preserve"> </w:t>
      </w:r>
      <w:r>
        <w:rPr>
          <w:rFonts w:hint="eastAsia"/>
          <w:b/>
          <w:sz w:val="21"/>
          <w:szCs w:val="21"/>
        </w:rPr>
        <w:t>a</w:t>
      </w:r>
      <w:r>
        <w:rPr>
          <w:b/>
          <w:sz w:val="21"/>
          <w:szCs w:val="21"/>
        </w:rPr>
        <w:t xml:space="preserve"> target and </w:t>
      </w:r>
      <w:r>
        <w:rPr>
          <w:rFonts w:eastAsiaTheme="minorEastAsia" w:hint="eastAsia"/>
          <w:b/>
          <w:sz w:val="21"/>
          <w:szCs w:val="21"/>
          <w:lang w:eastAsia="zh-CN"/>
        </w:rPr>
        <w:t>2</w:t>
      </w:r>
      <w:r>
        <w:rPr>
          <w:b/>
          <w:sz w:val="21"/>
          <w:szCs w:val="21"/>
        </w:rPr>
        <w:t xml:space="preserve"> interference</w:t>
      </w:r>
      <w:r>
        <w:rPr>
          <w:rFonts w:eastAsiaTheme="minorEastAsia" w:hint="eastAsia"/>
          <w:b/>
          <w:sz w:val="21"/>
          <w:szCs w:val="21"/>
          <w:lang w:eastAsia="zh-CN"/>
        </w:rPr>
        <w:t>s</w:t>
      </w:r>
      <w:r>
        <w:rPr>
          <w:b/>
          <w:sz w:val="21"/>
          <w:szCs w:val="21"/>
        </w:rPr>
        <w:t>.</w:t>
      </w:r>
      <w:r>
        <w:rPr>
          <w:sz w:val="21"/>
          <w:szCs w:val="21"/>
        </w:rPr>
        <w:t xml:space="preserve"> </w:t>
      </w:r>
      <w:r w:rsidR="003368E8" w:rsidRPr="003368E8">
        <w:rPr>
          <w:rFonts w:eastAsiaTheme="minorEastAsia"/>
          <w:sz w:val="21"/>
          <w:szCs w:val="21"/>
          <w:lang w:eastAsia="zh-CN"/>
        </w:rPr>
        <w:t>A total of 600 tests were conducted, with each digit evaluated 100 times (represented by each grid). The figure illustrates the energy distribution across six detection regions.</w:t>
      </w:r>
    </w:p>
    <w:p w14:paraId="1956EBD6" w14:textId="77777777" w:rsidR="00B200FC" w:rsidRPr="003368E8" w:rsidRDefault="00B200FC" w:rsidP="003368E8">
      <w:pPr>
        <w:jc w:val="both"/>
        <w:rPr>
          <w:rFonts w:eastAsiaTheme="minorEastAsia"/>
          <w:sz w:val="21"/>
          <w:szCs w:val="21"/>
          <w:lang w:eastAsia="zh-CN"/>
        </w:rPr>
      </w:pPr>
    </w:p>
    <w:p w14:paraId="1AAF4E6A" w14:textId="6F9E4454" w:rsidR="008D48CD" w:rsidRDefault="00B200FC" w:rsidP="00B200FC">
      <w:pPr>
        <w:jc w:val="center"/>
        <w:rPr>
          <w:rFonts w:eastAsiaTheme="minorEastAsia"/>
          <w:b/>
          <w:bCs/>
          <w:sz w:val="21"/>
          <w:szCs w:val="21"/>
          <w:lang w:eastAsia="zh-CN"/>
        </w:rPr>
      </w:pPr>
      <w:r>
        <w:rPr>
          <w:rFonts w:eastAsiaTheme="minorEastAsia"/>
          <w:b/>
          <w:bCs/>
          <w:noProof/>
          <w:sz w:val="21"/>
          <w:szCs w:val="21"/>
          <w:lang w:eastAsia="zh-CN"/>
        </w:rPr>
        <w:drawing>
          <wp:inline distT="0" distB="0" distL="0" distR="0" wp14:anchorId="646AEF41" wp14:editId="25B04374">
            <wp:extent cx="5058000" cy="2178000"/>
            <wp:effectExtent l="0" t="0" r="0" b="0"/>
            <wp:docPr id="5125725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80661" name="图片 1972480661"/>
                    <pic:cNvPicPr/>
                  </pic:nvPicPr>
                  <pic:blipFill rotWithShape="1">
                    <a:blip r:embed="rId62" cstate="print">
                      <a:extLst>
                        <a:ext uri="{28A0092B-C50C-407E-A947-70E740481C1C}">
                          <a14:useLocalDpi xmlns:a14="http://schemas.microsoft.com/office/drawing/2010/main" val="0"/>
                        </a:ext>
                      </a:extLst>
                    </a:blip>
                    <a:srcRect l="8483" t="62204" r="6966" b="7731"/>
                    <a:stretch>
                      <a:fillRect/>
                    </a:stretch>
                  </pic:blipFill>
                  <pic:spPr bwMode="auto">
                    <a:xfrm>
                      <a:off x="0" y="0"/>
                      <a:ext cx="5058000" cy="2178000"/>
                    </a:xfrm>
                    <a:prstGeom prst="rect">
                      <a:avLst/>
                    </a:prstGeom>
                    <a:ln>
                      <a:noFill/>
                    </a:ln>
                    <a:extLst>
                      <a:ext uri="{53640926-AAD7-44D8-BBD7-CCE9431645EC}">
                        <a14:shadowObscured xmlns:a14="http://schemas.microsoft.com/office/drawing/2010/main"/>
                      </a:ext>
                    </a:extLst>
                  </pic:spPr>
                </pic:pic>
              </a:graphicData>
            </a:graphic>
          </wp:inline>
        </w:drawing>
      </w:r>
    </w:p>
    <w:p w14:paraId="0AF68911" w14:textId="77777777" w:rsidR="003368E8" w:rsidRPr="003368E8" w:rsidRDefault="00804636" w:rsidP="003368E8">
      <w:pPr>
        <w:jc w:val="both"/>
        <w:rPr>
          <w:rFonts w:eastAsiaTheme="minorEastAsia"/>
          <w:sz w:val="21"/>
          <w:szCs w:val="21"/>
          <w:lang w:eastAsia="zh-CN"/>
        </w:rPr>
      </w:pPr>
      <w:r>
        <w:rPr>
          <w:rFonts w:eastAsia="Microsoft YaHei UI" w:hint="eastAsia"/>
          <w:b/>
          <w:sz w:val="21"/>
          <w:szCs w:val="21"/>
        </w:rPr>
        <w:t>F</w:t>
      </w:r>
      <w:r>
        <w:rPr>
          <w:rFonts w:eastAsia="Microsoft YaHei UI"/>
          <w:b/>
          <w:sz w:val="21"/>
          <w:szCs w:val="21"/>
        </w:rPr>
        <w:t>ig</w:t>
      </w:r>
      <w:r>
        <w:rPr>
          <w:rFonts w:eastAsia="Microsoft YaHei UI" w:hint="eastAsia"/>
          <w:b/>
          <w:sz w:val="21"/>
          <w:szCs w:val="21"/>
        </w:rPr>
        <w:t xml:space="preserve">. </w:t>
      </w:r>
      <w:r>
        <w:rPr>
          <w:rFonts w:eastAsia="Microsoft YaHei UI" w:hint="eastAsia"/>
          <w:b/>
          <w:sz w:val="21"/>
          <w:szCs w:val="21"/>
          <w:lang w:eastAsia="zh-CN"/>
        </w:rPr>
        <w:t>S17.</w:t>
      </w:r>
      <w:r>
        <w:rPr>
          <w:rFonts w:eastAsia="Microsoft YaHei UI" w:hint="eastAsia"/>
          <w:b/>
          <w:sz w:val="21"/>
          <w:szCs w:val="21"/>
        </w:rPr>
        <w:t xml:space="preserve"> </w:t>
      </w:r>
      <w:r>
        <w:rPr>
          <w:b/>
          <w:sz w:val="21"/>
          <w:szCs w:val="21"/>
        </w:rPr>
        <w:t xml:space="preserve">Statistical analysis of the model’s classification performance </w:t>
      </w:r>
      <w:r>
        <w:rPr>
          <w:rFonts w:hint="eastAsia"/>
          <w:b/>
          <w:sz w:val="21"/>
          <w:szCs w:val="21"/>
        </w:rPr>
        <w:t>in</w:t>
      </w:r>
      <w:r>
        <w:rPr>
          <w:b/>
          <w:sz w:val="21"/>
          <w:szCs w:val="21"/>
        </w:rPr>
        <w:t xml:space="preserve"> scenes </w:t>
      </w:r>
      <w:r>
        <w:rPr>
          <w:rFonts w:hint="eastAsia"/>
          <w:b/>
          <w:sz w:val="21"/>
          <w:szCs w:val="21"/>
        </w:rPr>
        <w:t>with</w:t>
      </w:r>
      <w:r>
        <w:rPr>
          <w:b/>
          <w:sz w:val="21"/>
          <w:szCs w:val="21"/>
        </w:rPr>
        <w:t xml:space="preserve"> </w:t>
      </w:r>
      <w:r>
        <w:rPr>
          <w:rFonts w:hint="eastAsia"/>
          <w:b/>
          <w:sz w:val="21"/>
          <w:szCs w:val="21"/>
        </w:rPr>
        <w:t>a</w:t>
      </w:r>
      <w:r>
        <w:rPr>
          <w:b/>
          <w:sz w:val="21"/>
          <w:szCs w:val="21"/>
        </w:rPr>
        <w:t xml:space="preserve"> target and </w:t>
      </w:r>
      <w:r>
        <w:rPr>
          <w:rFonts w:eastAsiaTheme="minorEastAsia" w:hint="eastAsia"/>
          <w:b/>
          <w:sz w:val="21"/>
          <w:szCs w:val="21"/>
          <w:lang w:eastAsia="zh-CN"/>
        </w:rPr>
        <w:t>3</w:t>
      </w:r>
      <w:r>
        <w:rPr>
          <w:b/>
          <w:sz w:val="21"/>
          <w:szCs w:val="21"/>
        </w:rPr>
        <w:t xml:space="preserve"> interference</w:t>
      </w:r>
      <w:r>
        <w:rPr>
          <w:rFonts w:eastAsiaTheme="minorEastAsia" w:hint="eastAsia"/>
          <w:b/>
          <w:sz w:val="21"/>
          <w:szCs w:val="21"/>
          <w:lang w:eastAsia="zh-CN"/>
        </w:rPr>
        <w:t>s</w:t>
      </w:r>
      <w:r>
        <w:rPr>
          <w:b/>
          <w:sz w:val="21"/>
          <w:szCs w:val="21"/>
        </w:rPr>
        <w:t>.</w:t>
      </w:r>
      <w:r>
        <w:rPr>
          <w:sz w:val="21"/>
          <w:szCs w:val="21"/>
        </w:rPr>
        <w:t xml:space="preserve"> </w:t>
      </w:r>
      <w:r w:rsidR="003368E8" w:rsidRPr="003368E8">
        <w:rPr>
          <w:rFonts w:eastAsiaTheme="minorEastAsia"/>
          <w:sz w:val="21"/>
          <w:szCs w:val="21"/>
          <w:lang w:eastAsia="zh-CN"/>
        </w:rPr>
        <w:t>A total of 600 tests were conducted, with each digit evaluated 100 times (represented by each grid). The figure illustrates the energy distribution across six detection regions.</w:t>
      </w:r>
    </w:p>
    <w:p w14:paraId="25BA2CD6" w14:textId="1CA69F11" w:rsidR="003E0EA6" w:rsidRPr="003E0EA6" w:rsidRDefault="003E0EA6" w:rsidP="008849DB">
      <w:pPr>
        <w:jc w:val="both"/>
        <w:rPr>
          <w:rFonts w:eastAsiaTheme="minorEastAsia"/>
          <w:b/>
          <w:bCs/>
          <w:szCs w:val="24"/>
          <w:u w:val="single"/>
          <w:lang w:eastAsia="zh-CN"/>
        </w:rPr>
      </w:pPr>
    </w:p>
    <w:p w14:paraId="453DDAB5" w14:textId="77777777" w:rsidR="008D48CD" w:rsidRDefault="00804636">
      <w:pPr>
        <w:widowControl w:val="0"/>
        <w:spacing w:line="360" w:lineRule="auto"/>
        <w:jc w:val="both"/>
        <w:rPr>
          <w:b/>
          <w:bCs/>
          <w:szCs w:val="24"/>
          <w:u w:val="single"/>
        </w:rPr>
      </w:pPr>
      <w:r>
        <w:rPr>
          <w:rFonts w:hint="eastAsia"/>
          <w:b/>
          <w:bCs/>
          <w:szCs w:val="24"/>
          <w:u w:val="single"/>
        </w:rPr>
        <w:t xml:space="preserve">Supplementary Note </w:t>
      </w:r>
      <w:r>
        <w:rPr>
          <w:rFonts w:eastAsiaTheme="minorEastAsia" w:hint="eastAsia"/>
          <w:b/>
          <w:bCs/>
          <w:szCs w:val="24"/>
          <w:u w:val="single"/>
          <w:lang w:eastAsia="zh-CN"/>
        </w:rPr>
        <w:t>9</w:t>
      </w:r>
      <w:r>
        <w:rPr>
          <w:rFonts w:hint="eastAsia"/>
          <w:b/>
          <w:bCs/>
          <w:szCs w:val="24"/>
          <w:u w:val="single"/>
        </w:rPr>
        <w:t>:</w:t>
      </w:r>
      <w:r>
        <w:rPr>
          <w:rFonts w:eastAsiaTheme="minorEastAsia" w:hint="eastAsia"/>
          <w:b/>
          <w:bCs/>
          <w:szCs w:val="24"/>
          <w:u w:val="single"/>
          <w:lang w:eastAsia="zh-CN"/>
        </w:rPr>
        <w:t xml:space="preserve"> </w:t>
      </w:r>
      <w:r>
        <w:rPr>
          <w:rFonts w:hint="eastAsia"/>
          <w:b/>
          <w:bCs/>
          <w:szCs w:val="24"/>
          <w:u w:val="single"/>
        </w:rPr>
        <w:t xml:space="preserve">The </w:t>
      </w:r>
      <w:r>
        <w:rPr>
          <w:b/>
          <w:bCs/>
          <w:szCs w:val="24"/>
          <w:u w:val="single"/>
        </w:rPr>
        <w:t>improvement</w:t>
      </w:r>
      <w:r>
        <w:rPr>
          <w:rFonts w:hint="eastAsia"/>
          <w:b/>
          <w:bCs/>
          <w:szCs w:val="24"/>
          <w:u w:val="single"/>
        </w:rPr>
        <w:t xml:space="preserve"> for network’s classification performance</w:t>
      </w:r>
    </w:p>
    <w:p w14:paraId="70FC3ACD" w14:textId="77777777" w:rsidR="008D48CD" w:rsidRDefault="00804636">
      <w:pPr>
        <w:widowControl w:val="0"/>
        <w:spacing w:line="300" w:lineRule="auto"/>
        <w:ind w:firstLineChars="100" w:firstLine="240"/>
        <w:jc w:val="both"/>
      </w:pPr>
      <w:r>
        <w:rPr>
          <w:rFonts w:hint="eastAsia"/>
        </w:rPr>
        <w:t>To</w:t>
      </w:r>
      <w:r>
        <w:t xml:space="preserve"> </w:t>
      </w:r>
      <w:r>
        <w:rPr>
          <w:rFonts w:hint="eastAsia"/>
        </w:rPr>
        <w:t>improve the network’s classification performance</w:t>
      </w:r>
      <w:r>
        <w:t xml:space="preserve">, we </w:t>
      </w:r>
      <w:r>
        <w:rPr>
          <w:rFonts w:hint="eastAsia"/>
        </w:rPr>
        <w:t>fine-tune the network</w:t>
      </w:r>
      <w:r>
        <w:t>’</w:t>
      </w:r>
      <w:r>
        <w:rPr>
          <w:rFonts w:hint="eastAsia"/>
        </w:rPr>
        <w:t>s p</w:t>
      </w:r>
      <w:r>
        <w:t>arameter settings and</w:t>
      </w:r>
      <w:r>
        <w:rPr>
          <w:rFonts w:hint="eastAsia"/>
        </w:rPr>
        <w:t xml:space="preserve"> optimize the modules, </w:t>
      </w:r>
      <w:r>
        <w:t>including</w:t>
      </w:r>
      <w:r>
        <w:rPr>
          <w:rFonts w:hint="eastAsia"/>
        </w:rPr>
        <w:t xml:space="preserve"> adjustments such as fine-tuning interlayer spacing, increasing the number of neurons and diffractive layers, and introducing nonlinear functions, </w:t>
      </w:r>
      <w:r>
        <w:t xml:space="preserve">as shown in </w:t>
      </w:r>
      <w:r w:rsidRPr="00BD467A">
        <w:rPr>
          <w:b/>
          <w:bCs/>
        </w:rPr>
        <w:t>Fig.</w:t>
      </w:r>
      <w:r w:rsidRPr="00BD467A">
        <w:rPr>
          <w:rFonts w:hint="eastAsia"/>
          <w:b/>
          <w:bCs/>
        </w:rPr>
        <w:t xml:space="preserve"> S</w:t>
      </w:r>
      <w:r w:rsidRPr="00BD467A">
        <w:rPr>
          <w:rFonts w:eastAsiaTheme="minorEastAsia" w:hint="eastAsia"/>
          <w:b/>
          <w:bCs/>
          <w:lang w:eastAsia="zh-CN"/>
        </w:rPr>
        <w:t>18</w:t>
      </w:r>
      <w:r w:rsidRPr="00BD467A">
        <w:rPr>
          <w:rFonts w:hint="eastAsia"/>
          <w:b/>
          <w:bCs/>
        </w:rPr>
        <w:t xml:space="preserve"> (</w:t>
      </w:r>
      <w:r w:rsidRPr="00BD467A">
        <w:rPr>
          <w:b/>
          <w:bCs/>
        </w:rPr>
        <w:t>a</w:t>
      </w:r>
      <w:r w:rsidRPr="00BD467A">
        <w:rPr>
          <w:rFonts w:hint="eastAsia"/>
          <w:b/>
          <w:bCs/>
        </w:rPr>
        <w:t>)</w:t>
      </w:r>
      <w:r>
        <w:t xml:space="preserve"> </w:t>
      </w:r>
      <w:r>
        <w:rPr>
          <w:rFonts w:hint="eastAsia"/>
        </w:rPr>
        <w:t>to</w:t>
      </w:r>
      <w:r w:rsidRPr="00BD467A">
        <w:rPr>
          <w:b/>
          <w:bCs/>
        </w:rPr>
        <w:t xml:space="preserve"> Fig. </w:t>
      </w:r>
      <w:r w:rsidRPr="00BD467A">
        <w:rPr>
          <w:rFonts w:hint="eastAsia"/>
          <w:b/>
          <w:bCs/>
        </w:rPr>
        <w:t>S</w:t>
      </w:r>
      <w:r w:rsidRPr="00BD467A">
        <w:rPr>
          <w:rFonts w:eastAsiaTheme="minorEastAsia" w:hint="eastAsia"/>
          <w:b/>
          <w:bCs/>
          <w:lang w:eastAsia="zh-CN"/>
        </w:rPr>
        <w:t>18</w:t>
      </w:r>
      <w:r w:rsidRPr="00BD467A">
        <w:rPr>
          <w:rFonts w:hint="eastAsia"/>
          <w:b/>
          <w:bCs/>
        </w:rPr>
        <w:t xml:space="preserve"> (d)</w:t>
      </w:r>
      <w:r>
        <w:fldChar w:fldCharType="begin">
          <w:fldData xml:space="preserve">PEVuZE5vdGU+PENpdGU+PEF1dGhvcj5HdW88L0F1dGhvcj48WWVhcj4yMDI1PC9ZZWFyPjxSZWNO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</w:fldData>
        </w:fldChar>
      </w:r>
      <w:r>
        <w:instrText xml:space="preserve"> ADDIN EN.CITE </w:instrText>
      </w:r>
      <w:r>
        <w:fldChar w:fldCharType="begin">
          <w:fldData xml:space="preserve">PEVuZE5vdGU+PENpdGU+PEF1dGhvcj5HdW88L0F1dGhvcj48WWVhcj4yMDI1PC9ZZWFyPjxSZWNO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</w:fldData>
        </w:fldChar>
      </w:r>
      <w:r>
        <w:instrText xml:space="preserve"> ADDIN EN.CITE.DATA </w:instrText>
      </w:r>
      <w:r>
        <w:fldChar w:fldCharType="end"/>
      </w:r>
      <w:r>
        <w:fldChar w:fldCharType="separate"/>
      </w:r>
      <w:r>
        <w:rPr>
          <w:vertAlign w:val="superscript"/>
        </w:rPr>
        <w:t>5, 6, 7, 8</w:t>
      </w:r>
      <w:r>
        <w:fldChar w:fldCharType="end"/>
      </w:r>
      <w:r>
        <w:rPr>
          <w:rFonts w:hint="eastAsia"/>
        </w:rPr>
        <w:t>.</w:t>
      </w:r>
    </w:p>
    <w:p w14:paraId="1768BDA4" w14:textId="77777777" w:rsidR="008D48CD" w:rsidRDefault="00804636">
      <w:pPr>
        <w:widowControl w:val="0"/>
        <w:spacing w:line="300" w:lineRule="auto"/>
        <w:ind w:firstLineChars="100" w:firstLine="240"/>
        <w:jc w:val="both"/>
        <w:rPr>
          <w:rFonts w:eastAsiaTheme="minorEastAsia"/>
          <w:lang w:eastAsia="zh-CN"/>
        </w:rPr>
      </w:pPr>
      <w:r>
        <w:rPr>
          <w:rFonts w:hint="eastAsia"/>
        </w:rPr>
        <w:t xml:space="preserve">As </w:t>
      </w:r>
      <w:r>
        <w:t xml:space="preserve">shown in </w:t>
      </w:r>
      <w:r>
        <w:rPr>
          <w:rFonts w:hint="eastAsia"/>
          <w:b/>
          <w:bCs/>
        </w:rPr>
        <w:t>F</w:t>
      </w:r>
      <w:r>
        <w:rPr>
          <w:b/>
          <w:bCs/>
        </w:rPr>
        <w:t>ig</w:t>
      </w:r>
      <w:r>
        <w:rPr>
          <w:rFonts w:hint="eastAsia"/>
          <w:b/>
          <w:bCs/>
        </w:rPr>
        <w:t xml:space="preserve">. </w:t>
      </w:r>
      <w:r>
        <w:rPr>
          <w:rFonts w:eastAsiaTheme="minorEastAsia" w:hint="eastAsia"/>
          <w:b/>
          <w:bCs/>
          <w:lang w:eastAsia="zh-CN"/>
        </w:rPr>
        <w:t>S18</w:t>
      </w:r>
      <w:r>
        <w:t>, by fine-tuning the model parameters</w:t>
      </w:r>
      <w:r>
        <w:rPr>
          <w:rFonts w:hint="eastAsia"/>
        </w:rPr>
        <w:t>-</w:t>
      </w:r>
      <w:r>
        <w:t>such as increasing the number of neurons</w:t>
      </w:r>
      <w:r>
        <w:rPr>
          <w:rFonts w:hint="eastAsia"/>
        </w:rPr>
        <w:t xml:space="preserve"> to 200×200</w:t>
      </w:r>
      <w:r>
        <w:t>, adding more diffractive layers</w:t>
      </w:r>
      <w:r>
        <w:rPr>
          <w:rFonts w:hint="eastAsia"/>
        </w:rPr>
        <w:t xml:space="preserve"> to 4</w:t>
      </w:r>
      <w:r>
        <w:t>, or introducing a nonlinear structure—the recognition accuracy of the network can exceed 9</w:t>
      </w:r>
      <w:r>
        <w:rPr>
          <w:rFonts w:hint="eastAsia"/>
        </w:rPr>
        <w:t>6</w:t>
      </w:r>
      <w:r>
        <w:t>%. This improvement indicates that, the input–output mapping relationship can be more effectively fitted</w:t>
      </w:r>
      <w:r>
        <w:rPr>
          <w:rFonts w:hint="eastAsia"/>
        </w:rPr>
        <w:t xml:space="preserve"> with more parameters</w:t>
      </w:r>
      <w:r>
        <w:t>, leading to superior overall performance of the model.</w:t>
      </w:r>
    </w:p>
    <w:p w14:paraId="5BD36771" w14:textId="77777777" w:rsidR="003368E8" w:rsidRPr="003368E8" w:rsidRDefault="003368E8">
      <w:pPr>
        <w:widowControl w:val="0"/>
        <w:spacing w:line="300" w:lineRule="auto"/>
        <w:ind w:firstLineChars="100" w:firstLine="241"/>
        <w:jc w:val="both"/>
        <w:rPr>
          <w:rFonts w:eastAsiaTheme="minorEastAsia"/>
          <w:b/>
          <w:bCs/>
          <w:szCs w:val="24"/>
          <w:u w:val="single"/>
          <w:lang w:eastAsia="zh-CN"/>
        </w:rPr>
      </w:pPr>
    </w:p>
    <w:p w14:paraId="283FF719" w14:textId="211AFC2C" w:rsidR="008D48CD" w:rsidRDefault="006E0656">
      <w:pPr>
        <w:widowControl w:val="0"/>
        <w:spacing w:line="360" w:lineRule="auto"/>
        <w:jc w:val="center"/>
        <w:rPr>
          <w:rFonts w:eastAsiaTheme="minorEastAsia"/>
          <w:b/>
          <w:bCs/>
          <w:szCs w:val="24"/>
          <w:lang w:eastAsia="zh-CN"/>
        </w:rPr>
      </w:pPr>
      <w:r>
        <w:rPr>
          <w:rFonts w:eastAsiaTheme="minorEastAsia"/>
          <w:b/>
          <w:bCs/>
          <w:noProof/>
          <w:szCs w:val="24"/>
          <w:lang w:eastAsia="zh-CN"/>
        </w:rPr>
        <w:lastRenderedPageBreak/>
        <w:drawing>
          <wp:inline distT="0" distB="0" distL="0" distR="0" wp14:anchorId="2348F642" wp14:editId="0FB7218E">
            <wp:extent cx="5136767" cy="6367210"/>
            <wp:effectExtent l="0" t="0" r="6985" b="0"/>
            <wp:docPr id="7844635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63539" name="图片 784463539"/>
                    <pic:cNvPicPr/>
                  </pic:nvPicPr>
                  <pic:blipFill rotWithShape="1">
                    <a:blip r:embed="rId63" cstate="print">
                      <a:extLst>
                        <a:ext uri="{28A0092B-C50C-407E-A947-70E740481C1C}">
                          <a14:useLocalDpi xmlns:a14="http://schemas.microsoft.com/office/drawing/2010/main" val="0"/>
                        </a:ext>
                      </a:extLst>
                    </a:blip>
                    <a:srcRect l="18839" t="4070" r="24710" b="5242"/>
                    <a:stretch>
                      <a:fillRect/>
                    </a:stretch>
                  </pic:blipFill>
                  <pic:spPr bwMode="auto">
                    <a:xfrm>
                      <a:off x="0" y="0"/>
                      <a:ext cx="5171468" cy="6410223"/>
                    </a:xfrm>
                    <a:prstGeom prst="rect">
                      <a:avLst/>
                    </a:prstGeom>
                    <a:ln>
                      <a:noFill/>
                    </a:ln>
                    <a:extLst>
                      <a:ext uri="{53640926-AAD7-44D8-BBD7-CCE9431645EC}">
                        <a14:shadowObscured xmlns:a14="http://schemas.microsoft.com/office/drawing/2010/main"/>
                      </a:ext>
                    </a:extLst>
                  </pic:spPr>
                </pic:pic>
              </a:graphicData>
            </a:graphic>
          </wp:inline>
        </w:drawing>
      </w:r>
    </w:p>
    <w:p w14:paraId="3C6F1B46" w14:textId="5FCA12E2" w:rsidR="008849DB" w:rsidRPr="008849DB" w:rsidRDefault="00804636" w:rsidP="008849DB">
      <w:pPr>
        <w:rPr>
          <w:rFonts w:eastAsiaTheme="minorEastAsia"/>
          <w:sz w:val="21"/>
          <w:szCs w:val="21"/>
          <w:lang w:eastAsia="zh-CN"/>
        </w:rPr>
      </w:pPr>
      <w:r>
        <w:rPr>
          <w:rFonts w:hint="eastAsia"/>
          <w:b/>
          <w:bCs/>
          <w:sz w:val="21"/>
          <w:szCs w:val="21"/>
        </w:rPr>
        <w:t>Fig. S</w:t>
      </w:r>
      <w:r>
        <w:rPr>
          <w:rFonts w:eastAsiaTheme="minorEastAsia" w:hint="eastAsia"/>
          <w:b/>
          <w:bCs/>
          <w:sz w:val="21"/>
          <w:szCs w:val="21"/>
          <w:lang w:eastAsia="zh-CN"/>
        </w:rPr>
        <w:t>18</w:t>
      </w:r>
      <w:r>
        <w:rPr>
          <w:rFonts w:hint="eastAsia"/>
          <w:b/>
          <w:bCs/>
          <w:sz w:val="21"/>
          <w:szCs w:val="21"/>
        </w:rPr>
        <w:t xml:space="preserve">. </w:t>
      </w:r>
      <w:r>
        <w:rPr>
          <w:b/>
          <w:bCs/>
          <w:sz w:val="21"/>
          <w:szCs w:val="21"/>
        </w:rPr>
        <w:t>The simulation validations for specific modifications of the networks.</w:t>
      </w:r>
      <w:r>
        <w:rPr>
          <w:rFonts w:hint="eastAsia"/>
          <w:b/>
          <w:bCs/>
          <w:sz w:val="21"/>
          <w:szCs w:val="21"/>
        </w:rPr>
        <w:t xml:space="preserve"> a</w:t>
      </w:r>
      <w:r>
        <w:rPr>
          <w:rFonts w:hint="eastAsia"/>
          <w:sz w:val="21"/>
          <w:szCs w:val="21"/>
        </w:rPr>
        <w:t xml:space="preserve"> F</w:t>
      </w:r>
      <w:r>
        <w:rPr>
          <w:sz w:val="21"/>
          <w:szCs w:val="21"/>
        </w:rPr>
        <w:t>ine-tuning interlayer spacing</w:t>
      </w:r>
      <w:r>
        <w:rPr>
          <w:rFonts w:eastAsiaTheme="minorEastAsia" w:hint="eastAsia"/>
          <w:sz w:val="21"/>
          <w:szCs w:val="21"/>
          <w:lang w:eastAsia="zh-CN"/>
        </w:rPr>
        <w:t>.</w:t>
      </w:r>
      <w:r>
        <w:rPr>
          <w:sz w:val="21"/>
          <w:szCs w:val="21"/>
        </w:rPr>
        <w:t xml:space="preserve"> </w:t>
      </w:r>
      <w:r>
        <w:rPr>
          <w:rFonts w:hint="eastAsia"/>
          <w:b/>
          <w:bCs/>
          <w:sz w:val="21"/>
          <w:szCs w:val="21"/>
        </w:rPr>
        <w:t>b</w:t>
      </w:r>
      <w:r>
        <w:rPr>
          <w:rFonts w:eastAsiaTheme="minorEastAsia" w:hint="eastAsia"/>
          <w:sz w:val="21"/>
          <w:szCs w:val="21"/>
          <w:lang w:eastAsia="zh-CN"/>
        </w:rPr>
        <w:t xml:space="preserve"> </w:t>
      </w:r>
      <w:r>
        <w:rPr>
          <w:rFonts w:hint="eastAsia"/>
          <w:sz w:val="21"/>
          <w:szCs w:val="21"/>
        </w:rPr>
        <w:t xml:space="preserve">Dual </w:t>
      </w:r>
      <w:r>
        <w:rPr>
          <w:sz w:val="21"/>
          <w:szCs w:val="21"/>
        </w:rPr>
        <w:t xml:space="preserve">layer network with increased neurons </w:t>
      </w:r>
      <w:r>
        <w:rPr>
          <w:rFonts w:hint="eastAsia"/>
          <w:sz w:val="21"/>
          <w:szCs w:val="21"/>
        </w:rPr>
        <w:t>each</w:t>
      </w:r>
      <w:r>
        <w:rPr>
          <w:sz w:val="21"/>
          <w:szCs w:val="21"/>
        </w:rPr>
        <w:t xml:space="preserve"> layer.</w:t>
      </w:r>
      <w:r>
        <w:rPr>
          <w:rFonts w:eastAsiaTheme="minorEastAsia" w:hint="eastAsia"/>
          <w:sz w:val="21"/>
          <w:szCs w:val="21"/>
          <w:lang w:eastAsia="zh-CN"/>
        </w:rPr>
        <w:t xml:space="preserve"> </w:t>
      </w:r>
      <w:r>
        <w:rPr>
          <w:rFonts w:eastAsiaTheme="minorEastAsia" w:hint="eastAsia"/>
          <w:b/>
          <w:bCs/>
          <w:sz w:val="21"/>
          <w:szCs w:val="21"/>
          <w:lang w:eastAsia="zh-CN"/>
        </w:rPr>
        <w:t>c</w:t>
      </w:r>
      <w:r>
        <w:rPr>
          <w:rFonts w:hint="eastAsia"/>
          <w:sz w:val="21"/>
          <w:szCs w:val="21"/>
        </w:rPr>
        <w:t xml:space="preserve"> </w:t>
      </w:r>
      <w:r>
        <w:rPr>
          <w:sz w:val="21"/>
          <w:szCs w:val="21"/>
        </w:rPr>
        <w:t>Increasing diffractive layers with 100×100</w:t>
      </w:r>
      <w:r>
        <w:rPr>
          <w:rFonts w:hint="eastAsia"/>
          <w:sz w:val="21"/>
          <w:szCs w:val="21"/>
        </w:rPr>
        <w:t xml:space="preserve"> and 2</w:t>
      </w:r>
      <w:r>
        <w:rPr>
          <w:sz w:val="21"/>
          <w:szCs w:val="21"/>
        </w:rPr>
        <w:t>00×</w:t>
      </w:r>
      <w:r>
        <w:rPr>
          <w:rFonts w:hint="eastAsia"/>
          <w:sz w:val="21"/>
          <w:szCs w:val="21"/>
        </w:rPr>
        <w:t>2</w:t>
      </w:r>
      <w:r>
        <w:rPr>
          <w:sz w:val="21"/>
          <w:szCs w:val="21"/>
        </w:rPr>
        <w:t>00</w:t>
      </w:r>
      <w:r>
        <w:rPr>
          <w:rFonts w:hint="eastAsia"/>
          <w:sz w:val="21"/>
          <w:szCs w:val="21"/>
        </w:rPr>
        <w:t xml:space="preserve"> </w:t>
      </w:r>
      <w:r>
        <w:rPr>
          <w:sz w:val="21"/>
          <w:szCs w:val="21"/>
        </w:rPr>
        <w:t xml:space="preserve">neurons </w:t>
      </w:r>
      <w:r>
        <w:rPr>
          <w:rFonts w:hint="eastAsia"/>
          <w:sz w:val="21"/>
          <w:szCs w:val="21"/>
        </w:rPr>
        <w:t>each</w:t>
      </w:r>
      <w:r>
        <w:rPr>
          <w:sz w:val="21"/>
          <w:szCs w:val="21"/>
        </w:rPr>
        <w:t xml:space="preserve"> layer.</w:t>
      </w:r>
      <w:r>
        <w:rPr>
          <w:rFonts w:hint="eastAsia"/>
          <w:sz w:val="21"/>
          <w:szCs w:val="21"/>
        </w:rPr>
        <w:t xml:space="preserve"> </w:t>
      </w:r>
      <w:r>
        <w:rPr>
          <w:rFonts w:eastAsiaTheme="minorEastAsia" w:hint="eastAsia"/>
          <w:b/>
          <w:bCs/>
          <w:sz w:val="21"/>
          <w:szCs w:val="21"/>
          <w:lang w:eastAsia="zh-CN"/>
        </w:rPr>
        <w:t>d</w:t>
      </w:r>
      <w:r>
        <w:rPr>
          <w:rFonts w:eastAsiaTheme="minorEastAsia" w:hint="eastAsia"/>
          <w:sz w:val="21"/>
          <w:szCs w:val="21"/>
          <w:lang w:eastAsia="zh-CN"/>
        </w:rPr>
        <w:t xml:space="preserve"> </w:t>
      </w:r>
      <w:r>
        <w:rPr>
          <w:rFonts w:hint="eastAsia"/>
          <w:sz w:val="21"/>
          <w:szCs w:val="21"/>
        </w:rPr>
        <w:t>I</w:t>
      </w:r>
      <w:r>
        <w:rPr>
          <w:sz w:val="21"/>
          <w:szCs w:val="21"/>
        </w:rPr>
        <w:t>ntroducing different nonlinear functions commonly used in</w:t>
      </w:r>
      <w:r>
        <w:rPr>
          <w:rFonts w:hint="eastAsia"/>
          <w:sz w:val="21"/>
          <w:szCs w:val="21"/>
        </w:rPr>
        <w:t xml:space="preserve"> ENNs.</w:t>
      </w:r>
      <w:bookmarkStart w:id="23" w:name="_Hlk213139767"/>
    </w:p>
    <w:p w14:paraId="7DEC00D0" w14:textId="77777777" w:rsidR="008D48CD" w:rsidRDefault="008D48CD">
      <w:pPr>
        <w:widowControl w:val="0"/>
        <w:spacing w:line="300" w:lineRule="auto"/>
        <w:ind w:firstLineChars="100" w:firstLine="240"/>
        <w:jc w:val="both"/>
        <w:rPr>
          <w:rFonts w:eastAsiaTheme="minorEastAsia"/>
          <w:color w:val="FF0000"/>
          <w:lang w:eastAsia="zh-CN"/>
        </w:rPr>
      </w:pPr>
    </w:p>
    <w:p w14:paraId="250F136C" w14:textId="0C78BAE2" w:rsidR="003E0EA6" w:rsidRPr="006E0656" w:rsidRDefault="003E0EA6" w:rsidP="006E0656">
      <w:pPr>
        <w:widowControl w:val="0"/>
        <w:spacing w:line="300" w:lineRule="auto"/>
        <w:ind w:firstLineChars="100" w:firstLine="240"/>
        <w:jc w:val="both"/>
        <w:rPr>
          <w:rFonts w:eastAsiaTheme="minorEastAsia" w:hint="eastAsia"/>
          <w:b/>
          <w:bCs/>
          <w:szCs w:val="24"/>
          <w:lang w:eastAsia="zh-CN"/>
        </w:rPr>
      </w:pPr>
      <w:r>
        <w:rPr>
          <w:rFonts w:eastAsiaTheme="minorEastAsia" w:hint="eastAsia"/>
          <w:lang w:eastAsia="zh-CN"/>
        </w:rPr>
        <w:t xml:space="preserve">In future work, the </w:t>
      </w:r>
      <w:r>
        <w:rPr>
          <w:rFonts w:hint="eastAsia"/>
        </w:rPr>
        <w:t>AI D</w:t>
      </w:r>
      <w:r>
        <w:rPr>
          <w:rFonts w:hint="eastAsia"/>
          <w:vertAlign w:val="superscript"/>
        </w:rPr>
        <w:t>2</w:t>
      </w:r>
      <w:r>
        <w:rPr>
          <w:rFonts w:hint="eastAsia"/>
        </w:rPr>
        <w:t>NN</w:t>
      </w:r>
      <w:r>
        <w:rPr>
          <w:rFonts w:eastAsiaTheme="minorEastAsia" w:hint="eastAsia"/>
          <w:lang w:eastAsia="zh-CN"/>
        </w:rPr>
        <w:t xml:space="preserve"> can achieve </w:t>
      </w:r>
      <w:r>
        <w:rPr>
          <w:rFonts w:hint="eastAsia"/>
        </w:rPr>
        <w:t>multi-object recognition</w:t>
      </w:r>
      <w:r>
        <w:rPr>
          <w:rFonts w:eastAsiaTheme="minorEastAsia" w:hint="eastAsia"/>
          <w:lang w:eastAsia="zh-CN"/>
        </w:rPr>
        <w:t xml:space="preserve"> by </w:t>
      </w:r>
      <w:r>
        <w:rPr>
          <w:rFonts w:hint="eastAsia"/>
        </w:rPr>
        <w:t>integrating multi-dimensional optical encoding technology</w:t>
      </w:r>
      <w:r>
        <w:rPr>
          <w:rFonts w:eastAsiaTheme="minorEastAsia" w:hint="eastAsia"/>
          <w:lang w:eastAsia="zh-CN"/>
        </w:rPr>
        <w:t xml:space="preserve">, as shown in </w:t>
      </w:r>
      <w:r w:rsidRPr="008849DB">
        <w:rPr>
          <w:b/>
          <w:bCs/>
        </w:rPr>
        <w:t>Fig.</w:t>
      </w:r>
      <w:r w:rsidRPr="008849DB">
        <w:rPr>
          <w:rFonts w:hint="eastAsia"/>
          <w:b/>
          <w:bCs/>
        </w:rPr>
        <w:t xml:space="preserve"> S</w:t>
      </w:r>
      <w:r w:rsidRPr="008849DB">
        <w:rPr>
          <w:rFonts w:eastAsiaTheme="minorEastAsia" w:hint="eastAsia"/>
          <w:b/>
          <w:bCs/>
          <w:lang w:eastAsia="zh-CN"/>
        </w:rPr>
        <w:t>19</w:t>
      </w:r>
      <w:r>
        <w:rPr>
          <w:rFonts w:eastAsiaTheme="minorEastAsia" w:hint="eastAsia"/>
          <w:lang w:eastAsia="zh-CN"/>
        </w:rPr>
        <w:t xml:space="preserve">. Furthermore, the </w:t>
      </w:r>
      <w:r>
        <w:rPr>
          <w:rFonts w:hint="eastAsia"/>
        </w:rPr>
        <w:t>AI D</w:t>
      </w:r>
      <w:r>
        <w:rPr>
          <w:rFonts w:hint="eastAsia"/>
          <w:vertAlign w:val="superscript"/>
        </w:rPr>
        <w:t>2</w:t>
      </w:r>
      <w:r>
        <w:rPr>
          <w:rFonts w:hint="eastAsia"/>
        </w:rPr>
        <w:t>NN</w:t>
      </w:r>
      <w:r>
        <w:rPr>
          <w:rFonts w:eastAsiaTheme="minorEastAsia" w:hint="eastAsia"/>
          <w:szCs w:val="24"/>
          <w:lang w:eastAsia="zh-CN"/>
        </w:rPr>
        <w:t xml:space="preserve"> </w:t>
      </w:r>
      <w:r>
        <w:rPr>
          <w:rFonts w:hint="eastAsia"/>
          <w:szCs w:val="24"/>
        </w:rPr>
        <w:t>can be expanded to visible or near-infrared spectral range for broader applications,</w:t>
      </w:r>
      <w:r>
        <w:rPr>
          <w:rFonts w:ascii="Segoe UI" w:hAnsi="Segoe UI" w:cs="Segoe UI"/>
          <w:szCs w:val="24"/>
          <w:shd w:val="clear" w:color="auto" w:fill="F7F2EB"/>
        </w:rPr>
        <w:t xml:space="preserve"> </w:t>
      </w:r>
      <w:r>
        <w:rPr>
          <w:szCs w:val="24"/>
        </w:rPr>
        <w:t>with future developments expected to optimize factors such as energy efficiency, optical loss, fabrication precision, and process feasibility</w:t>
      </w:r>
      <w:r>
        <w:rPr>
          <w:rFonts w:eastAsiaTheme="minorEastAsia" w:hint="eastAsia"/>
          <w:szCs w:val="24"/>
          <w:lang w:eastAsia="zh-CN"/>
        </w:rPr>
        <w:t xml:space="preserve">, major challenges are listed in </w:t>
      </w:r>
      <w:r>
        <w:rPr>
          <w:rFonts w:eastAsiaTheme="minorEastAsia" w:hint="eastAsia"/>
          <w:b/>
          <w:bCs/>
          <w:szCs w:val="24"/>
          <w:lang w:eastAsia="zh-CN"/>
        </w:rPr>
        <w:t>Table S6</w:t>
      </w:r>
      <w:r>
        <w:rPr>
          <w:rFonts w:eastAsiaTheme="minorEastAsia" w:hint="eastAsia"/>
          <w:szCs w:val="24"/>
          <w:lang w:eastAsia="zh-CN"/>
        </w:rPr>
        <w:t>.</w:t>
      </w:r>
    </w:p>
    <w:bookmarkEnd w:id="23"/>
    <w:p w14:paraId="61E8222C" w14:textId="77777777" w:rsidR="008D48CD" w:rsidRDefault="00804636">
      <w:pPr>
        <w:widowControl w:val="0"/>
        <w:spacing w:line="360" w:lineRule="auto"/>
        <w:jc w:val="center"/>
        <w:rPr>
          <w:rFonts w:eastAsiaTheme="minorEastAsia"/>
          <w:b/>
          <w:bCs/>
          <w:szCs w:val="24"/>
          <w:lang w:eastAsia="zh-CN"/>
        </w:rPr>
      </w:pPr>
      <w:r>
        <w:rPr>
          <w:rFonts w:eastAsiaTheme="minorEastAsia"/>
          <w:b/>
          <w:bCs/>
          <w:noProof/>
          <w:szCs w:val="24"/>
          <w:lang w:eastAsia="zh-CN"/>
        </w:rPr>
        <w:lastRenderedPageBreak/>
        <w:drawing>
          <wp:inline distT="0" distB="0" distL="0" distR="0" wp14:anchorId="197EFB78" wp14:editId="3781EEC8">
            <wp:extent cx="5690235" cy="3141980"/>
            <wp:effectExtent l="0" t="0" r="5715" b="1270"/>
            <wp:docPr id="193826663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66634" name="图片 11"/>
                    <pic:cNvPicPr>
                      <a:picLocks noChangeAspect="1"/>
                    </pic:cNvPicPr>
                  </pic:nvPicPr>
                  <pic:blipFill>
                    <a:blip r:embed="rId64" cstate="print">
                      <a:extLst>
                        <a:ext uri="{28A0092B-C50C-407E-A947-70E740481C1C}">
                          <a14:useLocalDpi xmlns:a14="http://schemas.microsoft.com/office/drawing/2010/main" val="0"/>
                        </a:ext>
                      </a:extLst>
                    </a:blip>
                    <a:srcRect l="754" t="3461" r="3485" b="2525"/>
                    <a:stretch>
                      <a:fillRect/>
                    </a:stretch>
                  </pic:blipFill>
                  <pic:spPr>
                    <a:xfrm>
                      <a:off x="0" y="0"/>
                      <a:ext cx="5691669" cy="3143140"/>
                    </a:xfrm>
                    <a:prstGeom prst="rect">
                      <a:avLst/>
                    </a:prstGeom>
                    <a:ln>
                      <a:noFill/>
                    </a:ln>
                  </pic:spPr>
                </pic:pic>
              </a:graphicData>
            </a:graphic>
          </wp:inline>
        </w:drawing>
      </w:r>
    </w:p>
    <w:p w14:paraId="2173E081" w14:textId="77777777" w:rsidR="008D48CD" w:rsidRDefault="00804636">
      <w:pPr>
        <w:ind w:left="420"/>
        <w:jc w:val="center"/>
        <w:rPr>
          <w:rFonts w:eastAsiaTheme="minorEastAsia"/>
          <w:b/>
          <w:sz w:val="21"/>
          <w:szCs w:val="21"/>
          <w:lang w:eastAsia="zh-CN"/>
        </w:rPr>
      </w:pPr>
      <w:r>
        <w:rPr>
          <w:b/>
          <w:sz w:val="21"/>
          <w:szCs w:val="21"/>
        </w:rPr>
        <w:t xml:space="preserve">Fig. </w:t>
      </w:r>
      <w:r>
        <w:rPr>
          <w:rFonts w:eastAsiaTheme="minorEastAsia" w:hint="eastAsia"/>
          <w:b/>
          <w:sz w:val="21"/>
          <w:szCs w:val="21"/>
          <w:lang w:eastAsia="zh-CN"/>
        </w:rPr>
        <w:t>S19</w:t>
      </w:r>
      <w:r>
        <w:rPr>
          <w:b/>
          <w:sz w:val="21"/>
          <w:szCs w:val="21"/>
        </w:rPr>
        <w:t xml:space="preserve"> AI D</w:t>
      </w:r>
      <w:r>
        <w:rPr>
          <w:b/>
          <w:sz w:val="21"/>
          <w:szCs w:val="21"/>
          <w:vertAlign w:val="superscript"/>
        </w:rPr>
        <w:t>2</w:t>
      </w:r>
      <w:r>
        <w:rPr>
          <w:b/>
          <w:sz w:val="21"/>
          <w:szCs w:val="21"/>
        </w:rPr>
        <w:t xml:space="preserve">NN for </w:t>
      </w:r>
      <w:bookmarkStart w:id="24" w:name="_Hlk212812348"/>
      <w:r>
        <w:rPr>
          <w:b/>
          <w:sz w:val="21"/>
          <w:szCs w:val="21"/>
        </w:rPr>
        <w:t>multi-object classification in complex scenes</w:t>
      </w:r>
      <w:bookmarkEnd w:id="24"/>
    </w:p>
    <w:p w14:paraId="75788BA1" w14:textId="77777777" w:rsidR="008D48CD" w:rsidRDefault="008D48CD">
      <w:pPr>
        <w:ind w:left="420"/>
        <w:jc w:val="center"/>
        <w:rPr>
          <w:rFonts w:eastAsiaTheme="minorEastAsia"/>
          <w:b/>
          <w:sz w:val="20"/>
          <w:lang w:eastAsia="zh-CN"/>
        </w:rPr>
      </w:pPr>
    </w:p>
    <w:p w14:paraId="2C91865E" w14:textId="77777777" w:rsidR="008D48CD" w:rsidRDefault="00804636">
      <w:pPr>
        <w:jc w:val="center"/>
        <w:rPr>
          <w:rFonts w:eastAsia="Microsoft YaHei UI"/>
          <w:b/>
          <w:bCs/>
        </w:rPr>
      </w:pPr>
      <w:r>
        <w:rPr>
          <w:rFonts w:eastAsia="Microsoft YaHei UI"/>
          <w:b/>
          <w:bCs/>
          <w:sz w:val="21"/>
          <w:szCs w:val="16"/>
        </w:rPr>
        <w:t>Table </w:t>
      </w:r>
      <w:r>
        <w:rPr>
          <w:rFonts w:eastAsia="Microsoft YaHei UI" w:hint="eastAsia"/>
          <w:b/>
          <w:bCs/>
          <w:sz w:val="21"/>
          <w:szCs w:val="16"/>
          <w:lang w:eastAsia="zh-CN"/>
        </w:rPr>
        <w:t>S6</w:t>
      </w:r>
      <w:r>
        <w:rPr>
          <w:rFonts w:eastAsia="Microsoft YaHei UI"/>
          <w:b/>
          <w:bCs/>
          <w:sz w:val="21"/>
          <w:szCs w:val="16"/>
        </w:rPr>
        <w:t xml:space="preserve">. Challenges of Metasurfaces </w:t>
      </w:r>
      <w:r>
        <w:rPr>
          <w:rFonts w:eastAsia="Microsoft YaHei UI" w:hint="eastAsia"/>
          <w:b/>
          <w:bCs/>
          <w:sz w:val="21"/>
          <w:szCs w:val="16"/>
          <w:lang w:eastAsia="zh-CN"/>
        </w:rPr>
        <w:t>across</w:t>
      </w:r>
      <w:r>
        <w:rPr>
          <w:rFonts w:eastAsia="Microsoft YaHei UI"/>
          <w:b/>
          <w:bCs/>
          <w:sz w:val="21"/>
          <w:szCs w:val="16"/>
        </w:rPr>
        <w:t xml:space="preserve"> Different Spectral Bands</w:t>
      </w:r>
    </w:p>
    <w:tbl>
      <w:tblPr>
        <w:tblW w:w="0" w:type="auto"/>
        <w:jc w:val="center"/>
        <w:tblBorders>
          <w:top w:val="single" w:sz="4" w:space="0" w:color="auto"/>
          <w:left w:val="single" w:sz="4" w:space="0" w:color="auto"/>
          <w:bottom w:val="single" w:sz="4" w:space="0" w:color="auto"/>
          <w:right w:val="single" w:sz="4" w:space="0" w:color="auto"/>
          <w:insideH w:val="single" w:sz="6" w:space="0" w:color="000008"/>
          <w:insideV w:val="single" w:sz="6" w:space="0" w:color="000008"/>
        </w:tblBorders>
        <w:tblCellMar>
          <w:left w:w="0" w:type="dxa"/>
          <w:right w:w="0" w:type="dxa"/>
        </w:tblCellMar>
        <w:tblLook w:val="04A0" w:firstRow="1" w:lastRow="0" w:firstColumn="1" w:lastColumn="0" w:noHBand="0" w:noVBand="1"/>
      </w:tblPr>
      <w:tblGrid>
        <w:gridCol w:w="1517"/>
        <w:gridCol w:w="1389"/>
        <w:gridCol w:w="4345"/>
      </w:tblGrid>
      <w:tr w:rsidR="008D48CD" w:rsidRPr="008849DB" w14:paraId="6EED3024" w14:textId="77777777">
        <w:trPr>
          <w:trHeight w:val="752"/>
          <w:jc w:val="center"/>
        </w:trPr>
        <w:tc>
          <w:tcPr>
            <w:tcW w:w="0" w:type="auto"/>
            <w:tcMar>
              <w:top w:w="0" w:type="dxa"/>
              <w:left w:w="108" w:type="dxa"/>
              <w:bottom w:w="0" w:type="dxa"/>
              <w:right w:w="108" w:type="dxa"/>
            </w:tcMar>
          </w:tcPr>
          <w:p w14:paraId="65DC86C2" w14:textId="77777777" w:rsidR="008D48CD" w:rsidRPr="008849DB" w:rsidRDefault="008D48CD">
            <w:pPr>
              <w:jc w:val="center"/>
              <w:rPr>
                <w:rFonts w:eastAsia="Microsoft YaHei UI"/>
                <w:b/>
                <w:bCs/>
                <w:sz w:val="21"/>
                <w:szCs w:val="21"/>
              </w:rPr>
            </w:pPr>
          </w:p>
          <w:p w14:paraId="582AACAC" w14:textId="77777777" w:rsidR="008D48CD" w:rsidRPr="008849DB" w:rsidRDefault="00804636">
            <w:pPr>
              <w:jc w:val="center"/>
              <w:rPr>
                <w:rFonts w:eastAsia="Microsoft YaHei UI"/>
                <w:b/>
                <w:bCs/>
                <w:sz w:val="21"/>
                <w:szCs w:val="21"/>
              </w:rPr>
            </w:pPr>
            <w:r w:rsidRPr="008849DB">
              <w:rPr>
                <w:rFonts w:eastAsia="Microsoft YaHei UI"/>
                <w:b/>
                <w:bCs/>
                <w:sz w:val="21"/>
                <w:szCs w:val="21"/>
              </w:rPr>
              <w:t>Wavelength </w:t>
            </w:r>
          </w:p>
          <w:p w14:paraId="782F2769" w14:textId="77777777" w:rsidR="008D48CD" w:rsidRPr="008849DB" w:rsidRDefault="00804636">
            <w:pPr>
              <w:jc w:val="center"/>
              <w:rPr>
                <w:rFonts w:eastAsia="Microsoft YaHei UI"/>
                <w:b/>
                <w:bCs/>
                <w:sz w:val="21"/>
                <w:szCs w:val="21"/>
              </w:rPr>
            </w:pPr>
            <w:r w:rsidRPr="008849DB">
              <w:rPr>
                <w:rFonts w:eastAsia="Microsoft YaHei UI"/>
                <w:b/>
                <w:bCs/>
                <w:sz w:val="21"/>
                <w:szCs w:val="21"/>
              </w:rPr>
              <w:t>Band</w:t>
            </w:r>
          </w:p>
        </w:tc>
        <w:tc>
          <w:tcPr>
            <w:tcW w:w="0" w:type="auto"/>
            <w:tcMar>
              <w:top w:w="0" w:type="dxa"/>
              <w:left w:w="108" w:type="dxa"/>
              <w:bottom w:w="0" w:type="dxa"/>
              <w:right w:w="108" w:type="dxa"/>
            </w:tcMar>
          </w:tcPr>
          <w:p w14:paraId="4407DAAF" w14:textId="77777777" w:rsidR="008D48CD" w:rsidRPr="008849DB" w:rsidRDefault="008D48CD">
            <w:pPr>
              <w:jc w:val="center"/>
              <w:rPr>
                <w:rFonts w:eastAsia="Microsoft YaHei UI"/>
                <w:b/>
                <w:bCs/>
                <w:sz w:val="21"/>
                <w:szCs w:val="21"/>
              </w:rPr>
            </w:pPr>
          </w:p>
          <w:p w14:paraId="7C5D4902" w14:textId="77777777" w:rsidR="008D48CD" w:rsidRPr="008849DB" w:rsidRDefault="00804636">
            <w:pPr>
              <w:jc w:val="center"/>
              <w:rPr>
                <w:rFonts w:eastAsia="Microsoft YaHei UI"/>
                <w:b/>
                <w:bCs/>
                <w:sz w:val="21"/>
                <w:szCs w:val="21"/>
              </w:rPr>
            </w:pPr>
            <w:r w:rsidRPr="008849DB">
              <w:rPr>
                <w:rFonts w:eastAsia="Microsoft YaHei UI"/>
                <w:b/>
                <w:bCs/>
                <w:sz w:val="21"/>
                <w:szCs w:val="21"/>
              </w:rPr>
              <w:t>Materials</w:t>
            </w:r>
          </w:p>
        </w:tc>
        <w:tc>
          <w:tcPr>
            <w:tcW w:w="0" w:type="auto"/>
            <w:tcMar>
              <w:top w:w="0" w:type="dxa"/>
              <w:left w:w="108" w:type="dxa"/>
              <w:bottom w:w="0" w:type="dxa"/>
              <w:right w:w="108" w:type="dxa"/>
            </w:tcMar>
          </w:tcPr>
          <w:p w14:paraId="21C6BEF9" w14:textId="77777777" w:rsidR="008D48CD" w:rsidRPr="008849DB" w:rsidRDefault="008D48CD">
            <w:pPr>
              <w:jc w:val="center"/>
              <w:rPr>
                <w:rFonts w:eastAsia="Microsoft YaHei UI"/>
                <w:b/>
                <w:bCs/>
                <w:sz w:val="21"/>
                <w:szCs w:val="21"/>
              </w:rPr>
            </w:pPr>
          </w:p>
          <w:p w14:paraId="60992A00" w14:textId="77777777" w:rsidR="008D48CD" w:rsidRPr="008849DB" w:rsidRDefault="00804636">
            <w:pPr>
              <w:jc w:val="center"/>
              <w:rPr>
                <w:rFonts w:eastAsia="Microsoft YaHei UI"/>
                <w:b/>
                <w:bCs/>
                <w:sz w:val="21"/>
                <w:szCs w:val="21"/>
              </w:rPr>
            </w:pPr>
            <w:r w:rsidRPr="008849DB">
              <w:rPr>
                <w:rFonts w:eastAsia="Microsoft YaHei UI"/>
                <w:b/>
                <w:bCs/>
                <w:sz w:val="21"/>
                <w:szCs w:val="21"/>
              </w:rPr>
              <w:t>Challenges</w:t>
            </w:r>
          </w:p>
        </w:tc>
      </w:tr>
      <w:tr w:rsidR="008D48CD" w:rsidRPr="008849DB" w14:paraId="3DB0E97C" w14:textId="77777777" w:rsidTr="008849DB">
        <w:trPr>
          <w:trHeight w:val="845"/>
          <w:jc w:val="center"/>
        </w:trPr>
        <w:tc>
          <w:tcPr>
            <w:tcW w:w="0" w:type="auto"/>
            <w:tcMar>
              <w:top w:w="0" w:type="dxa"/>
              <w:left w:w="108" w:type="dxa"/>
              <w:bottom w:w="0" w:type="dxa"/>
              <w:right w:w="108" w:type="dxa"/>
            </w:tcMar>
          </w:tcPr>
          <w:p w14:paraId="1C5CD5BC" w14:textId="77777777" w:rsidR="008D48CD" w:rsidRPr="008849DB" w:rsidRDefault="008D48CD">
            <w:pPr>
              <w:jc w:val="center"/>
              <w:rPr>
                <w:rFonts w:eastAsia="Microsoft YaHei UI"/>
                <w:sz w:val="21"/>
                <w:szCs w:val="21"/>
              </w:rPr>
            </w:pPr>
          </w:p>
          <w:p w14:paraId="30803C21" w14:textId="77777777" w:rsidR="008D48CD" w:rsidRPr="008849DB" w:rsidRDefault="00804636">
            <w:pPr>
              <w:jc w:val="center"/>
              <w:rPr>
                <w:rFonts w:eastAsia="Microsoft YaHei UI"/>
                <w:sz w:val="21"/>
                <w:szCs w:val="21"/>
              </w:rPr>
            </w:pPr>
            <w:r w:rsidRPr="008849DB">
              <w:rPr>
                <w:rFonts w:eastAsia="Microsoft YaHei UI"/>
                <w:sz w:val="21"/>
                <w:szCs w:val="21"/>
              </w:rPr>
              <w:t>Visible</w:t>
            </w:r>
          </w:p>
          <w:p w14:paraId="428F859F" w14:textId="77777777" w:rsidR="008D48CD" w:rsidRPr="008849DB" w:rsidRDefault="00804636">
            <w:pPr>
              <w:jc w:val="center"/>
              <w:rPr>
                <w:rFonts w:eastAsia="Microsoft YaHei UI"/>
                <w:sz w:val="21"/>
                <w:szCs w:val="21"/>
              </w:rPr>
            </w:pPr>
            <w:r w:rsidRPr="008849DB">
              <w:rPr>
                <w:rFonts w:eastAsia="Microsoft YaHei UI"/>
                <w:sz w:val="21"/>
                <w:szCs w:val="21"/>
              </w:rPr>
              <w:t>(400–700 nm)</w:t>
            </w:r>
          </w:p>
        </w:tc>
        <w:tc>
          <w:tcPr>
            <w:tcW w:w="0" w:type="auto"/>
            <w:tcMar>
              <w:top w:w="0" w:type="dxa"/>
              <w:left w:w="108" w:type="dxa"/>
              <w:bottom w:w="0" w:type="dxa"/>
              <w:right w:w="108" w:type="dxa"/>
            </w:tcMar>
          </w:tcPr>
          <w:p w14:paraId="1705F11E" w14:textId="77777777" w:rsidR="008D48CD" w:rsidRPr="008849DB" w:rsidRDefault="008D48CD">
            <w:pPr>
              <w:jc w:val="center"/>
              <w:rPr>
                <w:rFonts w:eastAsia="Microsoft YaHei UI"/>
                <w:sz w:val="21"/>
                <w:szCs w:val="21"/>
              </w:rPr>
            </w:pPr>
          </w:p>
          <w:p w14:paraId="59FFC2E5" w14:textId="77777777" w:rsidR="008D48CD" w:rsidRPr="008849DB" w:rsidRDefault="00804636">
            <w:pPr>
              <w:jc w:val="center"/>
              <w:rPr>
                <w:rFonts w:eastAsia="Microsoft YaHei UI"/>
                <w:sz w:val="21"/>
                <w:szCs w:val="21"/>
              </w:rPr>
            </w:pPr>
            <w:r w:rsidRPr="008849DB">
              <w:rPr>
                <w:rFonts w:eastAsia="Microsoft YaHei UI"/>
                <w:sz w:val="21"/>
                <w:szCs w:val="21"/>
              </w:rPr>
              <w:t>TiO₂, Si₃N₄</w:t>
            </w:r>
          </w:p>
        </w:tc>
        <w:tc>
          <w:tcPr>
            <w:tcW w:w="0" w:type="auto"/>
            <w:tcMar>
              <w:top w:w="0" w:type="dxa"/>
              <w:left w:w="108" w:type="dxa"/>
              <w:bottom w:w="0" w:type="dxa"/>
              <w:right w:w="108" w:type="dxa"/>
            </w:tcMar>
          </w:tcPr>
          <w:p w14:paraId="43E4B178" w14:textId="77777777" w:rsidR="008D48CD" w:rsidRPr="008849DB" w:rsidRDefault="008D48CD">
            <w:pPr>
              <w:jc w:val="center"/>
              <w:rPr>
                <w:rFonts w:eastAsia="Microsoft YaHei UI"/>
                <w:sz w:val="21"/>
                <w:szCs w:val="21"/>
              </w:rPr>
            </w:pPr>
          </w:p>
          <w:p w14:paraId="3779201C" w14:textId="77777777" w:rsidR="008D48CD" w:rsidRPr="008849DB" w:rsidRDefault="00804636">
            <w:pPr>
              <w:rPr>
                <w:rFonts w:eastAsia="Microsoft YaHei UI"/>
                <w:sz w:val="21"/>
                <w:szCs w:val="21"/>
              </w:rPr>
            </w:pPr>
            <w:r w:rsidRPr="008849DB">
              <w:rPr>
                <w:rFonts w:eastAsia="Microsoft YaHei UI" w:hint="eastAsia"/>
                <w:sz w:val="21"/>
                <w:szCs w:val="21"/>
              </w:rPr>
              <w:t xml:space="preserve">1. </w:t>
            </w:r>
            <w:r w:rsidRPr="008849DB">
              <w:rPr>
                <w:rFonts w:eastAsia="Microsoft YaHei UI"/>
                <w:sz w:val="21"/>
                <w:szCs w:val="21"/>
              </w:rPr>
              <w:t>Limited tunability of</w:t>
            </w:r>
            <w:r w:rsidRPr="008849DB">
              <w:rPr>
                <w:rFonts w:eastAsia="Microsoft YaHei UI" w:hint="eastAsia"/>
                <w:sz w:val="21"/>
                <w:szCs w:val="21"/>
              </w:rPr>
              <w:t xml:space="preserve"> </w:t>
            </w:r>
            <w:r w:rsidRPr="008849DB">
              <w:rPr>
                <w:rFonts w:eastAsia="Microsoft YaHei UI"/>
                <w:sz w:val="21"/>
                <w:szCs w:val="21"/>
              </w:rPr>
              <w:t>material refractive index.</w:t>
            </w:r>
          </w:p>
          <w:p w14:paraId="3CD1B201" w14:textId="77777777" w:rsidR="008D48CD" w:rsidRPr="008849DB" w:rsidRDefault="00804636">
            <w:pPr>
              <w:rPr>
                <w:rFonts w:eastAsia="Microsoft YaHei UI"/>
                <w:sz w:val="21"/>
                <w:szCs w:val="21"/>
              </w:rPr>
            </w:pPr>
            <w:r w:rsidRPr="008849DB">
              <w:rPr>
                <w:rFonts w:eastAsia="Microsoft YaHei UI" w:hint="eastAsia"/>
                <w:sz w:val="21"/>
                <w:szCs w:val="21"/>
              </w:rPr>
              <w:t xml:space="preserve">2. </w:t>
            </w:r>
            <w:r w:rsidRPr="008849DB">
              <w:rPr>
                <w:rFonts w:eastAsia="Microsoft YaHei UI"/>
                <w:sz w:val="21"/>
                <w:szCs w:val="21"/>
              </w:rPr>
              <w:t>High fabrication precision (&lt; 10 nm)</w:t>
            </w:r>
          </w:p>
          <w:p w14:paraId="53A6B66A" w14:textId="77777777" w:rsidR="008D48CD" w:rsidRPr="008849DB" w:rsidRDefault="00804636">
            <w:pPr>
              <w:jc w:val="center"/>
              <w:rPr>
                <w:rFonts w:eastAsia="Microsoft YaHei UI"/>
                <w:sz w:val="21"/>
                <w:szCs w:val="21"/>
              </w:rPr>
            </w:pPr>
            <w:r w:rsidRPr="008849DB">
              <w:rPr>
                <w:rFonts w:eastAsia="Microsoft YaHei UI"/>
                <w:sz w:val="21"/>
                <w:szCs w:val="21"/>
              </w:rPr>
              <w:t> </w:t>
            </w:r>
          </w:p>
        </w:tc>
      </w:tr>
      <w:tr w:rsidR="008D48CD" w:rsidRPr="008849DB" w14:paraId="5C2F2223" w14:textId="77777777" w:rsidTr="008849DB">
        <w:trPr>
          <w:trHeight w:val="1284"/>
          <w:jc w:val="center"/>
        </w:trPr>
        <w:tc>
          <w:tcPr>
            <w:tcW w:w="0" w:type="auto"/>
            <w:tcMar>
              <w:top w:w="0" w:type="dxa"/>
              <w:left w:w="108" w:type="dxa"/>
              <w:bottom w:w="0" w:type="dxa"/>
              <w:right w:w="108" w:type="dxa"/>
            </w:tcMar>
          </w:tcPr>
          <w:p w14:paraId="46F9FFE1" w14:textId="77777777" w:rsidR="008D48CD" w:rsidRPr="008849DB" w:rsidRDefault="008D48CD">
            <w:pPr>
              <w:jc w:val="center"/>
              <w:rPr>
                <w:rFonts w:eastAsia="Microsoft YaHei UI"/>
                <w:sz w:val="21"/>
                <w:szCs w:val="21"/>
              </w:rPr>
            </w:pPr>
          </w:p>
          <w:p w14:paraId="7FDA3FAA" w14:textId="77777777" w:rsidR="008D48CD" w:rsidRPr="008849DB" w:rsidRDefault="008D48CD">
            <w:pPr>
              <w:jc w:val="center"/>
              <w:rPr>
                <w:rFonts w:eastAsia="Microsoft YaHei UI"/>
                <w:sz w:val="21"/>
                <w:szCs w:val="21"/>
              </w:rPr>
            </w:pPr>
          </w:p>
          <w:p w14:paraId="72C9504B" w14:textId="77777777" w:rsidR="008D48CD" w:rsidRPr="008849DB" w:rsidRDefault="00804636">
            <w:pPr>
              <w:jc w:val="center"/>
              <w:rPr>
                <w:rFonts w:eastAsia="Microsoft YaHei UI"/>
                <w:sz w:val="21"/>
                <w:szCs w:val="21"/>
              </w:rPr>
            </w:pPr>
            <w:r w:rsidRPr="008849DB">
              <w:rPr>
                <w:rFonts w:eastAsia="Microsoft YaHei UI"/>
                <w:sz w:val="21"/>
                <w:szCs w:val="21"/>
              </w:rPr>
              <w:t>Near-Infrared </w:t>
            </w:r>
          </w:p>
          <w:p w14:paraId="301A510C" w14:textId="77777777" w:rsidR="008D48CD" w:rsidRPr="008849DB" w:rsidRDefault="00804636">
            <w:pPr>
              <w:jc w:val="center"/>
              <w:rPr>
                <w:rFonts w:eastAsia="Microsoft YaHei UI"/>
                <w:sz w:val="21"/>
                <w:szCs w:val="21"/>
              </w:rPr>
            </w:pPr>
            <w:r w:rsidRPr="008849DB">
              <w:rPr>
                <w:rFonts w:eastAsia="Microsoft YaHei UI"/>
                <w:sz w:val="21"/>
                <w:szCs w:val="21"/>
              </w:rPr>
              <w:t>(700–1100 nm)</w:t>
            </w:r>
          </w:p>
        </w:tc>
        <w:tc>
          <w:tcPr>
            <w:tcW w:w="0" w:type="auto"/>
            <w:tcMar>
              <w:top w:w="0" w:type="dxa"/>
              <w:left w:w="108" w:type="dxa"/>
              <w:bottom w:w="0" w:type="dxa"/>
              <w:right w:w="108" w:type="dxa"/>
            </w:tcMar>
          </w:tcPr>
          <w:p w14:paraId="7CA40050" w14:textId="77777777" w:rsidR="008D48CD" w:rsidRPr="008849DB" w:rsidRDefault="008D48CD">
            <w:pPr>
              <w:jc w:val="center"/>
              <w:rPr>
                <w:rFonts w:eastAsia="Microsoft YaHei UI"/>
                <w:sz w:val="21"/>
                <w:szCs w:val="21"/>
              </w:rPr>
            </w:pPr>
          </w:p>
          <w:p w14:paraId="3AACFDCA" w14:textId="77777777" w:rsidR="008D48CD" w:rsidRPr="008849DB" w:rsidRDefault="008D48CD">
            <w:pPr>
              <w:jc w:val="center"/>
              <w:rPr>
                <w:rFonts w:eastAsia="Microsoft YaHei UI"/>
                <w:sz w:val="21"/>
                <w:szCs w:val="21"/>
              </w:rPr>
            </w:pPr>
          </w:p>
          <w:p w14:paraId="19910A9F" w14:textId="77777777" w:rsidR="008D48CD" w:rsidRPr="008849DB" w:rsidRDefault="00804636">
            <w:pPr>
              <w:jc w:val="center"/>
              <w:rPr>
                <w:rFonts w:eastAsia="Microsoft YaHei UI"/>
                <w:sz w:val="21"/>
                <w:szCs w:val="21"/>
              </w:rPr>
            </w:pPr>
            <w:r w:rsidRPr="008849DB">
              <w:rPr>
                <w:rFonts w:eastAsia="Microsoft YaHei UI"/>
                <w:sz w:val="21"/>
                <w:szCs w:val="21"/>
              </w:rPr>
              <w:t>Si</w:t>
            </w:r>
          </w:p>
        </w:tc>
        <w:tc>
          <w:tcPr>
            <w:tcW w:w="0" w:type="auto"/>
            <w:tcMar>
              <w:top w:w="0" w:type="dxa"/>
              <w:left w:w="108" w:type="dxa"/>
              <w:bottom w:w="0" w:type="dxa"/>
              <w:right w:w="108" w:type="dxa"/>
            </w:tcMar>
          </w:tcPr>
          <w:p w14:paraId="6C51403D" w14:textId="77777777" w:rsidR="008D48CD" w:rsidRPr="008849DB" w:rsidRDefault="008D48CD">
            <w:pPr>
              <w:jc w:val="center"/>
              <w:rPr>
                <w:rFonts w:eastAsia="Microsoft YaHei UI"/>
                <w:sz w:val="21"/>
                <w:szCs w:val="21"/>
              </w:rPr>
            </w:pPr>
          </w:p>
          <w:p w14:paraId="041A5322" w14:textId="77777777" w:rsidR="008D48CD" w:rsidRPr="008849DB" w:rsidRDefault="00804636">
            <w:pPr>
              <w:rPr>
                <w:rFonts w:eastAsia="Microsoft YaHei UI"/>
                <w:sz w:val="21"/>
                <w:szCs w:val="21"/>
              </w:rPr>
            </w:pPr>
            <w:r w:rsidRPr="008849DB">
              <w:rPr>
                <w:rFonts w:eastAsia="Microsoft YaHei UI"/>
                <w:sz w:val="21"/>
                <w:szCs w:val="21"/>
              </w:rPr>
              <w:t>1. Absorption loss</w:t>
            </w:r>
          </w:p>
          <w:p w14:paraId="00F3F348" w14:textId="77777777" w:rsidR="008D48CD" w:rsidRPr="008849DB" w:rsidRDefault="00804636">
            <w:pPr>
              <w:rPr>
                <w:rFonts w:eastAsia="Microsoft YaHei UI"/>
                <w:sz w:val="21"/>
                <w:szCs w:val="21"/>
              </w:rPr>
            </w:pPr>
            <w:r w:rsidRPr="008849DB">
              <w:rPr>
                <w:rFonts w:eastAsia="Microsoft YaHei UI"/>
                <w:sz w:val="21"/>
                <w:szCs w:val="21"/>
              </w:rPr>
              <w:t>2. Fabrication precision (~10 nm)</w:t>
            </w:r>
          </w:p>
          <w:p w14:paraId="29C8BFEA" w14:textId="77777777" w:rsidR="008D48CD" w:rsidRPr="008849DB" w:rsidRDefault="00804636">
            <w:pPr>
              <w:rPr>
                <w:rFonts w:eastAsia="Microsoft YaHei UI"/>
                <w:sz w:val="21"/>
                <w:szCs w:val="21"/>
              </w:rPr>
            </w:pPr>
            <w:r w:rsidRPr="008849DB">
              <w:rPr>
                <w:rFonts w:eastAsia="Microsoft YaHei UI"/>
                <w:sz w:val="21"/>
                <w:szCs w:val="21"/>
              </w:rPr>
              <w:t>3. High efficiency </w:t>
            </w:r>
          </w:p>
          <w:p w14:paraId="157734AD" w14:textId="77777777" w:rsidR="008D48CD" w:rsidRPr="008849DB" w:rsidRDefault="00804636">
            <w:pPr>
              <w:rPr>
                <w:rFonts w:eastAsia="Microsoft YaHei UI"/>
                <w:sz w:val="21"/>
                <w:szCs w:val="21"/>
              </w:rPr>
            </w:pPr>
            <w:r w:rsidRPr="008849DB">
              <w:rPr>
                <w:rFonts w:eastAsia="Microsoft YaHei UI"/>
                <w:sz w:val="21"/>
                <w:szCs w:val="21"/>
              </w:rPr>
              <w:t>4. broadband response</w:t>
            </w:r>
          </w:p>
          <w:p w14:paraId="192C8676" w14:textId="77777777" w:rsidR="008D48CD" w:rsidRPr="008849DB" w:rsidRDefault="00804636">
            <w:pPr>
              <w:jc w:val="center"/>
              <w:rPr>
                <w:rFonts w:eastAsia="Microsoft YaHei UI"/>
                <w:sz w:val="21"/>
                <w:szCs w:val="21"/>
              </w:rPr>
            </w:pPr>
            <w:r w:rsidRPr="008849DB">
              <w:rPr>
                <w:rFonts w:eastAsia="Microsoft YaHei UI"/>
                <w:sz w:val="21"/>
                <w:szCs w:val="21"/>
              </w:rPr>
              <w:t> </w:t>
            </w:r>
          </w:p>
        </w:tc>
      </w:tr>
      <w:tr w:rsidR="008D48CD" w:rsidRPr="008849DB" w14:paraId="6A06ADD7" w14:textId="77777777">
        <w:trPr>
          <w:trHeight w:val="1278"/>
          <w:jc w:val="center"/>
        </w:trPr>
        <w:tc>
          <w:tcPr>
            <w:tcW w:w="0" w:type="auto"/>
            <w:tcMar>
              <w:top w:w="0" w:type="dxa"/>
              <w:left w:w="108" w:type="dxa"/>
              <w:bottom w:w="0" w:type="dxa"/>
              <w:right w:w="108" w:type="dxa"/>
            </w:tcMar>
          </w:tcPr>
          <w:p w14:paraId="173D82EE" w14:textId="77777777" w:rsidR="008D48CD" w:rsidRPr="008849DB" w:rsidRDefault="008D48CD">
            <w:pPr>
              <w:jc w:val="center"/>
              <w:rPr>
                <w:rFonts w:eastAsia="Microsoft YaHei UI"/>
                <w:sz w:val="21"/>
                <w:szCs w:val="21"/>
              </w:rPr>
            </w:pPr>
          </w:p>
          <w:p w14:paraId="2DD496F7" w14:textId="77777777" w:rsidR="008D48CD" w:rsidRPr="008849DB" w:rsidRDefault="008D48CD">
            <w:pPr>
              <w:jc w:val="center"/>
              <w:rPr>
                <w:rFonts w:eastAsia="Microsoft YaHei UI"/>
                <w:sz w:val="21"/>
                <w:szCs w:val="21"/>
              </w:rPr>
            </w:pPr>
          </w:p>
          <w:p w14:paraId="4FB0458A" w14:textId="77777777" w:rsidR="008D48CD" w:rsidRPr="008849DB" w:rsidRDefault="00804636">
            <w:pPr>
              <w:jc w:val="center"/>
              <w:rPr>
                <w:rFonts w:eastAsia="Microsoft YaHei UI"/>
                <w:sz w:val="21"/>
                <w:szCs w:val="21"/>
              </w:rPr>
            </w:pPr>
            <w:r w:rsidRPr="008849DB">
              <w:rPr>
                <w:rFonts w:eastAsia="Microsoft YaHei UI"/>
                <w:sz w:val="21"/>
                <w:szCs w:val="21"/>
              </w:rPr>
              <w:t>Mid-Infrared </w:t>
            </w:r>
          </w:p>
          <w:p w14:paraId="3868A7BC" w14:textId="77777777" w:rsidR="008D48CD" w:rsidRPr="008849DB" w:rsidRDefault="00804636">
            <w:pPr>
              <w:jc w:val="center"/>
              <w:rPr>
                <w:rFonts w:eastAsia="Microsoft YaHei UI"/>
                <w:sz w:val="21"/>
                <w:szCs w:val="21"/>
              </w:rPr>
            </w:pPr>
            <w:r w:rsidRPr="008849DB">
              <w:rPr>
                <w:rFonts w:eastAsia="Microsoft YaHei UI"/>
                <w:sz w:val="21"/>
                <w:szCs w:val="21"/>
              </w:rPr>
              <w:t>(2–20 µm)</w:t>
            </w:r>
          </w:p>
        </w:tc>
        <w:tc>
          <w:tcPr>
            <w:tcW w:w="0" w:type="auto"/>
            <w:tcMar>
              <w:top w:w="0" w:type="dxa"/>
              <w:left w:w="108" w:type="dxa"/>
              <w:bottom w:w="0" w:type="dxa"/>
              <w:right w:w="108" w:type="dxa"/>
            </w:tcMar>
          </w:tcPr>
          <w:p w14:paraId="21F7A0A7" w14:textId="77777777" w:rsidR="008D48CD" w:rsidRPr="008849DB" w:rsidRDefault="008D48CD">
            <w:pPr>
              <w:jc w:val="center"/>
              <w:rPr>
                <w:rFonts w:eastAsia="Microsoft YaHei UI"/>
                <w:sz w:val="21"/>
                <w:szCs w:val="21"/>
              </w:rPr>
            </w:pPr>
          </w:p>
          <w:p w14:paraId="33DAF9D7" w14:textId="77777777" w:rsidR="008D48CD" w:rsidRPr="008849DB" w:rsidRDefault="008D48CD">
            <w:pPr>
              <w:jc w:val="center"/>
              <w:rPr>
                <w:rFonts w:eastAsia="Microsoft YaHei UI"/>
                <w:sz w:val="21"/>
                <w:szCs w:val="21"/>
              </w:rPr>
            </w:pPr>
          </w:p>
          <w:p w14:paraId="72AF7868" w14:textId="77777777" w:rsidR="008D48CD" w:rsidRPr="008849DB" w:rsidRDefault="00804636">
            <w:pPr>
              <w:jc w:val="center"/>
              <w:rPr>
                <w:rFonts w:eastAsia="Microsoft YaHei UI"/>
                <w:sz w:val="21"/>
                <w:szCs w:val="21"/>
              </w:rPr>
            </w:pPr>
            <w:r w:rsidRPr="008849DB">
              <w:rPr>
                <w:rFonts w:eastAsia="Microsoft YaHei UI"/>
                <w:sz w:val="21"/>
                <w:szCs w:val="21"/>
              </w:rPr>
              <w:t>Ge, GaAs, </w:t>
            </w:r>
          </w:p>
          <w:p w14:paraId="50AB1CAD" w14:textId="77777777" w:rsidR="008D48CD" w:rsidRPr="008849DB" w:rsidRDefault="00804636">
            <w:pPr>
              <w:jc w:val="center"/>
              <w:rPr>
                <w:rFonts w:eastAsia="Microsoft YaHei UI"/>
                <w:sz w:val="21"/>
                <w:szCs w:val="21"/>
              </w:rPr>
            </w:pPr>
            <w:r w:rsidRPr="008849DB">
              <w:rPr>
                <w:rFonts w:eastAsia="Microsoft YaHei UI"/>
                <w:sz w:val="21"/>
                <w:szCs w:val="21"/>
              </w:rPr>
              <w:t>VO₂, GST</w:t>
            </w:r>
          </w:p>
        </w:tc>
        <w:tc>
          <w:tcPr>
            <w:tcW w:w="0" w:type="auto"/>
            <w:tcMar>
              <w:top w:w="0" w:type="dxa"/>
              <w:left w:w="108" w:type="dxa"/>
              <w:bottom w:w="0" w:type="dxa"/>
              <w:right w:w="108" w:type="dxa"/>
            </w:tcMar>
          </w:tcPr>
          <w:p w14:paraId="4F77EC18" w14:textId="77777777" w:rsidR="008D48CD" w:rsidRPr="008849DB" w:rsidRDefault="008D48CD">
            <w:pPr>
              <w:rPr>
                <w:rFonts w:eastAsia="Microsoft YaHei UI"/>
                <w:sz w:val="21"/>
                <w:szCs w:val="21"/>
              </w:rPr>
            </w:pPr>
          </w:p>
          <w:p w14:paraId="46A926FD" w14:textId="77777777" w:rsidR="008D48CD" w:rsidRPr="008849DB" w:rsidRDefault="00804636">
            <w:pPr>
              <w:rPr>
                <w:rFonts w:eastAsia="Microsoft YaHei UI"/>
                <w:sz w:val="21"/>
                <w:szCs w:val="21"/>
              </w:rPr>
            </w:pPr>
            <w:r w:rsidRPr="008849DB">
              <w:rPr>
                <w:rFonts w:eastAsia="Microsoft YaHei UI"/>
                <w:sz w:val="21"/>
                <w:szCs w:val="21"/>
              </w:rPr>
              <w:t>1. Material thermal stability</w:t>
            </w:r>
          </w:p>
          <w:p w14:paraId="6249A2AE" w14:textId="77777777" w:rsidR="008D48CD" w:rsidRPr="008849DB" w:rsidRDefault="00804636">
            <w:pPr>
              <w:rPr>
                <w:rFonts w:eastAsia="Microsoft YaHei UI"/>
                <w:sz w:val="21"/>
                <w:szCs w:val="21"/>
              </w:rPr>
            </w:pPr>
            <w:r w:rsidRPr="008849DB">
              <w:rPr>
                <w:rFonts w:eastAsia="Microsoft YaHei UI"/>
                <w:sz w:val="21"/>
                <w:szCs w:val="21"/>
              </w:rPr>
              <w:t>2. Absorption loss</w:t>
            </w:r>
          </w:p>
          <w:p w14:paraId="3DF2E732" w14:textId="77777777" w:rsidR="008D48CD" w:rsidRPr="008849DB" w:rsidRDefault="00804636">
            <w:pPr>
              <w:rPr>
                <w:rFonts w:eastAsia="Microsoft YaHei UI"/>
                <w:sz w:val="21"/>
                <w:szCs w:val="21"/>
              </w:rPr>
            </w:pPr>
            <w:r w:rsidRPr="008849DB">
              <w:rPr>
                <w:rFonts w:eastAsia="Microsoft YaHei UI"/>
                <w:sz w:val="21"/>
                <w:szCs w:val="21"/>
              </w:rPr>
              <w:t>3. Broadband phase modulation</w:t>
            </w:r>
          </w:p>
          <w:p w14:paraId="2A9C37EA" w14:textId="77777777" w:rsidR="008D48CD" w:rsidRPr="008849DB" w:rsidRDefault="00804636">
            <w:pPr>
              <w:rPr>
                <w:rFonts w:eastAsia="Microsoft YaHei UI"/>
                <w:sz w:val="21"/>
                <w:szCs w:val="21"/>
              </w:rPr>
            </w:pPr>
            <w:r w:rsidRPr="008849DB">
              <w:rPr>
                <w:rFonts w:eastAsia="Microsoft YaHei UI"/>
                <w:sz w:val="21"/>
                <w:szCs w:val="21"/>
              </w:rPr>
              <w:t>4. Device lifetime</w:t>
            </w:r>
          </w:p>
          <w:p w14:paraId="4619E22D" w14:textId="77777777" w:rsidR="008D48CD" w:rsidRPr="008849DB" w:rsidRDefault="008D48CD">
            <w:pPr>
              <w:rPr>
                <w:rFonts w:eastAsia="Microsoft YaHei UI"/>
                <w:sz w:val="21"/>
                <w:szCs w:val="21"/>
              </w:rPr>
            </w:pPr>
          </w:p>
        </w:tc>
      </w:tr>
      <w:tr w:rsidR="008D48CD" w:rsidRPr="008849DB" w14:paraId="5643C00D" w14:textId="77777777">
        <w:trPr>
          <w:trHeight w:val="1278"/>
          <w:jc w:val="center"/>
        </w:trPr>
        <w:tc>
          <w:tcPr>
            <w:tcW w:w="0" w:type="auto"/>
            <w:tcMar>
              <w:top w:w="0" w:type="dxa"/>
              <w:left w:w="108" w:type="dxa"/>
              <w:bottom w:w="0" w:type="dxa"/>
              <w:right w:w="108" w:type="dxa"/>
            </w:tcMar>
          </w:tcPr>
          <w:p w14:paraId="1D47F49D" w14:textId="77777777" w:rsidR="008D48CD" w:rsidRPr="008849DB" w:rsidRDefault="008D48CD">
            <w:pPr>
              <w:jc w:val="center"/>
              <w:rPr>
                <w:rFonts w:eastAsia="Microsoft YaHei UI"/>
                <w:sz w:val="21"/>
                <w:szCs w:val="21"/>
              </w:rPr>
            </w:pPr>
          </w:p>
          <w:p w14:paraId="6C7FE6E7" w14:textId="77777777" w:rsidR="008D48CD" w:rsidRPr="008849DB" w:rsidRDefault="008D48CD">
            <w:pPr>
              <w:jc w:val="center"/>
              <w:rPr>
                <w:rFonts w:eastAsia="Microsoft YaHei UI"/>
                <w:sz w:val="21"/>
                <w:szCs w:val="21"/>
              </w:rPr>
            </w:pPr>
          </w:p>
          <w:p w14:paraId="01CA0AC8" w14:textId="77777777" w:rsidR="008D48CD" w:rsidRPr="008849DB" w:rsidRDefault="00804636">
            <w:pPr>
              <w:jc w:val="center"/>
              <w:rPr>
                <w:rFonts w:eastAsia="Microsoft YaHei UI"/>
                <w:sz w:val="21"/>
                <w:szCs w:val="21"/>
              </w:rPr>
            </w:pPr>
            <w:r w:rsidRPr="008849DB">
              <w:rPr>
                <w:rFonts w:eastAsia="Microsoft YaHei UI"/>
                <w:sz w:val="21"/>
                <w:szCs w:val="21"/>
              </w:rPr>
              <w:t>Microwave</w:t>
            </w:r>
          </w:p>
          <w:p w14:paraId="3F0C4CA2" w14:textId="77777777" w:rsidR="008D48CD" w:rsidRPr="008849DB" w:rsidRDefault="00804636">
            <w:pPr>
              <w:jc w:val="center"/>
              <w:rPr>
                <w:rFonts w:eastAsia="Microsoft YaHei UI"/>
                <w:sz w:val="21"/>
                <w:szCs w:val="21"/>
              </w:rPr>
            </w:pPr>
            <w:r w:rsidRPr="008849DB">
              <w:rPr>
                <w:rFonts w:eastAsia="Microsoft YaHei UI"/>
                <w:sz w:val="21"/>
                <w:szCs w:val="21"/>
              </w:rPr>
              <w:t>(1</w:t>
            </w:r>
            <w:r w:rsidRPr="008849DB">
              <w:rPr>
                <w:rFonts w:eastAsia="Microsoft YaHei UI" w:hint="eastAsia"/>
                <w:sz w:val="21"/>
                <w:szCs w:val="21"/>
              </w:rPr>
              <w:t>-</w:t>
            </w:r>
            <w:r w:rsidRPr="008849DB">
              <w:rPr>
                <w:rFonts w:eastAsia="Microsoft YaHei UI"/>
                <w:sz w:val="21"/>
                <w:szCs w:val="21"/>
              </w:rPr>
              <w:t>300 GHz)</w:t>
            </w:r>
          </w:p>
        </w:tc>
        <w:tc>
          <w:tcPr>
            <w:tcW w:w="0" w:type="auto"/>
            <w:tcMar>
              <w:top w:w="0" w:type="dxa"/>
              <w:left w:w="108" w:type="dxa"/>
              <w:bottom w:w="0" w:type="dxa"/>
              <w:right w:w="108" w:type="dxa"/>
            </w:tcMar>
          </w:tcPr>
          <w:p w14:paraId="55E4C29C" w14:textId="77777777" w:rsidR="008D48CD" w:rsidRPr="008849DB" w:rsidRDefault="008D48CD">
            <w:pPr>
              <w:jc w:val="center"/>
              <w:rPr>
                <w:rFonts w:eastAsia="Microsoft YaHei UI"/>
                <w:sz w:val="21"/>
                <w:szCs w:val="21"/>
              </w:rPr>
            </w:pPr>
          </w:p>
          <w:p w14:paraId="440AD0C2" w14:textId="77777777" w:rsidR="008D48CD" w:rsidRPr="008849DB" w:rsidRDefault="00804636">
            <w:pPr>
              <w:jc w:val="center"/>
              <w:rPr>
                <w:rFonts w:eastAsia="Microsoft YaHei UI"/>
                <w:sz w:val="21"/>
                <w:szCs w:val="21"/>
              </w:rPr>
            </w:pPr>
            <w:r w:rsidRPr="008849DB">
              <w:rPr>
                <w:rFonts w:eastAsia="Microsoft YaHei UI"/>
                <w:sz w:val="21"/>
                <w:szCs w:val="21"/>
              </w:rPr>
              <w:t>Cu, Al,</w:t>
            </w:r>
          </w:p>
          <w:p w14:paraId="6DF78681" w14:textId="77777777" w:rsidR="008D48CD" w:rsidRPr="008849DB" w:rsidRDefault="00804636">
            <w:pPr>
              <w:jc w:val="center"/>
              <w:rPr>
                <w:rFonts w:eastAsia="Microsoft YaHei UI"/>
                <w:sz w:val="21"/>
                <w:szCs w:val="21"/>
              </w:rPr>
            </w:pPr>
            <w:r w:rsidRPr="008849DB">
              <w:rPr>
                <w:rFonts w:eastAsia="Microsoft YaHei UI"/>
                <w:sz w:val="21"/>
                <w:szCs w:val="21"/>
              </w:rPr>
              <w:t>Graphene, </w:t>
            </w:r>
          </w:p>
          <w:p w14:paraId="4BEFEF82" w14:textId="77777777" w:rsidR="008D48CD" w:rsidRPr="008849DB" w:rsidRDefault="00804636">
            <w:pPr>
              <w:jc w:val="center"/>
              <w:rPr>
                <w:rFonts w:eastAsia="Microsoft YaHei UI"/>
                <w:sz w:val="21"/>
                <w:szCs w:val="21"/>
              </w:rPr>
            </w:pPr>
            <w:r w:rsidRPr="008849DB">
              <w:rPr>
                <w:rFonts w:eastAsia="Microsoft YaHei UI"/>
                <w:sz w:val="21"/>
                <w:szCs w:val="21"/>
              </w:rPr>
              <w:t>Liquid crystal</w:t>
            </w:r>
          </w:p>
        </w:tc>
        <w:tc>
          <w:tcPr>
            <w:tcW w:w="0" w:type="auto"/>
            <w:tcMar>
              <w:top w:w="0" w:type="dxa"/>
              <w:left w:w="108" w:type="dxa"/>
              <w:bottom w:w="0" w:type="dxa"/>
              <w:right w:w="108" w:type="dxa"/>
            </w:tcMar>
          </w:tcPr>
          <w:p w14:paraId="4EC436C0" w14:textId="77777777" w:rsidR="008D48CD" w:rsidRPr="008849DB" w:rsidRDefault="008D48CD">
            <w:pPr>
              <w:rPr>
                <w:rFonts w:eastAsia="Microsoft YaHei UI"/>
                <w:sz w:val="21"/>
                <w:szCs w:val="21"/>
              </w:rPr>
            </w:pPr>
          </w:p>
          <w:p w14:paraId="58754C80" w14:textId="77777777" w:rsidR="008D48CD" w:rsidRPr="008849DB" w:rsidRDefault="00804636">
            <w:pPr>
              <w:rPr>
                <w:rFonts w:eastAsia="Microsoft YaHei UI"/>
                <w:sz w:val="21"/>
                <w:szCs w:val="21"/>
              </w:rPr>
            </w:pPr>
            <w:r w:rsidRPr="008849DB">
              <w:rPr>
                <w:rFonts w:eastAsia="Microsoft YaHei UI"/>
                <w:sz w:val="21"/>
                <w:szCs w:val="21"/>
              </w:rPr>
              <w:t>1. Device footprint</w:t>
            </w:r>
          </w:p>
          <w:p w14:paraId="2704A1CB" w14:textId="77777777" w:rsidR="008D48CD" w:rsidRPr="008849DB" w:rsidRDefault="00804636">
            <w:pPr>
              <w:rPr>
                <w:rFonts w:eastAsia="Microsoft YaHei UI"/>
                <w:sz w:val="21"/>
                <w:szCs w:val="21"/>
              </w:rPr>
            </w:pPr>
            <w:r w:rsidRPr="008849DB">
              <w:rPr>
                <w:rFonts w:eastAsia="Microsoft YaHei UI"/>
                <w:sz w:val="21"/>
                <w:szCs w:val="21"/>
              </w:rPr>
              <w:t>2. System integrability,</w:t>
            </w:r>
          </w:p>
          <w:p w14:paraId="77BFB3AC" w14:textId="77777777" w:rsidR="008D48CD" w:rsidRPr="008849DB" w:rsidRDefault="00804636">
            <w:pPr>
              <w:rPr>
                <w:rFonts w:eastAsia="Microsoft YaHei UI"/>
                <w:sz w:val="21"/>
                <w:szCs w:val="21"/>
              </w:rPr>
            </w:pPr>
            <w:r w:rsidRPr="008849DB">
              <w:rPr>
                <w:rFonts w:eastAsia="Microsoft YaHei UI"/>
                <w:sz w:val="21"/>
                <w:szCs w:val="21"/>
              </w:rPr>
              <w:t>3. Dynamic tuning speed,</w:t>
            </w:r>
          </w:p>
          <w:p w14:paraId="105CBFE7" w14:textId="77777777" w:rsidR="008D48CD" w:rsidRPr="008849DB" w:rsidRDefault="00804636">
            <w:pPr>
              <w:rPr>
                <w:rFonts w:eastAsia="Microsoft YaHei UI"/>
                <w:sz w:val="21"/>
                <w:szCs w:val="21"/>
              </w:rPr>
            </w:pPr>
            <w:r w:rsidRPr="008849DB">
              <w:rPr>
                <w:rFonts w:eastAsia="Microsoft YaHei UI"/>
                <w:sz w:val="21"/>
                <w:szCs w:val="21"/>
              </w:rPr>
              <w:t>4. Electromagnetic loss of materials</w:t>
            </w:r>
          </w:p>
          <w:p w14:paraId="513AC27B" w14:textId="77777777" w:rsidR="008D48CD" w:rsidRPr="008849DB" w:rsidRDefault="008D48CD">
            <w:pPr>
              <w:rPr>
                <w:rFonts w:eastAsia="Microsoft YaHei UI"/>
                <w:sz w:val="21"/>
                <w:szCs w:val="21"/>
              </w:rPr>
            </w:pPr>
          </w:p>
        </w:tc>
      </w:tr>
    </w:tbl>
    <w:p w14:paraId="4A7F4DBB" w14:textId="77777777" w:rsidR="00B62C00" w:rsidRDefault="00B62C00">
      <w:pPr>
        <w:widowControl w:val="0"/>
        <w:spacing w:line="360" w:lineRule="auto"/>
        <w:jc w:val="both"/>
        <w:rPr>
          <w:rFonts w:eastAsiaTheme="minorEastAsia"/>
          <w:b/>
          <w:bCs/>
          <w:szCs w:val="24"/>
          <w:lang w:eastAsia="zh-CN"/>
        </w:rPr>
      </w:pPr>
    </w:p>
    <w:p w14:paraId="5E1F8ADF" w14:textId="77777777" w:rsidR="006E0656" w:rsidRDefault="006E0656">
      <w:pPr>
        <w:widowControl w:val="0"/>
        <w:spacing w:line="360" w:lineRule="auto"/>
        <w:jc w:val="both"/>
        <w:rPr>
          <w:rFonts w:eastAsiaTheme="minorEastAsia"/>
          <w:b/>
          <w:bCs/>
          <w:szCs w:val="24"/>
          <w:lang w:eastAsia="zh-CN"/>
        </w:rPr>
      </w:pPr>
    </w:p>
    <w:p w14:paraId="002B84A0" w14:textId="648F077F" w:rsidR="008D48CD" w:rsidRDefault="00804636">
      <w:pPr>
        <w:widowControl w:val="0"/>
        <w:spacing w:line="360" w:lineRule="auto"/>
        <w:jc w:val="both"/>
        <w:rPr>
          <w:b/>
          <w:bCs/>
          <w:szCs w:val="24"/>
        </w:rPr>
      </w:pPr>
      <w:r>
        <w:rPr>
          <w:b/>
          <w:bCs/>
          <w:szCs w:val="24"/>
        </w:rPr>
        <w:lastRenderedPageBreak/>
        <w:t>Movie S1.</w:t>
      </w:r>
    </w:p>
    <w:p w14:paraId="208B8FB2" w14:textId="77777777" w:rsidR="008D48CD" w:rsidRDefault="00804636">
      <w:pPr>
        <w:widowControl w:val="0"/>
        <w:spacing w:line="360" w:lineRule="auto"/>
        <w:jc w:val="both"/>
        <w:rPr>
          <w:szCs w:val="24"/>
        </w:rPr>
      </w:pPr>
      <w:r>
        <w:rPr>
          <w:rFonts w:hint="eastAsia"/>
          <w:szCs w:val="24"/>
        </w:rPr>
        <w:t>T</w:t>
      </w:r>
      <w:r>
        <w:rPr>
          <w:szCs w:val="24"/>
        </w:rPr>
        <w:t>he network’s classification capability under dynamic scenes</w:t>
      </w:r>
    </w:p>
    <w:p w14:paraId="25146188" w14:textId="77777777" w:rsidR="008D48CD" w:rsidRDefault="00804636">
      <w:pPr>
        <w:widowControl w:val="0"/>
        <w:spacing w:line="360" w:lineRule="auto"/>
        <w:jc w:val="both"/>
        <w:rPr>
          <w:b/>
          <w:bCs/>
          <w:szCs w:val="24"/>
        </w:rPr>
      </w:pPr>
      <w:r>
        <w:rPr>
          <w:b/>
          <w:bCs/>
          <w:szCs w:val="24"/>
        </w:rPr>
        <w:t>Movie S</w:t>
      </w:r>
      <w:r>
        <w:rPr>
          <w:rFonts w:hint="eastAsia"/>
          <w:b/>
          <w:bCs/>
          <w:szCs w:val="24"/>
        </w:rPr>
        <w:t>2</w:t>
      </w:r>
      <w:r>
        <w:rPr>
          <w:b/>
          <w:bCs/>
          <w:szCs w:val="24"/>
        </w:rPr>
        <w:t>.</w:t>
      </w:r>
    </w:p>
    <w:p w14:paraId="19EE534F" w14:textId="77777777" w:rsidR="008D48CD" w:rsidRDefault="00804636">
      <w:pPr>
        <w:widowControl w:val="0"/>
        <w:spacing w:line="360" w:lineRule="auto"/>
        <w:jc w:val="both"/>
        <w:rPr>
          <w:szCs w:val="24"/>
        </w:rPr>
      </w:pPr>
      <w:r>
        <w:rPr>
          <w:rFonts w:hint="eastAsia"/>
          <w:szCs w:val="24"/>
        </w:rPr>
        <w:t>T</w:t>
      </w:r>
      <w:r>
        <w:rPr>
          <w:szCs w:val="24"/>
        </w:rPr>
        <w:t xml:space="preserve">he network’s classification capability under </w:t>
      </w:r>
      <w:r>
        <w:rPr>
          <w:rFonts w:hint="eastAsia"/>
          <w:szCs w:val="24"/>
        </w:rPr>
        <w:t>complex</w:t>
      </w:r>
      <w:r>
        <w:rPr>
          <w:szCs w:val="24"/>
        </w:rPr>
        <w:t xml:space="preserve"> scenes</w:t>
      </w:r>
      <w:bookmarkEnd w:id="0"/>
    </w:p>
    <w:p w14:paraId="66FEBA50" w14:textId="77777777" w:rsidR="008D48CD" w:rsidRDefault="00804636">
      <w:pPr>
        <w:widowControl w:val="0"/>
        <w:spacing w:line="360" w:lineRule="auto"/>
        <w:jc w:val="both"/>
        <w:rPr>
          <w:b/>
          <w:bCs/>
          <w:szCs w:val="24"/>
        </w:rPr>
      </w:pPr>
      <w:r>
        <w:rPr>
          <w:b/>
          <w:bCs/>
          <w:szCs w:val="24"/>
        </w:rPr>
        <w:t>References</w:t>
      </w:r>
    </w:p>
    <w:p w14:paraId="553E8D3E" w14:textId="77777777" w:rsidR="008D48CD" w:rsidRDefault="00804636">
      <w:pPr>
        <w:pStyle w:val="EndNoteBibliography"/>
        <w:ind w:left="720" w:hanging="720"/>
      </w:pPr>
      <w:r>
        <w:rPr>
          <w:rFonts w:eastAsiaTheme="minorEastAsia"/>
          <w:szCs w:val="24"/>
          <w:lang w:eastAsia="zh-CN"/>
        </w:rPr>
        <w:fldChar w:fldCharType="begin"/>
      </w:r>
      <w:r>
        <w:rPr>
          <w:rFonts w:eastAsiaTheme="minorEastAsia"/>
          <w:szCs w:val="24"/>
          <w:lang w:eastAsia="zh-CN"/>
        </w:rPr>
        <w:instrText xml:space="preserve"> ADDIN EN.REFLIST </w:instrText>
      </w:r>
      <w:r>
        <w:rPr>
          <w:rFonts w:eastAsiaTheme="minorEastAsia"/>
          <w:szCs w:val="24"/>
          <w:lang w:eastAsia="zh-CN"/>
        </w:rPr>
        <w:fldChar w:fldCharType="separate"/>
      </w:r>
      <w:r>
        <w:t>1.</w:t>
      </w:r>
      <w:r>
        <w:tab/>
        <w:t>Lin X.</w:t>
      </w:r>
      <w:r>
        <w:rPr>
          <w:i/>
        </w:rPr>
        <w:t>, et al.</w:t>
      </w:r>
      <w:r>
        <w:t xml:space="preserve"> All-optical machine learning using diffractive deep neural networks. </w:t>
      </w:r>
      <w:r>
        <w:rPr>
          <w:b/>
        </w:rPr>
        <w:t>361</w:t>
      </w:r>
      <w:r>
        <w:t xml:space="preserve">, 1004-1008. </w:t>
      </w:r>
      <w:hyperlink r:id="rId65" w:history="1">
        <w:r>
          <w:rPr>
            <w:rStyle w:val="affff1"/>
            <w:color w:val="auto"/>
          </w:rPr>
          <w:t>https://doi.org/doi:10.1126/science.aat8084</w:t>
        </w:r>
      </w:hyperlink>
      <w:r>
        <w:t xml:space="preserve"> (2018)</w:t>
      </w:r>
    </w:p>
    <w:p w14:paraId="5BBD58DE" w14:textId="77777777" w:rsidR="008D48CD" w:rsidRDefault="00804636">
      <w:pPr>
        <w:pStyle w:val="EndNoteBibliography"/>
        <w:ind w:left="720" w:hanging="720"/>
      </w:pPr>
      <w:r>
        <w:t>2.</w:t>
      </w:r>
      <w:r>
        <w:tab/>
        <w:t xml:space="preserve">Kulce O., Mengu D., Rivenson Y., Ozcan A. All-optical synthesis of an arbitrary linear transformation using diffractive surfaces. </w:t>
      </w:r>
      <w:r>
        <w:rPr>
          <w:i/>
        </w:rPr>
        <w:t>Light Sci Appl</w:t>
      </w:r>
      <w:r>
        <w:t xml:space="preserve"> </w:t>
      </w:r>
      <w:r>
        <w:rPr>
          <w:b/>
        </w:rPr>
        <w:t>10</w:t>
      </w:r>
      <w:r>
        <w:t xml:space="preserve">, 196. </w:t>
      </w:r>
      <w:hyperlink r:id="rId66" w:history="1">
        <w:r>
          <w:rPr>
            <w:rStyle w:val="affff1"/>
            <w:color w:val="auto"/>
          </w:rPr>
          <w:t>https://doi.org/10.1038/s41377-021-00623-5</w:t>
        </w:r>
      </w:hyperlink>
      <w:r>
        <w:t xml:space="preserve"> (2021)</w:t>
      </w:r>
    </w:p>
    <w:p w14:paraId="0A071238" w14:textId="77777777" w:rsidR="008D48CD" w:rsidRDefault="00804636">
      <w:pPr>
        <w:pStyle w:val="EndNoteBibliography"/>
        <w:ind w:left="720" w:hanging="720"/>
      </w:pPr>
      <w:r>
        <w:t>3.</w:t>
      </w:r>
      <w:r>
        <w:tab/>
        <w:t>Shen C.-Y.</w:t>
      </w:r>
      <w:r>
        <w:rPr>
          <w:i/>
        </w:rPr>
        <w:t>, et al.</w:t>
      </w:r>
      <w:r>
        <w:t xml:space="preserve"> Broadband unidirectional visible imaging using wafer-scale nano-fabrication of multi-layer diffractive optical processors. </w:t>
      </w:r>
      <w:r>
        <w:rPr>
          <w:i/>
        </w:rPr>
        <w:t>Light Sci Appl</w:t>
      </w:r>
      <w:r>
        <w:t xml:space="preserve"> </w:t>
      </w:r>
      <w:r>
        <w:rPr>
          <w:b/>
        </w:rPr>
        <w:t>14</w:t>
      </w:r>
      <w:r>
        <w:t xml:space="preserve">, 267. </w:t>
      </w:r>
      <w:hyperlink r:id="rId67" w:history="1">
        <w:r>
          <w:rPr>
            <w:rStyle w:val="affff1"/>
            <w:color w:val="auto"/>
          </w:rPr>
          <w:t>https://doi.org/10.1038/s41377-025-01971-2</w:t>
        </w:r>
      </w:hyperlink>
      <w:r>
        <w:t xml:space="preserve"> (2025)</w:t>
      </w:r>
    </w:p>
    <w:p w14:paraId="4C52B274" w14:textId="77777777" w:rsidR="008D48CD" w:rsidRDefault="00804636">
      <w:pPr>
        <w:pStyle w:val="EndNoteBibliography"/>
        <w:ind w:left="720" w:hanging="720"/>
      </w:pPr>
      <w:r>
        <w:t>4.</w:t>
      </w:r>
      <w:r>
        <w:tab/>
        <w:t xml:space="preserve">He J. W., Wang X. K., Xie Z. W., Xue Y. Z., Wang S., Zhang Y. Reconfigurable terahertz grating with enhanced transmission of TE polarized light. </w:t>
      </w:r>
      <w:r>
        <w:rPr>
          <w:i/>
        </w:rPr>
        <w:t>APL Photonics</w:t>
      </w:r>
      <w:r>
        <w:t xml:space="preserve"> </w:t>
      </w:r>
      <w:r>
        <w:rPr>
          <w:b/>
        </w:rPr>
        <w:t>2</w:t>
      </w:r>
      <w:r>
        <w:t xml:space="preserve">. </w:t>
      </w:r>
      <w:hyperlink r:id="rId68" w:history="1">
        <w:r>
          <w:rPr>
            <w:rStyle w:val="affff1"/>
            <w:color w:val="auto"/>
          </w:rPr>
          <w:t>https://doi.org/10.1063/1.4986505</w:t>
        </w:r>
      </w:hyperlink>
      <w:r>
        <w:t xml:space="preserve"> (2017)</w:t>
      </w:r>
    </w:p>
    <w:p w14:paraId="1B94EA41" w14:textId="77777777" w:rsidR="008D48CD" w:rsidRDefault="00804636">
      <w:pPr>
        <w:pStyle w:val="EndNoteBibliography"/>
        <w:ind w:left="720" w:hanging="720"/>
      </w:pPr>
      <w:r>
        <w:t>5.</w:t>
      </w:r>
      <w:r>
        <w:tab/>
        <w:t>Guo Z.</w:t>
      </w:r>
      <w:r>
        <w:rPr>
          <w:i/>
        </w:rPr>
        <w:t>, et al.</w:t>
      </w:r>
      <w:r>
        <w:t xml:space="preserve"> Polarization-selective unidirectional and bidirectional diffractive neural networks for information security and sharing. </w:t>
      </w:r>
      <w:r>
        <w:rPr>
          <w:i/>
        </w:rPr>
        <w:t>Nat Commun</w:t>
      </w:r>
      <w:r>
        <w:t xml:space="preserve"> </w:t>
      </w:r>
      <w:r>
        <w:rPr>
          <w:b/>
        </w:rPr>
        <w:t>16</w:t>
      </w:r>
      <w:r>
        <w:t xml:space="preserve">, 4492. </w:t>
      </w:r>
      <w:hyperlink r:id="rId69" w:history="1">
        <w:r>
          <w:rPr>
            <w:rStyle w:val="affff1"/>
            <w:color w:val="auto"/>
          </w:rPr>
          <w:t>https://doi.org/10.1038/s41467-025-59763-6</w:t>
        </w:r>
      </w:hyperlink>
      <w:r>
        <w:t xml:space="preserve"> (2025)</w:t>
      </w:r>
    </w:p>
    <w:p w14:paraId="3AEB787C" w14:textId="77777777" w:rsidR="008D48CD" w:rsidRDefault="00804636">
      <w:pPr>
        <w:pStyle w:val="EndNoteBibliography"/>
        <w:ind w:left="720" w:hanging="720"/>
      </w:pPr>
      <w:r>
        <w:t>6.</w:t>
      </w:r>
      <w:r>
        <w:tab/>
        <w:t xml:space="preserve">Duan Z., Chen H., Lin X. Optical multi-task learning using multi-wavelength diffractive deep neural networks. </w:t>
      </w:r>
      <w:r>
        <w:rPr>
          <w:i/>
        </w:rPr>
        <w:t>Nanophotonics (Berlin, Germany)</w:t>
      </w:r>
      <w:r>
        <w:t xml:space="preserve"> </w:t>
      </w:r>
      <w:r>
        <w:rPr>
          <w:b/>
        </w:rPr>
        <w:t>12</w:t>
      </w:r>
      <w:r>
        <w:t xml:space="preserve">, 893-903. </w:t>
      </w:r>
      <w:hyperlink r:id="rId70" w:history="1">
        <w:r>
          <w:rPr>
            <w:rStyle w:val="affff1"/>
            <w:color w:val="auto"/>
          </w:rPr>
          <w:t>https://doi.org/10.1515/nanoph-2022-0615</w:t>
        </w:r>
      </w:hyperlink>
      <w:r>
        <w:t xml:space="preserve"> (2023)</w:t>
      </w:r>
    </w:p>
    <w:p w14:paraId="767A01B6" w14:textId="77777777" w:rsidR="008D48CD" w:rsidRDefault="00804636">
      <w:pPr>
        <w:pStyle w:val="EndNoteBibliography"/>
        <w:ind w:left="720" w:hanging="720"/>
      </w:pPr>
      <w:r>
        <w:t>7.</w:t>
      </w:r>
      <w:r>
        <w:tab/>
        <w:t xml:space="preserve">Kulce O., Mengu D., Rivenson Y., Ozcan A. All-optical information-processing capacity of diffractive surfaces. </w:t>
      </w:r>
      <w:r>
        <w:rPr>
          <w:i/>
        </w:rPr>
        <w:t>Light Sci Appl</w:t>
      </w:r>
      <w:r>
        <w:t xml:space="preserve"> </w:t>
      </w:r>
      <w:r>
        <w:rPr>
          <w:b/>
        </w:rPr>
        <w:t>10</w:t>
      </w:r>
      <w:r>
        <w:t xml:space="preserve">, 25. </w:t>
      </w:r>
      <w:hyperlink r:id="rId71" w:history="1">
        <w:r>
          <w:rPr>
            <w:rStyle w:val="affff1"/>
            <w:color w:val="auto"/>
          </w:rPr>
          <w:t>https://doi.org/10.1038/s41377-020-00439-9</w:t>
        </w:r>
      </w:hyperlink>
      <w:r>
        <w:t xml:space="preserve"> (2021)</w:t>
      </w:r>
    </w:p>
    <w:p w14:paraId="41A0AD0F" w14:textId="77777777" w:rsidR="008D48CD" w:rsidRDefault="00804636">
      <w:pPr>
        <w:pStyle w:val="EndNoteBibliography"/>
        <w:ind w:left="720" w:hanging="720"/>
      </w:pPr>
      <w:r>
        <w:t>8.</w:t>
      </w:r>
      <w:r>
        <w:tab/>
        <w:t>Bai B.</w:t>
      </w:r>
      <w:r>
        <w:rPr>
          <w:i/>
        </w:rPr>
        <w:t>, et al.</w:t>
      </w:r>
      <w:r>
        <w:t xml:space="preserve"> To image, or not to image: class-specific diffractive cameras with all-optical erasure of undesired objects. </w:t>
      </w:r>
      <w:r>
        <w:rPr>
          <w:i/>
        </w:rPr>
        <w:t>eLight</w:t>
      </w:r>
      <w:r>
        <w:t xml:space="preserve"> </w:t>
      </w:r>
      <w:r>
        <w:rPr>
          <w:b/>
        </w:rPr>
        <w:t>2</w:t>
      </w:r>
      <w:r>
        <w:t xml:space="preserve">, 14. </w:t>
      </w:r>
      <w:hyperlink r:id="rId72" w:history="1">
        <w:r>
          <w:rPr>
            <w:rStyle w:val="affff1"/>
            <w:color w:val="auto"/>
          </w:rPr>
          <w:t>https://doi.org/10.1186/s43593-022-00021-3</w:t>
        </w:r>
      </w:hyperlink>
      <w:r>
        <w:t xml:space="preserve"> (2022)</w:t>
      </w:r>
    </w:p>
    <w:p w14:paraId="4C1C01B9" w14:textId="410253F7" w:rsidR="008D48CD" w:rsidRDefault="00804636">
      <w:pPr>
        <w:widowControl w:val="0"/>
        <w:spacing w:line="360" w:lineRule="auto"/>
        <w:jc w:val="both"/>
        <w:rPr>
          <w:rFonts w:eastAsiaTheme="minorEastAsia"/>
          <w:szCs w:val="24"/>
          <w:lang w:eastAsia="zh-CN"/>
        </w:rPr>
      </w:pPr>
      <w:r>
        <w:rPr>
          <w:rFonts w:eastAsiaTheme="minorEastAsia"/>
          <w:szCs w:val="24"/>
          <w:lang w:eastAsia="zh-CN"/>
        </w:rPr>
        <w:fldChar w:fldCharType="end"/>
      </w:r>
    </w:p>
    <w:sectPr w:rsidR="008D48CD">
      <w:headerReference w:type="default" r:id="rId73"/>
      <w:footerReference w:type="default" r:id="rId7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9749B" w14:textId="77777777" w:rsidR="00804636" w:rsidRDefault="00804636">
      <w:r>
        <w:separator/>
      </w:r>
    </w:p>
  </w:endnote>
  <w:endnote w:type="continuationSeparator" w:id="0">
    <w:p w14:paraId="3E6BE1AF" w14:textId="77777777" w:rsidR="00804636" w:rsidRDefault="00804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auto"/>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No9L-Regu">
    <w:altName w:val="Cambria"/>
    <w:charset w:val="00"/>
    <w:family w:val="auto"/>
    <w:pitch w:val="default"/>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0B47" w14:textId="77777777" w:rsidR="008D48CD" w:rsidRDefault="00804636">
    <w:pPr>
      <w:pStyle w:val="aff6"/>
      <w:jc w:val="right"/>
    </w:pPr>
    <w:r>
      <w:fldChar w:fldCharType="begin"/>
    </w:r>
    <w:r>
      <w:instrText xml:space="preserve"> PAGE   \* MERGEFORMAT </w:instrText>
    </w:r>
    <w:r>
      <w:fldChar w:fldCharType="separate"/>
    </w:r>
    <w:r>
      <w:t>3</w:t>
    </w:r>
    <w:r>
      <w:fldChar w:fldCharType="end"/>
    </w:r>
  </w:p>
  <w:p w14:paraId="718B9C06" w14:textId="77777777" w:rsidR="008D48CD" w:rsidRDefault="008D48CD">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47F2C" w14:textId="77777777" w:rsidR="00804636" w:rsidRDefault="00804636">
      <w:r>
        <w:separator/>
      </w:r>
    </w:p>
  </w:footnote>
  <w:footnote w:type="continuationSeparator" w:id="0">
    <w:p w14:paraId="32FC0BCE" w14:textId="77777777" w:rsidR="00804636" w:rsidRDefault="00804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BA5A" w14:textId="77777777" w:rsidR="008D48CD" w:rsidRDefault="008D48CD">
    <w:pPr>
      <w:jc w:val="right"/>
      <w:rPr>
        <w:sz w:val="20"/>
      </w:rPr>
    </w:pPr>
  </w:p>
  <w:p w14:paraId="3EB8E1CB" w14:textId="77777777" w:rsidR="008D48CD" w:rsidRDefault="008D48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10" w15:restartNumberingAfterBreak="0">
    <w:nsid w:val="3E8A709F"/>
    <w:multiLevelType w:val="multilevel"/>
    <w:tmpl w:val="3E8A709F"/>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403841983">
    <w:abstractNumId w:val="3"/>
  </w:num>
  <w:num w:numId="2" w16cid:durableId="1992097933">
    <w:abstractNumId w:val="5"/>
  </w:num>
  <w:num w:numId="3" w16cid:durableId="1503854616">
    <w:abstractNumId w:val="8"/>
  </w:num>
  <w:num w:numId="4" w16cid:durableId="556740904">
    <w:abstractNumId w:val="9"/>
  </w:num>
  <w:num w:numId="5" w16cid:durableId="1855150268">
    <w:abstractNumId w:val="6"/>
  </w:num>
  <w:num w:numId="6" w16cid:durableId="775907709">
    <w:abstractNumId w:val="2"/>
  </w:num>
  <w:num w:numId="7" w16cid:durableId="532882244">
    <w:abstractNumId w:val="7"/>
  </w:num>
  <w:num w:numId="8" w16cid:durableId="495993757">
    <w:abstractNumId w:val="4"/>
  </w:num>
  <w:num w:numId="9" w16cid:durableId="374084341">
    <w:abstractNumId w:val="1"/>
  </w:num>
  <w:num w:numId="10" w16cid:durableId="204146124">
    <w:abstractNumId w:val="0"/>
  </w:num>
  <w:num w:numId="11" w16cid:durableId="3476764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8193"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0axwp0tp5ra2e9s9tp5s9kadw52pfwsxv0&quot;&gt;My EndNote Library&lt;record-ids&gt;&lt;item&gt;357&lt;/item&gt;&lt;item&gt;358&lt;/item&gt;&lt;item&gt;359&lt;/item&gt;&lt;item&gt;360&lt;/item&gt;&lt;item&gt;361&lt;/item&gt;&lt;item&gt;362&lt;/item&gt;&lt;item&gt;363&lt;/item&gt;&lt;item&gt;364&lt;/item&gt;&lt;/record-ids&gt;&lt;/item&gt;&lt;/Libraries&gt;"/>
  </w:docVars>
  <w:rsids>
    <w:rsidRoot w:val="002C030F"/>
    <w:rsid w:val="00015F74"/>
    <w:rsid w:val="00017A70"/>
    <w:rsid w:val="00052C07"/>
    <w:rsid w:val="00053F78"/>
    <w:rsid w:val="00056D76"/>
    <w:rsid w:val="00063444"/>
    <w:rsid w:val="00065EBD"/>
    <w:rsid w:val="00066D0C"/>
    <w:rsid w:val="00083B44"/>
    <w:rsid w:val="000850DC"/>
    <w:rsid w:val="000A1DE2"/>
    <w:rsid w:val="000A3D96"/>
    <w:rsid w:val="000B2430"/>
    <w:rsid w:val="000C07BF"/>
    <w:rsid w:val="000C2771"/>
    <w:rsid w:val="000C4D77"/>
    <w:rsid w:val="000D46F4"/>
    <w:rsid w:val="000E6D84"/>
    <w:rsid w:val="000F0DCE"/>
    <w:rsid w:val="000F6BE3"/>
    <w:rsid w:val="00104D40"/>
    <w:rsid w:val="00112C5B"/>
    <w:rsid w:val="00114193"/>
    <w:rsid w:val="00115A38"/>
    <w:rsid w:val="0011687B"/>
    <w:rsid w:val="00124F82"/>
    <w:rsid w:val="00150AFB"/>
    <w:rsid w:val="0016337A"/>
    <w:rsid w:val="00164269"/>
    <w:rsid w:val="001855F9"/>
    <w:rsid w:val="001908CA"/>
    <w:rsid w:val="001A1BDE"/>
    <w:rsid w:val="001B13CE"/>
    <w:rsid w:val="001D2548"/>
    <w:rsid w:val="001D3ED6"/>
    <w:rsid w:val="001E1F1B"/>
    <w:rsid w:val="001F0876"/>
    <w:rsid w:val="001F13DF"/>
    <w:rsid w:val="001F167C"/>
    <w:rsid w:val="001F5E91"/>
    <w:rsid w:val="002077B9"/>
    <w:rsid w:val="00217BC4"/>
    <w:rsid w:val="00217FA6"/>
    <w:rsid w:val="00224FBF"/>
    <w:rsid w:val="00225D08"/>
    <w:rsid w:val="00227CD8"/>
    <w:rsid w:val="00232E7C"/>
    <w:rsid w:val="00262D72"/>
    <w:rsid w:val="00264309"/>
    <w:rsid w:val="00291F33"/>
    <w:rsid w:val="00294FBB"/>
    <w:rsid w:val="002B330B"/>
    <w:rsid w:val="002C030F"/>
    <w:rsid w:val="002D0392"/>
    <w:rsid w:val="002F0FB6"/>
    <w:rsid w:val="0031671A"/>
    <w:rsid w:val="00323D0E"/>
    <w:rsid w:val="003313F6"/>
    <w:rsid w:val="00331D75"/>
    <w:rsid w:val="003368E8"/>
    <w:rsid w:val="00355362"/>
    <w:rsid w:val="00363E44"/>
    <w:rsid w:val="003659A8"/>
    <w:rsid w:val="003669F9"/>
    <w:rsid w:val="00392402"/>
    <w:rsid w:val="00393BAB"/>
    <w:rsid w:val="003943CC"/>
    <w:rsid w:val="00395E86"/>
    <w:rsid w:val="00396800"/>
    <w:rsid w:val="003A2FD8"/>
    <w:rsid w:val="003B2C49"/>
    <w:rsid w:val="003B40E6"/>
    <w:rsid w:val="003D6759"/>
    <w:rsid w:val="003E0EA6"/>
    <w:rsid w:val="003E74FB"/>
    <w:rsid w:val="003F5904"/>
    <w:rsid w:val="003F6E14"/>
    <w:rsid w:val="00405336"/>
    <w:rsid w:val="0043329A"/>
    <w:rsid w:val="00435ABE"/>
    <w:rsid w:val="004571D5"/>
    <w:rsid w:val="0046037A"/>
    <w:rsid w:val="00461D81"/>
    <w:rsid w:val="0046356B"/>
    <w:rsid w:val="00473CA6"/>
    <w:rsid w:val="00474417"/>
    <w:rsid w:val="00477182"/>
    <w:rsid w:val="004779CB"/>
    <w:rsid w:val="00484C7C"/>
    <w:rsid w:val="00497DC3"/>
    <w:rsid w:val="004A6F57"/>
    <w:rsid w:val="004D0135"/>
    <w:rsid w:val="004E42D8"/>
    <w:rsid w:val="004E7BA2"/>
    <w:rsid w:val="004F7EDF"/>
    <w:rsid w:val="005001AC"/>
    <w:rsid w:val="00500769"/>
    <w:rsid w:val="00504089"/>
    <w:rsid w:val="00505C18"/>
    <w:rsid w:val="00506A21"/>
    <w:rsid w:val="00527D71"/>
    <w:rsid w:val="00533910"/>
    <w:rsid w:val="00537A7A"/>
    <w:rsid w:val="005520A8"/>
    <w:rsid w:val="005607DD"/>
    <w:rsid w:val="00574B0F"/>
    <w:rsid w:val="005A558C"/>
    <w:rsid w:val="005C59F6"/>
    <w:rsid w:val="005D145B"/>
    <w:rsid w:val="005D712F"/>
    <w:rsid w:val="005E28F8"/>
    <w:rsid w:val="005E61E3"/>
    <w:rsid w:val="005E6513"/>
    <w:rsid w:val="006056FE"/>
    <w:rsid w:val="00607E8E"/>
    <w:rsid w:val="00632CA3"/>
    <w:rsid w:val="00651114"/>
    <w:rsid w:val="00664560"/>
    <w:rsid w:val="00664896"/>
    <w:rsid w:val="00670299"/>
    <w:rsid w:val="00691985"/>
    <w:rsid w:val="00697611"/>
    <w:rsid w:val="006A1B64"/>
    <w:rsid w:val="006A6BC0"/>
    <w:rsid w:val="006B3E4E"/>
    <w:rsid w:val="006B408C"/>
    <w:rsid w:val="006D02D9"/>
    <w:rsid w:val="006D64B5"/>
    <w:rsid w:val="006E0656"/>
    <w:rsid w:val="007108F5"/>
    <w:rsid w:val="00713E5B"/>
    <w:rsid w:val="007402FC"/>
    <w:rsid w:val="007411A1"/>
    <w:rsid w:val="00747919"/>
    <w:rsid w:val="00753F78"/>
    <w:rsid w:val="0078376E"/>
    <w:rsid w:val="007907E8"/>
    <w:rsid w:val="007919FA"/>
    <w:rsid w:val="00793072"/>
    <w:rsid w:val="007C45B3"/>
    <w:rsid w:val="007E2786"/>
    <w:rsid w:val="007F5F45"/>
    <w:rsid w:val="00804636"/>
    <w:rsid w:val="00807D35"/>
    <w:rsid w:val="008218C4"/>
    <w:rsid w:val="0084446A"/>
    <w:rsid w:val="0085798E"/>
    <w:rsid w:val="00867A98"/>
    <w:rsid w:val="00870867"/>
    <w:rsid w:val="00870EDB"/>
    <w:rsid w:val="0087680C"/>
    <w:rsid w:val="00881E77"/>
    <w:rsid w:val="008849DB"/>
    <w:rsid w:val="00885C9B"/>
    <w:rsid w:val="00891012"/>
    <w:rsid w:val="008B3223"/>
    <w:rsid w:val="008D42A1"/>
    <w:rsid w:val="008D48CD"/>
    <w:rsid w:val="008D5D2A"/>
    <w:rsid w:val="008E35B8"/>
    <w:rsid w:val="008E5DA2"/>
    <w:rsid w:val="008E6554"/>
    <w:rsid w:val="008F0FF8"/>
    <w:rsid w:val="00912611"/>
    <w:rsid w:val="00914B63"/>
    <w:rsid w:val="009354F3"/>
    <w:rsid w:val="00941940"/>
    <w:rsid w:val="009447DC"/>
    <w:rsid w:val="00945471"/>
    <w:rsid w:val="00950234"/>
    <w:rsid w:val="00961BA5"/>
    <w:rsid w:val="009743A9"/>
    <w:rsid w:val="009A5287"/>
    <w:rsid w:val="009A5FB2"/>
    <w:rsid w:val="009A7C5F"/>
    <w:rsid w:val="009B2AC5"/>
    <w:rsid w:val="009B7984"/>
    <w:rsid w:val="009E7695"/>
    <w:rsid w:val="009F4BED"/>
    <w:rsid w:val="009F7D93"/>
    <w:rsid w:val="00A02E0C"/>
    <w:rsid w:val="00A10606"/>
    <w:rsid w:val="00A26C10"/>
    <w:rsid w:val="00A3403B"/>
    <w:rsid w:val="00A51A12"/>
    <w:rsid w:val="00A53A78"/>
    <w:rsid w:val="00A60B21"/>
    <w:rsid w:val="00A627D4"/>
    <w:rsid w:val="00A74DA2"/>
    <w:rsid w:val="00A77632"/>
    <w:rsid w:val="00AB399E"/>
    <w:rsid w:val="00AB3BC2"/>
    <w:rsid w:val="00AC03BE"/>
    <w:rsid w:val="00AC59D0"/>
    <w:rsid w:val="00AD16B1"/>
    <w:rsid w:val="00AD499C"/>
    <w:rsid w:val="00AF229C"/>
    <w:rsid w:val="00AF4E7A"/>
    <w:rsid w:val="00B00A33"/>
    <w:rsid w:val="00B200FC"/>
    <w:rsid w:val="00B3617A"/>
    <w:rsid w:val="00B36869"/>
    <w:rsid w:val="00B369AD"/>
    <w:rsid w:val="00B43B31"/>
    <w:rsid w:val="00B47CFA"/>
    <w:rsid w:val="00B574A3"/>
    <w:rsid w:val="00B57F00"/>
    <w:rsid w:val="00B62C00"/>
    <w:rsid w:val="00B63245"/>
    <w:rsid w:val="00B73C69"/>
    <w:rsid w:val="00B77B2A"/>
    <w:rsid w:val="00B82C22"/>
    <w:rsid w:val="00B93DBA"/>
    <w:rsid w:val="00B9440A"/>
    <w:rsid w:val="00BB2D2A"/>
    <w:rsid w:val="00BC290E"/>
    <w:rsid w:val="00BC3E04"/>
    <w:rsid w:val="00BD467A"/>
    <w:rsid w:val="00BD58CF"/>
    <w:rsid w:val="00BF0C92"/>
    <w:rsid w:val="00C04CC1"/>
    <w:rsid w:val="00C24C5D"/>
    <w:rsid w:val="00C358E7"/>
    <w:rsid w:val="00C4096C"/>
    <w:rsid w:val="00C50C6D"/>
    <w:rsid w:val="00C600D9"/>
    <w:rsid w:val="00C6266F"/>
    <w:rsid w:val="00C65719"/>
    <w:rsid w:val="00C85D80"/>
    <w:rsid w:val="00C92B22"/>
    <w:rsid w:val="00CA5919"/>
    <w:rsid w:val="00CB2F07"/>
    <w:rsid w:val="00CC1384"/>
    <w:rsid w:val="00CC4978"/>
    <w:rsid w:val="00CD3720"/>
    <w:rsid w:val="00CE2C2C"/>
    <w:rsid w:val="00CF1848"/>
    <w:rsid w:val="00CF5C2F"/>
    <w:rsid w:val="00CF7AFA"/>
    <w:rsid w:val="00D00468"/>
    <w:rsid w:val="00D04BCF"/>
    <w:rsid w:val="00D11A56"/>
    <w:rsid w:val="00D143D9"/>
    <w:rsid w:val="00D30C95"/>
    <w:rsid w:val="00D456B3"/>
    <w:rsid w:val="00D51C15"/>
    <w:rsid w:val="00D5511B"/>
    <w:rsid w:val="00D766F1"/>
    <w:rsid w:val="00DD2E17"/>
    <w:rsid w:val="00DE1996"/>
    <w:rsid w:val="00DF7D88"/>
    <w:rsid w:val="00E257C8"/>
    <w:rsid w:val="00E40A10"/>
    <w:rsid w:val="00E41512"/>
    <w:rsid w:val="00E4519A"/>
    <w:rsid w:val="00E643F1"/>
    <w:rsid w:val="00E838CF"/>
    <w:rsid w:val="00E853D5"/>
    <w:rsid w:val="00E9773B"/>
    <w:rsid w:val="00EA0E3C"/>
    <w:rsid w:val="00EA6F42"/>
    <w:rsid w:val="00EB2211"/>
    <w:rsid w:val="00EC13A3"/>
    <w:rsid w:val="00EC4600"/>
    <w:rsid w:val="00EC7C85"/>
    <w:rsid w:val="00ED2CBE"/>
    <w:rsid w:val="00F0429A"/>
    <w:rsid w:val="00F125EE"/>
    <w:rsid w:val="00F12E98"/>
    <w:rsid w:val="00F17C27"/>
    <w:rsid w:val="00F22029"/>
    <w:rsid w:val="00F321E9"/>
    <w:rsid w:val="00F41FB2"/>
    <w:rsid w:val="00F45B70"/>
    <w:rsid w:val="00F515FB"/>
    <w:rsid w:val="00F630EA"/>
    <w:rsid w:val="00F6372D"/>
    <w:rsid w:val="00F66CAF"/>
    <w:rsid w:val="00F7007E"/>
    <w:rsid w:val="00F71146"/>
    <w:rsid w:val="00F73193"/>
    <w:rsid w:val="00F74F95"/>
    <w:rsid w:val="00F80705"/>
    <w:rsid w:val="00FA1481"/>
    <w:rsid w:val="00FB46E7"/>
    <w:rsid w:val="00FC013B"/>
    <w:rsid w:val="00FF04E3"/>
    <w:rsid w:val="00FF1245"/>
    <w:rsid w:val="01A4243D"/>
    <w:rsid w:val="029F06EC"/>
    <w:rsid w:val="06C73807"/>
    <w:rsid w:val="13A313E0"/>
    <w:rsid w:val="29F25747"/>
    <w:rsid w:val="2EB421F3"/>
    <w:rsid w:val="334D7961"/>
    <w:rsid w:val="344C177D"/>
    <w:rsid w:val="39703EB6"/>
    <w:rsid w:val="3BA145FA"/>
    <w:rsid w:val="49592D5B"/>
    <w:rsid w:val="4B2A0AFC"/>
    <w:rsid w:val="4B580A8C"/>
    <w:rsid w:val="4DFE3630"/>
    <w:rsid w:val="551B4301"/>
    <w:rsid w:val="59465C39"/>
    <w:rsid w:val="633C4308"/>
    <w:rsid w:val="6477675E"/>
    <w:rsid w:val="70247919"/>
    <w:rsid w:val="7AD03805"/>
    <w:rsid w:val="7ECD4D12"/>
    <w:rsid w:val="7F3A6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4:docId w14:val="7A43B1F6"/>
  <w15:docId w15:val="{ABB6A589-0102-49A0-BE96-65DEBC4D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uiPriority="99" w:qFormat="1"/>
    <w:lsdException w:name="header" w:semiHidden="1" w:qFormat="1"/>
    <w:lsdException w:name="footer" w:semiHidden="1"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unhideWhenUsed="1"/>
    <w:lsdException w:name="annotation reference" w:semiHidden="1" w:uiPriority="99" w:unhideWhenUsed="1" w:qFormat="1"/>
    <w:lsdException w:name="line number" w:semiHidden="1" w:unhideWhenUsed="1" w:qFormat="1"/>
    <w:lsdException w:name="page number" w:semiHidden="1" w:qFormat="1"/>
    <w:lsdException w:name="endnote reference" w:semiHidden="1" w:unhideWhenUsed="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semiHidden="1" w:qFormat="1"/>
    <w:lsdException w:name="Closing" w:semiHidden="1" w:qFormat="1"/>
    <w:lsdException w:name="Signature" w:semiHidden="1" w:qFormat="1"/>
    <w:lsdException w:name="Default Paragraph Font" w:semiHidden="1" w:uiPriority="1" w:unhideWhenUsed="1" w:qFormat="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semiHidden="1"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semiHidden="1" w:qFormat="1"/>
    <w:lsdException w:name="FollowedHyperlink" w:semiHidden="1" w:unhideWhenUsed="1" w:qFormat="1"/>
    <w:lsdException w:name="Strong" w:semiHidden="1" w:qFormat="1"/>
    <w:lsdException w:name="Emphasis" w:semiHidden="1"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unhideWhenUsed="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rFonts w:eastAsia="Times New Roman"/>
      <w:sz w:val="24"/>
      <w:lang w:eastAsia="en-US"/>
    </w:rPr>
  </w:style>
  <w:style w:type="paragraph" w:styleId="1">
    <w:name w:val="heading 1"/>
    <w:basedOn w:val="a1"/>
    <w:next w:val="a1"/>
    <w:link w:val="10"/>
    <w:semiHidden/>
    <w:qFormat/>
    <w:pPr>
      <w:keepNext/>
      <w:spacing w:before="240" w:after="60"/>
      <w:outlineLvl w:val="0"/>
    </w:pPr>
    <w:rPr>
      <w:b/>
      <w:bCs/>
      <w:kern w:val="32"/>
      <w:szCs w:val="24"/>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semiHidden/>
    <w:qFormat/>
    <w:pPr>
      <w:keepNext/>
      <w:spacing w:line="480" w:lineRule="auto"/>
      <w:outlineLvl w:val="2"/>
    </w:pPr>
    <w:rPr>
      <w:rFonts w:ascii="Times" w:eastAsia="Times" w:hAnsi="Times"/>
      <w:b/>
    </w:rPr>
  </w:style>
  <w:style w:type="paragraph" w:styleId="41">
    <w:name w:val="heading 4"/>
    <w:basedOn w:val="a1"/>
    <w:next w:val="a1"/>
    <w:semiHidden/>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paragraph" w:styleId="32">
    <w:name w:val="List 3"/>
    <w:basedOn w:val="a1"/>
    <w:semiHidden/>
    <w:qFormat/>
    <w:pPr>
      <w:ind w:left="1080" w:hanging="360"/>
      <w:contextualSpacing/>
    </w:pPr>
  </w:style>
  <w:style w:type="paragraph" w:styleId="TOC7">
    <w:name w:val="toc 7"/>
    <w:basedOn w:val="a1"/>
    <w:next w:val="a1"/>
    <w:autoRedefine/>
    <w:semiHidden/>
    <w:qFormat/>
    <w:pPr>
      <w:ind w:left="1440"/>
    </w:pPr>
  </w:style>
  <w:style w:type="paragraph" w:styleId="2">
    <w:name w:val="List Number 2"/>
    <w:basedOn w:val="a1"/>
    <w:semiHidden/>
    <w:qFormat/>
    <w:pPr>
      <w:numPr>
        <w:numId w:val="1"/>
      </w:numPr>
      <w:contextualSpacing/>
    </w:pPr>
  </w:style>
  <w:style w:type="paragraph" w:styleId="a7">
    <w:name w:val="table of authorities"/>
    <w:basedOn w:val="a1"/>
    <w:next w:val="a1"/>
    <w:semiHidden/>
    <w:qFormat/>
    <w:pPr>
      <w:ind w:left="240" w:hanging="240"/>
    </w:pPr>
  </w:style>
  <w:style w:type="paragraph" w:styleId="a8">
    <w:name w:val="Note Heading"/>
    <w:basedOn w:val="a1"/>
    <w:next w:val="a1"/>
    <w:link w:val="a9"/>
    <w:semiHidden/>
    <w:qFormat/>
  </w:style>
  <w:style w:type="paragraph" w:styleId="40">
    <w:name w:val="List Bullet 4"/>
    <w:basedOn w:val="a1"/>
    <w:semiHidden/>
    <w:qFormat/>
    <w:pPr>
      <w:numPr>
        <w:numId w:val="2"/>
      </w:numPr>
      <w:contextualSpacing/>
    </w:pPr>
  </w:style>
  <w:style w:type="paragraph" w:styleId="81">
    <w:name w:val="index 8"/>
    <w:basedOn w:val="a1"/>
    <w:next w:val="a1"/>
    <w:autoRedefine/>
    <w:semiHidden/>
    <w:qFormat/>
    <w:pPr>
      <w:ind w:left="1920" w:hanging="240"/>
    </w:pPr>
  </w:style>
  <w:style w:type="paragraph" w:styleId="aa">
    <w:name w:val="E-mail Signature"/>
    <w:basedOn w:val="a1"/>
    <w:link w:val="ab"/>
    <w:semiHidden/>
    <w:qFormat/>
  </w:style>
  <w:style w:type="paragraph" w:styleId="a">
    <w:name w:val="List Number"/>
    <w:basedOn w:val="a1"/>
    <w:semiHidden/>
    <w:qFormat/>
    <w:pPr>
      <w:numPr>
        <w:numId w:val="3"/>
      </w:numPr>
      <w:contextualSpacing/>
    </w:pPr>
  </w:style>
  <w:style w:type="paragraph" w:styleId="ac">
    <w:name w:val="Normal Indent"/>
    <w:basedOn w:val="a1"/>
    <w:semiHidden/>
    <w:qFormat/>
    <w:pPr>
      <w:ind w:left="720"/>
    </w:pPr>
  </w:style>
  <w:style w:type="paragraph" w:styleId="ad">
    <w:name w:val="caption"/>
    <w:basedOn w:val="a1"/>
    <w:next w:val="a1"/>
    <w:semiHidden/>
    <w:qFormat/>
    <w:rPr>
      <w:b/>
      <w:bCs/>
      <w:sz w:val="20"/>
    </w:rPr>
  </w:style>
  <w:style w:type="paragraph" w:styleId="53">
    <w:name w:val="index 5"/>
    <w:basedOn w:val="a1"/>
    <w:next w:val="a1"/>
    <w:autoRedefine/>
    <w:semiHidden/>
    <w:qFormat/>
    <w:pPr>
      <w:ind w:left="1200" w:hanging="240"/>
    </w:pPr>
  </w:style>
  <w:style w:type="paragraph" w:styleId="a0">
    <w:name w:val="List Bullet"/>
    <w:basedOn w:val="a1"/>
    <w:semiHidden/>
    <w:qFormat/>
    <w:pPr>
      <w:numPr>
        <w:numId w:val="4"/>
      </w:numPr>
      <w:contextualSpacing/>
    </w:pPr>
  </w:style>
  <w:style w:type="paragraph" w:styleId="ae">
    <w:name w:val="envelope address"/>
    <w:basedOn w:val="a1"/>
    <w:semiHidden/>
    <w:qFormat/>
    <w:pPr>
      <w:framePr w:w="7920" w:h="1980" w:hRule="exact" w:hSpace="180" w:wrap="auto" w:hAnchor="page" w:xAlign="center" w:yAlign="bottom"/>
      <w:ind w:left="2880"/>
    </w:pPr>
    <w:rPr>
      <w:rFonts w:ascii="Cambria" w:hAnsi="Cambria"/>
      <w:szCs w:val="24"/>
    </w:rPr>
  </w:style>
  <w:style w:type="paragraph" w:styleId="af">
    <w:name w:val="Document Map"/>
    <w:basedOn w:val="a1"/>
    <w:link w:val="af0"/>
    <w:semiHidden/>
    <w:qFormat/>
    <w:rPr>
      <w:rFonts w:ascii="Tahoma" w:hAnsi="Tahoma" w:cs="Tahoma"/>
      <w:sz w:val="16"/>
      <w:szCs w:val="16"/>
    </w:rPr>
  </w:style>
  <w:style w:type="paragraph" w:styleId="af1">
    <w:name w:val="toa heading"/>
    <w:basedOn w:val="a1"/>
    <w:next w:val="a1"/>
    <w:semiHidden/>
    <w:qFormat/>
    <w:pPr>
      <w:spacing w:before="120"/>
    </w:pPr>
    <w:rPr>
      <w:rFonts w:ascii="Cambria" w:hAnsi="Cambria"/>
      <w:b/>
      <w:bCs/>
      <w:szCs w:val="24"/>
    </w:rPr>
  </w:style>
  <w:style w:type="paragraph" w:styleId="af2">
    <w:name w:val="annotation text"/>
    <w:basedOn w:val="a1"/>
    <w:link w:val="af3"/>
    <w:uiPriority w:val="99"/>
    <w:qFormat/>
    <w:rPr>
      <w:sz w:val="20"/>
    </w:rPr>
  </w:style>
  <w:style w:type="paragraph" w:styleId="61">
    <w:name w:val="index 6"/>
    <w:basedOn w:val="a1"/>
    <w:next w:val="a1"/>
    <w:autoRedefine/>
    <w:semiHidden/>
    <w:qFormat/>
    <w:pPr>
      <w:ind w:left="1440" w:hanging="240"/>
    </w:pPr>
  </w:style>
  <w:style w:type="paragraph" w:styleId="af4">
    <w:name w:val="Salutation"/>
    <w:basedOn w:val="a1"/>
    <w:next w:val="a1"/>
    <w:link w:val="af5"/>
    <w:semiHidden/>
    <w:qFormat/>
  </w:style>
  <w:style w:type="paragraph" w:styleId="33">
    <w:name w:val="Body Text 3"/>
    <w:basedOn w:val="a1"/>
    <w:link w:val="34"/>
    <w:semiHidden/>
    <w:qFormat/>
    <w:pPr>
      <w:spacing w:after="120"/>
    </w:pPr>
    <w:rPr>
      <w:sz w:val="16"/>
      <w:szCs w:val="16"/>
    </w:rPr>
  </w:style>
  <w:style w:type="paragraph" w:styleId="af6">
    <w:name w:val="Closing"/>
    <w:basedOn w:val="a1"/>
    <w:link w:val="af7"/>
    <w:semiHidden/>
    <w:qFormat/>
    <w:pPr>
      <w:ind w:left="4320"/>
    </w:pPr>
  </w:style>
  <w:style w:type="paragraph" w:styleId="30">
    <w:name w:val="List Bullet 3"/>
    <w:basedOn w:val="a1"/>
    <w:semiHidden/>
    <w:qFormat/>
    <w:pPr>
      <w:numPr>
        <w:numId w:val="5"/>
      </w:numPr>
      <w:contextualSpacing/>
    </w:pPr>
  </w:style>
  <w:style w:type="paragraph" w:styleId="af8">
    <w:name w:val="Body Text"/>
    <w:basedOn w:val="a1"/>
    <w:link w:val="af9"/>
    <w:semiHidden/>
    <w:qFormat/>
    <w:pPr>
      <w:spacing w:after="120"/>
    </w:pPr>
  </w:style>
  <w:style w:type="paragraph" w:styleId="afa">
    <w:name w:val="Body Text Indent"/>
    <w:basedOn w:val="a1"/>
    <w:link w:val="afb"/>
    <w:semiHidden/>
    <w:qFormat/>
    <w:pPr>
      <w:spacing w:after="120"/>
      <w:ind w:left="360"/>
    </w:pPr>
  </w:style>
  <w:style w:type="paragraph" w:styleId="3">
    <w:name w:val="List Number 3"/>
    <w:basedOn w:val="a1"/>
    <w:semiHidden/>
    <w:qFormat/>
    <w:pPr>
      <w:numPr>
        <w:numId w:val="6"/>
      </w:numPr>
      <w:contextualSpacing/>
    </w:pPr>
  </w:style>
  <w:style w:type="paragraph" w:styleId="23">
    <w:name w:val="List 2"/>
    <w:basedOn w:val="a1"/>
    <w:semiHidden/>
    <w:qFormat/>
    <w:pPr>
      <w:ind w:left="720" w:hanging="360"/>
      <w:contextualSpacing/>
    </w:pPr>
  </w:style>
  <w:style w:type="paragraph" w:styleId="afc">
    <w:name w:val="List Continue"/>
    <w:basedOn w:val="a1"/>
    <w:semiHidden/>
    <w:qFormat/>
    <w:pPr>
      <w:spacing w:after="120"/>
      <w:ind w:left="360"/>
      <w:contextualSpacing/>
    </w:pPr>
  </w:style>
  <w:style w:type="paragraph" w:styleId="afd">
    <w:name w:val="Block Text"/>
    <w:basedOn w:val="a1"/>
    <w:semiHidden/>
    <w:qFormat/>
    <w:pPr>
      <w:spacing w:after="120"/>
      <w:ind w:left="1440" w:right="1440"/>
    </w:pPr>
  </w:style>
  <w:style w:type="paragraph" w:styleId="20">
    <w:name w:val="List Bullet 2"/>
    <w:basedOn w:val="a1"/>
    <w:semiHidden/>
    <w:qFormat/>
    <w:pPr>
      <w:numPr>
        <w:numId w:val="7"/>
      </w:numPr>
      <w:contextualSpacing/>
    </w:pPr>
  </w:style>
  <w:style w:type="paragraph" w:styleId="HTML">
    <w:name w:val="HTML Address"/>
    <w:basedOn w:val="a1"/>
    <w:link w:val="HTML0"/>
    <w:semiHidden/>
    <w:qFormat/>
    <w:rPr>
      <w:i/>
      <w:iCs/>
    </w:rPr>
  </w:style>
  <w:style w:type="paragraph" w:styleId="42">
    <w:name w:val="index 4"/>
    <w:basedOn w:val="a1"/>
    <w:next w:val="a1"/>
    <w:autoRedefine/>
    <w:semiHidden/>
    <w:qFormat/>
    <w:pPr>
      <w:ind w:left="960" w:hanging="240"/>
    </w:pPr>
  </w:style>
  <w:style w:type="paragraph" w:styleId="TOC5">
    <w:name w:val="toc 5"/>
    <w:basedOn w:val="a1"/>
    <w:next w:val="a1"/>
    <w:autoRedefine/>
    <w:semiHidden/>
    <w:qFormat/>
    <w:pPr>
      <w:ind w:left="960"/>
    </w:pPr>
  </w:style>
  <w:style w:type="paragraph" w:styleId="TOC3">
    <w:name w:val="toc 3"/>
    <w:basedOn w:val="a1"/>
    <w:next w:val="a1"/>
    <w:autoRedefine/>
    <w:semiHidden/>
    <w:qFormat/>
    <w:pPr>
      <w:ind w:left="480"/>
    </w:pPr>
  </w:style>
  <w:style w:type="paragraph" w:styleId="afe">
    <w:name w:val="Plain Text"/>
    <w:basedOn w:val="a1"/>
    <w:link w:val="aff"/>
    <w:semiHidden/>
    <w:qFormat/>
    <w:rPr>
      <w:rFonts w:ascii="Courier New" w:hAnsi="Courier New" w:cs="Courier New"/>
      <w:sz w:val="20"/>
    </w:rPr>
  </w:style>
  <w:style w:type="paragraph" w:styleId="50">
    <w:name w:val="List Bullet 5"/>
    <w:basedOn w:val="a1"/>
    <w:semiHidden/>
    <w:qFormat/>
    <w:pPr>
      <w:numPr>
        <w:numId w:val="8"/>
      </w:numPr>
      <w:contextualSpacing/>
    </w:pPr>
  </w:style>
  <w:style w:type="paragraph" w:styleId="4">
    <w:name w:val="List Number 4"/>
    <w:basedOn w:val="a1"/>
    <w:semiHidden/>
    <w:qFormat/>
    <w:pPr>
      <w:numPr>
        <w:numId w:val="9"/>
      </w:numPr>
      <w:contextualSpacing/>
    </w:pPr>
  </w:style>
  <w:style w:type="paragraph" w:styleId="TOC8">
    <w:name w:val="toc 8"/>
    <w:basedOn w:val="a1"/>
    <w:next w:val="a1"/>
    <w:autoRedefine/>
    <w:semiHidden/>
    <w:qFormat/>
    <w:pPr>
      <w:ind w:left="1680"/>
    </w:pPr>
  </w:style>
  <w:style w:type="paragraph" w:styleId="35">
    <w:name w:val="index 3"/>
    <w:basedOn w:val="a1"/>
    <w:next w:val="a1"/>
    <w:autoRedefine/>
    <w:semiHidden/>
    <w:qFormat/>
    <w:pPr>
      <w:ind w:left="720" w:hanging="240"/>
    </w:pPr>
  </w:style>
  <w:style w:type="paragraph" w:styleId="aff0">
    <w:name w:val="Date"/>
    <w:basedOn w:val="a1"/>
    <w:next w:val="a1"/>
    <w:link w:val="aff1"/>
    <w:semiHidden/>
    <w:qFormat/>
  </w:style>
  <w:style w:type="paragraph" w:styleId="24">
    <w:name w:val="Body Text Indent 2"/>
    <w:basedOn w:val="a1"/>
    <w:link w:val="25"/>
    <w:semiHidden/>
    <w:qFormat/>
    <w:pPr>
      <w:spacing w:after="120" w:line="480" w:lineRule="auto"/>
      <w:ind w:left="360"/>
    </w:pPr>
  </w:style>
  <w:style w:type="paragraph" w:styleId="aff2">
    <w:name w:val="endnote text"/>
    <w:basedOn w:val="a1"/>
    <w:link w:val="aff3"/>
    <w:semiHidden/>
    <w:qFormat/>
    <w:rPr>
      <w:sz w:val="20"/>
    </w:rPr>
  </w:style>
  <w:style w:type="paragraph" w:styleId="54">
    <w:name w:val="List Continue 5"/>
    <w:basedOn w:val="a1"/>
    <w:semiHidden/>
    <w:qFormat/>
    <w:pPr>
      <w:spacing w:after="120"/>
      <w:ind w:left="1800"/>
      <w:contextualSpacing/>
    </w:pPr>
  </w:style>
  <w:style w:type="paragraph" w:styleId="aff4">
    <w:name w:val="Balloon Text"/>
    <w:basedOn w:val="a1"/>
    <w:link w:val="aff5"/>
    <w:semiHidden/>
    <w:qFormat/>
    <w:rPr>
      <w:rFonts w:ascii="Tahoma" w:hAnsi="Tahoma" w:cs="Tahoma"/>
      <w:sz w:val="16"/>
      <w:szCs w:val="16"/>
    </w:rPr>
  </w:style>
  <w:style w:type="paragraph" w:styleId="aff6">
    <w:name w:val="footer"/>
    <w:basedOn w:val="a1"/>
    <w:link w:val="aff7"/>
    <w:semiHidden/>
    <w:qFormat/>
    <w:pPr>
      <w:tabs>
        <w:tab w:val="center" w:pos="4680"/>
        <w:tab w:val="right" w:pos="9360"/>
      </w:tabs>
    </w:pPr>
  </w:style>
  <w:style w:type="paragraph" w:styleId="aff8">
    <w:name w:val="envelope return"/>
    <w:basedOn w:val="a1"/>
    <w:semiHidden/>
    <w:qFormat/>
    <w:rPr>
      <w:rFonts w:ascii="Cambria" w:hAnsi="Cambria"/>
      <w:sz w:val="20"/>
    </w:rPr>
  </w:style>
  <w:style w:type="paragraph" w:styleId="aff9">
    <w:name w:val="header"/>
    <w:basedOn w:val="a1"/>
    <w:link w:val="affa"/>
    <w:semiHidden/>
    <w:qFormat/>
    <w:pPr>
      <w:tabs>
        <w:tab w:val="center" w:pos="4680"/>
        <w:tab w:val="right" w:pos="9360"/>
      </w:tabs>
    </w:pPr>
  </w:style>
  <w:style w:type="paragraph" w:styleId="affb">
    <w:name w:val="Signature"/>
    <w:basedOn w:val="a1"/>
    <w:link w:val="affc"/>
    <w:semiHidden/>
    <w:qFormat/>
    <w:pPr>
      <w:ind w:left="4320"/>
    </w:pPr>
  </w:style>
  <w:style w:type="paragraph" w:styleId="TOC1">
    <w:name w:val="toc 1"/>
    <w:basedOn w:val="a1"/>
    <w:next w:val="a1"/>
    <w:autoRedefine/>
    <w:semiHidden/>
    <w:qFormat/>
  </w:style>
  <w:style w:type="paragraph" w:styleId="43">
    <w:name w:val="List Continue 4"/>
    <w:basedOn w:val="a1"/>
    <w:semiHidden/>
    <w:qFormat/>
    <w:pPr>
      <w:spacing w:after="120"/>
      <w:ind w:left="1440"/>
      <w:contextualSpacing/>
    </w:pPr>
  </w:style>
  <w:style w:type="paragraph" w:styleId="TOC4">
    <w:name w:val="toc 4"/>
    <w:basedOn w:val="a1"/>
    <w:next w:val="a1"/>
    <w:autoRedefine/>
    <w:semiHidden/>
    <w:qFormat/>
    <w:pPr>
      <w:ind w:left="720"/>
    </w:pPr>
  </w:style>
  <w:style w:type="paragraph" w:styleId="affd">
    <w:name w:val="index heading"/>
    <w:basedOn w:val="a1"/>
    <w:next w:val="11"/>
    <w:semiHidden/>
    <w:qFormat/>
    <w:rPr>
      <w:rFonts w:ascii="Cambria" w:hAnsi="Cambria"/>
      <w:b/>
      <w:bCs/>
    </w:rPr>
  </w:style>
  <w:style w:type="paragraph" w:styleId="11">
    <w:name w:val="index 1"/>
    <w:basedOn w:val="a1"/>
    <w:next w:val="a1"/>
    <w:autoRedefine/>
    <w:semiHidden/>
    <w:qFormat/>
    <w:pPr>
      <w:ind w:left="240" w:hanging="240"/>
    </w:pPr>
  </w:style>
  <w:style w:type="paragraph" w:styleId="affe">
    <w:name w:val="Subtitle"/>
    <w:basedOn w:val="a1"/>
    <w:next w:val="a1"/>
    <w:link w:val="afff"/>
    <w:semiHidden/>
    <w:qFormat/>
    <w:pPr>
      <w:spacing w:after="60"/>
      <w:jc w:val="center"/>
      <w:outlineLvl w:val="1"/>
    </w:pPr>
    <w:rPr>
      <w:rFonts w:ascii="Cambria" w:hAnsi="Cambria"/>
      <w:szCs w:val="24"/>
    </w:rPr>
  </w:style>
  <w:style w:type="paragraph" w:styleId="5">
    <w:name w:val="List Number 5"/>
    <w:basedOn w:val="a1"/>
    <w:semiHidden/>
    <w:qFormat/>
    <w:pPr>
      <w:numPr>
        <w:numId w:val="10"/>
      </w:numPr>
      <w:contextualSpacing/>
    </w:pPr>
  </w:style>
  <w:style w:type="paragraph" w:styleId="afff0">
    <w:name w:val="List"/>
    <w:basedOn w:val="a1"/>
    <w:semiHidden/>
    <w:qFormat/>
    <w:pPr>
      <w:ind w:left="360" w:hanging="360"/>
      <w:contextualSpacing/>
    </w:pPr>
  </w:style>
  <w:style w:type="paragraph" w:styleId="afff1">
    <w:name w:val="footnote text"/>
    <w:basedOn w:val="a1"/>
    <w:link w:val="afff2"/>
    <w:semiHidden/>
    <w:qFormat/>
    <w:rPr>
      <w:sz w:val="20"/>
    </w:rPr>
  </w:style>
  <w:style w:type="paragraph" w:styleId="TOC6">
    <w:name w:val="toc 6"/>
    <w:basedOn w:val="a1"/>
    <w:next w:val="a1"/>
    <w:autoRedefine/>
    <w:semiHidden/>
    <w:qFormat/>
    <w:pPr>
      <w:ind w:left="1200"/>
    </w:pPr>
  </w:style>
  <w:style w:type="paragraph" w:styleId="55">
    <w:name w:val="List 5"/>
    <w:basedOn w:val="a1"/>
    <w:semiHidden/>
    <w:qFormat/>
    <w:pPr>
      <w:ind w:left="1800" w:hanging="360"/>
      <w:contextualSpacing/>
    </w:pPr>
  </w:style>
  <w:style w:type="paragraph" w:styleId="36">
    <w:name w:val="Body Text Indent 3"/>
    <w:basedOn w:val="a1"/>
    <w:link w:val="37"/>
    <w:semiHidden/>
    <w:qFormat/>
    <w:pPr>
      <w:spacing w:after="120"/>
      <w:ind w:left="360"/>
    </w:pPr>
    <w:rPr>
      <w:sz w:val="16"/>
      <w:szCs w:val="16"/>
    </w:rPr>
  </w:style>
  <w:style w:type="paragraph" w:styleId="71">
    <w:name w:val="index 7"/>
    <w:basedOn w:val="a1"/>
    <w:next w:val="a1"/>
    <w:autoRedefine/>
    <w:semiHidden/>
    <w:qFormat/>
    <w:pPr>
      <w:ind w:left="1680" w:hanging="240"/>
    </w:pPr>
  </w:style>
  <w:style w:type="paragraph" w:styleId="91">
    <w:name w:val="index 9"/>
    <w:basedOn w:val="a1"/>
    <w:next w:val="a1"/>
    <w:autoRedefine/>
    <w:semiHidden/>
    <w:qFormat/>
    <w:pPr>
      <w:ind w:left="2160" w:hanging="240"/>
    </w:pPr>
  </w:style>
  <w:style w:type="paragraph" w:styleId="afff3">
    <w:name w:val="table of figures"/>
    <w:basedOn w:val="a1"/>
    <w:next w:val="a1"/>
    <w:semiHidden/>
    <w:qFormat/>
  </w:style>
  <w:style w:type="paragraph" w:styleId="TOC2">
    <w:name w:val="toc 2"/>
    <w:basedOn w:val="a1"/>
    <w:next w:val="a1"/>
    <w:autoRedefine/>
    <w:semiHidden/>
    <w:qFormat/>
    <w:pPr>
      <w:ind w:left="240"/>
    </w:pPr>
  </w:style>
  <w:style w:type="paragraph" w:styleId="TOC9">
    <w:name w:val="toc 9"/>
    <w:basedOn w:val="a1"/>
    <w:next w:val="a1"/>
    <w:autoRedefine/>
    <w:semiHidden/>
    <w:qFormat/>
    <w:pPr>
      <w:ind w:left="1920"/>
    </w:pPr>
  </w:style>
  <w:style w:type="paragraph" w:styleId="26">
    <w:name w:val="Body Text 2"/>
    <w:basedOn w:val="a1"/>
    <w:link w:val="27"/>
    <w:semiHidden/>
    <w:qFormat/>
    <w:pPr>
      <w:spacing w:after="120" w:line="480" w:lineRule="auto"/>
    </w:pPr>
  </w:style>
  <w:style w:type="paragraph" w:styleId="44">
    <w:name w:val="List 4"/>
    <w:basedOn w:val="a1"/>
    <w:semiHidden/>
    <w:qFormat/>
    <w:pPr>
      <w:ind w:left="1440" w:hanging="360"/>
      <w:contextualSpacing/>
    </w:pPr>
  </w:style>
  <w:style w:type="paragraph" w:styleId="28">
    <w:name w:val="List Continue 2"/>
    <w:basedOn w:val="a1"/>
    <w:semiHidden/>
    <w:qFormat/>
    <w:pPr>
      <w:spacing w:after="120"/>
      <w:ind w:left="720"/>
      <w:contextualSpacing/>
    </w:pPr>
  </w:style>
  <w:style w:type="paragraph" w:styleId="afff4">
    <w:name w:val="Message Header"/>
    <w:basedOn w:val="a1"/>
    <w:link w:val="afff5"/>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semiHidden/>
    <w:qFormat/>
    <w:rPr>
      <w:rFonts w:ascii="Courier New" w:hAnsi="Courier New" w:cs="Courier New"/>
      <w:sz w:val="20"/>
    </w:rPr>
  </w:style>
  <w:style w:type="paragraph" w:styleId="afff6">
    <w:name w:val="Normal (Web)"/>
    <w:basedOn w:val="a1"/>
    <w:semiHidden/>
    <w:qFormat/>
    <w:rPr>
      <w:szCs w:val="24"/>
    </w:rPr>
  </w:style>
  <w:style w:type="paragraph" w:styleId="38">
    <w:name w:val="List Continue 3"/>
    <w:basedOn w:val="a1"/>
    <w:semiHidden/>
    <w:qFormat/>
    <w:pPr>
      <w:spacing w:after="120"/>
      <w:ind w:left="1080"/>
      <w:contextualSpacing/>
    </w:pPr>
  </w:style>
  <w:style w:type="paragraph" w:styleId="29">
    <w:name w:val="index 2"/>
    <w:basedOn w:val="a1"/>
    <w:next w:val="a1"/>
    <w:autoRedefine/>
    <w:semiHidden/>
    <w:qFormat/>
    <w:pPr>
      <w:ind w:left="480" w:hanging="240"/>
    </w:pPr>
  </w:style>
  <w:style w:type="paragraph" w:styleId="afff7">
    <w:name w:val="Title"/>
    <w:basedOn w:val="a1"/>
    <w:next w:val="a1"/>
    <w:link w:val="afff8"/>
    <w:semiHidden/>
    <w:qFormat/>
    <w:pPr>
      <w:spacing w:before="240" w:after="60"/>
      <w:jc w:val="center"/>
      <w:outlineLvl w:val="0"/>
    </w:pPr>
    <w:rPr>
      <w:rFonts w:ascii="Cambria" w:hAnsi="Cambria"/>
      <w:b/>
      <w:bCs/>
      <w:kern w:val="28"/>
      <w:sz w:val="32"/>
      <w:szCs w:val="32"/>
    </w:rPr>
  </w:style>
  <w:style w:type="paragraph" w:styleId="afff9">
    <w:name w:val="annotation subject"/>
    <w:basedOn w:val="af2"/>
    <w:next w:val="af2"/>
    <w:link w:val="afffa"/>
    <w:semiHidden/>
    <w:qFormat/>
    <w:rPr>
      <w:b/>
      <w:bCs/>
    </w:rPr>
  </w:style>
  <w:style w:type="paragraph" w:styleId="afffb">
    <w:name w:val="Body Text First Indent"/>
    <w:basedOn w:val="af8"/>
    <w:link w:val="afffc"/>
    <w:semiHidden/>
    <w:qFormat/>
    <w:pPr>
      <w:ind w:firstLine="210"/>
    </w:pPr>
  </w:style>
  <w:style w:type="paragraph" w:styleId="2a">
    <w:name w:val="Body Text First Indent 2"/>
    <w:basedOn w:val="afa"/>
    <w:link w:val="2b"/>
    <w:semiHidden/>
    <w:qFormat/>
    <w:pPr>
      <w:ind w:firstLine="210"/>
    </w:pPr>
  </w:style>
  <w:style w:type="table" w:styleId="afffd">
    <w:name w:val="Table Grid"/>
    <w:basedOn w:val="a3"/>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page number"/>
    <w:basedOn w:val="a2"/>
    <w:semiHidden/>
    <w:qFormat/>
  </w:style>
  <w:style w:type="character" w:styleId="affff">
    <w:name w:val="FollowedHyperlink"/>
    <w:semiHidden/>
    <w:unhideWhenUsed/>
    <w:qFormat/>
    <w:rPr>
      <w:color w:val="800080"/>
      <w:u w:val="single"/>
    </w:rPr>
  </w:style>
  <w:style w:type="character" w:styleId="affff0">
    <w:name w:val="line number"/>
    <w:basedOn w:val="a2"/>
    <w:semiHidden/>
    <w:unhideWhenUsed/>
    <w:qFormat/>
  </w:style>
  <w:style w:type="character" w:styleId="affff1">
    <w:name w:val="Hyperlink"/>
    <w:semiHidden/>
    <w:qFormat/>
    <w:rPr>
      <w:color w:val="0000FF"/>
      <w:u w:val="single"/>
    </w:rPr>
  </w:style>
  <w:style w:type="character" w:styleId="affff2">
    <w:name w:val="annotation reference"/>
    <w:uiPriority w:val="99"/>
    <w:semiHidden/>
    <w:unhideWhenUsed/>
    <w:qFormat/>
    <w:rPr>
      <w:sz w:val="16"/>
      <w:szCs w:val="16"/>
    </w:rPr>
  </w:style>
  <w:style w:type="character" w:customStyle="1" w:styleId="10">
    <w:name w:val="标题 1 字符"/>
    <w:link w:val="1"/>
    <w:semiHidden/>
    <w:qFormat/>
    <w:rPr>
      <w:b/>
      <w:bCs/>
      <w:kern w:val="32"/>
      <w:sz w:val="24"/>
      <w:szCs w:val="24"/>
    </w:rPr>
  </w:style>
  <w:style w:type="character" w:customStyle="1" w:styleId="22">
    <w:name w:val="标题 2 字符"/>
    <w:link w:val="21"/>
    <w:semiHidden/>
    <w:qFormat/>
    <w:rPr>
      <w:rFonts w:ascii="Cambria" w:hAnsi="Cambria"/>
      <w:b/>
      <w:bCs/>
      <w:i/>
      <w:iCs/>
      <w:sz w:val="28"/>
      <w:szCs w:val="28"/>
    </w:rPr>
  </w:style>
  <w:style w:type="character" w:customStyle="1" w:styleId="52">
    <w:name w:val="标题 5 字符"/>
    <w:link w:val="51"/>
    <w:semiHidden/>
    <w:qFormat/>
    <w:rPr>
      <w:rFonts w:ascii="Calibri" w:hAnsi="Calibri"/>
      <w:b/>
      <w:bCs/>
      <w:i/>
      <w:iCs/>
      <w:sz w:val="26"/>
      <w:szCs w:val="26"/>
    </w:rPr>
  </w:style>
  <w:style w:type="character" w:customStyle="1" w:styleId="60">
    <w:name w:val="标题 6 字符"/>
    <w:link w:val="6"/>
    <w:semiHidden/>
    <w:qFormat/>
    <w:rPr>
      <w:rFonts w:ascii="Calibri" w:hAnsi="Calibri"/>
      <w:b/>
      <w:bCs/>
      <w:sz w:val="22"/>
      <w:szCs w:val="22"/>
    </w:rPr>
  </w:style>
  <w:style w:type="character" w:customStyle="1" w:styleId="70">
    <w:name w:val="标题 7 字符"/>
    <w:link w:val="7"/>
    <w:semiHidden/>
    <w:qFormat/>
    <w:rPr>
      <w:rFonts w:ascii="Calibri" w:hAnsi="Calibri"/>
      <w:sz w:val="24"/>
      <w:szCs w:val="24"/>
    </w:rPr>
  </w:style>
  <w:style w:type="character" w:customStyle="1" w:styleId="80">
    <w:name w:val="标题 8 字符"/>
    <w:link w:val="8"/>
    <w:semiHidden/>
    <w:qFormat/>
    <w:rPr>
      <w:rFonts w:ascii="Calibri" w:hAnsi="Calibri"/>
      <w:i/>
      <w:iCs/>
      <w:sz w:val="24"/>
      <w:szCs w:val="24"/>
    </w:rPr>
  </w:style>
  <w:style w:type="character" w:customStyle="1" w:styleId="90">
    <w:name w:val="标题 9 字符"/>
    <w:link w:val="9"/>
    <w:semiHidden/>
    <w:qFormat/>
    <w:rPr>
      <w:rFonts w:ascii="Cambria" w:hAnsi="Cambria"/>
      <w:sz w:val="22"/>
      <w:szCs w:val="22"/>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link w:val="SMText0"/>
    <w:qFormat/>
    <w:pPr>
      <w:ind w:firstLine="480"/>
    </w:pPr>
  </w:style>
  <w:style w:type="paragraph" w:customStyle="1" w:styleId="SMcaption">
    <w:name w:val="SM caption"/>
    <w:basedOn w:val="SMText"/>
    <w:qFormat/>
    <w:pPr>
      <w:ind w:firstLine="0"/>
    </w:pPr>
  </w:style>
  <w:style w:type="character" w:customStyle="1" w:styleId="aff5">
    <w:name w:val="批注框文本 字符"/>
    <w:link w:val="aff4"/>
    <w:semiHidden/>
    <w:qFormat/>
    <w:rPr>
      <w:rFonts w:ascii="Tahoma" w:hAnsi="Tahoma" w:cs="Tahoma"/>
      <w:sz w:val="16"/>
      <w:szCs w:val="16"/>
    </w:rPr>
  </w:style>
  <w:style w:type="paragraph" w:customStyle="1" w:styleId="12">
    <w:name w:val="书目1"/>
    <w:basedOn w:val="a1"/>
    <w:next w:val="a1"/>
    <w:uiPriority w:val="37"/>
    <w:semiHidden/>
    <w:qFormat/>
  </w:style>
  <w:style w:type="character" w:customStyle="1" w:styleId="af9">
    <w:name w:val="正文文本 字符"/>
    <w:link w:val="af8"/>
    <w:semiHidden/>
    <w:qFormat/>
    <w:rPr>
      <w:sz w:val="24"/>
    </w:rPr>
  </w:style>
  <w:style w:type="character" w:customStyle="1" w:styleId="27">
    <w:name w:val="正文文本 2 字符"/>
    <w:link w:val="26"/>
    <w:semiHidden/>
    <w:qFormat/>
    <w:rPr>
      <w:sz w:val="24"/>
    </w:rPr>
  </w:style>
  <w:style w:type="character" w:customStyle="1" w:styleId="34">
    <w:name w:val="正文文本 3 字符"/>
    <w:link w:val="33"/>
    <w:semiHidden/>
    <w:qFormat/>
    <w:rPr>
      <w:sz w:val="16"/>
      <w:szCs w:val="16"/>
    </w:rPr>
  </w:style>
  <w:style w:type="character" w:customStyle="1" w:styleId="afffc">
    <w:name w:val="正文文本首行缩进 字符"/>
    <w:link w:val="afffb"/>
    <w:semiHidden/>
    <w:qFormat/>
    <w:rPr>
      <w:sz w:val="24"/>
    </w:rPr>
  </w:style>
  <w:style w:type="character" w:customStyle="1" w:styleId="afb">
    <w:name w:val="正文文本缩进 字符"/>
    <w:link w:val="afa"/>
    <w:semiHidden/>
    <w:qFormat/>
    <w:rPr>
      <w:sz w:val="24"/>
    </w:rPr>
  </w:style>
  <w:style w:type="character" w:customStyle="1" w:styleId="2b">
    <w:name w:val="正文文本首行缩进 2 字符"/>
    <w:link w:val="2a"/>
    <w:semiHidden/>
    <w:qFormat/>
    <w:rPr>
      <w:sz w:val="24"/>
    </w:rPr>
  </w:style>
  <w:style w:type="character" w:customStyle="1" w:styleId="25">
    <w:name w:val="正文文本缩进 2 字符"/>
    <w:link w:val="24"/>
    <w:semiHidden/>
    <w:qFormat/>
    <w:rPr>
      <w:sz w:val="24"/>
    </w:rPr>
  </w:style>
  <w:style w:type="character" w:customStyle="1" w:styleId="37">
    <w:name w:val="正文文本缩进 3 字符"/>
    <w:link w:val="36"/>
    <w:semiHidden/>
    <w:qFormat/>
    <w:rPr>
      <w:sz w:val="16"/>
      <w:szCs w:val="16"/>
    </w:rPr>
  </w:style>
  <w:style w:type="character" w:customStyle="1" w:styleId="af7">
    <w:name w:val="结束语 字符"/>
    <w:link w:val="af6"/>
    <w:semiHidden/>
    <w:qFormat/>
    <w:rPr>
      <w:sz w:val="24"/>
    </w:rPr>
  </w:style>
  <w:style w:type="character" w:customStyle="1" w:styleId="af3">
    <w:name w:val="批注文字 字符"/>
    <w:basedOn w:val="a2"/>
    <w:link w:val="af2"/>
    <w:uiPriority w:val="99"/>
    <w:qFormat/>
  </w:style>
  <w:style w:type="character" w:customStyle="1" w:styleId="afffa">
    <w:name w:val="批注主题 字符"/>
    <w:link w:val="afff9"/>
    <w:semiHidden/>
    <w:qFormat/>
    <w:rPr>
      <w:b/>
      <w:bCs/>
    </w:rPr>
  </w:style>
  <w:style w:type="character" w:customStyle="1" w:styleId="aff1">
    <w:name w:val="日期 字符"/>
    <w:link w:val="aff0"/>
    <w:semiHidden/>
    <w:qFormat/>
    <w:rPr>
      <w:sz w:val="24"/>
    </w:rPr>
  </w:style>
  <w:style w:type="character" w:customStyle="1" w:styleId="af0">
    <w:name w:val="文档结构图 字符"/>
    <w:link w:val="af"/>
    <w:semiHidden/>
    <w:qFormat/>
    <w:rPr>
      <w:rFonts w:ascii="Tahoma" w:hAnsi="Tahoma" w:cs="Tahoma"/>
      <w:sz w:val="16"/>
      <w:szCs w:val="16"/>
    </w:rPr>
  </w:style>
  <w:style w:type="character" w:customStyle="1" w:styleId="ab">
    <w:name w:val="电子邮件签名 字符"/>
    <w:link w:val="aa"/>
    <w:semiHidden/>
    <w:qFormat/>
    <w:rPr>
      <w:sz w:val="24"/>
    </w:rPr>
  </w:style>
  <w:style w:type="character" w:customStyle="1" w:styleId="aff3">
    <w:name w:val="尾注文本 字符"/>
    <w:basedOn w:val="a2"/>
    <w:link w:val="aff2"/>
    <w:semiHidden/>
    <w:qFormat/>
  </w:style>
  <w:style w:type="character" w:customStyle="1" w:styleId="aff7">
    <w:name w:val="页脚 字符"/>
    <w:link w:val="aff6"/>
    <w:semiHidden/>
    <w:qFormat/>
    <w:rPr>
      <w:sz w:val="24"/>
    </w:rPr>
  </w:style>
  <w:style w:type="character" w:customStyle="1" w:styleId="afff2">
    <w:name w:val="脚注文本 字符"/>
    <w:basedOn w:val="a2"/>
    <w:link w:val="afff1"/>
    <w:semiHidden/>
    <w:qFormat/>
  </w:style>
  <w:style w:type="character" w:customStyle="1" w:styleId="affa">
    <w:name w:val="页眉 字符"/>
    <w:link w:val="aff9"/>
    <w:semiHidden/>
    <w:qFormat/>
    <w:rPr>
      <w:sz w:val="24"/>
    </w:rPr>
  </w:style>
  <w:style w:type="character" w:customStyle="1" w:styleId="HTML0">
    <w:name w:val="HTML 地址 字符"/>
    <w:link w:val="HTML"/>
    <w:semiHidden/>
    <w:qFormat/>
    <w:rPr>
      <w:i/>
      <w:iCs/>
      <w:sz w:val="24"/>
    </w:rPr>
  </w:style>
  <w:style w:type="character" w:customStyle="1" w:styleId="HTML2">
    <w:name w:val="HTML 预设格式 字符"/>
    <w:link w:val="HTML1"/>
    <w:semiHidden/>
    <w:qFormat/>
    <w:rPr>
      <w:rFonts w:ascii="Courier New" w:hAnsi="Courier New" w:cs="Courier New"/>
    </w:rPr>
  </w:style>
  <w:style w:type="paragraph" w:styleId="affff3">
    <w:name w:val="Intense Quote"/>
    <w:basedOn w:val="a1"/>
    <w:next w:val="a1"/>
    <w:link w:val="affff4"/>
    <w:uiPriority w:val="30"/>
    <w:semiHidden/>
    <w:qFormat/>
    <w:pPr>
      <w:pBdr>
        <w:bottom w:val="single" w:sz="4" w:space="4" w:color="4F81BD"/>
      </w:pBdr>
      <w:spacing w:before="200" w:after="280"/>
      <w:ind w:left="936" w:right="936"/>
    </w:pPr>
    <w:rPr>
      <w:b/>
      <w:bCs/>
      <w:i/>
      <w:iCs/>
      <w:color w:val="4F81BD"/>
    </w:rPr>
  </w:style>
  <w:style w:type="character" w:customStyle="1" w:styleId="affff4">
    <w:name w:val="明显引用 字符"/>
    <w:link w:val="affff3"/>
    <w:uiPriority w:val="30"/>
    <w:semiHidden/>
    <w:qFormat/>
    <w:rPr>
      <w:b/>
      <w:bCs/>
      <w:i/>
      <w:iCs/>
      <w:color w:val="4F81BD"/>
      <w:sz w:val="24"/>
    </w:rPr>
  </w:style>
  <w:style w:type="paragraph" w:styleId="affff5">
    <w:name w:val="List Paragraph"/>
    <w:basedOn w:val="a1"/>
    <w:uiPriority w:val="34"/>
    <w:semiHidden/>
    <w:qFormat/>
    <w:pPr>
      <w:ind w:left="720"/>
    </w:pPr>
  </w:style>
  <w:style w:type="character" w:customStyle="1" w:styleId="a6">
    <w:name w:val="宏文本 字符"/>
    <w:link w:val="a5"/>
    <w:semiHidden/>
    <w:qFormat/>
    <w:rPr>
      <w:rFonts w:ascii="Courier New" w:hAnsi="Courier New" w:cs="Courier New"/>
      <w:lang w:val="en-US" w:eastAsia="en-US" w:bidi="ar-SA"/>
    </w:rPr>
  </w:style>
  <w:style w:type="character" w:customStyle="1" w:styleId="afff5">
    <w:name w:val="信息标题 字符"/>
    <w:link w:val="afff4"/>
    <w:semiHidden/>
    <w:qFormat/>
    <w:rPr>
      <w:rFonts w:ascii="Cambria" w:hAnsi="Cambria"/>
      <w:sz w:val="24"/>
      <w:szCs w:val="24"/>
      <w:shd w:val="pct20" w:color="auto" w:fill="auto"/>
    </w:rPr>
  </w:style>
  <w:style w:type="paragraph" w:styleId="affff6">
    <w:name w:val="No Spacing"/>
    <w:uiPriority w:val="1"/>
    <w:semiHidden/>
    <w:qFormat/>
    <w:rPr>
      <w:rFonts w:eastAsia="Times New Roman"/>
      <w:sz w:val="24"/>
      <w:lang w:eastAsia="en-US"/>
    </w:rPr>
  </w:style>
  <w:style w:type="character" w:customStyle="1" w:styleId="a9">
    <w:name w:val="注释标题 字符"/>
    <w:link w:val="a8"/>
    <w:semiHidden/>
    <w:qFormat/>
    <w:rPr>
      <w:sz w:val="24"/>
    </w:rPr>
  </w:style>
  <w:style w:type="character" w:customStyle="1" w:styleId="aff">
    <w:name w:val="纯文本 字符"/>
    <w:link w:val="afe"/>
    <w:semiHidden/>
    <w:qFormat/>
    <w:rPr>
      <w:rFonts w:ascii="Courier New" w:hAnsi="Courier New" w:cs="Courier New"/>
    </w:rPr>
  </w:style>
  <w:style w:type="paragraph" w:styleId="affff7">
    <w:name w:val="Quote"/>
    <w:basedOn w:val="a1"/>
    <w:next w:val="a1"/>
    <w:link w:val="affff8"/>
    <w:uiPriority w:val="29"/>
    <w:semiHidden/>
    <w:qFormat/>
    <w:rPr>
      <w:i/>
      <w:iCs/>
      <w:color w:val="000000"/>
    </w:rPr>
  </w:style>
  <w:style w:type="character" w:customStyle="1" w:styleId="affff8">
    <w:name w:val="引用 字符"/>
    <w:link w:val="affff7"/>
    <w:uiPriority w:val="29"/>
    <w:semiHidden/>
    <w:qFormat/>
    <w:rPr>
      <w:i/>
      <w:iCs/>
      <w:color w:val="000000"/>
      <w:sz w:val="24"/>
    </w:rPr>
  </w:style>
  <w:style w:type="character" w:customStyle="1" w:styleId="af5">
    <w:name w:val="称呼 字符"/>
    <w:link w:val="af4"/>
    <w:semiHidden/>
    <w:qFormat/>
    <w:rPr>
      <w:sz w:val="24"/>
    </w:rPr>
  </w:style>
  <w:style w:type="character" w:customStyle="1" w:styleId="affc">
    <w:name w:val="签名 字符"/>
    <w:link w:val="affb"/>
    <w:semiHidden/>
    <w:qFormat/>
    <w:rPr>
      <w:sz w:val="24"/>
    </w:rPr>
  </w:style>
  <w:style w:type="character" w:customStyle="1" w:styleId="afff">
    <w:name w:val="副标题 字符"/>
    <w:link w:val="affe"/>
    <w:semiHidden/>
    <w:qFormat/>
    <w:rPr>
      <w:rFonts w:ascii="Cambria" w:hAnsi="Cambria"/>
      <w:sz w:val="24"/>
      <w:szCs w:val="24"/>
    </w:rPr>
  </w:style>
  <w:style w:type="character" w:customStyle="1" w:styleId="afff8">
    <w:name w:val="标题 字符"/>
    <w:link w:val="afff7"/>
    <w:semiHidden/>
    <w:qFormat/>
    <w:rPr>
      <w:rFonts w:ascii="Cambria" w:hAnsi="Cambria"/>
      <w:b/>
      <w:bCs/>
      <w:kern w:val="28"/>
      <w:sz w:val="32"/>
      <w:szCs w:val="32"/>
    </w:rPr>
  </w:style>
  <w:style w:type="paragraph" w:customStyle="1" w:styleId="TOC10">
    <w:name w:val="TOC 标题1"/>
    <w:basedOn w:val="1"/>
    <w:next w:val="a1"/>
    <w:uiPriority w:val="39"/>
    <w:semiHidden/>
    <w:unhideWhenUsed/>
    <w:qFormat/>
    <w:pPr>
      <w:outlineLvl w:val="9"/>
    </w:pPr>
    <w:rPr>
      <w:rFonts w:ascii="Cambria" w:hAnsi="Cambria"/>
      <w:sz w:val="32"/>
      <w:szCs w:val="32"/>
    </w:rPr>
  </w:style>
  <w:style w:type="character" w:customStyle="1" w:styleId="13">
    <w:name w:val="未处理的提及1"/>
    <w:basedOn w:val="a2"/>
    <w:uiPriority w:val="99"/>
    <w:semiHidden/>
    <w:unhideWhenUsed/>
    <w:qFormat/>
    <w:rPr>
      <w:color w:val="808080"/>
      <w:shd w:val="clear" w:color="auto" w:fill="E6E6E6"/>
    </w:rPr>
  </w:style>
  <w:style w:type="paragraph" w:customStyle="1" w:styleId="PubInfo">
    <w:name w:val="PubInfo"/>
    <w:basedOn w:val="a1"/>
    <w:qFormat/>
    <w:pPr>
      <w:suppressAutoHyphens/>
      <w:jc w:val="center"/>
    </w:pPr>
    <w:rPr>
      <w:sz w:val="20"/>
      <w:lang w:eastAsia="ar-SA"/>
    </w:rPr>
  </w:style>
  <w:style w:type="paragraph" w:customStyle="1" w:styleId="DoiInfo">
    <w:name w:val="DoiInfo"/>
    <w:basedOn w:val="a1"/>
    <w:qFormat/>
    <w:pPr>
      <w:suppressAutoHyphens/>
      <w:jc w:val="center"/>
    </w:pPr>
    <w:rPr>
      <w:sz w:val="20"/>
      <w:lang w:eastAsia="ar-SA"/>
    </w:rPr>
  </w:style>
  <w:style w:type="character" w:customStyle="1" w:styleId="15">
    <w:name w:val="15"/>
    <w:basedOn w:val="a2"/>
    <w:qFormat/>
    <w:rPr>
      <w:rFonts w:ascii="NimbusRomNo9L-Regu" w:hAnsi="NimbusRomNo9L-Regu" w:hint="default"/>
      <w:color w:val="000000"/>
      <w:sz w:val="34"/>
      <w:szCs w:val="34"/>
    </w:rPr>
  </w:style>
  <w:style w:type="paragraph" w:customStyle="1" w:styleId="EndNoteBibliographyTitle">
    <w:name w:val="EndNote Bibliography Title"/>
    <w:basedOn w:val="a1"/>
    <w:link w:val="EndNoteBibliographyTitle0"/>
    <w:qFormat/>
    <w:pPr>
      <w:jc w:val="center"/>
    </w:pPr>
  </w:style>
  <w:style w:type="character" w:customStyle="1" w:styleId="SMText0">
    <w:name w:val="SM Text 字符"/>
    <w:basedOn w:val="a2"/>
    <w:link w:val="SMText"/>
    <w:qFormat/>
    <w:rPr>
      <w:rFonts w:eastAsia="Times New Roman"/>
      <w:sz w:val="24"/>
      <w:lang w:eastAsia="en-US"/>
    </w:rPr>
  </w:style>
  <w:style w:type="character" w:customStyle="1" w:styleId="EndNoteBibliographyTitle0">
    <w:name w:val="EndNote Bibliography Title 字符"/>
    <w:basedOn w:val="SMText0"/>
    <w:link w:val="EndNoteBibliographyTitle"/>
    <w:qFormat/>
    <w:rPr>
      <w:rFonts w:eastAsia="Times New Roman"/>
      <w:sz w:val="24"/>
      <w:lang w:eastAsia="en-US"/>
    </w:rPr>
  </w:style>
  <w:style w:type="paragraph" w:customStyle="1" w:styleId="EndNoteBibliography">
    <w:name w:val="EndNote Bibliography"/>
    <w:basedOn w:val="a1"/>
    <w:link w:val="EndNoteBibliography0"/>
    <w:qFormat/>
    <w:pPr>
      <w:jc w:val="both"/>
    </w:pPr>
  </w:style>
  <w:style w:type="character" w:customStyle="1" w:styleId="EndNoteBibliography0">
    <w:name w:val="EndNote Bibliography 字符"/>
    <w:basedOn w:val="SMText0"/>
    <w:link w:val="EndNoteBibliography"/>
    <w:qFormat/>
    <w:rPr>
      <w:rFonts w:eastAsia="Times New Roman"/>
      <w:sz w:val="24"/>
      <w:lang w:eastAsia="en-US"/>
    </w:rPr>
  </w:style>
  <w:style w:type="character" w:customStyle="1" w:styleId="2c">
    <w:name w:val="未处理的提及2"/>
    <w:basedOn w:val="a2"/>
    <w:uiPriority w:val="99"/>
    <w:semiHidden/>
    <w:unhideWhenUsed/>
    <w:qFormat/>
    <w:rPr>
      <w:color w:val="605E5C"/>
      <w:shd w:val="clear" w:color="auto" w:fill="E1DFDD"/>
    </w:rPr>
  </w:style>
  <w:style w:type="table" w:customStyle="1" w:styleId="14">
    <w:name w:val="网格型1"/>
    <w:basedOn w:val="a3"/>
    <w:uiPriority w:val="99"/>
    <w:unhideWhenUsed/>
    <w:qFormat/>
    <w:pPr>
      <w:widowControl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无格式表格 21"/>
    <w:basedOn w:val="a3"/>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10">
    <w:name w:val="无格式表格 51"/>
    <w:basedOn w:val="a3"/>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无格式表格 11"/>
    <w:basedOn w:val="a3"/>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6.wmf"/><Relationship Id="rId42" Type="http://schemas.openxmlformats.org/officeDocument/2006/relationships/oleObject" Target="embeddings/oleObject15.bin"/><Relationship Id="rId47" Type="http://schemas.openxmlformats.org/officeDocument/2006/relationships/image" Target="media/image20.png"/><Relationship Id="rId63" Type="http://schemas.openxmlformats.org/officeDocument/2006/relationships/image" Target="media/image36.png"/><Relationship Id="rId68" Type="http://schemas.openxmlformats.org/officeDocument/2006/relationships/hyperlink" Target="https://doi.org/10.1063/1.4986505" TargetMode="External"/><Relationship Id="rId2" Type="http://schemas.openxmlformats.org/officeDocument/2006/relationships/customXml" Target="../customXml/item2.xml"/><Relationship Id="rId16" Type="http://schemas.openxmlformats.org/officeDocument/2006/relationships/oleObject" Target="embeddings/oleObject3.bin"/><Relationship Id="rId29" Type="http://schemas.openxmlformats.org/officeDocument/2006/relationships/image" Target="media/image10.wmf"/><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image" Target="media/image12.png"/><Relationship Id="rId37" Type="http://schemas.openxmlformats.org/officeDocument/2006/relationships/image" Target="media/image15.wmf"/><Relationship Id="rId40" Type="http://schemas.openxmlformats.org/officeDocument/2006/relationships/oleObject" Target="embeddings/oleObject14.bin"/><Relationship Id="rId45" Type="http://schemas.openxmlformats.org/officeDocument/2006/relationships/image" Target="media/image19.wmf"/><Relationship Id="rId53" Type="http://schemas.openxmlformats.org/officeDocument/2006/relationships/image" Target="media/image26.png"/><Relationship Id="rId58" Type="http://schemas.openxmlformats.org/officeDocument/2006/relationships/image" Target="media/image31.png"/><Relationship Id="rId66" Type="http://schemas.openxmlformats.org/officeDocument/2006/relationships/hyperlink" Target="https://doi.org/10.1038/s41377-021-00623-5"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34.png"/><Relationship Id="rId19" Type="http://schemas.openxmlformats.org/officeDocument/2006/relationships/image" Target="media/image5.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hyperlink" Target="https://doi.org/10.1038/s41467-025-59763-6" TargetMode="Externa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hyperlink" Target="https://doi.org/10.1186/s43593-022-00021-3" TargetMode="Externa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32.png"/><Relationship Id="rId67" Type="http://schemas.openxmlformats.org/officeDocument/2006/relationships/hyperlink" Target="https://doi.org/10.1038/s41377-025-01971-2" TargetMode="External"/><Relationship Id="rId20" Type="http://schemas.openxmlformats.org/officeDocument/2006/relationships/oleObject" Target="embeddings/oleObject5.bin"/><Relationship Id="rId41" Type="http://schemas.openxmlformats.org/officeDocument/2006/relationships/image" Target="media/image17.wmf"/><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hyperlink" Target="https://doi.org/10.1515/nanoph-2022-061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oleObject" Target="embeddings/oleObject12.bin"/><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11.emf"/><Relationship Id="rId44" Type="http://schemas.openxmlformats.org/officeDocument/2006/relationships/oleObject" Target="embeddings/oleObject16.bin"/><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hyperlink" Target="https://doi.org/doi:10.1126/science.aat8084" TargetMode="External"/><Relationship Id="rId7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image" Target="media/image16.wmf"/><Relationship Id="rId34" Type="http://schemas.openxmlformats.org/officeDocument/2006/relationships/oleObject" Target="embeddings/oleObject11.bin"/><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doi.org/10.1038/s41377-020-0043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7635E0-5924-4802-BDD8-729317BBCC5B}">
  <ds:schemaRefs/>
</ds:datastoreItem>
</file>

<file path=customXml/itemProps2.xml><?xml version="1.0" encoding="utf-8"?>
<ds:datastoreItem xmlns:ds="http://schemas.openxmlformats.org/officeDocument/2006/customXml" ds:itemID="{606A6A5F-BF35-401C-A3A1-63045C831006}">
  <ds:schemaRefs/>
</ds:datastoreItem>
</file>

<file path=customXml/itemProps3.xml><?xml version="1.0" encoding="utf-8"?>
<ds:datastoreItem xmlns:ds="http://schemas.openxmlformats.org/officeDocument/2006/customXml" ds:itemID="{6876C972-A183-49AB-BF18-FB119101A461}">
  <ds:schemaRefs/>
</ds:datastoreItem>
</file>

<file path=customXml/itemProps4.xml><?xml version="1.0" encoding="utf-8"?>
<ds:datastoreItem xmlns:ds="http://schemas.openxmlformats.org/officeDocument/2006/customXml" ds:itemID="{78F523CB-42AC-406D-90D9-CA3AE16CA9D3}">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23</Pages>
  <Words>4439</Words>
  <Characters>32418</Characters>
  <Application>Microsoft Office Word</Application>
  <DocSecurity>0</DocSecurity>
  <Lines>831</Lines>
  <Paragraphs>455</Paragraphs>
  <ScaleCrop>false</ScaleCrop>
  <Company>AAAS</Company>
  <LinksUpToDate>false</LinksUpToDate>
  <CharactersWithSpaces>36402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郅祺 黄</cp:lastModifiedBy>
  <cp:revision>31</cp:revision>
  <cp:lastPrinted>2025-12-31T12:47:00Z</cp:lastPrinted>
  <dcterms:created xsi:type="dcterms:W3CDTF">2022-10-12T19:16:00Z</dcterms:created>
  <dcterms:modified xsi:type="dcterms:W3CDTF">2026-01-03T10:15:00Z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KSOTemplateDocerSaveRecord">
    <vt:lpwstr>eyJoZGlkIjoiMzM2YWM4ZGU5N2I5NmI0Yzg3MjM3ZDBmYmIwYjM3YjkiLCJ1c2VySWQiOiIyOTMyMTk2NTkifQ==</vt:lpwstr>
  </property>
  <property fmtid="{D5CDD505-2E9C-101B-9397-08002B2CF9AE}" pid="4" name="KSOProductBuildVer">
    <vt:lpwstr>2052-12.1.0.24034</vt:lpwstr>
  </property>
  <property fmtid="{D5CDD505-2E9C-101B-9397-08002B2CF9AE}" pid="5" name="ICV">
    <vt:lpwstr>7E13C504D3D845718C78B9DBB5FB61BE_13</vt:lpwstr>
  </property>
</Properties>
</file>