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9744E" w14:textId="77777777" w:rsidR="00031CC9" w:rsidRPr="0084607A" w:rsidRDefault="00020458" w:rsidP="00020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07A"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14:paraId="1913DF40" w14:textId="77777777" w:rsidR="00A65F9F" w:rsidRDefault="00A65F9F" w:rsidP="00A65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On-Chip</w:t>
      </w:r>
      <w:r w:rsidRPr="00AD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Structure</w:t>
      </w:r>
      <w:r>
        <w:rPr>
          <w:rFonts w:ascii="Times New Roman" w:hAnsi="Times New Roman" w:cs="Times New Roman"/>
          <w:b/>
          <w:sz w:val="28"/>
          <w:szCs w:val="28"/>
        </w:rPr>
        <w:t xml:space="preserve">-Switching </w:t>
      </w:r>
      <w:proofErr w:type="spellStart"/>
      <w:r w:rsidRPr="00AD1FB8">
        <w:rPr>
          <w:rFonts w:ascii="Times New Roman" w:hAnsi="Times New Roman" w:cs="Times New Roman" w:hint="eastAsia"/>
          <w:b/>
          <w:sz w:val="28"/>
          <w:szCs w:val="28"/>
        </w:rPr>
        <w:t>A</w:t>
      </w:r>
      <w:r w:rsidRPr="00AD1FB8">
        <w:rPr>
          <w:rFonts w:ascii="Times New Roman" w:hAnsi="Times New Roman" w:cs="Times New Roman"/>
          <w:b/>
          <w:sz w:val="28"/>
          <w:szCs w:val="28"/>
        </w:rPr>
        <w:t>ptamer</w:t>
      </w:r>
      <w:proofErr w:type="spellEnd"/>
      <w:r w:rsidRPr="00AD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Modified</w:t>
      </w:r>
      <w:r w:rsidRPr="00AD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1FB8">
        <w:rPr>
          <w:rFonts w:ascii="Times New Roman" w:hAnsi="Times New Roman" w:cs="Times New Roman" w:hint="eastAsia"/>
          <w:b/>
          <w:sz w:val="28"/>
          <w:szCs w:val="28"/>
        </w:rPr>
        <w:t>M</w:t>
      </w:r>
      <w:r w:rsidRPr="00AD1FB8">
        <w:rPr>
          <w:rFonts w:ascii="Times New Roman" w:hAnsi="Times New Roman" w:cs="Times New Roman"/>
          <w:b/>
          <w:sz w:val="28"/>
          <w:szCs w:val="28"/>
        </w:rPr>
        <w:t xml:space="preserve">agnetic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Nano</w:t>
      </w:r>
      <w:r>
        <w:rPr>
          <w:rFonts w:ascii="Times New Roman" w:hAnsi="Times New Roman" w:cs="Times New Roman" w:hint="eastAsia"/>
          <w:b/>
          <w:sz w:val="28"/>
          <w:szCs w:val="28"/>
        </w:rPr>
        <w:t>b</w:t>
      </w:r>
      <w:r w:rsidRPr="00AD1FB8">
        <w:rPr>
          <w:rFonts w:ascii="Times New Roman" w:hAnsi="Times New Roman" w:cs="Times New Roman"/>
          <w:b/>
          <w:sz w:val="28"/>
          <w:szCs w:val="28"/>
        </w:rPr>
        <w:t>eads</w:t>
      </w:r>
      <w:proofErr w:type="spellEnd"/>
      <w:r w:rsidRPr="00AD1FB8">
        <w:rPr>
          <w:rFonts w:ascii="Times New Roman" w:hAnsi="Times New Roman" w:cs="Times New Roman"/>
          <w:b/>
          <w:sz w:val="28"/>
          <w:szCs w:val="28"/>
        </w:rPr>
        <w:t xml:space="preserve"> for </w:t>
      </w:r>
      <w:r>
        <w:rPr>
          <w:rFonts w:ascii="Times New Roman" w:hAnsi="Times New Roman" w:cs="Times New Roman"/>
          <w:b/>
          <w:sz w:val="28"/>
          <w:szCs w:val="28"/>
        </w:rPr>
        <w:t>Continuous Monitoring</w:t>
      </w:r>
      <w:r w:rsidRPr="00AD1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of </w:t>
      </w:r>
      <w:hyperlink r:id="rId5" w:history="1">
        <w:r>
          <w:rPr>
            <w:rFonts w:ascii="Times New Roman" w:hAnsi="Times New Roman" w:cs="Times New Roman"/>
            <w:b/>
            <w:sz w:val="28"/>
            <w:szCs w:val="28"/>
          </w:rPr>
          <w:t>Interferon</w:t>
        </w:r>
        <w:r>
          <w:rPr>
            <w:rFonts w:ascii="Times New Roman" w:hAnsi="Times New Roman" w:cs="Times New Roman" w:hint="eastAsia"/>
            <w:b/>
            <w:sz w:val="28"/>
            <w:szCs w:val="28"/>
          </w:rPr>
          <w:t>-</w:t>
        </w:r>
        <w:r w:rsidRPr="009D01F3">
          <w:rPr>
            <w:rFonts w:ascii="Times New Roman" w:hAnsi="Times New Roman" w:cs="Times New Roman"/>
            <w:b/>
            <w:sz w:val="28"/>
            <w:szCs w:val="28"/>
          </w:rPr>
          <w:t>gamma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Ex</w:t>
      </w:r>
      <w:r>
        <w:rPr>
          <w:rFonts w:ascii="Times New Roman" w:hAnsi="Times New Roman" w:cs="Times New Roman"/>
          <w:b/>
          <w:sz w:val="28"/>
          <w:szCs w:val="28"/>
        </w:rPr>
        <w:t xml:space="preserve"> Vivo</w:t>
      </w:r>
    </w:p>
    <w:p w14:paraId="6216EA5B" w14:textId="77777777" w:rsidR="00661647" w:rsidRPr="008E3BCA" w:rsidRDefault="00661647" w:rsidP="00661647">
      <w:pPr>
        <w:widowControl/>
        <w:spacing w:line="480" w:lineRule="auto"/>
        <w:jc w:val="center"/>
        <w:rPr>
          <w:rFonts w:ascii="Times" w:hAnsi="Times"/>
          <w:i/>
          <w:color w:val="000000" w:themeColor="text1"/>
          <w:kern w:val="0"/>
          <w:szCs w:val="20"/>
        </w:rPr>
      </w:pPr>
      <w:proofErr w:type="spellStart"/>
      <w:r w:rsidRPr="008E3BCA">
        <w:rPr>
          <w:rFonts w:ascii="Times" w:hAnsi="Times"/>
          <w:i/>
          <w:color w:val="000000" w:themeColor="text1"/>
          <w:kern w:val="0"/>
          <w:szCs w:val="20"/>
        </w:rPr>
        <w:t>Guozhen</w:t>
      </w:r>
      <w:proofErr w:type="spellEnd"/>
      <w:r w:rsidRPr="008E3BCA">
        <w:rPr>
          <w:rFonts w:ascii="Times" w:hAnsi="Times"/>
          <w:i/>
          <w:color w:val="000000" w:themeColor="text1"/>
          <w:kern w:val="0"/>
          <w:szCs w:val="20"/>
        </w:rPr>
        <w:t xml:space="preserve"> Liu</w:t>
      </w:r>
      <w:proofErr w:type="gramStart"/>
      <w:r w:rsidRPr="008E3BCA">
        <w:rPr>
          <w:rFonts w:ascii="Times" w:hAnsi="Times"/>
          <w:i/>
          <w:color w:val="000000" w:themeColor="text1"/>
          <w:kern w:val="0"/>
          <w:szCs w:val="20"/>
        </w:rPr>
        <w:t>,</w:t>
      </w:r>
      <w:r>
        <w:rPr>
          <w:rFonts w:ascii="Times" w:hAnsi="Times" w:hint="eastAsia"/>
          <w:i/>
          <w:color w:val="000000" w:themeColor="text1"/>
          <w:kern w:val="0"/>
          <w:szCs w:val="20"/>
          <w:vertAlign w:val="superscript"/>
        </w:rPr>
        <w:t>1</w:t>
      </w:r>
      <w:r w:rsidRPr="008E3BCA">
        <w:rPr>
          <w:rFonts w:ascii="Times" w:hAnsi="Times"/>
          <w:i/>
          <w:color w:val="000000" w:themeColor="text1"/>
          <w:kern w:val="0"/>
          <w:szCs w:val="20"/>
          <w:vertAlign w:val="superscript"/>
        </w:rPr>
        <w:t>,</w:t>
      </w:r>
      <w:r>
        <w:rPr>
          <w:rFonts w:ascii="Times" w:hAnsi="Times" w:hint="eastAsia"/>
          <w:i/>
          <w:color w:val="000000" w:themeColor="text1"/>
          <w:kern w:val="0"/>
          <w:szCs w:val="20"/>
          <w:vertAlign w:val="superscript"/>
        </w:rPr>
        <w:t>2</w:t>
      </w:r>
      <w:proofErr w:type="gramEnd"/>
      <w:r w:rsidRPr="008E3BCA">
        <w:rPr>
          <w:rFonts w:ascii="Times" w:hAnsi="Times"/>
          <w:i/>
          <w:color w:val="000000" w:themeColor="text1"/>
          <w:kern w:val="0"/>
          <w:szCs w:val="20"/>
        </w:rPr>
        <w:t xml:space="preserve">* </w:t>
      </w:r>
      <w:proofErr w:type="spellStart"/>
      <w:r w:rsidRPr="008E3BCA">
        <w:rPr>
          <w:rFonts w:ascii="Times" w:hAnsi="Times"/>
          <w:i/>
          <w:color w:val="000000" w:themeColor="text1"/>
          <w:kern w:val="0"/>
          <w:szCs w:val="20"/>
        </w:rPr>
        <w:t>Chaomin</w:t>
      </w:r>
      <w:proofErr w:type="spellEnd"/>
      <w:r w:rsidRPr="008E3BCA">
        <w:rPr>
          <w:rFonts w:ascii="Times" w:hAnsi="Times"/>
          <w:i/>
          <w:color w:val="000000" w:themeColor="text1"/>
          <w:kern w:val="0"/>
          <w:szCs w:val="20"/>
        </w:rPr>
        <w:t xml:space="preserve"> Cao,</w:t>
      </w:r>
      <w:r>
        <w:rPr>
          <w:rFonts w:ascii="Times" w:hAnsi="Times" w:hint="eastAsia"/>
          <w:i/>
          <w:color w:val="000000" w:themeColor="text1"/>
          <w:kern w:val="0"/>
          <w:szCs w:val="20"/>
          <w:vertAlign w:val="superscript"/>
        </w:rPr>
        <w:t>2</w:t>
      </w:r>
      <w:r w:rsidRPr="008E3BCA">
        <w:rPr>
          <w:rFonts w:ascii="Times" w:hAnsi="Times"/>
          <w:i/>
          <w:color w:val="000000" w:themeColor="text1"/>
          <w:kern w:val="0"/>
          <w:szCs w:val="20"/>
          <w:vertAlign w:val="superscript"/>
        </w:rPr>
        <w:t xml:space="preserve"> </w:t>
      </w:r>
      <w:proofErr w:type="spellStart"/>
      <w:r w:rsidRPr="008E3BCA">
        <w:rPr>
          <w:rFonts w:ascii="Times" w:hAnsi="Times"/>
          <w:i/>
          <w:color w:val="000000" w:themeColor="text1"/>
          <w:kern w:val="0"/>
          <w:szCs w:val="20"/>
        </w:rPr>
        <w:t>Shengnan</w:t>
      </w:r>
      <w:proofErr w:type="spellEnd"/>
      <w:r w:rsidRPr="008E3BCA">
        <w:rPr>
          <w:rFonts w:ascii="Times" w:hAnsi="Times"/>
          <w:i/>
          <w:color w:val="000000" w:themeColor="text1"/>
          <w:kern w:val="0"/>
          <w:szCs w:val="20"/>
        </w:rPr>
        <w:t xml:space="preserve"> Ni,</w:t>
      </w:r>
      <w:r>
        <w:rPr>
          <w:rFonts w:ascii="Times" w:hAnsi="Times" w:hint="eastAsia"/>
          <w:i/>
          <w:color w:val="000000" w:themeColor="text1"/>
          <w:kern w:val="0"/>
          <w:szCs w:val="20"/>
          <w:vertAlign w:val="superscript"/>
        </w:rPr>
        <w:t>2</w:t>
      </w:r>
      <w:r w:rsidRPr="008E3BCA">
        <w:rPr>
          <w:rFonts w:ascii="Times" w:hAnsi="Times"/>
          <w:i/>
          <w:color w:val="000000" w:themeColor="text1"/>
          <w:kern w:val="0"/>
          <w:szCs w:val="20"/>
        </w:rPr>
        <w:t xml:space="preserve"> </w:t>
      </w:r>
      <w:proofErr w:type="spellStart"/>
      <w:r w:rsidRPr="008E3BCA">
        <w:rPr>
          <w:rFonts w:ascii="Times" w:hAnsi="Times"/>
          <w:i/>
          <w:color w:val="000000" w:themeColor="text1"/>
          <w:kern w:val="0"/>
          <w:szCs w:val="20"/>
        </w:rPr>
        <w:t>Shilun</w:t>
      </w:r>
      <w:proofErr w:type="spellEnd"/>
      <w:r w:rsidRPr="008E3BCA">
        <w:rPr>
          <w:rFonts w:ascii="Times" w:hAnsi="Times"/>
          <w:i/>
          <w:color w:val="000000" w:themeColor="text1"/>
          <w:kern w:val="0"/>
          <w:szCs w:val="20"/>
        </w:rPr>
        <w:t xml:space="preserve"> Feng,</w:t>
      </w:r>
      <w:r>
        <w:rPr>
          <w:rFonts w:ascii="Times" w:hAnsi="Times" w:hint="eastAsia"/>
          <w:i/>
          <w:color w:val="000000" w:themeColor="text1"/>
          <w:kern w:val="0"/>
          <w:szCs w:val="20"/>
          <w:vertAlign w:val="superscript"/>
        </w:rPr>
        <w:t>3</w:t>
      </w:r>
      <w:r w:rsidRPr="008E3BCA">
        <w:rPr>
          <w:rFonts w:ascii="Times" w:hAnsi="Times"/>
          <w:i/>
          <w:color w:val="000000" w:themeColor="text1"/>
          <w:kern w:val="0"/>
          <w:szCs w:val="20"/>
        </w:rPr>
        <w:t xml:space="preserve"> </w:t>
      </w:r>
      <w:proofErr w:type="spellStart"/>
      <w:r w:rsidRPr="008E3BCA">
        <w:rPr>
          <w:rFonts w:ascii="Times" w:hAnsi="Times"/>
          <w:i/>
          <w:color w:val="000000" w:themeColor="text1"/>
          <w:kern w:val="0"/>
          <w:szCs w:val="20"/>
        </w:rPr>
        <w:t>Hui</w:t>
      </w:r>
      <w:proofErr w:type="spellEnd"/>
      <w:r w:rsidRPr="008E3BCA">
        <w:rPr>
          <w:rFonts w:ascii="Times" w:hAnsi="Times"/>
          <w:i/>
          <w:color w:val="000000" w:themeColor="text1"/>
          <w:kern w:val="0"/>
          <w:szCs w:val="20"/>
        </w:rPr>
        <w:t xml:space="preserve"> Wei</w:t>
      </w:r>
      <w:r>
        <w:rPr>
          <w:rFonts w:ascii="Times" w:hAnsi="Times" w:hint="eastAsia"/>
          <w:i/>
          <w:color w:val="000000" w:themeColor="text1"/>
          <w:kern w:val="0"/>
          <w:szCs w:val="20"/>
          <w:vertAlign w:val="superscript"/>
        </w:rPr>
        <w:t>2</w:t>
      </w:r>
    </w:p>
    <w:p w14:paraId="24298126" w14:textId="77777777" w:rsidR="00661647" w:rsidRPr="008E3BCA" w:rsidRDefault="00661647" w:rsidP="00661647">
      <w:pPr>
        <w:widowControl/>
        <w:spacing w:line="48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  <w:vertAlign w:val="superscript"/>
          <w:lang w:eastAsia="en-US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Pr="008E3B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Graduate School of Biomedical Engineering, ARC Centre of Excellence in </w:t>
      </w:r>
      <w:proofErr w:type="spellStart"/>
      <w:r w:rsidRPr="008E3BCA">
        <w:rPr>
          <w:rFonts w:ascii="Times New Roman" w:hAnsi="Times New Roman" w:cs="Times New Roman"/>
          <w:color w:val="000000" w:themeColor="text1"/>
          <w:sz w:val="24"/>
          <w:szCs w:val="24"/>
        </w:rPr>
        <w:t>Nanoscale</w:t>
      </w:r>
      <w:proofErr w:type="spellEnd"/>
      <w:r w:rsidRPr="008E3B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3BCA">
        <w:rPr>
          <w:rFonts w:ascii="Times New Roman" w:hAnsi="Times New Roman" w:cs="Times New Roman"/>
          <w:color w:val="000000" w:themeColor="text1"/>
          <w:sz w:val="24"/>
          <w:szCs w:val="24"/>
        </w:rPr>
        <w:t>Biophotonics</w:t>
      </w:r>
      <w:proofErr w:type="spellEnd"/>
      <w:r w:rsidRPr="008E3B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(CNBP), Faculty of Engineering, The University of New South Wales, Sydney NSW 2052, Australia</w:t>
      </w:r>
    </w:p>
    <w:p w14:paraId="674C4B58" w14:textId="77777777" w:rsidR="00661647" w:rsidRPr="008E3BCA" w:rsidRDefault="00661647" w:rsidP="00661647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>
        <w:rPr>
          <w:rFonts w:asciiTheme="minorEastAsia" w:hAnsiTheme="minorEastAsia" w:hint="eastAsia"/>
          <w:color w:val="000000" w:themeColor="text1"/>
          <w:sz w:val="24"/>
          <w:szCs w:val="20"/>
          <w:vertAlign w:val="superscript"/>
        </w:rPr>
        <w:t>2</w:t>
      </w:r>
      <w:r w:rsidRPr="008E3BCA">
        <w:rPr>
          <w:rFonts w:ascii="Times New Roman" w:eastAsia="Times New Roman" w:hAnsi="Times New Roman"/>
          <w:color w:val="000000" w:themeColor="text1"/>
          <w:sz w:val="24"/>
          <w:szCs w:val="20"/>
          <w:lang w:eastAsia="en-US"/>
        </w:rPr>
        <w:t>International Joint Res</w:t>
      </w:r>
      <w:bookmarkStart w:id="0" w:name="_GoBack"/>
      <w:bookmarkEnd w:id="0"/>
      <w:r w:rsidRPr="008E3BCA">
        <w:rPr>
          <w:rFonts w:ascii="Times New Roman" w:eastAsia="Times New Roman" w:hAnsi="Times New Roman"/>
          <w:color w:val="000000" w:themeColor="text1"/>
          <w:sz w:val="24"/>
          <w:szCs w:val="20"/>
          <w:lang w:eastAsia="en-US"/>
        </w:rPr>
        <w:t xml:space="preserve">earch Center for Intelligent Biosensor Technology and Health, </w:t>
      </w:r>
      <w:r w:rsidRPr="008E3B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College of Chemistry, Central China Normal University, Wuhan 430079, P. R. China</w:t>
      </w:r>
    </w:p>
    <w:p w14:paraId="74F3662D" w14:textId="77777777" w:rsidR="00661647" w:rsidRPr="008E3BCA" w:rsidRDefault="00661647" w:rsidP="00661647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</w:t>
      </w:r>
      <w:r w:rsidRPr="008E3BCA">
        <w:rPr>
          <w:rFonts w:ascii="Times New Roman" w:hAnsi="Times New Roman" w:cs="Times New Roman"/>
          <w:color w:val="000000" w:themeColor="text1"/>
          <w:sz w:val="24"/>
          <w:szCs w:val="24"/>
        </w:rPr>
        <w:t>School of Engineering, Faculty of Science and Engineering, Macquarie University, Sydney, NSW 2109, Australia</w:t>
      </w:r>
    </w:p>
    <w:p w14:paraId="74BD33E7" w14:textId="77777777" w:rsidR="00A65F9F" w:rsidRPr="005673B9" w:rsidRDefault="00A65F9F" w:rsidP="00A65F9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73B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 </w:t>
      </w:r>
    </w:p>
    <w:p w14:paraId="197D0DF8" w14:textId="6FFE9FA3" w:rsidR="00A65F9F" w:rsidRDefault="00A65F9F" w:rsidP="00A65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3B9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*To whom correspondence should be addressed. Email: </w:t>
      </w:r>
      <w:proofErr w:type="spellStart"/>
      <w:r w:rsidR="00606944" w:rsidRPr="00606944">
        <w:rPr>
          <w:rFonts w:ascii="Times New Roman" w:hAnsi="Times New Roman" w:cs="Times New Roman"/>
          <w:kern w:val="0"/>
          <w:sz w:val="24"/>
          <w:szCs w:val="24"/>
        </w:rPr>
        <w:t>Guozhen</w:t>
      </w:r>
      <w:proofErr w:type="spellEnd"/>
      <w:r w:rsidR="00606944" w:rsidRPr="00606944">
        <w:rPr>
          <w:rFonts w:ascii="Times New Roman" w:hAnsi="Times New Roman" w:cs="Times New Roman"/>
          <w:kern w:val="0"/>
          <w:sz w:val="24"/>
          <w:szCs w:val="24"/>
        </w:rPr>
        <w:t xml:space="preserve"> Liu</w:t>
      </w:r>
      <w:r w:rsidR="00606944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, </w:t>
      </w:r>
      <w:hyperlink r:id="rId6" w:history="1">
        <w:r w:rsidRPr="005673B9">
          <w:rPr>
            <w:rStyle w:val="a7"/>
            <w:rFonts w:ascii="Times New Roman" w:hAnsi="Times New Roman" w:cs="Times New Roman"/>
            <w:color w:val="FF0000"/>
            <w:sz w:val="24"/>
            <w:szCs w:val="24"/>
          </w:rPr>
          <w:t>guozhen.liu@unsw.edu.au</w:t>
        </w:r>
      </w:hyperlink>
    </w:p>
    <w:p w14:paraId="6183241D" w14:textId="67DCB4E0" w:rsidR="00754892" w:rsidRPr="005673B9" w:rsidRDefault="00754892" w:rsidP="0075489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CFFF8E" w14:textId="6D8DB00B" w:rsidR="0084607A" w:rsidRDefault="0084607A" w:rsidP="00846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784BD" w14:textId="089C327C" w:rsidR="00A65F9F" w:rsidRDefault="00A65F9F" w:rsidP="00846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98135" w14:textId="7DEEB700" w:rsidR="00A65F9F" w:rsidRDefault="00A65F9F" w:rsidP="00846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F78CE" w14:textId="02FA4FC8" w:rsidR="00A65F9F" w:rsidRDefault="00A65F9F" w:rsidP="00846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D35012" w14:textId="60B3A705" w:rsidR="00A65F9F" w:rsidRDefault="00A65F9F" w:rsidP="00846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B4B8C" w14:textId="1D2E26CF" w:rsidR="00A65F9F" w:rsidRDefault="00A65F9F" w:rsidP="00846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38AB9" w14:textId="4D3DA589" w:rsidR="00A65F9F" w:rsidRDefault="00A65F9F" w:rsidP="00846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9477B" w14:textId="73681684" w:rsidR="00A65F9F" w:rsidRDefault="00A65F9F" w:rsidP="00B35907">
      <w:pPr>
        <w:rPr>
          <w:rFonts w:ascii="Times New Roman" w:hAnsi="Times New Roman" w:cs="Times New Roman"/>
          <w:b/>
          <w:sz w:val="28"/>
          <w:szCs w:val="28"/>
        </w:rPr>
      </w:pPr>
    </w:p>
    <w:p w14:paraId="288BCAB8" w14:textId="77777777" w:rsidR="00533883" w:rsidRDefault="00533883" w:rsidP="005338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3883">
        <w:rPr>
          <w:rFonts w:ascii="Times New Roman" w:hAnsi="Times New Roman" w:cs="Times New Roman"/>
          <w:b/>
          <w:sz w:val="24"/>
          <w:szCs w:val="24"/>
        </w:rPr>
        <w:lastRenderedPageBreak/>
        <w:t>Fabrication of the microfluidic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CD069" w14:textId="77777777" w:rsidR="00533883" w:rsidRDefault="00533883" w:rsidP="005338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home-made microfluidic system consists of one PDMS chip and 3 integrated electrodes, and is illustrated in Figure S1. </w:t>
      </w:r>
    </w:p>
    <w:p w14:paraId="3903FE46" w14:textId="481F5B95" w:rsidR="00533883" w:rsidRPr="00533883" w:rsidRDefault="008D7849" w:rsidP="00533883">
      <w:pPr>
        <w:spacing w:line="480" w:lineRule="auto"/>
        <w:rPr>
          <w:noProof/>
        </w:rPr>
      </w:pPr>
      <w:r>
        <w:rPr>
          <w:noProof/>
        </w:rPr>
        <w:drawing>
          <wp:inline distT="0" distB="0" distL="0" distR="0" wp14:anchorId="76092FB4" wp14:editId="69785EBE">
            <wp:extent cx="5274310" cy="243649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E8AC2" w14:textId="638CF106" w:rsidR="00533883" w:rsidRDefault="00533883" w:rsidP="005338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3883">
        <w:rPr>
          <w:rFonts w:ascii="Times New Roman" w:hAnsi="Times New Roman" w:cs="Times New Roman"/>
          <w:b/>
          <w:sz w:val="24"/>
          <w:szCs w:val="24"/>
        </w:rPr>
        <w:t>Figure S1</w:t>
      </w:r>
      <w:r w:rsidRPr="00533883">
        <w:rPr>
          <w:rFonts w:ascii="Times New Roman" w:hAnsi="Times New Roman" w:cs="Times New Roman"/>
          <w:sz w:val="24"/>
          <w:szCs w:val="24"/>
        </w:rPr>
        <w:t xml:space="preserve"> The home-made microfluidic system: (a)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33883">
        <w:rPr>
          <w:rFonts w:ascii="Times New Roman" w:hAnsi="Times New Roman" w:cs="Times New Roman"/>
          <w:sz w:val="24"/>
          <w:szCs w:val="24"/>
        </w:rPr>
        <w:t xml:space="preserve">attern was drawn as red dash line; (b) The gold </w:t>
      </w:r>
      <w:r>
        <w:rPr>
          <w:rFonts w:ascii="Times New Roman" w:hAnsi="Times New Roman" w:cs="Times New Roman"/>
          <w:sz w:val="24"/>
          <w:szCs w:val="24"/>
        </w:rPr>
        <w:t>surfaces serve</w:t>
      </w:r>
      <w:r w:rsidRPr="00533883">
        <w:rPr>
          <w:rFonts w:ascii="Times New Roman" w:hAnsi="Times New Roman" w:cs="Times New Roman"/>
          <w:sz w:val="24"/>
          <w:szCs w:val="24"/>
        </w:rPr>
        <w:t xml:space="preserve"> as the working electrode </w:t>
      </w:r>
      <w:r>
        <w:rPr>
          <w:rFonts w:ascii="Times New Roman" w:hAnsi="Times New Roman" w:cs="Times New Roman"/>
          <w:sz w:val="24"/>
          <w:szCs w:val="24"/>
        </w:rPr>
        <w:t xml:space="preserve">(WE) </w:t>
      </w:r>
      <w:r w:rsidRPr="00533883">
        <w:rPr>
          <w:rFonts w:ascii="Times New Roman" w:hAnsi="Times New Roman" w:cs="Times New Roman"/>
          <w:sz w:val="24"/>
          <w:szCs w:val="24"/>
        </w:rPr>
        <w:t xml:space="preserve">and counter electrode </w:t>
      </w:r>
      <w:r>
        <w:rPr>
          <w:rFonts w:ascii="Times New Roman" w:hAnsi="Times New Roman" w:cs="Times New Roman"/>
          <w:sz w:val="24"/>
          <w:szCs w:val="24"/>
        </w:rPr>
        <w:t xml:space="preserve">(CE), respectively </w:t>
      </w:r>
      <w:r w:rsidRPr="00533883">
        <w:rPr>
          <w:rFonts w:ascii="Times New Roman" w:hAnsi="Times New Roman" w:cs="Times New Roman"/>
          <w:sz w:val="24"/>
          <w:szCs w:val="24"/>
        </w:rPr>
        <w:t xml:space="preserve">with the dimension of 2.5 mm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533883">
        <w:rPr>
          <w:rFonts w:ascii="Times New Roman" w:hAnsi="Times New Roman" w:cs="Times New Roman"/>
          <w:sz w:val="24"/>
          <w:szCs w:val="24"/>
        </w:rPr>
        <w:t xml:space="preserve"> 2.5 </w:t>
      </w:r>
      <w:r>
        <w:rPr>
          <w:rFonts w:ascii="Times New Roman" w:hAnsi="Times New Roman" w:cs="Times New Roman"/>
          <w:sz w:val="24"/>
          <w:szCs w:val="24"/>
        </w:rPr>
        <w:t>mm</w:t>
      </w:r>
      <w:r w:rsidRPr="00533883">
        <w:rPr>
          <w:rFonts w:ascii="Times New Roman" w:hAnsi="Times New Roman" w:cs="Times New Roman"/>
          <w:sz w:val="24"/>
          <w:szCs w:val="24"/>
        </w:rPr>
        <w:t xml:space="preserve">; (c) the silver </w:t>
      </w:r>
      <w:r>
        <w:rPr>
          <w:rFonts w:ascii="Times New Roman" w:hAnsi="Times New Roman" w:cs="Times New Roman"/>
          <w:sz w:val="24"/>
          <w:szCs w:val="24"/>
        </w:rPr>
        <w:t xml:space="preserve">wire </w:t>
      </w:r>
      <w:r w:rsidRPr="00533883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33883">
        <w:rPr>
          <w:rFonts w:ascii="Times New Roman" w:hAnsi="Times New Roman" w:cs="Times New Roman"/>
          <w:sz w:val="24"/>
          <w:szCs w:val="24"/>
        </w:rPr>
        <w:t xml:space="preserve"> as the reference electrode</w:t>
      </w:r>
      <w:r>
        <w:rPr>
          <w:rFonts w:ascii="Times New Roman" w:hAnsi="Times New Roman" w:cs="Times New Roman"/>
          <w:sz w:val="24"/>
          <w:szCs w:val="24"/>
        </w:rPr>
        <w:t xml:space="preserve"> (RE)</w:t>
      </w:r>
      <w:r w:rsidRPr="00533883">
        <w:rPr>
          <w:rFonts w:ascii="Times New Roman" w:hAnsi="Times New Roman" w:cs="Times New Roman"/>
          <w:sz w:val="24"/>
          <w:szCs w:val="24"/>
        </w:rPr>
        <w:t>, with dimension of 1.2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883">
        <w:rPr>
          <w:rFonts w:ascii="Times New Roman" w:hAnsi="Times New Roman" w:cs="Times New Roman"/>
          <w:sz w:val="24"/>
          <w:szCs w:val="24"/>
        </w:rPr>
        <w:t xml:space="preserve">mm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533883">
        <w:rPr>
          <w:rFonts w:ascii="Times New Roman" w:hAnsi="Times New Roman" w:cs="Times New Roman"/>
          <w:sz w:val="24"/>
          <w:szCs w:val="24"/>
        </w:rPr>
        <w:t xml:space="preserve"> 10 mm; (d)</w:t>
      </w:r>
      <w:r>
        <w:rPr>
          <w:rFonts w:ascii="Times New Roman" w:hAnsi="Times New Roman" w:cs="Times New Roman"/>
          <w:sz w:val="24"/>
          <w:szCs w:val="24"/>
        </w:rPr>
        <w:t xml:space="preserve"> the f</w:t>
      </w:r>
      <w:r w:rsidRPr="00533883">
        <w:rPr>
          <w:rFonts w:ascii="Times New Roman" w:hAnsi="Times New Roman" w:cs="Times New Roman"/>
          <w:sz w:val="24"/>
          <w:szCs w:val="24"/>
        </w:rPr>
        <w:t xml:space="preserve">ront view of the </w:t>
      </w:r>
      <w:r>
        <w:rPr>
          <w:rFonts w:ascii="Times New Roman" w:hAnsi="Times New Roman" w:cs="Times New Roman"/>
          <w:sz w:val="24"/>
          <w:szCs w:val="24"/>
        </w:rPr>
        <w:t xml:space="preserve">fabricated </w:t>
      </w:r>
      <w:r w:rsidRPr="00533883">
        <w:rPr>
          <w:rFonts w:ascii="Times New Roman" w:hAnsi="Times New Roman" w:cs="Times New Roman"/>
          <w:sz w:val="24"/>
          <w:szCs w:val="24"/>
        </w:rPr>
        <w:t>microfluidic sy</w:t>
      </w:r>
      <w:r w:rsidR="00E56492">
        <w:rPr>
          <w:rFonts w:ascii="Times New Roman" w:hAnsi="Times New Roman" w:cs="Times New Roman"/>
          <w:sz w:val="24"/>
          <w:szCs w:val="24"/>
        </w:rPr>
        <w:t xml:space="preserve">stem; </w:t>
      </w:r>
      <w:r w:rsidR="00E56492">
        <w:rPr>
          <w:rFonts w:ascii="Times New Roman" w:hAnsi="Times New Roman" w:cs="Times New Roman" w:hint="eastAsia"/>
          <w:sz w:val="24"/>
          <w:szCs w:val="24"/>
        </w:rPr>
        <w:t>(</w:t>
      </w:r>
      <w:r w:rsidR="00E56492">
        <w:rPr>
          <w:rFonts w:ascii="Times New Roman" w:hAnsi="Times New Roman" w:cs="Times New Roman"/>
          <w:sz w:val="24"/>
          <w:szCs w:val="24"/>
        </w:rPr>
        <w:t xml:space="preserve">e) the </w:t>
      </w:r>
      <w:r w:rsidR="008D7849">
        <w:rPr>
          <w:rFonts w:ascii="Times New Roman" w:hAnsi="Times New Roman" w:cs="Times New Roman"/>
          <w:sz w:val="24"/>
          <w:szCs w:val="24"/>
        </w:rPr>
        <w:t>microfluidic</w:t>
      </w:r>
      <w:r w:rsidR="00E56492">
        <w:rPr>
          <w:rFonts w:ascii="Times New Roman" w:hAnsi="Times New Roman" w:cs="Times New Roman"/>
          <w:sz w:val="24"/>
          <w:szCs w:val="24"/>
        </w:rPr>
        <w:t xml:space="preserve"> device </w:t>
      </w:r>
      <w:r w:rsidR="008D7849">
        <w:rPr>
          <w:rFonts w:ascii="Times New Roman" w:hAnsi="Times New Roman" w:cs="Times New Roman"/>
          <w:sz w:val="24"/>
          <w:szCs w:val="24"/>
        </w:rPr>
        <w:t xml:space="preserve">connecting with the CHI </w:t>
      </w:r>
      <w:proofErr w:type="spellStart"/>
      <w:r w:rsidR="008D7849">
        <w:rPr>
          <w:rFonts w:ascii="Times New Roman" w:hAnsi="Times New Roman" w:cs="Times New Roman"/>
          <w:sz w:val="24"/>
          <w:szCs w:val="24"/>
        </w:rPr>
        <w:t>potentiostat</w:t>
      </w:r>
      <w:proofErr w:type="spellEnd"/>
      <w:r w:rsidR="008D7849">
        <w:rPr>
          <w:rFonts w:ascii="Times New Roman" w:hAnsi="Times New Roman" w:cs="Times New Roman"/>
          <w:sz w:val="24"/>
          <w:szCs w:val="24"/>
        </w:rPr>
        <w:t>; (f) the top view of the chip in e).</w:t>
      </w:r>
    </w:p>
    <w:p w14:paraId="2016C4FC" w14:textId="77777777" w:rsidR="00B35907" w:rsidRPr="00533883" w:rsidRDefault="00B35907" w:rsidP="005338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5E31AF" w14:textId="77777777" w:rsidR="00533883" w:rsidRDefault="00484E3E" w:rsidP="00484E3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</w:rPr>
      </w:pPr>
      <w:r w:rsidRPr="00533883">
        <w:rPr>
          <w:rFonts w:ascii="Times New Roman" w:hAnsi="Times New Roman" w:cs="Times New Roman"/>
          <w:b/>
          <w:sz w:val="24"/>
        </w:rPr>
        <w:t xml:space="preserve">Optimization of </w:t>
      </w:r>
      <w:r w:rsidR="00533883">
        <w:rPr>
          <w:rFonts w:ascii="Times New Roman" w:hAnsi="Times New Roman" w:cs="Times New Roman"/>
          <w:b/>
          <w:sz w:val="24"/>
        </w:rPr>
        <w:t>p</w:t>
      </w:r>
      <w:r w:rsidRPr="00533883">
        <w:rPr>
          <w:rFonts w:ascii="Times New Roman" w:hAnsi="Times New Roman" w:cs="Times New Roman"/>
          <w:b/>
          <w:sz w:val="24"/>
        </w:rPr>
        <w:t xml:space="preserve">arameters for </w:t>
      </w:r>
      <w:r w:rsidR="00533883">
        <w:rPr>
          <w:rFonts w:ascii="Times New Roman" w:hAnsi="Times New Roman" w:cs="Times New Roman"/>
          <w:b/>
          <w:sz w:val="24"/>
        </w:rPr>
        <w:t>p</w:t>
      </w:r>
      <w:r w:rsidRPr="00533883">
        <w:rPr>
          <w:rFonts w:ascii="Times New Roman" w:hAnsi="Times New Roman" w:cs="Times New Roman"/>
          <w:b/>
          <w:sz w:val="24"/>
        </w:rPr>
        <w:t xml:space="preserve">reparation of </w:t>
      </w:r>
      <w:r w:rsidRPr="00533883">
        <w:rPr>
          <w:rFonts w:ascii="Times New Roman" w:hAnsi="Times New Roman" w:cs="Times New Roman" w:hint="eastAsia"/>
          <w:b/>
          <w:sz w:val="24"/>
        </w:rPr>
        <w:t>MB-</w:t>
      </w:r>
      <w:proofErr w:type="spellStart"/>
      <w:r w:rsidRPr="00533883">
        <w:rPr>
          <w:rFonts w:ascii="Times New Roman" w:hAnsi="Times New Roman" w:cs="Times New Roman" w:hint="eastAsia"/>
          <w:b/>
          <w:sz w:val="24"/>
        </w:rPr>
        <w:t>aptamer</w:t>
      </w:r>
      <w:proofErr w:type="spellEnd"/>
    </w:p>
    <w:p w14:paraId="7BA4CE0D" w14:textId="1D0472F7" w:rsidR="00484E3E" w:rsidRDefault="00484E3E" w:rsidP="00484E3E">
      <w:pPr>
        <w:autoSpaceDE w:val="0"/>
        <w:autoSpaceDN w:val="0"/>
        <w:adjustRightInd w:val="0"/>
        <w:spacing w:line="360" w:lineRule="auto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A330BF">
        <w:rPr>
          <w:rFonts w:ascii="Times New Roman" w:eastAsia="Tahoma" w:hAnsi="Times New Roman" w:cs="Times New Roman"/>
          <w:sz w:val="24"/>
          <w:szCs w:val="24"/>
        </w:rPr>
        <w:t>Figure S</w:t>
      </w:r>
      <w:r w:rsidR="00BE528B">
        <w:rPr>
          <w:rFonts w:ascii="Times New Roman" w:eastAsia="Tahoma" w:hAnsi="Times New Roman" w:cs="Times New Roman"/>
          <w:sz w:val="24"/>
          <w:szCs w:val="24"/>
        </w:rPr>
        <w:t>2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shows </w:t>
      </w:r>
      <w:r w:rsidRPr="00A330BF">
        <w:rPr>
          <w:rFonts w:ascii="Times New Roman" w:eastAsia="宋体" w:hAnsi="Times New Roman" w:cs="Times New Roman"/>
          <w:sz w:val="24"/>
          <w:szCs w:val="24"/>
        </w:rPr>
        <w:t xml:space="preserve">the SWV curves that </w:t>
      </w:r>
      <w:r w:rsidR="005B3E0C">
        <w:rPr>
          <w:rFonts w:ascii="Times New Roman" w:hAnsi="Times New Roman" w:cs="Times New Roman" w:hint="eastAsia"/>
          <w:sz w:val="24"/>
          <w:szCs w:val="24"/>
        </w:rPr>
        <w:t>3</w:t>
      </w:r>
      <w:r w:rsidRPr="00A330BF">
        <w:rPr>
          <w:rFonts w:ascii="Times New Roman" w:hAnsi="Times New Roman" w:cs="Times New Roman"/>
          <w:sz w:val="24"/>
          <w:szCs w:val="24"/>
        </w:rPr>
        <w:t>0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Pr="00A330BF">
        <w:rPr>
          <w:rFonts w:ascii="Times New Roman" w:eastAsia="Tahoma" w:hAnsi="Times New Roman" w:cs="Times New Roman"/>
          <w:sz w:val="24"/>
          <w:szCs w:val="24"/>
        </w:rPr>
        <w:t>μL</w:t>
      </w:r>
      <w:proofErr w:type="spellEnd"/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5 </w:t>
      </w:r>
      <w:proofErr w:type="spellStart"/>
      <w:r w:rsidRPr="00A330BF">
        <w:rPr>
          <w:rFonts w:ascii="Times New Roman" w:eastAsia="Tahoma" w:hAnsi="Times New Roman" w:cs="Times New Roman"/>
          <w:sz w:val="24"/>
          <w:szCs w:val="24"/>
        </w:rPr>
        <w:t>μ</w:t>
      </w:r>
      <w:r w:rsidRPr="00A330BF">
        <w:rPr>
          <w:rFonts w:ascii="Times New Roman" w:eastAsia="宋体" w:hAnsi="Times New Roman" w:cs="Times New Roman"/>
          <w:sz w:val="24"/>
          <w:szCs w:val="24"/>
        </w:rPr>
        <w:t>M</w:t>
      </w:r>
      <w:proofErr w:type="spellEnd"/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Pr="00A330BF">
        <w:rPr>
          <w:rFonts w:ascii="Times New Roman" w:eastAsia="Tahoma" w:hAnsi="Times New Roman" w:cs="Times New Roman"/>
          <w:sz w:val="24"/>
          <w:szCs w:val="24"/>
        </w:rPr>
        <w:t>aptamer</w:t>
      </w:r>
      <w:proofErr w:type="spellEnd"/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solution</w:t>
      </w:r>
      <w:r w:rsidRPr="00A330BF">
        <w:rPr>
          <w:rFonts w:ascii="Times New Roman" w:eastAsia="宋体" w:hAnsi="Times New Roman" w:cs="Times New Roman"/>
          <w:sz w:val="24"/>
          <w:szCs w:val="24"/>
        </w:rPr>
        <w:t xml:space="preserve"> reacted with </w:t>
      </w:r>
      <w:r>
        <w:rPr>
          <w:rFonts w:ascii="Times New Roman" w:hAnsi="Times New Roman" w:cs="Times New Roman" w:hint="eastAsia"/>
          <w:sz w:val="24"/>
          <w:szCs w:val="24"/>
        </w:rPr>
        <w:t>magnetic beads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883">
        <w:rPr>
          <w:rFonts w:ascii="Times New Roman" w:hAnsi="Times New Roman" w:cs="Times New Roman"/>
          <w:sz w:val="24"/>
          <w:szCs w:val="24"/>
        </w:rPr>
        <w:t xml:space="preserve">in </w:t>
      </w:r>
      <w:r w:rsidR="00533883" w:rsidRPr="00A330BF">
        <w:rPr>
          <w:rFonts w:ascii="Times New Roman" w:eastAsia="Tahoma" w:hAnsi="Times New Roman" w:cs="Times New Roman"/>
          <w:sz w:val="24"/>
          <w:szCs w:val="24"/>
        </w:rPr>
        <w:t xml:space="preserve">different </w:t>
      </w:r>
      <w:r w:rsidR="00533883">
        <w:rPr>
          <w:rFonts w:ascii="Times New Roman" w:hAnsi="Times New Roman" w:cs="Times New Roman" w:hint="eastAsia"/>
          <w:sz w:val="24"/>
          <w:szCs w:val="24"/>
        </w:rPr>
        <w:t>volum</w:t>
      </w:r>
      <w:r w:rsidR="00533883">
        <w:rPr>
          <w:rFonts w:ascii="Times New Roman" w:hAnsi="Times New Roman" w:cs="Times New Roman"/>
          <w:sz w:val="24"/>
          <w:szCs w:val="24"/>
        </w:rPr>
        <w:t>e</w:t>
      </w:r>
      <w:r w:rsidR="00533883">
        <w:rPr>
          <w:rFonts w:ascii="Times New Roman" w:eastAsia="Tahom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2</w:t>
      </w:r>
      <w:r w:rsidR="005B3E0C">
        <w:rPr>
          <w:rFonts w:ascii="Times New Roman" w:hAnsi="Times New Roman" w:cs="Times New Roman"/>
          <w:sz w:val="24"/>
          <w:szCs w:val="24"/>
        </w:rPr>
        <w:t xml:space="preserve"> </w:t>
      </w:r>
      <w:r w:rsidRPr="00A330BF">
        <w:rPr>
          <w:rFonts w:ascii="Times New Roman" w:hAnsi="Times New Roman" w:cs="Times New Roman"/>
          <w:sz w:val="24"/>
          <w:szCs w:val="24"/>
        </w:rPr>
        <w:t>h</w:t>
      </w:r>
      <w:r w:rsidRPr="00A330BF">
        <w:rPr>
          <w:rFonts w:ascii="Times New Roman" w:eastAsia="Tahoma" w:hAnsi="Times New Roman" w:cs="Times New Roman"/>
          <w:sz w:val="24"/>
          <w:szCs w:val="24"/>
        </w:rPr>
        <w:t>, respectively</w:t>
      </w:r>
      <w:r w:rsidRPr="00A330BF">
        <w:rPr>
          <w:rFonts w:ascii="Times New Roman" w:hAnsi="Times New Roman" w:cs="Times New Roman"/>
          <w:sz w:val="24"/>
          <w:szCs w:val="24"/>
        </w:rPr>
        <w:t xml:space="preserve">. </w:t>
      </w:r>
      <w:r w:rsidRPr="00A330BF">
        <w:rPr>
          <w:rFonts w:ascii="Times New Roman" w:eastAsia="微软雅黑" w:hAnsi="Times New Roman" w:cs="Times New Roman"/>
          <w:sz w:val="24"/>
          <w:szCs w:val="24"/>
        </w:rPr>
        <w:t xml:space="preserve">After reaction, </w:t>
      </w:r>
      <w:r w:rsidRPr="00C00AA0">
        <w:rPr>
          <w:rFonts w:ascii="Times New Roman" w:hAnsi="Times New Roman" w:cs="Times New Roman"/>
          <w:kern w:val="0"/>
          <w:sz w:val="24"/>
        </w:rPr>
        <w:t>the tube was positioned on a magnetic block to allow the precipitation of the beads on the bottom of the test tube</w:t>
      </w:r>
      <w:r w:rsidR="00533883">
        <w:rPr>
          <w:rStyle w:val="tgt"/>
          <w:rFonts w:ascii="Times New Roman" w:hAnsi="Times New Roman" w:cs="Times New Roman"/>
          <w:sz w:val="24"/>
        </w:rPr>
        <w:t xml:space="preserve">. After </w:t>
      </w:r>
      <w:r w:rsidRPr="00A34259">
        <w:rPr>
          <w:rStyle w:val="tgt"/>
          <w:rFonts w:ascii="Times New Roman" w:hAnsi="Times New Roman" w:cs="Times New Roman"/>
          <w:sz w:val="24"/>
        </w:rPr>
        <w:t>remov</w:t>
      </w:r>
      <w:r w:rsidRPr="00A34259">
        <w:rPr>
          <w:rStyle w:val="tgt"/>
          <w:rFonts w:ascii="Times New Roman" w:hAnsi="Times New Roman" w:cs="Times New Roman" w:hint="eastAsia"/>
          <w:sz w:val="24"/>
        </w:rPr>
        <w:t>ing</w:t>
      </w:r>
      <w:r w:rsidRPr="00A34259">
        <w:rPr>
          <w:rStyle w:val="tgt"/>
          <w:rFonts w:ascii="Times New Roman" w:hAnsi="Times New Roman" w:cs="Times New Roman"/>
          <w:sz w:val="24"/>
        </w:rPr>
        <w:t xml:space="preserve"> </w:t>
      </w:r>
      <w:r>
        <w:rPr>
          <w:rStyle w:val="tgt"/>
          <w:rFonts w:ascii="Times New Roman" w:hAnsi="Times New Roman" w:cs="Times New Roman"/>
          <w:sz w:val="24"/>
        </w:rPr>
        <w:t xml:space="preserve">the supernatant, </w:t>
      </w:r>
      <w:r w:rsidR="00533883">
        <w:rPr>
          <w:rStyle w:val="tgt"/>
          <w:rFonts w:ascii="Times New Roman" w:hAnsi="Times New Roman" w:cs="Times New Roman"/>
          <w:sz w:val="24"/>
        </w:rPr>
        <w:t xml:space="preserve">the beads were </w:t>
      </w:r>
      <w:r>
        <w:rPr>
          <w:rStyle w:val="tgt"/>
          <w:rFonts w:ascii="Times New Roman" w:hAnsi="Times New Roman" w:cs="Times New Roman" w:hint="eastAsia"/>
          <w:sz w:val="24"/>
        </w:rPr>
        <w:t xml:space="preserve">washed twice </w:t>
      </w:r>
      <w:r>
        <w:rPr>
          <w:rStyle w:val="tgt"/>
          <w:rFonts w:ascii="Times New Roman" w:hAnsi="Times New Roman" w:cs="Times New Roman"/>
          <w:sz w:val="24"/>
        </w:rPr>
        <w:t xml:space="preserve">with </w:t>
      </w:r>
      <w:r>
        <w:rPr>
          <w:rStyle w:val="tgt"/>
          <w:rFonts w:ascii="Times New Roman" w:hAnsi="Times New Roman" w:cs="Times New Roman" w:hint="eastAsia"/>
          <w:sz w:val="24"/>
        </w:rPr>
        <w:t>buffer B</w:t>
      </w:r>
      <w:r w:rsidRPr="00A34259">
        <w:rPr>
          <w:rStyle w:val="tgt"/>
          <w:rFonts w:ascii="Times New Roman" w:hAnsi="Times New Roman" w:cs="Times New Roman" w:hint="eastAsia"/>
          <w:sz w:val="24"/>
        </w:rPr>
        <w:t xml:space="preserve">, to </w:t>
      </w:r>
      <w:r>
        <w:rPr>
          <w:rStyle w:val="tgt"/>
          <w:rFonts w:ascii="Times New Roman" w:hAnsi="Times New Roman" w:cs="Times New Roman" w:hint="eastAsia"/>
          <w:sz w:val="24"/>
        </w:rPr>
        <w:t>ob</w:t>
      </w:r>
      <w:r w:rsidRPr="00A34259">
        <w:rPr>
          <w:rStyle w:val="tgt"/>
          <w:rFonts w:ascii="Times New Roman" w:hAnsi="Times New Roman" w:cs="Times New Roman" w:hint="eastAsia"/>
          <w:sz w:val="24"/>
        </w:rPr>
        <w:t>tain MB-</w:t>
      </w:r>
      <w:proofErr w:type="spellStart"/>
      <w:r w:rsidRPr="00A34259">
        <w:rPr>
          <w:rStyle w:val="tgt"/>
          <w:rFonts w:ascii="Times New Roman" w:hAnsi="Times New Roman" w:cs="Times New Roman" w:hint="eastAsia"/>
          <w:sz w:val="24"/>
        </w:rPr>
        <w:t>aptamer</w:t>
      </w:r>
      <w:proofErr w:type="spellEnd"/>
      <w:r>
        <w:rPr>
          <w:rStyle w:val="tgt"/>
          <w:rFonts w:ascii="Times New Roman" w:hAnsi="Times New Roman" w:cs="Times New Roman" w:hint="eastAsia"/>
          <w:sz w:val="24"/>
        </w:rPr>
        <w:t xml:space="preserve"> complex</w:t>
      </w:r>
      <w:r w:rsidRPr="00A330BF">
        <w:rPr>
          <w:rFonts w:ascii="Times New Roman" w:eastAsia="微软雅黑" w:hAnsi="Times New Roman" w:cs="Times New Roman"/>
          <w:sz w:val="24"/>
          <w:szCs w:val="24"/>
        </w:rPr>
        <w:t>.</w:t>
      </w:r>
      <w:r w:rsidR="00533883">
        <w:rPr>
          <w:rFonts w:ascii="Times New Roman" w:eastAsia="微软雅黑" w:hAnsi="Times New Roman" w:cs="Times New Roman"/>
          <w:sz w:val="24"/>
          <w:szCs w:val="24"/>
        </w:rPr>
        <w:t xml:space="preserve"> It was observed that </w:t>
      </w:r>
      <w:r w:rsidR="00533883">
        <w:rPr>
          <w:rFonts w:ascii="Times New Roman" w:eastAsia="宋体" w:hAnsi="Times New Roman" w:cs="Times New Roman"/>
          <w:sz w:val="24"/>
          <w:szCs w:val="24"/>
        </w:rPr>
        <w:t>t</w:t>
      </w:r>
      <w:r w:rsidRPr="00A330BF">
        <w:rPr>
          <w:rFonts w:ascii="Times New Roman" w:eastAsia="宋体" w:hAnsi="Times New Roman" w:cs="Times New Roman"/>
          <w:sz w:val="24"/>
          <w:szCs w:val="24"/>
        </w:rPr>
        <w:t xml:space="preserve">he 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oxidation peak current </w:t>
      </w:r>
      <w:r w:rsidRPr="00A330BF">
        <w:rPr>
          <w:rFonts w:ascii="Times New Roman" w:eastAsia="宋体" w:hAnsi="Times New Roman" w:cs="Times New Roman"/>
          <w:sz w:val="24"/>
          <w:szCs w:val="24"/>
        </w:rPr>
        <w:t xml:space="preserve">of </w:t>
      </w:r>
      <w:proofErr w:type="spellStart"/>
      <w:r w:rsidR="005B3E0C">
        <w:rPr>
          <w:rFonts w:ascii="Times New Roman" w:hAnsi="Times New Roman" w:cs="Times New Roman" w:hint="eastAsia"/>
          <w:sz w:val="24"/>
          <w:szCs w:val="24"/>
        </w:rPr>
        <w:t>ferrocen</w:t>
      </w:r>
      <w:r w:rsidR="005B3E0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330BF">
        <w:rPr>
          <w:rFonts w:ascii="Times New Roman" w:hAnsi="Times New Roman" w:cs="Times New Roman"/>
          <w:sz w:val="24"/>
          <w:szCs w:val="24"/>
        </w:rPr>
        <w:t xml:space="preserve"> 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increased with </w:t>
      </w:r>
      <w:r w:rsidR="005B3E0C">
        <w:rPr>
          <w:rFonts w:ascii="Times New Roman" w:eastAsia="Tahoma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 w:hint="eastAsia"/>
          <w:sz w:val="24"/>
          <w:szCs w:val="24"/>
        </w:rPr>
        <w:t xml:space="preserve"> volum</w:t>
      </w:r>
      <w:r w:rsidR="00533883">
        <w:rPr>
          <w:rFonts w:ascii="Times New Roman" w:hAnsi="Times New Roman" w:cs="Times New Roman"/>
          <w:sz w:val="24"/>
          <w:szCs w:val="24"/>
        </w:rPr>
        <w:t>e</w:t>
      </w:r>
      <w:r w:rsidRPr="00A330BF">
        <w:rPr>
          <w:rFonts w:ascii="Times New Roman" w:hAnsi="Times New Roman" w:cs="Times New Roman"/>
          <w:sz w:val="24"/>
          <w:szCs w:val="24"/>
        </w:rPr>
        <w:t xml:space="preserve"> of </w:t>
      </w:r>
      <w:r w:rsidR="00533883">
        <w:rPr>
          <w:rFonts w:ascii="Times New Roman" w:hAnsi="Times New Roman" w:cs="Times New Roman"/>
          <w:sz w:val="24"/>
          <w:szCs w:val="24"/>
        </w:rPr>
        <w:t>magnetic beads</w:t>
      </w:r>
      <w:r w:rsidRPr="00A330BF">
        <w:rPr>
          <w:rFonts w:ascii="Times New Roman" w:hAnsi="Times New Roman" w:cs="Times New Roman"/>
          <w:sz w:val="24"/>
          <w:szCs w:val="24"/>
        </w:rPr>
        <w:t xml:space="preserve"> from </w:t>
      </w:r>
      <w:r w:rsidR="009352E9">
        <w:rPr>
          <w:rFonts w:ascii="Times New Roman" w:hAnsi="Times New Roman" w:cs="Times New Roman" w:hint="eastAsia"/>
          <w:sz w:val="24"/>
          <w:szCs w:val="24"/>
        </w:rPr>
        <w:t>30</w:t>
      </w:r>
      <w:r w:rsidRPr="00A330BF">
        <w:rPr>
          <w:rFonts w:ascii="Times New Roman" w:hAnsi="Times New Roman" w:cs="Times New Roman"/>
          <w:sz w:val="24"/>
          <w:szCs w:val="24"/>
        </w:rPr>
        <w:t xml:space="preserve"> to </w:t>
      </w:r>
      <w:r w:rsidR="009352E9">
        <w:rPr>
          <w:rFonts w:ascii="Times New Roman" w:hAnsi="Times New Roman" w:cs="Times New Roman" w:hint="eastAsia"/>
          <w:sz w:val="24"/>
          <w:szCs w:val="24"/>
        </w:rPr>
        <w:t>120</w:t>
      </w:r>
      <w:r w:rsidR="00533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BF">
        <w:rPr>
          <w:rFonts w:ascii="Times New Roman" w:eastAsia="宋体" w:hAnsi="Times New Roman" w:cs="Times New Roman"/>
          <w:sz w:val="24"/>
          <w:szCs w:val="24"/>
        </w:rPr>
        <w:t>μ</w:t>
      </w:r>
      <w:r w:rsidR="009352E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A330BF">
        <w:rPr>
          <w:rFonts w:ascii="Times New Roman" w:eastAsia="Tahoma" w:hAnsi="Times New Roman" w:cs="Times New Roman"/>
          <w:sz w:val="24"/>
          <w:szCs w:val="24"/>
        </w:rPr>
        <w:t xml:space="preserve">, and it </w:t>
      </w:r>
      <w:r w:rsidRPr="00A330BF">
        <w:rPr>
          <w:rFonts w:ascii="Times New Roman" w:eastAsia="宋体" w:hAnsi="Times New Roman" w:cs="Times New Roman"/>
          <w:sz w:val="24"/>
          <w:szCs w:val="24"/>
        </w:rPr>
        <w:t>reached a plateau when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more than </w:t>
      </w:r>
      <w:r w:rsidR="009352E9">
        <w:rPr>
          <w:rFonts w:ascii="Times New Roman" w:hAnsi="Times New Roman" w:cs="Times New Roman" w:hint="eastAsia"/>
          <w:sz w:val="24"/>
          <w:szCs w:val="24"/>
        </w:rPr>
        <w:t>60</w:t>
      </w:r>
      <w:r w:rsidR="00533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52E9" w:rsidRPr="00A330BF">
        <w:rPr>
          <w:rFonts w:ascii="Times New Roman" w:eastAsia="宋体" w:hAnsi="Times New Roman" w:cs="Times New Roman"/>
          <w:sz w:val="24"/>
          <w:szCs w:val="24"/>
        </w:rPr>
        <w:t>μ</w:t>
      </w:r>
      <w:r w:rsidR="009352E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A330B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33883">
        <w:rPr>
          <w:rFonts w:ascii="Times New Roman" w:hAnsi="Times New Roman" w:cs="Times New Roman"/>
          <w:sz w:val="24"/>
          <w:szCs w:val="24"/>
        </w:rPr>
        <w:t>aptamer</w:t>
      </w:r>
      <w:proofErr w:type="spellEnd"/>
      <w:r w:rsidR="00533883">
        <w:rPr>
          <w:rFonts w:ascii="Times New Roman" w:hAnsi="Times New Roman" w:cs="Times New Roman"/>
          <w:sz w:val="24"/>
          <w:szCs w:val="24"/>
        </w:rPr>
        <w:t xml:space="preserve"> solution</w:t>
      </w:r>
      <w:r w:rsidRPr="00A330BF">
        <w:rPr>
          <w:rFonts w:ascii="Times New Roman" w:hAnsi="Times New Roman" w:cs="Times New Roman"/>
          <w:sz w:val="24"/>
          <w:szCs w:val="24"/>
        </w:rPr>
        <w:t xml:space="preserve"> 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was added. Thus the </w:t>
      </w:r>
      <w:proofErr w:type="spellStart"/>
      <w:r w:rsidRPr="00A330BF">
        <w:rPr>
          <w:rFonts w:ascii="Times New Roman" w:eastAsia="Tahoma" w:hAnsi="Times New Roman" w:cs="Times New Roman"/>
          <w:sz w:val="24"/>
          <w:szCs w:val="24"/>
        </w:rPr>
        <w:t>optimised</w:t>
      </w:r>
      <w:proofErr w:type="spellEnd"/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5B3E0C">
        <w:rPr>
          <w:rFonts w:ascii="Times New Roman" w:hAnsi="Times New Roman" w:cs="Times New Roman"/>
          <w:sz w:val="24"/>
          <w:szCs w:val="24"/>
        </w:rPr>
        <w:t>volume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of </w:t>
      </w:r>
      <w:r w:rsidR="005B3E0C">
        <w:rPr>
          <w:rFonts w:ascii="Times New Roman" w:hAnsi="Times New Roman" w:cs="Times New Roman"/>
          <w:sz w:val="24"/>
          <w:szCs w:val="24"/>
        </w:rPr>
        <w:t>magnetic beads</w:t>
      </w:r>
      <w:r w:rsidRPr="00A330BF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A330BF">
        <w:rPr>
          <w:rFonts w:ascii="Times New Roman" w:eastAsia="Tahoma" w:hAnsi="Times New Roman" w:cs="Times New Roman"/>
          <w:sz w:val="24"/>
          <w:szCs w:val="24"/>
        </w:rPr>
        <w:t>solution</w:t>
      </w:r>
      <w:r w:rsidRPr="00A330BF">
        <w:rPr>
          <w:rFonts w:ascii="Times New Roman" w:eastAsia="宋体" w:hAnsi="Times New Roman" w:cs="Times New Roman"/>
          <w:sz w:val="24"/>
          <w:szCs w:val="24"/>
        </w:rPr>
        <w:t xml:space="preserve"> was </w:t>
      </w:r>
      <w:r w:rsidR="009352E9">
        <w:rPr>
          <w:rFonts w:ascii="Times New Roman" w:hAnsi="Times New Roman" w:cs="Times New Roman" w:hint="eastAsia"/>
          <w:sz w:val="24"/>
          <w:szCs w:val="24"/>
        </w:rPr>
        <w:t>60</w:t>
      </w:r>
      <w:r w:rsidR="00533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52E9" w:rsidRPr="00A330BF">
        <w:rPr>
          <w:rFonts w:ascii="Times New Roman" w:eastAsia="宋体" w:hAnsi="Times New Roman" w:cs="Times New Roman"/>
          <w:sz w:val="24"/>
          <w:szCs w:val="24"/>
        </w:rPr>
        <w:t>μ</w:t>
      </w:r>
      <w:r w:rsidR="009352E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000325">
        <w:rPr>
          <w:rFonts w:ascii="Times New Roman" w:hAnsi="Times New Roman" w:cs="Times New Roman"/>
          <w:sz w:val="24"/>
          <w:szCs w:val="24"/>
        </w:rPr>
        <w:t xml:space="preserve"> which reacted with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5B3E0C">
        <w:rPr>
          <w:rFonts w:ascii="Times New Roman" w:hAnsi="Times New Roman" w:cs="Times New Roman" w:hint="eastAsia"/>
          <w:sz w:val="24"/>
          <w:szCs w:val="24"/>
        </w:rPr>
        <w:t>3</w:t>
      </w:r>
      <w:r w:rsidR="005B3E0C" w:rsidRPr="00A330BF">
        <w:rPr>
          <w:rFonts w:ascii="Times New Roman" w:hAnsi="Times New Roman" w:cs="Times New Roman"/>
          <w:sz w:val="24"/>
          <w:szCs w:val="24"/>
        </w:rPr>
        <w:t>0</w:t>
      </w:r>
      <w:r w:rsidR="005B3E0C"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="005B3E0C" w:rsidRPr="00A330BF">
        <w:rPr>
          <w:rFonts w:ascii="Times New Roman" w:eastAsia="Tahoma" w:hAnsi="Times New Roman" w:cs="Times New Roman"/>
          <w:sz w:val="24"/>
          <w:szCs w:val="24"/>
        </w:rPr>
        <w:t>μL</w:t>
      </w:r>
      <w:proofErr w:type="spellEnd"/>
      <w:r w:rsidR="005B3E0C" w:rsidRPr="00A330BF">
        <w:rPr>
          <w:rFonts w:ascii="Times New Roman" w:eastAsia="Tahoma" w:hAnsi="Times New Roman" w:cs="Times New Roman"/>
          <w:sz w:val="24"/>
          <w:szCs w:val="24"/>
        </w:rPr>
        <w:t xml:space="preserve"> 5 </w:t>
      </w:r>
      <w:proofErr w:type="spellStart"/>
      <w:r w:rsidR="005B3E0C" w:rsidRPr="00A330BF">
        <w:rPr>
          <w:rFonts w:ascii="Times New Roman" w:eastAsia="Tahoma" w:hAnsi="Times New Roman" w:cs="Times New Roman"/>
          <w:sz w:val="24"/>
          <w:szCs w:val="24"/>
        </w:rPr>
        <w:t>μ</w:t>
      </w:r>
      <w:r w:rsidR="005B3E0C" w:rsidRPr="00A330BF">
        <w:rPr>
          <w:rFonts w:ascii="Times New Roman" w:eastAsia="宋体" w:hAnsi="Times New Roman" w:cs="Times New Roman"/>
          <w:sz w:val="24"/>
          <w:szCs w:val="24"/>
        </w:rPr>
        <w:t>M</w:t>
      </w:r>
      <w:proofErr w:type="spellEnd"/>
      <w:r w:rsidR="005B3E0C"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="005B3E0C" w:rsidRPr="00A330BF">
        <w:rPr>
          <w:rFonts w:ascii="Times New Roman" w:eastAsia="Tahoma" w:hAnsi="Times New Roman" w:cs="Times New Roman"/>
          <w:sz w:val="24"/>
          <w:szCs w:val="24"/>
        </w:rPr>
        <w:t>aptamer</w:t>
      </w:r>
      <w:proofErr w:type="spellEnd"/>
      <w:r w:rsidR="005B3E0C" w:rsidRPr="00A330BF">
        <w:rPr>
          <w:rFonts w:ascii="Times New Roman" w:eastAsia="Tahoma" w:hAnsi="Times New Roman" w:cs="Times New Roman"/>
          <w:sz w:val="24"/>
          <w:szCs w:val="24"/>
        </w:rPr>
        <w:t xml:space="preserve"> solution</w:t>
      </w:r>
      <w:r w:rsidRPr="00A330BF">
        <w:rPr>
          <w:rFonts w:ascii="Times New Roman" w:eastAsia="Tahoma" w:hAnsi="Times New Roman" w:cs="Times New Roman"/>
          <w:sz w:val="24"/>
          <w:szCs w:val="24"/>
        </w:rPr>
        <w:t>.</w:t>
      </w:r>
      <w:r w:rsidR="009352E9">
        <w:rPr>
          <w:rFonts w:ascii="Times New Roman" w:eastAsia="AdvTimes" w:hAnsi="Times New Roman" w:cs="Times New Roman"/>
          <w:kern w:val="0"/>
          <w:sz w:val="24"/>
          <w:szCs w:val="24"/>
        </w:rPr>
        <w:t xml:space="preserve"> </w:t>
      </w:r>
      <w:r w:rsidRPr="00A330BF">
        <w:rPr>
          <w:rFonts w:ascii="Times New Roman" w:eastAsia="AdvTimes" w:hAnsi="Times New Roman" w:cs="Times New Roman"/>
          <w:kern w:val="0"/>
          <w:sz w:val="24"/>
          <w:szCs w:val="24"/>
        </w:rPr>
        <w:t xml:space="preserve"> </w:t>
      </w:r>
    </w:p>
    <w:p w14:paraId="7C81D3DC" w14:textId="061670DC" w:rsidR="00484E3E" w:rsidRPr="00A330BF" w:rsidRDefault="00405790" w:rsidP="00AD0DC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AdvTimes" w:hAnsi="Times New Roman" w:cs="Times New Roman"/>
          <w:kern w:val="0"/>
          <w:sz w:val="24"/>
          <w:szCs w:val="24"/>
        </w:rPr>
      </w:pPr>
      <w:r>
        <w:rPr>
          <w:rFonts w:ascii="Times New Roman" w:eastAsia="AdvTimes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4A40160" wp14:editId="0CB49074">
            <wp:extent cx="4238625" cy="27527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9AAF7" w14:textId="183B0CA0" w:rsidR="00020458" w:rsidRDefault="00484E3E" w:rsidP="0053388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330BF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="00BE5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0BF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BE528B">
        <w:rPr>
          <w:rFonts w:ascii="Times New Roman" w:hAnsi="Times New Roman" w:cs="Times New Roman"/>
          <w:b/>
          <w:sz w:val="24"/>
          <w:szCs w:val="24"/>
        </w:rPr>
        <w:t>2</w:t>
      </w:r>
      <w:r w:rsidRPr="00A330BF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A330BF">
        <w:rPr>
          <w:rFonts w:ascii="Times New Roman" w:eastAsia="宋体" w:hAnsi="Times New Roman" w:cs="Times New Roman"/>
          <w:sz w:val="24"/>
          <w:szCs w:val="24"/>
        </w:rPr>
        <w:t xml:space="preserve">The relationship between the SWV current and the </w:t>
      </w:r>
      <w:r w:rsidR="005B3E0C">
        <w:rPr>
          <w:rFonts w:ascii="Times New Roman" w:eastAsia="宋体" w:hAnsi="Times New Roman" w:cs="Times New Roman"/>
          <w:sz w:val="24"/>
          <w:szCs w:val="24"/>
        </w:rPr>
        <w:t xml:space="preserve">volume of </w:t>
      </w:r>
      <w:r w:rsidR="005B3E0C" w:rsidRPr="00A330BF">
        <w:rPr>
          <w:rFonts w:ascii="Times New Roman" w:eastAsia="Tahoma" w:hAnsi="Times New Roman" w:cs="Times New Roman"/>
          <w:sz w:val="24"/>
          <w:szCs w:val="24"/>
        </w:rPr>
        <w:t>10</w:t>
      </w:r>
      <w:r w:rsidR="005B3E0C" w:rsidRPr="00A330BF">
        <w:rPr>
          <w:rFonts w:ascii="Times New Roman" w:hAnsi="Times New Roman" w:cs="Times New Roman"/>
          <w:sz w:val="24"/>
          <w:szCs w:val="24"/>
        </w:rPr>
        <w:t>0</w:t>
      </w:r>
      <w:r w:rsidR="005B3E0C"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A9440F">
        <w:rPr>
          <w:rFonts w:ascii="Times New Roman" w:hAnsi="Times New Roman" w:cs="Times New Roman" w:hint="eastAsia"/>
          <w:sz w:val="24"/>
          <w:szCs w:val="24"/>
        </w:rPr>
        <w:t xml:space="preserve">ng </w:t>
      </w:r>
      <w:r w:rsidR="005B3E0C">
        <w:rPr>
          <w:rFonts w:ascii="Times New Roman" w:hAnsi="Times New Roman" w:cs="Times New Roman" w:hint="eastAsia"/>
          <w:sz w:val="24"/>
          <w:szCs w:val="24"/>
        </w:rPr>
        <w:t>mL</w:t>
      </w:r>
      <w:r w:rsidR="00A9440F" w:rsidRPr="00A9440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A9440F">
        <w:rPr>
          <w:rFonts w:ascii="Times New Roman" w:hAnsi="Times New Roman" w:cs="Times New Roman"/>
          <w:sz w:val="24"/>
          <w:szCs w:val="24"/>
        </w:rPr>
        <w:t xml:space="preserve"> </w:t>
      </w:r>
      <w:r w:rsidR="005B3E0C">
        <w:rPr>
          <w:rFonts w:ascii="Times New Roman" w:hAnsi="Times New Roman" w:cs="Times New Roman" w:hint="eastAsia"/>
          <w:sz w:val="24"/>
          <w:szCs w:val="24"/>
        </w:rPr>
        <w:t>magnetic beads</w:t>
      </w:r>
      <w:r w:rsidR="005B3E0C" w:rsidRPr="00A330BF">
        <w:rPr>
          <w:rFonts w:ascii="Times New Roman" w:eastAsia="Tahoma" w:hAnsi="Times New Roman" w:cs="Times New Roman"/>
          <w:sz w:val="24"/>
          <w:szCs w:val="24"/>
        </w:rPr>
        <w:t xml:space="preserve"> solution</w:t>
      </w:r>
      <w:r w:rsidR="005B3E0C" w:rsidRPr="00A330B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330BF">
        <w:rPr>
          <w:rFonts w:ascii="Times New Roman" w:eastAsia="宋体" w:hAnsi="Times New Roman" w:cs="Times New Roman"/>
          <w:sz w:val="24"/>
          <w:szCs w:val="24"/>
        </w:rPr>
        <w:t xml:space="preserve">reacted with </w:t>
      </w:r>
      <w:r w:rsidR="00AD0DC1">
        <w:rPr>
          <w:rFonts w:ascii="Times New Roman" w:hAnsi="Times New Roman" w:cs="Times New Roman" w:hint="eastAsia"/>
          <w:sz w:val="24"/>
          <w:szCs w:val="24"/>
        </w:rPr>
        <w:t>3</w:t>
      </w:r>
      <w:r w:rsidRPr="00A330BF">
        <w:rPr>
          <w:rFonts w:ascii="Times New Roman" w:hAnsi="Times New Roman" w:cs="Times New Roman" w:hint="eastAsia"/>
          <w:sz w:val="24"/>
          <w:szCs w:val="24"/>
        </w:rPr>
        <w:t>0</w:t>
      </w:r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Pr="00A330BF">
        <w:rPr>
          <w:rFonts w:ascii="Times New Roman" w:eastAsia="Tahoma" w:hAnsi="Times New Roman" w:cs="Times New Roman"/>
          <w:sz w:val="24"/>
          <w:szCs w:val="24"/>
        </w:rPr>
        <w:t>μL</w:t>
      </w:r>
      <w:proofErr w:type="spellEnd"/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5 </w:t>
      </w:r>
      <w:proofErr w:type="spellStart"/>
      <w:r w:rsidRPr="00A330BF">
        <w:rPr>
          <w:rFonts w:ascii="Times New Roman" w:eastAsia="Tahoma" w:hAnsi="Times New Roman" w:cs="Times New Roman"/>
          <w:sz w:val="24"/>
          <w:szCs w:val="24"/>
        </w:rPr>
        <w:t>μ</w:t>
      </w:r>
      <w:r w:rsidRPr="00A330BF">
        <w:rPr>
          <w:rFonts w:ascii="Times New Roman" w:eastAsia="宋体" w:hAnsi="Times New Roman" w:cs="Times New Roman"/>
          <w:sz w:val="24"/>
          <w:szCs w:val="24"/>
        </w:rPr>
        <w:t>M</w:t>
      </w:r>
      <w:proofErr w:type="spellEnd"/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Pr="00A330BF">
        <w:rPr>
          <w:rFonts w:ascii="Times New Roman" w:eastAsia="Tahoma" w:hAnsi="Times New Roman" w:cs="Times New Roman"/>
          <w:sz w:val="24"/>
          <w:szCs w:val="24"/>
        </w:rPr>
        <w:t>aptamer</w:t>
      </w:r>
      <w:proofErr w:type="spellEnd"/>
      <w:r w:rsidRPr="00A330BF">
        <w:rPr>
          <w:rFonts w:ascii="Times New Roman" w:eastAsia="Tahoma" w:hAnsi="Times New Roman" w:cs="Times New Roman"/>
          <w:sz w:val="24"/>
          <w:szCs w:val="24"/>
        </w:rPr>
        <w:t xml:space="preserve"> solution</w:t>
      </w:r>
      <w:r w:rsidRPr="00A330BF">
        <w:rPr>
          <w:rFonts w:ascii="Times New Roman" w:hAnsi="Times New Roman" w:cs="Times New Roman" w:hint="eastAsia"/>
          <w:sz w:val="24"/>
          <w:szCs w:val="24"/>
        </w:rPr>
        <w:t>.</w:t>
      </w:r>
      <w:r w:rsidRPr="00A330B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48FC433" w14:textId="77777777" w:rsidR="00B35907" w:rsidRDefault="00B35907" w:rsidP="0053388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E746C5B" w14:textId="7C7D8704" w:rsidR="00084F33" w:rsidRDefault="00084F33" w:rsidP="00084F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7F96">
        <w:rPr>
          <w:rFonts w:ascii="Times New Roman" w:hAnsi="Times New Roman" w:cs="Times New Roman"/>
          <w:b/>
          <w:sz w:val="24"/>
          <w:szCs w:val="24"/>
        </w:rPr>
        <w:t xml:space="preserve">Optimization of the flow rate of the microfluidic </w:t>
      </w:r>
      <w:r>
        <w:rPr>
          <w:rFonts w:ascii="Times New Roman" w:hAnsi="Times New Roman" w:cs="Times New Roman"/>
          <w:b/>
          <w:sz w:val="24"/>
          <w:szCs w:val="24"/>
        </w:rPr>
        <w:t>device</w:t>
      </w:r>
    </w:p>
    <w:p w14:paraId="76B1AB3F" w14:textId="515407BB" w:rsidR="00740440" w:rsidRPr="00740440" w:rsidRDefault="00740440" w:rsidP="00740440">
      <w:pPr>
        <w:spacing w:line="360" w:lineRule="auto"/>
        <w:rPr>
          <w:rFonts w:ascii="Times New Roman" w:eastAsia="Tahoma" w:hAnsi="Times New Roman" w:cs="Times New Roman"/>
          <w:sz w:val="24"/>
          <w:szCs w:val="24"/>
        </w:rPr>
      </w:pPr>
      <w:r w:rsidRPr="00740440">
        <w:rPr>
          <w:rFonts w:ascii="Times New Roman" w:eastAsia="Tahoma" w:hAnsi="Times New Roman" w:cs="Times New Roman"/>
          <w:sz w:val="24"/>
          <w:szCs w:val="24"/>
        </w:rPr>
        <w:t>Different flow rate was applied to</w:t>
      </w:r>
      <w:r>
        <w:rPr>
          <w:rFonts w:ascii="Times New Roman" w:eastAsia="Tahoma" w:hAnsi="Times New Roman" w:cs="Times New Roman"/>
          <w:sz w:val="24"/>
          <w:szCs w:val="24"/>
        </w:rPr>
        <w:t xml:space="preserve"> the microfluidic device to monitor the current response of the device to the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mL</w:t>
      </w:r>
      <w:r w:rsidRPr="0074044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enturyOldStyle-Regular" w:hAnsi="Times New Roman"/>
          <w:sz w:val="24"/>
        </w:rPr>
        <w:t>IFN-γ</w:t>
      </w:r>
      <w:r>
        <w:rPr>
          <w:rFonts w:ascii="Times New Roman" w:hAnsi="Times New Roman" w:cs="Times New Roman"/>
          <w:sz w:val="24"/>
          <w:szCs w:val="24"/>
        </w:rPr>
        <w:t xml:space="preserve"> (Figure S3). It was observed that 16.</w:t>
      </w:r>
      <w:r w:rsidRPr="00740440">
        <w:rPr>
          <w:rFonts w:ascii="Times New Roman" w:eastAsia="Tahoma" w:hAnsi="Times New Roman" w:cs="Times New Roman"/>
          <w:sz w:val="24"/>
          <w:szCs w:val="24"/>
        </w:rPr>
        <w:t>7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ahoma" w:hAnsi="Times New Roman" w:cs="Times New Roman"/>
          <w:sz w:val="24"/>
          <w:szCs w:val="24"/>
        </w:rPr>
        <w:t>μ</w:t>
      </w:r>
      <w:r w:rsidRPr="00740440">
        <w:rPr>
          <w:rFonts w:ascii="Times New Roman" w:eastAsia="Tahoma" w:hAnsi="Times New Roman" w:cs="Times New Roman" w:hint="eastAsia"/>
          <w:sz w:val="24"/>
          <w:szCs w:val="24"/>
        </w:rPr>
        <w:t>L</w:t>
      </w:r>
      <w:proofErr w:type="spellEnd"/>
      <w:r>
        <w:rPr>
          <w:rFonts w:ascii="Times New Roman" w:eastAsia="Tahoma" w:hAnsi="Times New Roman" w:cs="Times New Roman"/>
          <w:sz w:val="24"/>
          <w:szCs w:val="24"/>
        </w:rPr>
        <w:t xml:space="preserve"> m</w:t>
      </w:r>
      <w:r w:rsidRPr="00740440">
        <w:rPr>
          <w:rFonts w:ascii="Times New Roman" w:eastAsia="Tahoma" w:hAnsi="Times New Roman" w:cs="Times New Roman"/>
          <w:sz w:val="24"/>
          <w:szCs w:val="24"/>
        </w:rPr>
        <w:t>in</w:t>
      </w:r>
      <w:r w:rsidRPr="00740440">
        <w:rPr>
          <w:rFonts w:ascii="Times New Roman" w:eastAsia="Tahoma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ahoma" w:hAnsi="Times New Roman" w:cs="Times New Roman"/>
          <w:sz w:val="24"/>
          <w:szCs w:val="24"/>
        </w:rPr>
        <w:t xml:space="preserve"> provided the maximum current suggesting the sufficient interaction between </w:t>
      </w:r>
      <w:proofErr w:type="spellStart"/>
      <w:r>
        <w:rPr>
          <w:rFonts w:ascii="Times New Roman" w:eastAsia="Tahoma" w:hAnsi="Times New Roman" w:cs="Times New Roman"/>
          <w:sz w:val="24"/>
          <w:szCs w:val="24"/>
        </w:rPr>
        <w:t>aptamers</w:t>
      </w:r>
      <w:proofErr w:type="spellEnd"/>
      <w:r>
        <w:rPr>
          <w:rFonts w:ascii="Times New Roman" w:eastAsia="Tahoma" w:hAnsi="Times New Roman" w:cs="Times New Roman"/>
          <w:sz w:val="24"/>
          <w:szCs w:val="24"/>
        </w:rPr>
        <w:t xml:space="preserve"> and the </w:t>
      </w:r>
      <w:proofErr w:type="spellStart"/>
      <w:r>
        <w:rPr>
          <w:rFonts w:ascii="Times New Roman" w:eastAsia="Tahoma" w:hAnsi="Times New Roman" w:cs="Times New Roman"/>
          <w:sz w:val="24"/>
          <w:szCs w:val="24"/>
        </w:rPr>
        <w:t>analyte</w:t>
      </w:r>
      <w:proofErr w:type="spellEnd"/>
      <w:r w:rsidRPr="00740440">
        <w:rPr>
          <w:rFonts w:ascii="Times New Roman" w:eastAsia="CenturyOldStyle-Regular" w:hAnsi="Times New Roman"/>
          <w:sz w:val="24"/>
        </w:rPr>
        <w:t xml:space="preserve"> </w:t>
      </w:r>
      <w:r>
        <w:rPr>
          <w:rFonts w:ascii="Times New Roman" w:eastAsia="CenturyOldStyle-Regular" w:hAnsi="Times New Roman"/>
          <w:sz w:val="24"/>
        </w:rPr>
        <w:t>IFN-γ.</w:t>
      </w:r>
    </w:p>
    <w:p w14:paraId="345BAFC5" w14:textId="228DE30A" w:rsidR="00084F33" w:rsidRDefault="00084F33" w:rsidP="003872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</w:rPr>
      </w:pPr>
      <w:r w:rsidRPr="00084F33">
        <w:rPr>
          <w:noProof/>
        </w:rPr>
        <w:drawing>
          <wp:inline distT="0" distB="0" distL="0" distR="0" wp14:anchorId="1784D2A4" wp14:editId="7F8B6AD1">
            <wp:extent cx="3632200" cy="294005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2F137" w14:textId="06F0C4C6" w:rsidR="00084F33" w:rsidRPr="00084F33" w:rsidRDefault="00084F33" w:rsidP="00084F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30BF">
        <w:rPr>
          <w:rFonts w:ascii="Times New Roman" w:hAnsi="Times New Roman" w:cs="Times New Roman" w:hint="eastAsia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0BF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330BF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relationship between the flow rate and the current response of </w:t>
      </w:r>
      <w:r>
        <w:rPr>
          <w:rFonts w:ascii="Times New Roman" w:hAnsi="Times New Roman" w:cs="Times New Roman" w:hint="eastAsia"/>
          <w:sz w:val="24"/>
          <w:szCs w:val="24"/>
        </w:rPr>
        <w:t>MB-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</w:t>
      </w:r>
      <w:r>
        <w:rPr>
          <w:rFonts w:ascii="Times New Roman" w:hAnsi="Times New Roman" w:cs="Times New Roman"/>
          <w:sz w:val="24"/>
          <w:szCs w:val="24"/>
        </w:rPr>
        <w:t>amer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based microfluidic device to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mL</w:t>
      </w:r>
      <w:r w:rsidRPr="0074044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440">
        <w:rPr>
          <w:rFonts w:ascii="Times New Roman" w:eastAsia="CenturyOldStyle-Regular" w:hAnsi="Times New Roman"/>
          <w:sz w:val="24"/>
        </w:rPr>
        <w:t>I</w:t>
      </w:r>
      <w:r>
        <w:rPr>
          <w:rFonts w:ascii="Times New Roman" w:eastAsia="CenturyOldStyle-Regular" w:hAnsi="Times New Roman"/>
          <w:sz w:val="24"/>
        </w:rPr>
        <w:t>FN-γ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AAF2A2" w14:textId="5E17065B" w:rsidR="00387241" w:rsidRDefault="00387241" w:rsidP="0038724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Regeneration</w:t>
      </w:r>
      <w:r w:rsidRPr="00533883">
        <w:rPr>
          <w:rFonts w:ascii="Times New Roman" w:hAnsi="Times New Roman" w:cs="Times New Roman"/>
          <w:b/>
          <w:sz w:val="24"/>
        </w:rPr>
        <w:t xml:space="preserve"> of </w:t>
      </w:r>
      <w:r w:rsidRPr="00387241">
        <w:rPr>
          <w:rFonts w:ascii="Times New Roman" w:hAnsi="Times New Roman" w:cs="Times New Roman"/>
          <w:b/>
          <w:sz w:val="24"/>
        </w:rPr>
        <w:t>MB-</w:t>
      </w:r>
      <w:proofErr w:type="spellStart"/>
      <w:r w:rsidRPr="00387241">
        <w:rPr>
          <w:rFonts w:ascii="Times New Roman" w:hAnsi="Times New Roman" w:cs="Times New Roman"/>
          <w:b/>
          <w:sz w:val="24"/>
        </w:rPr>
        <w:t>aptamer</w:t>
      </w:r>
      <w:proofErr w:type="spellEnd"/>
      <w:r w:rsidRPr="00387241">
        <w:rPr>
          <w:rFonts w:ascii="Times New Roman" w:hAnsi="Times New Roman" w:cs="Times New Roman"/>
          <w:b/>
          <w:sz w:val="24"/>
        </w:rPr>
        <w:t xml:space="preserve"> based</w:t>
      </w:r>
      <w:r>
        <w:rPr>
          <w:rFonts w:ascii="Times New Roman" w:hAnsi="Times New Roman" w:cs="Times New Roman"/>
          <w:b/>
          <w:sz w:val="24"/>
        </w:rPr>
        <w:t xml:space="preserve"> sensing interface</w:t>
      </w:r>
    </w:p>
    <w:p w14:paraId="2C6004F5" w14:textId="276FA7EF" w:rsidR="00387241" w:rsidRDefault="00387241" w:rsidP="003872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dvTimes" w:hAnsi="Times New Roman" w:cs="Times New Roman"/>
          <w:kern w:val="0"/>
          <w:sz w:val="24"/>
          <w:szCs w:val="24"/>
        </w:rPr>
        <w:t xml:space="preserve">The binding between </w:t>
      </w:r>
      <w:proofErr w:type="spellStart"/>
      <w:r>
        <w:rPr>
          <w:rFonts w:ascii="Times New Roman" w:eastAsia="AdvTimes" w:hAnsi="Times New Roman" w:cs="Times New Roman"/>
          <w:kern w:val="0"/>
          <w:sz w:val="24"/>
          <w:szCs w:val="24"/>
        </w:rPr>
        <w:t>aptamers</w:t>
      </w:r>
      <w:proofErr w:type="spellEnd"/>
      <w:r>
        <w:rPr>
          <w:rFonts w:ascii="Times New Roman" w:eastAsia="AdvTimes" w:hAnsi="Times New Roman" w:cs="Times New Roman"/>
          <w:kern w:val="0"/>
          <w:sz w:val="24"/>
          <w:szCs w:val="24"/>
        </w:rPr>
        <w:t xml:space="preserve"> and proteins was a reversible process, which was studied on the magnetic glassy carbon electrode. The electrochemical signal before and after stirring the </w:t>
      </w:r>
      <w:r w:rsidRPr="005D21FD">
        <w:rPr>
          <w:rFonts w:ascii="Times New Roman" w:hAnsi="Times New Roman" w:cs="Times New Roman"/>
          <w:sz w:val="24"/>
          <w:szCs w:val="24"/>
        </w:rPr>
        <w:t xml:space="preserve">IFN-γ </w:t>
      </w:r>
      <w:r>
        <w:rPr>
          <w:rFonts w:ascii="Times New Roman" w:hAnsi="Times New Roman" w:cs="Times New Roman" w:hint="eastAsia"/>
          <w:sz w:val="24"/>
          <w:szCs w:val="24"/>
        </w:rPr>
        <w:t xml:space="preserve">bound MBs </w:t>
      </w:r>
      <w:r>
        <w:rPr>
          <w:rFonts w:ascii="Times New Roman" w:hAnsi="Times New Roman" w:cs="Times New Roman"/>
          <w:sz w:val="24"/>
          <w:szCs w:val="24"/>
        </w:rPr>
        <w:t>in bu</w:t>
      </w:r>
      <w:r w:rsidR="00084F33">
        <w:rPr>
          <w:rFonts w:ascii="Times New Roman" w:hAnsi="Times New Roman" w:cs="Times New Roman"/>
          <w:sz w:val="24"/>
          <w:szCs w:val="24"/>
        </w:rPr>
        <w:t>ffer solution for 1 h (Figure S4</w:t>
      </w:r>
      <w:r>
        <w:rPr>
          <w:rFonts w:ascii="Times New Roman" w:hAnsi="Times New Roman" w:cs="Times New Roman"/>
          <w:sz w:val="24"/>
          <w:szCs w:val="24"/>
        </w:rPr>
        <w:t>) was recorded.</w:t>
      </w:r>
    </w:p>
    <w:p w14:paraId="765F8C31" w14:textId="2F5507CC" w:rsidR="00387241" w:rsidRDefault="00387241" w:rsidP="003872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18F539" wp14:editId="43E0602C">
            <wp:extent cx="3286870" cy="225742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91580" cy="226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1A19B" w14:textId="180510DB" w:rsidR="00387241" w:rsidRDefault="00387241" w:rsidP="003872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30BF">
        <w:rPr>
          <w:rFonts w:ascii="Times New Roman" w:hAnsi="Times New Roman" w:cs="Times New Roman" w:hint="eastAsia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0BF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084F33">
        <w:rPr>
          <w:rFonts w:ascii="Times New Roman" w:hAnsi="Times New Roman" w:cs="Times New Roman"/>
          <w:b/>
          <w:sz w:val="24"/>
          <w:szCs w:val="24"/>
        </w:rPr>
        <w:t>4</w:t>
      </w:r>
      <w:r w:rsidRPr="00A330BF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Reversible binding study of the </w:t>
      </w:r>
      <w:r>
        <w:rPr>
          <w:rFonts w:ascii="Times New Roman" w:hAnsi="Times New Roman" w:cs="Times New Roman" w:hint="eastAsia"/>
          <w:sz w:val="24"/>
          <w:szCs w:val="24"/>
        </w:rPr>
        <w:t>MB-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apt</w:t>
      </w:r>
      <w:r>
        <w:rPr>
          <w:rFonts w:ascii="Times New Roman" w:hAnsi="Times New Roman" w:cs="Times New Roman"/>
          <w:sz w:val="24"/>
          <w:szCs w:val="24"/>
        </w:rPr>
        <w:t>amer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sensors by recording the SWV signal before and after stirring </w:t>
      </w:r>
      <w:r>
        <w:rPr>
          <w:rFonts w:ascii="Times New Roman" w:eastAsia="CenturyOldStyle-Regular" w:hAnsi="Times New Roman"/>
          <w:sz w:val="24"/>
        </w:rPr>
        <w:t>FN-γ bound surface in buffer B for 1 h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87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imes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enturyOldStyle-Regular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58"/>
    <w:rsid w:val="00000325"/>
    <w:rsid w:val="00020458"/>
    <w:rsid w:val="00031CC9"/>
    <w:rsid w:val="00071DA2"/>
    <w:rsid w:val="00084F33"/>
    <w:rsid w:val="0009516F"/>
    <w:rsid w:val="00323FE3"/>
    <w:rsid w:val="00387241"/>
    <w:rsid w:val="003C052D"/>
    <w:rsid w:val="00405790"/>
    <w:rsid w:val="004129C5"/>
    <w:rsid w:val="00424ED8"/>
    <w:rsid w:val="00484E3E"/>
    <w:rsid w:val="00497F96"/>
    <w:rsid w:val="00533883"/>
    <w:rsid w:val="005B3E0C"/>
    <w:rsid w:val="00606944"/>
    <w:rsid w:val="00661647"/>
    <w:rsid w:val="006F391E"/>
    <w:rsid w:val="00711440"/>
    <w:rsid w:val="0071390D"/>
    <w:rsid w:val="00740440"/>
    <w:rsid w:val="00754892"/>
    <w:rsid w:val="00781B93"/>
    <w:rsid w:val="0084607A"/>
    <w:rsid w:val="008D7849"/>
    <w:rsid w:val="008F0212"/>
    <w:rsid w:val="009352E9"/>
    <w:rsid w:val="009B2F39"/>
    <w:rsid w:val="00A65F9F"/>
    <w:rsid w:val="00A854FA"/>
    <w:rsid w:val="00A9440F"/>
    <w:rsid w:val="00AD0DC1"/>
    <w:rsid w:val="00B01290"/>
    <w:rsid w:val="00B35907"/>
    <w:rsid w:val="00B42565"/>
    <w:rsid w:val="00BE528B"/>
    <w:rsid w:val="00D71895"/>
    <w:rsid w:val="00E56492"/>
    <w:rsid w:val="00F7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67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484E3E"/>
  </w:style>
  <w:style w:type="paragraph" w:styleId="a3">
    <w:name w:val="Balloon Text"/>
    <w:basedOn w:val="a"/>
    <w:link w:val="Char"/>
    <w:uiPriority w:val="99"/>
    <w:semiHidden/>
    <w:unhideWhenUsed/>
    <w:rsid w:val="009352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52E9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B4256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B42565"/>
    <w:rPr>
      <w:sz w:val="20"/>
      <w:szCs w:val="20"/>
    </w:rPr>
  </w:style>
  <w:style w:type="character" w:customStyle="1" w:styleId="Char0">
    <w:name w:val="批注文字 Char"/>
    <w:basedOn w:val="a0"/>
    <w:link w:val="a5"/>
    <w:uiPriority w:val="99"/>
    <w:semiHidden/>
    <w:rsid w:val="00B4256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42565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B42565"/>
    <w:rPr>
      <w:b/>
      <w:bCs/>
      <w:sz w:val="20"/>
      <w:szCs w:val="20"/>
    </w:rPr>
  </w:style>
  <w:style w:type="character" w:styleId="a7">
    <w:name w:val="Hyperlink"/>
    <w:rsid w:val="00A65F9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484E3E"/>
  </w:style>
  <w:style w:type="paragraph" w:styleId="a3">
    <w:name w:val="Balloon Text"/>
    <w:basedOn w:val="a"/>
    <w:link w:val="Char"/>
    <w:uiPriority w:val="99"/>
    <w:semiHidden/>
    <w:unhideWhenUsed/>
    <w:rsid w:val="009352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352E9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B4256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B42565"/>
    <w:rPr>
      <w:sz w:val="20"/>
      <w:szCs w:val="20"/>
    </w:rPr>
  </w:style>
  <w:style w:type="character" w:customStyle="1" w:styleId="Char0">
    <w:name w:val="批注文字 Char"/>
    <w:basedOn w:val="a0"/>
    <w:link w:val="a5"/>
    <w:uiPriority w:val="99"/>
    <w:semiHidden/>
    <w:rsid w:val="00B4256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42565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B42565"/>
    <w:rPr>
      <w:b/>
      <w:bCs/>
      <w:sz w:val="20"/>
      <w:szCs w:val="20"/>
    </w:rPr>
  </w:style>
  <w:style w:type="character" w:styleId="a7">
    <w:name w:val="Hyperlink"/>
    <w:rsid w:val="00A65F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uozhen.liu@unsw.edu.a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search?rlz=1C1GCEA_enAU753AU753&amp;q=Interferon+gamma&amp;spell=1&amp;sa=X&amp;ved=0ahUKEwiLwY_Gp9LZAhUIVbwKHd25AS4QkeECCCQoAA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dcterms:created xsi:type="dcterms:W3CDTF">2019-06-11T01:24:00Z</dcterms:created>
  <dcterms:modified xsi:type="dcterms:W3CDTF">2019-06-11T02:03:00Z</dcterms:modified>
</cp:coreProperties>
</file>