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3E3F9D" w14:textId="7253C514" w:rsidR="00CF45A3" w:rsidRPr="00FC0E1E" w:rsidRDefault="00CF45A3" w:rsidP="00B52613">
      <w:pPr>
        <w:pStyle w:val="2"/>
        <w:spacing w:before="0" w:after="0" w:line="480" w:lineRule="auto"/>
        <w:jc w:val="center"/>
        <w:rPr>
          <w:rFonts w:ascii="Times New Roman" w:hAnsi="Times New Roman" w:cs="Times New Roman"/>
          <w:b w:val="0"/>
          <w:bCs w:val="0"/>
          <w:szCs w:val="36"/>
        </w:rPr>
      </w:pPr>
      <w:r w:rsidRPr="00FC0E1E">
        <w:rPr>
          <w:rFonts w:ascii="Times New Roman" w:hAnsi="Times New Roman" w:cs="Times New Roman"/>
          <w:b w:val="0"/>
          <w:bCs w:val="0"/>
          <w:szCs w:val="36"/>
        </w:rPr>
        <w:t>Supplementary Information for</w:t>
      </w:r>
    </w:p>
    <w:p w14:paraId="4A29BEA8" w14:textId="7C6F2E48" w:rsidR="00CF45A3" w:rsidRPr="00FC0E1E" w:rsidRDefault="00CF45A3" w:rsidP="00CF45A3">
      <w:pPr>
        <w:spacing w:line="360" w:lineRule="auto"/>
        <w:rPr>
          <w:rFonts w:ascii="Times New Roman" w:eastAsia="宋体" w:hAnsi="Times New Roman" w:cs="Times New Roman"/>
          <w:b/>
          <w:bCs/>
          <w:sz w:val="28"/>
          <w:szCs w:val="32"/>
        </w:rPr>
      </w:pPr>
      <w:r w:rsidRPr="00FC0E1E">
        <w:rPr>
          <w:rFonts w:ascii="Times New Roman" w:eastAsia="宋体" w:hAnsi="Times New Roman" w:cs="Times New Roman"/>
          <w:b/>
          <w:bCs/>
          <w:sz w:val="28"/>
          <w:szCs w:val="32"/>
        </w:rPr>
        <w:t>A low-voltage</w:t>
      </w:r>
      <w:r w:rsidR="00752141">
        <w:rPr>
          <w:rFonts w:ascii="Times New Roman" w:eastAsia="宋体" w:hAnsi="Times New Roman" w:cs="Times New Roman" w:hint="eastAsia"/>
          <w:b/>
          <w:bCs/>
          <w:sz w:val="28"/>
          <w:szCs w:val="32"/>
        </w:rPr>
        <w:t>-</w:t>
      </w:r>
      <w:r w:rsidRPr="00FC0E1E">
        <w:rPr>
          <w:rFonts w:ascii="Times New Roman" w:eastAsia="宋体" w:hAnsi="Times New Roman" w:cs="Times New Roman"/>
          <w:b/>
          <w:bCs/>
          <w:sz w:val="28"/>
          <w:szCs w:val="32"/>
        </w:rPr>
        <w:t>driven MEMS ultrasonic phased-array transducer for fast 3D volumetric imaging</w:t>
      </w:r>
    </w:p>
    <w:p w14:paraId="3E841497" w14:textId="77777777" w:rsidR="00CF45A3" w:rsidRPr="00FC0E1E" w:rsidRDefault="00CF45A3" w:rsidP="00CF45A3">
      <w:pPr>
        <w:spacing w:line="360" w:lineRule="auto"/>
        <w:rPr>
          <w:rFonts w:ascii="Times New Roman" w:hAnsi="Times New Roman" w:cs="Times New Roman"/>
          <w:color w:val="000000"/>
          <w:kern w:val="0"/>
          <w:szCs w:val="21"/>
        </w:rPr>
      </w:pPr>
    </w:p>
    <w:p w14:paraId="6C16AB5C" w14:textId="77777777" w:rsidR="00CF45A3" w:rsidRPr="00FC0E1E" w:rsidRDefault="00CF45A3" w:rsidP="00CF45A3">
      <w:pPr>
        <w:pStyle w:val="BBAuthorName"/>
        <w:spacing w:after="100" w:afterAutospacing="1" w:line="240" w:lineRule="auto"/>
        <w:ind w:firstLineChars="0" w:firstLine="0"/>
        <w:jc w:val="left"/>
        <w:rPr>
          <w:rFonts w:ascii="Times New Roman" w:hAnsi="Times New Roman"/>
          <w:i w:val="0"/>
          <w:iCs/>
        </w:rPr>
      </w:pPr>
      <w:r w:rsidRPr="00FC0E1E">
        <w:rPr>
          <w:rFonts w:ascii="Times New Roman" w:hAnsi="Times New Roman"/>
          <w:i w:val="0"/>
          <w:iCs/>
        </w:rPr>
        <w:t>Yun Zhang</w:t>
      </w:r>
      <w:r w:rsidRPr="00FC0E1E">
        <w:rPr>
          <w:rFonts w:ascii="Times New Roman" w:hAnsi="Times New Roman"/>
          <w:i w:val="0"/>
          <w:iCs/>
          <w:vertAlign w:val="superscript"/>
        </w:rPr>
        <w:t>1,2</w:t>
      </w:r>
      <w:r w:rsidRPr="00FC0E1E">
        <w:rPr>
          <w:rFonts w:ascii="Times New Roman" w:hAnsi="Times New Roman"/>
          <w:i w:val="0"/>
          <w:iCs/>
        </w:rPr>
        <w:t>, Tong Jin</w:t>
      </w:r>
      <w:r w:rsidRPr="00FC0E1E">
        <w:rPr>
          <w:rFonts w:ascii="Times New Roman" w:hAnsi="Times New Roman"/>
          <w:i w:val="0"/>
          <w:iCs/>
          <w:vertAlign w:val="superscript"/>
        </w:rPr>
        <w:t>1,2</w:t>
      </w:r>
      <w:r w:rsidRPr="00FC0E1E">
        <w:rPr>
          <w:rFonts w:ascii="Times New Roman" w:hAnsi="Times New Roman"/>
          <w:i w:val="0"/>
          <w:iCs/>
        </w:rPr>
        <w:t>, Yining Deng</w:t>
      </w:r>
      <w:r w:rsidRPr="00FC0E1E">
        <w:rPr>
          <w:rFonts w:ascii="Times New Roman" w:hAnsi="Times New Roman"/>
          <w:i w:val="0"/>
          <w:iCs/>
          <w:vertAlign w:val="superscript"/>
        </w:rPr>
        <w:t>1,2</w:t>
      </w:r>
      <w:r w:rsidRPr="00FC0E1E">
        <w:rPr>
          <w:rFonts w:ascii="Times New Roman" w:hAnsi="Times New Roman"/>
          <w:i w:val="0"/>
          <w:iCs/>
        </w:rPr>
        <w:t xml:space="preserve">, </w:t>
      </w:r>
      <w:r w:rsidRPr="00FC0E1E">
        <w:rPr>
          <w:rFonts w:ascii="Times New Roman" w:hAnsi="Times New Roman" w:hint="eastAsia"/>
          <w:i w:val="0"/>
          <w:iCs/>
          <w:lang w:eastAsia="zh-CN"/>
        </w:rPr>
        <w:t>Zijie Zhao</w:t>
      </w:r>
      <w:r w:rsidRPr="00FC0E1E">
        <w:rPr>
          <w:rFonts w:ascii="Times New Roman" w:hAnsi="Times New Roman"/>
          <w:i w:val="0"/>
          <w:iCs/>
          <w:vertAlign w:val="superscript"/>
        </w:rPr>
        <w:t>1, *</w:t>
      </w:r>
      <w:r w:rsidRPr="00FC0E1E">
        <w:rPr>
          <w:rFonts w:ascii="Times New Roman" w:hAnsi="Times New Roman" w:hint="eastAsia"/>
          <w:i w:val="0"/>
          <w:iCs/>
          <w:lang w:eastAsia="zh-CN"/>
        </w:rPr>
        <w:t xml:space="preserve">, </w:t>
      </w:r>
      <w:r w:rsidRPr="00FC0E1E">
        <w:rPr>
          <w:rFonts w:ascii="Times New Roman" w:hAnsi="Times New Roman"/>
          <w:i w:val="0"/>
          <w:iCs/>
        </w:rPr>
        <w:t>Rui Wang</w:t>
      </w:r>
      <w:r w:rsidRPr="00FC0E1E">
        <w:rPr>
          <w:rFonts w:ascii="Times New Roman" w:hAnsi="Times New Roman" w:hint="eastAsia"/>
          <w:i w:val="0"/>
          <w:iCs/>
          <w:vertAlign w:val="superscript"/>
          <w:lang w:eastAsia="zh-CN"/>
        </w:rPr>
        <w:t>3</w:t>
      </w:r>
      <w:r w:rsidRPr="00FC0E1E">
        <w:rPr>
          <w:rFonts w:ascii="Times New Roman" w:hAnsi="Times New Roman"/>
          <w:i w:val="0"/>
          <w:iCs/>
        </w:rPr>
        <w:t>, Qi</w:t>
      </w:r>
      <w:r w:rsidRPr="00FC0E1E">
        <w:rPr>
          <w:rFonts w:ascii="Times New Roman" w:hAnsi="Times New Roman" w:hint="eastAsia"/>
          <w:i w:val="0"/>
          <w:iCs/>
          <w:lang w:eastAsia="zh-CN"/>
        </w:rPr>
        <w:t>o</w:t>
      </w:r>
      <w:r w:rsidRPr="00FC0E1E">
        <w:rPr>
          <w:rFonts w:ascii="Times New Roman" w:hAnsi="Times New Roman"/>
          <w:i w:val="0"/>
          <w:iCs/>
        </w:rPr>
        <w:t>ng He</w:t>
      </w:r>
      <w:r w:rsidRPr="00FC0E1E">
        <w:rPr>
          <w:rFonts w:ascii="Times New Roman" w:hAnsi="Times New Roman" w:hint="eastAsia"/>
          <w:i w:val="0"/>
          <w:iCs/>
          <w:vertAlign w:val="superscript"/>
          <w:lang w:eastAsia="zh-CN"/>
        </w:rPr>
        <w:t>3</w:t>
      </w:r>
      <w:r w:rsidRPr="00FC0E1E">
        <w:rPr>
          <w:rFonts w:ascii="Times New Roman" w:hAnsi="Times New Roman"/>
          <w:i w:val="0"/>
          <w:iCs/>
        </w:rPr>
        <w:t>, Jianwen Luo</w:t>
      </w:r>
      <w:r w:rsidRPr="00FC0E1E">
        <w:rPr>
          <w:rFonts w:ascii="Times New Roman" w:hAnsi="Times New Roman" w:hint="eastAsia"/>
          <w:i w:val="0"/>
          <w:iCs/>
          <w:vertAlign w:val="superscript"/>
          <w:lang w:eastAsia="zh-CN"/>
        </w:rPr>
        <w:t>3</w:t>
      </w:r>
      <w:r w:rsidRPr="00FC0E1E">
        <w:rPr>
          <w:rFonts w:ascii="Times New Roman" w:hAnsi="Times New Roman"/>
          <w:i w:val="0"/>
          <w:iCs/>
        </w:rPr>
        <w:t>,</w:t>
      </w:r>
      <w:r w:rsidRPr="00FC0E1E">
        <w:rPr>
          <w:rFonts w:ascii="Times New Roman" w:hAnsi="Times New Roman" w:hint="eastAsia"/>
          <w:i w:val="0"/>
          <w:iCs/>
          <w:lang w:eastAsia="zh-CN"/>
        </w:rPr>
        <w:t xml:space="preserve"> Jiawei Li</w:t>
      </w:r>
      <w:r w:rsidRPr="00FC0E1E">
        <w:rPr>
          <w:rFonts w:ascii="Times New Roman" w:hAnsi="Times New Roman"/>
          <w:i w:val="0"/>
          <w:iCs/>
          <w:vertAlign w:val="superscript"/>
        </w:rPr>
        <w:t>4</w:t>
      </w:r>
      <w:r w:rsidRPr="00FC0E1E">
        <w:rPr>
          <w:rFonts w:ascii="Times New Roman" w:hAnsi="Times New Roman" w:hint="eastAsia"/>
          <w:i w:val="0"/>
          <w:iCs/>
          <w:lang w:eastAsia="zh-CN"/>
        </w:rPr>
        <w:t>, Kang Du</w:t>
      </w:r>
      <w:r w:rsidRPr="00FC0E1E">
        <w:rPr>
          <w:rFonts w:ascii="Times New Roman" w:hAnsi="Times New Roman"/>
          <w:i w:val="0"/>
          <w:iCs/>
          <w:vertAlign w:val="superscript"/>
        </w:rPr>
        <w:t>4</w:t>
      </w:r>
      <w:r w:rsidRPr="00FC0E1E">
        <w:rPr>
          <w:rFonts w:ascii="Times New Roman" w:hAnsi="Times New Roman" w:hint="eastAsia"/>
          <w:i w:val="0"/>
          <w:iCs/>
          <w:lang w:eastAsia="zh-CN"/>
        </w:rPr>
        <w:t xml:space="preserve">, </w:t>
      </w:r>
      <w:r w:rsidRPr="00FC0E1E">
        <w:rPr>
          <w:rFonts w:ascii="Times New Roman" w:hAnsi="Times New Roman"/>
          <w:i w:val="0"/>
          <w:iCs/>
        </w:rPr>
        <w:t>Tao Wu</w:t>
      </w:r>
      <w:r w:rsidRPr="00FC0E1E">
        <w:rPr>
          <w:rFonts w:ascii="Times New Roman" w:hAnsi="Times New Roman"/>
          <w:i w:val="0"/>
          <w:iCs/>
          <w:vertAlign w:val="superscript"/>
        </w:rPr>
        <w:t>4</w:t>
      </w:r>
      <w:r w:rsidRPr="00FC0E1E">
        <w:rPr>
          <w:rFonts w:ascii="Times New Roman" w:hAnsi="Times New Roman"/>
          <w:i w:val="0"/>
          <w:iCs/>
        </w:rPr>
        <w:t xml:space="preserve">, </w:t>
      </w:r>
      <w:r w:rsidRPr="00FC0E1E">
        <w:rPr>
          <w:rFonts w:ascii="Times New Roman" w:hAnsi="Times New Roman" w:hint="eastAsia"/>
          <w:i w:val="0"/>
          <w:iCs/>
          <w:lang w:eastAsia="zh-CN"/>
        </w:rPr>
        <w:t>Chenfang Yan</w:t>
      </w:r>
      <w:r w:rsidRPr="00FC0E1E">
        <w:rPr>
          <w:rFonts w:ascii="Times New Roman" w:hAnsi="Times New Roman"/>
          <w:i w:val="0"/>
          <w:iCs/>
          <w:vertAlign w:val="superscript"/>
        </w:rPr>
        <w:t>1,2</w:t>
      </w:r>
      <w:r w:rsidRPr="00FC0E1E">
        <w:rPr>
          <w:rFonts w:ascii="Times New Roman" w:hAnsi="Times New Roman" w:hint="eastAsia"/>
          <w:i w:val="0"/>
          <w:iCs/>
          <w:lang w:eastAsia="zh-CN"/>
        </w:rPr>
        <w:t>, Hao Zhang</w:t>
      </w:r>
      <w:r w:rsidRPr="00FC0E1E">
        <w:rPr>
          <w:rFonts w:ascii="Times New Roman" w:hAnsi="Times New Roman" w:hint="eastAsia"/>
          <w:i w:val="0"/>
          <w:iCs/>
          <w:vertAlign w:val="superscript"/>
          <w:lang w:eastAsia="zh-CN"/>
        </w:rPr>
        <w:t>1</w:t>
      </w:r>
      <w:r w:rsidRPr="00FC0E1E">
        <w:rPr>
          <w:rFonts w:ascii="Times New Roman" w:hAnsi="Times New Roman" w:hint="eastAsia"/>
          <w:i w:val="0"/>
          <w:iCs/>
          <w:lang w:eastAsia="zh-CN"/>
        </w:rPr>
        <w:t>, Xinchao Lu</w:t>
      </w:r>
      <w:r w:rsidRPr="00FC0E1E">
        <w:rPr>
          <w:rFonts w:ascii="Times New Roman" w:hAnsi="Times New Roman" w:hint="eastAsia"/>
          <w:i w:val="0"/>
          <w:iCs/>
          <w:vertAlign w:val="superscript"/>
          <w:lang w:eastAsia="zh-CN"/>
        </w:rPr>
        <w:t>1</w:t>
      </w:r>
      <w:r w:rsidRPr="00FC0E1E">
        <w:rPr>
          <w:rFonts w:ascii="Times New Roman" w:hAnsi="Times New Roman" w:hint="eastAsia"/>
          <w:i w:val="0"/>
          <w:iCs/>
          <w:lang w:eastAsia="zh-CN"/>
        </w:rPr>
        <w:t xml:space="preserve">, </w:t>
      </w:r>
      <w:r w:rsidRPr="00FC0E1E">
        <w:rPr>
          <w:rFonts w:ascii="Times New Roman" w:hAnsi="Times New Roman"/>
          <w:i w:val="0"/>
          <w:iCs/>
        </w:rPr>
        <w:t>Chengjun Huang</w:t>
      </w:r>
      <w:r w:rsidRPr="00FC0E1E">
        <w:rPr>
          <w:rFonts w:ascii="Times New Roman" w:hAnsi="Times New Roman"/>
          <w:i w:val="0"/>
          <w:iCs/>
          <w:vertAlign w:val="superscript"/>
        </w:rPr>
        <w:t>1,2, *</w:t>
      </w:r>
      <w:r w:rsidRPr="00FC0E1E">
        <w:rPr>
          <w:rFonts w:ascii="Times New Roman" w:hAnsi="Times New Roman"/>
          <w:i w:val="0"/>
          <w:iCs/>
        </w:rPr>
        <w:t xml:space="preserve">, </w:t>
      </w:r>
      <w:r w:rsidRPr="00FC0E1E">
        <w:rPr>
          <w:rFonts w:ascii="Times New Roman" w:hAnsi="Times New Roman" w:hint="eastAsia"/>
          <w:i w:val="0"/>
          <w:iCs/>
          <w:lang w:eastAsia="zh-CN"/>
        </w:rPr>
        <w:t>and</w:t>
      </w:r>
      <w:r w:rsidRPr="00FC0E1E">
        <w:rPr>
          <w:rFonts w:ascii="Times New Roman" w:hAnsi="Times New Roman"/>
          <w:i w:val="0"/>
          <w:iCs/>
        </w:rPr>
        <w:t xml:space="preserve"> Hang Gao</w:t>
      </w:r>
      <w:r w:rsidRPr="00FC0E1E">
        <w:rPr>
          <w:rFonts w:ascii="Times New Roman" w:hAnsi="Times New Roman"/>
          <w:i w:val="0"/>
          <w:iCs/>
          <w:vertAlign w:val="superscript"/>
        </w:rPr>
        <w:t>1, *</w:t>
      </w:r>
    </w:p>
    <w:p w14:paraId="3CB8E5B4" w14:textId="77777777" w:rsidR="00CF45A3" w:rsidRPr="00FC0E1E" w:rsidRDefault="00CF45A3" w:rsidP="00CF45A3">
      <w:pPr>
        <w:spacing w:line="360" w:lineRule="auto"/>
      </w:pPr>
    </w:p>
    <w:p w14:paraId="1C50F8D8" w14:textId="77777777" w:rsidR="00CF45A3" w:rsidRPr="00FC0E1E" w:rsidRDefault="00CF45A3" w:rsidP="00CF45A3">
      <w:pPr>
        <w:spacing w:line="360" w:lineRule="auto"/>
        <w:rPr>
          <w:rFonts w:ascii="Times New Roman" w:hAnsi="Times New Roman" w:cs="Times New Roman"/>
          <w:szCs w:val="21"/>
        </w:rPr>
      </w:pPr>
      <w:r w:rsidRPr="00FC0E1E">
        <w:rPr>
          <w:rFonts w:ascii="Times New Roman" w:hAnsi="Times New Roman" w:cs="Times New Roman"/>
          <w:szCs w:val="21"/>
        </w:rPr>
        <w:t>1 Institute of Microelectronics of the Chinese Academy of Sciences, Beijing, 100029, China</w:t>
      </w:r>
    </w:p>
    <w:p w14:paraId="696730C3" w14:textId="77777777" w:rsidR="00CF45A3" w:rsidRPr="00FC0E1E" w:rsidRDefault="00CF45A3" w:rsidP="00CF45A3">
      <w:pPr>
        <w:spacing w:line="360" w:lineRule="auto"/>
        <w:rPr>
          <w:rFonts w:ascii="Times New Roman" w:hAnsi="Times New Roman" w:cs="Times New Roman"/>
          <w:szCs w:val="21"/>
        </w:rPr>
      </w:pPr>
      <w:r w:rsidRPr="00FC0E1E">
        <w:rPr>
          <w:rFonts w:ascii="Times New Roman" w:hAnsi="Times New Roman" w:cs="Times New Roman"/>
          <w:szCs w:val="21"/>
        </w:rPr>
        <w:t>2 University of Chinese Academy of Sciences, Beijing, 100049, China</w:t>
      </w:r>
    </w:p>
    <w:p w14:paraId="36C68ED1" w14:textId="77777777" w:rsidR="00CF45A3" w:rsidRPr="00FC0E1E" w:rsidRDefault="00CF45A3" w:rsidP="00CF45A3">
      <w:pPr>
        <w:spacing w:line="360" w:lineRule="auto"/>
        <w:rPr>
          <w:rFonts w:ascii="Times New Roman" w:hAnsi="Times New Roman" w:cs="Times New Roman"/>
          <w:szCs w:val="21"/>
        </w:rPr>
      </w:pPr>
      <w:r w:rsidRPr="00FC0E1E">
        <w:rPr>
          <w:rFonts w:ascii="Times New Roman" w:hAnsi="Times New Roman" w:cs="Times New Roman"/>
          <w:szCs w:val="21"/>
        </w:rPr>
        <w:t>3 School of Biomedical Engineering, Tsinghua University, Beijing, 100084</w:t>
      </w:r>
      <w:r w:rsidRPr="00FC0E1E">
        <w:rPr>
          <w:rFonts w:ascii="Times New Roman" w:hAnsi="Times New Roman" w:cs="Times New Roman" w:hint="eastAsia"/>
          <w:szCs w:val="21"/>
        </w:rPr>
        <w:t>,</w:t>
      </w:r>
      <w:r w:rsidRPr="00FC0E1E">
        <w:rPr>
          <w:rFonts w:ascii="Times New Roman" w:hAnsi="Times New Roman" w:cs="Times New Roman"/>
          <w:szCs w:val="21"/>
        </w:rPr>
        <w:t xml:space="preserve"> China</w:t>
      </w:r>
    </w:p>
    <w:p w14:paraId="7A61C9EE" w14:textId="77777777" w:rsidR="00CF45A3" w:rsidRPr="00FC0E1E" w:rsidRDefault="00CF45A3" w:rsidP="00CF45A3">
      <w:pPr>
        <w:spacing w:line="360" w:lineRule="auto"/>
        <w:rPr>
          <w:rFonts w:ascii="Times New Roman" w:eastAsia="宋体" w:hAnsi="Times New Roman" w:cs="Times New Roman"/>
          <w:szCs w:val="21"/>
        </w:rPr>
      </w:pPr>
      <w:r w:rsidRPr="00FC0E1E">
        <w:rPr>
          <w:rFonts w:ascii="Times New Roman" w:eastAsia="宋体" w:hAnsi="Times New Roman" w:cs="Times New Roman" w:hint="eastAsia"/>
          <w:szCs w:val="21"/>
        </w:rPr>
        <w:t>4</w:t>
      </w:r>
      <w:r w:rsidRPr="00FC0E1E">
        <w:rPr>
          <w:rFonts w:ascii="Times New Roman" w:hAnsi="Times New Roman" w:cs="Times New Roman"/>
          <w:szCs w:val="21"/>
        </w:rPr>
        <w:t xml:space="preserve"> </w:t>
      </w:r>
      <w:r w:rsidRPr="00FC0E1E">
        <w:rPr>
          <w:rFonts w:ascii="Times New Roman" w:eastAsia="宋体" w:hAnsi="Times New Roman" w:cs="Times New Roman"/>
          <w:szCs w:val="21"/>
        </w:rPr>
        <w:t>School of Information Science and Technology, ShanghaiTech University, Shanghai, 201210, China</w:t>
      </w:r>
    </w:p>
    <w:p w14:paraId="47FCC62B" w14:textId="77777777" w:rsidR="0099108F" w:rsidRPr="00FC0E1E" w:rsidRDefault="0099108F" w:rsidP="00F309D1">
      <w:pPr>
        <w:pStyle w:val="2"/>
        <w:spacing w:before="0" w:after="0" w:line="480" w:lineRule="auto"/>
        <w:jc w:val="left"/>
        <w:rPr>
          <w:rFonts w:ascii="Times New Roman" w:hAnsi="Times New Roman" w:cs="Times New Roman"/>
          <w:szCs w:val="36"/>
        </w:rPr>
      </w:pPr>
    </w:p>
    <w:p w14:paraId="3C8186F4" w14:textId="40A48F2E" w:rsidR="00F309D1" w:rsidRPr="00FC0E1E" w:rsidRDefault="00F309D1" w:rsidP="00F309D1">
      <w:pPr>
        <w:pStyle w:val="2"/>
        <w:spacing w:before="0" w:after="0" w:line="480" w:lineRule="auto"/>
        <w:jc w:val="left"/>
        <w:rPr>
          <w:rFonts w:ascii="Times New Roman" w:hAnsi="Times New Roman" w:cs="Times New Roman"/>
          <w:szCs w:val="36"/>
        </w:rPr>
      </w:pPr>
      <w:r w:rsidRPr="00FC0E1E">
        <w:rPr>
          <w:rFonts w:ascii="Times New Roman" w:hAnsi="Times New Roman" w:cs="Times New Roman"/>
          <w:sz w:val="28"/>
          <w:szCs w:val="28"/>
        </w:rPr>
        <w:t>Single</w:t>
      </w:r>
      <w:r w:rsidR="00CF45A3" w:rsidRPr="00FC0E1E">
        <w:rPr>
          <w:rFonts w:ascii="Times New Roman" w:hAnsi="Times New Roman" w:cs="Times New Roman" w:hint="eastAsia"/>
          <w:sz w:val="28"/>
          <w:szCs w:val="28"/>
        </w:rPr>
        <w:t>-</w:t>
      </w:r>
      <w:r w:rsidRPr="00FC0E1E">
        <w:rPr>
          <w:rFonts w:ascii="Times New Roman" w:hAnsi="Times New Roman" w:cs="Times New Roman"/>
          <w:sz w:val="28"/>
          <w:szCs w:val="28"/>
        </w:rPr>
        <w:t xml:space="preserve">cell </w:t>
      </w:r>
      <w:r w:rsidR="00CF45A3" w:rsidRPr="00FC0E1E">
        <w:rPr>
          <w:rFonts w:ascii="Times New Roman" w:hAnsi="Times New Roman" w:cs="Times New Roman" w:hint="eastAsia"/>
          <w:sz w:val="28"/>
          <w:szCs w:val="28"/>
        </w:rPr>
        <w:t>equivalent circuit (EQC) model</w:t>
      </w:r>
      <w:r w:rsidR="00CF45A3" w:rsidRPr="00FC0E1E" w:rsidDel="00CF45A3">
        <w:rPr>
          <w:rFonts w:ascii="Times New Roman" w:hAnsi="Times New Roman" w:cs="Times New Roman"/>
          <w:sz w:val="28"/>
          <w:szCs w:val="28"/>
        </w:rPr>
        <w:t xml:space="preserve"> </w:t>
      </w:r>
    </w:p>
    <w:p w14:paraId="502305E6" w14:textId="0DCD2B2D" w:rsidR="00F309D1" w:rsidRPr="00FC0E1E" w:rsidRDefault="00F309D1" w:rsidP="00F309D1">
      <w:pPr>
        <w:spacing w:line="480" w:lineRule="auto"/>
        <w:ind w:firstLineChars="200" w:firstLine="560"/>
        <w:rPr>
          <w:rFonts w:ascii="Times New Roman" w:hAnsi="Times New Roman" w:cs="Times New Roman"/>
          <w:sz w:val="28"/>
          <w:szCs w:val="28"/>
        </w:rPr>
      </w:pPr>
      <w:r w:rsidRPr="00FC0E1E">
        <w:rPr>
          <w:rFonts w:ascii="Times New Roman" w:hAnsi="Times New Roman" w:cs="Times New Roman"/>
          <w:sz w:val="28"/>
          <w:szCs w:val="28"/>
        </w:rPr>
        <w:t xml:space="preserve">A single cell in the array </w:t>
      </w:r>
      <w:r w:rsidR="0099108F" w:rsidRPr="00FC0E1E">
        <w:rPr>
          <w:rFonts w:ascii="Times New Roman" w:hAnsi="Times New Roman" w:cs="Times New Roman" w:hint="eastAsia"/>
          <w:sz w:val="28"/>
          <w:szCs w:val="28"/>
        </w:rPr>
        <w:t>is developed based on</w:t>
      </w:r>
      <w:r w:rsidRPr="00FC0E1E">
        <w:rPr>
          <w:rFonts w:ascii="Times New Roman" w:hAnsi="Times New Roman" w:cs="Times New Roman"/>
          <w:sz w:val="28"/>
          <w:szCs w:val="28"/>
        </w:rPr>
        <w:t xml:space="preserve"> a </w:t>
      </w:r>
      <w:r w:rsidR="0099108F" w:rsidRPr="00FC0E1E">
        <w:rPr>
          <w:rFonts w:ascii="Times New Roman" w:hAnsi="Times New Roman" w:cs="Times New Roman" w:hint="eastAsia"/>
          <w:sz w:val="28"/>
          <w:szCs w:val="28"/>
        </w:rPr>
        <w:t>s</w:t>
      </w:r>
      <w:r w:rsidR="0099108F" w:rsidRPr="00FC0E1E">
        <w:rPr>
          <w:rFonts w:ascii="Times New Roman" w:hAnsi="Times New Roman" w:cs="Times New Roman"/>
          <w:sz w:val="28"/>
          <w:szCs w:val="28"/>
        </w:rPr>
        <w:t xml:space="preserve">ilicon-on-insulator </w:t>
      </w:r>
      <w:r w:rsidR="0099108F" w:rsidRPr="00FC0E1E">
        <w:rPr>
          <w:rFonts w:ascii="Times New Roman" w:hAnsi="Times New Roman" w:cs="Times New Roman" w:hint="eastAsia"/>
          <w:sz w:val="28"/>
          <w:szCs w:val="28"/>
        </w:rPr>
        <w:t>(</w:t>
      </w:r>
      <w:r w:rsidRPr="00FC0E1E">
        <w:rPr>
          <w:rFonts w:ascii="Times New Roman" w:hAnsi="Times New Roman" w:cs="Times New Roman"/>
          <w:sz w:val="28"/>
          <w:szCs w:val="28"/>
        </w:rPr>
        <w:t>SOI</w:t>
      </w:r>
      <w:r w:rsidR="0099108F" w:rsidRPr="00FC0E1E">
        <w:rPr>
          <w:rFonts w:ascii="Times New Roman" w:hAnsi="Times New Roman" w:cs="Times New Roman" w:hint="eastAsia"/>
          <w:sz w:val="28"/>
          <w:szCs w:val="28"/>
        </w:rPr>
        <w:t>)</w:t>
      </w:r>
      <w:r w:rsidRPr="00FC0E1E">
        <w:rPr>
          <w:rFonts w:ascii="Times New Roman" w:hAnsi="Times New Roman" w:cs="Times New Roman"/>
          <w:sz w:val="28"/>
          <w:szCs w:val="28"/>
        </w:rPr>
        <w:t xml:space="preserve"> structure, which has a stack of several layers. A schematic diaphragm of the unimorph </w:t>
      </w:r>
      <w:r w:rsidR="00931A4B" w:rsidRPr="00FC0E1E">
        <w:rPr>
          <w:rFonts w:ascii="Times New Roman" w:hAnsi="Times New Roman" w:cs="Times New Roman"/>
          <w:sz w:val="28"/>
          <w:szCs w:val="28"/>
        </w:rPr>
        <w:t xml:space="preserve">piezoelectric micromachined ultrasound transducer </w:t>
      </w:r>
      <w:r w:rsidR="00931A4B" w:rsidRPr="00FC0E1E">
        <w:rPr>
          <w:rFonts w:ascii="Times New Roman" w:hAnsi="Times New Roman" w:cs="Times New Roman" w:hint="eastAsia"/>
          <w:sz w:val="28"/>
          <w:szCs w:val="28"/>
        </w:rPr>
        <w:t>(</w:t>
      </w:r>
      <w:r w:rsidRPr="00FC0E1E">
        <w:rPr>
          <w:rFonts w:ascii="Times New Roman" w:hAnsi="Times New Roman" w:cs="Times New Roman"/>
          <w:sz w:val="28"/>
          <w:szCs w:val="28"/>
        </w:rPr>
        <w:t>pMUT</w:t>
      </w:r>
      <w:r w:rsidR="00931A4B" w:rsidRPr="00FC0E1E">
        <w:rPr>
          <w:rFonts w:ascii="Times New Roman" w:hAnsi="Times New Roman" w:cs="Times New Roman" w:hint="eastAsia"/>
          <w:sz w:val="28"/>
          <w:szCs w:val="28"/>
        </w:rPr>
        <w:t>)</w:t>
      </w:r>
      <w:r w:rsidRPr="00FC0E1E">
        <w:rPr>
          <w:rFonts w:ascii="Times New Roman" w:hAnsi="Times New Roman" w:cs="Times New Roman"/>
          <w:sz w:val="28"/>
          <w:szCs w:val="28"/>
        </w:rPr>
        <w:t xml:space="preserve"> is shown in Fig. S1</w:t>
      </w:r>
      <w:r w:rsidRPr="00FC0E1E">
        <w:rPr>
          <w:rFonts w:ascii="Times New Roman" w:hAnsi="Times New Roman" w:cs="Times New Roman" w:hint="eastAsia"/>
          <w:sz w:val="28"/>
          <w:szCs w:val="28"/>
        </w:rPr>
        <w:t>A</w:t>
      </w:r>
      <w:r w:rsidRPr="00FC0E1E">
        <w:rPr>
          <w:rFonts w:ascii="Times New Roman" w:hAnsi="Times New Roman" w:cs="Times New Roman"/>
          <w:sz w:val="28"/>
          <w:szCs w:val="28"/>
        </w:rPr>
        <w:t xml:space="preserve">. The pMUT contains a layer of piezoelectric material, which </w:t>
      </w:r>
      <w:r w:rsidR="00931A4B" w:rsidRPr="00FC0E1E">
        <w:rPr>
          <w:rFonts w:ascii="Times New Roman" w:hAnsi="Times New Roman" w:cs="Times New Roman" w:hint="eastAsia"/>
          <w:sz w:val="28"/>
          <w:szCs w:val="28"/>
        </w:rPr>
        <w:t>is</w:t>
      </w:r>
      <w:r w:rsidRPr="00FC0E1E">
        <w:rPr>
          <w:rFonts w:ascii="Times New Roman" w:hAnsi="Times New Roman" w:cs="Times New Roman"/>
          <w:sz w:val="28"/>
          <w:szCs w:val="28"/>
        </w:rPr>
        <w:t xml:space="preserve"> sandwiched between two thin electrodes Since the pMUT relies on the strain mismatch between the active and passive layers to generate vibrations and to transmit or receive acoustic signals, we consider two main layers in the equivalent circuit model, the active layer (piezoelectric layer, PZT) and the passive layer (Si). The bottom face of the silicon layer is at z =0 as shown in Fig. S1</w:t>
      </w:r>
      <w:r w:rsidRPr="00FC0E1E">
        <w:rPr>
          <w:rFonts w:ascii="Times New Roman" w:hAnsi="Times New Roman" w:cs="Times New Roman" w:hint="eastAsia"/>
          <w:sz w:val="28"/>
          <w:szCs w:val="28"/>
        </w:rPr>
        <w:t>B</w:t>
      </w:r>
      <w:r w:rsidRPr="00FC0E1E">
        <w:rPr>
          <w:rFonts w:ascii="Times New Roman" w:hAnsi="Times New Roman" w:cs="Times New Roman"/>
          <w:sz w:val="28"/>
          <w:szCs w:val="28"/>
        </w:rPr>
        <w:t xml:space="preserve"> and the </w:t>
      </w:r>
      <w:r w:rsidRPr="00FC0E1E">
        <w:rPr>
          <w:rFonts w:ascii="Times New Roman" w:hAnsi="Times New Roman" w:cs="Times New Roman"/>
          <w:sz w:val="28"/>
          <w:szCs w:val="28"/>
        </w:rPr>
        <w:lastRenderedPageBreak/>
        <w:t xml:space="preserve">out-of-plane displacement of the plate is in the negative direction along the z-axis, which is denoted by </w:t>
      </w:r>
      <w:r w:rsidRPr="00FC0E1E">
        <w:rPr>
          <w:rFonts w:ascii="Times New Roman" w:hAnsi="Times New Roman" w:cs="Times New Roman"/>
          <w:i/>
          <w:iCs/>
          <w:sz w:val="28"/>
          <w:szCs w:val="28"/>
        </w:rPr>
        <w:t>w(r,t)</w:t>
      </w:r>
      <w:r w:rsidRPr="00FC0E1E">
        <w:rPr>
          <w:rFonts w:ascii="Times New Roman" w:hAnsi="Times New Roman" w:cs="Times New Roman"/>
          <w:sz w:val="28"/>
          <w:szCs w:val="28"/>
        </w:rPr>
        <w:t xml:space="preserve">. Since the diameter of a circular pMUT is much larger than its thickness, </w:t>
      </w:r>
      <w:r w:rsidR="00931A4B" w:rsidRPr="00FC0E1E">
        <w:rPr>
          <w:rFonts w:ascii="Times New Roman" w:hAnsi="Times New Roman" w:cs="Times New Roman" w:hint="eastAsia"/>
          <w:sz w:val="28"/>
          <w:szCs w:val="28"/>
        </w:rPr>
        <w:t xml:space="preserve">the equivalent circuit (EQC) model can be </w:t>
      </w:r>
      <w:r w:rsidR="00931A4B" w:rsidRPr="00FC0E1E">
        <w:rPr>
          <w:rFonts w:ascii="Times New Roman" w:hAnsi="Times New Roman" w:cs="Times New Roman"/>
          <w:sz w:val="28"/>
          <w:szCs w:val="28"/>
        </w:rPr>
        <w:t>settled</w:t>
      </w:r>
      <w:r w:rsidR="00931A4B" w:rsidRPr="00FC0E1E">
        <w:rPr>
          <w:rFonts w:ascii="Times New Roman" w:hAnsi="Times New Roman" w:cs="Times New Roman" w:hint="eastAsia"/>
          <w:sz w:val="28"/>
          <w:szCs w:val="28"/>
        </w:rPr>
        <w:t xml:space="preserve"> based on </w:t>
      </w:r>
      <w:r w:rsidRPr="00FC0E1E">
        <w:rPr>
          <w:rFonts w:ascii="Times New Roman" w:hAnsi="Times New Roman" w:cs="Times New Roman"/>
          <w:sz w:val="28"/>
          <w:szCs w:val="28"/>
        </w:rPr>
        <w:t>classic plate theory</w:t>
      </w:r>
      <w:hyperlink w:anchor="_ENREF_28" w:tooltip="Sammoura, 2013 #10" w:history="1">
        <w:r w:rsidR="00444841" w:rsidRPr="00FC0E1E">
          <w:rPr>
            <w:rFonts w:ascii="Times New Roman" w:hAnsi="Times New Roman" w:cs="Times New Roman" w:hint="eastAsia"/>
            <w:sz w:val="28"/>
            <w:szCs w:val="28"/>
            <w:vertAlign w:val="superscript"/>
          </w:rPr>
          <w:t>39</w:t>
        </w:r>
      </w:hyperlink>
      <w:r w:rsidR="00B52613" w:rsidRPr="00FC0E1E">
        <w:rPr>
          <w:rFonts w:ascii="Times New Roman" w:hAnsi="Times New Roman" w:cs="Times New Roman" w:hint="eastAsia"/>
          <w:sz w:val="28"/>
          <w:szCs w:val="28"/>
        </w:rPr>
        <w:t>.</w:t>
      </w:r>
      <w:r w:rsidRPr="00FC0E1E">
        <w:rPr>
          <w:rFonts w:ascii="Times New Roman" w:hAnsi="Times New Roman" w:cs="Times New Roman"/>
          <w:sz w:val="28"/>
          <w:szCs w:val="28"/>
        </w:rPr>
        <w:t xml:space="preserve"> </w:t>
      </w:r>
    </w:p>
    <w:p w14:paraId="6AA6186D" w14:textId="77777777" w:rsidR="00F309D1" w:rsidRPr="00FC0E1E" w:rsidRDefault="00F309D1" w:rsidP="00F309D1">
      <w:pPr>
        <w:spacing w:line="480" w:lineRule="auto"/>
        <w:ind w:firstLineChars="200" w:firstLine="560"/>
        <w:rPr>
          <w:rFonts w:ascii="Times New Roman" w:hAnsi="Times New Roman" w:cs="Times New Roman"/>
          <w:sz w:val="28"/>
          <w:szCs w:val="28"/>
        </w:rPr>
      </w:pPr>
      <w:r w:rsidRPr="00FC0E1E">
        <w:rPr>
          <w:rFonts w:ascii="Times New Roman" w:hAnsi="Times New Roman" w:cs="Times New Roman"/>
          <w:sz w:val="28"/>
          <w:szCs w:val="28"/>
        </w:rPr>
        <w:t>For such a multi-layer structure, it has a neutral layer:</w:t>
      </w:r>
    </w:p>
    <w:p w14:paraId="0103FF91" w14:textId="77777777" w:rsidR="00F309D1" w:rsidRPr="00FC0E1E" w:rsidRDefault="00000000" w:rsidP="00F309D1">
      <w:pPr>
        <w:spacing w:line="480" w:lineRule="auto"/>
        <w:ind w:firstLineChars="200" w:firstLine="480"/>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m</m:t>
                  </m:r>
                </m:sub>
              </m:sSub>
              <m:r>
                <w:rPr>
                  <w:rFonts w:ascii="Cambria Math" w:hAnsi="Cambria Math" w:cs="Times New Roman"/>
                  <w:sz w:val="24"/>
                  <w:szCs w:val="24"/>
                </w:rPr>
                <m:t>=</m:t>
              </m:r>
              <m:f>
                <m:fPr>
                  <m:ctrlPr>
                    <w:rPr>
                      <w:rFonts w:ascii="Cambria Math" w:hAnsi="Cambria Math" w:cs="Times New Roman"/>
                      <w:i/>
                      <w:sz w:val="24"/>
                      <w:szCs w:val="24"/>
                    </w:rPr>
                  </m:ctrlPr>
                </m:fPr>
                <m:num>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bSup>
                        <m:sSubSupPr>
                          <m:ctrlPr>
                            <w:rPr>
                              <w:rFonts w:ascii="Cambria Math" w:hAnsi="Cambria Math" w:cs="Times New Roman"/>
                              <w:i/>
                              <w:sz w:val="24"/>
                              <w:szCs w:val="24"/>
                            </w:rPr>
                          </m:ctrlPr>
                        </m:sSubSupPr>
                        <m:e>
                          <m:r>
                            <w:rPr>
                              <w:rFonts w:ascii="Cambria Math" w:hAnsi="Cambria Math" w:cs="Times New Roman"/>
                              <w:sz w:val="24"/>
                              <w:szCs w:val="24"/>
                            </w:rPr>
                            <m:t>Y</m:t>
                          </m:r>
                        </m:e>
                        <m:sub>
                          <m:r>
                            <w:rPr>
                              <w:rFonts w:ascii="Cambria Math" w:hAnsi="Cambria Math" w:cs="Times New Roman"/>
                              <w:sz w:val="24"/>
                              <w:szCs w:val="24"/>
                            </w:rPr>
                            <m:t>i</m:t>
                          </m:r>
                        </m:sub>
                        <m:sup>
                          <m:r>
                            <w:rPr>
                              <w:rFonts w:ascii="Cambria Math" w:hAnsi="Cambria Math" w:cs="Times New Roman"/>
                              <w:sz w:val="24"/>
                              <w:szCs w:val="24"/>
                            </w:rPr>
                            <m:t>'</m:t>
                          </m:r>
                        </m:sup>
                      </m:sSubSup>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i</m:t>
                          </m:r>
                        </m:sub>
                      </m:sSub>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i</m:t>
                          </m:r>
                        </m:sub>
                      </m:sSub>
                    </m:e>
                  </m:nary>
                </m:num>
                <m:den>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bSup>
                        <m:sSubSupPr>
                          <m:ctrlPr>
                            <w:rPr>
                              <w:rFonts w:ascii="Cambria Math" w:hAnsi="Cambria Math" w:cs="Times New Roman"/>
                              <w:i/>
                              <w:sz w:val="24"/>
                              <w:szCs w:val="24"/>
                            </w:rPr>
                          </m:ctrlPr>
                        </m:sSubSupPr>
                        <m:e>
                          <m:r>
                            <w:rPr>
                              <w:rFonts w:ascii="Cambria Math" w:hAnsi="Cambria Math" w:cs="Times New Roman"/>
                              <w:sz w:val="24"/>
                              <w:szCs w:val="24"/>
                            </w:rPr>
                            <m:t>Y</m:t>
                          </m:r>
                        </m:e>
                        <m:sub>
                          <m:r>
                            <w:rPr>
                              <w:rFonts w:ascii="Cambria Math" w:hAnsi="Cambria Math" w:cs="Times New Roman"/>
                              <w:sz w:val="24"/>
                              <w:szCs w:val="24"/>
                            </w:rPr>
                            <m:t>i</m:t>
                          </m:r>
                        </m:sub>
                        <m:sup>
                          <m:r>
                            <w:rPr>
                              <w:rFonts w:ascii="Cambria Math" w:hAnsi="Cambria Math" w:cs="Times New Roman"/>
                              <w:sz w:val="24"/>
                              <w:szCs w:val="24"/>
                            </w:rPr>
                            <m:t>'</m:t>
                          </m:r>
                        </m:sup>
                      </m:sSubSup>
                    </m:e>
                  </m:nary>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i</m:t>
                      </m:r>
                    </m:sub>
                  </m:sSub>
                </m:den>
              </m:f>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i/>
                      <w:sz w:val="24"/>
                      <w:szCs w:val="24"/>
                    </w:rPr>
                    <w:fldChar w:fldCharType="begin"/>
                  </m:r>
                  <m:r>
                    <m:rPr>
                      <m:sty m:val="p"/>
                    </m:rPr>
                    <w:rPr>
                      <w:rFonts w:ascii="Cambria Math" w:hAnsi="Cambria Math" w:cs="Times New Roman"/>
                      <w:sz w:val="24"/>
                      <w:szCs w:val="24"/>
                    </w:rPr>
                    <m:t xml:space="preserve"> AUTONUM  \* Arabic </m:t>
                  </m:r>
                  <m:r>
                    <w:rPr>
                      <w:rFonts w:ascii="Cambria Math" w:hAnsi="Cambria Math" w:cs="Times New Roman"/>
                      <w:i/>
                      <w:sz w:val="24"/>
                      <w:szCs w:val="24"/>
                    </w:rPr>
                    <w:fldChar w:fldCharType="end"/>
                  </m:r>
                </m:e>
              </m:d>
            </m:e>
          </m:eqArr>
        </m:oMath>
      </m:oMathPara>
    </w:p>
    <w:p w14:paraId="11701BB8" w14:textId="77777777" w:rsidR="00F309D1" w:rsidRPr="00FC0E1E" w:rsidRDefault="00000000" w:rsidP="00F309D1">
      <w:pPr>
        <w:spacing w:beforeLines="50" w:before="156" w:afterLines="50" w:after="156" w:line="480" w:lineRule="auto"/>
        <w:ind w:firstLineChars="200" w:firstLine="480"/>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Sup>
                <m:sSubSupPr>
                  <m:ctrlPr>
                    <w:rPr>
                      <w:rFonts w:ascii="Cambria Math" w:hAnsi="Cambria Math" w:cs="Times New Roman"/>
                      <w:i/>
                      <w:sz w:val="24"/>
                      <w:szCs w:val="24"/>
                    </w:rPr>
                  </m:ctrlPr>
                </m:sSubSupPr>
                <m:e>
                  <m:r>
                    <w:rPr>
                      <w:rFonts w:ascii="Cambria Math" w:hAnsi="Cambria Math" w:cs="Times New Roman"/>
                      <w:sz w:val="24"/>
                      <w:szCs w:val="24"/>
                    </w:rPr>
                    <m:t>Y</m:t>
                  </m:r>
                </m:e>
                <m:sub>
                  <m:r>
                    <w:rPr>
                      <w:rFonts w:ascii="Cambria Math" w:hAnsi="Cambria Math" w:cs="Times New Roman"/>
                      <w:sz w:val="24"/>
                      <w:szCs w:val="24"/>
                    </w:rPr>
                    <m:t>i</m:t>
                  </m:r>
                </m:sub>
                <m:sup>
                  <m:r>
                    <w:rPr>
                      <w:rFonts w:ascii="Cambria Math" w:hAnsi="Cambria Math" w:cs="Times New Roman"/>
                      <w:sz w:val="24"/>
                      <w:szCs w:val="24"/>
                    </w:rPr>
                    <m:t>'</m:t>
                  </m:r>
                </m:sup>
              </m:sSubSup>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num>
                <m:den>
                  <m:r>
                    <w:rPr>
                      <w:rFonts w:ascii="Cambria Math" w:hAnsi="Cambria Math" w:cs="Times New Roman"/>
                      <w:sz w:val="24"/>
                      <w:szCs w:val="24"/>
                    </w:rPr>
                    <m:t>1-</m:t>
                  </m:r>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i</m:t>
                      </m:r>
                    </m:sub>
                    <m:sup>
                      <m:r>
                        <w:rPr>
                          <w:rFonts w:ascii="Cambria Math" w:hAnsi="Cambria Math" w:cs="Times New Roman"/>
                          <w:sz w:val="24"/>
                          <w:szCs w:val="24"/>
                        </w:rPr>
                        <m:t>2</m:t>
                      </m:r>
                    </m:sup>
                  </m:sSubSup>
                </m:den>
              </m:f>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2</m:t>
                  </m:r>
                </m:e>
              </m:d>
            </m:e>
          </m:eqArr>
        </m:oMath>
      </m:oMathPara>
    </w:p>
    <w:p w14:paraId="14E4249C" w14:textId="77777777" w:rsidR="00F309D1" w:rsidRPr="00FC0E1E" w:rsidRDefault="00F309D1" w:rsidP="00F309D1">
      <w:pPr>
        <w:spacing w:line="480" w:lineRule="auto"/>
        <w:rPr>
          <w:rFonts w:ascii="Times New Roman" w:hAnsi="Times New Roman" w:cs="Times New Roman"/>
          <w:sz w:val="28"/>
          <w:szCs w:val="28"/>
        </w:rPr>
      </w:pPr>
      <w:r w:rsidRPr="00FC0E1E">
        <w:rPr>
          <w:rFonts w:ascii="Times New Roman" w:hAnsi="Times New Roman" w:cs="Times New Roman"/>
          <w:sz w:val="28"/>
          <w:szCs w:val="28"/>
        </w:rPr>
        <w:t>where</w:t>
      </w:r>
      <w:r w:rsidRPr="00FC0E1E">
        <w:rPr>
          <w:rFonts w:ascii="Times New Roman" w:hAnsi="Times New Roman" w:cs="Times New Roman"/>
          <w:i/>
          <w:iCs/>
          <w:sz w:val="28"/>
          <w:szCs w:val="28"/>
        </w:rPr>
        <w:t xml:space="preserve"> Y</w:t>
      </w:r>
      <w:r w:rsidRPr="00FC0E1E">
        <w:rPr>
          <w:rFonts w:ascii="Times New Roman" w:hAnsi="Times New Roman" w:cs="Times New Roman"/>
          <w:i/>
          <w:iCs/>
          <w:sz w:val="28"/>
          <w:szCs w:val="28"/>
          <w:vertAlign w:val="subscript"/>
        </w:rPr>
        <w:t>i</w:t>
      </w:r>
      <w:r w:rsidRPr="00FC0E1E">
        <w:rPr>
          <w:rFonts w:ascii="Times New Roman" w:hAnsi="Times New Roman" w:cs="Times New Roman"/>
          <w:sz w:val="28"/>
          <w:szCs w:val="28"/>
        </w:rPr>
        <w:t xml:space="preserve">, </w:t>
      </w:r>
      <w:r w:rsidRPr="00FC0E1E">
        <w:rPr>
          <w:rFonts w:ascii="Times New Roman" w:hAnsi="Times New Roman" w:cs="Times New Roman"/>
          <w:i/>
          <w:iCs/>
          <w:sz w:val="28"/>
          <w:szCs w:val="28"/>
        </w:rPr>
        <w:t>v</w:t>
      </w:r>
      <w:r w:rsidRPr="00FC0E1E">
        <w:rPr>
          <w:rFonts w:ascii="Times New Roman" w:hAnsi="Times New Roman" w:cs="Times New Roman"/>
          <w:i/>
          <w:iCs/>
          <w:sz w:val="28"/>
          <w:szCs w:val="28"/>
          <w:vertAlign w:val="subscript"/>
        </w:rPr>
        <w:t>i</w:t>
      </w:r>
      <w:r w:rsidRPr="00FC0E1E">
        <w:rPr>
          <w:rFonts w:ascii="Times New Roman" w:hAnsi="Times New Roman" w:cs="Times New Roman"/>
          <w:sz w:val="28"/>
          <w:szCs w:val="28"/>
        </w:rPr>
        <w:t xml:space="preserve">, </w:t>
      </w:r>
      <w:r w:rsidRPr="00FC0E1E">
        <w:rPr>
          <w:rFonts w:ascii="Times New Roman" w:hAnsi="Times New Roman" w:cs="Times New Roman"/>
          <w:i/>
          <w:iCs/>
          <w:sz w:val="28"/>
          <w:szCs w:val="28"/>
        </w:rPr>
        <w:t>h</w:t>
      </w:r>
      <w:r w:rsidRPr="00FC0E1E">
        <w:rPr>
          <w:rFonts w:ascii="Times New Roman" w:hAnsi="Times New Roman" w:cs="Times New Roman"/>
          <w:i/>
          <w:iCs/>
          <w:sz w:val="28"/>
          <w:szCs w:val="28"/>
          <w:vertAlign w:val="subscript"/>
        </w:rPr>
        <w:t>i</w:t>
      </w:r>
      <w:r w:rsidRPr="00FC0E1E">
        <w:rPr>
          <w:rFonts w:ascii="Times New Roman" w:hAnsi="Times New Roman" w:cs="Times New Roman"/>
          <w:sz w:val="28"/>
          <w:szCs w:val="28"/>
        </w:rPr>
        <w:t xml:space="preserve"> and </w:t>
      </w:r>
      <w:r w:rsidRPr="00FC0E1E">
        <w:rPr>
          <w:rFonts w:ascii="Times New Roman" w:hAnsi="Times New Roman" w:cs="Times New Roman"/>
          <w:i/>
          <w:iCs/>
          <w:sz w:val="28"/>
          <w:szCs w:val="28"/>
        </w:rPr>
        <w:t>z</w:t>
      </w:r>
      <w:r w:rsidRPr="00FC0E1E">
        <w:rPr>
          <w:rFonts w:ascii="Times New Roman" w:hAnsi="Times New Roman" w:cs="Times New Roman"/>
          <w:i/>
          <w:iCs/>
          <w:sz w:val="28"/>
          <w:szCs w:val="28"/>
          <w:vertAlign w:val="subscript"/>
        </w:rPr>
        <w:t>i</w:t>
      </w:r>
      <w:r w:rsidRPr="00FC0E1E">
        <w:rPr>
          <w:rFonts w:ascii="Times New Roman" w:hAnsi="Times New Roman" w:cs="Times New Roman"/>
          <w:sz w:val="28"/>
          <w:szCs w:val="28"/>
        </w:rPr>
        <w:t xml:space="preserve"> are Young’s modulus, Poisson’s ratio, thickness and the middle position of the </w:t>
      </w:r>
      <w:r w:rsidRPr="00FC0E1E">
        <w:rPr>
          <w:rFonts w:ascii="Times New Roman" w:hAnsi="Times New Roman" w:cs="Times New Roman"/>
          <w:i/>
          <w:iCs/>
          <w:sz w:val="28"/>
          <w:szCs w:val="28"/>
        </w:rPr>
        <w:t>i</w:t>
      </w:r>
      <w:r w:rsidRPr="00FC0E1E">
        <w:rPr>
          <w:rFonts w:ascii="Times New Roman" w:hAnsi="Times New Roman" w:cs="Times New Roman"/>
          <w:sz w:val="28"/>
          <w:szCs w:val="28"/>
          <w:vertAlign w:val="superscript"/>
        </w:rPr>
        <w:t>th</w:t>
      </w:r>
      <w:r w:rsidRPr="00FC0E1E">
        <w:rPr>
          <w:rFonts w:ascii="Times New Roman" w:hAnsi="Times New Roman" w:cs="Times New Roman"/>
          <w:sz w:val="28"/>
          <w:szCs w:val="28"/>
        </w:rPr>
        <w:t xml:space="preserve"> layer.</w:t>
      </w:r>
    </w:p>
    <w:p w14:paraId="0F5D2D95" w14:textId="4BCF39F0" w:rsidR="00F309D1" w:rsidRPr="00FC0E1E" w:rsidRDefault="00F309D1" w:rsidP="00F309D1">
      <w:pPr>
        <w:spacing w:line="480" w:lineRule="auto"/>
        <w:ind w:firstLineChars="200" w:firstLine="560"/>
        <w:rPr>
          <w:rFonts w:ascii="Times New Roman" w:hAnsi="Times New Roman" w:cs="Times New Roman"/>
          <w:sz w:val="24"/>
          <w:szCs w:val="24"/>
        </w:rPr>
      </w:pPr>
      <w:r w:rsidRPr="00FC0E1E">
        <w:rPr>
          <w:rFonts w:ascii="Times New Roman" w:hAnsi="Times New Roman" w:cs="Times New Roman"/>
          <w:sz w:val="28"/>
          <w:szCs w:val="28"/>
        </w:rPr>
        <w:t>The vibration equation of the circular diaphragm is</w:t>
      </w:r>
      <w:hyperlink w:anchor="_ENREF_28" w:tooltip="Sammoura, 2013 #10" w:history="1">
        <w:r w:rsidR="00444841" w:rsidRPr="00FC0E1E">
          <w:rPr>
            <w:rFonts w:ascii="Times New Roman" w:hAnsi="Times New Roman" w:cs="Times New Roman" w:hint="eastAsia"/>
            <w:sz w:val="28"/>
            <w:szCs w:val="28"/>
            <w:vertAlign w:val="superscript"/>
          </w:rPr>
          <w:t>39</w:t>
        </w:r>
      </w:hyperlink>
      <w:r w:rsidRPr="00FC0E1E">
        <w:rPr>
          <w:rFonts w:ascii="Times New Roman" w:hAnsi="Times New Roman" w:cs="Times New Roman"/>
          <w:sz w:val="24"/>
          <w:szCs w:val="24"/>
        </w:rPr>
        <w:t>:</w:t>
      </w:r>
    </w:p>
    <w:p w14:paraId="04AA721B" w14:textId="77777777" w:rsidR="00F309D1" w:rsidRPr="00FC0E1E" w:rsidRDefault="00000000" w:rsidP="00F309D1">
      <w:pPr>
        <w:spacing w:line="480" w:lineRule="auto"/>
        <w:ind w:firstLineChars="200" w:firstLine="480"/>
        <w:rPr>
          <w:rFonts w:ascii="Times New Roman" w:hAnsi="Times New Roman" w:cs="Times New Roman"/>
          <w:sz w:val="24"/>
          <w:szCs w:val="24"/>
        </w:rPr>
      </w:pPr>
      <m:oMathPara>
        <m:oMathParaPr>
          <m:jc m:val="left"/>
        </m:oMathParaPr>
        <m:oMath>
          <m:eqArr>
            <m:eqArrPr>
              <m:maxDist m:val="1"/>
              <m:ctrlPr>
                <w:rPr>
                  <w:rFonts w:ascii="Cambria Math" w:hAnsi="Cambria Math" w:cs="Times New Roman"/>
                  <w:i/>
                  <w:sz w:val="24"/>
                  <w:szCs w:val="24"/>
                </w:rPr>
              </m:ctrlPr>
            </m:eqArrPr>
            <m:e>
              <m:r>
                <w:rPr>
                  <w:rFonts w:ascii="Cambria Math" w:hAnsi="Cambria Math" w:cs="Times New Roman"/>
                  <w:sz w:val="24"/>
                  <w:szCs w:val="24"/>
                </w:rPr>
                <m:t>D</m:t>
              </m:r>
              <m:sSup>
                <m:sSupPr>
                  <m:ctrlPr>
                    <w:rPr>
                      <w:rFonts w:ascii="Cambria Math" w:hAnsi="Cambria Math" w:cs="Times New Roman"/>
                      <w:i/>
                      <w:sz w:val="24"/>
                      <w:szCs w:val="24"/>
                    </w:rPr>
                  </m:ctrlPr>
                </m:sSupPr>
                <m:e>
                  <m:r>
                    <m:rPr>
                      <m:sty m:val="p"/>
                    </m:rPr>
                    <w:rPr>
                      <w:rFonts w:ascii="Cambria Math" w:hAnsi="Cambria Math" w:cs="Times New Roman"/>
                      <w:sz w:val="24"/>
                      <w:szCs w:val="24"/>
                    </w:rPr>
                    <m:t>∇</m:t>
                  </m:r>
                </m:e>
                <m:sup>
                  <m:r>
                    <w:rPr>
                      <w:rFonts w:ascii="Cambria Math" w:hAnsi="Cambria Math" w:cs="Times New Roman"/>
                      <w:sz w:val="24"/>
                      <w:szCs w:val="24"/>
                    </w:rPr>
                    <m:t>2</m:t>
                  </m:r>
                </m:sup>
              </m:sSup>
              <m:sSup>
                <m:sSupPr>
                  <m:ctrlPr>
                    <w:rPr>
                      <w:rFonts w:ascii="Cambria Math" w:hAnsi="Cambria Math" w:cs="Times New Roman"/>
                      <w:i/>
                      <w:sz w:val="24"/>
                      <w:szCs w:val="24"/>
                    </w:rPr>
                  </m:ctrlPr>
                </m:sSupPr>
                <m:e>
                  <m:r>
                    <m:rPr>
                      <m:sty m:val="p"/>
                    </m:rPr>
                    <w:rPr>
                      <w:rFonts w:ascii="Cambria Math" w:hAnsi="Cambria Math" w:cs="Times New Roman"/>
                      <w:sz w:val="24"/>
                      <w:szCs w:val="24"/>
                    </w:rPr>
                    <m:t>∇</m:t>
                  </m:r>
                </m:e>
                <m:sup>
                  <m:r>
                    <w:rPr>
                      <w:rFonts w:ascii="Cambria Math" w:hAnsi="Cambria Math" w:cs="Times New Roman"/>
                      <w:sz w:val="24"/>
                      <w:szCs w:val="24"/>
                    </w:rPr>
                    <m:t>2</m:t>
                  </m:r>
                </m:sup>
              </m:sSup>
              <m:r>
                <w:rPr>
                  <w:rFonts w:ascii="Cambria Math" w:hAnsi="Cambria Math" w:cs="Times New Roman"/>
                  <w:sz w:val="24"/>
                  <w:szCs w:val="24"/>
                </w:rPr>
                <m:t>w=q-</m:t>
              </m:r>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s</m:t>
                  </m:r>
                </m:sub>
              </m:sSub>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m:t>
                      </m:r>
                    </m:e>
                    <m:sup>
                      <m:r>
                        <w:rPr>
                          <w:rFonts w:ascii="Cambria Math" w:hAnsi="Cambria Math" w:cs="Times New Roman"/>
                          <w:sz w:val="24"/>
                          <w:szCs w:val="24"/>
                        </w:rPr>
                        <m:t>2</m:t>
                      </m:r>
                    </m:sup>
                  </m:sSup>
                  <m:r>
                    <w:rPr>
                      <w:rFonts w:ascii="Cambria Math" w:hAnsi="Cambria Math" w:cs="Times New Roman"/>
                      <w:sz w:val="24"/>
                      <w:szCs w:val="24"/>
                    </w:rPr>
                    <m:t>w</m:t>
                  </m:r>
                </m:num>
                <m:den>
                  <m:r>
                    <w:rPr>
                      <w:rFonts w:ascii="Cambria Math" w:hAnsi="Cambria Math" w:cs="Times New Roman"/>
                      <w:sz w:val="24"/>
                      <w:szCs w:val="24"/>
                    </w:rPr>
                    <m:t>∂t</m:t>
                  </m:r>
                </m:den>
              </m:f>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3</m:t>
                  </m:r>
                </m:e>
              </m:d>
            </m:e>
          </m:eqArr>
        </m:oMath>
      </m:oMathPara>
    </w:p>
    <w:p w14:paraId="19E81DC9" w14:textId="77777777" w:rsidR="00F309D1" w:rsidRPr="00FC0E1E" w:rsidRDefault="00F309D1" w:rsidP="00F309D1">
      <w:pPr>
        <w:spacing w:line="480" w:lineRule="auto"/>
        <w:rPr>
          <w:rFonts w:ascii="Times New Roman" w:hAnsi="Times New Roman" w:cs="Times New Roman"/>
          <w:sz w:val="28"/>
          <w:szCs w:val="28"/>
        </w:rPr>
      </w:pPr>
      <w:r w:rsidRPr="00FC0E1E">
        <w:rPr>
          <w:rFonts w:ascii="Times New Roman" w:hAnsi="Times New Roman" w:cs="Times New Roman"/>
          <w:sz w:val="28"/>
          <w:szCs w:val="28"/>
        </w:rPr>
        <w:t xml:space="preserve">where </w:t>
      </w:r>
      <w:r w:rsidRPr="00FC0E1E">
        <w:rPr>
          <w:rFonts w:ascii="Times New Roman" w:hAnsi="Times New Roman" w:cs="Times New Roman"/>
          <w:i/>
          <w:iCs/>
          <w:sz w:val="28"/>
          <w:szCs w:val="28"/>
        </w:rPr>
        <w:t>q</w:t>
      </w:r>
      <w:r w:rsidRPr="00FC0E1E">
        <w:rPr>
          <w:rFonts w:ascii="Times New Roman" w:hAnsi="Times New Roman" w:cs="Times New Roman"/>
          <w:sz w:val="28"/>
          <w:szCs w:val="28"/>
        </w:rPr>
        <w:t xml:space="preserve"> is the external pressure acting on the surface of the plate, and the mass density per unit area </w:t>
      </w:r>
      <w:r w:rsidRPr="00FC0E1E">
        <w:rPr>
          <w:rFonts w:ascii="Times New Roman" w:eastAsia="等线" w:hAnsi="Times New Roman" w:cs="Times New Roman"/>
          <w:i/>
          <w:iCs/>
          <w:sz w:val="28"/>
          <w:szCs w:val="28"/>
        </w:rPr>
        <w:t>ρ</w:t>
      </w:r>
      <w:r w:rsidRPr="00FC0E1E">
        <w:rPr>
          <w:rFonts w:ascii="Times New Roman" w:hAnsi="Times New Roman" w:cs="Times New Roman"/>
          <w:i/>
          <w:iCs/>
          <w:sz w:val="28"/>
          <w:szCs w:val="28"/>
          <w:vertAlign w:val="subscript"/>
        </w:rPr>
        <w:t>s</w:t>
      </w:r>
      <w:r w:rsidRPr="00FC0E1E">
        <w:rPr>
          <w:rFonts w:ascii="Times New Roman" w:hAnsi="Times New Roman" w:cs="Times New Roman"/>
          <w:i/>
          <w:iCs/>
          <w:sz w:val="28"/>
          <w:szCs w:val="28"/>
        </w:rPr>
        <w:t xml:space="preserve"> </w:t>
      </w:r>
      <w:r w:rsidRPr="00FC0E1E">
        <w:rPr>
          <w:rFonts w:ascii="Times New Roman" w:hAnsi="Times New Roman" w:cs="Times New Roman"/>
          <w:sz w:val="28"/>
          <w:szCs w:val="28"/>
        </w:rPr>
        <w:t xml:space="preserve">is the density multiplied by the thickness. </w:t>
      </w:r>
      <w:r w:rsidRPr="00FC0E1E">
        <w:rPr>
          <w:rFonts w:ascii="Times New Roman" w:hAnsi="Times New Roman" w:cs="Times New Roman"/>
          <w:i/>
          <w:iCs/>
          <w:sz w:val="28"/>
          <w:szCs w:val="28"/>
        </w:rPr>
        <w:t>D</w:t>
      </w:r>
      <w:r w:rsidRPr="00FC0E1E">
        <w:rPr>
          <w:rFonts w:ascii="Times New Roman" w:hAnsi="Times New Roman" w:cs="Times New Roman"/>
          <w:sz w:val="28"/>
          <w:szCs w:val="28"/>
        </w:rPr>
        <w:t xml:space="preserve"> is the plate flexural rigidity and can be presented as follows</w:t>
      </w:r>
      <w:hyperlink w:anchor="_ENREF_39" w:tooltip="Sammoura, 2012 #16" w:history="1">
        <w:r w:rsidRPr="00FC0E1E">
          <w:rPr>
            <w:rFonts w:ascii="Times New Roman" w:hAnsi="Times New Roman" w:cs="Times New Roman"/>
            <w:sz w:val="28"/>
            <w:szCs w:val="28"/>
          </w:rPr>
          <w:fldChar w:fldCharType="begin"/>
        </w:r>
        <w:r w:rsidRPr="00FC0E1E">
          <w:rPr>
            <w:rFonts w:ascii="Times New Roman" w:hAnsi="Times New Roman" w:cs="Times New Roman"/>
            <w:sz w:val="28"/>
            <w:szCs w:val="28"/>
          </w:rPr>
          <w:instrText xml:space="preserve"> ADDIN EN.CITE &lt;EndNote&gt;&lt;Cite&gt;&lt;Author&gt;Sammoura&lt;/Author&gt;&lt;Year&gt;2012&lt;/Year&gt;&lt;RecNum&gt;16&lt;/RecNum&gt;&lt;DisplayText&gt;&lt;style face="superscript"&gt;39&lt;/style&gt;&lt;/DisplayText&gt;&lt;record&gt;&lt;rec-number&gt;16&lt;/rec-number&gt;&lt;foreign-keys&gt;&lt;key app="EN" db-id="azvsffr5pad2r8etex2xevzyaxewvzezavpx" timestamp="1678874048"&gt;16&lt;/key&gt;&lt;/foreign-keys&gt;&lt;ref-type name="Conference Proceedings"&gt;10&lt;/ref-type&gt;&lt;contributors&gt;&lt;authors&gt;&lt;author&gt;F. Sammoura&lt;/author&gt;&lt;author&gt;K. Smyth&lt;/author&gt;&lt;author&gt;S. Bathurst&lt;/author&gt;&lt;author&gt;S. G. Kim&lt;/author&gt;&lt;/authors&gt;&lt;/contributors&gt;&lt;titles&gt;&lt;title&gt;An analytical analysis of the sensitivity of circular piezoelectric micromachined ultrasonic transducers to residual stress&lt;/title&gt;&lt;secondary-title&gt;2012 IEEE International Ultrasonics Symposium&lt;/secondary-title&gt;&lt;alt-title&gt;2012 IEEE International Ultrasonics Symposium&lt;/alt-title&gt;&lt;/titles&gt;&lt;pages&gt;580-583&lt;/pages&gt;&lt;dates&gt;&lt;year&gt;2012&lt;/year&gt;&lt;pub-dates&gt;&lt;date&gt;7-10 Oct. 2012&lt;/date&gt;&lt;/pub-dates&gt;&lt;/dates&gt;&lt;isbn&gt;1051-0117&lt;/isbn&gt;&lt;urls&gt;&lt;/urls&gt;&lt;electronic-resource-num&gt;10.1109/ULTSYM.2012.0144&lt;/electronic-resource-num&gt;&lt;/record&gt;&lt;/Cite&gt;&lt;/EndNote&gt;</w:instrText>
        </w:r>
        <w:r w:rsidRPr="00FC0E1E">
          <w:rPr>
            <w:rFonts w:ascii="Times New Roman" w:hAnsi="Times New Roman" w:cs="Times New Roman"/>
            <w:sz w:val="28"/>
            <w:szCs w:val="28"/>
          </w:rPr>
          <w:fldChar w:fldCharType="separate"/>
        </w:r>
        <w:r w:rsidRPr="00FC0E1E">
          <w:rPr>
            <w:rFonts w:ascii="Times New Roman" w:hAnsi="Times New Roman" w:cs="Times New Roman"/>
            <w:noProof/>
            <w:sz w:val="28"/>
            <w:szCs w:val="28"/>
            <w:vertAlign w:val="superscript"/>
          </w:rPr>
          <w:t>39</w:t>
        </w:r>
        <w:r w:rsidRPr="00FC0E1E">
          <w:rPr>
            <w:rFonts w:ascii="Times New Roman" w:hAnsi="Times New Roman" w:cs="Times New Roman"/>
            <w:sz w:val="28"/>
            <w:szCs w:val="28"/>
          </w:rPr>
          <w:fldChar w:fldCharType="end"/>
        </w:r>
      </w:hyperlink>
      <w:r w:rsidRPr="00FC0E1E">
        <w:rPr>
          <w:rFonts w:ascii="Times New Roman" w:hAnsi="Times New Roman" w:cs="Times New Roman"/>
          <w:sz w:val="28"/>
          <w:szCs w:val="28"/>
        </w:rPr>
        <w:t>:</w:t>
      </w:r>
    </w:p>
    <w:p w14:paraId="78CB6B0A" w14:textId="77777777" w:rsidR="00F309D1" w:rsidRPr="00FC0E1E" w:rsidRDefault="00000000" w:rsidP="00F309D1">
      <w:pPr>
        <w:spacing w:line="480" w:lineRule="auto"/>
        <w:ind w:firstLineChars="200" w:firstLine="480"/>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r>
                <w:rPr>
                  <w:rFonts w:ascii="Cambria Math" w:hAnsi="Cambria Math" w:cs="Times New Roman"/>
                  <w:sz w:val="24"/>
                  <w:szCs w:val="24"/>
                </w:rPr>
                <m:t xml:space="preserve">D= </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bSup>
                    <m:sSubSupPr>
                      <m:ctrlPr>
                        <w:rPr>
                          <w:rFonts w:ascii="Cambria Math" w:hAnsi="Cambria Math" w:cs="Times New Roman"/>
                          <w:i/>
                          <w:sz w:val="24"/>
                          <w:szCs w:val="24"/>
                        </w:rPr>
                      </m:ctrlPr>
                    </m:sSubSupPr>
                    <m:e>
                      <m:r>
                        <w:rPr>
                          <w:rFonts w:ascii="Cambria Math" w:hAnsi="Cambria Math" w:cs="Times New Roman"/>
                          <w:sz w:val="24"/>
                          <w:szCs w:val="24"/>
                        </w:rPr>
                        <m:t>Y</m:t>
                      </m:r>
                    </m:e>
                    <m:sub>
                      <m:r>
                        <w:rPr>
                          <w:rFonts w:ascii="Cambria Math" w:hAnsi="Cambria Math" w:cs="Times New Roman"/>
                          <w:sz w:val="24"/>
                          <w:szCs w:val="24"/>
                        </w:rPr>
                        <m:t>i</m:t>
                      </m:r>
                    </m:sub>
                    <m:sup>
                      <m:r>
                        <w:rPr>
                          <w:rFonts w:ascii="Cambria Math" w:hAnsi="Cambria Math" w:cs="Times New Roman"/>
                          <w:sz w:val="24"/>
                          <w:szCs w:val="24"/>
                        </w:rPr>
                        <m:t>'</m:t>
                      </m:r>
                    </m:sup>
                  </m:sSubSup>
                </m:e>
              </m:nary>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i</m:t>
                      </m:r>
                    </m:sub>
                  </m:sSub>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Z</m:t>
                      </m:r>
                    </m:e>
                    <m:sub>
                      <m:r>
                        <w:rPr>
                          <w:rFonts w:ascii="Cambria Math" w:hAnsi="Cambria Math" w:cs="Times New Roman"/>
                          <w:sz w:val="24"/>
                          <w:szCs w:val="24"/>
                        </w:rPr>
                        <m:t>i</m:t>
                      </m:r>
                    </m:sub>
                    <m:sup>
                      <m:r>
                        <w:rPr>
                          <w:rFonts w:ascii="Cambria Math" w:hAnsi="Cambria Math" w:cs="Times New Roman"/>
                          <w:sz w:val="24"/>
                          <w:szCs w:val="24"/>
                        </w:rPr>
                        <m:t>2</m:t>
                      </m:r>
                    </m:sup>
                  </m:sSubSup>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i</m:t>
                      </m:r>
                    </m:sub>
                  </m:sSub>
                </m:e>
              </m: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4</m:t>
                  </m:r>
                </m:e>
              </m:d>
            </m:e>
          </m:eqArr>
        </m:oMath>
      </m:oMathPara>
    </w:p>
    <w:p w14:paraId="2ED65DFA" w14:textId="77777777" w:rsidR="00F309D1" w:rsidRPr="00FC0E1E" w:rsidRDefault="00F309D1" w:rsidP="00F309D1">
      <w:pPr>
        <w:spacing w:line="480" w:lineRule="auto"/>
        <w:ind w:firstLineChars="200" w:firstLine="560"/>
        <w:rPr>
          <w:rFonts w:ascii="Times New Roman" w:hAnsi="Times New Roman" w:cs="Times New Roman"/>
          <w:sz w:val="28"/>
          <w:szCs w:val="28"/>
        </w:rPr>
      </w:pPr>
      <w:r w:rsidRPr="00FC0E1E">
        <w:rPr>
          <w:rFonts w:ascii="Times New Roman" w:hAnsi="Times New Roman" w:cs="Times New Roman" w:hint="eastAsia"/>
          <w:sz w:val="28"/>
          <w:szCs w:val="28"/>
        </w:rPr>
        <w:t>T</w:t>
      </w:r>
      <w:r w:rsidRPr="00FC0E1E">
        <w:rPr>
          <w:rFonts w:ascii="Times New Roman" w:hAnsi="Times New Roman" w:cs="Times New Roman"/>
          <w:sz w:val="28"/>
          <w:szCs w:val="28"/>
        </w:rPr>
        <w:t xml:space="preserve">he second moment of inertia and the distance from the neutral axis </w:t>
      </w:r>
      <w:r w:rsidRPr="00FC0E1E">
        <w:rPr>
          <w:rFonts w:ascii="Times New Roman" w:hAnsi="Times New Roman" w:cs="Times New Roman"/>
          <w:i/>
          <w:iCs/>
          <w:sz w:val="28"/>
          <w:szCs w:val="28"/>
        </w:rPr>
        <w:t>z</w:t>
      </w:r>
      <w:r w:rsidRPr="00FC0E1E">
        <w:rPr>
          <w:rFonts w:ascii="Times New Roman" w:hAnsi="Times New Roman" w:cs="Times New Roman"/>
          <w:i/>
          <w:iCs/>
          <w:sz w:val="28"/>
          <w:szCs w:val="28"/>
          <w:vertAlign w:val="subscript"/>
        </w:rPr>
        <w:t>m</w:t>
      </w:r>
      <w:r w:rsidRPr="00FC0E1E">
        <w:rPr>
          <w:rFonts w:ascii="Times New Roman" w:hAnsi="Times New Roman" w:cs="Times New Roman"/>
          <w:sz w:val="28"/>
          <w:szCs w:val="28"/>
        </w:rPr>
        <w:t xml:space="preserve"> to the center of the </w:t>
      </w:r>
      <w:r w:rsidRPr="00FC0E1E">
        <w:rPr>
          <w:rFonts w:ascii="Times New Roman" w:hAnsi="Times New Roman" w:cs="Times New Roman"/>
          <w:i/>
          <w:iCs/>
          <w:sz w:val="28"/>
          <w:szCs w:val="28"/>
        </w:rPr>
        <w:t>i</w:t>
      </w:r>
      <w:r w:rsidRPr="00FC0E1E">
        <w:rPr>
          <w:rFonts w:ascii="Times New Roman" w:hAnsi="Times New Roman" w:cs="Times New Roman"/>
          <w:sz w:val="28"/>
          <w:szCs w:val="28"/>
        </w:rPr>
        <w:t>th layer are denoted as</w:t>
      </w:r>
      <w:r w:rsidRPr="00FC0E1E">
        <w:rPr>
          <w:rFonts w:ascii="Times New Roman" w:hAnsi="Times New Roman" w:cs="Times New Roman"/>
          <w:i/>
          <w:iCs/>
          <w:sz w:val="28"/>
          <w:szCs w:val="28"/>
        </w:rPr>
        <w:t xml:space="preserve"> I</w:t>
      </w:r>
      <w:r w:rsidRPr="00FC0E1E">
        <w:rPr>
          <w:rFonts w:ascii="Times New Roman" w:hAnsi="Times New Roman" w:cs="Times New Roman"/>
          <w:i/>
          <w:iCs/>
          <w:sz w:val="28"/>
          <w:szCs w:val="28"/>
          <w:vertAlign w:val="subscript"/>
        </w:rPr>
        <w:t>i</w:t>
      </w:r>
      <w:r w:rsidRPr="00FC0E1E">
        <w:rPr>
          <w:rFonts w:ascii="Times New Roman" w:hAnsi="Times New Roman" w:cs="Times New Roman"/>
          <w:sz w:val="28"/>
          <w:szCs w:val="28"/>
          <w:vertAlign w:val="subscript"/>
        </w:rPr>
        <w:t xml:space="preserve"> </w:t>
      </w:r>
      <w:r w:rsidRPr="00FC0E1E">
        <w:rPr>
          <w:rFonts w:ascii="Times New Roman" w:hAnsi="Times New Roman" w:cs="Times New Roman"/>
          <w:sz w:val="28"/>
          <w:szCs w:val="28"/>
        </w:rPr>
        <w:t xml:space="preserve">and </w:t>
      </w:r>
      <w:r w:rsidRPr="00FC0E1E">
        <w:rPr>
          <w:rFonts w:ascii="Times New Roman" w:hAnsi="Times New Roman" w:cs="Times New Roman"/>
          <w:i/>
          <w:iCs/>
          <w:sz w:val="28"/>
          <w:szCs w:val="28"/>
        </w:rPr>
        <w:t>Z</w:t>
      </w:r>
      <w:r w:rsidRPr="00FC0E1E">
        <w:rPr>
          <w:rFonts w:ascii="Times New Roman" w:hAnsi="Times New Roman" w:cs="Times New Roman"/>
          <w:i/>
          <w:iCs/>
          <w:sz w:val="28"/>
          <w:szCs w:val="28"/>
          <w:vertAlign w:val="subscript"/>
        </w:rPr>
        <w:t>i</w:t>
      </w:r>
      <w:r w:rsidRPr="00FC0E1E">
        <w:rPr>
          <w:rFonts w:ascii="Times New Roman" w:hAnsi="Times New Roman" w:cs="Times New Roman"/>
          <w:sz w:val="28"/>
          <w:szCs w:val="28"/>
        </w:rPr>
        <w:t>:</w:t>
      </w:r>
    </w:p>
    <w:p w14:paraId="70DFFAF0" w14:textId="77777777" w:rsidR="00F309D1" w:rsidRPr="00FC0E1E" w:rsidRDefault="00000000" w:rsidP="00F309D1">
      <w:pPr>
        <w:spacing w:line="480" w:lineRule="auto"/>
        <w:ind w:firstLineChars="200" w:firstLine="480"/>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i</m:t>
                  </m:r>
                </m:sub>
              </m:sSub>
              <m:r>
                <w:rPr>
                  <w:rFonts w:ascii="Cambria Math" w:hAnsi="Cambria Math" w:cs="Times New Roman"/>
                  <w:sz w:val="24"/>
                  <w:szCs w:val="24"/>
                </w:rPr>
                <m:t>=</m:t>
              </m:r>
              <m:f>
                <m:fPr>
                  <m:ctrlPr>
                    <w:rPr>
                      <w:rFonts w:ascii="Cambria Math" w:hAnsi="Cambria Math" w:cs="Times New Roman"/>
                      <w:i/>
                      <w:sz w:val="24"/>
                      <w:szCs w:val="24"/>
                    </w:rPr>
                  </m:ctrlPr>
                </m:fPr>
                <m:num>
                  <m:sSubSup>
                    <m:sSubSupPr>
                      <m:ctrlPr>
                        <w:rPr>
                          <w:rFonts w:ascii="Cambria Math" w:hAnsi="Cambria Math" w:cs="Times New Roman"/>
                          <w:i/>
                          <w:sz w:val="24"/>
                          <w:szCs w:val="24"/>
                        </w:rPr>
                      </m:ctrlPr>
                    </m:sSubSupPr>
                    <m:e>
                      <m:r>
                        <w:rPr>
                          <w:rFonts w:ascii="Cambria Math" w:hAnsi="Cambria Math" w:cs="Times New Roman"/>
                          <w:sz w:val="24"/>
                          <w:szCs w:val="24"/>
                        </w:rPr>
                        <m:t>h</m:t>
                      </m:r>
                    </m:e>
                    <m:sub>
                      <m:r>
                        <w:rPr>
                          <w:rFonts w:ascii="Cambria Math" w:hAnsi="Cambria Math" w:cs="Times New Roman"/>
                          <w:sz w:val="24"/>
                          <w:szCs w:val="24"/>
                        </w:rPr>
                        <m:t>i</m:t>
                      </m:r>
                    </m:sub>
                    <m:sup>
                      <m:r>
                        <w:rPr>
                          <w:rFonts w:ascii="Cambria Math" w:hAnsi="Cambria Math" w:cs="Times New Roman"/>
                          <w:sz w:val="24"/>
                          <w:szCs w:val="24"/>
                        </w:rPr>
                        <m:t>3</m:t>
                      </m:r>
                    </m:sup>
                  </m:sSubSup>
                </m:num>
                <m:den>
                  <m:r>
                    <w:rPr>
                      <w:rFonts w:ascii="Cambria Math" w:hAnsi="Cambria Math" w:cs="Times New Roman"/>
                      <w:sz w:val="24"/>
                      <w:szCs w:val="24"/>
                    </w:rPr>
                    <m:t>12</m:t>
                  </m:r>
                </m:den>
              </m:f>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5</m:t>
                  </m:r>
                </m:e>
              </m:d>
            </m:e>
          </m:eqArr>
        </m:oMath>
      </m:oMathPara>
    </w:p>
    <w:p w14:paraId="5BAAAF17" w14:textId="77777777" w:rsidR="00F309D1" w:rsidRPr="00FC0E1E" w:rsidRDefault="00000000" w:rsidP="00F309D1">
      <w:pPr>
        <w:spacing w:line="480" w:lineRule="auto"/>
        <w:ind w:firstLineChars="200" w:firstLine="480"/>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m</m:t>
                  </m:r>
                </m:sub>
              </m:sSub>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6</m:t>
                  </m:r>
                </m:e>
              </m:d>
            </m:e>
          </m:eqArr>
        </m:oMath>
      </m:oMathPara>
    </w:p>
    <w:p w14:paraId="3E0BE065" w14:textId="68B13B81" w:rsidR="00F309D1" w:rsidRPr="00FC0E1E" w:rsidRDefault="00F309D1" w:rsidP="00F309D1">
      <w:pPr>
        <w:spacing w:line="480" w:lineRule="auto"/>
        <w:ind w:firstLineChars="200" w:firstLine="560"/>
        <w:rPr>
          <w:rFonts w:ascii="Times New Roman" w:hAnsi="Times New Roman" w:cs="Times New Roman"/>
          <w:sz w:val="28"/>
          <w:szCs w:val="28"/>
        </w:rPr>
      </w:pPr>
      <w:r w:rsidRPr="00FC0E1E">
        <w:rPr>
          <w:rFonts w:ascii="Times New Roman" w:hAnsi="Times New Roman" w:cs="Times New Roman"/>
          <w:sz w:val="28"/>
          <w:szCs w:val="28"/>
        </w:rPr>
        <w:t xml:space="preserve">In case of simple harmonic excitation, the displacement </w:t>
      </w:r>
      <w:r w:rsidRPr="00FC0E1E">
        <w:rPr>
          <w:rFonts w:ascii="Times New Roman" w:hAnsi="Times New Roman" w:cs="Times New Roman"/>
          <w:i/>
          <w:iCs/>
          <w:sz w:val="28"/>
          <w:szCs w:val="28"/>
        </w:rPr>
        <w:t xml:space="preserve">w (r, t) </w:t>
      </w:r>
      <w:r w:rsidRPr="00FC0E1E">
        <w:rPr>
          <w:rFonts w:ascii="Times New Roman" w:hAnsi="Times New Roman" w:cs="Times New Roman"/>
          <w:sz w:val="28"/>
          <w:szCs w:val="28"/>
        </w:rPr>
        <w:t>is given by</w:t>
      </w:r>
      <w:hyperlink w:anchor="_ENREF_28" w:tooltip="Sammoura, 2013 #10" w:history="1">
        <w:r w:rsidR="00444841" w:rsidRPr="00FC0E1E">
          <w:rPr>
            <w:rFonts w:ascii="Times New Roman" w:hAnsi="Times New Roman" w:cs="Times New Roman" w:hint="eastAsia"/>
            <w:sz w:val="28"/>
            <w:szCs w:val="28"/>
            <w:vertAlign w:val="superscript"/>
          </w:rPr>
          <w:t>39</w:t>
        </w:r>
      </w:hyperlink>
      <w:r w:rsidRPr="00FC0E1E">
        <w:rPr>
          <w:rFonts w:ascii="Times New Roman" w:hAnsi="Times New Roman" w:cs="Times New Roman"/>
          <w:sz w:val="28"/>
          <w:szCs w:val="28"/>
        </w:rPr>
        <w:t>:</w:t>
      </w:r>
    </w:p>
    <w:p w14:paraId="68AC50C4" w14:textId="77777777" w:rsidR="00F309D1" w:rsidRPr="00FC0E1E" w:rsidRDefault="00000000" w:rsidP="00F309D1">
      <w:pPr>
        <w:spacing w:line="480" w:lineRule="auto"/>
        <w:ind w:firstLineChars="200" w:firstLine="480"/>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r>
                <w:rPr>
                  <w:rFonts w:ascii="Cambria Math" w:hAnsi="Cambria Math" w:cs="Times New Roman"/>
                  <w:sz w:val="24"/>
                  <w:szCs w:val="24"/>
                </w:rPr>
                <m:t>w=W</m:t>
              </m:r>
              <m:d>
                <m:dPr>
                  <m:ctrlPr>
                    <w:rPr>
                      <w:rFonts w:ascii="Cambria Math" w:hAnsi="Cambria Math" w:cs="Times New Roman"/>
                      <w:i/>
                      <w:sz w:val="24"/>
                      <w:szCs w:val="24"/>
                    </w:rPr>
                  </m:ctrlPr>
                </m:dPr>
                <m:e>
                  <m:r>
                    <w:rPr>
                      <w:rFonts w:ascii="Cambria Math" w:hAnsi="Cambria Math" w:cs="Times New Roman"/>
                      <w:sz w:val="24"/>
                      <w:szCs w:val="24"/>
                    </w:rPr>
                    <m:t>r</m:t>
                  </m:r>
                </m:e>
              </m:d>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-jωt</m:t>
                  </m:r>
                </m:sup>
              </m:sSup>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7</m:t>
                  </m:r>
                </m:e>
              </m:d>
            </m:e>
          </m:eqArr>
        </m:oMath>
      </m:oMathPara>
    </w:p>
    <w:p w14:paraId="35A35362" w14:textId="77777777" w:rsidR="00F309D1" w:rsidRPr="00FC0E1E" w:rsidRDefault="00F309D1" w:rsidP="00F309D1">
      <w:pPr>
        <w:spacing w:line="480" w:lineRule="auto"/>
        <w:rPr>
          <w:rFonts w:ascii="Times New Roman" w:hAnsi="Times New Roman" w:cs="Times New Roman"/>
          <w:sz w:val="28"/>
          <w:szCs w:val="28"/>
        </w:rPr>
      </w:pPr>
      <w:r w:rsidRPr="00FC0E1E">
        <w:rPr>
          <w:rFonts w:ascii="Times New Roman" w:hAnsi="Times New Roman" w:cs="Times New Roman" w:hint="eastAsia"/>
          <w:sz w:val="28"/>
          <w:szCs w:val="28"/>
        </w:rPr>
        <w:t>w</w:t>
      </w:r>
      <w:r w:rsidRPr="00FC0E1E">
        <w:rPr>
          <w:rFonts w:ascii="Times New Roman" w:hAnsi="Times New Roman" w:cs="Times New Roman"/>
          <w:sz w:val="28"/>
          <w:szCs w:val="28"/>
        </w:rPr>
        <w:t xml:space="preserve">here </w:t>
      </w:r>
      <w:r w:rsidRPr="00FC0E1E">
        <w:rPr>
          <w:rFonts w:ascii="Times New Roman" w:eastAsia="等线" w:hAnsi="Times New Roman" w:cs="Times New Roman"/>
          <w:i/>
          <w:iCs/>
          <w:sz w:val="28"/>
          <w:szCs w:val="28"/>
        </w:rPr>
        <w:t>ω</w:t>
      </w:r>
      <w:r w:rsidRPr="00FC0E1E">
        <w:rPr>
          <w:rFonts w:ascii="Times New Roman" w:hAnsi="Times New Roman" w:cs="Times New Roman"/>
          <w:sz w:val="28"/>
          <w:szCs w:val="28"/>
        </w:rPr>
        <w:t xml:space="preserve"> is the angular frequency and </w:t>
      </w:r>
      <w:r w:rsidRPr="00FC0E1E">
        <w:rPr>
          <w:rFonts w:ascii="Times New Roman" w:hAnsi="Times New Roman" w:cs="Times New Roman"/>
          <w:i/>
          <w:iCs/>
          <w:sz w:val="28"/>
          <w:szCs w:val="28"/>
        </w:rPr>
        <w:t>W(r)</w:t>
      </w:r>
      <w:r w:rsidRPr="00FC0E1E">
        <w:rPr>
          <w:rFonts w:ascii="Times New Roman" w:hAnsi="Times New Roman" w:cs="Times New Roman"/>
          <w:sz w:val="28"/>
          <w:szCs w:val="28"/>
        </w:rPr>
        <w:t xml:space="preserve"> is the shape function of the circular diaphragm when vibrating.</w:t>
      </w:r>
      <w:r w:rsidRPr="00FC0E1E">
        <w:rPr>
          <w:sz w:val="28"/>
          <w:szCs w:val="28"/>
        </w:rPr>
        <w:t xml:space="preserve"> </w:t>
      </w:r>
      <w:r w:rsidRPr="00FC0E1E">
        <w:rPr>
          <w:rFonts w:ascii="Times New Roman" w:hAnsi="Times New Roman" w:cs="Times New Roman"/>
          <w:sz w:val="28"/>
          <w:szCs w:val="28"/>
        </w:rPr>
        <w:t>Combining (4) and (7), the simplified equation of motion for the membrane vibration can be obtained:</w:t>
      </w:r>
    </w:p>
    <w:p w14:paraId="55C2AAD2" w14:textId="77777777" w:rsidR="00F309D1" w:rsidRPr="00FC0E1E" w:rsidRDefault="00000000" w:rsidP="00F309D1">
      <w:pPr>
        <w:spacing w:line="480" w:lineRule="auto"/>
        <w:ind w:firstLineChars="200" w:firstLine="480"/>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p>
                <m:sSupPr>
                  <m:ctrlPr>
                    <w:rPr>
                      <w:rFonts w:ascii="Cambria Math" w:hAnsi="Cambria Math" w:cs="Times New Roman"/>
                      <w:i/>
                      <w:sz w:val="24"/>
                      <w:szCs w:val="24"/>
                    </w:rPr>
                  </m:ctrlPr>
                </m:sSupPr>
                <m:e>
                  <m:r>
                    <m:rPr>
                      <m:sty m:val="p"/>
                    </m:rPr>
                    <w:rPr>
                      <w:rFonts w:ascii="Cambria Math" w:hAnsi="Cambria Math" w:cs="Times New Roman"/>
                      <w:sz w:val="24"/>
                      <w:szCs w:val="24"/>
                    </w:rPr>
                    <m:t>∇</m:t>
                  </m:r>
                </m:e>
                <m:sup>
                  <m:r>
                    <w:rPr>
                      <w:rFonts w:ascii="Cambria Math" w:hAnsi="Cambria Math" w:cs="Times New Roman"/>
                      <w:sz w:val="24"/>
                      <w:szCs w:val="24"/>
                    </w:rPr>
                    <m:t>2</m:t>
                  </m:r>
                </m:sup>
              </m:sSup>
              <m:sSup>
                <m:sSupPr>
                  <m:ctrlPr>
                    <w:rPr>
                      <w:rFonts w:ascii="Cambria Math" w:hAnsi="Cambria Math" w:cs="Times New Roman"/>
                      <w:i/>
                      <w:sz w:val="24"/>
                      <w:szCs w:val="24"/>
                    </w:rPr>
                  </m:ctrlPr>
                </m:sSupPr>
                <m:e>
                  <m:r>
                    <m:rPr>
                      <m:sty m:val="p"/>
                    </m:rPr>
                    <w:rPr>
                      <w:rFonts w:ascii="Cambria Math" w:hAnsi="Cambria Math" w:cs="Times New Roman"/>
                      <w:sz w:val="24"/>
                      <w:szCs w:val="24"/>
                    </w:rPr>
                    <m:t>∇</m:t>
                  </m:r>
                </m:e>
                <m:sup>
                  <m:r>
                    <w:rPr>
                      <w:rFonts w:ascii="Cambria Math" w:hAnsi="Cambria Math" w:cs="Times New Roman"/>
                      <w:sz w:val="24"/>
                      <w:szCs w:val="24"/>
                    </w:rPr>
                    <m:t>2</m:t>
                  </m:r>
                </m:sup>
              </m:sSup>
              <m:r>
                <w:rPr>
                  <w:rFonts w:ascii="Cambria Math" w:hAnsi="Cambria Math" w:cs="Times New Roman"/>
                  <w:sz w:val="24"/>
                  <w:szCs w:val="24"/>
                </w:rPr>
                <m:t>W+</m:t>
              </m:r>
              <m:sSup>
                <m:sSupPr>
                  <m:ctrlPr>
                    <w:rPr>
                      <w:rFonts w:ascii="Cambria Math" w:hAnsi="Cambria Math" w:cs="Times New Roman"/>
                      <w:i/>
                      <w:sz w:val="24"/>
                      <w:szCs w:val="24"/>
                    </w:rPr>
                  </m:ctrlPr>
                </m:sSupPr>
                <m:e>
                  <m:r>
                    <w:rPr>
                      <w:rFonts w:ascii="Cambria Math" w:hAnsi="Cambria Math" w:cs="Times New Roman"/>
                      <w:sz w:val="24"/>
                      <w:szCs w:val="24"/>
                    </w:rPr>
                    <m:t>β</m:t>
                  </m:r>
                </m:e>
                <m:sup>
                  <m:r>
                    <w:rPr>
                      <w:rFonts w:ascii="Cambria Math" w:hAnsi="Cambria Math" w:cs="Times New Roman"/>
                      <w:sz w:val="24"/>
                      <w:szCs w:val="24"/>
                    </w:rPr>
                    <m:t>4</m:t>
                  </m:r>
                </m:sup>
              </m:sSup>
              <m:r>
                <w:rPr>
                  <w:rFonts w:ascii="Cambria Math" w:hAnsi="Cambria Math" w:cs="Times New Roman"/>
                  <w:sz w:val="24"/>
                  <w:szCs w:val="24"/>
                </w:rPr>
                <m:t>W=</m:t>
              </m:r>
              <m:f>
                <m:fPr>
                  <m:ctrlPr>
                    <w:rPr>
                      <w:rFonts w:ascii="Cambria Math" w:hAnsi="Cambria Math" w:cs="Times New Roman"/>
                      <w:i/>
                      <w:sz w:val="24"/>
                      <w:szCs w:val="24"/>
                    </w:rPr>
                  </m:ctrlPr>
                </m:fPr>
                <m:num>
                  <m:r>
                    <w:rPr>
                      <w:rFonts w:ascii="Cambria Math" w:hAnsi="Cambria Math" w:cs="Times New Roman"/>
                      <w:sz w:val="24"/>
                      <w:szCs w:val="24"/>
                    </w:rPr>
                    <m:t>q</m:t>
                  </m:r>
                </m:num>
                <m:den>
                  <m:r>
                    <w:rPr>
                      <w:rFonts w:ascii="Cambria Math" w:hAnsi="Cambria Math" w:cs="Times New Roman"/>
                      <w:sz w:val="24"/>
                      <w:szCs w:val="24"/>
                    </w:rPr>
                    <m:t>D</m:t>
                  </m:r>
                </m:den>
              </m:f>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8</m:t>
                  </m:r>
                </m:e>
              </m:d>
            </m:e>
          </m:eqArr>
        </m:oMath>
      </m:oMathPara>
    </w:p>
    <w:p w14:paraId="28201A6D" w14:textId="001B8891" w:rsidR="00F309D1" w:rsidRPr="00FC0E1E" w:rsidRDefault="00F309D1" w:rsidP="00F309D1">
      <w:pPr>
        <w:spacing w:line="480" w:lineRule="auto"/>
        <w:ind w:firstLineChars="200" w:firstLine="560"/>
        <w:rPr>
          <w:rFonts w:ascii="Times New Roman" w:hAnsi="Times New Roman" w:cs="Times New Roman"/>
          <w:sz w:val="28"/>
          <w:szCs w:val="28"/>
        </w:rPr>
      </w:pPr>
      <w:r w:rsidRPr="00FC0E1E">
        <w:rPr>
          <w:rFonts w:ascii="Times New Roman" w:hAnsi="Times New Roman" w:cs="Times New Roman"/>
          <w:sz w:val="28"/>
          <w:szCs w:val="28"/>
        </w:rPr>
        <w:t>The general solution of (8) is as follows</w:t>
      </w:r>
      <w:hyperlink w:anchor="_ENREF_40" w:tooltip="Reddy, 2006 #47" w:history="1">
        <w:r w:rsidR="00444841" w:rsidRPr="00FC0E1E">
          <w:rPr>
            <w:rFonts w:ascii="Times New Roman" w:hAnsi="Times New Roman" w:cs="Times New Roman" w:hint="eastAsia"/>
            <w:sz w:val="28"/>
            <w:szCs w:val="28"/>
            <w:vertAlign w:val="superscript"/>
          </w:rPr>
          <w:t>6</w:t>
        </w:r>
      </w:hyperlink>
      <w:r w:rsidR="00D93AFD" w:rsidRPr="00FC0E1E">
        <w:rPr>
          <w:rFonts w:ascii="Times New Roman" w:hAnsi="Times New Roman" w:cs="Times New Roman" w:hint="eastAsia"/>
          <w:sz w:val="28"/>
          <w:szCs w:val="28"/>
          <w:vertAlign w:val="superscript"/>
        </w:rPr>
        <w:t>0</w:t>
      </w:r>
      <w:r w:rsidRPr="00FC0E1E">
        <w:rPr>
          <w:rFonts w:ascii="Times New Roman" w:hAnsi="Times New Roman" w:cs="Times New Roman"/>
          <w:sz w:val="28"/>
          <w:szCs w:val="28"/>
        </w:rPr>
        <w:t>:</w:t>
      </w:r>
    </w:p>
    <w:p w14:paraId="72A27CCB" w14:textId="77777777" w:rsidR="00F309D1" w:rsidRPr="00FC0E1E" w:rsidRDefault="00000000" w:rsidP="00F309D1">
      <w:pPr>
        <w:spacing w:line="480" w:lineRule="auto"/>
        <w:ind w:firstLineChars="200" w:firstLine="480"/>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r>
                <w:rPr>
                  <w:rFonts w:ascii="Cambria Math" w:hAnsi="Cambria Math" w:cs="Times New Roman"/>
                  <w:sz w:val="24"/>
                  <w:szCs w:val="24"/>
                </w:rPr>
                <m:t>W</m:t>
              </m:r>
              <m:d>
                <m:dPr>
                  <m:ctrlPr>
                    <w:rPr>
                      <w:rFonts w:ascii="Cambria Math" w:hAnsi="Cambria Math" w:cs="Times New Roman"/>
                      <w:i/>
                      <w:sz w:val="24"/>
                      <w:szCs w:val="24"/>
                    </w:rPr>
                  </m:ctrlPr>
                </m:dPr>
                <m:e>
                  <m:r>
                    <w:rPr>
                      <w:rFonts w:ascii="Cambria Math" w:hAnsi="Cambria Math" w:cs="Times New Roman"/>
                      <w:sz w:val="24"/>
                      <w:szCs w:val="24"/>
                    </w:rPr>
                    <m:t>r</m:t>
                  </m:r>
                </m:e>
              </m:d>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q</m:t>
                  </m:r>
                </m:num>
                <m:den>
                  <m:sSup>
                    <m:sSupPr>
                      <m:ctrlPr>
                        <w:rPr>
                          <w:rFonts w:ascii="Cambria Math" w:hAnsi="Cambria Math" w:cs="Times New Roman"/>
                          <w:i/>
                          <w:sz w:val="24"/>
                          <w:szCs w:val="24"/>
                        </w:rPr>
                      </m:ctrlPr>
                    </m:sSupPr>
                    <m:e>
                      <m:r>
                        <w:rPr>
                          <w:rFonts w:ascii="Cambria Math" w:hAnsi="Cambria Math" w:cs="Times New Roman"/>
                          <w:sz w:val="24"/>
                          <w:szCs w:val="24"/>
                        </w:rPr>
                        <m:t>ω</m:t>
                      </m:r>
                    </m:e>
                    <m:sup>
                      <m:r>
                        <w:rPr>
                          <w:rFonts w:ascii="Cambria Math" w:hAnsi="Cambria Math" w:cs="Times New Roman"/>
                          <w:sz w:val="24"/>
                          <w:szCs w:val="24"/>
                        </w:rPr>
                        <m:t>2</m:t>
                      </m:r>
                    </m:sup>
                  </m:sSup>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s</m:t>
                      </m:r>
                    </m:sub>
                  </m:sSub>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0</m:t>
                  </m:r>
                </m:sub>
              </m:sSub>
              <m:d>
                <m:dPr>
                  <m:ctrlPr>
                    <w:rPr>
                      <w:rFonts w:ascii="Cambria Math" w:hAnsi="Cambria Math" w:cs="Times New Roman"/>
                      <w:i/>
                      <w:sz w:val="24"/>
                      <w:szCs w:val="24"/>
                    </w:rPr>
                  </m:ctrlPr>
                </m:dPr>
                <m:e>
                  <m:r>
                    <w:rPr>
                      <w:rFonts w:ascii="Cambria Math" w:hAnsi="Cambria Math" w:cs="Times New Roman"/>
                      <w:sz w:val="24"/>
                      <w:szCs w:val="24"/>
                    </w:rPr>
                    <m:t>βr</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0</m:t>
                  </m:r>
                </m:sub>
              </m:sSub>
              <m:d>
                <m:dPr>
                  <m:ctrlPr>
                    <w:rPr>
                      <w:rFonts w:ascii="Cambria Math" w:hAnsi="Cambria Math" w:cs="Times New Roman"/>
                      <w:i/>
                      <w:sz w:val="24"/>
                      <w:szCs w:val="24"/>
                    </w:rPr>
                  </m:ctrlPr>
                </m:dPr>
                <m:e>
                  <m:r>
                    <w:rPr>
                      <w:rFonts w:ascii="Cambria Math" w:hAnsi="Cambria Math" w:cs="Times New Roman"/>
                      <w:sz w:val="24"/>
                      <w:szCs w:val="24"/>
                    </w:rPr>
                    <m:t>βr</m:t>
                  </m:r>
                </m:e>
              </m:d>
              <m:r>
                <w:rPr>
                  <w:rFonts w:ascii="Cambria Math" w:hAnsi="Cambria Math" w:cs="Times New Roman"/>
                  <w:sz w:val="24"/>
                  <w:szCs w:val="24"/>
                </w:rPr>
                <m:t>+</m:t>
              </m:r>
              <m:ctrlPr>
                <w:rPr>
                  <w:rFonts w:ascii="Cambria Math" w:eastAsia="Cambria Math" w:hAnsi="Cambria Math" w:cs="Cambria Math"/>
                  <w:i/>
                  <w:sz w:val="24"/>
                  <w:szCs w:val="24"/>
                </w:rPr>
              </m:ctrlPr>
            </m:e>
            <m:e>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0</m:t>
                  </m:r>
                </m:sub>
              </m:sSub>
              <m:d>
                <m:dPr>
                  <m:ctrlPr>
                    <w:rPr>
                      <w:rFonts w:ascii="Cambria Math" w:hAnsi="Cambria Math" w:cs="Times New Roman"/>
                      <w:i/>
                      <w:sz w:val="24"/>
                      <w:szCs w:val="24"/>
                    </w:rPr>
                  </m:ctrlPr>
                </m:dPr>
                <m:e>
                  <m:r>
                    <w:rPr>
                      <w:rFonts w:ascii="Cambria Math" w:hAnsi="Cambria Math" w:cs="Times New Roman"/>
                      <w:sz w:val="24"/>
                      <w:szCs w:val="24"/>
                    </w:rPr>
                    <m:t>βr</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0</m:t>
                  </m:r>
                </m:sub>
              </m:sSub>
              <m:d>
                <m:dPr>
                  <m:ctrlPr>
                    <w:rPr>
                      <w:rFonts w:ascii="Cambria Math" w:hAnsi="Cambria Math" w:cs="Times New Roman"/>
                      <w:i/>
                      <w:sz w:val="24"/>
                      <w:szCs w:val="24"/>
                    </w:rPr>
                  </m:ctrlPr>
                </m:dPr>
                <m:e>
                  <m:r>
                    <w:rPr>
                      <w:rFonts w:ascii="Cambria Math" w:hAnsi="Cambria Math" w:cs="Times New Roman"/>
                      <w:sz w:val="24"/>
                      <w:szCs w:val="24"/>
                    </w:rPr>
                    <m:t>βr</m:t>
                  </m:r>
                </m:e>
              </m:d>
              <m:r>
                <w:rPr>
                  <w:rFonts w:ascii="Cambria Math" w:hAnsi="Cambria Math" w:cs="Times New Roman"/>
                  <w:sz w:val="24"/>
                  <w:szCs w:val="24"/>
                </w:rPr>
                <m:t>,i∈N#</m:t>
              </m:r>
              <m:d>
                <m:dPr>
                  <m:ctrlPr>
                    <w:rPr>
                      <w:rFonts w:ascii="Cambria Math" w:hAnsi="Cambria Math" w:cs="Times New Roman"/>
                      <w:i/>
                      <w:sz w:val="24"/>
                      <w:szCs w:val="24"/>
                    </w:rPr>
                  </m:ctrlPr>
                </m:dPr>
                <m:e>
                  <m:r>
                    <w:rPr>
                      <w:rFonts w:ascii="Cambria Math" w:hAnsi="Cambria Math" w:cs="Times New Roman"/>
                      <w:sz w:val="24"/>
                      <w:szCs w:val="24"/>
                    </w:rPr>
                    <m:t>9</m:t>
                  </m:r>
                </m:e>
              </m:d>
            </m:e>
          </m:eqArr>
        </m:oMath>
      </m:oMathPara>
    </w:p>
    <w:p w14:paraId="5E9A7699" w14:textId="77777777" w:rsidR="00F309D1" w:rsidRPr="00FC0E1E" w:rsidRDefault="00F309D1" w:rsidP="00F309D1">
      <w:pPr>
        <w:spacing w:line="480" w:lineRule="auto"/>
        <w:rPr>
          <w:rFonts w:ascii="Times New Roman" w:hAnsi="Times New Roman" w:cs="Times New Roman"/>
          <w:sz w:val="28"/>
          <w:szCs w:val="28"/>
        </w:rPr>
      </w:pPr>
      <w:r w:rsidRPr="00FC0E1E">
        <w:rPr>
          <w:rFonts w:ascii="Times New Roman" w:hAnsi="Times New Roman" w:cs="Times New Roman" w:hint="eastAsia"/>
          <w:sz w:val="28"/>
          <w:szCs w:val="28"/>
        </w:rPr>
        <w:t>w</w:t>
      </w:r>
      <w:r w:rsidRPr="00FC0E1E">
        <w:rPr>
          <w:rFonts w:ascii="Times New Roman" w:hAnsi="Times New Roman" w:cs="Times New Roman"/>
          <w:sz w:val="28"/>
          <w:szCs w:val="28"/>
        </w:rPr>
        <w:t xml:space="preserve">here </w:t>
      </w:r>
      <w:r w:rsidRPr="00FC0E1E">
        <w:rPr>
          <w:rFonts w:ascii="Times New Roman" w:eastAsia="等线" w:hAnsi="Times New Roman" w:cs="Times New Roman"/>
          <w:i/>
          <w:iCs/>
          <w:sz w:val="28"/>
          <w:szCs w:val="28"/>
        </w:rPr>
        <w:t>β</w:t>
      </w:r>
      <w:r w:rsidRPr="00FC0E1E">
        <w:rPr>
          <w:rFonts w:ascii="Times New Roman" w:hAnsi="Times New Roman" w:cs="Times New Roman"/>
          <w:sz w:val="28"/>
          <w:szCs w:val="28"/>
        </w:rPr>
        <w:t xml:space="preserve"> is the function of frequency, flexural rigidity and surface density and in the following form:</w:t>
      </w:r>
    </w:p>
    <w:p w14:paraId="66C4B95A" w14:textId="77777777" w:rsidR="00F309D1" w:rsidRPr="00FC0E1E" w:rsidRDefault="00000000" w:rsidP="00F309D1">
      <w:pPr>
        <w:spacing w:line="480" w:lineRule="auto"/>
        <w:ind w:firstLineChars="200" w:firstLine="480"/>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p>
                <m:sSupPr>
                  <m:ctrlPr>
                    <w:rPr>
                      <w:rFonts w:ascii="Cambria Math" w:hAnsi="Cambria Math" w:cs="Times New Roman"/>
                      <w:i/>
                      <w:sz w:val="24"/>
                      <w:szCs w:val="24"/>
                    </w:rPr>
                  </m:ctrlPr>
                </m:sSupPr>
                <m:e>
                  <m:r>
                    <w:rPr>
                      <w:rFonts w:ascii="Cambria Math" w:hAnsi="Cambria Math" w:cs="Times New Roman"/>
                      <w:sz w:val="24"/>
                      <w:szCs w:val="24"/>
                    </w:rPr>
                    <m:t>β</m:t>
                  </m:r>
                </m:e>
                <m:sup>
                  <m:r>
                    <w:rPr>
                      <w:rFonts w:ascii="Cambria Math" w:hAnsi="Cambria Math" w:cs="Times New Roman"/>
                      <w:sz w:val="24"/>
                      <w:szCs w:val="24"/>
                    </w:rPr>
                    <m:t>4</m:t>
                  </m:r>
                </m:sup>
              </m:sSup>
              <m:r>
                <w:rPr>
                  <w:rFonts w:ascii="Cambria Math" w:hAnsi="Cambria Math" w:cs="Times New Roman"/>
                  <w:sz w:val="24"/>
                  <w:szCs w:val="24"/>
                </w:rPr>
                <m: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ω</m:t>
                      </m:r>
                    </m:e>
                    <m:sup>
                      <m:r>
                        <w:rPr>
                          <w:rFonts w:ascii="Cambria Math" w:hAnsi="Cambria Math" w:cs="Times New Roman"/>
                          <w:sz w:val="24"/>
                          <w:szCs w:val="24"/>
                        </w:rPr>
                        <m:t>2</m:t>
                      </m:r>
                    </m:sup>
                  </m:sSup>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s</m:t>
                      </m:r>
                    </m:sub>
                  </m:sSub>
                </m:num>
                <m:den>
                  <m:r>
                    <w:rPr>
                      <w:rFonts w:ascii="Cambria Math" w:hAnsi="Cambria Math" w:cs="Times New Roman"/>
                      <w:sz w:val="24"/>
                      <w:szCs w:val="24"/>
                    </w:rPr>
                    <m:t>D</m:t>
                  </m:r>
                </m:den>
              </m:f>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10</m:t>
                  </m:r>
                </m:e>
              </m:d>
            </m:e>
          </m:eqArr>
        </m:oMath>
      </m:oMathPara>
    </w:p>
    <w:p w14:paraId="24078F82" w14:textId="77777777" w:rsidR="00F309D1" w:rsidRPr="00FC0E1E" w:rsidRDefault="00F309D1" w:rsidP="00F309D1">
      <w:pPr>
        <w:spacing w:line="480" w:lineRule="auto"/>
        <w:rPr>
          <w:rFonts w:ascii="Times New Roman" w:hAnsi="Times New Roman" w:cs="Times New Roman"/>
          <w:sz w:val="28"/>
          <w:szCs w:val="28"/>
        </w:rPr>
      </w:pPr>
      <w:r w:rsidRPr="00FC0E1E">
        <w:rPr>
          <w:rFonts w:ascii="Times New Roman" w:hAnsi="Times New Roman" w:cs="Times New Roman" w:hint="eastAsia"/>
          <w:sz w:val="28"/>
          <w:szCs w:val="28"/>
        </w:rPr>
        <w:t>a</w:t>
      </w:r>
      <w:r w:rsidRPr="00FC0E1E">
        <w:rPr>
          <w:rFonts w:ascii="Times New Roman" w:hAnsi="Times New Roman" w:cs="Times New Roman"/>
          <w:sz w:val="28"/>
          <w:szCs w:val="28"/>
        </w:rPr>
        <w:t xml:space="preserve">nd </w:t>
      </w:r>
      <w:r w:rsidRPr="00FC0E1E">
        <w:rPr>
          <w:rFonts w:ascii="Times New Roman" w:hAnsi="Times New Roman" w:cs="Times New Roman"/>
          <w:i/>
          <w:iCs/>
          <w:sz w:val="28"/>
          <w:szCs w:val="28"/>
        </w:rPr>
        <w:t>J</w:t>
      </w:r>
      <w:r w:rsidRPr="00FC0E1E">
        <w:rPr>
          <w:rFonts w:ascii="Times New Roman" w:hAnsi="Times New Roman" w:cs="Times New Roman"/>
          <w:i/>
          <w:iCs/>
          <w:sz w:val="28"/>
          <w:szCs w:val="28"/>
          <w:vertAlign w:val="subscript"/>
        </w:rPr>
        <w:t>0</w:t>
      </w:r>
      <w:r w:rsidRPr="00FC0E1E">
        <w:rPr>
          <w:rFonts w:ascii="Times New Roman" w:hAnsi="Times New Roman" w:cs="Times New Roman"/>
          <w:i/>
          <w:iCs/>
          <w:sz w:val="28"/>
          <w:szCs w:val="28"/>
        </w:rPr>
        <w:t>(x)</w:t>
      </w:r>
      <w:r w:rsidRPr="00FC0E1E">
        <w:rPr>
          <w:rFonts w:ascii="Times New Roman" w:hAnsi="Times New Roman" w:cs="Times New Roman"/>
          <w:sz w:val="28"/>
          <w:szCs w:val="28"/>
        </w:rPr>
        <w:t xml:space="preserve">, </w:t>
      </w:r>
      <w:r w:rsidRPr="00FC0E1E">
        <w:rPr>
          <w:rFonts w:ascii="Times New Roman" w:hAnsi="Times New Roman" w:cs="Times New Roman"/>
          <w:i/>
          <w:iCs/>
          <w:sz w:val="28"/>
          <w:szCs w:val="28"/>
        </w:rPr>
        <w:t>I</w:t>
      </w:r>
      <w:r w:rsidRPr="00FC0E1E">
        <w:rPr>
          <w:rFonts w:ascii="Times New Roman" w:hAnsi="Times New Roman" w:cs="Times New Roman"/>
          <w:i/>
          <w:iCs/>
          <w:sz w:val="28"/>
          <w:szCs w:val="28"/>
          <w:vertAlign w:val="subscript"/>
        </w:rPr>
        <w:t>0</w:t>
      </w:r>
      <w:r w:rsidRPr="00FC0E1E">
        <w:rPr>
          <w:rFonts w:ascii="Times New Roman" w:hAnsi="Times New Roman" w:cs="Times New Roman"/>
          <w:i/>
          <w:iCs/>
          <w:sz w:val="28"/>
          <w:szCs w:val="28"/>
        </w:rPr>
        <w:t>(x)</w:t>
      </w:r>
      <w:r w:rsidRPr="00FC0E1E">
        <w:rPr>
          <w:rFonts w:ascii="Times New Roman" w:hAnsi="Times New Roman" w:cs="Times New Roman"/>
          <w:sz w:val="28"/>
          <w:szCs w:val="28"/>
        </w:rPr>
        <w:t xml:space="preserve">, </w:t>
      </w:r>
      <w:r w:rsidRPr="00FC0E1E">
        <w:rPr>
          <w:rFonts w:ascii="Times New Roman" w:hAnsi="Times New Roman" w:cs="Times New Roman"/>
          <w:i/>
          <w:iCs/>
          <w:sz w:val="28"/>
          <w:szCs w:val="28"/>
        </w:rPr>
        <w:t>Y</w:t>
      </w:r>
      <w:r w:rsidRPr="00FC0E1E">
        <w:rPr>
          <w:rFonts w:ascii="Times New Roman" w:hAnsi="Times New Roman" w:cs="Times New Roman"/>
          <w:i/>
          <w:iCs/>
          <w:sz w:val="28"/>
          <w:szCs w:val="28"/>
          <w:vertAlign w:val="subscript"/>
        </w:rPr>
        <w:t>0</w:t>
      </w:r>
      <w:r w:rsidRPr="00FC0E1E">
        <w:rPr>
          <w:rFonts w:ascii="Times New Roman" w:hAnsi="Times New Roman" w:cs="Times New Roman"/>
          <w:i/>
          <w:iCs/>
          <w:sz w:val="28"/>
          <w:szCs w:val="28"/>
        </w:rPr>
        <w:t>(x)</w:t>
      </w:r>
      <w:r w:rsidRPr="00FC0E1E">
        <w:rPr>
          <w:rFonts w:ascii="Times New Roman" w:hAnsi="Times New Roman" w:cs="Times New Roman"/>
          <w:sz w:val="28"/>
          <w:szCs w:val="28"/>
        </w:rPr>
        <w:t xml:space="preserve"> and </w:t>
      </w:r>
      <w:r w:rsidRPr="00FC0E1E">
        <w:rPr>
          <w:rFonts w:ascii="Times New Roman" w:hAnsi="Times New Roman" w:cs="Times New Roman"/>
          <w:i/>
          <w:iCs/>
          <w:sz w:val="28"/>
          <w:szCs w:val="28"/>
        </w:rPr>
        <w:t>K</w:t>
      </w:r>
      <w:r w:rsidRPr="00FC0E1E">
        <w:rPr>
          <w:rFonts w:ascii="Times New Roman" w:hAnsi="Times New Roman" w:cs="Times New Roman"/>
          <w:i/>
          <w:iCs/>
          <w:sz w:val="28"/>
          <w:szCs w:val="28"/>
          <w:vertAlign w:val="subscript"/>
        </w:rPr>
        <w:t>0</w:t>
      </w:r>
      <w:r w:rsidRPr="00FC0E1E">
        <w:rPr>
          <w:rFonts w:ascii="Times New Roman" w:hAnsi="Times New Roman" w:cs="Times New Roman"/>
          <w:i/>
          <w:iCs/>
          <w:sz w:val="28"/>
          <w:szCs w:val="28"/>
        </w:rPr>
        <w:t>(x)</w:t>
      </w:r>
      <w:r w:rsidRPr="00FC0E1E">
        <w:rPr>
          <w:rFonts w:ascii="Times New Roman" w:hAnsi="Times New Roman" w:cs="Times New Roman"/>
          <w:sz w:val="28"/>
          <w:szCs w:val="28"/>
        </w:rPr>
        <w:t xml:space="preserve"> are the zero-order Bessel function of the first kind, the modified Bessel function of the first kind, the Bessel function of the second kind, and the modified Bessel function of the second kind, respectively. The coefficients</w:t>
      </w:r>
      <w:r w:rsidRPr="00FC0E1E">
        <w:rPr>
          <w:rFonts w:ascii="Times New Roman" w:hAnsi="Times New Roman" w:cs="Times New Roman"/>
          <w:i/>
          <w:iCs/>
          <w:sz w:val="28"/>
          <w:szCs w:val="28"/>
        </w:rPr>
        <w:t xml:space="preserve"> Ai</w:t>
      </w:r>
      <w:r w:rsidRPr="00FC0E1E">
        <w:rPr>
          <w:rFonts w:ascii="Times New Roman" w:hAnsi="Times New Roman" w:cs="Times New Roman"/>
          <w:sz w:val="28"/>
          <w:szCs w:val="28"/>
        </w:rPr>
        <w:t xml:space="preserve">, </w:t>
      </w:r>
      <w:r w:rsidRPr="00FC0E1E">
        <w:rPr>
          <w:rFonts w:ascii="Times New Roman" w:hAnsi="Times New Roman" w:cs="Times New Roman"/>
          <w:i/>
          <w:iCs/>
          <w:sz w:val="28"/>
          <w:szCs w:val="28"/>
        </w:rPr>
        <w:t>Bi</w:t>
      </w:r>
      <w:r w:rsidRPr="00FC0E1E">
        <w:rPr>
          <w:rFonts w:ascii="Times New Roman" w:hAnsi="Times New Roman" w:cs="Times New Roman"/>
          <w:sz w:val="28"/>
          <w:szCs w:val="28"/>
        </w:rPr>
        <w:t xml:space="preserve">, </w:t>
      </w:r>
      <w:r w:rsidRPr="00FC0E1E">
        <w:rPr>
          <w:rFonts w:ascii="Times New Roman" w:hAnsi="Times New Roman" w:cs="Times New Roman"/>
          <w:i/>
          <w:iCs/>
          <w:sz w:val="28"/>
          <w:szCs w:val="28"/>
        </w:rPr>
        <w:t>Ci</w:t>
      </w:r>
      <w:r w:rsidRPr="00FC0E1E">
        <w:rPr>
          <w:rFonts w:ascii="Times New Roman" w:hAnsi="Times New Roman" w:cs="Times New Roman"/>
          <w:sz w:val="28"/>
          <w:szCs w:val="28"/>
        </w:rPr>
        <w:t xml:space="preserve"> and </w:t>
      </w:r>
      <w:r w:rsidRPr="00FC0E1E">
        <w:rPr>
          <w:rFonts w:ascii="Times New Roman" w:hAnsi="Times New Roman" w:cs="Times New Roman"/>
          <w:i/>
          <w:iCs/>
          <w:sz w:val="28"/>
          <w:szCs w:val="28"/>
        </w:rPr>
        <w:t>Di</w:t>
      </w:r>
      <w:r w:rsidRPr="00FC0E1E">
        <w:rPr>
          <w:rFonts w:ascii="Times New Roman" w:hAnsi="Times New Roman" w:cs="Times New Roman"/>
          <w:sz w:val="28"/>
          <w:szCs w:val="28"/>
        </w:rPr>
        <w:t xml:space="preserve"> are constants which are determined by boundary conditions.</w:t>
      </w:r>
    </w:p>
    <w:p w14:paraId="51193196" w14:textId="5E4850EE" w:rsidR="00F309D1" w:rsidRPr="00FC0E1E" w:rsidRDefault="00F309D1" w:rsidP="00F309D1">
      <w:pPr>
        <w:spacing w:line="480" w:lineRule="auto"/>
        <w:ind w:firstLineChars="200" w:firstLine="560"/>
        <w:rPr>
          <w:rFonts w:ascii="Times New Roman" w:hAnsi="Times New Roman" w:cs="Times New Roman"/>
          <w:sz w:val="28"/>
          <w:szCs w:val="28"/>
        </w:rPr>
      </w:pPr>
      <w:r w:rsidRPr="00FC0E1E">
        <w:rPr>
          <w:rFonts w:ascii="Times New Roman" w:hAnsi="Times New Roman" w:cs="Times New Roman" w:hint="eastAsia"/>
          <w:sz w:val="28"/>
          <w:szCs w:val="28"/>
        </w:rPr>
        <w:t>T</w:t>
      </w:r>
      <w:r w:rsidRPr="00FC0E1E">
        <w:rPr>
          <w:rFonts w:ascii="Times New Roman" w:hAnsi="Times New Roman" w:cs="Times New Roman"/>
          <w:sz w:val="28"/>
          <w:szCs w:val="28"/>
        </w:rPr>
        <w:t xml:space="preserve">he shape functions of </w:t>
      </w:r>
      <w:r w:rsidR="00931A4B" w:rsidRPr="00FC0E1E">
        <w:rPr>
          <w:rFonts w:ascii="Times New Roman" w:hAnsi="Times New Roman" w:cs="Times New Roman" w:hint="eastAsia"/>
          <w:sz w:val="28"/>
          <w:szCs w:val="28"/>
        </w:rPr>
        <w:t>r</w:t>
      </w:r>
      <w:r w:rsidRPr="00FC0E1E">
        <w:rPr>
          <w:rFonts w:ascii="Times New Roman" w:hAnsi="Times New Roman" w:cs="Times New Roman"/>
          <w:sz w:val="28"/>
          <w:szCs w:val="28"/>
        </w:rPr>
        <w:t xml:space="preserve">egion I and </w:t>
      </w:r>
      <w:r w:rsidR="00931A4B" w:rsidRPr="00FC0E1E">
        <w:rPr>
          <w:rFonts w:ascii="Times New Roman" w:hAnsi="Times New Roman" w:cs="Times New Roman" w:hint="eastAsia"/>
          <w:sz w:val="28"/>
          <w:szCs w:val="28"/>
        </w:rPr>
        <w:t>r</w:t>
      </w:r>
      <w:r w:rsidRPr="00FC0E1E">
        <w:rPr>
          <w:rFonts w:ascii="Times New Roman" w:hAnsi="Times New Roman" w:cs="Times New Roman"/>
          <w:sz w:val="28"/>
          <w:szCs w:val="28"/>
        </w:rPr>
        <w:t>egion II are the forms as follows:</w:t>
      </w:r>
    </w:p>
    <w:p w14:paraId="4E902CA5" w14:textId="77777777" w:rsidR="00F309D1" w:rsidRPr="00FC0E1E" w:rsidRDefault="00000000" w:rsidP="00F309D1">
      <w:pPr>
        <w:spacing w:line="480" w:lineRule="auto"/>
        <w:ind w:firstLineChars="200" w:firstLine="480"/>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I</m:t>
                  </m:r>
                </m:sub>
              </m:sSub>
              <m:d>
                <m:dPr>
                  <m:ctrlPr>
                    <w:rPr>
                      <w:rFonts w:ascii="Cambria Math" w:hAnsi="Cambria Math" w:cs="Times New Roman"/>
                      <w:i/>
                      <w:sz w:val="24"/>
                      <w:szCs w:val="24"/>
                    </w:rPr>
                  </m:ctrlPr>
                </m:dPr>
                <m:e>
                  <m:r>
                    <w:rPr>
                      <w:rFonts w:ascii="Cambria Math" w:hAnsi="Cambria Math" w:cs="Times New Roman"/>
                      <w:sz w:val="24"/>
                      <w:szCs w:val="24"/>
                    </w:rPr>
                    <m:t>r</m:t>
                  </m:r>
                </m:e>
              </m:d>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q</m:t>
                  </m:r>
                </m:num>
                <m:den>
                  <m:sSup>
                    <m:sSupPr>
                      <m:ctrlPr>
                        <w:rPr>
                          <w:rFonts w:ascii="Cambria Math" w:hAnsi="Cambria Math" w:cs="Times New Roman"/>
                          <w:i/>
                          <w:sz w:val="24"/>
                          <w:szCs w:val="24"/>
                        </w:rPr>
                      </m:ctrlPr>
                    </m:sSupPr>
                    <m:e>
                      <m:r>
                        <w:rPr>
                          <w:rFonts w:ascii="Cambria Math" w:hAnsi="Cambria Math" w:cs="Times New Roman"/>
                          <w:sz w:val="24"/>
                          <w:szCs w:val="24"/>
                        </w:rPr>
                        <m:t>ω</m:t>
                      </m:r>
                    </m:e>
                    <m:sup>
                      <m:r>
                        <w:rPr>
                          <w:rFonts w:ascii="Cambria Math" w:hAnsi="Cambria Math" w:cs="Times New Roman"/>
                          <w:sz w:val="24"/>
                          <w:szCs w:val="24"/>
                        </w:rPr>
                        <m:t>2</m:t>
                      </m:r>
                    </m:sup>
                  </m:sSup>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s</m:t>
                      </m:r>
                    </m:sub>
                  </m:sSub>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1</m:t>
                  </m:r>
                </m:sub>
              </m:sSub>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0</m:t>
                  </m:r>
                </m:sub>
              </m:sSub>
              <m:d>
                <m:dPr>
                  <m:ctrlPr>
                    <w:rPr>
                      <w:rFonts w:ascii="Cambria Math" w:hAnsi="Cambria Math" w:cs="Times New Roman"/>
                      <w:i/>
                      <w:sz w:val="24"/>
                      <w:szCs w:val="24"/>
                    </w:rPr>
                  </m:ctrlPr>
                </m:dPr>
                <m:e>
                  <m:r>
                    <w:rPr>
                      <w:rFonts w:ascii="Cambria Math" w:hAnsi="Cambria Math" w:cs="Times New Roman"/>
                      <w:sz w:val="24"/>
                      <w:szCs w:val="24"/>
                    </w:rPr>
                    <m:t>βr</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1</m:t>
                  </m:r>
                </m:sub>
              </m:sSub>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0</m:t>
                  </m:r>
                </m:sub>
              </m:sSub>
              <m:d>
                <m:dPr>
                  <m:ctrlPr>
                    <w:rPr>
                      <w:rFonts w:ascii="Cambria Math" w:hAnsi="Cambria Math" w:cs="Times New Roman"/>
                      <w:i/>
                      <w:sz w:val="24"/>
                      <w:szCs w:val="24"/>
                    </w:rPr>
                  </m:ctrlPr>
                </m:dPr>
                <m:e>
                  <m:r>
                    <w:rPr>
                      <w:rFonts w:ascii="Cambria Math" w:hAnsi="Cambria Math" w:cs="Times New Roman"/>
                      <w:sz w:val="24"/>
                      <w:szCs w:val="24"/>
                    </w:rPr>
                    <m:t>βr</m:t>
                  </m:r>
                </m:e>
              </m:d>
              <m:r>
                <w:rPr>
                  <w:rFonts w:ascii="Cambria Math" w:hAnsi="Cambria Math" w:cs="Times New Roman"/>
                  <w:sz w:val="24"/>
                  <w:szCs w:val="24"/>
                </w:rPr>
                <m:t>,  r∈(0,a)#</m:t>
              </m:r>
              <m:d>
                <m:dPr>
                  <m:ctrlPr>
                    <w:rPr>
                      <w:rFonts w:ascii="Cambria Math" w:hAnsi="Cambria Math" w:cs="Times New Roman"/>
                      <w:i/>
                      <w:sz w:val="24"/>
                      <w:szCs w:val="24"/>
                    </w:rPr>
                  </m:ctrlPr>
                </m:dPr>
                <m:e>
                  <m:r>
                    <w:rPr>
                      <w:rFonts w:ascii="Cambria Math" w:hAnsi="Cambria Math" w:cs="Times New Roman"/>
                      <w:sz w:val="24"/>
                      <w:szCs w:val="24"/>
                    </w:rPr>
                    <m:t>11</m:t>
                  </m:r>
                </m:e>
              </m:d>
            </m:e>
          </m:eqArr>
        </m:oMath>
      </m:oMathPara>
    </w:p>
    <w:p w14:paraId="0C0D9807" w14:textId="77777777" w:rsidR="00F309D1" w:rsidRPr="00FC0E1E" w:rsidRDefault="00000000" w:rsidP="00F309D1">
      <w:pPr>
        <w:spacing w:line="480" w:lineRule="auto"/>
        <w:ind w:firstLineChars="200" w:firstLine="480"/>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II</m:t>
                  </m:r>
                </m:sub>
              </m:sSub>
              <m:d>
                <m:dPr>
                  <m:ctrlPr>
                    <w:rPr>
                      <w:rFonts w:ascii="Cambria Math" w:hAnsi="Cambria Math" w:cs="Times New Roman"/>
                      <w:i/>
                      <w:sz w:val="24"/>
                      <w:szCs w:val="24"/>
                    </w:rPr>
                  </m:ctrlPr>
                </m:dPr>
                <m:e>
                  <m:r>
                    <w:rPr>
                      <w:rFonts w:ascii="Cambria Math" w:hAnsi="Cambria Math" w:cs="Times New Roman"/>
                      <w:sz w:val="24"/>
                      <w:szCs w:val="24"/>
                    </w:rPr>
                    <m:t>r</m:t>
                  </m:r>
                </m:e>
              </m:d>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q</m:t>
                  </m:r>
                </m:num>
                <m:den>
                  <m:sSup>
                    <m:sSupPr>
                      <m:ctrlPr>
                        <w:rPr>
                          <w:rFonts w:ascii="Cambria Math" w:hAnsi="Cambria Math" w:cs="Times New Roman"/>
                          <w:i/>
                          <w:sz w:val="24"/>
                          <w:szCs w:val="24"/>
                        </w:rPr>
                      </m:ctrlPr>
                    </m:sSupPr>
                    <m:e>
                      <m:r>
                        <w:rPr>
                          <w:rFonts w:ascii="Cambria Math" w:hAnsi="Cambria Math" w:cs="Times New Roman"/>
                          <w:sz w:val="24"/>
                          <w:szCs w:val="24"/>
                        </w:rPr>
                        <m:t>ω</m:t>
                      </m:r>
                    </m:e>
                    <m:sup>
                      <m:r>
                        <w:rPr>
                          <w:rFonts w:ascii="Cambria Math" w:hAnsi="Cambria Math" w:cs="Times New Roman"/>
                          <w:sz w:val="24"/>
                          <w:szCs w:val="24"/>
                        </w:rPr>
                        <m:t>2</m:t>
                      </m:r>
                    </m:sup>
                  </m:sSup>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s</m:t>
                      </m:r>
                    </m:sub>
                  </m:sSub>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0</m:t>
                  </m:r>
                </m:sub>
              </m:sSub>
              <m:d>
                <m:dPr>
                  <m:ctrlPr>
                    <w:rPr>
                      <w:rFonts w:ascii="Cambria Math" w:hAnsi="Cambria Math" w:cs="Times New Roman"/>
                      <w:i/>
                      <w:sz w:val="24"/>
                      <w:szCs w:val="24"/>
                    </w:rPr>
                  </m:ctrlPr>
                </m:dPr>
                <m:e>
                  <m:r>
                    <w:rPr>
                      <w:rFonts w:ascii="Cambria Math" w:hAnsi="Cambria Math" w:cs="Times New Roman"/>
                      <w:sz w:val="24"/>
                      <w:szCs w:val="24"/>
                    </w:rPr>
                    <m:t>βr</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0</m:t>
                  </m:r>
                </m:sub>
              </m:sSub>
              <m:d>
                <m:dPr>
                  <m:ctrlPr>
                    <w:rPr>
                      <w:rFonts w:ascii="Cambria Math" w:hAnsi="Cambria Math" w:cs="Times New Roman"/>
                      <w:i/>
                      <w:sz w:val="24"/>
                      <w:szCs w:val="24"/>
                    </w:rPr>
                  </m:ctrlPr>
                </m:dPr>
                <m:e>
                  <m:r>
                    <w:rPr>
                      <w:rFonts w:ascii="Cambria Math" w:hAnsi="Cambria Math" w:cs="Times New Roman"/>
                      <w:sz w:val="24"/>
                      <w:szCs w:val="24"/>
                    </w:rPr>
                    <m:t>βr</m:t>
                  </m:r>
                </m:e>
              </m:d>
              <m:r>
                <w:rPr>
                  <w:rFonts w:ascii="Cambria Math" w:hAnsi="Cambria Math" w:cs="Times New Roman"/>
                  <w:sz w:val="24"/>
                  <w:szCs w:val="24"/>
                </w:rPr>
                <m:t>+</m:t>
              </m:r>
              <m:ctrlPr>
                <w:rPr>
                  <w:rFonts w:ascii="Cambria Math" w:eastAsia="Cambria Math" w:hAnsi="Cambria Math" w:cs="Cambria Math"/>
                  <w:i/>
                  <w:sz w:val="24"/>
                  <w:szCs w:val="24"/>
                </w:rPr>
              </m:ctrlPr>
            </m:e>
            <m:e>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0</m:t>
                  </m:r>
                </m:sub>
              </m:sSub>
              <m:d>
                <m:dPr>
                  <m:ctrlPr>
                    <w:rPr>
                      <w:rFonts w:ascii="Cambria Math" w:hAnsi="Cambria Math" w:cs="Times New Roman"/>
                      <w:i/>
                      <w:sz w:val="24"/>
                      <w:szCs w:val="24"/>
                    </w:rPr>
                  </m:ctrlPr>
                </m:dPr>
                <m:e>
                  <m:r>
                    <w:rPr>
                      <w:rFonts w:ascii="Cambria Math" w:hAnsi="Cambria Math" w:cs="Times New Roman"/>
                      <w:sz w:val="24"/>
                      <w:szCs w:val="24"/>
                    </w:rPr>
                    <m:t>βr</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0</m:t>
                  </m:r>
                </m:sub>
              </m:sSub>
              <m:d>
                <m:dPr>
                  <m:ctrlPr>
                    <w:rPr>
                      <w:rFonts w:ascii="Cambria Math" w:hAnsi="Cambria Math" w:cs="Times New Roman"/>
                      <w:i/>
                      <w:sz w:val="24"/>
                      <w:szCs w:val="24"/>
                    </w:rPr>
                  </m:ctrlPr>
                </m:dPr>
                <m:e>
                  <m:r>
                    <w:rPr>
                      <w:rFonts w:ascii="Cambria Math" w:hAnsi="Cambria Math" w:cs="Times New Roman"/>
                      <w:sz w:val="24"/>
                      <w:szCs w:val="24"/>
                    </w:rPr>
                    <m:t>βr</m:t>
                  </m:r>
                </m:e>
              </m:d>
              <m:r>
                <w:rPr>
                  <w:rFonts w:ascii="Cambria Math" w:hAnsi="Cambria Math" w:cs="Times New Roman"/>
                  <w:sz w:val="24"/>
                  <w:szCs w:val="24"/>
                </w:rPr>
                <m:t>,  r∈(a,b)#</m:t>
              </m:r>
              <m:d>
                <m:dPr>
                  <m:ctrlPr>
                    <w:rPr>
                      <w:rFonts w:ascii="Cambria Math" w:hAnsi="Cambria Math" w:cs="Times New Roman"/>
                      <w:i/>
                      <w:sz w:val="24"/>
                      <w:szCs w:val="24"/>
                    </w:rPr>
                  </m:ctrlPr>
                </m:dPr>
                <m:e>
                  <m:r>
                    <w:rPr>
                      <w:rFonts w:ascii="Cambria Math" w:hAnsi="Cambria Math" w:cs="Times New Roman"/>
                      <w:sz w:val="24"/>
                      <w:szCs w:val="24"/>
                    </w:rPr>
                    <m:t>12</m:t>
                  </m:r>
                </m:e>
              </m:d>
            </m:e>
          </m:eqArr>
        </m:oMath>
      </m:oMathPara>
    </w:p>
    <w:p w14:paraId="008DEF1B" w14:textId="77777777" w:rsidR="00F309D1" w:rsidRPr="00FC0E1E" w:rsidRDefault="00F309D1" w:rsidP="00F309D1">
      <w:pPr>
        <w:spacing w:line="480" w:lineRule="auto"/>
        <w:ind w:firstLineChars="200" w:firstLine="560"/>
        <w:rPr>
          <w:rFonts w:ascii="Times New Roman" w:hAnsi="Times New Roman" w:cs="Times New Roman"/>
          <w:sz w:val="28"/>
          <w:szCs w:val="28"/>
        </w:rPr>
      </w:pPr>
      <w:r w:rsidRPr="00FC0E1E">
        <w:rPr>
          <w:rFonts w:ascii="Times New Roman" w:hAnsi="Times New Roman" w:cs="Times New Roman"/>
          <w:sz w:val="28"/>
          <w:szCs w:val="28"/>
        </w:rPr>
        <w:t xml:space="preserve">As </w:t>
      </w:r>
      <w:r w:rsidRPr="00FC0E1E">
        <w:rPr>
          <w:rFonts w:ascii="Times New Roman" w:hAnsi="Times New Roman" w:cs="Times New Roman"/>
          <w:i/>
          <w:iCs/>
          <w:sz w:val="28"/>
          <w:szCs w:val="28"/>
        </w:rPr>
        <w:t>x</w:t>
      </w:r>
      <w:r w:rsidRPr="00FC0E1E">
        <w:rPr>
          <w:rFonts w:ascii="Times New Roman" w:hAnsi="Times New Roman" w:cs="Times New Roman"/>
          <w:sz w:val="28"/>
          <w:szCs w:val="28"/>
        </w:rPr>
        <w:t xml:space="preserve"> tends to zero, the Bessel function </w:t>
      </w:r>
      <w:r w:rsidRPr="00FC0E1E">
        <w:rPr>
          <w:rFonts w:ascii="Times New Roman" w:hAnsi="Times New Roman" w:cs="Times New Roman"/>
          <w:i/>
          <w:iCs/>
          <w:sz w:val="28"/>
          <w:szCs w:val="28"/>
        </w:rPr>
        <w:t>Y</w:t>
      </w:r>
      <w:r w:rsidRPr="00FC0E1E">
        <w:rPr>
          <w:rFonts w:ascii="Times New Roman" w:hAnsi="Times New Roman" w:cs="Times New Roman"/>
          <w:i/>
          <w:iCs/>
          <w:sz w:val="28"/>
          <w:szCs w:val="28"/>
          <w:vertAlign w:val="subscript"/>
        </w:rPr>
        <w:t>0</w:t>
      </w:r>
      <w:r w:rsidRPr="00FC0E1E">
        <w:rPr>
          <w:rFonts w:ascii="Times New Roman" w:hAnsi="Times New Roman" w:cs="Times New Roman"/>
          <w:i/>
          <w:iCs/>
          <w:sz w:val="28"/>
          <w:szCs w:val="28"/>
        </w:rPr>
        <w:t>(x)</w:t>
      </w:r>
      <w:r w:rsidRPr="00FC0E1E">
        <w:rPr>
          <w:rFonts w:ascii="Times New Roman" w:hAnsi="Times New Roman" w:cs="Times New Roman"/>
          <w:sz w:val="28"/>
          <w:szCs w:val="28"/>
        </w:rPr>
        <w:t xml:space="preserve"> and </w:t>
      </w:r>
      <w:r w:rsidRPr="00FC0E1E">
        <w:rPr>
          <w:rFonts w:ascii="Times New Roman" w:hAnsi="Times New Roman" w:cs="Times New Roman"/>
          <w:i/>
          <w:iCs/>
          <w:sz w:val="28"/>
          <w:szCs w:val="28"/>
        </w:rPr>
        <w:t>K</w:t>
      </w:r>
      <w:r w:rsidRPr="00FC0E1E">
        <w:rPr>
          <w:rFonts w:ascii="Times New Roman" w:hAnsi="Times New Roman" w:cs="Times New Roman"/>
          <w:i/>
          <w:iCs/>
          <w:sz w:val="28"/>
          <w:szCs w:val="28"/>
          <w:vertAlign w:val="subscript"/>
        </w:rPr>
        <w:t>0</w:t>
      </w:r>
      <w:r w:rsidRPr="00FC0E1E">
        <w:rPr>
          <w:rFonts w:ascii="Times New Roman" w:hAnsi="Times New Roman" w:cs="Times New Roman"/>
          <w:i/>
          <w:iCs/>
          <w:sz w:val="28"/>
          <w:szCs w:val="28"/>
        </w:rPr>
        <w:t>(x)</w:t>
      </w:r>
      <w:r w:rsidRPr="00FC0E1E">
        <w:rPr>
          <w:rFonts w:ascii="Times New Roman" w:hAnsi="Times New Roman" w:cs="Times New Roman"/>
          <w:sz w:val="28"/>
          <w:szCs w:val="28"/>
        </w:rPr>
        <w:t xml:space="preserve"> approach infinity, so these two Bessel functions are discarded for the calculation of </w:t>
      </w:r>
      <w:r w:rsidRPr="00FC0E1E">
        <w:rPr>
          <w:rFonts w:ascii="Times New Roman" w:hAnsi="Times New Roman" w:cs="Times New Roman"/>
          <w:sz w:val="28"/>
          <w:szCs w:val="28"/>
        </w:rPr>
        <w:lastRenderedPageBreak/>
        <w:t>Region I.</w:t>
      </w:r>
      <w:r w:rsidRPr="00FC0E1E">
        <w:rPr>
          <w:sz w:val="28"/>
          <w:szCs w:val="28"/>
        </w:rPr>
        <w:t xml:space="preserve"> </w:t>
      </w:r>
      <w:r w:rsidRPr="00FC0E1E">
        <w:rPr>
          <w:rFonts w:ascii="Times New Roman" w:hAnsi="Times New Roman" w:cs="Times New Roman"/>
          <w:sz w:val="28"/>
          <w:szCs w:val="28"/>
        </w:rPr>
        <w:t>In order to solve (11) and (12), certain boundary conditions must be satisfied, i.e., continuity and the clamped boundary conditions.</w:t>
      </w:r>
    </w:p>
    <w:p w14:paraId="601A98E0" w14:textId="77777777" w:rsidR="00F309D1" w:rsidRPr="00FC0E1E" w:rsidRDefault="00F309D1" w:rsidP="00F309D1">
      <w:pPr>
        <w:spacing w:line="480" w:lineRule="auto"/>
        <w:ind w:firstLineChars="200" w:firstLine="560"/>
        <w:rPr>
          <w:rFonts w:ascii="Times New Roman" w:hAnsi="Times New Roman" w:cs="Times New Roman"/>
          <w:sz w:val="28"/>
          <w:szCs w:val="28"/>
        </w:rPr>
      </w:pPr>
      <w:r w:rsidRPr="00FC0E1E">
        <w:rPr>
          <w:rFonts w:ascii="Times New Roman" w:hAnsi="Times New Roman" w:cs="Times New Roman"/>
          <w:sz w:val="28"/>
          <w:szCs w:val="28"/>
        </w:rPr>
        <w:t>At the junction of Region I and Region II, the displacements of the membrane, the first order derivatives of the displacements, the radial moment and the radial shear forces must be equal to ensure continuity:</w:t>
      </w:r>
    </w:p>
    <w:p w14:paraId="7767C0CF" w14:textId="77777777" w:rsidR="00F309D1" w:rsidRPr="00FC0E1E" w:rsidRDefault="00000000" w:rsidP="00F309D1">
      <w:pPr>
        <w:spacing w:line="480" w:lineRule="auto"/>
        <w:ind w:firstLineChars="200" w:firstLine="480"/>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I</m:t>
                  </m:r>
                </m:sub>
              </m:sSub>
              <m:d>
                <m:dPr>
                  <m:ctrlPr>
                    <w:rPr>
                      <w:rFonts w:ascii="Cambria Math" w:hAnsi="Cambria Math" w:cs="Times New Roman"/>
                      <w:i/>
                      <w:sz w:val="24"/>
                      <w:szCs w:val="24"/>
                    </w:rPr>
                  </m:ctrlPr>
                </m:dPr>
                <m:e>
                  <m:r>
                    <w:rPr>
                      <w:rFonts w:ascii="Cambria Math" w:hAnsi="Cambria Math" w:cs="Times New Roman"/>
                      <w:sz w:val="24"/>
                      <w:szCs w:val="24"/>
                    </w:rPr>
                    <m:t>a</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II</m:t>
                  </m:r>
                </m:sub>
              </m:sSub>
              <m:d>
                <m:dPr>
                  <m:ctrlPr>
                    <w:rPr>
                      <w:rFonts w:ascii="Cambria Math" w:hAnsi="Cambria Math" w:cs="Times New Roman"/>
                      <w:i/>
                      <w:sz w:val="24"/>
                      <w:szCs w:val="24"/>
                    </w:rPr>
                  </m:ctrlPr>
                </m:dPr>
                <m:e>
                  <m:r>
                    <w:rPr>
                      <w:rFonts w:ascii="Cambria Math" w:hAnsi="Cambria Math" w:cs="Times New Roman"/>
                      <w:sz w:val="24"/>
                      <w:szCs w:val="24"/>
                    </w:rPr>
                    <m:t>a</m:t>
                  </m:r>
                </m:e>
              </m: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13</m:t>
                  </m:r>
                </m:e>
              </m:d>
            </m:e>
          </m:eqArr>
        </m:oMath>
      </m:oMathPara>
    </w:p>
    <w:p w14:paraId="625CBF08" w14:textId="77777777" w:rsidR="00F309D1" w:rsidRPr="00FC0E1E" w:rsidRDefault="00000000" w:rsidP="00F309D1">
      <w:pPr>
        <w:spacing w:line="480" w:lineRule="auto"/>
        <w:ind w:firstLineChars="200" w:firstLine="480"/>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i/>
                      <w:sz w:val="24"/>
                      <w:szCs w:val="24"/>
                    </w:rPr>
                  </m:ctrlPr>
                </m:sSubPr>
                <m:e>
                  <m:d>
                    <m:dPr>
                      <m:begChr m:val=""/>
                      <m:endChr m:val="|"/>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hint="eastAsia"/>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I</m:t>
                              </m:r>
                            </m:sub>
                          </m:sSub>
                        </m:num>
                        <m:den>
                          <m:r>
                            <w:rPr>
                              <w:rFonts w:ascii="Cambria Math" w:hAnsi="Cambria Math" w:cs="Times New Roman"/>
                              <w:sz w:val="24"/>
                              <w:szCs w:val="24"/>
                            </w:rPr>
                            <m:t>dr</m:t>
                          </m:r>
                        </m:den>
                      </m:f>
                    </m:e>
                  </m:d>
                </m:e>
                <m:sub>
                  <m:r>
                    <w:rPr>
                      <w:rFonts w:ascii="Cambria Math" w:hAnsi="Cambria Math" w:cs="Times New Roman"/>
                      <w:sz w:val="24"/>
                      <w:szCs w:val="24"/>
                    </w:rPr>
                    <m:t>r=a</m:t>
                  </m:r>
                </m:sub>
              </m:sSub>
              <m:r>
                <w:rPr>
                  <w:rFonts w:ascii="Cambria Math" w:hAnsi="Cambria Math" w:cs="Times New Roman"/>
                  <w:sz w:val="24"/>
                  <w:szCs w:val="24"/>
                </w:rPr>
                <m:t>=</m:t>
              </m:r>
              <m:sSub>
                <m:sSubPr>
                  <m:ctrlPr>
                    <w:rPr>
                      <w:rFonts w:ascii="Cambria Math" w:hAnsi="Cambria Math" w:cs="Times New Roman"/>
                      <w:i/>
                      <w:sz w:val="24"/>
                      <w:szCs w:val="24"/>
                    </w:rPr>
                  </m:ctrlPr>
                </m:sSubPr>
                <m:e>
                  <m:d>
                    <m:dPr>
                      <m:begChr m:val=""/>
                      <m:endChr m:val="|"/>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II</m:t>
                              </m:r>
                            </m:sub>
                          </m:sSub>
                        </m:num>
                        <m:den>
                          <m:r>
                            <w:rPr>
                              <w:rFonts w:ascii="Cambria Math" w:hAnsi="Cambria Math" w:cs="Times New Roman"/>
                              <w:sz w:val="24"/>
                              <w:szCs w:val="24"/>
                            </w:rPr>
                            <m:t>dr</m:t>
                          </m:r>
                        </m:den>
                      </m:f>
                    </m:e>
                  </m:d>
                </m:e>
                <m:sub>
                  <m:r>
                    <w:rPr>
                      <w:rFonts w:ascii="Cambria Math" w:hAnsi="Cambria Math" w:cs="Times New Roman"/>
                      <w:sz w:val="24"/>
                      <w:szCs w:val="24"/>
                    </w:rPr>
                    <m:t>r=a</m:t>
                  </m:r>
                </m:sub>
              </m:sSub>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14</m:t>
                  </m:r>
                </m:e>
              </m:d>
            </m:e>
          </m:eqArr>
        </m:oMath>
      </m:oMathPara>
    </w:p>
    <w:p w14:paraId="1B197D3C" w14:textId="77777777" w:rsidR="00F309D1" w:rsidRPr="00FC0E1E" w:rsidRDefault="00000000" w:rsidP="00F309D1">
      <w:pPr>
        <w:spacing w:line="480" w:lineRule="auto"/>
        <w:ind w:firstLineChars="200" w:firstLine="480"/>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i/>
                      <w:sz w:val="24"/>
                      <w:szCs w:val="24"/>
                    </w:rPr>
                  </m:ctrlPr>
                </m:sSubPr>
                <m:e>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rr,I</m:t>
                          </m:r>
                        </m:sub>
                      </m:sSub>
                    </m:e>
                  </m:d>
                </m:e>
                <m:sub>
                  <m:r>
                    <w:rPr>
                      <w:rFonts w:ascii="Cambria Math" w:hAnsi="Cambria Math" w:cs="Times New Roman"/>
                      <w:sz w:val="24"/>
                      <w:szCs w:val="24"/>
                    </w:rPr>
                    <m:t>r=a</m:t>
                  </m:r>
                </m:sub>
              </m:sSub>
              <m:r>
                <w:rPr>
                  <w:rFonts w:ascii="Cambria Math" w:hAnsi="Cambria Math" w:cs="Times New Roman"/>
                  <w:sz w:val="24"/>
                  <w:szCs w:val="24"/>
                </w:rPr>
                <m:t>=</m:t>
              </m:r>
              <m:sSub>
                <m:sSubPr>
                  <m:ctrlPr>
                    <w:rPr>
                      <w:rFonts w:ascii="Cambria Math" w:hAnsi="Cambria Math" w:cs="Times New Roman"/>
                      <w:i/>
                      <w:sz w:val="24"/>
                      <w:szCs w:val="24"/>
                    </w:rPr>
                  </m:ctrlPr>
                </m:sSubPr>
                <m:e>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rr,II</m:t>
                          </m:r>
                        </m:sub>
                      </m:sSub>
                    </m:e>
                  </m:d>
                </m:e>
                <m:sub>
                  <m:r>
                    <w:rPr>
                      <w:rFonts w:ascii="Cambria Math" w:hAnsi="Cambria Math" w:cs="Times New Roman"/>
                      <w:sz w:val="24"/>
                      <w:szCs w:val="24"/>
                    </w:rPr>
                    <m:t>r=a</m:t>
                  </m:r>
                </m:sub>
              </m:sSub>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15</m:t>
                  </m:r>
                </m:e>
              </m:d>
            </m:e>
          </m:eqArr>
        </m:oMath>
      </m:oMathPara>
    </w:p>
    <w:p w14:paraId="3BE62CC8" w14:textId="77777777" w:rsidR="00F309D1" w:rsidRPr="00FC0E1E" w:rsidRDefault="00000000" w:rsidP="00F309D1">
      <w:pPr>
        <w:spacing w:line="480" w:lineRule="auto"/>
        <w:ind w:firstLineChars="200" w:firstLine="480"/>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i/>
                      <w:sz w:val="24"/>
                      <w:szCs w:val="24"/>
                    </w:rPr>
                  </m:ctrlPr>
                </m:sSubPr>
                <m:e>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r,I</m:t>
                          </m:r>
                        </m:sub>
                      </m:sSub>
                    </m:e>
                  </m:d>
                </m:e>
                <m:sub>
                  <m:r>
                    <w:rPr>
                      <w:rFonts w:ascii="Cambria Math" w:hAnsi="Cambria Math" w:cs="Times New Roman"/>
                      <w:sz w:val="24"/>
                      <w:szCs w:val="24"/>
                    </w:rPr>
                    <m:t>r=a</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r,II</m:t>
                          </m:r>
                        </m:sub>
                      </m:sSub>
                    </m:e>
                  </m:d>
                </m:e>
                <m:sub>
                  <m:r>
                    <w:rPr>
                      <w:rFonts w:ascii="Cambria Math" w:hAnsi="Cambria Math" w:cs="Times New Roman"/>
                      <w:sz w:val="24"/>
                      <w:szCs w:val="24"/>
                    </w:rPr>
                    <m:t>r=a</m:t>
                  </m:r>
                </m:sub>
              </m:sSub>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16</m:t>
                  </m:r>
                </m:e>
              </m:d>
            </m:e>
          </m:eqArr>
        </m:oMath>
      </m:oMathPara>
    </w:p>
    <w:p w14:paraId="0850C129" w14:textId="62499AA0" w:rsidR="00F309D1" w:rsidRPr="00FC0E1E" w:rsidRDefault="00F309D1" w:rsidP="00F309D1">
      <w:pPr>
        <w:spacing w:line="480" w:lineRule="auto"/>
        <w:rPr>
          <w:rFonts w:ascii="Times New Roman" w:hAnsi="Times New Roman" w:cs="Times New Roman"/>
          <w:sz w:val="28"/>
          <w:szCs w:val="28"/>
        </w:rPr>
      </w:pPr>
      <w:r w:rsidRPr="00FC0E1E">
        <w:rPr>
          <w:rFonts w:ascii="Times New Roman" w:hAnsi="Times New Roman" w:cs="Times New Roman"/>
          <w:sz w:val="28"/>
          <w:szCs w:val="28"/>
        </w:rPr>
        <w:t>where the radial moments are different in the two regions because only Region I is located directly below the top electrode</w:t>
      </w:r>
      <w:hyperlink w:anchor="_ENREF_28" w:tooltip="Sammoura, 2013 #10" w:history="1">
        <w:r w:rsidR="00444841" w:rsidRPr="00FC0E1E">
          <w:rPr>
            <w:rFonts w:ascii="Times New Roman" w:hAnsi="Times New Roman" w:cs="Times New Roman" w:hint="eastAsia"/>
            <w:sz w:val="28"/>
            <w:szCs w:val="28"/>
            <w:vertAlign w:val="superscript"/>
          </w:rPr>
          <w:t>39</w:t>
        </w:r>
      </w:hyperlink>
      <w:r w:rsidRPr="00FC0E1E">
        <w:rPr>
          <w:rFonts w:ascii="Times New Roman" w:hAnsi="Times New Roman" w:cs="Times New Roman"/>
          <w:sz w:val="28"/>
          <w:szCs w:val="28"/>
        </w:rPr>
        <w:t>:</w:t>
      </w:r>
    </w:p>
    <w:p w14:paraId="1D0F06D5" w14:textId="77777777" w:rsidR="00F309D1" w:rsidRPr="00FC0E1E" w:rsidRDefault="00000000" w:rsidP="00F309D1">
      <w:pPr>
        <w:spacing w:line="480" w:lineRule="auto"/>
        <w:ind w:firstLineChars="200" w:firstLine="480"/>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rr,I</m:t>
                  </m:r>
                </m:sub>
              </m:sSub>
              <m:r>
                <w:rPr>
                  <w:rFonts w:ascii="Cambria Math" w:hAnsi="Cambria Math" w:cs="Times New Roman"/>
                  <w:sz w:val="24"/>
                  <w:szCs w:val="24"/>
                </w:rPr>
                <m:t>=-D</m:t>
              </m:r>
              <m:d>
                <m:dPr>
                  <m:begChr m:val="["/>
                  <m:endChr m:val="]"/>
                  <m:ctrlPr>
                    <w:rPr>
                      <w:rFonts w:ascii="Cambria Math" w:hAnsi="Cambria Math" w:cs="Times New Roman"/>
                      <w:i/>
                      <w:sz w:val="24"/>
                      <w:szCs w:val="24"/>
                    </w:rPr>
                  </m:ctrlPr>
                </m:dPr>
                <m:e>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m:t>
                          </m:r>
                        </m:e>
                        <m:sup>
                          <m:r>
                            <w:rPr>
                              <w:rFonts w:ascii="Cambria Math" w:hAnsi="Cambria Math" w:cs="Times New Roman"/>
                              <w:sz w:val="24"/>
                              <w:szCs w:val="24"/>
                            </w:rPr>
                            <m:t>2</m:t>
                          </m:r>
                        </m:sup>
                      </m:sSup>
                      <m:r>
                        <w:rPr>
                          <w:rFonts w:ascii="Cambria Math" w:hAnsi="Cambria Math" w:cs="Times New Roman"/>
                          <w:sz w:val="24"/>
                          <w:szCs w:val="24"/>
                        </w:rPr>
                        <m:t>w</m:t>
                      </m:r>
                    </m:num>
                    <m:den>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2</m:t>
                          </m:r>
                        </m:sup>
                      </m:sSup>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v</m:t>
                      </m:r>
                    </m:num>
                    <m:den>
                      <m:r>
                        <w:rPr>
                          <w:rFonts w:ascii="Cambria Math" w:hAnsi="Cambria Math" w:cs="Times New Roman"/>
                          <w:sz w:val="24"/>
                          <w:szCs w:val="24"/>
                        </w:rPr>
                        <m:t>r</m:t>
                      </m:r>
                    </m:den>
                  </m:f>
                  <m:f>
                    <m:fPr>
                      <m:ctrlPr>
                        <w:rPr>
                          <w:rFonts w:ascii="Cambria Math" w:hAnsi="Cambria Math" w:cs="Times New Roman"/>
                          <w:i/>
                          <w:sz w:val="24"/>
                          <w:szCs w:val="24"/>
                        </w:rPr>
                      </m:ctrlPr>
                    </m:fPr>
                    <m:num>
                      <m:r>
                        <w:rPr>
                          <w:rFonts w:ascii="Cambria Math" w:hAnsi="Cambria Math" w:cs="Times New Roman"/>
                          <w:sz w:val="24"/>
                          <w:szCs w:val="24"/>
                        </w:rPr>
                        <m:t>∂w</m:t>
                      </m:r>
                    </m:num>
                    <m:den>
                      <m:r>
                        <w:rPr>
                          <w:rFonts w:ascii="Cambria Math" w:hAnsi="Cambria Math" w:cs="Times New Roman"/>
                          <w:sz w:val="24"/>
                          <w:szCs w:val="24"/>
                        </w:rPr>
                        <m:t>∂r</m:t>
                      </m:r>
                    </m:den>
                  </m:f>
                </m:e>
              </m:d>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0</m:t>
                      </m:r>
                    </m:sub>
                  </m:sSub>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31</m:t>
                      </m:r>
                    </m:sub>
                  </m:sSub>
                  <m:r>
                    <w:rPr>
                      <w:rFonts w:ascii="Cambria Math" w:hAnsi="Cambria Math" w:cs="Times New Roman"/>
                      <w:sz w:val="24"/>
                      <w:szCs w:val="24"/>
                    </w:rPr>
                    <m:t>hV</m:t>
                  </m:r>
                </m:num>
                <m:den>
                  <m:r>
                    <w:rPr>
                      <w:rFonts w:ascii="Cambria Math" w:hAnsi="Cambria Math" w:cs="Times New Roman"/>
                      <w:sz w:val="24"/>
                      <w:szCs w:val="24"/>
                    </w:rPr>
                    <m:t>1-v</m:t>
                  </m:r>
                </m:den>
              </m:f>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17a</m:t>
                  </m:r>
                </m:e>
              </m:d>
            </m:e>
          </m:eqArr>
        </m:oMath>
      </m:oMathPara>
    </w:p>
    <w:p w14:paraId="6485D10C" w14:textId="77777777" w:rsidR="00F309D1" w:rsidRPr="00FC0E1E" w:rsidRDefault="00000000" w:rsidP="00F309D1">
      <w:pPr>
        <w:spacing w:line="480" w:lineRule="auto"/>
        <w:ind w:firstLineChars="200" w:firstLine="480"/>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rr,II</m:t>
                  </m:r>
                </m:sub>
              </m:sSub>
              <m:r>
                <w:rPr>
                  <w:rFonts w:ascii="Cambria Math" w:hAnsi="Cambria Math" w:cs="Times New Roman"/>
                  <w:sz w:val="24"/>
                  <w:szCs w:val="24"/>
                </w:rPr>
                <m:t>=-D</m:t>
              </m:r>
              <m:d>
                <m:dPr>
                  <m:begChr m:val="["/>
                  <m:endChr m:val="]"/>
                  <m:ctrlPr>
                    <w:rPr>
                      <w:rFonts w:ascii="Cambria Math" w:hAnsi="Cambria Math" w:cs="Times New Roman"/>
                      <w:i/>
                      <w:sz w:val="24"/>
                      <w:szCs w:val="24"/>
                    </w:rPr>
                  </m:ctrlPr>
                </m:dPr>
                <m:e>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m:t>
                          </m:r>
                        </m:e>
                        <m:sup>
                          <m:r>
                            <w:rPr>
                              <w:rFonts w:ascii="Cambria Math" w:hAnsi="Cambria Math" w:cs="Times New Roman"/>
                              <w:sz w:val="24"/>
                              <w:szCs w:val="24"/>
                            </w:rPr>
                            <m:t>2</m:t>
                          </m:r>
                        </m:sup>
                      </m:sSup>
                      <m:r>
                        <w:rPr>
                          <w:rFonts w:ascii="Cambria Math" w:hAnsi="Cambria Math" w:cs="Times New Roman"/>
                          <w:sz w:val="24"/>
                          <w:szCs w:val="24"/>
                        </w:rPr>
                        <m:t>w</m:t>
                      </m:r>
                    </m:num>
                    <m:den>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2</m:t>
                          </m:r>
                        </m:sup>
                      </m:sSup>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v</m:t>
                      </m:r>
                    </m:num>
                    <m:den>
                      <m:r>
                        <w:rPr>
                          <w:rFonts w:ascii="Cambria Math" w:hAnsi="Cambria Math" w:cs="Times New Roman"/>
                          <w:sz w:val="24"/>
                          <w:szCs w:val="24"/>
                        </w:rPr>
                        <m:t>r</m:t>
                      </m:r>
                    </m:den>
                  </m:f>
                  <m:f>
                    <m:fPr>
                      <m:ctrlPr>
                        <w:rPr>
                          <w:rFonts w:ascii="Cambria Math" w:hAnsi="Cambria Math" w:cs="Times New Roman"/>
                          <w:i/>
                          <w:sz w:val="24"/>
                          <w:szCs w:val="24"/>
                        </w:rPr>
                      </m:ctrlPr>
                    </m:fPr>
                    <m:num>
                      <m:r>
                        <w:rPr>
                          <w:rFonts w:ascii="Cambria Math" w:hAnsi="Cambria Math" w:cs="Times New Roman"/>
                          <w:sz w:val="24"/>
                          <w:szCs w:val="24"/>
                        </w:rPr>
                        <m:t>∂w</m:t>
                      </m:r>
                    </m:num>
                    <m:den>
                      <m:r>
                        <w:rPr>
                          <w:rFonts w:ascii="Cambria Math" w:hAnsi="Cambria Math" w:cs="Times New Roman"/>
                          <w:sz w:val="24"/>
                          <w:szCs w:val="24"/>
                        </w:rPr>
                        <m:t>∂r</m:t>
                      </m:r>
                    </m:den>
                  </m:f>
                </m:e>
              </m: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17b</m:t>
                  </m:r>
                </m:e>
              </m:d>
            </m:e>
          </m:eqArr>
        </m:oMath>
      </m:oMathPara>
    </w:p>
    <w:p w14:paraId="7CB1B7FC" w14:textId="78EB0B54" w:rsidR="00F309D1" w:rsidRPr="00FC0E1E" w:rsidRDefault="00F309D1" w:rsidP="00F309D1">
      <w:pPr>
        <w:spacing w:line="480" w:lineRule="auto"/>
        <w:rPr>
          <w:rFonts w:ascii="Times New Roman" w:hAnsi="Times New Roman" w:cs="Times New Roman"/>
          <w:sz w:val="28"/>
          <w:szCs w:val="28"/>
        </w:rPr>
      </w:pPr>
      <w:r w:rsidRPr="00FC0E1E">
        <w:rPr>
          <w:rFonts w:ascii="Times New Roman" w:hAnsi="Times New Roman" w:cs="Times New Roman"/>
          <w:sz w:val="28"/>
          <w:szCs w:val="28"/>
        </w:rPr>
        <w:t>and the radial shear force is defined as</w:t>
      </w:r>
      <w:hyperlink w:anchor="_ENREF_40" w:tooltip="Reddy, 2006 #47" w:history="1">
        <w:r w:rsidR="00444841" w:rsidRPr="00FC0E1E">
          <w:rPr>
            <w:rFonts w:ascii="Times New Roman" w:hAnsi="Times New Roman" w:cs="Times New Roman" w:hint="eastAsia"/>
            <w:sz w:val="28"/>
            <w:szCs w:val="28"/>
            <w:vertAlign w:val="superscript"/>
          </w:rPr>
          <w:t>6</w:t>
        </w:r>
      </w:hyperlink>
      <w:r w:rsidR="00D93AFD" w:rsidRPr="00FC0E1E">
        <w:rPr>
          <w:rFonts w:ascii="Times New Roman" w:hAnsi="Times New Roman" w:cs="Times New Roman" w:hint="eastAsia"/>
          <w:sz w:val="28"/>
          <w:szCs w:val="28"/>
          <w:vertAlign w:val="superscript"/>
        </w:rPr>
        <w:t>0</w:t>
      </w:r>
      <w:r w:rsidRPr="00FC0E1E">
        <w:rPr>
          <w:rFonts w:ascii="Times New Roman" w:hAnsi="Times New Roman" w:cs="Times New Roman"/>
          <w:sz w:val="28"/>
          <w:szCs w:val="28"/>
        </w:rPr>
        <w:t>:</w:t>
      </w:r>
    </w:p>
    <w:p w14:paraId="48EC3DB3" w14:textId="77777777" w:rsidR="00F309D1" w:rsidRPr="00FC0E1E" w:rsidRDefault="00000000" w:rsidP="00F309D1">
      <w:pPr>
        <w:spacing w:line="480" w:lineRule="auto"/>
        <w:ind w:firstLineChars="200" w:firstLine="480"/>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r</m:t>
                  </m:r>
                </m:sub>
              </m:sSub>
              <m:r>
                <w:rPr>
                  <w:rFonts w:ascii="Cambria Math" w:hAnsi="Cambria Math" w:cs="Times New Roman"/>
                  <w:sz w:val="24"/>
                  <w:szCs w:val="24"/>
                </w:rPr>
                <m:t>=-D</m:t>
              </m:r>
              <m:d>
                <m:dPr>
                  <m:begChr m:val="["/>
                  <m:endChr m:val="]"/>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r</m:t>
                      </m:r>
                    </m:den>
                  </m:f>
                  <m:f>
                    <m:fPr>
                      <m:ctrlPr>
                        <w:rPr>
                          <w:rFonts w:ascii="Cambria Math" w:hAnsi="Cambria Math" w:cs="Times New Roman"/>
                          <w:i/>
                          <w:sz w:val="24"/>
                          <w:szCs w:val="24"/>
                        </w:rPr>
                      </m:ctrlPr>
                    </m:fPr>
                    <m:num>
                      <m:r>
                        <w:rPr>
                          <w:rFonts w:ascii="Cambria Math" w:hAnsi="Cambria Math" w:cs="Times New Roman"/>
                          <w:sz w:val="24"/>
                          <w:szCs w:val="24"/>
                        </w:rPr>
                        <m:t>∂</m:t>
                      </m:r>
                    </m:num>
                    <m:den>
                      <m:r>
                        <w:rPr>
                          <w:rFonts w:ascii="Cambria Math" w:hAnsi="Cambria Math" w:cs="Times New Roman"/>
                          <w:sz w:val="24"/>
                          <w:szCs w:val="24"/>
                        </w:rPr>
                        <m:t>∂r</m:t>
                      </m:r>
                    </m:den>
                  </m:f>
                  <m:d>
                    <m:dPr>
                      <m:ctrlPr>
                        <w:rPr>
                          <w:rFonts w:ascii="Cambria Math" w:hAnsi="Cambria Math" w:cs="Times New Roman"/>
                          <w:i/>
                          <w:sz w:val="24"/>
                          <w:szCs w:val="24"/>
                        </w:rPr>
                      </m:ctrlPr>
                    </m:dPr>
                    <m:e>
                      <m:r>
                        <w:rPr>
                          <w:rFonts w:ascii="Cambria Math" w:hAnsi="Cambria Math" w:cs="Times New Roman"/>
                          <w:sz w:val="24"/>
                          <w:szCs w:val="24"/>
                        </w:rPr>
                        <m:t>r</m:t>
                      </m:r>
                      <m:f>
                        <m:fPr>
                          <m:ctrlPr>
                            <w:rPr>
                              <w:rFonts w:ascii="Cambria Math" w:hAnsi="Cambria Math" w:cs="Times New Roman"/>
                              <w:i/>
                              <w:sz w:val="24"/>
                              <w:szCs w:val="24"/>
                            </w:rPr>
                          </m:ctrlPr>
                        </m:fPr>
                        <m:num>
                          <m:r>
                            <w:rPr>
                              <w:rFonts w:ascii="Cambria Math" w:hAnsi="Cambria Math" w:cs="Times New Roman"/>
                              <w:sz w:val="24"/>
                              <w:szCs w:val="24"/>
                            </w:rPr>
                            <m:t>∂w</m:t>
                          </m:r>
                        </m:num>
                        <m:den>
                          <m:r>
                            <w:rPr>
                              <w:rFonts w:ascii="Cambria Math" w:hAnsi="Cambria Math" w:cs="Times New Roman"/>
                              <w:sz w:val="24"/>
                              <w:szCs w:val="24"/>
                            </w:rPr>
                            <m:t>∂r</m:t>
                          </m:r>
                        </m:den>
                      </m:f>
                    </m:e>
                  </m:d>
                </m:e>
              </m: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18</m:t>
                  </m:r>
                </m:e>
              </m:d>
            </m:e>
          </m:eqArr>
        </m:oMath>
      </m:oMathPara>
    </w:p>
    <w:p w14:paraId="2A07DF4F" w14:textId="6D747853" w:rsidR="00F309D1" w:rsidRPr="00FC0E1E" w:rsidRDefault="00F309D1" w:rsidP="00F309D1">
      <w:pPr>
        <w:spacing w:line="480" w:lineRule="auto"/>
        <w:ind w:firstLineChars="200" w:firstLine="560"/>
        <w:rPr>
          <w:rFonts w:ascii="Times New Roman" w:hAnsi="Times New Roman" w:cs="Times New Roman"/>
          <w:sz w:val="28"/>
          <w:szCs w:val="28"/>
        </w:rPr>
      </w:pPr>
      <w:r w:rsidRPr="00FC0E1E">
        <w:rPr>
          <w:rFonts w:ascii="Times New Roman" w:hAnsi="Times New Roman" w:cs="Times New Roman"/>
          <w:sz w:val="28"/>
          <w:szCs w:val="28"/>
        </w:rPr>
        <w:t>For a circular membrane with the clamped boundary conditions, the displacement of the membrane at the edge (r=b) must be zero, and the slope of the displacement along the radial direction is also zero at the edge</w:t>
      </w:r>
      <w:hyperlink w:anchor="_ENREF_28" w:tooltip="Sammoura, 2013 #10" w:history="1">
        <w:r w:rsidR="00444841" w:rsidRPr="00FC0E1E">
          <w:rPr>
            <w:rFonts w:ascii="Times New Roman" w:hAnsi="Times New Roman" w:cs="Times New Roman" w:hint="eastAsia"/>
            <w:sz w:val="28"/>
            <w:szCs w:val="28"/>
            <w:vertAlign w:val="superscript"/>
          </w:rPr>
          <w:t>39</w:t>
        </w:r>
      </w:hyperlink>
      <w:r w:rsidRPr="00FC0E1E">
        <w:rPr>
          <w:rFonts w:ascii="Times New Roman" w:hAnsi="Times New Roman" w:cs="Times New Roman"/>
          <w:sz w:val="28"/>
          <w:szCs w:val="28"/>
        </w:rPr>
        <w:t>:</w:t>
      </w:r>
    </w:p>
    <w:p w14:paraId="0B0EA707" w14:textId="77777777" w:rsidR="00F309D1" w:rsidRPr="00FC0E1E" w:rsidRDefault="00000000" w:rsidP="00F309D1">
      <w:pPr>
        <w:spacing w:line="480" w:lineRule="auto"/>
        <w:ind w:firstLineChars="200" w:firstLine="480"/>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II</m:t>
                  </m:r>
                </m:sub>
              </m:sSub>
              <m:d>
                <m:dPr>
                  <m:ctrlPr>
                    <w:rPr>
                      <w:rFonts w:ascii="Cambria Math" w:hAnsi="Cambria Math" w:cs="Times New Roman"/>
                      <w:i/>
                      <w:sz w:val="24"/>
                      <w:szCs w:val="24"/>
                    </w:rPr>
                  </m:ctrlPr>
                </m:dPr>
                <m:e>
                  <m:r>
                    <w:rPr>
                      <w:rFonts w:ascii="Cambria Math" w:hAnsi="Cambria Math" w:cs="Times New Roman"/>
                      <w:sz w:val="24"/>
                      <w:szCs w:val="24"/>
                    </w:rPr>
                    <m:t>b</m:t>
                  </m:r>
                </m:e>
              </m:d>
              <m:r>
                <w:rPr>
                  <w:rFonts w:ascii="Cambria Math" w:hAnsi="Cambria Math" w:cs="Times New Roman"/>
                  <w:sz w:val="24"/>
                  <w:szCs w:val="24"/>
                </w:rPr>
                <m:t>=0#</m:t>
              </m:r>
              <m:d>
                <m:dPr>
                  <m:ctrlPr>
                    <w:rPr>
                      <w:rFonts w:ascii="Cambria Math" w:hAnsi="Cambria Math" w:cs="Times New Roman"/>
                      <w:i/>
                      <w:sz w:val="24"/>
                      <w:szCs w:val="24"/>
                    </w:rPr>
                  </m:ctrlPr>
                </m:dPr>
                <m:e>
                  <m:r>
                    <w:rPr>
                      <w:rFonts w:ascii="Cambria Math" w:hAnsi="Cambria Math" w:cs="Times New Roman"/>
                      <w:sz w:val="24"/>
                      <w:szCs w:val="24"/>
                    </w:rPr>
                    <m:t>19</m:t>
                  </m:r>
                </m:e>
              </m:d>
            </m:e>
          </m:eqArr>
        </m:oMath>
      </m:oMathPara>
    </w:p>
    <w:p w14:paraId="4C2A7C67" w14:textId="77777777" w:rsidR="00F309D1" w:rsidRPr="00FC0E1E" w:rsidRDefault="00000000" w:rsidP="00F309D1">
      <w:pPr>
        <w:spacing w:line="480" w:lineRule="auto"/>
        <w:ind w:firstLineChars="200" w:firstLine="480"/>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i/>
                      <w:sz w:val="24"/>
                      <w:szCs w:val="24"/>
                    </w:rPr>
                  </m:ctrlPr>
                </m:sSubPr>
                <m:e>
                  <m:d>
                    <m:dPr>
                      <m:begChr m:val=""/>
                      <m:endChr m:val="|"/>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II</m:t>
                              </m:r>
                            </m:sub>
                          </m:sSub>
                        </m:num>
                        <m:den>
                          <m:r>
                            <w:rPr>
                              <w:rFonts w:ascii="Cambria Math" w:hAnsi="Cambria Math" w:cs="Times New Roman"/>
                              <w:sz w:val="24"/>
                              <w:szCs w:val="24"/>
                            </w:rPr>
                            <m:t>dr</m:t>
                          </m:r>
                        </m:den>
                      </m:f>
                    </m:e>
                  </m:d>
                </m:e>
                <m:sub>
                  <m:r>
                    <w:rPr>
                      <w:rFonts w:ascii="Cambria Math" w:hAnsi="Cambria Math" w:cs="Times New Roman"/>
                      <w:sz w:val="24"/>
                      <w:szCs w:val="24"/>
                    </w:rPr>
                    <m:t>r=b</m:t>
                  </m:r>
                </m:sub>
              </m:sSub>
              <m:r>
                <w:rPr>
                  <w:rFonts w:ascii="Cambria Math" w:hAnsi="Cambria Math" w:cs="Times New Roman"/>
                  <w:sz w:val="24"/>
                  <w:szCs w:val="24"/>
                </w:rPr>
                <m:t>=0#</m:t>
              </m:r>
              <m:d>
                <m:dPr>
                  <m:ctrlPr>
                    <w:rPr>
                      <w:rFonts w:ascii="Cambria Math" w:hAnsi="Cambria Math" w:cs="Times New Roman"/>
                      <w:i/>
                      <w:sz w:val="24"/>
                      <w:szCs w:val="24"/>
                    </w:rPr>
                  </m:ctrlPr>
                </m:dPr>
                <m:e>
                  <m:r>
                    <w:rPr>
                      <w:rFonts w:ascii="Cambria Math" w:hAnsi="Cambria Math" w:cs="Times New Roman"/>
                      <w:sz w:val="24"/>
                      <w:szCs w:val="24"/>
                    </w:rPr>
                    <m:t>20</m:t>
                  </m:r>
                </m:e>
              </m:d>
            </m:e>
          </m:eqArr>
        </m:oMath>
      </m:oMathPara>
    </w:p>
    <w:p w14:paraId="14F3527D" w14:textId="2F2AE797" w:rsidR="00F309D1" w:rsidRPr="00FC0E1E" w:rsidRDefault="00F309D1" w:rsidP="00F309D1">
      <w:pPr>
        <w:spacing w:line="480" w:lineRule="auto"/>
        <w:ind w:firstLineChars="200" w:firstLine="560"/>
        <w:rPr>
          <w:rFonts w:ascii="Times New Roman" w:hAnsi="Times New Roman" w:cs="Times New Roman"/>
          <w:sz w:val="28"/>
          <w:szCs w:val="28"/>
        </w:rPr>
      </w:pPr>
      <w:r w:rsidRPr="00FC0E1E">
        <w:rPr>
          <w:rFonts w:ascii="Times New Roman" w:hAnsi="Times New Roman" w:cs="Times New Roman"/>
          <w:sz w:val="28"/>
          <w:szCs w:val="28"/>
        </w:rPr>
        <w:lastRenderedPageBreak/>
        <w:t>On the basis of the shape function, the volumetric displacement of the membrane vibration is integrated by the displacement function over the area of the circular membrane</w:t>
      </w:r>
      <w:hyperlink w:anchor="_ENREF_25" w:tooltip="Xu, 2019 #15" w:history="1">
        <w:r w:rsidRPr="00FC0E1E">
          <w:rPr>
            <w:rFonts w:ascii="Times New Roman" w:hAnsi="Times New Roman" w:cs="Times New Roman"/>
            <w:sz w:val="28"/>
            <w:szCs w:val="28"/>
          </w:rPr>
          <w:fldChar w:fldCharType="begin"/>
        </w:r>
        <w:r w:rsidRPr="00FC0E1E">
          <w:rPr>
            <w:rFonts w:ascii="Times New Roman" w:hAnsi="Times New Roman" w:cs="Times New Roman"/>
            <w:sz w:val="28"/>
            <w:szCs w:val="28"/>
          </w:rPr>
          <w:instrText xml:space="preserve"> ADDIN EN.CITE &lt;EndNote&gt;&lt;Cite&gt;&lt;Author&gt;Xu&lt;/Author&gt;&lt;Year&gt;2019&lt;/Year&gt;&lt;RecNum&gt;15&lt;/RecNum&gt;&lt;DisplayText&gt;&lt;style face="superscript"&gt;25&lt;/style&gt;&lt;/DisplayText&gt;&lt;record&gt;&lt;rec-number&gt;15&lt;/rec-number&gt;&lt;foreign-keys&gt;&lt;key app="EN" db-id="azvsffr5pad2r8etex2xevzyaxewvzezavpx" timestamp="1678873133"&gt;15&lt;/key&gt;&lt;key app="ENWeb" db-id=""&gt;0&lt;/key&gt;&lt;/foreign-keys&gt;&lt;ref-type name="Journal Article"&gt;17&lt;/ref-type&gt;&lt;contributors&gt;&lt;authors&gt;&lt;author&gt;Xu, T.&lt;/author&gt;&lt;author&gt;Zhao, L.&lt;/author&gt;&lt;author&gt;Jiang, Z.&lt;/author&gt;&lt;author&gt;Guo, S.&lt;/author&gt;&lt;author&gt;Li, Z.&lt;/author&gt;&lt;author&gt;Luo, G.&lt;/author&gt;&lt;author&gt;Sun, L.&lt;/author&gt;&lt;author&gt;Zhang, L.&lt;/author&gt;&lt;/authors&gt;&lt;/contributors&gt;&lt;titles&gt;&lt;title&gt;An Analytical Equivalent Circuit Model for Optimization Design of a Broadband Piezoelectric Micromachined Ultrasonic Transducer With an Annular Diaphragm&lt;/title&gt;&lt;secondary-title&gt;IEEE Transactions on Ultrasonics, Ferroelectrics, and Frequency Control&lt;/secondary-title&gt;&lt;/titles&gt;&lt;periodical&gt;&lt;full-title&gt;IEEE Transactions on Ultrasonics, Ferroelectrics, and Frequency Control&lt;/full-title&gt;&lt;/periodical&gt;&lt;pages&gt;1760-1776&lt;/pages&gt;&lt;volume&gt;66&lt;/volume&gt;&lt;number&gt;11&lt;/number&gt;&lt;edition&gt;2019/07/12&lt;/edition&gt;&lt;dates&gt;&lt;year&gt;2019&lt;/year&gt;&lt;pub-dates&gt;&lt;date&gt;Nov&lt;/date&gt;&lt;/pub-dates&gt;&lt;/dates&gt;&lt;isbn&gt;1525-8955 (Electronic)&amp;#xD;0885-3010 (Linking)&lt;/isbn&gt;&lt;accession-num&gt;31295111&lt;/accession-num&gt;&lt;urls&gt;&lt;related-urls&gt;&lt;url&gt;https://www.ncbi.nlm.nih.gov/pubmed/31295111&lt;/url&gt;&lt;/related-urls&gt;&lt;/urls&gt;&lt;electronic-resource-num&gt;10.1109/TUFFC.2019.2928147&lt;/electronic-resource-num&gt;&lt;/record&gt;&lt;/Cite&gt;&lt;/EndNote&gt;</w:instrText>
        </w:r>
        <w:r w:rsidRPr="00FC0E1E">
          <w:rPr>
            <w:rFonts w:ascii="Times New Roman" w:hAnsi="Times New Roman" w:cs="Times New Roman"/>
            <w:sz w:val="28"/>
            <w:szCs w:val="28"/>
          </w:rPr>
          <w:fldChar w:fldCharType="separate"/>
        </w:r>
        <w:r w:rsidRPr="00FC0E1E">
          <w:rPr>
            <w:rFonts w:ascii="Times New Roman" w:hAnsi="Times New Roman" w:cs="Times New Roman"/>
            <w:noProof/>
            <w:sz w:val="28"/>
            <w:szCs w:val="28"/>
            <w:vertAlign w:val="superscript"/>
          </w:rPr>
          <w:t>2</w:t>
        </w:r>
        <w:r w:rsidR="00444841" w:rsidRPr="00FC0E1E">
          <w:rPr>
            <w:rFonts w:ascii="Times New Roman" w:hAnsi="Times New Roman" w:cs="Times New Roman" w:hint="eastAsia"/>
            <w:noProof/>
            <w:sz w:val="28"/>
            <w:szCs w:val="28"/>
            <w:vertAlign w:val="superscript"/>
          </w:rPr>
          <w:t>7</w:t>
        </w:r>
        <w:r w:rsidRPr="00FC0E1E">
          <w:rPr>
            <w:rFonts w:ascii="Times New Roman" w:hAnsi="Times New Roman" w:cs="Times New Roman"/>
            <w:sz w:val="28"/>
            <w:szCs w:val="28"/>
          </w:rPr>
          <w:fldChar w:fldCharType="end"/>
        </w:r>
      </w:hyperlink>
      <w:r w:rsidRPr="00FC0E1E">
        <w:rPr>
          <w:rFonts w:ascii="Times New Roman" w:hAnsi="Times New Roman" w:cs="Times New Roman"/>
          <w:sz w:val="28"/>
          <w:szCs w:val="28"/>
        </w:rPr>
        <w:t>:</w:t>
      </w:r>
    </w:p>
    <w:p w14:paraId="55B03B6F" w14:textId="77777777" w:rsidR="00F309D1" w:rsidRPr="00FC0E1E" w:rsidRDefault="00000000" w:rsidP="00F309D1">
      <w:pPr>
        <w:spacing w:line="480" w:lineRule="auto"/>
        <w:ind w:firstLineChars="200" w:firstLine="480"/>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vol</m:t>
                  </m:r>
                </m:sub>
              </m:sSub>
              <m:r>
                <w:rPr>
                  <w:rFonts w:ascii="Cambria Math" w:hAnsi="Cambria Math" w:cs="Times New Roman"/>
                  <w:sz w:val="24"/>
                  <w:szCs w:val="24"/>
                </w:rPr>
                <m:t>=2π</m:t>
              </m:r>
              <m:d>
                <m:dPr>
                  <m:begChr m:val="["/>
                  <m:endChr m:val="]"/>
                  <m:ctrlPr>
                    <w:rPr>
                      <w:rFonts w:ascii="Cambria Math" w:hAnsi="Cambria Math" w:cs="Times New Roman"/>
                      <w:i/>
                      <w:sz w:val="24"/>
                      <w:szCs w:val="24"/>
                    </w:rPr>
                  </m:ctrlPr>
                </m:dPr>
                <m:e>
                  <m:nary>
                    <m:naryPr>
                      <m:limLoc m:val="subSup"/>
                      <m:ctrlPr>
                        <w:rPr>
                          <w:rFonts w:ascii="Cambria Math" w:hAnsi="Cambria Math" w:cs="Times New Roman"/>
                          <w:i/>
                          <w:sz w:val="24"/>
                          <w:szCs w:val="24"/>
                        </w:rPr>
                      </m:ctrlPr>
                    </m:naryPr>
                    <m:sub>
                      <m:r>
                        <w:rPr>
                          <w:rFonts w:ascii="Cambria Math" w:hAnsi="Cambria Math" w:cs="Times New Roman"/>
                          <w:sz w:val="24"/>
                          <w:szCs w:val="24"/>
                        </w:rPr>
                        <m:t>0</m:t>
                      </m:r>
                    </m:sub>
                    <m:sup>
                      <m:r>
                        <w:rPr>
                          <w:rFonts w:ascii="Cambria Math" w:hAnsi="Cambria Math" w:cs="Times New Roman"/>
                          <w:sz w:val="24"/>
                          <w:szCs w:val="24"/>
                        </w:rPr>
                        <m:t>a</m:t>
                      </m:r>
                    </m:sup>
                    <m:e>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I</m:t>
                          </m:r>
                        </m:sub>
                      </m:sSub>
                      <m:d>
                        <m:dPr>
                          <m:ctrlPr>
                            <w:rPr>
                              <w:rFonts w:ascii="Cambria Math" w:hAnsi="Cambria Math" w:cs="Times New Roman"/>
                              <w:i/>
                              <w:sz w:val="24"/>
                              <w:szCs w:val="24"/>
                            </w:rPr>
                          </m:ctrlPr>
                        </m:dPr>
                        <m:e>
                          <m:r>
                            <w:rPr>
                              <w:rFonts w:ascii="Cambria Math" w:hAnsi="Cambria Math" w:cs="Times New Roman"/>
                              <w:sz w:val="24"/>
                              <w:szCs w:val="24"/>
                            </w:rPr>
                            <m:t>r</m:t>
                          </m:r>
                        </m:e>
                      </m:d>
                      <m:r>
                        <w:rPr>
                          <w:rFonts w:ascii="Cambria Math" w:hAnsi="Cambria Math" w:cs="Times New Roman"/>
                          <w:sz w:val="24"/>
                          <w:szCs w:val="24"/>
                        </w:rPr>
                        <m:t>rdr+</m:t>
                      </m:r>
                      <m:nary>
                        <m:naryPr>
                          <m:limLoc m:val="subSup"/>
                          <m:ctrlPr>
                            <w:rPr>
                              <w:rFonts w:ascii="Cambria Math" w:hAnsi="Cambria Math" w:cs="Times New Roman"/>
                              <w:i/>
                              <w:sz w:val="24"/>
                              <w:szCs w:val="24"/>
                            </w:rPr>
                          </m:ctrlPr>
                        </m:naryPr>
                        <m:sub>
                          <m:r>
                            <w:rPr>
                              <w:rFonts w:ascii="Cambria Math" w:hAnsi="Cambria Math" w:cs="Times New Roman"/>
                              <w:sz w:val="24"/>
                              <w:szCs w:val="24"/>
                            </w:rPr>
                            <m:t>a</m:t>
                          </m:r>
                        </m:sub>
                        <m:sup>
                          <m:r>
                            <w:rPr>
                              <w:rFonts w:ascii="Cambria Math" w:hAnsi="Cambria Math" w:cs="Times New Roman"/>
                              <w:sz w:val="24"/>
                              <w:szCs w:val="24"/>
                            </w:rPr>
                            <m:t>b</m:t>
                          </m:r>
                        </m:sup>
                        <m:e>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II</m:t>
                              </m:r>
                            </m:sub>
                          </m:sSub>
                          <m:d>
                            <m:dPr>
                              <m:ctrlPr>
                                <w:rPr>
                                  <w:rFonts w:ascii="Cambria Math" w:hAnsi="Cambria Math" w:cs="Times New Roman"/>
                                  <w:i/>
                                  <w:sz w:val="24"/>
                                  <w:szCs w:val="24"/>
                                </w:rPr>
                              </m:ctrlPr>
                            </m:dPr>
                            <m:e>
                              <m:r>
                                <w:rPr>
                                  <w:rFonts w:ascii="Cambria Math" w:hAnsi="Cambria Math" w:cs="Times New Roman"/>
                                  <w:sz w:val="24"/>
                                  <w:szCs w:val="24"/>
                                </w:rPr>
                                <m:t>r</m:t>
                              </m:r>
                            </m:e>
                          </m:d>
                          <m:r>
                            <w:rPr>
                              <w:rFonts w:ascii="Cambria Math" w:hAnsi="Cambria Math" w:cs="Times New Roman"/>
                              <w:sz w:val="24"/>
                              <w:szCs w:val="24"/>
                            </w:rPr>
                            <m:t>rdr</m:t>
                          </m:r>
                        </m:e>
                      </m:nary>
                    </m:e>
                  </m:nary>
                </m:e>
              </m: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21</m:t>
                  </m:r>
                </m:e>
              </m:d>
            </m:e>
          </m:eqArr>
        </m:oMath>
      </m:oMathPara>
    </w:p>
    <w:p w14:paraId="64E4E9BD" w14:textId="7431838B" w:rsidR="00F309D1" w:rsidRPr="00FC0E1E" w:rsidRDefault="00F309D1" w:rsidP="00F309D1">
      <w:pPr>
        <w:spacing w:line="480" w:lineRule="auto"/>
        <w:ind w:firstLineChars="200" w:firstLine="560"/>
        <w:rPr>
          <w:rFonts w:ascii="Times New Roman" w:hAnsi="Times New Roman" w:cs="Times New Roman"/>
          <w:sz w:val="28"/>
          <w:szCs w:val="28"/>
        </w:rPr>
      </w:pPr>
      <w:r w:rsidRPr="00FC0E1E">
        <w:rPr>
          <w:rFonts w:ascii="Times New Roman" w:hAnsi="Times New Roman" w:cs="Times New Roman"/>
          <w:sz w:val="28"/>
          <w:szCs w:val="28"/>
        </w:rPr>
        <w:t xml:space="preserve">In order to obtain the specific displacement shape function for the </w:t>
      </w:r>
      <w:r w:rsidR="00931A4B" w:rsidRPr="00FC0E1E">
        <w:rPr>
          <w:rFonts w:ascii="Times New Roman" w:hAnsi="Times New Roman" w:cs="Times New Roman" w:hint="eastAsia"/>
          <w:sz w:val="28"/>
          <w:szCs w:val="28"/>
        </w:rPr>
        <w:t>r</w:t>
      </w:r>
      <w:r w:rsidRPr="00FC0E1E">
        <w:rPr>
          <w:rFonts w:ascii="Times New Roman" w:hAnsi="Times New Roman" w:cs="Times New Roman"/>
          <w:sz w:val="28"/>
          <w:szCs w:val="28"/>
        </w:rPr>
        <w:t xml:space="preserve">egion I and </w:t>
      </w:r>
      <w:r w:rsidR="00931A4B" w:rsidRPr="00FC0E1E">
        <w:rPr>
          <w:rFonts w:ascii="Times New Roman" w:hAnsi="Times New Roman" w:cs="Times New Roman" w:hint="eastAsia"/>
          <w:sz w:val="28"/>
          <w:szCs w:val="28"/>
        </w:rPr>
        <w:t>r</w:t>
      </w:r>
      <w:r w:rsidRPr="00FC0E1E">
        <w:rPr>
          <w:rFonts w:ascii="Times New Roman" w:hAnsi="Times New Roman" w:cs="Times New Roman"/>
          <w:sz w:val="28"/>
          <w:szCs w:val="28"/>
        </w:rPr>
        <w:t xml:space="preserve">egion II, it is necessary to use the continuity conditions and the clamped boundary conditions to obtain </w:t>
      </w:r>
      <w:r w:rsidRPr="00FC0E1E">
        <w:rPr>
          <w:rFonts w:ascii="Times New Roman" w:hAnsi="Times New Roman" w:cs="Times New Roman"/>
          <w:i/>
          <w:iCs/>
          <w:sz w:val="28"/>
          <w:szCs w:val="28"/>
        </w:rPr>
        <w:t>A</w:t>
      </w:r>
      <w:r w:rsidRPr="00FC0E1E">
        <w:rPr>
          <w:rFonts w:ascii="Times New Roman" w:hAnsi="Times New Roman" w:cs="Times New Roman"/>
          <w:i/>
          <w:iCs/>
          <w:sz w:val="28"/>
          <w:szCs w:val="28"/>
          <w:vertAlign w:val="subscript"/>
        </w:rPr>
        <w:t>1</w:t>
      </w:r>
      <w:r w:rsidRPr="00FC0E1E">
        <w:rPr>
          <w:rFonts w:ascii="Times New Roman" w:hAnsi="Times New Roman" w:cs="Times New Roman"/>
          <w:sz w:val="28"/>
          <w:szCs w:val="28"/>
        </w:rPr>
        <w:t xml:space="preserve">, </w:t>
      </w:r>
      <w:r w:rsidRPr="00FC0E1E">
        <w:rPr>
          <w:rFonts w:ascii="Times New Roman" w:hAnsi="Times New Roman" w:cs="Times New Roman"/>
          <w:i/>
          <w:iCs/>
          <w:sz w:val="28"/>
          <w:szCs w:val="28"/>
        </w:rPr>
        <w:t>B</w:t>
      </w:r>
      <w:r w:rsidRPr="00FC0E1E">
        <w:rPr>
          <w:rFonts w:ascii="Times New Roman" w:hAnsi="Times New Roman" w:cs="Times New Roman"/>
          <w:i/>
          <w:iCs/>
          <w:sz w:val="28"/>
          <w:szCs w:val="28"/>
          <w:vertAlign w:val="subscript"/>
        </w:rPr>
        <w:t>1</w:t>
      </w:r>
      <w:r w:rsidRPr="00FC0E1E">
        <w:rPr>
          <w:rFonts w:ascii="Times New Roman" w:hAnsi="Times New Roman" w:cs="Times New Roman"/>
          <w:sz w:val="28"/>
          <w:szCs w:val="28"/>
        </w:rPr>
        <w:t xml:space="preserve">, </w:t>
      </w:r>
      <w:r w:rsidRPr="00FC0E1E">
        <w:rPr>
          <w:rFonts w:ascii="Times New Roman" w:hAnsi="Times New Roman" w:cs="Times New Roman"/>
          <w:i/>
          <w:iCs/>
          <w:sz w:val="28"/>
          <w:szCs w:val="28"/>
        </w:rPr>
        <w:t>A</w:t>
      </w:r>
      <w:r w:rsidRPr="00FC0E1E">
        <w:rPr>
          <w:rFonts w:ascii="Times New Roman" w:hAnsi="Times New Roman" w:cs="Times New Roman"/>
          <w:i/>
          <w:iCs/>
          <w:sz w:val="28"/>
          <w:szCs w:val="28"/>
          <w:vertAlign w:val="subscript"/>
        </w:rPr>
        <w:t>2</w:t>
      </w:r>
      <w:r w:rsidRPr="00FC0E1E">
        <w:rPr>
          <w:rFonts w:ascii="Times New Roman" w:hAnsi="Times New Roman" w:cs="Times New Roman"/>
          <w:sz w:val="28"/>
          <w:szCs w:val="28"/>
        </w:rPr>
        <w:t xml:space="preserve">, </w:t>
      </w:r>
      <w:r w:rsidRPr="00FC0E1E">
        <w:rPr>
          <w:rFonts w:ascii="Times New Roman" w:hAnsi="Times New Roman" w:cs="Times New Roman"/>
          <w:i/>
          <w:iCs/>
          <w:sz w:val="28"/>
          <w:szCs w:val="28"/>
        </w:rPr>
        <w:t>B</w:t>
      </w:r>
      <w:r w:rsidRPr="00FC0E1E">
        <w:rPr>
          <w:rFonts w:ascii="Times New Roman" w:hAnsi="Times New Roman" w:cs="Times New Roman"/>
          <w:i/>
          <w:iCs/>
          <w:sz w:val="28"/>
          <w:szCs w:val="28"/>
          <w:vertAlign w:val="subscript"/>
        </w:rPr>
        <w:t>2</w:t>
      </w:r>
      <w:r w:rsidRPr="00FC0E1E">
        <w:rPr>
          <w:rFonts w:ascii="Times New Roman" w:hAnsi="Times New Roman" w:cs="Times New Roman"/>
          <w:sz w:val="28"/>
          <w:szCs w:val="28"/>
        </w:rPr>
        <w:t xml:space="preserve">, </w:t>
      </w:r>
      <w:r w:rsidRPr="00FC0E1E">
        <w:rPr>
          <w:rFonts w:ascii="Times New Roman" w:hAnsi="Times New Roman" w:cs="Times New Roman"/>
          <w:i/>
          <w:iCs/>
          <w:sz w:val="28"/>
          <w:szCs w:val="28"/>
        </w:rPr>
        <w:t>C</w:t>
      </w:r>
      <w:r w:rsidRPr="00FC0E1E">
        <w:rPr>
          <w:rFonts w:ascii="Times New Roman" w:hAnsi="Times New Roman" w:cs="Times New Roman"/>
          <w:i/>
          <w:iCs/>
          <w:sz w:val="28"/>
          <w:szCs w:val="28"/>
          <w:vertAlign w:val="subscript"/>
        </w:rPr>
        <w:t>2</w:t>
      </w:r>
      <w:r w:rsidRPr="00FC0E1E">
        <w:rPr>
          <w:rFonts w:ascii="Times New Roman" w:hAnsi="Times New Roman" w:cs="Times New Roman"/>
          <w:sz w:val="28"/>
          <w:szCs w:val="28"/>
        </w:rPr>
        <w:t xml:space="preserve"> and </w:t>
      </w:r>
      <w:r w:rsidRPr="00FC0E1E">
        <w:rPr>
          <w:rFonts w:ascii="Times New Roman" w:hAnsi="Times New Roman" w:cs="Times New Roman"/>
          <w:i/>
          <w:iCs/>
          <w:sz w:val="28"/>
          <w:szCs w:val="28"/>
        </w:rPr>
        <w:t>D</w:t>
      </w:r>
      <w:r w:rsidRPr="00FC0E1E">
        <w:rPr>
          <w:rFonts w:ascii="Times New Roman" w:hAnsi="Times New Roman" w:cs="Times New Roman"/>
          <w:i/>
          <w:iCs/>
          <w:sz w:val="28"/>
          <w:szCs w:val="28"/>
          <w:vertAlign w:val="subscript"/>
        </w:rPr>
        <w:t>2</w:t>
      </w:r>
      <w:r w:rsidRPr="00FC0E1E">
        <w:rPr>
          <w:rFonts w:ascii="Times New Roman" w:hAnsi="Times New Roman" w:cs="Times New Roman"/>
          <w:sz w:val="28"/>
          <w:szCs w:val="28"/>
        </w:rPr>
        <w:t>. The boundary conditions (13) - (16) and (19) - (20) lead to six equations to solve for these constants, which are expressed in matrix form</w:t>
      </w:r>
      <w:hyperlink w:anchor="_ENREF_28" w:tooltip="Sammoura, 2013 #10" w:history="1">
        <w:r w:rsidR="00444841" w:rsidRPr="00FC0E1E">
          <w:rPr>
            <w:rFonts w:ascii="Times New Roman" w:hAnsi="Times New Roman" w:cs="Times New Roman" w:hint="eastAsia"/>
            <w:sz w:val="28"/>
            <w:szCs w:val="28"/>
            <w:vertAlign w:val="superscript"/>
          </w:rPr>
          <w:t>39</w:t>
        </w:r>
      </w:hyperlink>
      <w:r w:rsidRPr="00FC0E1E">
        <w:rPr>
          <w:rFonts w:ascii="Times New Roman" w:hAnsi="Times New Roman" w:cs="Times New Roman"/>
          <w:sz w:val="28"/>
          <w:szCs w:val="28"/>
        </w:rPr>
        <w:t>:</w:t>
      </w:r>
    </w:p>
    <w:p w14:paraId="3CE7DE63" w14:textId="77777777" w:rsidR="00F309D1" w:rsidRPr="00FC0E1E" w:rsidRDefault="00000000" w:rsidP="00F309D1">
      <w:pPr>
        <w:spacing w:line="480" w:lineRule="auto"/>
        <w:ind w:firstLineChars="200" w:firstLine="480"/>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r>
                <w:rPr>
                  <w:rFonts w:ascii="Cambria Math" w:hAnsi="Cambria Math" w:cs="Times New Roman"/>
                  <w:sz w:val="24"/>
                  <w:szCs w:val="24"/>
                </w:rPr>
                <m:t>&amp;</m:t>
              </m:r>
              <m:d>
                <m:dPr>
                  <m:begChr m:val="["/>
                  <m:endChr m:val="]"/>
                  <m:ctrlPr>
                    <w:rPr>
                      <w:rFonts w:ascii="Cambria Math" w:hAnsi="Cambria Math" w:cs="Times New Roman"/>
                      <w:i/>
                      <w:sz w:val="24"/>
                      <w:szCs w:val="24"/>
                    </w:rPr>
                  </m:ctrlPr>
                </m:dPr>
                <m:e>
                  <m:m>
                    <m:mPr>
                      <m:mcs>
                        <m:mc>
                          <m:mcPr>
                            <m:count m:val="6"/>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0</m:t>
                            </m:r>
                          </m:sub>
                        </m:sSub>
                        <m:d>
                          <m:dPr>
                            <m:ctrlPr>
                              <w:rPr>
                                <w:rFonts w:ascii="Cambria Math" w:hAnsi="Cambria Math" w:cs="Times New Roman"/>
                                <w:i/>
                                <w:sz w:val="24"/>
                                <w:szCs w:val="24"/>
                              </w:rPr>
                            </m:ctrlPr>
                          </m:dPr>
                          <m:e>
                            <m:r>
                              <w:rPr>
                                <w:rFonts w:ascii="Cambria Math" w:hAnsi="Cambria Math" w:cs="Times New Roman"/>
                                <w:sz w:val="24"/>
                                <w:szCs w:val="24"/>
                              </w:rPr>
                              <m:t>βa</m:t>
                            </m:r>
                          </m:e>
                        </m:d>
                      </m:e>
                      <m:e>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0</m:t>
                            </m:r>
                          </m:sub>
                        </m:sSub>
                        <m:d>
                          <m:dPr>
                            <m:ctrlPr>
                              <w:rPr>
                                <w:rFonts w:ascii="Cambria Math" w:hAnsi="Cambria Math" w:cs="Times New Roman"/>
                                <w:i/>
                                <w:sz w:val="24"/>
                                <w:szCs w:val="24"/>
                              </w:rPr>
                            </m:ctrlPr>
                          </m:dPr>
                          <m:e>
                            <m:r>
                              <w:rPr>
                                <w:rFonts w:ascii="Cambria Math" w:hAnsi="Cambria Math" w:cs="Times New Roman"/>
                                <w:sz w:val="24"/>
                                <w:szCs w:val="24"/>
                              </w:rPr>
                              <m:t>βa</m:t>
                            </m:r>
                          </m:e>
                        </m:d>
                      </m:e>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0</m:t>
                            </m:r>
                          </m:sub>
                        </m:sSub>
                        <m:d>
                          <m:dPr>
                            <m:ctrlPr>
                              <w:rPr>
                                <w:rFonts w:ascii="Cambria Math" w:hAnsi="Cambria Math" w:cs="Times New Roman"/>
                                <w:i/>
                                <w:sz w:val="24"/>
                                <w:szCs w:val="24"/>
                              </w:rPr>
                            </m:ctrlPr>
                          </m:dPr>
                          <m:e>
                            <m:r>
                              <w:rPr>
                                <w:rFonts w:ascii="Cambria Math" w:hAnsi="Cambria Math" w:cs="Times New Roman"/>
                                <w:sz w:val="24"/>
                                <w:szCs w:val="24"/>
                              </w:rPr>
                              <m:t>βa</m:t>
                            </m:r>
                          </m:e>
                        </m:d>
                        <m:ctrlPr>
                          <w:rPr>
                            <w:rFonts w:ascii="Cambria Math" w:eastAsia="Cambria Math" w:hAnsi="Cambria Math" w:cs="Cambria Math"/>
                            <w:i/>
                            <w:sz w:val="24"/>
                            <w:szCs w:val="24"/>
                          </w:rPr>
                        </m:ctrlPr>
                      </m:e>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0</m:t>
                            </m:r>
                          </m:sub>
                        </m:sSub>
                        <m:d>
                          <m:dPr>
                            <m:ctrlPr>
                              <w:rPr>
                                <w:rFonts w:ascii="Cambria Math" w:hAnsi="Cambria Math" w:cs="Times New Roman"/>
                                <w:i/>
                                <w:sz w:val="24"/>
                                <w:szCs w:val="24"/>
                              </w:rPr>
                            </m:ctrlPr>
                          </m:dPr>
                          <m:e>
                            <m:r>
                              <w:rPr>
                                <w:rFonts w:ascii="Cambria Math" w:hAnsi="Cambria Math" w:cs="Times New Roman"/>
                                <w:sz w:val="24"/>
                                <w:szCs w:val="24"/>
                              </w:rPr>
                              <m:t>βa</m:t>
                            </m:r>
                          </m:e>
                        </m:d>
                        <m:ctrlPr>
                          <w:rPr>
                            <w:rFonts w:ascii="Cambria Math" w:eastAsia="Cambria Math" w:hAnsi="Cambria Math" w:cs="Cambria Math"/>
                            <w:i/>
                            <w:sz w:val="24"/>
                            <w:szCs w:val="24"/>
                          </w:rPr>
                        </m:ctrlPr>
                      </m:e>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0</m:t>
                            </m:r>
                          </m:sub>
                        </m:sSub>
                        <m:d>
                          <m:dPr>
                            <m:ctrlPr>
                              <w:rPr>
                                <w:rFonts w:ascii="Cambria Math" w:hAnsi="Cambria Math" w:cs="Times New Roman"/>
                                <w:i/>
                                <w:sz w:val="24"/>
                                <w:szCs w:val="24"/>
                              </w:rPr>
                            </m:ctrlPr>
                          </m:dPr>
                          <m:e>
                            <m:r>
                              <w:rPr>
                                <w:rFonts w:ascii="Cambria Math" w:hAnsi="Cambria Math" w:cs="Times New Roman"/>
                                <w:sz w:val="24"/>
                                <w:szCs w:val="24"/>
                              </w:rPr>
                              <m:t>βa</m:t>
                            </m:r>
                          </m:e>
                        </m:d>
                        <m:ctrlPr>
                          <w:rPr>
                            <w:rFonts w:ascii="Cambria Math" w:eastAsia="Cambria Math" w:hAnsi="Cambria Math" w:cs="Cambria Math"/>
                            <w:i/>
                            <w:sz w:val="24"/>
                            <w:szCs w:val="24"/>
                          </w:rPr>
                        </m:ctrlPr>
                      </m:e>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0</m:t>
                            </m:r>
                          </m:sub>
                        </m:sSub>
                        <m:d>
                          <m:dPr>
                            <m:ctrlPr>
                              <w:rPr>
                                <w:rFonts w:ascii="Cambria Math" w:hAnsi="Cambria Math" w:cs="Times New Roman"/>
                                <w:i/>
                                <w:sz w:val="24"/>
                                <w:szCs w:val="24"/>
                              </w:rPr>
                            </m:ctrlPr>
                          </m:dPr>
                          <m:e>
                            <m:r>
                              <w:rPr>
                                <w:rFonts w:ascii="Cambria Math" w:hAnsi="Cambria Math" w:cs="Times New Roman"/>
                                <w:sz w:val="24"/>
                                <w:szCs w:val="24"/>
                              </w:rPr>
                              <m:t>βa</m:t>
                            </m:r>
                          </m:e>
                        </m:d>
                        <m:ctrlPr>
                          <w:rPr>
                            <w:rFonts w:ascii="Cambria Math" w:eastAsia="Cambria Math" w:hAnsi="Cambria Math" w:cs="Cambria Math"/>
                            <w:i/>
                            <w:sz w:val="24"/>
                            <w:szCs w:val="24"/>
                          </w:rPr>
                        </m:ctrlPr>
                      </m:e>
                    </m:mr>
                    <m:mr>
                      <m:e>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J</m:t>
                            </m:r>
                          </m:e>
                          <m:sub>
                            <m:r>
                              <w:rPr>
                                <w:rFonts w:ascii="Cambria Math" w:eastAsia="Cambria Math" w:hAnsi="Cambria Math" w:cs="Cambria Math"/>
                                <w:sz w:val="24"/>
                                <w:szCs w:val="24"/>
                              </w:rPr>
                              <m:t>1</m:t>
                            </m:r>
                          </m:sub>
                        </m:sSub>
                        <m:d>
                          <m:dPr>
                            <m:ctrlPr>
                              <w:rPr>
                                <w:rFonts w:ascii="Cambria Math" w:hAnsi="Cambria Math" w:cs="Times New Roman"/>
                                <w:i/>
                                <w:sz w:val="24"/>
                                <w:szCs w:val="24"/>
                              </w:rPr>
                            </m:ctrlPr>
                          </m:dPr>
                          <m:e>
                            <m:r>
                              <w:rPr>
                                <w:rFonts w:ascii="Cambria Math" w:hAnsi="Cambria Math" w:cs="Times New Roman"/>
                                <w:sz w:val="24"/>
                                <w:szCs w:val="24"/>
                              </w:rPr>
                              <m:t>βa</m:t>
                            </m:r>
                          </m:e>
                        </m:d>
                        <m:ctrlPr>
                          <w:rPr>
                            <w:rFonts w:ascii="Cambria Math" w:eastAsia="Cambria Math" w:hAnsi="Cambria Math" w:cs="Cambria Math"/>
                            <w:i/>
                            <w:sz w:val="24"/>
                            <w:szCs w:val="24"/>
                          </w:rPr>
                        </m:ctrlPr>
                      </m:e>
                      <m:e>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-I</m:t>
                            </m:r>
                          </m:e>
                          <m:sub>
                            <m:r>
                              <w:rPr>
                                <w:rFonts w:ascii="Cambria Math" w:eastAsia="Cambria Math" w:hAnsi="Cambria Math" w:cs="Cambria Math"/>
                                <w:sz w:val="24"/>
                                <w:szCs w:val="24"/>
                              </w:rPr>
                              <m:t>1</m:t>
                            </m:r>
                          </m:sub>
                        </m:sSub>
                        <m:d>
                          <m:dPr>
                            <m:ctrlPr>
                              <w:rPr>
                                <w:rFonts w:ascii="Cambria Math" w:hAnsi="Cambria Math" w:cs="Times New Roman"/>
                                <w:i/>
                                <w:sz w:val="24"/>
                                <w:szCs w:val="24"/>
                              </w:rPr>
                            </m:ctrlPr>
                          </m:dPr>
                          <m:e>
                            <m:r>
                              <w:rPr>
                                <w:rFonts w:ascii="Cambria Math" w:hAnsi="Cambria Math" w:cs="Times New Roman"/>
                                <w:sz w:val="24"/>
                                <w:szCs w:val="24"/>
                              </w:rPr>
                              <m:t>βa</m:t>
                            </m:r>
                          </m:e>
                        </m:d>
                        <m:ctrlPr>
                          <w:rPr>
                            <w:rFonts w:ascii="Cambria Math" w:eastAsia="Cambria Math" w:hAnsi="Cambria Math" w:cs="Cambria Math"/>
                            <w:i/>
                            <w:sz w:val="24"/>
                            <w:szCs w:val="24"/>
                          </w:rPr>
                        </m:ctrlPr>
                      </m:e>
                      <m:e>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-J</m:t>
                            </m:r>
                          </m:e>
                          <m:sub>
                            <m:r>
                              <w:rPr>
                                <w:rFonts w:ascii="Cambria Math" w:eastAsia="Cambria Math" w:hAnsi="Cambria Math" w:cs="Cambria Math"/>
                                <w:sz w:val="24"/>
                                <w:szCs w:val="24"/>
                              </w:rPr>
                              <m:t>1</m:t>
                            </m:r>
                          </m:sub>
                        </m:sSub>
                        <m:d>
                          <m:dPr>
                            <m:ctrlPr>
                              <w:rPr>
                                <w:rFonts w:ascii="Cambria Math" w:hAnsi="Cambria Math" w:cs="Times New Roman"/>
                                <w:i/>
                                <w:sz w:val="24"/>
                                <w:szCs w:val="24"/>
                              </w:rPr>
                            </m:ctrlPr>
                          </m:dPr>
                          <m:e>
                            <m:r>
                              <w:rPr>
                                <w:rFonts w:ascii="Cambria Math" w:hAnsi="Cambria Math" w:cs="Times New Roman"/>
                                <w:sz w:val="24"/>
                                <w:szCs w:val="24"/>
                              </w:rPr>
                              <m:t>βa</m:t>
                            </m:r>
                          </m:e>
                        </m:d>
                        <m:ctrlPr>
                          <w:rPr>
                            <w:rFonts w:ascii="Cambria Math" w:eastAsia="Cambria Math" w:hAnsi="Cambria Math" w:cs="Cambria Math"/>
                            <w:i/>
                            <w:sz w:val="24"/>
                            <w:szCs w:val="24"/>
                          </w:rPr>
                        </m:ctrlPr>
                      </m:e>
                      <m:e>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I</m:t>
                            </m:r>
                          </m:e>
                          <m:sub>
                            <m:r>
                              <w:rPr>
                                <w:rFonts w:ascii="Cambria Math" w:eastAsia="Cambria Math" w:hAnsi="Cambria Math" w:cs="Cambria Math"/>
                                <w:sz w:val="24"/>
                                <w:szCs w:val="24"/>
                              </w:rPr>
                              <m:t>1</m:t>
                            </m:r>
                          </m:sub>
                        </m:sSub>
                        <m:d>
                          <m:dPr>
                            <m:ctrlPr>
                              <w:rPr>
                                <w:rFonts w:ascii="Cambria Math" w:hAnsi="Cambria Math" w:cs="Times New Roman"/>
                                <w:i/>
                                <w:sz w:val="24"/>
                                <w:szCs w:val="24"/>
                              </w:rPr>
                            </m:ctrlPr>
                          </m:dPr>
                          <m:e>
                            <m:r>
                              <w:rPr>
                                <w:rFonts w:ascii="Cambria Math" w:hAnsi="Cambria Math" w:cs="Times New Roman"/>
                                <w:sz w:val="24"/>
                                <w:szCs w:val="24"/>
                              </w:rPr>
                              <m:t>βa</m:t>
                            </m:r>
                          </m:e>
                        </m:d>
                        <m:ctrlPr>
                          <w:rPr>
                            <w:rFonts w:ascii="Cambria Math" w:eastAsia="Cambria Math" w:hAnsi="Cambria Math" w:cs="Cambria Math"/>
                            <w:i/>
                            <w:sz w:val="24"/>
                            <w:szCs w:val="24"/>
                          </w:rPr>
                        </m:ctrlPr>
                      </m:e>
                      <m:e>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-Y</m:t>
                            </m:r>
                          </m:e>
                          <m:sub>
                            <m:r>
                              <w:rPr>
                                <w:rFonts w:ascii="Cambria Math" w:eastAsia="Cambria Math" w:hAnsi="Cambria Math" w:cs="Cambria Math"/>
                                <w:sz w:val="24"/>
                                <w:szCs w:val="24"/>
                              </w:rPr>
                              <m:t>1</m:t>
                            </m:r>
                          </m:sub>
                        </m:sSub>
                        <m:d>
                          <m:dPr>
                            <m:ctrlPr>
                              <w:rPr>
                                <w:rFonts w:ascii="Cambria Math" w:hAnsi="Cambria Math" w:cs="Times New Roman"/>
                                <w:i/>
                                <w:sz w:val="24"/>
                                <w:szCs w:val="24"/>
                              </w:rPr>
                            </m:ctrlPr>
                          </m:dPr>
                          <m:e>
                            <m:r>
                              <w:rPr>
                                <w:rFonts w:ascii="Cambria Math" w:hAnsi="Cambria Math" w:cs="Times New Roman"/>
                                <w:sz w:val="24"/>
                                <w:szCs w:val="24"/>
                              </w:rPr>
                              <m:t>βa</m:t>
                            </m:r>
                          </m:e>
                        </m:d>
                        <m:ctrlPr>
                          <w:rPr>
                            <w:rFonts w:ascii="Cambria Math" w:eastAsia="Cambria Math" w:hAnsi="Cambria Math" w:cs="Cambria Math"/>
                            <w:i/>
                            <w:sz w:val="24"/>
                            <w:szCs w:val="24"/>
                          </w:rPr>
                        </m:ctrlPr>
                      </m:e>
                      <m:e>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-K</m:t>
                            </m:r>
                          </m:e>
                          <m:sub>
                            <m:r>
                              <w:rPr>
                                <w:rFonts w:ascii="Cambria Math" w:eastAsia="Cambria Math" w:hAnsi="Cambria Math" w:cs="Cambria Math"/>
                                <w:sz w:val="24"/>
                                <w:szCs w:val="24"/>
                              </w:rPr>
                              <m:t>1</m:t>
                            </m:r>
                          </m:sub>
                        </m:sSub>
                        <m:d>
                          <m:dPr>
                            <m:ctrlPr>
                              <w:rPr>
                                <w:rFonts w:ascii="Cambria Math" w:hAnsi="Cambria Math" w:cs="Times New Roman"/>
                                <w:i/>
                                <w:sz w:val="24"/>
                                <w:szCs w:val="24"/>
                              </w:rPr>
                            </m:ctrlPr>
                          </m:dPr>
                          <m:e>
                            <m:r>
                              <w:rPr>
                                <w:rFonts w:ascii="Cambria Math" w:hAnsi="Cambria Math" w:cs="Times New Roman"/>
                                <w:sz w:val="24"/>
                                <w:szCs w:val="24"/>
                              </w:rPr>
                              <m:t>βa</m:t>
                            </m:r>
                          </m:e>
                        </m:d>
                        <m:ctrlPr>
                          <w:rPr>
                            <w:rFonts w:ascii="Cambria Math" w:eastAsia="Cambria Math" w:hAnsi="Cambria Math" w:cs="Cambria Math"/>
                            <w:i/>
                            <w:sz w:val="24"/>
                            <w:szCs w:val="24"/>
                          </w:rPr>
                        </m:ctrlPr>
                      </m:e>
                    </m:mr>
                    <m:mr>
                      <m:e>
                        <m:r>
                          <w:rPr>
                            <w:rFonts w:ascii="Cambria Math" w:eastAsia="Cambria Math" w:hAnsi="Cambria Math" w:cs="Cambria Math"/>
                            <w:sz w:val="24"/>
                            <w:szCs w:val="24"/>
                          </w:rPr>
                          <m:t>JJ</m:t>
                        </m:r>
                        <m:d>
                          <m:dPr>
                            <m:ctrlPr>
                              <w:rPr>
                                <w:rFonts w:ascii="Cambria Math" w:hAnsi="Cambria Math" w:cs="Times New Roman"/>
                                <w:i/>
                                <w:sz w:val="24"/>
                                <w:szCs w:val="24"/>
                              </w:rPr>
                            </m:ctrlPr>
                          </m:dPr>
                          <m:e>
                            <m:r>
                              <w:rPr>
                                <w:rFonts w:ascii="Cambria Math" w:hAnsi="Cambria Math" w:cs="Times New Roman"/>
                                <w:sz w:val="24"/>
                                <w:szCs w:val="24"/>
                              </w:rPr>
                              <m:t>βa</m:t>
                            </m:r>
                          </m:e>
                        </m:d>
                      </m:e>
                      <m:e>
                        <m:r>
                          <w:rPr>
                            <w:rFonts w:ascii="Cambria Math" w:hAnsi="Cambria Math" w:cs="Times New Roman"/>
                            <w:sz w:val="24"/>
                            <w:szCs w:val="24"/>
                          </w:rPr>
                          <m:t>II</m:t>
                        </m:r>
                        <m:d>
                          <m:dPr>
                            <m:ctrlPr>
                              <w:rPr>
                                <w:rFonts w:ascii="Cambria Math" w:hAnsi="Cambria Math" w:cs="Times New Roman"/>
                                <w:i/>
                                <w:sz w:val="24"/>
                                <w:szCs w:val="24"/>
                              </w:rPr>
                            </m:ctrlPr>
                          </m:dPr>
                          <m:e>
                            <m:r>
                              <w:rPr>
                                <w:rFonts w:ascii="Cambria Math" w:hAnsi="Cambria Math" w:cs="Times New Roman"/>
                                <w:sz w:val="24"/>
                                <w:szCs w:val="24"/>
                              </w:rPr>
                              <m:t>βa</m:t>
                            </m:r>
                          </m:e>
                        </m:d>
                        <m:ctrlPr>
                          <w:rPr>
                            <w:rFonts w:ascii="Cambria Math" w:eastAsia="Cambria Math" w:hAnsi="Cambria Math" w:cs="Cambria Math"/>
                            <w:i/>
                            <w:sz w:val="24"/>
                            <w:szCs w:val="24"/>
                          </w:rPr>
                        </m:ctrlPr>
                      </m:e>
                      <m:e>
                        <m:r>
                          <w:rPr>
                            <w:rFonts w:ascii="Cambria Math" w:eastAsia="Cambria Math" w:hAnsi="Cambria Math" w:cs="Cambria Math"/>
                            <w:sz w:val="24"/>
                            <w:szCs w:val="24"/>
                          </w:rPr>
                          <m:t>-JJ</m:t>
                        </m:r>
                        <m:d>
                          <m:dPr>
                            <m:ctrlPr>
                              <w:rPr>
                                <w:rFonts w:ascii="Cambria Math" w:hAnsi="Cambria Math" w:cs="Times New Roman"/>
                                <w:i/>
                                <w:sz w:val="24"/>
                                <w:szCs w:val="24"/>
                              </w:rPr>
                            </m:ctrlPr>
                          </m:dPr>
                          <m:e>
                            <m:r>
                              <w:rPr>
                                <w:rFonts w:ascii="Cambria Math" w:hAnsi="Cambria Math" w:cs="Times New Roman"/>
                                <w:sz w:val="24"/>
                                <w:szCs w:val="24"/>
                              </w:rPr>
                              <m:t>βa</m:t>
                            </m:r>
                          </m:e>
                        </m:d>
                        <m:ctrlPr>
                          <w:rPr>
                            <w:rFonts w:ascii="Cambria Math" w:eastAsia="Cambria Math" w:hAnsi="Cambria Math" w:cs="Cambria Math"/>
                            <w:i/>
                            <w:sz w:val="24"/>
                            <w:szCs w:val="24"/>
                          </w:rPr>
                        </m:ctrlPr>
                      </m:e>
                      <m:e>
                        <m:r>
                          <w:rPr>
                            <w:rFonts w:ascii="Cambria Math" w:eastAsia="Cambria Math" w:hAnsi="Cambria Math" w:cs="Cambria Math"/>
                            <w:sz w:val="24"/>
                            <w:szCs w:val="24"/>
                          </w:rPr>
                          <m:t>-II</m:t>
                        </m:r>
                        <m:d>
                          <m:dPr>
                            <m:ctrlPr>
                              <w:rPr>
                                <w:rFonts w:ascii="Cambria Math" w:hAnsi="Cambria Math" w:cs="Times New Roman"/>
                                <w:i/>
                                <w:sz w:val="24"/>
                                <w:szCs w:val="24"/>
                              </w:rPr>
                            </m:ctrlPr>
                          </m:dPr>
                          <m:e>
                            <m:r>
                              <w:rPr>
                                <w:rFonts w:ascii="Cambria Math" w:hAnsi="Cambria Math" w:cs="Times New Roman"/>
                                <w:sz w:val="24"/>
                                <w:szCs w:val="24"/>
                              </w:rPr>
                              <m:t>βa</m:t>
                            </m:r>
                          </m:e>
                        </m:d>
                        <m:ctrlPr>
                          <w:rPr>
                            <w:rFonts w:ascii="Cambria Math" w:eastAsia="Cambria Math" w:hAnsi="Cambria Math" w:cs="Cambria Math"/>
                            <w:i/>
                            <w:sz w:val="24"/>
                            <w:szCs w:val="24"/>
                          </w:rPr>
                        </m:ctrlPr>
                      </m:e>
                      <m:e>
                        <m:r>
                          <w:rPr>
                            <w:rFonts w:ascii="Cambria Math" w:eastAsia="Cambria Math" w:hAnsi="Cambria Math" w:cs="Cambria Math"/>
                            <w:sz w:val="24"/>
                            <w:szCs w:val="24"/>
                          </w:rPr>
                          <m:t>-YY</m:t>
                        </m:r>
                        <m:d>
                          <m:dPr>
                            <m:ctrlPr>
                              <w:rPr>
                                <w:rFonts w:ascii="Cambria Math" w:hAnsi="Cambria Math" w:cs="Times New Roman"/>
                                <w:i/>
                                <w:sz w:val="24"/>
                                <w:szCs w:val="24"/>
                              </w:rPr>
                            </m:ctrlPr>
                          </m:dPr>
                          <m:e>
                            <m:r>
                              <w:rPr>
                                <w:rFonts w:ascii="Cambria Math" w:hAnsi="Cambria Math" w:cs="Times New Roman"/>
                                <w:sz w:val="24"/>
                                <w:szCs w:val="24"/>
                              </w:rPr>
                              <m:t>βa</m:t>
                            </m:r>
                          </m:e>
                        </m:d>
                        <m:ctrlPr>
                          <w:rPr>
                            <w:rFonts w:ascii="Cambria Math" w:eastAsia="Cambria Math" w:hAnsi="Cambria Math" w:cs="Cambria Math"/>
                            <w:i/>
                            <w:sz w:val="24"/>
                            <w:szCs w:val="24"/>
                          </w:rPr>
                        </m:ctrlPr>
                      </m:e>
                      <m:e>
                        <m:r>
                          <w:rPr>
                            <w:rFonts w:ascii="Cambria Math" w:eastAsia="Cambria Math" w:hAnsi="Cambria Math" w:cs="Cambria Math"/>
                            <w:sz w:val="24"/>
                            <w:szCs w:val="24"/>
                          </w:rPr>
                          <m:t>-KK</m:t>
                        </m:r>
                        <m:d>
                          <m:dPr>
                            <m:ctrlPr>
                              <w:rPr>
                                <w:rFonts w:ascii="Cambria Math" w:hAnsi="Cambria Math" w:cs="Times New Roman"/>
                                <w:i/>
                                <w:sz w:val="24"/>
                                <w:szCs w:val="24"/>
                              </w:rPr>
                            </m:ctrlPr>
                          </m:dPr>
                          <m:e>
                            <m:r>
                              <w:rPr>
                                <w:rFonts w:ascii="Cambria Math" w:hAnsi="Cambria Math" w:cs="Times New Roman"/>
                                <w:sz w:val="24"/>
                                <w:szCs w:val="24"/>
                              </w:rPr>
                              <m:t>βa</m:t>
                            </m:r>
                          </m:e>
                        </m:d>
                        <m:ctrlPr>
                          <w:rPr>
                            <w:rFonts w:ascii="Cambria Math" w:eastAsia="Cambria Math" w:hAnsi="Cambria Math" w:cs="Cambria Math"/>
                            <w:i/>
                            <w:sz w:val="24"/>
                            <w:szCs w:val="24"/>
                          </w:rPr>
                        </m:ctrlPr>
                      </m:e>
                    </m:mr>
                    <m:mr>
                      <m:e>
                        <m:r>
                          <w:rPr>
                            <w:rFonts w:ascii="Cambria Math" w:eastAsia="Cambria Math" w:hAnsi="Cambria Math" w:cs="Cambria Math"/>
                            <w:sz w:val="24"/>
                            <w:szCs w:val="24"/>
                          </w:rPr>
                          <m:t>JJJ</m:t>
                        </m:r>
                        <m:d>
                          <m:dPr>
                            <m:ctrlPr>
                              <w:rPr>
                                <w:rFonts w:ascii="Cambria Math" w:hAnsi="Cambria Math" w:cs="Times New Roman"/>
                                <w:i/>
                                <w:sz w:val="24"/>
                                <w:szCs w:val="24"/>
                              </w:rPr>
                            </m:ctrlPr>
                          </m:dPr>
                          <m:e>
                            <m:r>
                              <w:rPr>
                                <w:rFonts w:ascii="Cambria Math" w:hAnsi="Cambria Math" w:cs="Times New Roman"/>
                                <w:sz w:val="24"/>
                                <w:szCs w:val="24"/>
                              </w:rPr>
                              <m:t>βa</m:t>
                            </m:r>
                          </m:e>
                        </m:d>
                        <m:ctrlPr>
                          <w:rPr>
                            <w:rFonts w:ascii="Cambria Math" w:eastAsia="Cambria Math" w:hAnsi="Cambria Math" w:cs="Cambria Math"/>
                            <w:i/>
                            <w:sz w:val="24"/>
                            <w:szCs w:val="24"/>
                          </w:rPr>
                        </m:ctrlPr>
                      </m:e>
                      <m:e>
                        <m:r>
                          <w:rPr>
                            <w:rFonts w:ascii="Cambria Math" w:eastAsia="Cambria Math" w:hAnsi="Cambria Math" w:cs="Cambria Math"/>
                            <w:sz w:val="24"/>
                            <w:szCs w:val="24"/>
                          </w:rPr>
                          <m:t>III</m:t>
                        </m:r>
                        <m:d>
                          <m:dPr>
                            <m:ctrlPr>
                              <w:rPr>
                                <w:rFonts w:ascii="Cambria Math" w:hAnsi="Cambria Math" w:cs="Times New Roman"/>
                                <w:i/>
                                <w:sz w:val="24"/>
                                <w:szCs w:val="24"/>
                              </w:rPr>
                            </m:ctrlPr>
                          </m:dPr>
                          <m:e>
                            <m:r>
                              <w:rPr>
                                <w:rFonts w:ascii="Cambria Math" w:hAnsi="Cambria Math" w:cs="Times New Roman"/>
                                <w:sz w:val="24"/>
                                <w:szCs w:val="24"/>
                              </w:rPr>
                              <m:t>βa</m:t>
                            </m:r>
                          </m:e>
                        </m:d>
                        <m:ctrlPr>
                          <w:rPr>
                            <w:rFonts w:ascii="Cambria Math" w:eastAsia="Cambria Math" w:hAnsi="Cambria Math" w:cs="Cambria Math"/>
                            <w:i/>
                            <w:sz w:val="24"/>
                            <w:szCs w:val="24"/>
                          </w:rPr>
                        </m:ctrlPr>
                      </m:e>
                      <m:e>
                        <m:r>
                          <w:rPr>
                            <w:rFonts w:ascii="Cambria Math" w:eastAsia="Cambria Math" w:hAnsi="Cambria Math" w:cs="Cambria Math"/>
                            <w:sz w:val="24"/>
                            <w:szCs w:val="24"/>
                          </w:rPr>
                          <m:t>-JJJ</m:t>
                        </m:r>
                        <m:d>
                          <m:dPr>
                            <m:ctrlPr>
                              <w:rPr>
                                <w:rFonts w:ascii="Cambria Math" w:hAnsi="Cambria Math" w:cs="Times New Roman"/>
                                <w:i/>
                                <w:sz w:val="24"/>
                                <w:szCs w:val="24"/>
                              </w:rPr>
                            </m:ctrlPr>
                          </m:dPr>
                          <m:e>
                            <m:r>
                              <w:rPr>
                                <w:rFonts w:ascii="Cambria Math" w:hAnsi="Cambria Math" w:cs="Times New Roman"/>
                                <w:sz w:val="24"/>
                                <w:szCs w:val="24"/>
                              </w:rPr>
                              <m:t>βa</m:t>
                            </m:r>
                          </m:e>
                        </m:d>
                        <m:ctrlPr>
                          <w:rPr>
                            <w:rFonts w:ascii="Cambria Math" w:eastAsia="Cambria Math" w:hAnsi="Cambria Math" w:cs="Cambria Math"/>
                            <w:i/>
                            <w:sz w:val="24"/>
                            <w:szCs w:val="24"/>
                          </w:rPr>
                        </m:ctrlPr>
                      </m:e>
                      <m:e>
                        <m:r>
                          <w:rPr>
                            <w:rFonts w:ascii="Cambria Math" w:eastAsia="Cambria Math" w:hAnsi="Cambria Math" w:cs="Cambria Math"/>
                            <w:sz w:val="24"/>
                            <w:szCs w:val="24"/>
                          </w:rPr>
                          <m:t>-III</m:t>
                        </m:r>
                        <m:d>
                          <m:dPr>
                            <m:ctrlPr>
                              <w:rPr>
                                <w:rFonts w:ascii="Cambria Math" w:hAnsi="Cambria Math" w:cs="Times New Roman"/>
                                <w:i/>
                                <w:sz w:val="24"/>
                                <w:szCs w:val="24"/>
                              </w:rPr>
                            </m:ctrlPr>
                          </m:dPr>
                          <m:e>
                            <m:r>
                              <w:rPr>
                                <w:rFonts w:ascii="Cambria Math" w:hAnsi="Cambria Math" w:cs="Times New Roman"/>
                                <w:sz w:val="24"/>
                                <w:szCs w:val="24"/>
                              </w:rPr>
                              <m:t>βa</m:t>
                            </m:r>
                          </m:e>
                        </m:d>
                        <m:ctrlPr>
                          <w:rPr>
                            <w:rFonts w:ascii="Cambria Math" w:eastAsia="Cambria Math" w:hAnsi="Cambria Math" w:cs="Cambria Math"/>
                            <w:i/>
                            <w:sz w:val="24"/>
                            <w:szCs w:val="24"/>
                          </w:rPr>
                        </m:ctrlPr>
                      </m:e>
                      <m:e>
                        <m:r>
                          <w:rPr>
                            <w:rFonts w:ascii="Cambria Math" w:eastAsia="Cambria Math" w:hAnsi="Cambria Math" w:cs="Cambria Math"/>
                            <w:sz w:val="24"/>
                            <w:szCs w:val="24"/>
                          </w:rPr>
                          <m:t>-YYY</m:t>
                        </m:r>
                        <m:d>
                          <m:dPr>
                            <m:ctrlPr>
                              <w:rPr>
                                <w:rFonts w:ascii="Cambria Math" w:hAnsi="Cambria Math" w:cs="Times New Roman"/>
                                <w:i/>
                                <w:sz w:val="24"/>
                                <w:szCs w:val="24"/>
                              </w:rPr>
                            </m:ctrlPr>
                          </m:dPr>
                          <m:e>
                            <m:r>
                              <w:rPr>
                                <w:rFonts w:ascii="Cambria Math" w:hAnsi="Cambria Math" w:cs="Times New Roman"/>
                                <w:sz w:val="24"/>
                                <w:szCs w:val="24"/>
                              </w:rPr>
                              <m:t>βa</m:t>
                            </m:r>
                          </m:e>
                        </m:d>
                        <m:ctrlPr>
                          <w:rPr>
                            <w:rFonts w:ascii="Cambria Math" w:eastAsia="Cambria Math" w:hAnsi="Cambria Math" w:cs="Cambria Math"/>
                            <w:i/>
                            <w:sz w:val="24"/>
                            <w:szCs w:val="24"/>
                          </w:rPr>
                        </m:ctrlPr>
                      </m:e>
                      <m:e>
                        <m:r>
                          <w:rPr>
                            <w:rFonts w:ascii="Cambria Math" w:eastAsia="Cambria Math" w:hAnsi="Cambria Math" w:cs="Cambria Math"/>
                            <w:sz w:val="24"/>
                            <w:szCs w:val="24"/>
                          </w:rPr>
                          <m:t>-KKK</m:t>
                        </m:r>
                        <m:d>
                          <m:dPr>
                            <m:ctrlPr>
                              <w:rPr>
                                <w:rFonts w:ascii="Cambria Math" w:hAnsi="Cambria Math" w:cs="Times New Roman"/>
                                <w:i/>
                                <w:sz w:val="24"/>
                                <w:szCs w:val="24"/>
                              </w:rPr>
                            </m:ctrlPr>
                          </m:dPr>
                          <m:e>
                            <m:r>
                              <w:rPr>
                                <w:rFonts w:ascii="Cambria Math" w:hAnsi="Cambria Math" w:cs="Times New Roman"/>
                                <w:sz w:val="24"/>
                                <w:szCs w:val="24"/>
                              </w:rPr>
                              <m:t>βa</m:t>
                            </m:r>
                          </m:e>
                        </m:d>
                        <m:ctrlPr>
                          <w:rPr>
                            <w:rFonts w:ascii="Cambria Math" w:eastAsia="Cambria Math" w:hAnsi="Cambria Math" w:cs="Cambria Math"/>
                            <w:i/>
                            <w:sz w:val="24"/>
                            <w:szCs w:val="24"/>
                          </w:rPr>
                        </m:ctrlPr>
                      </m:e>
                    </m:mr>
                    <m:mr>
                      <m:e>
                        <m:r>
                          <w:rPr>
                            <w:rFonts w:ascii="Cambria Math" w:eastAsia="Cambria Math" w:hAnsi="Cambria Math" w:cs="Cambria Math"/>
                            <w:sz w:val="24"/>
                            <w:szCs w:val="24"/>
                          </w:rPr>
                          <m:t>0</m:t>
                        </m:r>
                        <m:ctrlPr>
                          <w:rPr>
                            <w:rFonts w:ascii="Cambria Math" w:eastAsia="Cambria Math" w:hAnsi="Cambria Math" w:cs="Cambria Math"/>
                            <w:i/>
                            <w:sz w:val="24"/>
                            <w:szCs w:val="24"/>
                          </w:rPr>
                        </m:ctrlPr>
                      </m:e>
                      <m:e>
                        <m:r>
                          <w:rPr>
                            <w:rFonts w:ascii="Cambria Math" w:eastAsia="Cambria Math" w:hAnsi="Cambria Math" w:cs="Cambria Math"/>
                            <w:sz w:val="24"/>
                            <w:szCs w:val="24"/>
                          </w:rPr>
                          <m:t>0</m:t>
                        </m:r>
                        <m:ctrlPr>
                          <w:rPr>
                            <w:rFonts w:ascii="Cambria Math" w:eastAsia="Cambria Math" w:hAnsi="Cambria Math" w:cs="Cambria Math"/>
                            <w:i/>
                            <w:sz w:val="24"/>
                            <w:szCs w:val="24"/>
                          </w:rPr>
                        </m:ctrlPr>
                      </m:e>
                      <m:e>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J</m:t>
                            </m:r>
                          </m:e>
                          <m:sub>
                            <m:r>
                              <w:rPr>
                                <w:rFonts w:ascii="Cambria Math" w:eastAsia="Cambria Math" w:hAnsi="Cambria Math" w:cs="Cambria Math"/>
                                <w:sz w:val="24"/>
                                <w:szCs w:val="24"/>
                              </w:rPr>
                              <m:t>0</m:t>
                            </m:r>
                          </m:sub>
                        </m:sSub>
                        <m:d>
                          <m:dPr>
                            <m:ctrlPr>
                              <w:rPr>
                                <w:rFonts w:ascii="Cambria Math" w:eastAsia="Cambria Math" w:hAnsi="Cambria Math" w:cs="Cambria Math"/>
                                <w:i/>
                                <w:sz w:val="24"/>
                                <w:szCs w:val="24"/>
                              </w:rPr>
                            </m:ctrlPr>
                          </m:dPr>
                          <m:e>
                            <m:r>
                              <w:rPr>
                                <w:rFonts w:ascii="Cambria Math" w:eastAsia="Cambria Math" w:hAnsi="Cambria Math" w:cs="Cambria Math"/>
                                <w:sz w:val="24"/>
                                <w:szCs w:val="24"/>
                              </w:rPr>
                              <m:t>βb</m:t>
                            </m:r>
                          </m:e>
                        </m:d>
                        <m:ctrlPr>
                          <w:rPr>
                            <w:rFonts w:ascii="Cambria Math" w:eastAsia="Cambria Math" w:hAnsi="Cambria Math" w:cs="Cambria Math"/>
                            <w:i/>
                            <w:sz w:val="24"/>
                            <w:szCs w:val="24"/>
                          </w:rPr>
                        </m:ctrlPr>
                      </m:e>
                      <m:e>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I</m:t>
                            </m:r>
                          </m:e>
                          <m:sub>
                            <m:r>
                              <w:rPr>
                                <w:rFonts w:ascii="Cambria Math" w:eastAsia="Cambria Math" w:hAnsi="Cambria Math" w:cs="Cambria Math"/>
                                <w:sz w:val="24"/>
                                <w:szCs w:val="24"/>
                              </w:rPr>
                              <m:t>0</m:t>
                            </m:r>
                          </m:sub>
                        </m:sSub>
                        <m:d>
                          <m:dPr>
                            <m:ctrlPr>
                              <w:rPr>
                                <w:rFonts w:ascii="Cambria Math" w:eastAsia="Cambria Math" w:hAnsi="Cambria Math" w:cs="Cambria Math"/>
                                <w:i/>
                                <w:sz w:val="24"/>
                                <w:szCs w:val="24"/>
                              </w:rPr>
                            </m:ctrlPr>
                          </m:dPr>
                          <m:e>
                            <m:r>
                              <w:rPr>
                                <w:rFonts w:ascii="Cambria Math" w:eastAsia="Cambria Math" w:hAnsi="Cambria Math" w:cs="Cambria Math"/>
                                <w:sz w:val="24"/>
                                <w:szCs w:val="24"/>
                              </w:rPr>
                              <m:t>βb</m:t>
                            </m:r>
                          </m:e>
                        </m:d>
                        <m:ctrlPr>
                          <w:rPr>
                            <w:rFonts w:ascii="Cambria Math" w:eastAsia="Cambria Math" w:hAnsi="Cambria Math" w:cs="Cambria Math"/>
                            <w:i/>
                            <w:sz w:val="24"/>
                            <w:szCs w:val="24"/>
                          </w:rPr>
                        </m:ctrlPr>
                      </m:e>
                      <m:e>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Y</m:t>
                            </m:r>
                          </m:e>
                          <m:sub>
                            <m:r>
                              <w:rPr>
                                <w:rFonts w:ascii="Cambria Math" w:eastAsia="Cambria Math" w:hAnsi="Cambria Math" w:cs="Cambria Math"/>
                                <w:sz w:val="24"/>
                                <w:szCs w:val="24"/>
                              </w:rPr>
                              <m:t>0</m:t>
                            </m:r>
                          </m:sub>
                        </m:sSub>
                        <m:d>
                          <m:dPr>
                            <m:ctrlPr>
                              <w:rPr>
                                <w:rFonts w:ascii="Cambria Math" w:eastAsia="Cambria Math" w:hAnsi="Cambria Math" w:cs="Cambria Math"/>
                                <w:i/>
                                <w:sz w:val="24"/>
                                <w:szCs w:val="24"/>
                              </w:rPr>
                            </m:ctrlPr>
                          </m:dPr>
                          <m:e>
                            <m:r>
                              <w:rPr>
                                <w:rFonts w:ascii="Cambria Math" w:eastAsia="Cambria Math" w:hAnsi="Cambria Math" w:cs="Cambria Math"/>
                                <w:sz w:val="24"/>
                                <w:szCs w:val="24"/>
                              </w:rPr>
                              <m:t>βb</m:t>
                            </m:r>
                          </m:e>
                        </m:d>
                        <m:ctrlPr>
                          <w:rPr>
                            <w:rFonts w:ascii="Cambria Math" w:eastAsia="Cambria Math" w:hAnsi="Cambria Math" w:cs="Cambria Math"/>
                            <w:i/>
                            <w:sz w:val="24"/>
                            <w:szCs w:val="24"/>
                          </w:rPr>
                        </m:ctrlPr>
                      </m:e>
                      <m:e>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K</m:t>
                            </m:r>
                          </m:e>
                          <m:sub>
                            <m:r>
                              <w:rPr>
                                <w:rFonts w:ascii="Cambria Math" w:eastAsia="Cambria Math" w:hAnsi="Cambria Math" w:cs="Cambria Math"/>
                                <w:sz w:val="24"/>
                                <w:szCs w:val="24"/>
                              </w:rPr>
                              <m:t>0</m:t>
                            </m:r>
                          </m:sub>
                        </m:sSub>
                        <m:d>
                          <m:dPr>
                            <m:ctrlPr>
                              <w:rPr>
                                <w:rFonts w:ascii="Cambria Math" w:eastAsia="Cambria Math" w:hAnsi="Cambria Math" w:cs="Cambria Math"/>
                                <w:i/>
                                <w:sz w:val="24"/>
                                <w:szCs w:val="24"/>
                              </w:rPr>
                            </m:ctrlPr>
                          </m:dPr>
                          <m:e>
                            <m:r>
                              <w:rPr>
                                <w:rFonts w:ascii="Cambria Math" w:eastAsia="Cambria Math" w:hAnsi="Cambria Math" w:cs="Cambria Math"/>
                                <w:sz w:val="24"/>
                                <w:szCs w:val="24"/>
                              </w:rPr>
                              <m:t>βb</m:t>
                            </m:r>
                          </m:e>
                        </m:d>
                        <m:ctrlPr>
                          <w:rPr>
                            <w:rFonts w:ascii="Cambria Math" w:eastAsia="Cambria Math" w:hAnsi="Cambria Math" w:cs="Cambria Math"/>
                            <w:i/>
                            <w:sz w:val="24"/>
                            <w:szCs w:val="24"/>
                          </w:rPr>
                        </m:ctrlPr>
                      </m:e>
                    </m:mr>
                    <m:mr>
                      <m:e>
                        <m:r>
                          <w:rPr>
                            <w:rFonts w:ascii="Cambria Math" w:eastAsia="Cambria Math" w:hAnsi="Cambria Math" w:cs="Cambria Math"/>
                            <w:sz w:val="24"/>
                            <w:szCs w:val="24"/>
                          </w:rPr>
                          <m:t>0</m:t>
                        </m:r>
                        <m:ctrlPr>
                          <w:rPr>
                            <w:rFonts w:ascii="Cambria Math" w:eastAsia="Cambria Math" w:hAnsi="Cambria Math" w:cs="Cambria Math"/>
                            <w:i/>
                            <w:sz w:val="24"/>
                            <w:szCs w:val="24"/>
                          </w:rPr>
                        </m:ctrlPr>
                      </m:e>
                      <m:e>
                        <m:r>
                          <w:rPr>
                            <w:rFonts w:ascii="Cambria Math" w:eastAsia="Cambria Math" w:hAnsi="Cambria Math" w:cs="Cambria Math"/>
                            <w:sz w:val="24"/>
                            <w:szCs w:val="24"/>
                          </w:rPr>
                          <m:t>0</m:t>
                        </m:r>
                        <m:ctrlPr>
                          <w:rPr>
                            <w:rFonts w:ascii="Cambria Math" w:eastAsia="Cambria Math" w:hAnsi="Cambria Math" w:cs="Cambria Math"/>
                            <w:i/>
                            <w:sz w:val="24"/>
                            <w:szCs w:val="24"/>
                          </w:rPr>
                        </m:ctrlPr>
                      </m:e>
                      <m:e>
                        <m:r>
                          <w:rPr>
                            <w:rFonts w:ascii="Cambria Math" w:eastAsia="Cambria Math" w:hAnsi="Cambria Math" w:cs="Cambria Math"/>
                            <w:sz w:val="24"/>
                            <w:szCs w:val="24"/>
                          </w:rPr>
                          <m:t>-</m:t>
                        </m:r>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J</m:t>
                            </m:r>
                          </m:e>
                          <m:sub>
                            <m:r>
                              <w:rPr>
                                <w:rFonts w:ascii="Cambria Math" w:eastAsia="Cambria Math" w:hAnsi="Cambria Math" w:cs="Cambria Math"/>
                                <w:sz w:val="24"/>
                                <w:szCs w:val="24"/>
                              </w:rPr>
                              <m:t>1</m:t>
                            </m:r>
                          </m:sub>
                        </m:sSub>
                        <m:d>
                          <m:dPr>
                            <m:ctrlPr>
                              <w:rPr>
                                <w:rFonts w:ascii="Cambria Math" w:eastAsia="Cambria Math" w:hAnsi="Cambria Math" w:cs="Cambria Math"/>
                                <w:i/>
                                <w:sz w:val="24"/>
                                <w:szCs w:val="24"/>
                              </w:rPr>
                            </m:ctrlPr>
                          </m:dPr>
                          <m:e>
                            <m:r>
                              <w:rPr>
                                <w:rFonts w:ascii="Cambria Math" w:eastAsia="Cambria Math" w:hAnsi="Cambria Math" w:cs="Cambria Math"/>
                                <w:sz w:val="24"/>
                                <w:szCs w:val="24"/>
                              </w:rPr>
                              <m:t>βb</m:t>
                            </m:r>
                          </m:e>
                        </m:d>
                        <m:ctrlPr>
                          <w:rPr>
                            <w:rFonts w:ascii="Cambria Math" w:eastAsia="Cambria Math" w:hAnsi="Cambria Math" w:cs="Cambria Math"/>
                            <w:i/>
                            <w:sz w:val="24"/>
                            <w:szCs w:val="24"/>
                          </w:rPr>
                        </m:ctrlPr>
                      </m:e>
                      <m:e>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I</m:t>
                            </m:r>
                          </m:e>
                          <m:sub>
                            <m:r>
                              <w:rPr>
                                <w:rFonts w:ascii="Cambria Math" w:eastAsia="Cambria Math" w:hAnsi="Cambria Math" w:cs="Cambria Math"/>
                                <w:sz w:val="24"/>
                                <w:szCs w:val="24"/>
                              </w:rPr>
                              <m:t>1</m:t>
                            </m:r>
                          </m:sub>
                        </m:sSub>
                        <m:d>
                          <m:dPr>
                            <m:ctrlPr>
                              <w:rPr>
                                <w:rFonts w:ascii="Cambria Math" w:eastAsia="Cambria Math" w:hAnsi="Cambria Math" w:cs="Cambria Math"/>
                                <w:i/>
                                <w:sz w:val="24"/>
                                <w:szCs w:val="24"/>
                              </w:rPr>
                            </m:ctrlPr>
                          </m:dPr>
                          <m:e>
                            <m:r>
                              <w:rPr>
                                <w:rFonts w:ascii="Cambria Math" w:eastAsia="Cambria Math" w:hAnsi="Cambria Math" w:cs="Cambria Math"/>
                                <w:sz w:val="24"/>
                                <w:szCs w:val="24"/>
                              </w:rPr>
                              <m:t>βb</m:t>
                            </m:r>
                          </m:e>
                        </m:d>
                        <m:ctrlPr>
                          <w:rPr>
                            <w:rFonts w:ascii="Cambria Math" w:eastAsia="Cambria Math" w:hAnsi="Cambria Math" w:cs="Cambria Math"/>
                            <w:i/>
                            <w:sz w:val="24"/>
                            <w:szCs w:val="24"/>
                          </w:rPr>
                        </m:ctrlPr>
                      </m:e>
                      <m:e>
                        <m:r>
                          <w:rPr>
                            <w:rFonts w:ascii="Cambria Math" w:eastAsia="Cambria Math" w:hAnsi="Cambria Math" w:cs="Cambria Math"/>
                            <w:sz w:val="24"/>
                            <w:szCs w:val="24"/>
                          </w:rPr>
                          <m:t>-</m:t>
                        </m:r>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Y</m:t>
                            </m:r>
                          </m:e>
                          <m:sub>
                            <m:r>
                              <w:rPr>
                                <w:rFonts w:ascii="Cambria Math" w:eastAsia="Cambria Math" w:hAnsi="Cambria Math" w:cs="Cambria Math"/>
                                <w:sz w:val="24"/>
                                <w:szCs w:val="24"/>
                              </w:rPr>
                              <m:t>1</m:t>
                            </m:r>
                          </m:sub>
                        </m:sSub>
                        <m:d>
                          <m:dPr>
                            <m:ctrlPr>
                              <w:rPr>
                                <w:rFonts w:ascii="Cambria Math" w:eastAsia="Cambria Math" w:hAnsi="Cambria Math" w:cs="Cambria Math"/>
                                <w:i/>
                                <w:sz w:val="24"/>
                                <w:szCs w:val="24"/>
                              </w:rPr>
                            </m:ctrlPr>
                          </m:dPr>
                          <m:e>
                            <m:r>
                              <w:rPr>
                                <w:rFonts w:ascii="Cambria Math" w:eastAsia="Cambria Math" w:hAnsi="Cambria Math" w:cs="Cambria Math"/>
                                <w:sz w:val="24"/>
                                <w:szCs w:val="24"/>
                              </w:rPr>
                              <m:t>βb</m:t>
                            </m:r>
                          </m:e>
                        </m:d>
                        <m:ctrlPr>
                          <w:rPr>
                            <w:rFonts w:ascii="Cambria Math" w:eastAsia="Cambria Math" w:hAnsi="Cambria Math" w:cs="Cambria Math"/>
                            <w:i/>
                            <w:sz w:val="24"/>
                            <w:szCs w:val="24"/>
                          </w:rPr>
                        </m:ctrlPr>
                      </m:e>
                      <m:e>
                        <m:r>
                          <w:rPr>
                            <w:rFonts w:ascii="Cambria Math" w:eastAsia="Cambria Math" w:hAnsi="Cambria Math" w:cs="Cambria Math"/>
                            <w:sz w:val="24"/>
                            <w:szCs w:val="24"/>
                          </w:rPr>
                          <m:t>-</m:t>
                        </m:r>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K</m:t>
                            </m:r>
                          </m:e>
                          <m:sub>
                            <m:r>
                              <w:rPr>
                                <w:rFonts w:ascii="Cambria Math" w:eastAsia="Cambria Math" w:hAnsi="Cambria Math" w:cs="Cambria Math"/>
                                <w:sz w:val="24"/>
                                <w:szCs w:val="24"/>
                              </w:rPr>
                              <m:t>1</m:t>
                            </m:r>
                          </m:sub>
                        </m:sSub>
                        <m:d>
                          <m:dPr>
                            <m:ctrlPr>
                              <w:rPr>
                                <w:rFonts w:ascii="Cambria Math" w:eastAsia="Cambria Math" w:hAnsi="Cambria Math" w:cs="Cambria Math"/>
                                <w:i/>
                                <w:sz w:val="24"/>
                                <w:szCs w:val="24"/>
                              </w:rPr>
                            </m:ctrlPr>
                          </m:dPr>
                          <m:e>
                            <m:r>
                              <w:rPr>
                                <w:rFonts w:ascii="Cambria Math" w:eastAsia="Cambria Math" w:hAnsi="Cambria Math" w:cs="Cambria Math"/>
                                <w:sz w:val="24"/>
                                <w:szCs w:val="24"/>
                              </w:rPr>
                              <m:t>βb</m:t>
                            </m:r>
                          </m:e>
                        </m:d>
                      </m:e>
                    </m:mr>
                  </m:m>
                </m:e>
              </m:d>
              <m:r>
                <w:rPr>
                  <w:rFonts w:ascii="Cambria Math" w:hAnsi="Cambria Math" w:cs="Times New Roman"/>
                  <w:sz w:val="24"/>
                  <w:szCs w:val="24"/>
                </w:rPr>
                <m:t>#</m:t>
              </m:r>
              <m:ctrlPr>
                <w:rPr>
                  <w:rFonts w:ascii="Cambria Math" w:eastAsia="Cambria Math" w:hAnsi="Cambria Math" w:cs="Cambria Math"/>
                  <w:i/>
                  <w:sz w:val="24"/>
                  <w:szCs w:val="24"/>
                </w:rPr>
              </m:ctrlPr>
            </m:e>
            <m:e>
              <m:r>
                <w:rPr>
                  <w:rFonts w:ascii="Cambria Math" w:eastAsia="Cambria Math" w:hAnsi="Cambria Math" w:cs="Cambria Math"/>
                  <w:sz w:val="24"/>
                  <w:szCs w:val="24"/>
                </w:rPr>
                <m:t>&amp;×</m:t>
              </m:r>
              <m:d>
                <m:dPr>
                  <m:begChr m:val="["/>
                  <m:endChr m:val="]"/>
                  <m:ctrlPr>
                    <w:rPr>
                      <w:rFonts w:ascii="Cambria Math" w:eastAsia="Cambria Math" w:hAnsi="Cambria Math" w:cs="Cambria Math"/>
                      <w:i/>
                      <w:sz w:val="24"/>
                      <w:szCs w:val="24"/>
                    </w:rPr>
                  </m:ctrlPr>
                </m:dPr>
                <m:e>
                  <m:m>
                    <m:mPr>
                      <m:mcs>
                        <m:mc>
                          <m:mcPr>
                            <m:count m:val="1"/>
                            <m:mcJc m:val="center"/>
                          </m:mcPr>
                        </m:mc>
                      </m:mcs>
                      <m:ctrlPr>
                        <w:rPr>
                          <w:rFonts w:ascii="Cambria Math" w:eastAsia="Cambria Math" w:hAnsi="Cambria Math" w:cs="Cambria Math"/>
                          <w:i/>
                          <w:sz w:val="24"/>
                          <w:szCs w:val="24"/>
                        </w:rPr>
                      </m:ctrlPr>
                    </m:mPr>
                    <m:mr>
                      <m:e>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A</m:t>
                            </m:r>
                          </m:e>
                          <m:sub>
                            <m:r>
                              <w:rPr>
                                <w:rFonts w:ascii="Cambria Math" w:eastAsia="Cambria Math" w:hAnsi="Cambria Math" w:cs="Cambria Math"/>
                                <w:sz w:val="24"/>
                                <w:szCs w:val="24"/>
                              </w:rPr>
                              <m:t>1</m:t>
                            </m:r>
                          </m:sub>
                        </m:sSub>
                      </m:e>
                    </m:mr>
                    <m:mr>
                      <m:e>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B</m:t>
                            </m:r>
                          </m:e>
                          <m:sub>
                            <m:r>
                              <w:rPr>
                                <w:rFonts w:ascii="Cambria Math" w:eastAsia="Cambria Math" w:hAnsi="Cambria Math" w:cs="Cambria Math"/>
                                <w:sz w:val="24"/>
                                <w:szCs w:val="24"/>
                              </w:rPr>
                              <m:t>1</m:t>
                            </m:r>
                          </m:sub>
                        </m:sSub>
                      </m:e>
                    </m:mr>
                    <m:mr>
                      <m:e>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A</m:t>
                            </m:r>
                          </m:e>
                          <m:sub>
                            <m:r>
                              <w:rPr>
                                <w:rFonts w:ascii="Cambria Math" w:eastAsia="Cambria Math" w:hAnsi="Cambria Math" w:cs="Cambria Math"/>
                                <w:sz w:val="24"/>
                                <w:szCs w:val="24"/>
                              </w:rPr>
                              <m:t>2</m:t>
                            </m:r>
                          </m:sub>
                        </m:sSub>
                      </m:e>
                    </m:mr>
                    <m:mr>
                      <m:e>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B</m:t>
                            </m:r>
                          </m:e>
                          <m:sub>
                            <m:r>
                              <w:rPr>
                                <w:rFonts w:ascii="Cambria Math" w:eastAsia="Cambria Math" w:hAnsi="Cambria Math" w:cs="Cambria Math"/>
                                <w:sz w:val="24"/>
                                <w:szCs w:val="24"/>
                              </w:rPr>
                              <m:t>2</m:t>
                            </m:r>
                          </m:sub>
                        </m:sSub>
                      </m:e>
                    </m:mr>
                    <m:mr>
                      <m:e>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C</m:t>
                            </m:r>
                          </m:e>
                          <m:sub>
                            <m:r>
                              <w:rPr>
                                <w:rFonts w:ascii="Cambria Math" w:eastAsia="Cambria Math" w:hAnsi="Cambria Math" w:cs="Cambria Math"/>
                                <w:sz w:val="24"/>
                                <w:szCs w:val="24"/>
                              </w:rPr>
                              <m:t>2</m:t>
                            </m:r>
                          </m:sub>
                        </m:sSub>
                      </m:e>
                    </m:mr>
                    <m:mr>
                      <m:e>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D</m:t>
                            </m:r>
                          </m:e>
                          <m:sub>
                            <m:r>
                              <w:rPr>
                                <w:rFonts w:ascii="Cambria Math" w:eastAsia="Cambria Math" w:hAnsi="Cambria Math" w:cs="Cambria Math"/>
                                <w:sz w:val="24"/>
                                <w:szCs w:val="24"/>
                              </w:rPr>
                              <m:t>2</m:t>
                            </m:r>
                          </m:sub>
                        </m:sSub>
                      </m:e>
                    </m:mr>
                  </m:m>
                </m:e>
              </m:d>
              <m:r>
                <w:rPr>
                  <w:rFonts w:ascii="Cambria Math" w:eastAsia="Cambria Math" w:hAnsi="Cambria Math" w:cs="Cambria Math"/>
                  <w:sz w:val="24"/>
                  <w:szCs w:val="24"/>
                </w:rPr>
                <m:t>=</m:t>
              </m:r>
              <m:d>
                <m:dPr>
                  <m:begChr m:val="["/>
                  <m:endChr m:val="]"/>
                  <m:ctrlPr>
                    <w:rPr>
                      <w:rFonts w:ascii="Cambria Math" w:eastAsia="Cambria Math" w:hAnsi="Cambria Math" w:cs="Cambria Math"/>
                      <w:i/>
                      <w:sz w:val="24"/>
                      <w:szCs w:val="24"/>
                    </w:rPr>
                  </m:ctrlPr>
                </m:dPr>
                <m:e>
                  <m:m>
                    <m:mPr>
                      <m:mcs>
                        <m:mc>
                          <m:mcPr>
                            <m:count m:val="1"/>
                            <m:mcJc m:val="center"/>
                          </m:mcPr>
                        </m:mc>
                      </m:mcs>
                      <m:ctrlPr>
                        <w:rPr>
                          <w:rFonts w:ascii="Cambria Math" w:eastAsia="Cambria Math" w:hAnsi="Cambria Math" w:cs="Cambria Math"/>
                          <w:i/>
                          <w:sz w:val="24"/>
                          <w:szCs w:val="24"/>
                        </w:rPr>
                      </m:ctrlPr>
                    </m:mPr>
                    <m:mr>
                      <m:e>
                        <m:r>
                          <w:rPr>
                            <w:rFonts w:ascii="Cambria Math" w:eastAsia="Cambria Math" w:hAnsi="Cambria Math" w:cs="Cambria Math"/>
                            <w:sz w:val="24"/>
                            <w:szCs w:val="24"/>
                          </w:rPr>
                          <m:t>0</m:t>
                        </m:r>
                      </m:e>
                    </m:mr>
                    <m:mr>
                      <m:e>
                        <m:r>
                          <w:rPr>
                            <w:rFonts w:ascii="Cambria Math" w:eastAsia="Cambria Math" w:hAnsi="Cambria Math" w:cs="Cambria Math"/>
                            <w:sz w:val="24"/>
                            <w:szCs w:val="24"/>
                          </w:rPr>
                          <m:t>0</m:t>
                        </m:r>
                      </m:e>
                    </m:mr>
                    <m:mr>
                      <m:e>
                        <m:f>
                          <m:fPr>
                            <m:ctrlPr>
                              <w:rPr>
                                <w:rFonts w:ascii="Cambria Math" w:eastAsia="Cambria Math" w:hAnsi="Cambria Math" w:cs="Cambria Math"/>
                                <w:i/>
                                <w:sz w:val="24"/>
                                <w:szCs w:val="24"/>
                              </w:rPr>
                            </m:ctrlPr>
                          </m:fPr>
                          <m:num>
                            <m:r>
                              <w:rPr>
                                <w:rFonts w:ascii="Cambria Math" w:eastAsia="Cambria Math" w:hAnsi="Cambria Math" w:cs="Cambria Math"/>
                                <w:sz w:val="24"/>
                                <w:szCs w:val="24"/>
                              </w:rPr>
                              <m:t>-</m:t>
                            </m:r>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Y</m:t>
                                </m:r>
                              </m:e>
                              <m:sub>
                                <m:r>
                                  <w:rPr>
                                    <w:rFonts w:ascii="Cambria Math" w:eastAsia="Cambria Math" w:hAnsi="Cambria Math" w:cs="Cambria Math"/>
                                    <w:sz w:val="24"/>
                                    <w:szCs w:val="24"/>
                                  </w:rPr>
                                  <m:t>0</m:t>
                                </m:r>
                              </m:sub>
                            </m:sSub>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d</m:t>
                                </m:r>
                              </m:e>
                              <m:sub>
                                <m:r>
                                  <w:rPr>
                                    <w:rFonts w:ascii="Cambria Math" w:eastAsia="Cambria Math" w:hAnsi="Cambria Math" w:cs="Cambria Math"/>
                                    <w:sz w:val="24"/>
                                    <w:szCs w:val="24"/>
                                  </w:rPr>
                                  <m:t>31</m:t>
                                </m:r>
                              </m:sub>
                            </m:sSub>
                            <m:r>
                              <w:rPr>
                                <w:rFonts w:ascii="Cambria Math" w:eastAsia="Cambria Math" w:hAnsi="Cambria Math" w:cs="Cambria Math"/>
                                <w:sz w:val="24"/>
                                <w:szCs w:val="24"/>
                              </w:rPr>
                              <m:t>hV</m:t>
                            </m:r>
                          </m:num>
                          <m:den>
                            <m:r>
                              <w:rPr>
                                <w:rFonts w:ascii="Cambria Math" w:eastAsia="Cambria Math" w:hAnsi="Cambria Math" w:cs="Cambria Math"/>
                                <w:sz w:val="24"/>
                                <w:szCs w:val="24"/>
                              </w:rPr>
                              <m:t>D</m:t>
                            </m:r>
                            <m:sSup>
                              <m:sSupPr>
                                <m:ctrlPr>
                                  <w:rPr>
                                    <w:rFonts w:ascii="Cambria Math" w:eastAsia="Cambria Math" w:hAnsi="Cambria Math" w:cs="Cambria Math"/>
                                    <w:i/>
                                    <w:sz w:val="24"/>
                                    <w:szCs w:val="24"/>
                                  </w:rPr>
                                </m:ctrlPr>
                              </m:sSupPr>
                              <m:e>
                                <m:r>
                                  <w:rPr>
                                    <w:rFonts w:ascii="Cambria Math" w:eastAsia="Cambria Math" w:hAnsi="Cambria Math" w:cs="Cambria Math"/>
                                    <w:sz w:val="24"/>
                                    <w:szCs w:val="24"/>
                                  </w:rPr>
                                  <m:t>β</m:t>
                                </m:r>
                              </m:e>
                              <m:sup>
                                <m:r>
                                  <w:rPr>
                                    <w:rFonts w:ascii="Cambria Math" w:eastAsia="Cambria Math" w:hAnsi="Cambria Math" w:cs="Cambria Math"/>
                                    <w:sz w:val="24"/>
                                    <w:szCs w:val="24"/>
                                  </w:rPr>
                                  <m:t>2</m:t>
                                </m:r>
                              </m:sup>
                            </m:sSup>
                            <m:d>
                              <m:dPr>
                                <m:ctrlPr>
                                  <w:rPr>
                                    <w:rFonts w:ascii="Cambria Math" w:eastAsia="Cambria Math" w:hAnsi="Cambria Math" w:cs="Cambria Math"/>
                                    <w:i/>
                                    <w:sz w:val="24"/>
                                    <w:szCs w:val="24"/>
                                  </w:rPr>
                                </m:ctrlPr>
                              </m:dPr>
                              <m:e>
                                <m:r>
                                  <w:rPr>
                                    <w:rFonts w:ascii="Cambria Math" w:eastAsia="Cambria Math" w:hAnsi="Cambria Math" w:cs="Cambria Math"/>
                                    <w:sz w:val="24"/>
                                    <w:szCs w:val="24"/>
                                  </w:rPr>
                                  <m:t>1-v</m:t>
                                </m:r>
                              </m:e>
                            </m:d>
                          </m:den>
                        </m:f>
                      </m:e>
                    </m:mr>
                    <m:mr>
                      <m:e>
                        <m:r>
                          <w:rPr>
                            <w:rFonts w:ascii="Cambria Math" w:eastAsia="Cambria Math" w:hAnsi="Cambria Math" w:cs="Cambria Math"/>
                            <w:sz w:val="24"/>
                            <w:szCs w:val="24"/>
                          </w:rPr>
                          <m:t>0</m:t>
                        </m:r>
                      </m:e>
                    </m:mr>
                    <m:mr>
                      <m:e>
                        <m:f>
                          <m:fPr>
                            <m:ctrlPr>
                              <w:rPr>
                                <w:rFonts w:ascii="Cambria Math" w:eastAsia="Cambria Math" w:hAnsi="Cambria Math" w:cs="Cambria Math"/>
                                <w:i/>
                                <w:sz w:val="24"/>
                                <w:szCs w:val="24"/>
                              </w:rPr>
                            </m:ctrlPr>
                          </m:fPr>
                          <m:num>
                            <m:r>
                              <w:rPr>
                                <w:rFonts w:ascii="Cambria Math" w:eastAsia="Cambria Math" w:hAnsi="Cambria Math" w:cs="Cambria Math"/>
                                <w:sz w:val="24"/>
                                <w:szCs w:val="24"/>
                              </w:rPr>
                              <m:t>q</m:t>
                            </m:r>
                          </m:num>
                          <m:den>
                            <m:sSup>
                              <m:sSupPr>
                                <m:ctrlPr>
                                  <w:rPr>
                                    <w:rFonts w:ascii="Cambria Math" w:eastAsia="Cambria Math" w:hAnsi="Cambria Math" w:cs="Cambria Math"/>
                                    <w:i/>
                                    <w:sz w:val="24"/>
                                    <w:szCs w:val="24"/>
                                  </w:rPr>
                                </m:ctrlPr>
                              </m:sSupPr>
                              <m:e>
                                <m:r>
                                  <w:rPr>
                                    <w:rFonts w:ascii="Cambria Math" w:eastAsia="Cambria Math" w:hAnsi="Cambria Math" w:cs="Cambria Math"/>
                                    <w:sz w:val="24"/>
                                    <w:szCs w:val="24"/>
                                  </w:rPr>
                                  <m:t>ω</m:t>
                                </m:r>
                              </m:e>
                              <m:sup>
                                <m:r>
                                  <w:rPr>
                                    <w:rFonts w:ascii="Cambria Math" w:eastAsia="Cambria Math" w:hAnsi="Cambria Math" w:cs="Cambria Math"/>
                                    <w:sz w:val="24"/>
                                    <w:szCs w:val="24"/>
                                  </w:rPr>
                                  <m:t>2</m:t>
                                </m:r>
                              </m:sup>
                            </m:sSup>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ρ</m:t>
                                </m:r>
                              </m:e>
                              <m:sub>
                                <m:r>
                                  <w:rPr>
                                    <w:rFonts w:ascii="Cambria Math" w:eastAsia="Cambria Math" w:hAnsi="Cambria Math" w:cs="Cambria Math"/>
                                    <w:sz w:val="24"/>
                                    <w:szCs w:val="24"/>
                                  </w:rPr>
                                  <m:t>s</m:t>
                                </m:r>
                              </m:sub>
                            </m:sSub>
                          </m:den>
                        </m:f>
                      </m:e>
                    </m:mr>
                    <m:mr>
                      <m:e>
                        <m:r>
                          <w:rPr>
                            <w:rFonts w:ascii="Cambria Math" w:eastAsia="Cambria Math" w:hAnsi="Cambria Math" w:cs="Cambria Math"/>
                            <w:sz w:val="24"/>
                            <w:szCs w:val="24"/>
                          </w:rPr>
                          <m:t>0</m:t>
                        </m:r>
                      </m:e>
                    </m:mr>
                  </m:m>
                </m:e>
              </m:d>
              <m:r>
                <w:rPr>
                  <w:rFonts w:ascii="Cambria Math" w:eastAsia="Cambria Math" w:hAnsi="Cambria Math" w:cs="Cambria Math"/>
                  <w:sz w:val="24"/>
                  <w:szCs w:val="24"/>
                </w:rPr>
                <m:t>#(22)</m:t>
              </m:r>
            </m:e>
          </m:eqArr>
        </m:oMath>
      </m:oMathPara>
    </w:p>
    <w:p w14:paraId="264B56EE" w14:textId="77777777" w:rsidR="00F309D1" w:rsidRPr="00FC0E1E" w:rsidRDefault="00F309D1" w:rsidP="00F309D1">
      <w:pPr>
        <w:spacing w:line="480" w:lineRule="auto"/>
        <w:rPr>
          <w:rFonts w:ascii="Times New Roman" w:hAnsi="Times New Roman" w:cs="Times New Roman"/>
          <w:sz w:val="28"/>
          <w:szCs w:val="28"/>
        </w:rPr>
      </w:pPr>
      <w:r w:rsidRPr="00FC0E1E">
        <w:rPr>
          <w:rFonts w:ascii="Times New Roman" w:hAnsi="Times New Roman" w:cs="Times New Roman" w:hint="eastAsia"/>
          <w:sz w:val="28"/>
          <w:szCs w:val="28"/>
        </w:rPr>
        <w:t>w</w:t>
      </w:r>
      <w:r w:rsidRPr="00FC0E1E">
        <w:rPr>
          <w:rFonts w:ascii="Times New Roman" w:hAnsi="Times New Roman" w:cs="Times New Roman"/>
          <w:sz w:val="28"/>
          <w:szCs w:val="28"/>
        </w:rPr>
        <w:t xml:space="preserve">here the functions </w:t>
      </w:r>
      <w:r w:rsidRPr="00FC0E1E">
        <w:rPr>
          <w:rFonts w:ascii="Times New Roman" w:hAnsi="Times New Roman" w:cs="Times New Roman"/>
          <w:i/>
          <w:iCs/>
          <w:sz w:val="28"/>
          <w:szCs w:val="28"/>
        </w:rPr>
        <w:t>II(x)</w:t>
      </w:r>
      <w:r w:rsidRPr="00FC0E1E">
        <w:rPr>
          <w:rFonts w:ascii="Times New Roman" w:hAnsi="Times New Roman" w:cs="Times New Roman"/>
          <w:sz w:val="28"/>
          <w:szCs w:val="28"/>
        </w:rPr>
        <w:t xml:space="preserve">, </w:t>
      </w:r>
      <w:r w:rsidRPr="00FC0E1E">
        <w:rPr>
          <w:rFonts w:ascii="Times New Roman" w:hAnsi="Times New Roman" w:cs="Times New Roman"/>
          <w:i/>
          <w:iCs/>
          <w:sz w:val="28"/>
          <w:szCs w:val="28"/>
        </w:rPr>
        <w:t>JJ(x)</w:t>
      </w:r>
      <w:r w:rsidRPr="00FC0E1E">
        <w:rPr>
          <w:rFonts w:ascii="Times New Roman" w:hAnsi="Times New Roman" w:cs="Times New Roman"/>
          <w:sz w:val="28"/>
          <w:szCs w:val="28"/>
        </w:rPr>
        <w:t xml:space="preserve">, </w:t>
      </w:r>
      <w:r w:rsidRPr="00FC0E1E">
        <w:rPr>
          <w:rFonts w:ascii="Times New Roman" w:hAnsi="Times New Roman" w:cs="Times New Roman"/>
          <w:i/>
          <w:iCs/>
          <w:sz w:val="28"/>
          <w:szCs w:val="28"/>
        </w:rPr>
        <w:t>YY(x)</w:t>
      </w:r>
      <w:r w:rsidRPr="00FC0E1E">
        <w:rPr>
          <w:rFonts w:ascii="Times New Roman" w:hAnsi="Times New Roman" w:cs="Times New Roman"/>
          <w:sz w:val="28"/>
          <w:szCs w:val="28"/>
        </w:rPr>
        <w:t xml:space="preserve">, </w:t>
      </w:r>
      <w:r w:rsidRPr="00FC0E1E">
        <w:rPr>
          <w:rFonts w:ascii="Times New Roman" w:hAnsi="Times New Roman" w:cs="Times New Roman"/>
          <w:i/>
          <w:iCs/>
          <w:sz w:val="28"/>
          <w:szCs w:val="28"/>
        </w:rPr>
        <w:t>KK(x)</w:t>
      </w:r>
      <w:r w:rsidRPr="00FC0E1E">
        <w:rPr>
          <w:rFonts w:ascii="Times New Roman" w:hAnsi="Times New Roman" w:cs="Times New Roman"/>
          <w:sz w:val="28"/>
          <w:szCs w:val="28"/>
        </w:rPr>
        <w:t xml:space="preserve">, </w:t>
      </w:r>
      <w:r w:rsidRPr="00FC0E1E">
        <w:rPr>
          <w:rFonts w:ascii="Times New Roman" w:hAnsi="Times New Roman" w:cs="Times New Roman"/>
          <w:i/>
          <w:iCs/>
          <w:sz w:val="28"/>
          <w:szCs w:val="28"/>
        </w:rPr>
        <w:t>JJJ(x)</w:t>
      </w:r>
      <w:r w:rsidRPr="00FC0E1E">
        <w:rPr>
          <w:rFonts w:ascii="Times New Roman" w:hAnsi="Times New Roman" w:cs="Times New Roman"/>
          <w:sz w:val="28"/>
          <w:szCs w:val="28"/>
        </w:rPr>
        <w:t xml:space="preserve">, </w:t>
      </w:r>
      <w:r w:rsidRPr="00FC0E1E">
        <w:rPr>
          <w:rFonts w:ascii="Times New Roman" w:hAnsi="Times New Roman" w:cs="Times New Roman"/>
          <w:i/>
          <w:iCs/>
          <w:sz w:val="28"/>
          <w:szCs w:val="28"/>
        </w:rPr>
        <w:t>III(x)</w:t>
      </w:r>
      <w:r w:rsidRPr="00FC0E1E">
        <w:rPr>
          <w:rFonts w:ascii="Times New Roman" w:hAnsi="Times New Roman" w:cs="Times New Roman"/>
          <w:sz w:val="28"/>
          <w:szCs w:val="28"/>
        </w:rPr>
        <w:t xml:space="preserve">, </w:t>
      </w:r>
      <w:r w:rsidRPr="00FC0E1E">
        <w:rPr>
          <w:rFonts w:ascii="Times New Roman" w:hAnsi="Times New Roman" w:cs="Times New Roman"/>
          <w:i/>
          <w:iCs/>
          <w:sz w:val="28"/>
          <w:szCs w:val="28"/>
        </w:rPr>
        <w:t>YYY(x)</w:t>
      </w:r>
      <w:r w:rsidRPr="00FC0E1E">
        <w:rPr>
          <w:rFonts w:ascii="Times New Roman" w:hAnsi="Times New Roman" w:cs="Times New Roman"/>
          <w:sz w:val="28"/>
          <w:szCs w:val="28"/>
        </w:rPr>
        <w:t xml:space="preserve"> and </w:t>
      </w:r>
      <w:r w:rsidRPr="00FC0E1E">
        <w:rPr>
          <w:rFonts w:ascii="Times New Roman" w:hAnsi="Times New Roman" w:cs="Times New Roman"/>
          <w:i/>
          <w:iCs/>
          <w:sz w:val="28"/>
          <w:szCs w:val="28"/>
        </w:rPr>
        <w:t>KKK(x)</w:t>
      </w:r>
      <w:r w:rsidRPr="00FC0E1E">
        <w:rPr>
          <w:rFonts w:ascii="Times New Roman" w:hAnsi="Times New Roman" w:cs="Times New Roman"/>
          <w:sz w:val="28"/>
          <w:szCs w:val="28"/>
        </w:rPr>
        <w:t xml:space="preserve"> are:</w:t>
      </w:r>
    </w:p>
    <w:p w14:paraId="3352AF92" w14:textId="77777777" w:rsidR="00F309D1" w:rsidRPr="00FC0E1E" w:rsidRDefault="00000000" w:rsidP="00F309D1">
      <w:pPr>
        <w:spacing w:line="480" w:lineRule="auto"/>
        <w:ind w:firstLineChars="200" w:firstLine="480"/>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r>
                <w:rPr>
                  <w:rFonts w:ascii="Cambria Math" w:hAnsi="Cambria Math" w:cs="Times New Roman"/>
                  <w:sz w:val="24"/>
                  <w:szCs w:val="24"/>
                </w:rPr>
                <m:t>JJ</m:t>
              </m:r>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=-0.5</m:t>
              </m:r>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0</m:t>
                  </m:r>
                </m:sub>
              </m:sSub>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m:t>
              </m:r>
              <m:d>
                <m:dPr>
                  <m:ctrlPr>
                    <w:rPr>
                      <w:rFonts w:ascii="Cambria Math" w:hAnsi="Cambria Math" w:cs="Times New Roman"/>
                      <w:i/>
                      <w:sz w:val="24"/>
                      <w:szCs w:val="24"/>
                    </w:rPr>
                  </m:ctrlPr>
                </m:dPr>
                <m:e>
                  <m:f>
                    <m:fPr>
                      <m:type m:val="lin"/>
                      <m:ctrlPr>
                        <w:rPr>
                          <w:rFonts w:ascii="Cambria Math" w:hAnsi="Cambria Math" w:cs="Times New Roman"/>
                          <w:i/>
                          <w:sz w:val="24"/>
                          <w:szCs w:val="24"/>
                        </w:rPr>
                      </m:ctrlPr>
                    </m:fPr>
                    <m:num>
                      <m:r>
                        <w:rPr>
                          <w:rFonts w:ascii="Cambria Math" w:hAnsi="Cambria Math" w:cs="Times New Roman"/>
                          <w:sz w:val="24"/>
                          <w:szCs w:val="24"/>
                        </w:rPr>
                        <m:t>v</m:t>
                      </m:r>
                    </m:num>
                    <m:den>
                      <m:r>
                        <w:rPr>
                          <w:rFonts w:ascii="Cambria Math" w:hAnsi="Cambria Math" w:cs="Times New Roman"/>
                          <w:sz w:val="24"/>
                          <w:szCs w:val="24"/>
                        </w:rPr>
                        <m:t>x</m:t>
                      </m:r>
                    </m:den>
                  </m:f>
                </m:e>
              </m:d>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1</m:t>
                  </m:r>
                </m:sub>
              </m:sSub>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+0.5</m:t>
              </m:r>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2</m:t>
                  </m:r>
                </m:sub>
              </m:sSub>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23</m:t>
                  </m:r>
                </m:e>
              </m:d>
            </m:e>
          </m:eqArr>
        </m:oMath>
      </m:oMathPara>
    </w:p>
    <w:p w14:paraId="062635FB" w14:textId="77777777" w:rsidR="00F309D1" w:rsidRPr="00FC0E1E" w:rsidRDefault="00000000" w:rsidP="00F309D1">
      <w:pPr>
        <w:spacing w:line="480" w:lineRule="auto"/>
        <w:ind w:firstLineChars="200" w:firstLine="480"/>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r>
                <w:rPr>
                  <w:rFonts w:ascii="Cambria Math" w:hAnsi="Cambria Math" w:cs="Times New Roman"/>
                  <w:sz w:val="24"/>
                  <w:szCs w:val="24"/>
                </w:rPr>
                <m:t>II</m:t>
              </m:r>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=0.5</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0</m:t>
                  </m:r>
                </m:sub>
              </m:sSub>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m:t>
              </m:r>
              <m:d>
                <m:dPr>
                  <m:ctrlPr>
                    <w:rPr>
                      <w:rFonts w:ascii="Cambria Math" w:hAnsi="Cambria Math" w:cs="Times New Roman"/>
                      <w:i/>
                      <w:sz w:val="24"/>
                      <w:szCs w:val="24"/>
                    </w:rPr>
                  </m:ctrlPr>
                </m:dPr>
                <m:e>
                  <m:f>
                    <m:fPr>
                      <m:type m:val="lin"/>
                      <m:ctrlPr>
                        <w:rPr>
                          <w:rFonts w:ascii="Cambria Math" w:hAnsi="Cambria Math" w:cs="Times New Roman"/>
                          <w:i/>
                          <w:sz w:val="24"/>
                          <w:szCs w:val="24"/>
                        </w:rPr>
                      </m:ctrlPr>
                    </m:fPr>
                    <m:num>
                      <m:r>
                        <w:rPr>
                          <w:rFonts w:ascii="Cambria Math" w:hAnsi="Cambria Math" w:cs="Times New Roman"/>
                          <w:sz w:val="24"/>
                          <w:szCs w:val="24"/>
                        </w:rPr>
                        <m:t>v</m:t>
                      </m:r>
                    </m:num>
                    <m:den>
                      <m:r>
                        <w:rPr>
                          <w:rFonts w:ascii="Cambria Math" w:hAnsi="Cambria Math" w:cs="Times New Roman"/>
                          <w:sz w:val="24"/>
                          <w:szCs w:val="24"/>
                        </w:rPr>
                        <m:t>x</m:t>
                      </m:r>
                    </m:den>
                  </m:f>
                </m:e>
              </m:d>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1</m:t>
                  </m:r>
                </m:sub>
              </m:sSub>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+0.5</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2</m:t>
                  </m:r>
                </m:sub>
              </m:sSub>
              <m:r>
                <w:rPr>
                  <w:rFonts w:ascii="Cambria Math" w:hAnsi="Cambria Math" w:cs="Times New Roman"/>
                  <w:sz w:val="24"/>
                  <w:szCs w:val="24"/>
                </w:rPr>
                <m:t>(x)#</m:t>
              </m:r>
              <m:d>
                <m:dPr>
                  <m:ctrlPr>
                    <w:rPr>
                      <w:rFonts w:ascii="Cambria Math" w:hAnsi="Cambria Math" w:cs="Times New Roman"/>
                      <w:i/>
                      <w:sz w:val="24"/>
                      <w:szCs w:val="24"/>
                    </w:rPr>
                  </m:ctrlPr>
                </m:dPr>
                <m:e>
                  <m:r>
                    <w:rPr>
                      <w:rFonts w:ascii="Cambria Math" w:hAnsi="Cambria Math" w:cs="Times New Roman"/>
                      <w:sz w:val="24"/>
                      <w:szCs w:val="24"/>
                    </w:rPr>
                    <m:t>24</m:t>
                  </m:r>
                </m:e>
              </m:d>
            </m:e>
          </m:eqArr>
        </m:oMath>
      </m:oMathPara>
    </w:p>
    <w:p w14:paraId="02F18BAB" w14:textId="77777777" w:rsidR="00F309D1" w:rsidRPr="00FC0E1E" w:rsidRDefault="00000000" w:rsidP="00F309D1">
      <w:pPr>
        <w:spacing w:line="480" w:lineRule="auto"/>
        <w:ind w:firstLineChars="200" w:firstLine="480"/>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r>
                <w:rPr>
                  <w:rFonts w:ascii="Cambria Math" w:hAnsi="Cambria Math" w:cs="Times New Roman"/>
                  <w:sz w:val="24"/>
                  <w:szCs w:val="24"/>
                </w:rPr>
                <m:t>YY</m:t>
              </m:r>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=-0.5</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0</m:t>
                  </m:r>
                </m:sub>
              </m:sSub>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m:t>
              </m:r>
              <m:d>
                <m:dPr>
                  <m:ctrlPr>
                    <w:rPr>
                      <w:rFonts w:ascii="Cambria Math" w:hAnsi="Cambria Math" w:cs="Times New Roman"/>
                      <w:i/>
                      <w:sz w:val="24"/>
                      <w:szCs w:val="24"/>
                    </w:rPr>
                  </m:ctrlPr>
                </m:dPr>
                <m:e>
                  <m:f>
                    <m:fPr>
                      <m:type m:val="lin"/>
                      <m:ctrlPr>
                        <w:rPr>
                          <w:rFonts w:ascii="Cambria Math" w:hAnsi="Cambria Math" w:cs="Times New Roman"/>
                          <w:i/>
                          <w:sz w:val="24"/>
                          <w:szCs w:val="24"/>
                        </w:rPr>
                      </m:ctrlPr>
                    </m:fPr>
                    <m:num>
                      <m:r>
                        <w:rPr>
                          <w:rFonts w:ascii="Cambria Math" w:hAnsi="Cambria Math" w:cs="Times New Roman"/>
                          <w:sz w:val="24"/>
                          <w:szCs w:val="24"/>
                        </w:rPr>
                        <m:t>v</m:t>
                      </m:r>
                    </m:num>
                    <m:den>
                      <m:r>
                        <w:rPr>
                          <w:rFonts w:ascii="Cambria Math" w:hAnsi="Cambria Math" w:cs="Times New Roman"/>
                          <w:sz w:val="24"/>
                          <w:szCs w:val="24"/>
                        </w:rPr>
                        <m:t>x</m:t>
                      </m:r>
                    </m:den>
                  </m:f>
                </m:e>
              </m:d>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1</m:t>
                  </m:r>
                </m:sub>
              </m:sSub>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+0.5</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2</m:t>
                  </m:r>
                </m:sub>
              </m:sSub>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25</m:t>
                  </m:r>
                </m:e>
              </m:d>
            </m:e>
          </m:eqArr>
        </m:oMath>
      </m:oMathPara>
    </w:p>
    <w:p w14:paraId="0787DC6B" w14:textId="77777777" w:rsidR="00F309D1" w:rsidRPr="00FC0E1E" w:rsidRDefault="00000000" w:rsidP="00F309D1">
      <w:pPr>
        <w:spacing w:line="480" w:lineRule="auto"/>
        <w:ind w:firstLineChars="200" w:firstLine="480"/>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r>
                <w:rPr>
                  <w:rFonts w:ascii="Cambria Math" w:hAnsi="Cambria Math" w:cs="Times New Roman"/>
                  <w:sz w:val="24"/>
                  <w:szCs w:val="24"/>
                </w:rPr>
                <m:t>KK</m:t>
              </m:r>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=0.5</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0</m:t>
                  </m:r>
                </m:sub>
              </m:sSub>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m:t>
              </m:r>
              <m:d>
                <m:dPr>
                  <m:ctrlPr>
                    <w:rPr>
                      <w:rFonts w:ascii="Cambria Math" w:hAnsi="Cambria Math" w:cs="Times New Roman"/>
                      <w:i/>
                      <w:sz w:val="24"/>
                      <w:szCs w:val="24"/>
                    </w:rPr>
                  </m:ctrlPr>
                </m:dPr>
                <m:e>
                  <m:f>
                    <m:fPr>
                      <m:type m:val="lin"/>
                      <m:ctrlPr>
                        <w:rPr>
                          <w:rFonts w:ascii="Cambria Math" w:hAnsi="Cambria Math" w:cs="Times New Roman"/>
                          <w:i/>
                          <w:sz w:val="24"/>
                          <w:szCs w:val="24"/>
                        </w:rPr>
                      </m:ctrlPr>
                    </m:fPr>
                    <m:num>
                      <m:r>
                        <w:rPr>
                          <w:rFonts w:ascii="Cambria Math" w:hAnsi="Cambria Math" w:cs="Times New Roman"/>
                          <w:sz w:val="24"/>
                          <w:szCs w:val="24"/>
                        </w:rPr>
                        <m:t>v</m:t>
                      </m:r>
                    </m:num>
                    <m:den>
                      <m:r>
                        <w:rPr>
                          <w:rFonts w:ascii="Cambria Math" w:hAnsi="Cambria Math" w:cs="Times New Roman"/>
                          <w:sz w:val="24"/>
                          <w:szCs w:val="24"/>
                        </w:rPr>
                        <m:t>x</m:t>
                      </m:r>
                    </m:den>
                  </m:f>
                </m:e>
              </m:d>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1</m:t>
                  </m:r>
                </m:sub>
              </m:sSub>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+0.5</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2</m:t>
                  </m:r>
                </m:sub>
              </m:sSub>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26</m:t>
                  </m:r>
                </m:e>
              </m:d>
            </m:e>
          </m:eqArr>
        </m:oMath>
      </m:oMathPara>
    </w:p>
    <w:p w14:paraId="021F9852" w14:textId="77777777" w:rsidR="00F309D1" w:rsidRPr="00FC0E1E" w:rsidRDefault="00000000" w:rsidP="00F309D1">
      <w:pPr>
        <w:spacing w:line="480" w:lineRule="auto"/>
        <w:ind w:firstLineChars="200" w:firstLine="480"/>
        <w:rPr>
          <w:rFonts w:ascii="Times New Roman" w:hAnsi="Times New Roman" w:cs="Times New Roman"/>
          <w:sz w:val="24"/>
          <w:szCs w:val="24"/>
        </w:rPr>
      </w:pPr>
      <m:oMathPara>
        <m:oMath>
          <m:eqArr>
            <m:eqArrPr>
              <m:maxDist m:val="1"/>
              <m:ctrlPr>
                <w:rPr>
                  <w:rFonts w:ascii="Cambria Math" w:eastAsia="微软雅黑" w:hAnsi="Cambria Math" w:cs="微软雅黑"/>
                  <w:i/>
                  <w:sz w:val="24"/>
                  <w:szCs w:val="24"/>
                </w:rPr>
              </m:ctrlPr>
            </m:eqArrPr>
            <m:e>
              <m:r>
                <w:rPr>
                  <w:rFonts w:ascii="Cambria Math" w:hAnsi="Cambria Math" w:cs="Times New Roman"/>
                  <w:sz w:val="24"/>
                  <w:szCs w:val="24"/>
                </w:rPr>
                <m:t>JJJ</m:t>
              </m:r>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=-2x</m:t>
              </m:r>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0</m:t>
                  </m:r>
                </m:sub>
              </m:sSub>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4</m:t>
                  </m:r>
                  <m:r>
                    <w:rPr>
                      <w:rFonts w:ascii="Cambria Math" w:eastAsia="微软雅黑" w:hAnsi="Cambria Math" w:cs="微软雅黑" w:hint="eastAsia"/>
                      <w:sz w:val="24"/>
                      <w:szCs w:val="24"/>
                    </w:rPr>
                    <m:t>+</m:t>
                  </m:r>
                  <m:r>
                    <w:rPr>
                      <w:rFonts w:ascii="Cambria Math" w:eastAsia="微软雅黑" w:hAnsi="微软雅黑" w:cs="微软雅黑"/>
                      <w:sz w:val="24"/>
                      <w:szCs w:val="24"/>
                    </w:rPr>
                    <m:t>3</m:t>
                  </m:r>
                  <m:sSup>
                    <m:sSupPr>
                      <m:ctrlPr>
                        <w:rPr>
                          <w:rFonts w:ascii="Cambria Math" w:eastAsia="微软雅黑" w:hAnsi="微软雅黑" w:cs="微软雅黑"/>
                          <w:i/>
                          <w:sz w:val="24"/>
                          <w:szCs w:val="24"/>
                        </w:rPr>
                      </m:ctrlPr>
                    </m:sSupPr>
                    <m:e>
                      <m:r>
                        <w:rPr>
                          <w:rFonts w:ascii="Cambria Math" w:eastAsia="微软雅黑" w:hAnsi="微软雅黑" w:cs="微软雅黑"/>
                          <w:sz w:val="24"/>
                          <w:szCs w:val="24"/>
                        </w:rPr>
                        <m:t>x</m:t>
                      </m:r>
                    </m:e>
                    <m:sup>
                      <m:r>
                        <w:rPr>
                          <w:rFonts w:ascii="Cambria Math" w:eastAsia="微软雅黑" w:hAnsi="微软雅黑" w:cs="微软雅黑"/>
                          <w:sz w:val="24"/>
                          <w:szCs w:val="24"/>
                        </w:rPr>
                        <m:t>2</m:t>
                      </m:r>
                    </m:sup>
                  </m:sSup>
                  <m:ctrlPr>
                    <w:rPr>
                      <w:rFonts w:ascii="Cambria Math" w:eastAsia="微软雅黑" w:hAnsi="微软雅黑" w:cs="微软雅黑"/>
                      <w:i/>
                      <w:sz w:val="24"/>
                      <w:szCs w:val="24"/>
                    </w:rPr>
                  </m:ctrlPr>
                </m:e>
              </m:d>
              <m:sSub>
                <m:sSubPr>
                  <m:ctrlPr>
                    <w:rPr>
                      <w:rFonts w:ascii="Cambria Math" w:eastAsia="微软雅黑" w:hAnsi="微软雅黑" w:cs="微软雅黑"/>
                      <w:i/>
                      <w:sz w:val="24"/>
                      <w:szCs w:val="24"/>
                    </w:rPr>
                  </m:ctrlPr>
                </m:sSubPr>
                <m:e>
                  <m:r>
                    <w:rPr>
                      <w:rFonts w:ascii="Cambria Math" w:eastAsia="微软雅黑" w:hAnsi="微软雅黑" w:cs="微软雅黑"/>
                      <w:sz w:val="24"/>
                      <w:szCs w:val="24"/>
                    </w:rPr>
                    <m:t>J</m:t>
                  </m:r>
                </m:e>
                <m:sub>
                  <m:r>
                    <w:rPr>
                      <w:rFonts w:ascii="Cambria Math" w:eastAsia="微软雅黑" w:hAnsi="微软雅黑" w:cs="微软雅黑"/>
                      <w:sz w:val="24"/>
                      <w:szCs w:val="24"/>
                    </w:rPr>
                    <m:t>1</m:t>
                  </m:r>
                </m:sub>
              </m:sSub>
              <m:d>
                <m:dPr>
                  <m:ctrlPr>
                    <w:rPr>
                      <w:rFonts w:ascii="Cambria Math" w:eastAsia="微软雅黑" w:hAnsi="微软雅黑" w:cs="微软雅黑"/>
                      <w:i/>
                      <w:sz w:val="24"/>
                      <w:szCs w:val="24"/>
                    </w:rPr>
                  </m:ctrlPr>
                </m:dPr>
                <m:e>
                  <m:r>
                    <w:rPr>
                      <w:rFonts w:ascii="Cambria Math" w:eastAsia="微软雅黑" w:hAnsi="微软雅黑" w:cs="微软雅黑"/>
                      <w:sz w:val="24"/>
                      <w:szCs w:val="24"/>
                    </w:rPr>
                    <m:t>x</m:t>
                  </m:r>
                </m:e>
              </m:d>
              <m:r>
                <w:rPr>
                  <w:rFonts w:ascii="Cambria Math" w:eastAsia="微软雅黑" w:hAnsi="微软雅黑" w:cs="微软雅黑"/>
                  <w:sz w:val="24"/>
                  <w:szCs w:val="24"/>
                </w:rPr>
                <m:t>+2x</m:t>
              </m:r>
              <m:sSub>
                <m:sSubPr>
                  <m:ctrlPr>
                    <w:rPr>
                      <w:rFonts w:ascii="Cambria Math" w:eastAsia="微软雅黑" w:hAnsi="微软雅黑" w:cs="微软雅黑"/>
                      <w:i/>
                      <w:sz w:val="24"/>
                      <w:szCs w:val="24"/>
                    </w:rPr>
                  </m:ctrlPr>
                </m:sSubPr>
                <m:e>
                  <m:r>
                    <w:rPr>
                      <w:rFonts w:ascii="Cambria Math" w:eastAsia="微软雅黑" w:hAnsi="微软雅黑" w:cs="微软雅黑"/>
                      <w:sz w:val="24"/>
                      <w:szCs w:val="24"/>
                    </w:rPr>
                    <m:t>J</m:t>
                  </m:r>
                </m:e>
                <m:sub>
                  <m:r>
                    <w:rPr>
                      <w:rFonts w:ascii="Cambria Math" w:eastAsia="微软雅黑" w:hAnsi="微软雅黑" w:cs="微软雅黑"/>
                      <w:sz w:val="24"/>
                      <w:szCs w:val="24"/>
                    </w:rPr>
                    <m:t>2</m:t>
                  </m:r>
                </m:sub>
              </m:sSub>
              <m:d>
                <m:dPr>
                  <m:ctrlPr>
                    <w:rPr>
                      <w:rFonts w:ascii="Cambria Math" w:eastAsia="微软雅黑" w:hAnsi="微软雅黑" w:cs="微软雅黑"/>
                      <w:i/>
                      <w:sz w:val="24"/>
                      <w:szCs w:val="24"/>
                    </w:rPr>
                  </m:ctrlPr>
                </m:dPr>
                <m:e>
                  <m:r>
                    <w:rPr>
                      <w:rFonts w:ascii="Cambria Math" w:eastAsia="微软雅黑" w:hAnsi="微软雅黑" w:cs="微软雅黑"/>
                      <w:sz w:val="24"/>
                      <w:szCs w:val="24"/>
                    </w:rPr>
                    <m:t>x</m:t>
                  </m:r>
                </m:e>
              </m:d>
              <m:r>
                <w:rPr>
                  <w:rFonts w:ascii="Cambria Math" w:eastAsia="微软雅黑" w:hAnsi="微软雅黑" w:cs="微软雅黑"/>
                  <w:sz w:val="24"/>
                  <w:szCs w:val="24"/>
                </w:rPr>
                <m:t>-</m:t>
              </m:r>
              <m:sSup>
                <m:sSupPr>
                  <m:ctrlPr>
                    <w:rPr>
                      <w:rFonts w:ascii="Cambria Math" w:eastAsia="微软雅黑" w:hAnsi="Cambria Math" w:cs="微软雅黑"/>
                      <w:i/>
                      <w:sz w:val="24"/>
                      <w:szCs w:val="24"/>
                    </w:rPr>
                  </m:ctrlPr>
                </m:sSupPr>
                <m:e>
                  <m:r>
                    <w:rPr>
                      <w:rFonts w:ascii="Cambria Math" w:eastAsia="微软雅黑" w:hAnsi="Cambria Math" w:cs="微软雅黑"/>
                      <w:sz w:val="24"/>
                      <w:szCs w:val="24"/>
                    </w:rPr>
                    <m:t>x</m:t>
                  </m:r>
                </m:e>
                <m:sup>
                  <m:r>
                    <w:rPr>
                      <w:rFonts w:ascii="Cambria Math" w:eastAsia="微软雅黑" w:hAnsi="Cambria Math" w:cs="微软雅黑"/>
                      <w:sz w:val="24"/>
                      <w:szCs w:val="24"/>
                    </w:rPr>
                    <m:t>2</m:t>
                  </m:r>
                </m:sup>
              </m:sSup>
              <m:sSub>
                <m:sSubPr>
                  <m:ctrlPr>
                    <w:rPr>
                      <w:rFonts w:ascii="Cambria Math" w:eastAsia="微软雅黑" w:hAnsi="Cambria Math" w:cs="微软雅黑"/>
                      <w:i/>
                      <w:sz w:val="24"/>
                      <w:szCs w:val="24"/>
                    </w:rPr>
                  </m:ctrlPr>
                </m:sSubPr>
                <m:e>
                  <m:r>
                    <w:rPr>
                      <w:rFonts w:ascii="Cambria Math" w:eastAsia="微软雅黑" w:hAnsi="Cambria Math" w:cs="微软雅黑"/>
                      <w:sz w:val="24"/>
                      <w:szCs w:val="24"/>
                    </w:rPr>
                    <m:t>J</m:t>
                  </m:r>
                </m:e>
                <m:sub>
                  <m:r>
                    <w:rPr>
                      <w:rFonts w:ascii="Cambria Math" w:eastAsia="微软雅黑" w:hAnsi="Cambria Math" w:cs="微软雅黑"/>
                      <w:sz w:val="24"/>
                      <w:szCs w:val="24"/>
                    </w:rPr>
                    <m:t>3</m:t>
                  </m:r>
                </m:sub>
              </m:sSub>
              <m:d>
                <m:dPr>
                  <m:ctrlPr>
                    <w:rPr>
                      <w:rFonts w:ascii="Cambria Math" w:eastAsia="微软雅黑" w:hAnsi="Cambria Math" w:cs="微软雅黑"/>
                      <w:i/>
                      <w:sz w:val="24"/>
                      <w:szCs w:val="24"/>
                    </w:rPr>
                  </m:ctrlPr>
                </m:dPr>
                <m:e>
                  <m:r>
                    <w:rPr>
                      <w:rFonts w:ascii="Cambria Math" w:eastAsia="微软雅黑" w:hAnsi="Cambria Math" w:cs="微软雅黑"/>
                      <w:sz w:val="24"/>
                      <w:szCs w:val="24"/>
                    </w:rPr>
                    <m:t>x</m:t>
                  </m:r>
                </m:e>
              </m:d>
              <m:r>
                <w:rPr>
                  <w:rFonts w:ascii="Cambria Math" w:hAnsi="Cambria Math" w:cs="Times New Roman"/>
                  <w:sz w:val="24"/>
                  <w:szCs w:val="24"/>
                </w:rPr>
                <m:t>#</m:t>
              </m:r>
              <m:d>
                <m:dPr>
                  <m:ctrlPr>
                    <w:rPr>
                      <w:rFonts w:ascii="Cambria Math" w:eastAsia="微软雅黑" w:hAnsi="Cambria Math" w:cs="微软雅黑"/>
                      <w:i/>
                      <w:sz w:val="24"/>
                      <w:szCs w:val="24"/>
                    </w:rPr>
                  </m:ctrlPr>
                </m:dPr>
                <m:e>
                  <m:r>
                    <w:rPr>
                      <w:rFonts w:ascii="Cambria Math" w:eastAsia="微软雅黑" w:hAnsi="Cambria Math" w:cs="微软雅黑"/>
                      <w:sz w:val="24"/>
                      <w:szCs w:val="24"/>
                    </w:rPr>
                    <m:t>27</m:t>
                  </m:r>
                </m:e>
              </m:d>
              <m:ctrlPr>
                <w:rPr>
                  <w:rFonts w:ascii="Cambria Math" w:hAnsi="Cambria Math" w:cs="Times New Roman"/>
                  <w:i/>
                  <w:sz w:val="24"/>
                  <w:szCs w:val="24"/>
                </w:rPr>
              </m:ctrlPr>
            </m:e>
          </m:eqArr>
        </m:oMath>
      </m:oMathPara>
    </w:p>
    <w:p w14:paraId="112322AD" w14:textId="77777777" w:rsidR="00F309D1" w:rsidRPr="00FC0E1E" w:rsidRDefault="00000000" w:rsidP="00F309D1">
      <w:pPr>
        <w:spacing w:line="480" w:lineRule="auto"/>
        <w:ind w:firstLineChars="200" w:firstLine="480"/>
        <w:rPr>
          <w:rFonts w:ascii="Times New Roman" w:hAnsi="Times New Roman" w:cs="Times New Roman"/>
          <w:sz w:val="24"/>
          <w:szCs w:val="24"/>
        </w:rPr>
      </w:pPr>
      <m:oMathPara>
        <m:oMath>
          <m:eqArr>
            <m:eqArrPr>
              <m:maxDist m:val="1"/>
              <m:ctrlPr>
                <w:rPr>
                  <w:rFonts w:ascii="Cambria Math" w:eastAsia="微软雅黑" w:hAnsi="Cambria Math" w:cs="微软雅黑"/>
                  <w:i/>
                  <w:sz w:val="24"/>
                  <w:szCs w:val="24"/>
                </w:rPr>
              </m:ctrlPr>
            </m:eqArrPr>
            <m:e>
              <m:r>
                <w:rPr>
                  <w:rFonts w:ascii="Cambria Math" w:hAnsi="Cambria Math" w:cs="Times New Roman"/>
                  <w:sz w:val="24"/>
                  <w:szCs w:val="24"/>
                </w:rPr>
                <m:t>III</m:t>
              </m:r>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=2x</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0</m:t>
                  </m:r>
                </m:sub>
              </m:sSub>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-4</m:t>
                  </m:r>
                  <m:r>
                    <w:rPr>
                      <w:rFonts w:ascii="Cambria Math" w:eastAsia="微软雅黑" w:hAnsi="Cambria Math" w:cs="微软雅黑" w:hint="eastAsia"/>
                      <w:sz w:val="24"/>
                      <w:szCs w:val="24"/>
                    </w:rPr>
                    <m:t>+</m:t>
                  </m:r>
                  <m:r>
                    <w:rPr>
                      <w:rFonts w:ascii="Cambria Math" w:eastAsia="微软雅黑" w:hAnsi="微软雅黑" w:cs="微软雅黑"/>
                      <w:sz w:val="24"/>
                      <w:szCs w:val="24"/>
                    </w:rPr>
                    <m:t>3</m:t>
                  </m:r>
                  <m:sSup>
                    <m:sSupPr>
                      <m:ctrlPr>
                        <w:rPr>
                          <w:rFonts w:ascii="Cambria Math" w:eastAsia="微软雅黑" w:hAnsi="微软雅黑" w:cs="微软雅黑"/>
                          <w:i/>
                          <w:sz w:val="24"/>
                          <w:szCs w:val="24"/>
                        </w:rPr>
                      </m:ctrlPr>
                    </m:sSupPr>
                    <m:e>
                      <m:r>
                        <w:rPr>
                          <w:rFonts w:ascii="Cambria Math" w:eastAsia="微软雅黑" w:hAnsi="微软雅黑" w:cs="微软雅黑"/>
                          <w:sz w:val="24"/>
                          <w:szCs w:val="24"/>
                        </w:rPr>
                        <m:t>x</m:t>
                      </m:r>
                    </m:e>
                    <m:sup>
                      <m:r>
                        <w:rPr>
                          <w:rFonts w:ascii="Cambria Math" w:eastAsia="微软雅黑" w:hAnsi="微软雅黑" w:cs="微软雅黑"/>
                          <w:sz w:val="24"/>
                          <w:szCs w:val="24"/>
                        </w:rPr>
                        <m:t>2</m:t>
                      </m:r>
                    </m:sup>
                  </m:sSup>
                  <m:ctrlPr>
                    <w:rPr>
                      <w:rFonts w:ascii="Cambria Math" w:eastAsia="微软雅黑" w:hAnsi="微软雅黑" w:cs="微软雅黑"/>
                      <w:i/>
                      <w:sz w:val="24"/>
                      <w:szCs w:val="24"/>
                    </w:rPr>
                  </m:ctrlPr>
                </m:e>
              </m:d>
              <m:sSub>
                <m:sSubPr>
                  <m:ctrlPr>
                    <w:rPr>
                      <w:rFonts w:ascii="Cambria Math" w:eastAsia="微软雅黑" w:hAnsi="微软雅黑" w:cs="微软雅黑"/>
                      <w:i/>
                      <w:sz w:val="24"/>
                      <w:szCs w:val="24"/>
                    </w:rPr>
                  </m:ctrlPr>
                </m:sSubPr>
                <m:e>
                  <m:r>
                    <w:rPr>
                      <w:rFonts w:ascii="Cambria Math" w:eastAsia="微软雅黑" w:hAnsi="微软雅黑" w:cs="微软雅黑"/>
                      <w:sz w:val="24"/>
                      <w:szCs w:val="24"/>
                    </w:rPr>
                    <m:t>I</m:t>
                  </m:r>
                </m:e>
                <m:sub>
                  <m:r>
                    <w:rPr>
                      <w:rFonts w:ascii="Cambria Math" w:eastAsia="微软雅黑" w:hAnsi="微软雅黑" w:cs="微软雅黑"/>
                      <w:sz w:val="24"/>
                      <w:szCs w:val="24"/>
                    </w:rPr>
                    <m:t>1</m:t>
                  </m:r>
                </m:sub>
              </m:sSub>
              <m:d>
                <m:dPr>
                  <m:ctrlPr>
                    <w:rPr>
                      <w:rFonts w:ascii="Cambria Math" w:eastAsia="微软雅黑" w:hAnsi="微软雅黑" w:cs="微软雅黑"/>
                      <w:i/>
                      <w:sz w:val="24"/>
                      <w:szCs w:val="24"/>
                    </w:rPr>
                  </m:ctrlPr>
                </m:dPr>
                <m:e>
                  <m:r>
                    <w:rPr>
                      <w:rFonts w:ascii="Cambria Math" w:eastAsia="微软雅黑" w:hAnsi="微软雅黑" w:cs="微软雅黑"/>
                      <w:sz w:val="24"/>
                      <w:szCs w:val="24"/>
                    </w:rPr>
                    <m:t>x</m:t>
                  </m:r>
                </m:e>
              </m:d>
              <m:r>
                <w:rPr>
                  <w:rFonts w:ascii="Cambria Math" w:eastAsia="微软雅黑" w:hAnsi="微软雅黑" w:cs="微软雅黑"/>
                  <w:sz w:val="24"/>
                  <w:szCs w:val="24"/>
                </w:rPr>
                <m:t>+2x</m:t>
              </m:r>
              <m:sSub>
                <m:sSubPr>
                  <m:ctrlPr>
                    <w:rPr>
                      <w:rFonts w:ascii="Cambria Math" w:eastAsia="微软雅黑" w:hAnsi="微软雅黑" w:cs="微软雅黑"/>
                      <w:i/>
                      <w:sz w:val="24"/>
                      <w:szCs w:val="24"/>
                    </w:rPr>
                  </m:ctrlPr>
                </m:sSubPr>
                <m:e>
                  <m:r>
                    <w:rPr>
                      <w:rFonts w:ascii="Cambria Math" w:eastAsia="微软雅黑" w:hAnsi="微软雅黑" w:cs="微软雅黑"/>
                      <w:sz w:val="24"/>
                      <w:szCs w:val="24"/>
                    </w:rPr>
                    <m:t>I</m:t>
                  </m:r>
                </m:e>
                <m:sub>
                  <m:r>
                    <w:rPr>
                      <w:rFonts w:ascii="Cambria Math" w:eastAsia="微软雅黑" w:hAnsi="微软雅黑" w:cs="微软雅黑"/>
                      <w:sz w:val="24"/>
                      <w:szCs w:val="24"/>
                    </w:rPr>
                    <m:t>2</m:t>
                  </m:r>
                </m:sub>
              </m:sSub>
              <m:d>
                <m:dPr>
                  <m:ctrlPr>
                    <w:rPr>
                      <w:rFonts w:ascii="Cambria Math" w:eastAsia="微软雅黑" w:hAnsi="微软雅黑" w:cs="微软雅黑"/>
                      <w:i/>
                      <w:sz w:val="24"/>
                      <w:szCs w:val="24"/>
                    </w:rPr>
                  </m:ctrlPr>
                </m:dPr>
                <m:e>
                  <m:r>
                    <w:rPr>
                      <w:rFonts w:ascii="Cambria Math" w:eastAsia="微软雅黑" w:hAnsi="微软雅黑" w:cs="微软雅黑"/>
                      <w:sz w:val="24"/>
                      <w:szCs w:val="24"/>
                    </w:rPr>
                    <m:t>x</m:t>
                  </m:r>
                </m:e>
              </m:d>
              <m:r>
                <w:rPr>
                  <w:rFonts w:ascii="Cambria Math" w:eastAsia="微软雅黑" w:hAnsi="微软雅黑" w:cs="微软雅黑"/>
                  <w:sz w:val="24"/>
                  <w:szCs w:val="24"/>
                </w:rPr>
                <m:t>+</m:t>
              </m:r>
              <m:sSup>
                <m:sSupPr>
                  <m:ctrlPr>
                    <w:rPr>
                      <w:rFonts w:ascii="Cambria Math" w:eastAsia="微软雅黑" w:hAnsi="Cambria Math" w:cs="微软雅黑"/>
                      <w:i/>
                      <w:sz w:val="24"/>
                      <w:szCs w:val="24"/>
                    </w:rPr>
                  </m:ctrlPr>
                </m:sSupPr>
                <m:e>
                  <m:r>
                    <w:rPr>
                      <w:rFonts w:ascii="Cambria Math" w:eastAsia="微软雅黑" w:hAnsi="Cambria Math" w:cs="微软雅黑"/>
                      <w:sz w:val="24"/>
                      <w:szCs w:val="24"/>
                    </w:rPr>
                    <m:t>x</m:t>
                  </m:r>
                </m:e>
                <m:sup>
                  <m:r>
                    <w:rPr>
                      <w:rFonts w:ascii="Cambria Math" w:eastAsia="微软雅黑" w:hAnsi="Cambria Math" w:cs="微软雅黑"/>
                      <w:sz w:val="24"/>
                      <w:szCs w:val="24"/>
                    </w:rPr>
                    <m:t>2</m:t>
                  </m:r>
                </m:sup>
              </m:sSup>
              <m:sSub>
                <m:sSubPr>
                  <m:ctrlPr>
                    <w:rPr>
                      <w:rFonts w:ascii="Cambria Math" w:eastAsia="微软雅黑" w:hAnsi="Cambria Math" w:cs="微软雅黑"/>
                      <w:i/>
                      <w:sz w:val="24"/>
                      <w:szCs w:val="24"/>
                    </w:rPr>
                  </m:ctrlPr>
                </m:sSubPr>
                <m:e>
                  <m:r>
                    <w:rPr>
                      <w:rFonts w:ascii="Cambria Math" w:eastAsia="微软雅黑" w:hAnsi="Cambria Math" w:cs="微软雅黑"/>
                      <w:sz w:val="24"/>
                      <w:szCs w:val="24"/>
                    </w:rPr>
                    <m:t>I</m:t>
                  </m:r>
                </m:e>
                <m:sub>
                  <m:r>
                    <w:rPr>
                      <w:rFonts w:ascii="Cambria Math" w:eastAsia="微软雅黑" w:hAnsi="Cambria Math" w:cs="微软雅黑"/>
                      <w:sz w:val="24"/>
                      <w:szCs w:val="24"/>
                    </w:rPr>
                    <m:t>3</m:t>
                  </m:r>
                </m:sub>
              </m:sSub>
              <m:d>
                <m:dPr>
                  <m:ctrlPr>
                    <w:rPr>
                      <w:rFonts w:ascii="Cambria Math" w:eastAsia="微软雅黑" w:hAnsi="Cambria Math" w:cs="微软雅黑"/>
                      <w:i/>
                      <w:sz w:val="24"/>
                      <w:szCs w:val="24"/>
                    </w:rPr>
                  </m:ctrlPr>
                </m:dPr>
                <m:e>
                  <m:r>
                    <w:rPr>
                      <w:rFonts w:ascii="Cambria Math" w:eastAsia="微软雅黑" w:hAnsi="Cambria Math" w:cs="微软雅黑"/>
                      <w:sz w:val="24"/>
                      <w:szCs w:val="24"/>
                    </w:rPr>
                    <m:t>x</m:t>
                  </m:r>
                </m:e>
              </m:d>
              <m:r>
                <w:rPr>
                  <w:rFonts w:ascii="Cambria Math" w:hAnsi="Cambria Math" w:cs="Times New Roman"/>
                  <w:sz w:val="24"/>
                  <w:szCs w:val="24"/>
                </w:rPr>
                <m:t>#</m:t>
              </m:r>
              <m:d>
                <m:dPr>
                  <m:ctrlPr>
                    <w:rPr>
                      <w:rFonts w:ascii="Cambria Math" w:eastAsia="微软雅黑" w:hAnsi="Cambria Math" w:cs="微软雅黑"/>
                      <w:i/>
                      <w:sz w:val="24"/>
                      <w:szCs w:val="24"/>
                    </w:rPr>
                  </m:ctrlPr>
                </m:dPr>
                <m:e>
                  <m:r>
                    <w:rPr>
                      <w:rFonts w:ascii="Cambria Math" w:eastAsia="微软雅黑" w:hAnsi="Cambria Math" w:cs="微软雅黑"/>
                      <w:sz w:val="24"/>
                      <w:szCs w:val="24"/>
                    </w:rPr>
                    <m:t>28</m:t>
                  </m:r>
                </m:e>
              </m:d>
              <m:ctrlPr>
                <w:rPr>
                  <w:rFonts w:ascii="Cambria Math" w:hAnsi="Cambria Math" w:cs="Times New Roman"/>
                  <w:i/>
                  <w:sz w:val="24"/>
                  <w:szCs w:val="24"/>
                </w:rPr>
              </m:ctrlPr>
            </m:e>
          </m:eqArr>
        </m:oMath>
      </m:oMathPara>
    </w:p>
    <w:p w14:paraId="0BF60778" w14:textId="77777777" w:rsidR="00F309D1" w:rsidRPr="00FC0E1E" w:rsidRDefault="00000000" w:rsidP="00F309D1">
      <w:pPr>
        <w:spacing w:line="480" w:lineRule="auto"/>
        <w:ind w:firstLineChars="200" w:firstLine="480"/>
        <w:rPr>
          <w:rFonts w:ascii="Times New Roman" w:hAnsi="Times New Roman" w:cs="Times New Roman"/>
          <w:sz w:val="24"/>
          <w:szCs w:val="24"/>
        </w:rPr>
      </w:pPr>
      <m:oMathPara>
        <m:oMath>
          <m:eqArr>
            <m:eqArrPr>
              <m:maxDist m:val="1"/>
              <m:ctrlPr>
                <w:rPr>
                  <w:rFonts w:ascii="Cambria Math" w:eastAsia="微软雅黑" w:hAnsi="Cambria Math" w:cs="微软雅黑"/>
                  <w:i/>
                  <w:sz w:val="24"/>
                  <w:szCs w:val="24"/>
                </w:rPr>
              </m:ctrlPr>
            </m:eqArrPr>
            <m:e>
              <m:r>
                <w:rPr>
                  <w:rFonts w:ascii="Cambria Math" w:hAnsi="Cambria Math" w:cs="Times New Roman"/>
                  <w:sz w:val="24"/>
                  <w:szCs w:val="24"/>
                </w:rPr>
                <m:t>YYY</m:t>
              </m:r>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=-2x</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0</m:t>
                  </m:r>
                </m:sub>
              </m:sSub>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4</m:t>
                  </m:r>
                  <m:r>
                    <w:rPr>
                      <w:rFonts w:ascii="Cambria Math" w:eastAsia="微软雅黑" w:hAnsi="Cambria Math" w:cs="微软雅黑" w:hint="eastAsia"/>
                      <w:sz w:val="24"/>
                      <w:szCs w:val="24"/>
                    </w:rPr>
                    <m:t>+</m:t>
                  </m:r>
                  <m:r>
                    <w:rPr>
                      <w:rFonts w:ascii="Cambria Math" w:eastAsia="微软雅黑" w:hAnsi="微软雅黑" w:cs="微软雅黑"/>
                      <w:sz w:val="24"/>
                      <w:szCs w:val="24"/>
                    </w:rPr>
                    <m:t>3</m:t>
                  </m:r>
                  <m:sSup>
                    <m:sSupPr>
                      <m:ctrlPr>
                        <w:rPr>
                          <w:rFonts w:ascii="Cambria Math" w:eastAsia="微软雅黑" w:hAnsi="微软雅黑" w:cs="微软雅黑"/>
                          <w:i/>
                          <w:sz w:val="24"/>
                          <w:szCs w:val="24"/>
                        </w:rPr>
                      </m:ctrlPr>
                    </m:sSupPr>
                    <m:e>
                      <m:r>
                        <w:rPr>
                          <w:rFonts w:ascii="Cambria Math" w:eastAsia="微软雅黑" w:hAnsi="微软雅黑" w:cs="微软雅黑"/>
                          <w:sz w:val="24"/>
                          <w:szCs w:val="24"/>
                        </w:rPr>
                        <m:t>x</m:t>
                      </m:r>
                    </m:e>
                    <m:sup>
                      <m:r>
                        <w:rPr>
                          <w:rFonts w:ascii="Cambria Math" w:eastAsia="微软雅黑" w:hAnsi="微软雅黑" w:cs="微软雅黑"/>
                          <w:sz w:val="24"/>
                          <w:szCs w:val="24"/>
                        </w:rPr>
                        <m:t>2</m:t>
                      </m:r>
                    </m:sup>
                  </m:sSup>
                  <m:ctrlPr>
                    <w:rPr>
                      <w:rFonts w:ascii="Cambria Math" w:eastAsia="微软雅黑" w:hAnsi="微软雅黑" w:cs="微软雅黑"/>
                      <w:i/>
                      <w:sz w:val="24"/>
                      <w:szCs w:val="24"/>
                    </w:rPr>
                  </m:ctrlPr>
                </m:e>
              </m:d>
              <m:sSub>
                <m:sSubPr>
                  <m:ctrlPr>
                    <w:rPr>
                      <w:rFonts w:ascii="Cambria Math" w:eastAsia="微软雅黑" w:hAnsi="微软雅黑" w:cs="微软雅黑"/>
                      <w:i/>
                      <w:sz w:val="24"/>
                      <w:szCs w:val="24"/>
                    </w:rPr>
                  </m:ctrlPr>
                </m:sSubPr>
                <m:e>
                  <m:r>
                    <w:rPr>
                      <w:rFonts w:ascii="Cambria Math" w:eastAsia="微软雅黑" w:hAnsi="微软雅黑" w:cs="微软雅黑"/>
                      <w:sz w:val="24"/>
                      <w:szCs w:val="24"/>
                    </w:rPr>
                    <m:t>Y</m:t>
                  </m:r>
                </m:e>
                <m:sub>
                  <m:r>
                    <w:rPr>
                      <w:rFonts w:ascii="Cambria Math" w:eastAsia="微软雅黑" w:hAnsi="微软雅黑" w:cs="微软雅黑"/>
                      <w:sz w:val="24"/>
                      <w:szCs w:val="24"/>
                    </w:rPr>
                    <m:t>1</m:t>
                  </m:r>
                </m:sub>
              </m:sSub>
              <m:d>
                <m:dPr>
                  <m:ctrlPr>
                    <w:rPr>
                      <w:rFonts w:ascii="Cambria Math" w:eastAsia="微软雅黑" w:hAnsi="微软雅黑" w:cs="微软雅黑"/>
                      <w:i/>
                      <w:sz w:val="24"/>
                      <w:szCs w:val="24"/>
                    </w:rPr>
                  </m:ctrlPr>
                </m:dPr>
                <m:e>
                  <m:r>
                    <w:rPr>
                      <w:rFonts w:ascii="Cambria Math" w:eastAsia="微软雅黑" w:hAnsi="微软雅黑" w:cs="微软雅黑"/>
                      <w:sz w:val="24"/>
                      <w:szCs w:val="24"/>
                    </w:rPr>
                    <m:t>x</m:t>
                  </m:r>
                </m:e>
              </m:d>
              <m:r>
                <w:rPr>
                  <w:rFonts w:ascii="Cambria Math" w:eastAsia="微软雅黑" w:hAnsi="微软雅黑" w:cs="微软雅黑"/>
                  <w:sz w:val="24"/>
                  <w:szCs w:val="24"/>
                </w:rPr>
                <m:t>+2x</m:t>
              </m:r>
              <m:sSub>
                <m:sSubPr>
                  <m:ctrlPr>
                    <w:rPr>
                      <w:rFonts w:ascii="Cambria Math" w:eastAsia="微软雅黑" w:hAnsi="微软雅黑" w:cs="微软雅黑"/>
                      <w:i/>
                      <w:sz w:val="24"/>
                      <w:szCs w:val="24"/>
                    </w:rPr>
                  </m:ctrlPr>
                </m:sSubPr>
                <m:e>
                  <m:r>
                    <w:rPr>
                      <w:rFonts w:ascii="Cambria Math" w:eastAsia="微软雅黑" w:hAnsi="微软雅黑" w:cs="微软雅黑"/>
                      <w:sz w:val="24"/>
                      <w:szCs w:val="24"/>
                    </w:rPr>
                    <m:t>Y</m:t>
                  </m:r>
                </m:e>
                <m:sub>
                  <m:r>
                    <w:rPr>
                      <w:rFonts w:ascii="Cambria Math" w:eastAsia="微软雅黑" w:hAnsi="微软雅黑" w:cs="微软雅黑"/>
                      <w:sz w:val="24"/>
                      <w:szCs w:val="24"/>
                    </w:rPr>
                    <m:t>2</m:t>
                  </m:r>
                </m:sub>
              </m:sSub>
              <m:d>
                <m:dPr>
                  <m:ctrlPr>
                    <w:rPr>
                      <w:rFonts w:ascii="Cambria Math" w:eastAsia="微软雅黑" w:hAnsi="微软雅黑" w:cs="微软雅黑"/>
                      <w:i/>
                      <w:sz w:val="24"/>
                      <w:szCs w:val="24"/>
                    </w:rPr>
                  </m:ctrlPr>
                </m:dPr>
                <m:e>
                  <m:r>
                    <w:rPr>
                      <w:rFonts w:ascii="Cambria Math" w:eastAsia="微软雅黑" w:hAnsi="微软雅黑" w:cs="微软雅黑"/>
                      <w:sz w:val="24"/>
                      <w:szCs w:val="24"/>
                    </w:rPr>
                    <m:t>x</m:t>
                  </m:r>
                </m:e>
              </m:d>
              <m:r>
                <w:rPr>
                  <w:rFonts w:ascii="Cambria Math" w:eastAsia="微软雅黑" w:hAnsi="微软雅黑" w:cs="微软雅黑"/>
                  <w:sz w:val="24"/>
                  <w:szCs w:val="24"/>
                </w:rPr>
                <m:t>-</m:t>
              </m:r>
              <m:sSup>
                <m:sSupPr>
                  <m:ctrlPr>
                    <w:rPr>
                      <w:rFonts w:ascii="Cambria Math" w:eastAsia="微软雅黑" w:hAnsi="Cambria Math" w:cs="微软雅黑"/>
                      <w:i/>
                      <w:sz w:val="24"/>
                      <w:szCs w:val="24"/>
                    </w:rPr>
                  </m:ctrlPr>
                </m:sSupPr>
                <m:e>
                  <m:r>
                    <w:rPr>
                      <w:rFonts w:ascii="Cambria Math" w:eastAsia="微软雅黑" w:hAnsi="Cambria Math" w:cs="微软雅黑"/>
                      <w:sz w:val="24"/>
                      <w:szCs w:val="24"/>
                    </w:rPr>
                    <m:t>x</m:t>
                  </m:r>
                </m:e>
                <m:sup>
                  <m:r>
                    <w:rPr>
                      <w:rFonts w:ascii="Cambria Math" w:eastAsia="微软雅黑" w:hAnsi="Cambria Math" w:cs="微软雅黑"/>
                      <w:sz w:val="24"/>
                      <w:szCs w:val="24"/>
                    </w:rPr>
                    <m:t>2</m:t>
                  </m:r>
                </m:sup>
              </m:sSup>
              <m:sSub>
                <m:sSubPr>
                  <m:ctrlPr>
                    <w:rPr>
                      <w:rFonts w:ascii="Cambria Math" w:eastAsia="微软雅黑" w:hAnsi="Cambria Math" w:cs="微软雅黑"/>
                      <w:i/>
                      <w:sz w:val="24"/>
                      <w:szCs w:val="24"/>
                    </w:rPr>
                  </m:ctrlPr>
                </m:sSubPr>
                <m:e>
                  <m:r>
                    <w:rPr>
                      <w:rFonts w:ascii="Cambria Math" w:eastAsia="微软雅黑" w:hAnsi="Cambria Math" w:cs="微软雅黑"/>
                      <w:sz w:val="24"/>
                      <w:szCs w:val="24"/>
                    </w:rPr>
                    <m:t>Y</m:t>
                  </m:r>
                </m:e>
                <m:sub>
                  <m:r>
                    <w:rPr>
                      <w:rFonts w:ascii="Cambria Math" w:eastAsia="微软雅黑" w:hAnsi="Cambria Math" w:cs="微软雅黑"/>
                      <w:sz w:val="24"/>
                      <w:szCs w:val="24"/>
                    </w:rPr>
                    <m:t>3</m:t>
                  </m:r>
                </m:sub>
              </m:sSub>
              <m:d>
                <m:dPr>
                  <m:ctrlPr>
                    <w:rPr>
                      <w:rFonts w:ascii="Cambria Math" w:eastAsia="微软雅黑" w:hAnsi="Cambria Math" w:cs="微软雅黑"/>
                      <w:i/>
                      <w:sz w:val="24"/>
                      <w:szCs w:val="24"/>
                    </w:rPr>
                  </m:ctrlPr>
                </m:dPr>
                <m:e>
                  <m:r>
                    <w:rPr>
                      <w:rFonts w:ascii="Cambria Math" w:eastAsia="微软雅黑" w:hAnsi="Cambria Math" w:cs="微软雅黑"/>
                      <w:sz w:val="24"/>
                      <w:szCs w:val="24"/>
                    </w:rPr>
                    <m:t>x</m:t>
                  </m:r>
                </m:e>
              </m:d>
              <m:r>
                <w:rPr>
                  <w:rFonts w:ascii="Cambria Math" w:hAnsi="Cambria Math" w:cs="Times New Roman"/>
                  <w:sz w:val="24"/>
                  <w:szCs w:val="24"/>
                </w:rPr>
                <m:t>#</m:t>
              </m:r>
              <m:d>
                <m:dPr>
                  <m:ctrlPr>
                    <w:rPr>
                      <w:rFonts w:ascii="Cambria Math" w:eastAsia="微软雅黑" w:hAnsi="Cambria Math" w:cs="微软雅黑"/>
                      <w:i/>
                      <w:sz w:val="24"/>
                      <w:szCs w:val="24"/>
                    </w:rPr>
                  </m:ctrlPr>
                </m:dPr>
                <m:e>
                  <m:r>
                    <w:rPr>
                      <w:rFonts w:ascii="Cambria Math" w:eastAsia="微软雅黑" w:hAnsi="Cambria Math" w:cs="微软雅黑"/>
                      <w:sz w:val="24"/>
                      <w:szCs w:val="24"/>
                    </w:rPr>
                    <m:t>29</m:t>
                  </m:r>
                </m:e>
              </m:d>
              <m:ctrlPr>
                <w:rPr>
                  <w:rFonts w:ascii="Cambria Math" w:hAnsi="Cambria Math" w:cs="Times New Roman"/>
                  <w:i/>
                  <w:sz w:val="24"/>
                  <w:szCs w:val="24"/>
                </w:rPr>
              </m:ctrlPr>
            </m:e>
          </m:eqArr>
        </m:oMath>
      </m:oMathPara>
    </w:p>
    <w:p w14:paraId="78894822" w14:textId="77777777" w:rsidR="00F309D1" w:rsidRPr="00FC0E1E" w:rsidRDefault="00000000" w:rsidP="00F309D1">
      <w:pPr>
        <w:spacing w:line="480" w:lineRule="auto"/>
        <w:ind w:firstLineChars="200" w:firstLine="480"/>
        <w:rPr>
          <w:rFonts w:ascii="Times New Roman" w:hAnsi="Times New Roman" w:cs="Times New Roman"/>
          <w:sz w:val="24"/>
          <w:szCs w:val="24"/>
        </w:rPr>
      </w:pPr>
      <m:oMathPara>
        <m:oMath>
          <m:eqArr>
            <m:eqArrPr>
              <m:maxDist m:val="1"/>
              <m:ctrlPr>
                <w:rPr>
                  <w:rFonts w:ascii="Cambria Math" w:eastAsia="微软雅黑" w:hAnsi="Cambria Math" w:cs="微软雅黑"/>
                  <w:i/>
                  <w:sz w:val="24"/>
                  <w:szCs w:val="24"/>
                </w:rPr>
              </m:ctrlPr>
            </m:eqArrPr>
            <m:e>
              <m:r>
                <w:rPr>
                  <w:rFonts w:ascii="Cambria Math" w:hAnsi="Cambria Math" w:cs="Times New Roman"/>
                  <w:sz w:val="24"/>
                  <w:szCs w:val="24"/>
                </w:rPr>
                <m:t>KKK</m:t>
              </m:r>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=2x</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0</m:t>
                  </m:r>
                </m:sub>
              </m:sSub>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4</m:t>
                  </m:r>
                  <m:r>
                    <w:rPr>
                      <w:rFonts w:ascii="Cambria Math" w:eastAsia="微软雅黑" w:hAnsi="Cambria Math" w:cs="微软雅黑"/>
                      <w:sz w:val="24"/>
                      <w:szCs w:val="24"/>
                    </w:rPr>
                    <m:t>-</m:t>
                  </m:r>
                  <m:r>
                    <w:rPr>
                      <w:rFonts w:ascii="Cambria Math" w:eastAsia="微软雅黑" w:hAnsi="微软雅黑" w:cs="微软雅黑"/>
                      <w:sz w:val="24"/>
                      <w:szCs w:val="24"/>
                    </w:rPr>
                    <m:t>3</m:t>
                  </m:r>
                  <m:sSup>
                    <m:sSupPr>
                      <m:ctrlPr>
                        <w:rPr>
                          <w:rFonts w:ascii="Cambria Math" w:eastAsia="微软雅黑" w:hAnsi="微软雅黑" w:cs="微软雅黑"/>
                          <w:i/>
                          <w:sz w:val="24"/>
                          <w:szCs w:val="24"/>
                        </w:rPr>
                      </m:ctrlPr>
                    </m:sSupPr>
                    <m:e>
                      <m:r>
                        <w:rPr>
                          <w:rFonts w:ascii="Cambria Math" w:eastAsia="微软雅黑" w:hAnsi="微软雅黑" w:cs="微软雅黑"/>
                          <w:sz w:val="24"/>
                          <w:szCs w:val="24"/>
                        </w:rPr>
                        <m:t>x</m:t>
                      </m:r>
                    </m:e>
                    <m:sup>
                      <m:r>
                        <w:rPr>
                          <w:rFonts w:ascii="Cambria Math" w:eastAsia="微软雅黑" w:hAnsi="微软雅黑" w:cs="微软雅黑"/>
                          <w:sz w:val="24"/>
                          <w:szCs w:val="24"/>
                        </w:rPr>
                        <m:t>2</m:t>
                      </m:r>
                    </m:sup>
                  </m:sSup>
                  <m:ctrlPr>
                    <w:rPr>
                      <w:rFonts w:ascii="Cambria Math" w:eastAsia="微软雅黑" w:hAnsi="微软雅黑" w:cs="微软雅黑"/>
                      <w:i/>
                      <w:sz w:val="24"/>
                      <w:szCs w:val="24"/>
                    </w:rPr>
                  </m:ctrlPr>
                </m:e>
              </m:d>
              <m:sSub>
                <m:sSubPr>
                  <m:ctrlPr>
                    <w:rPr>
                      <w:rFonts w:ascii="Cambria Math" w:eastAsia="微软雅黑" w:hAnsi="微软雅黑" w:cs="微软雅黑"/>
                      <w:i/>
                      <w:sz w:val="24"/>
                      <w:szCs w:val="24"/>
                    </w:rPr>
                  </m:ctrlPr>
                </m:sSubPr>
                <m:e>
                  <m:r>
                    <w:rPr>
                      <w:rFonts w:ascii="Cambria Math" w:eastAsia="微软雅黑" w:hAnsi="微软雅黑" w:cs="微软雅黑"/>
                      <w:sz w:val="24"/>
                      <w:szCs w:val="24"/>
                    </w:rPr>
                    <m:t>K</m:t>
                  </m:r>
                </m:e>
                <m:sub>
                  <m:r>
                    <w:rPr>
                      <w:rFonts w:ascii="Cambria Math" w:eastAsia="微软雅黑" w:hAnsi="微软雅黑" w:cs="微软雅黑"/>
                      <w:sz w:val="24"/>
                      <w:szCs w:val="24"/>
                    </w:rPr>
                    <m:t>1</m:t>
                  </m:r>
                </m:sub>
              </m:sSub>
              <m:d>
                <m:dPr>
                  <m:ctrlPr>
                    <w:rPr>
                      <w:rFonts w:ascii="Cambria Math" w:eastAsia="微软雅黑" w:hAnsi="微软雅黑" w:cs="微软雅黑"/>
                      <w:i/>
                      <w:sz w:val="24"/>
                      <w:szCs w:val="24"/>
                    </w:rPr>
                  </m:ctrlPr>
                </m:dPr>
                <m:e>
                  <m:r>
                    <w:rPr>
                      <w:rFonts w:ascii="Cambria Math" w:eastAsia="微软雅黑" w:hAnsi="微软雅黑" w:cs="微软雅黑"/>
                      <w:sz w:val="24"/>
                      <w:szCs w:val="24"/>
                    </w:rPr>
                    <m:t>x</m:t>
                  </m:r>
                </m:e>
              </m:d>
              <m:r>
                <w:rPr>
                  <w:rFonts w:ascii="Cambria Math" w:eastAsia="微软雅黑" w:hAnsi="微软雅黑" w:cs="微软雅黑"/>
                  <w:sz w:val="24"/>
                  <w:szCs w:val="24"/>
                </w:rPr>
                <m:t>+2x</m:t>
              </m:r>
              <m:sSub>
                <m:sSubPr>
                  <m:ctrlPr>
                    <w:rPr>
                      <w:rFonts w:ascii="Cambria Math" w:eastAsia="微软雅黑" w:hAnsi="微软雅黑" w:cs="微软雅黑"/>
                      <w:i/>
                      <w:sz w:val="24"/>
                      <w:szCs w:val="24"/>
                    </w:rPr>
                  </m:ctrlPr>
                </m:sSubPr>
                <m:e>
                  <m:r>
                    <w:rPr>
                      <w:rFonts w:ascii="Cambria Math" w:eastAsia="微软雅黑" w:hAnsi="微软雅黑" w:cs="微软雅黑"/>
                      <w:sz w:val="24"/>
                      <w:szCs w:val="24"/>
                    </w:rPr>
                    <m:t>K</m:t>
                  </m:r>
                </m:e>
                <m:sub>
                  <m:r>
                    <w:rPr>
                      <w:rFonts w:ascii="Cambria Math" w:eastAsia="微软雅黑" w:hAnsi="微软雅黑" w:cs="微软雅黑"/>
                      <w:sz w:val="24"/>
                      <w:szCs w:val="24"/>
                    </w:rPr>
                    <m:t>2</m:t>
                  </m:r>
                </m:sub>
              </m:sSub>
              <m:d>
                <m:dPr>
                  <m:ctrlPr>
                    <w:rPr>
                      <w:rFonts w:ascii="Cambria Math" w:eastAsia="微软雅黑" w:hAnsi="微软雅黑" w:cs="微软雅黑"/>
                      <w:i/>
                      <w:sz w:val="24"/>
                      <w:szCs w:val="24"/>
                    </w:rPr>
                  </m:ctrlPr>
                </m:dPr>
                <m:e>
                  <m:r>
                    <w:rPr>
                      <w:rFonts w:ascii="Cambria Math" w:eastAsia="微软雅黑" w:hAnsi="微软雅黑" w:cs="微软雅黑"/>
                      <w:sz w:val="24"/>
                      <w:szCs w:val="24"/>
                    </w:rPr>
                    <m:t>x</m:t>
                  </m:r>
                </m:e>
              </m:d>
              <m:r>
                <w:rPr>
                  <w:rFonts w:ascii="Cambria Math" w:eastAsia="微软雅黑" w:hAnsi="微软雅黑" w:cs="微软雅黑"/>
                  <w:sz w:val="24"/>
                  <w:szCs w:val="24"/>
                </w:rPr>
                <m:t>-</m:t>
              </m:r>
              <m:sSup>
                <m:sSupPr>
                  <m:ctrlPr>
                    <w:rPr>
                      <w:rFonts w:ascii="Cambria Math" w:eastAsia="微软雅黑" w:hAnsi="Cambria Math" w:cs="微软雅黑"/>
                      <w:i/>
                      <w:sz w:val="24"/>
                      <w:szCs w:val="24"/>
                    </w:rPr>
                  </m:ctrlPr>
                </m:sSupPr>
                <m:e>
                  <m:r>
                    <w:rPr>
                      <w:rFonts w:ascii="Cambria Math" w:eastAsia="微软雅黑" w:hAnsi="Cambria Math" w:cs="微软雅黑"/>
                      <w:sz w:val="24"/>
                      <w:szCs w:val="24"/>
                    </w:rPr>
                    <m:t>x</m:t>
                  </m:r>
                </m:e>
                <m:sup>
                  <m:r>
                    <w:rPr>
                      <w:rFonts w:ascii="Cambria Math" w:eastAsia="微软雅黑" w:hAnsi="Cambria Math" w:cs="微软雅黑"/>
                      <w:sz w:val="24"/>
                      <w:szCs w:val="24"/>
                    </w:rPr>
                    <m:t>2</m:t>
                  </m:r>
                </m:sup>
              </m:sSup>
              <m:sSub>
                <m:sSubPr>
                  <m:ctrlPr>
                    <w:rPr>
                      <w:rFonts w:ascii="Cambria Math" w:eastAsia="微软雅黑" w:hAnsi="Cambria Math" w:cs="微软雅黑"/>
                      <w:i/>
                      <w:sz w:val="24"/>
                      <w:szCs w:val="24"/>
                    </w:rPr>
                  </m:ctrlPr>
                </m:sSubPr>
                <m:e>
                  <m:r>
                    <w:rPr>
                      <w:rFonts w:ascii="Cambria Math" w:eastAsia="微软雅黑" w:hAnsi="Cambria Math" w:cs="微软雅黑"/>
                      <w:sz w:val="24"/>
                      <w:szCs w:val="24"/>
                    </w:rPr>
                    <m:t>K</m:t>
                  </m:r>
                </m:e>
                <m:sub>
                  <m:r>
                    <w:rPr>
                      <w:rFonts w:ascii="Cambria Math" w:eastAsia="微软雅黑" w:hAnsi="Cambria Math" w:cs="微软雅黑"/>
                      <w:sz w:val="24"/>
                      <w:szCs w:val="24"/>
                    </w:rPr>
                    <m:t>3</m:t>
                  </m:r>
                </m:sub>
              </m:sSub>
              <m:d>
                <m:dPr>
                  <m:ctrlPr>
                    <w:rPr>
                      <w:rFonts w:ascii="Cambria Math" w:eastAsia="微软雅黑" w:hAnsi="Cambria Math" w:cs="微软雅黑"/>
                      <w:i/>
                      <w:sz w:val="24"/>
                      <w:szCs w:val="24"/>
                    </w:rPr>
                  </m:ctrlPr>
                </m:dPr>
                <m:e>
                  <m:r>
                    <w:rPr>
                      <w:rFonts w:ascii="Cambria Math" w:eastAsia="微软雅黑" w:hAnsi="Cambria Math" w:cs="微软雅黑"/>
                      <w:sz w:val="24"/>
                      <w:szCs w:val="24"/>
                    </w:rPr>
                    <m:t>x</m:t>
                  </m:r>
                </m:e>
              </m:d>
              <m:r>
                <w:rPr>
                  <w:rFonts w:ascii="Cambria Math" w:hAnsi="Cambria Math" w:cs="Times New Roman"/>
                  <w:sz w:val="24"/>
                  <w:szCs w:val="24"/>
                </w:rPr>
                <m:t>#</m:t>
              </m:r>
              <m:d>
                <m:dPr>
                  <m:ctrlPr>
                    <w:rPr>
                      <w:rFonts w:ascii="Cambria Math" w:eastAsia="微软雅黑" w:hAnsi="Cambria Math" w:cs="微软雅黑"/>
                      <w:i/>
                      <w:sz w:val="24"/>
                      <w:szCs w:val="24"/>
                    </w:rPr>
                  </m:ctrlPr>
                </m:dPr>
                <m:e>
                  <m:r>
                    <w:rPr>
                      <w:rFonts w:ascii="Cambria Math" w:eastAsia="微软雅黑" w:hAnsi="Cambria Math" w:cs="微软雅黑"/>
                      <w:sz w:val="24"/>
                      <w:szCs w:val="24"/>
                    </w:rPr>
                    <m:t>30</m:t>
                  </m:r>
                </m:e>
              </m:d>
              <m:ctrlPr>
                <w:rPr>
                  <w:rFonts w:ascii="Cambria Math" w:hAnsi="Cambria Math" w:cs="Times New Roman"/>
                  <w:i/>
                  <w:sz w:val="24"/>
                  <w:szCs w:val="24"/>
                </w:rPr>
              </m:ctrlPr>
            </m:e>
          </m:eqArr>
        </m:oMath>
      </m:oMathPara>
    </w:p>
    <w:p w14:paraId="45A145EE" w14:textId="179CFA51" w:rsidR="00F309D1" w:rsidRPr="00FC0E1E" w:rsidRDefault="00F309D1" w:rsidP="00F309D1">
      <w:pPr>
        <w:spacing w:line="480" w:lineRule="auto"/>
        <w:ind w:firstLineChars="200" w:firstLine="560"/>
        <w:rPr>
          <w:rFonts w:ascii="Times New Roman" w:hAnsi="Times New Roman" w:cs="Times New Roman"/>
          <w:sz w:val="28"/>
          <w:szCs w:val="28"/>
        </w:rPr>
      </w:pPr>
      <w:r w:rsidRPr="00FC0E1E">
        <w:rPr>
          <w:rFonts w:ascii="Times New Roman" w:hAnsi="Times New Roman" w:cs="Times New Roman"/>
          <w:sz w:val="28"/>
          <w:szCs w:val="28"/>
        </w:rPr>
        <w:t>The expressions in the right-hand side matrix of (22) are the external force acting on the membrane, first of which is input voltage dependent and the second of which is caused by the incident sound pressure. Therefore, the constants we solve for in (22) are also related to both voltage (</w:t>
      </w:r>
      <w:r w:rsidRPr="00FC0E1E">
        <w:rPr>
          <w:rFonts w:ascii="Times New Roman" w:hAnsi="Times New Roman" w:cs="Times New Roman"/>
          <w:i/>
          <w:iCs/>
          <w:sz w:val="28"/>
          <w:szCs w:val="28"/>
        </w:rPr>
        <w:t>V</w:t>
      </w:r>
      <w:r w:rsidRPr="00FC0E1E">
        <w:rPr>
          <w:rFonts w:ascii="Times New Roman" w:hAnsi="Times New Roman" w:cs="Times New Roman"/>
          <w:sz w:val="28"/>
          <w:szCs w:val="28"/>
        </w:rPr>
        <w:t>) and acoustic pressure (</w:t>
      </w:r>
      <w:r w:rsidRPr="00FC0E1E">
        <w:rPr>
          <w:rFonts w:ascii="Times New Roman" w:hAnsi="Times New Roman" w:cs="Times New Roman"/>
          <w:i/>
          <w:iCs/>
          <w:sz w:val="28"/>
          <w:szCs w:val="28"/>
        </w:rPr>
        <w:t>q</w:t>
      </w:r>
      <w:r w:rsidRPr="00FC0E1E">
        <w:rPr>
          <w:rFonts w:ascii="Times New Roman" w:hAnsi="Times New Roman" w:cs="Times New Roman"/>
          <w:sz w:val="28"/>
          <w:szCs w:val="28"/>
        </w:rPr>
        <w:t>), so the final volumetric displacement (</w:t>
      </w:r>
      <w:r w:rsidRPr="00FC0E1E">
        <w:rPr>
          <w:rFonts w:ascii="Times New Roman" w:hAnsi="Times New Roman" w:cs="Times New Roman"/>
          <w:i/>
          <w:iCs/>
          <w:sz w:val="28"/>
          <w:szCs w:val="28"/>
        </w:rPr>
        <w:t>W</w:t>
      </w:r>
      <w:r w:rsidRPr="00FC0E1E">
        <w:rPr>
          <w:rFonts w:ascii="Times New Roman" w:hAnsi="Times New Roman" w:cs="Times New Roman"/>
          <w:i/>
          <w:iCs/>
          <w:sz w:val="28"/>
          <w:szCs w:val="28"/>
          <w:vertAlign w:val="subscript"/>
        </w:rPr>
        <w:t>vol</w:t>
      </w:r>
      <w:r w:rsidRPr="00FC0E1E">
        <w:rPr>
          <w:rFonts w:ascii="Times New Roman" w:hAnsi="Times New Roman" w:cs="Times New Roman"/>
          <w:sz w:val="28"/>
          <w:szCs w:val="28"/>
        </w:rPr>
        <w:t>) can also be directly divided into two terms related to voltage and acoustic pressure</w:t>
      </w:r>
      <w:hyperlink w:anchor="_ENREF_25" w:tooltip="Xu, 2019 #15" w:history="1">
        <w:r w:rsidRPr="00FC0E1E">
          <w:rPr>
            <w:rFonts w:ascii="Times New Roman" w:hAnsi="Times New Roman" w:cs="Times New Roman"/>
            <w:sz w:val="28"/>
            <w:szCs w:val="28"/>
          </w:rPr>
          <w:fldChar w:fldCharType="begin"/>
        </w:r>
        <w:r w:rsidRPr="00FC0E1E">
          <w:rPr>
            <w:rFonts w:ascii="Times New Roman" w:hAnsi="Times New Roman" w:cs="Times New Roman"/>
            <w:sz w:val="28"/>
            <w:szCs w:val="28"/>
          </w:rPr>
          <w:instrText xml:space="preserve"> ADDIN EN.CITE &lt;EndNote&gt;&lt;Cite&gt;&lt;Author&gt;Xu&lt;/Author&gt;&lt;Year&gt;2019&lt;/Year&gt;&lt;RecNum&gt;15&lt;/RecNum&gt;&lt;DisplayText&gt;&lt;style face="superscript"&gt;25&lt;/style&gt;&lt;/DisplayText&gt;&lt;record&gt;&lt;rec-number&gt;15&lt;/rec-number&gt;&lt;foreign-keys&gt;&lt;key app="EN" db-id="azvsffr5pad2r8etex2xevzyaxewvzezavpx" timestamp="1678873133"&gt;15&lt;/key&gt;&lt;key app="ENWeb" db-id=""&gt;0&lt;/key&gt;&lt;/foreign-keys&gt;&lt;ref-type name="Journal Article"&gt;17&lt;/ref-type&gt;&lt;contributors&gt;&lt;authors&gt;&lt;author&gt;Xu, T.&lt;/author&gt;&lt;author&gt;Zhao, L.&lt;/author&gt;&lt;author&gt;Jiang, Z.&lt;/author&gt;&lt;author&gt;Guo, S.&lt;/author&gt;&lt;author&gt;Li, Z.&lt;/author&gt;&lt;author&gt;Luo, G.&lt;/author&gt;&lt;author&gt;Sun, L.&lt;/author&gt;&lt;author&gt;Zhang, L.&lt;/author&gt;&lt;/authors&gt;&lt;/contributors&gt;&lt;titles&gt;&lt;title&gt;An Analytical Equivalent Circuit Model for Optimization Design of a Broadband Piezoelectric Micromachined Ultrasonic Transducer With an Annular Diaphragm&lt;/title&gt;&lt;secondary-title&gt;IEEE Transactions on Ultrasonics, Ferroelectrics, and Frequency Control&lt;/secondary-title&gt;&lt;/titles&gt;&lt;periodical&gt;&lt;full-title&gt;IEEE Transactions on Ultrasonics, Ferroelectrics, and Frequency Control&lt;/full-title&gt;&lt;/periodical&gt;&lt;pages&gt;1760-1776&lt;/pages&gt;&lt;volume&gt;66&lt;/volume&gt;&lt;number&gt;11&lt;/number&gt;&lt;edition&gt;2019/07/12&lt;/edition&gt;&lt;dates&gt;&lt;year&gt;2019&lt;/year&gt;&lt;pub-dates&gt;&lt;date&gt;Nov&lt;/date&gt;&lt;/pub-dates&gt;&lt;/dates&gt;&lt;isbn&gt;1525-8955 (Electronic)&amp;#xD;0885-3010 (Linking)&lt;/isbn&gt;&lt;accession-num&gt;31295111&lt;/accession-num&gt;&lt;urls&gt;&lt;related-urls&gt;&lt;url&gt;https://www.ncbi.nlm.nih.gov/pubmed/31295111&lt;/url&gt;&lt;/related-urls&gt;&lt;/urls&gt;&lt;electronic-resource-num&gt;10.1109/TUFFC.2019.2928147&lt;/electronic-resource-num&gt;&lt;/record&gt;&lt;/Cite&gt;&lt;/EndNote&gt;</w:instrText>
        </w:r>
        <w:r w:rsidRPr="00FC0E1E">
          <w:rPr>
            <w:rFonts w:ascii="Times New Roman" w:hAnsi="Times New Roman" w:cs="Times New Roman"/>
            <w:sz w:val="28"/>
            <w:szCs w:val="28"/>
          </w:rPr>
          <w:fldChar w:fldCharType="separate"/>
        </w:r>
        <w:r w:rsidRPr="00FC0E1E">
          <w:rPr>
            <w:rFonts w:ascii="Times New Roman" w:hAnsi="Times New Roman" w:cs="Times New Roman"/>
            <w:noProof/>
            <w:sz w:val="28"/>
            <w:szCs w:val="28"/>
            <w:vertAlign w:val="superscript"/>
          </w:rPr>
          <w:t>2</w:t>
        </w:r>
        <w:r w:rsidR="00444841" w:rsidRPr="00FC0E1E">
          <w:rPr>
            <w:rFonts w:ascii="Times New Roman" w:hAnsi="Times New Roman" w:cs="Times New Roman" w:hint="eastAsia"/>
            <w:noProof/>
            <w:sz w:val="28"/>
            <w:szCs w:val="28"/>
            <w:vertAlign w:val="superscript"/>
          </w:rPr>
          <w:t>7</w:t>
        </w:r>
        <w:r w:rsidRPr="00FC0E1E">
          <w:rPr>
            <w:rFonts w:ascii="Times New Roman" w:hAnsi="Times New Roman" w:cs="Times New Roman"/>
            <w:sz w:val="28"/>
            <w:szCs w:val="28"/>
          </w:rPr>
          <w:fldChar w:fldCharType="end"/>
        </w:r>
      </w:hyperlink>
      <w:r w:rsidRPr="00FC0E1E">
        <w:rPr>
          <w:rFonts w:ascii="Times New Roman" w:hAnsi="Times New Roman" w:cs="Times New Roman"/>
          <w:sz w:val="28"/>
          <w:szCs w:val="28"/>
        </w:rPr>
        <w:t>:</w:t>
      </w:r>
    </w:p>
    <w:p w14:paraId="570497FF" w14:textId="77777777" w:rsidR="00F309D1" w:rsidRPr="00FC0E1E" w:rsidRDefault="00000000" w:rsidP="00F309D1">
      <w:pPr>
        <w:spacing w:line="480" w:lineRule="auto"/>
        <w:ind w:firstLineChars="200" w:firstLine="480"/>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vol</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m</m:t>
                  </m:r>
                </m:sub>
              </m:sSub>
              <m:r>
                <w:rPr>
                  <w:rFonts w:ascii="Cambria Math" w:hAnsi="Cambria Math" w:cs="Times New Roman"/>
                  <w:sz w:val="24"/>
                  <w:szCs w:val="24"/>
                </w:rPr>
                <m:t>q+</m:t>
              </m:r>
              <m:sSub>
                <m:sSubPr>
                  <m:ctrlPr>
                    <w:rPr>
                      <w:rFonts w:ascii="Cambria Math" w:hAnsi="Cambria Math" w:cs="Times New Roman"/>
                      <w:i/>
                      <w:sz w:val="24"/>
                      <w:szCs w:val="24"/>
                    </w:rPr>
                  </m:ctrlPr>
                </m:sSubPr>
                <m:e>
                  <m:r>
                    <w:rPr>
                      <w:rFonts w:ascii="Cambria Math" w:hAnsi="Cambria Math" w:cs="Times New Roman" w:hint="eastAsia"/>
                      <w:sz w:val="24"/>
                      <w:szCs w:val="24"/>
                    </w:rPr>
                    <m:t>b</m:t>
                  </m:r>
                </m:e>
                <m:sub>
                  <m:r>
                    <w:rPr>
                      <w:rFonts w:ascii="Cambria Math" w:hAnsi="Cambria Math" w:cs="Times New Roman"/>
                      <w:sz w:val="24"/>
                      <w:szCs w:val="24"/>
                    </w:rPr>
                    <m:t>t</m:t>
                  </m:r>
                </m:sub>
              </m:sSub>
              <m:r>
                <w:rPr>
                  <w:rFonts w:ascii="Cambria Math" w:hAnsi="Cambria Math" w:cs="Times New Roman"/>
                  <w:sz w:val="24"/>
                  <w:szCs w:val="24"/>
                </w:rPr>
                <m:t>V#</m:t>
              </m:r>
              <m:d>
                <m:dPr>
                  <m:ctrlPr>
                    <w:rPr>
                      <w:rFonts w:ascii="Cambria Math" w:hAnsi="Cambria Math" w:cs="Times New Roman"/>
                      <w:i/>
                      <w:sz w:val="24"/>
                      <w:szCs w:val="24"/>
                    </w:rPr>
                  </m:ctrlPr>
                </m:dPr>
                <m:e>
                  <m:r>
                    <w:rPr>
                      <w:rFonts w:ascii="Cambria Math" w:hAnsi="Cambria Math" w:cs="Times New Roman"/>
                      <w:sz w:val="24"/>
                      <w:szCs w:val="24"/>
                    </w:rPr>
                    <m:t>31</m:t>
                  </m:r>
                </m:e>
              </m:d>
            </m:e>
          </m:eqArr>
        </m:oMath>
      </m:oMathPara>
    </w:p>
    <w:p w14:paraId="4CB75768" w14:textId="77777777" w:rsidR="00691052" w:rsidRPr="00FC0E1E" w:rsidRDefault="00F309D1" w:rsidP="00F309D1">
      <w:pPr>
        <w:spacing w:line="480" w:lineRule="auto"/>
        <w:rPr>
          <w:rFonts w:ascii="Times New Roman" w:hAnsi="Times New Roman" w:cs="Times New Roman"/>
          <w:sz w:val="28"/>
          <w:szCs w:val="28"/>
        </w:rPr>
      </w:pPr>
      <w:r w:rsidRPr="00FC0E1E">
        <w:rPr>
          <w:rFonts w:ascii="Times New Roman" w:hAnsi="Times New Roman" w:cs="Times New Roman" w:hint="eastAsia"/>
          <w:sz w:val="28"/>
          <w:szCs w:val="28"/>
        </w:rPr>
        <w:t>w</w:t>
      </w:r>
      <w:r w:rsidRPr="00FC0E1E">
        <w:rPr>
          <w:rFonts w:ascii="Times New Roman" w:hAnsi="Times New Roman" w:cs="Times New Roman"/>
          <w:sz w:val="28"/>
          <w:szCs w:val="28"/>
        </w:rPr>
        <w:t xml:space="preserve">here </w:t>
      </w:r>
      <w:r w:rsidRPr="00FC0E1E">
        <w:rPr>
          <w:rFonts w:ascii="Times New Roman" w:hAnsi="Times New Roman" w:cs="Times New Roman"/>
          <w:i/>
          <w:iCs/>
          <w:sz w:val="28"/>
          <w:szCs w:val="28"/>
        </w:rPr>
        <w:t>Y</w:t>
      </w:r>
      <w:r w:rsidRPr="00FC0E1E">
        <w:rPr>
          <w:rFonts w:ascii="Times New Roman" w:hAnsi="Times New Roman" w:cs="Times New Roman"/>
          <w:i/>
          <w:iCs/>
          <w:sz w:val="28"/>
          <w:szCs w:val="28"/>
          <w:vertAlign w:val="subscript"/>
        </w:rPr>
        <w:t>m</w:t>
      </w:r>
      <w:r w:rsidRPr="00FC0E1E">
        <w:rPr>
          <w:rFonts w:ascii="Times New Roman" w:hAnsi="Times New Roman" w:cs="Times New Roman"/>
          <w:sz w:val="28"/>
          <w:szCs w:val="28"/>
        </w:rPr>
        <w:t xml:space="preserve"> is the volumetric displacement generated by per unit incident pressure; </w:t>
      </w:r>
      <w:r w:rsidRPr="00FC0E1E">
        <w:rPr>
          <w:rFonts w:ascii="Times New Roman" w:hAnsi="Times New Roman" w:cs="Times New Roman"/>
          <w:i/>
          <w:iCs/>
          <w:sz w:val="28"/>
          <w:szCs w:val="28"/>
        </w:rPr>
        <w:t>b</w:t>
      </w:r>
      <w:r w:rsidRPr="00FC0E1E">
        <w:rPr>
          <w:rFonts w:ascii="Times New Roman" w:hAnsi="Times New Roman" w:cs="Times New Roman"/>
          <w:i/>
          <w:iCs/>
          <w:sz w:val="28"/>
          <w:szCs w:val="28"/>
          <w:vertAlign w:val="subscript"/>
        </w:rPr>
        <w:t>t</w:t>
      </w:r>
      <w:r w:rsidRPr="00FC0E1E">
        <w:rPr>
          <w:rFonts w:ascii="Times New Roman" w:hAnsi="Times New Roman" w:cs="Times New Roman"/>
          <w:sz w:val="28"/>
          <w:szCs w:val="28"/>
        </w:rPr>
        <w:t xml:space="preserve"> is the electromechanical transduction coefficient and is defined as the volumetric displacement by per unit input voltage. </w:t>
      </w:r>
    </w:p>
    <w:p w14:paraId="01C10A52" w14:textId="3F3EA747" w:rsidR="00691052" w:rsidRPr="00FC0E1E" w:rsidRDefault="00000000" w:rsidP="00691052">
      <w:pPr>
        <w:spacing w:line="360" w:lineRule="auto"/>
        <w:rPr>
          <w:rFonts w:ascii="Times New Roman" w:eastAsia="宋体" w:hAnsi="Times New Roman" w:cs="Times New Roman"/>
          <w:sz w:val="24"/>
          <w:szCs w:val="24"/>
        </w:rPr>
      </w:pPr>
      <m:oMathPara>
        <m:oMath>
          <m:eqArr>
            <m:eqArrPr>
              <m:maxDist m:val="1"/>
              <m:ctrlPr>
                <w:rPr>
                  <w:rFonts w:ascii="Cambria Math" w:hAnsi="Cambria Math"/>
                  <w:i/>
                  <w:sz w:val="24"/>
                  <w:szCs w:val="24"/>
                </w:rPr>
              </m:ctrlPr>
            </m:eqArrPr>
            <m:e>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m</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2π</m:t>
                  </m:r>
                </m:num>
                <m:den>
                  <m:r>
                    <w:rPr>
                      <w:rFonts w:ascii="Cambria Math" w:hAnsi="Cambria Math"/>
                      <w:sz w:val="24"/>
                      <w:szCs w:val="24"/>
                    </w:rPr>
                    <m:t>q</m:t>
                  </m:r>
                </m:den>
              </m:f>
              <m:sSub>
                <m:sSubPr>
                  <m:ctrlPr>
                    <w:rPr>
                      <w:rFonts w:ascii="Cambria Math" w:hAnsi="Cambria Math"/>
                      <w:i/>
                      <w:sz w:val="24"/>
                      <w:szCs w:val="24"/>
                    </w:rPr>
                  </m:ctrlPr>
                </m:sSubPr>
                <m:e>
                  <m:d>
                    <m:dPr>
                      <m:begChr m:val=""/>
                      <m:endChr m:val="|"/>
                      <m:ctrlPr>
                        <w:rPr>
                          <w:rFonts w:ascii="Cambria Math" w:eastAsia="宋体" w:hAnsi="Cambria Math" w:cs="Times New Roman"/>
                          <w:i/>
                          <w:kern w:val="0"/>
                          <w:sz w:val="24"/>
                          <w:szCs w:val="24"/>
                        </w:rPr>
                      </m:ctrlPr>
                    </m:dPr>
                    <m:e>
                      <m:d>
                        <m:dPr>
                          <m:begChr m:val="["/>
                          <m:endChr m:val="]"/>
                          <m:ctrlPr>
                            <w:rPr>
                              <w:rFonts w:ascii="Cambria Math" w:eastAsia="宋体" w:hAnsi="Cambria Math" w:cs="Times New Roman"/>
                              <w:i/>
                              <w:kern w:val="0"/>
                              <w:sz w:val="24"/>
                              <w:szCs w:val="24"/>
                            </w:rPr>
                          </m:ctrlPr>
                        </m:dPr>
                        <m:e>
                          <m:nary>
                            <m:naryPr>
                              <m:limLoc m:val="subSup"/>
                              <m:ctrlPr>
                                <w:rPr>
                                  <w:rFonts w:ascii="Cambria Math" w:eastAsia="宋体" w:hAnsi="Cambria Math" w:cs="Times New Roman"/>
                                  <w:i/>
                                  <w:kern w:val="0"/>
                                  <w:sz w:val="24"/>
                                  <w:szCs w:val="24"/>
                                </w:rPr>
                              </m:ctrlPr>
                            </m:naryPr>
                            <m:sub>
                              <m:r>
                                <w:rPr>
                                  <w:rFonts w:ascii="Cambria Math" w:hAnsi="Cambria Math"/>
                                  <w:sz w:val="24"/>
                                  <w:szCs w:val="24"/>
                                </w:rPr>
                                <m:t>0</m:t>
                              </m:r>
                            </m:sub>
                            <m:sup>
                              <m:r>
                                <w:rPr>
                                  <w:rFonts w:ascii="Cambria Math" w:hAnsi="Cambria Math"/>
                                  <w:sz w:val="24"/>
                                  <w:szCs w:val="24"/>
                                </w:rPr>
                                <m:t>a</m:t>
                              </m:r>
                            </m:sup>
                            <m:e>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I</m:t>
                                  </m:r>
                                </m:sub>
                              </m:sSub>
                              <m:d>
                                <m:dPr>
                                  <m:ctrlPr>
                                    <w:rPr>
                                      <w:rFonts w:ascii="Cambria Math" w:hAnsi="Cambria Math"/>
                                      <w:i/>
                                      <w:sz w:val="24"/>
                                      <w:szCs w:val="24"/>
                                    </w:rPr>
                                  </m:ctrlPr>
                                </m:dPr>
                                <m:e>
                                  <m:r>
                                    <w:rPr>
                                      <w:rFonts w:ascii="Cambria Math" w:hAnsi="Cambria Math"/>
                                      <w:sz w:val="24"/>
                                      <w:szCs w:val="24"/>
                                    </w:rPr>
                                    <m:t>r</m:t>
                                  </m:r>
                                </m:e>
                              </m:d>
                              <m:r>
                                <w:rPr>
                                  <w:rFonts w:ascii="Cambria Math" w:hAnsi="Cambria Math"/>
                                  <w:sz w:val="24"/>
                                  <w:szCs w:val="24"/>
                                </w:rPr>
                                <m:t>rdr+</m:t>
                              </m:r>
                              <m:nary>
                                <m:naryPr>
                                  <m:limLoc m:val="subSup"/>
                                  <m:ctrlPr>
                                    <w:rPr>
                                      <w:rFonts w:ascii="Cambria Math" w:eastAsia="宋体" w:hAnsi="Cambria Math" w:cs="Times New Roman"/>
                                      <w:i/>
                                      <w:kern w:val="0"/>
                                      <w:sz w:val="24"/>
                                      <w:szCs w:val="24"/>
                                    </w:rPr>
                                  </m:ctrlPr>
                                </m:naryPr>
                                <m:sub>
                                  <m:r>
                                    <w:rPr>
                                      <w:rFonts w:ascii="Cambria Math" w:hAnsi="Cambria Math"/>
                                      <w:sz w:val="24"/>
                                      <w:szCs w:val="24"/>
                                    </w:rPr>
                                    <m:t>a</m:t>
                                  </m:r>
                                </m:sub>
                                <m:sup>
                                  <m:r>
                                    <w:rPr>
                                      <w:rFonts w:ascii="Cambria Math" w:hAnsi="Cambria Math"/>
                                      <w:sz w:val="24"/>
                                      <w:szCs w:val="24"/>
                                    </w:rPr>
                                    <m:t>b</m:t>
                                  </m:r>
                                </m:sup>
                                <m:e>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II</m:t>
                                      </m:r>
                                    </m:sub>
                                  </m:sSub>
                                  <m:d>
                                    <m:dPr>
                                      <m:ctrlPr>
                                        <w:rPr>
                                          <w:rFonts w:ascii="Cambria Math" w:hAnsi="Cambria Math"/>
                                          <w:i/>
                                          <w:sz w:val="24"/>
                                          <w:szCs w:val="24"/>
                                        </w:rPr>
                                      </m:ctrlPr>
                                    </m:dPr>
                                    <m:e>
                                      <m:r>
                                        <w:rPr>
                                          <w:rFonts w:ascii="Cambria Math" w:hAnsi="Cambria Math"/>
                                          <w:sz w:val="24"/>
                                          <w:szCs w:val="24"/>
                                        </w:rPr>
                                        <m:t>r</m:t>
                                      </m:r>
                                    </m:e>
                                  </m:d>
                                  <m:r>
                                    <w:rPr>
                                      <w:rFonts w:ascii="Cambria Math" w:hAnsi="Cambria Math"/>
                                      <w:sz w:val="24"/>
                                      <w:szCs w:val="24"/>
                                    </w:rPr>
                                    <m:t>rdr</m:t>
                                  </m:r>
                                </m:e>
                              </m:nary>
                            </m:e>
                          </m:nary>
                        </m:e>
                      </m:d>
                    </m:e>
                  </m:d>
                </m:e>
                <m:sub>
                  <m:r>
                    <w:rPr>
                      <w:rFonts w:ascii="Cambria Math" w:hAnsi="Cambria Math"/>
                      <w:sz w:val="24"/>
                      <w:szCs w:val="24"/>
                    </w:rPr>
                    <m:t>V=0</m:t>
                  </m:r>
                </m:sub>
              </m:sSub>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32</m:t>
                  </m:r>
                </m:e>
              </m:d>
            </m:e>
          </m:eqArr>
        </m:oMath>
      </m:oMathPara>
    </w:p>
    <w:p w14:paraId="5114FE68" w14:textId="27D4D9F1" w:rsidR="00691052" w:rsidRPr="00FC0E1E" w:rsidRDefault="00000000" w:rsidP="00691052">
      <w:pPr>
        <w:spacing w:line="360" w:lineRule="auto"/>
      </w:pPr>
      <m:oMathPara>
        <m:oMath>
          <m:eqArr>
            <m:eqArrPr>
              <m:maxDist m:val="1"/>
              <m:ctrlPr>
                <w:rPr>
                  <w:rFonts w:ascii="Cambria Math" w:hAnsi="Cambria Math"/>
                  <w:i/>
                  <w:sz w:val="24"/>
                  <w:szCs w:val="24"/>
                </w:rPr>
              </m:ctrlPr>
            </m:eqArrPr>
            <m:e>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t</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2π</m:t>
                  </m:r>
                </m:num>
                <m:den>
                  <m:r>
                    <w:rPr>
                      <w:rFonts w:ascii="Cambria Math" w:hAnsi="Cambria Math"/>
                      <w:sz w:val="24"/>
                      <w:szCs w:val="24"/>
                    </w:rPr>
                    <m:t>V</m:t>
                  </m:r>
                </m:den>
              </m:f>
              <m:sSub>
                <m:sSubPr>
                  <m:ctrlPr>
                    <w:rPr>
                      <w:rFonts w:ascii="Cambria Math" w:hAnsi="Cambria Math"/>
                      <w:i/>
                      <w:sz w:val="24"/>
                      <w:szCs w:val="24"/>
                    </w:rPr>
                  </m:ctrlPr>
                </m:sSubPr>
                <m:e>
                  <m:d>
                    <m:dPr>
                      <m:begChr m:val=""/>
                      <m:endChr m:val="|"/>
                      <m:ctrlPr>
                        <w:rPr>
                          <w:rFonts w:ascii="Cambria Math" w:eastAsia="宋体" w:hAnsi="Cambria Math" w:cs="Times New Roman"/>
                          <w:i/>
                          <w:kern w:val="0"/>
                          <w:sz w:val="24"/>
                          <w:szCs w:val="24"/>
                        </w:rPr>
                      </m:ctrlPr>
                    </m:dPr>
                    <m:e>
                      <m:d>
                        <m:dPr>
                          <m:begChr m:val="["/>
                          <m:endChr m:val="]"/>
                          <m:ctrlPr>
                            <w:rPr>
                              <w:rFonts w:ascii="Cambria Math" w:eastAsia="宋体" w:hAnsi="Cambria Math" w:cs="Times New Roman"/>
                              <w:i/>
                              <w:kern w:val="0"/>
                              <w:sz w:val="24"/>
                              <w:szCs w:val="24"/>
                            </w:rPr>
                          </m:ctrlPr>
                        </m:dPr>
                        <m:e>
                          <m:nary>
                            <m:naryPr>
                              <m:limLoc m:val="subSup"/>
                              <m:ctrlPr>
                                <w:rPr>
                                  <w:rFonts w:ascii="Cambria Math" w:eastAsia="宋体" w:hAnsi="Cambria Math" w:cs="Times New Roman"/>
                                  <w:i/>
                                  <w:kern w:val="0"/>
                                  <w:sz w:val="24"/>
                                  <w:szCs w:val="24"/>
                                </w:rPr>
                              </m:ctrlPr>
                            </m:naryPr>
                            <m:sub>
                              <m:r>
                                <w:rPr>
                                  <w:rFonts w:ascii="Cambria Math" w:hAnsi="Cambria Math"/>
                                  <w:sz w:val="24"/>
                                  <w:szCs w:val="24"/>
                                </w:rPr>
                                <m:t>0</m:t>
                              </m:r>
                            </m:sub>
                            <m:sup>
                              <m:r>
                                <w:rPr>
                                  <w:rFonts w:ascii="Cambria Math" w:hAnsi="Cambria Math"/>
                                  <w:sz w:val="24"/>
                                  <w:szCs w:val="24"/>
                                </w:rPr>
                                <m:t>a</m:t>
                              </m:r>
                            </m:sup>
                            <m:e>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I</m:t>
                                  </m:r>
                                </m:sub>
                              </m:sSub>
                              <m:d>
                                <m:dPr>
                                  <m:ctrlPr>
                                    <w:rPr>
                                      <w:rFonts w:ascii="Cambria Math" w:hAnsi="Cambria Math"/>
                                      <w:i/>
                                      <w:sz w:val="24"/>
                                      <w:szCs w:val="24"/>
                                    </w:rPr>
                                  </m:ctrlPr>
                                </m:dPr>
                                <m:e>
                                  <m:r>
                                    <w:rPr>
                                      <w:rFonts w:ascii="Cambria Math" w:hAnsi="Cambria Math"/>
                                      <w:sz w:val="24"/>
                                      <w:szCs w:val="24"/>
                                    </w:rPr>
                                    <m:t>r</m:t>
                                  </m:r>
                                </m:e>
                              </m:d>
                              <m:r>
                                <w:rPr>
                                  <w:rFonts w:ascii="Cambria Math" w:hAnsi="Cambria Math"/>
                                  <w:sz w:val="24"/>
                                  <w:szCs w:val="24"/>
                                </w:rPr>
                                <m:t>rdr+</m:t>
                              </m:r>
                              <m:nary>
                                <m:naryPr>
                                  <m:limLoc m:val="subSup"/>
                                  <m:ctrlPr>
                                    <w:rPr>
                                      <w:rFonts w:ascii="Cambria Math" w:eastAsia="宋体" w:hAnsi="Cambria Math" w:cs="Times New Roman"/>
                                      <w:i/>
                                      <w:kern w:val="0"/>
                                      <w:sz w:val="24"/>
                                      <w:szCs w:val="24"/>
                                    </w:rPr>
                                  </m:ctrlPr>
                                </m:naryPr>
                                <m:sub>
                                  <m:r>
                                    <w:rPr>
                                      <w:rFonts w:ascii="Cambria Math" w:hAnsi="Cambria Math"/>
                                      <w:sz w:val="24"/>
                                      <w:szCs w:val="24"/>
                                    </w:rPr>
                                    <m:t>a</m:t>
                                  </m:r>
                                </m:sub>
                                <m:sup>
                                  <m:r>
                                    <w:rPr>
                                      <w:rFonts w:ascii="Cambria Math" w:hAnsi="Cambria Math"/>
                                      <w:sz w:val="24"/>
                                      <w:szCs w:val="24"/>
                                    </w:rPr>
                                    <m:t>b</m:t>
                                  </m:r>
                                </m:sup>
                                <m:e>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II</m:t>
                                      </m:r>
                                    </m:sub>
                                  </m:sSub>
                                  <m:d>
                                    <m:dPr>
                                      <m:ctrlPr>
                                        <w:rPr>
                                          <w:rFonts w:ascii="Cambria Math" w:hAnsi="Cambria Math"/>
                                          <w:i/>
                                          <w:sz w:val="24"/>
                                          <w:szCs w:val="24"/>
                                        </w:rPr>
                                      </m:ctrlPr>
                                    </m:dPr>
                                    <m:e>
                                      <m:r>
                                        <w:rPr>
                                          <w:rFonts w:ascii="Cambria Math" w:hAnsi="Cambria Math"/>
                                          <w:sz w:val="24"/>
                                          <w:szCs w:val="24"/>
                                        </w:rPr>
                                        <m:t>r</m:t>
                                      </m:r>
                                    </m:e>
                                  </m:d>
                                  <m:r>
                                    <w:rPr>
                                      <w:rFonts w:ascii="Cambria Math" w:hAnsi="Cambria Math"/>
                                      <w:sz w:val="24"/>
                                      <w:szCs w:val="24"/>
                                    </w:rPr>
                                    <m:t>rdr</m:t>
                                  </m:r>
                                </m:e>
                              </m:nary>
                            </m:e>
                          </m:nary>
                        </m:e>
                      </m:d>
                    </m:e>
                  </m:d>
                </m:e>
                <m:sub>
                  <m:r>
                    <w:rPr>
                      <w:rFonts w:ascii="Cambria Math" w:hAnsi="Cambria Math"/>
                      <w:sz w:val="24"/>
                      <w:szCs w:val="24"/>
                    </w:rPr>
                    <m:t>q=0</m:t>
                  </m:r>
                </m:sub>
              </m:sSub>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33</m:t>
                  </m:r>
                </m:e>
              </m:d>
            </m:e>
          </m:eqArr>
        </m:oMath>
      </m:oMathPara>
    </w:p>
    <w:p w14:paraId="6647F7FD" w14:textId="29701A8D" w:rsidR="00F309D1" w:rsidRPr="00FC0E1E" w:rsidRDefault="00F309D1" w:rsidP="00F309D1">
      <w:pPr>
        <w:spacing w:line="480" w:lineRule="auto"/>
        <w:rPr>
          <w:rFonts w:ascii="Times New Roman" w:hAnsi="Times New Roman" w:cs="Times New Roman"/>
          <w:sz w:val="28"/>
          <w:szCs w:val="28"/>
        </w:rPr>
      </w:pPr>
      <w:r w:rsidRPr="00FC0E1E">
        <w:rPr>
          <w:rFonts w:ascii="Times New Roman" w:hAnsi="Times New Roman" w:cs="Times New Roman"/>
          <w:sz w:val="28"/>
          <w:szCs w:val="28"/>
        </w:rPr>
        <w:t xml:space="preserve">Therefore, the mechanical impedance and the electromechanical transduction ratio shown in Fig. </w:t>
      </w:r>
      <w:r w:rsidRPr="00FC0E1E">
        <w:rPr>
          <w:rFonts w:ascii="Times New Roman" w:hAnsi="Times New Roman" w:cs="Times New Roman" w:hint="eastAsia"/>
          <w:sz w:val="28"/>
          <w:szCs w:val="28"/>
        </w:rPr>
        <w:t>S</w:t>
      </w:r>
      <w:r w:rsidRPr="00FC0E1E">
        <w:rPr>
          <w:rFonts w:ascii="Times New Roman" w:hAnsi="Times New Roman" w:cs="Times New Roman"/>
          <w:sz w:val="28"/>
          <w:szCs w:val="28"/>
        </w:rPr>
        <w:t>2 are derived as follows:</w:t>
      </w:r>
    </w:p>
    <w:p w14:paraId="72018364" w14:textId="781B23FF" w:rsidR="00F309D1" w:rsidRPr="00FC0E1E" w:rsidRDefault="00000000" w:rsidP="00F309D1">
      <w:pPr>
        <w:spacing w:line="480" w:lineRule="auto"/>
        <w:ind w:firstLineChars="200" w:firstLine="480"/>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m</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jω</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m</m:t>
                      </m:r>
                    </m:sub>
                  </m:sSub>
                </m:den>
              </m:f>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34</m:t>
                  </m:r>
                </m:e>
              </m:d>
            </m:e>
          </m:eqArr>
        </m:oMath>
      </m:oMathPara>
    </w:p>
    <w:p w14:paraId="3F1A9567" w14:textId="73970D6F" w:rsidR="00F309D1" w:rsidRPr="00FC0E1E" w:rsidRDefault="00000000" w:rsidP="00F309D1">
      <w:pPr>
        <w:spacing w:line="480" w:lineRule="auto"/>
        <w:ind w:firstLineChars="200" w:firstLine="480"/>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r>
                <w:rPr>
                  <w:rFonts w:ascii="Cambria Math" w:hAnsi="Cambria Math" w:cs="Times New Roman"/>
                  <w:sz w:val="24"/>
                  <w:szCs w:val="24"/>
                </w:rPr>
                <m:t>η=</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t</m:t>
                      </m:r>
                    </m:sub>
                  </m:sSub>
                </m:num>
                <m:den>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m</m:t>
                      </m:r>
                    </m:sub>
                  </m:sSub>
                </m:den>
              </m:f>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35</m:t>
                  </m:r>
                </m:e>
              </m:d>
            </m:e>
          </m:eqArr>
        </m:oMath>
      </m:oMathPara>
    </w:p>
    <w:p w14:paraId="79E276D7" w14:textId="1FE9666D" w:rsidR="00F309D1" w:rsidRPr="00FC0E1E" w:rsidRDefault="00F309D1" w:rsidP="00F309D1">
      <w:pPr>
        <w:spacing w:line="480" w:lineRule="auto"/>
        <w:ind w:firstLineChars="200" w:firstLine="560"/>
        <w:rPr>
          <w:rFonts w:ascii="Times New Roman" w:hAnsi="Times New Roman" w:cs="Times New Roman"/>
          <w:sz w:val="28"/>
          <w:szCs w:val="28"/>
        </w:rPr>
      </w:pPr>
      <w:r w:rsidRPr="00FC0E1E">
        <w:rPr>
          <w:rFonts w:ascii="Times New Roman" w:hAnsi="Times New Roman" w:cs="Times New Roman"/>
          <w:sz w:val="28"/>
          <w:szCs w:val="28"/>
        </w:rPr>
        <w:lastRenderedPageBreak/>
        <w:t xml:space="preserve">The Equivalent circuit model established for the single circular pMUT is shown in Fig. S2, where </w:t>
      </w:r>
      <w:r w:rsidRPr="00FC0E1E">
        <w:rPr>
          <w:rFonts w:ascii="Times New Roman" w:hAnsi="Times New Roman" w:cs="Times New Roman"/>
          <w:i/>
          <w:iCs/>
          <w:sz w:val="28"/>
          <w:szCs w:val="28"/>
        </w:rPr>
        <w:t>C</w:t>
      </w:r>
      <w:r w:rsidRPr="00FC0E1E">
        <w:rPr>
          <w:rFonts w:ascii="Times New Roman" w:hAnsi="Times New Roman" w:cs="Times New Roman"/>
          <w:i/>
          <w:iCs/>
          <w:sz w:val="28"/>
          <w:szCs w:val="28"/>
          <w:vertAlign w:val="subscript"/>
        </w:rPr>
        <w:t>0</w:t>
      </w:r>
      <w:r w:rsidRPr="00FC0E1E">
        <w:rPr>
          <w:rFonts w:ascii="Times New Roman" w:hAnsi="Times New Roman" w:cs="Times New Roman"/>
          <w:sz w:val="28"/>
          <w:szCs w:val="28"/>
        </w:rPr>
        <w:t xml:space="preserve"> is the blocked capacitance and it is calculated as follows</w:t>
      </w:r>
      <w:r w:rsidR="00D93AFD" w:rsidRPr="00FC0E1E">
        <w:rPr>
          <w:rFonts w:ascii="Times New Roman" w:hAnsi="Times New Roman" w:cs="Times New Roman"/>
          <w:sz w:val="28"/>
          <w:szCs w:val="28"/>
          <w:vertAlign w:val="superscript"/>
        </w:rPr>
        <w:t>61</w:t>
      </w:r>
      <w:r w:rsidRPr="00FC0E1E">
        <w:rPr>
          <w:rFonts w:ascii="Times New Roman" w:hAnsi="Times New Roman" w:cs="Times New Roman"/>
          <w:sz w:val="28"/>
          <w:szCs w:val="28"/>
        </w:rPr>
        <w:t>:</w:t>
      </w:r>
    </w:p>
    <w:p w14:paraId="7FF621EB" w14:textId="3A3E6009" w:rsidR="00F309D1" w:rsidRPr="00FC0E1E" w:rsidRDefault="00000000" w:rsidP="00F309D1">
      <w:pPr>
        <w:spacing w:line="480" w:lineRule="auto"/>
        <w:ind w:firstLineChars="200" w:firstLine="480"/>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0</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z</m:t>
                      </m:r>
                    </m:sub>
                  </m:sSub>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e</m:t>
                      </m:r>
                    </m:sub>
                  </m:sSub>
                </m:num>
                <m:den>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p</m:t>
                      </m:r>
                    </m:sub>
                  </m:sSub>
                </m:den>
              </m:f>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36</m:t>
                  </m:r>
                </m:e>
              </m:d>
            </m:e>
          </m:eqArr>
        </m:oMath>
      </m:oMathPara>
    </w:p>
    <w:p w14:paraId="2080327A" w14:textId="77777777" w:rsidR="00F309D1" w:rsidRPr="00FC0E1E" w:rsidRDefault="00F309D1" w:rsidP="00F309D1">
      <w:pPr>
        <w:spacing w:line="480" w:lineRule="auto"/>
        <w:rPr>
          <w:rFonts w:ascii="Times New Roman" w:hAnsi="Times New Roman" w:cs="Times New Roman"/>
          <w:sz w:val="24"/>
          <w:szCs w:val="24"/>
        </w:rPr>
      </w:pPr>
      <w:r w:rsidRPr="00FC0E1E">
        <w:rPr>
          <w:rFonts w:ascii="Times New Roman" w:hAnsi="Times New Roman" w:cs="Times New Roman" w:hint="eastAsia"/>
          <w:sz w:val="28"/>
          <w:szCs w:val="28"/>
        </w:rPr>
        <w:t>w</w:t>
      </w:r>
      <w:r w:rsidRPr="00FC0E1E">
        <w:rPr>
          <w:rFonts w:ascii="Times New Roman" w:hAnsi="Times New Roman" w:cs="Times New Roman"/>
          <w:sz w:val="28"/>
          <w:szCs w:val="28"/>
        </w:rPr>
        <w:t xml:space="preserve">here </w:t>
      </w:r>
      <w:r w:rsidRPr="00FC0E1E">
        <w:rPr>
          <w:rFonts w:ascii="Times New Roman" w:eastAsia="等线" w:hAnsi="Times New Roman" w:cs="Times New Roman"/>
          <w:i/>
          <w:iCs/>
          <w:sz w:val="28"/>
          <w:szCs w:val="28"/>
        </w:rPr>
        <w:t>ε</w:t>
      </w:r>
      <w:r w:rsidRPr="00FC0E1E">
        <w:rPr>
          <w:rFonts w:ascii="Times New Roman" w:hAnsi="Times New Roman" w:cs="Times New Roman"/>
          <w:i/>
          <w:iCs/>
          <w:sz w:val="28"/>
          <w:szCs w:val="28"/>
          <w:vertAlign w:val="subscript"/>
        </w:rPr>
        <w:t>z</w:t>
      </w:r>
      <w:r w:rsidRPr="00FC0E1E">
        <w:rPr>
          <w:rFonts w:ascii="Times New Roman" w:hAnsi="Times New Roman" w:cs="Times New Roman"/>
          <w:sz w:val="28"/>
          <w:szCs w:val="28"/>
        </w:rPr>
        <w:t xml:space="preserve"> is the permittivity of piezoelectric material, </w:t>
      </w:r>
      <w:r w:rsidRPr="00FC0E1E">
        <w:rPr>
          <w:rFonts w:ascii="Times New Roman" w:hAnsi="Times New Roman" w:cs="Times New Roman"/>
          <w:i/>
          <w:iCs/>
          <w:sz w:val="28"/>
          <w:szCs w:val="28"/>
        </w:rPr>
        <w:t>A</w:t>
      </w:r>
      <w:r w:rsidRPr="00FC0E1E">
        <w:rPr>
          <w:rFonts w:ascii="Times New Roman" w:hAnsi="Times New Roman" w:cs="Times New Roman"/>
          <w:i/>
          <w:iCs/>
          <w:sz w:val="28"/>
          <w:szCs w:val="28"/>
          <w:vertAlign w:val="subscript"/>
        </w:rPr>
        <w:t>e</w:t>
      </w:r>
      <w:r w:rsidRPr="00FC0E1E">
        <w:rPr>
          <w:rFonts w:ascii="Times New Roman" w:hAnsi="Times New Roman" w:cs="Times New Roman"/>
          <w:sz w:val="28"/>
          <w:szCs w:val="28"/>
        </w:rPr>
        <w:t xml:space="preserve"> is the area of top electrode and </w:t>
      </w:r>
      <w:r w:rsidRPr="00FC0E1E">
        <w:rPr>
          <w:rFonts w:ascii="Times New Roman" w:hAnsi="Times New Roman" w:cs="Times New Roman"/>
          <w:i/>
          <w:iCs/>
          <w:sz w:val="28"/>
          <w:szCs w:val="28"/>
        </w:rPr>
        <w:t>h</w:t>
      </w:r>
      <w:r w:rsidRPr="00FC0E1E">
        <w:rPr>
          <w:rFonts w:ascii="Times New Roman" w:hAnsi="Times New Roman" w:cs="Times New Roman"/>
          <w:i/>
          <w:iCs/>
          <w:sz w:val="28"/>
          <w:szCs w:val="28"/>
          <w:vertAlign w:val="subscript"/>
        </w:rPr>
        <w:t>p</w:t>
      </w:r>
      <w:r w:rsidRPr="00FC0E1E">
        <w:rPr>
          <w:rFonts w:ascii="Times New Roman" w:hAnsi="Times New Roman" w:cs="Times New Roman"/>
          <w:i/>
          <w:iCs/>
          <w:sz w:val="28"/>
          <w:szCs w:val="28"/>
        </w:rPr>
        <w:t xml:space="preserve"> </w:t>
      </w:r>
      <w:r w:rsidRPr="00FC0E1E">
        <w:rPr>
          <w:rFonts w:ascii="Times New Roman" w:hAnsi="Times New Roman" w:cs="Times New Roman"/>
          <w:sz w:val="28"/>
          <w:szCs w:val="28"/>
        </w:rPr>
        <w:t>is the thickness of the piezoelectric layer. Then the electrical impedance can be derived as</w:t>
      </w:r>
      <w:r w:rsidRPr="00FC0E1E">
        <w:rPr>
          <w:rFonts w:ascii="Times New Roman" w:hAnsi="Times New Roman" w:cs="Times New Roman"/>
          <w:sz w:val="24"/>
          <w:szCs w:val="24"/>
        </w:rPr>
        <w:t>:</w:t>
      </w:r>
    </w:p>
    <w:p w14:paraId="711D40C4" w14:textId="34B36FE1" w:rsidR="00F309D1" w:rsidRPr="00FC0E1E" w:rsidRDefault="00000000" w:rsidP="00F309D1">
      <w:pPr>
        <w:spacing w:line="480" w:lineRule="auto"/>
        <w:ind w:firstLineChars="200" w:firstLine="480"/>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e</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jω</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0</m:t>
                      </m:r>
                    </m:sub>
                  </m:sSub>
                </m:den>
              </m:f>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37</m:t>
                  </m:r>
                </m:e>
              </m:d>
            </m:e>
          </m:eqArr>
        </m:oMath>
      </m:oMathPara>
    </w:p>
    <w:p w14:paraId="0A4AA63A" w14:textId="3E4A5DFF" w:rsidR="00F309D1" w:rsidRPr="00FC0E1E" w:rsidRDefault="00F309D1" w:rsidP="00F309D1">
      <w:pPr>
        <w:spacing w:line="480" w:lineRule="auto"/>
        <w:ind w:firstLineChars="200" w:firstLine="560"/>
        <w:rPr>
          <w:rFonts w:ascii="Times New Roman" w:hAnsi="Times New Roman" w:cs="Times New Roman"/>
          <w:sz w:val="28"/>
          <w:szCs w:val="28"/>
        </w:rPr>
      </w:pPr>
      <w:r w:rsidRPr="00FC0E1E">
        <w:rPr>
          <w:rFonts w:ascii="Times New Roman" w:hAnsi="Times New Roman" w:cs="Times New Roman"/>
          <w:sz w:val="28"/>
          <w:szCs w:val="28"/>
        </w:rPr>
        <w:t xml:space="preserve">And </w:t>
      </w:r>
      <w:r w:rsidRPr="00FC0E1E">
        <w:rPr>
          <w:rFonts w:ascii="Times New Roman" w:hAnsi="Times New Roman" w:cs="Times New Roman"/>
          <w:i/>
          <w:iCs/>
          <w:sz w:val="28"/>
          <w:szCs w:val="28"/>
        </w:rPr>
        <w:t>Z</w:t>
      </w:r>
      <w:r w:rsidRPr="00FC0E1E">
        <w:rPr>
          <w:rFonts w:ascii="Times New Roman" w:hAnsi="Times New Roman" w:cs="Times New Roman"/>
          <w:i/>
          <w:iCs/>
          <w:sz w:val="28"/>
          <w:szCs w:val="28"/>
          <w:vertAlign w:val="subscript"/>
        </w:rPr>
        <w:t>a</w:t>
      </w:r>
      <w:r w:rsidRPr="00FC0E1E">
        <w:rPr>
          <w:rFonts w:ascii="Times New Roman" w:hAnsi="Times New Roman" w:cs="Times New Roman"/>
          <w:sz w:val="28"/>
          <w:szCs w:val="28"/>
        </w:rPr>
        <w:t xml:space="preserve"> is the acoustic radiation impedance which in the form as follows</w:t>
      </w:r>
      <w:r w:rsidR="00444841" w:rsidRPr="00FC0E1E">
        <w:rPr>
          <w:rFonts w:ascii="Times New Roman" w:hAnsi="Times New Roman" w:cs="Times New Roman" w:hint="eastAsia"/>
          <w:sz w:val="28"/>
          <w:szCs w:val="28"/>
          <w:vertAlign w:val="superscript"/>
        </w:rPr>
        <w:t>40,41</w:t>
      </w:r>
      <w:r w:rsidRPr="00FC0E1E">
        <w:rPr>
          <w:rFonts w:ascii="Times New Roman" w:hAnsi="Times New Roman" w:cs="Times New Roman"/>
          <w:sz w:val="28"/>
          <w:szCs w:val="28"/>
        </w:rPr>
        <w:t>:</w:t>
      </w:r>
    </w:p>
    <w:p w14:paraId="6CD7BED5" w14:textId="292CE485" w:rsidR="00F309D1" w:rsidRPr="00FC0E1E" w:rsidRDefault="00000000" w:rsidP="00F309D1">
      <w:pPr>
        <w:spacing w:line="480" w:lineRule="auto"/>
        <w:ind w:firstLineChars="200" w:firstLine="480"/>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a</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ρc</m:t>
                  </m:r>
                  <m:d>
                    <m:dPr>
                      <m:begChr m:val="["/>
                      <m:endChr m:val="]"/>
                      <m:ctrlPr>
                        <w:rPr>
                          <w:rFonts w:ascii="Cambria Math" w:hAnsi="Cambria Math" w:cs="Times New Roman"/>
                          <w:i/>
                          <w:sz w:val="24"/>
                          <w:szCs w:val="24"/>
                        </w:rPr>
                      </m:ctrlPr>
                    </m:dPr>
                    <m:e>
                      <m:d>
                        <m:dPr>
                          <m:ctrlPr>
                            <w:rPr>
                              <w:rFonts w:ascii="Cambria Math" w:hAnsi="Cambria Math" w:cs="Times New Roman"/>
                              <w:i/>
                              <w:sz w:val="24"/>
                              <w:szCs w:val="24"/>
                            </w:rPr>
                          </m:ctrlPr>
                        </m:dPr>
                        <m:e>
                          <m:r>
                            <w:rPr>
                              <w:rFonts w:ascii="Cambria Math" w:hAnsi="Cambria Math" w:cs="Times New Roman"/>
                              <w:sz w:val="24"/>
                              <w:szCs w:val="24"/>
                            </w:rPr>
                            <m:t>1-</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1</m:t>
                                  </m:r>
                                </m:sub>
                              </m:sSub>
                              <m:d>
                                <m:dPr>
                                  <m:ctrlPr>
                                    <w:rPr>
                                      <w:rFonts w:ascii="Cambria Math" w:hAnsi="Cambria Math" w:cs="Times New Roman"/>
                                      <w:i/>
                                      <w:sz w:val="24"/>
                                      <w:szCs w:val="24"/>
                                    </w:rPr>
                                  </m:ctrlPr>
                                </m:dPr>
                                <m:e>
                                  <m:r>
                                    <w:rPr>
                                      <w:rFonts w:ascii="Cambria Math" w:hAnsi="Cambria Math" w:cs="Times New Roman"/>
                                      <w:sz w:val="24"/>
                                      <w:szCs w:val="24"/>
                                    </w:rPr>
                                    <m:t>2kb</m:t>
                                  </m:r>
                                </m:e>
                              </m:d>
                            </m:num>
                            <m:den>
                              <m:r>
                                <w:rPr>
                                  <w:rFonts w:ascii="Cambria Math" w:hAnsi="Cambria Math" w:cs="Times New Roman"/>
                                  <w:sz w:val="24"/>
                                  <w:szCs w:val="24"/>
                                </w:rPr>
                                <m:t>kb</m:t>
                              </m:r>
                            </m:den>
                          </m:f>
                        </m:e>
                      </m:d>
                      <m:r>
                        <w:rPr>
                          <w:rFonts w:ascii="Cambria Math" w:hAnsi="Cambria Math" w:cs="Times New Roman"/>
                          <w:sz w:val="24"/>
                          <w:szCs w:val="24"/>
                        </w:rPr>
                        <m:t>+i</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1</m:t>
                              </m:r>
                            </m:sub>
                          </m:sSub>
                          <m:d>
                            <m:dPr>
                              <m:ctrlPr>
                                <w:rPr>
                                  <w:rFonts w:ascii="Cambria Math" w:hAnsi="Cambria Math" w:cs="Times New Roman"/>
                                  <w:i/>
                                  <w:sz w:val="24"/>
                                  <w:szCs w:val="24"/>
                                </w:rPr>
                              </m:ctrlPr>
                            </m:dPr>
                            <m:e>
                              <m:r>
                                <w:rPr>
                                  <w:rFonts w:ascii="Cambria Math" w:hAnsi="Cambria Math" w:cs="Times New Roman"/>
                                  <w:sz w:val="24"/>
                                  <w:szCs w:val="24"/>
                                </w:rPr>
                                <m:t>2kb</m:t>
                              </m:r>
                            </m:e>
                          </m:d>
                        </m:num>
                        <m:den>
                          <m:r>
                            <w:rPr>
                              <w:rFonts w:ascii="Cambria Math" w:hAnsi="Cambria Math" w:cs="Times New Roman"/>
                              <w:sz w:val="24"/>
                              <w:szCs w:val="24"/>
                            </w:rPr>
                            <m:t>kb</m:t>
                          </m:r>
                        </m:den>
                      </m:f>
                    </m:e>
                  </m:d>
                </m:num>
                <m:den>
                  <m:r>
                    <w:rPr>
                      <w:rFonts w:ascii="Cambria Math" w:hAnsi="Cambria Math" w:cs="Times New Roman"/>
                      <w:sz w:val="24"/>
                      <w:szCs w:val="24"/>
                    </w:rPr>
                    <m:t>A</m:t>
                  </m:r>
                </m:den>
              </m:f>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38</m:t>
                  </m:r>
                </m:e>
              </m:d>
            </m:e>
          </m:eqArr>
        </m:oMath>
      </m:oMathPara>
    </w:p>
    <w:p w14:paraId="2BC0E153" w14:textId="77777777" w:rsidR="00F309D1" w:rsidRPr="00FC0E1E" w:rsidRDefault="00F309D1" w:rsidP="00F309D1">
      <w:pPr>
        <w:spacing w:line="480" w:lineRule="auto"/>
        <w:rPr>
          <w:rFonts w:ascii="Times New Roman" w:hAnsi="Times New Roman" w:cs="Times New Roman"/>
          <w:sz w:val="24"/>
          <w:szCs w:val="24"/>
        </w:rPr>
      </w:pPr>
      <w:r w:rsidRPr="00FC0E1E">
        <w:rPr>
          <w:rFonts w:ascii="Times New Roman" w:hAnsi="Times New Roman" w:cs="Times New Roman" w:hint="eastAsia"/>
          <w:sz w:val="24"/>
          <w:szCs w:val="24"/>
        </w:rPr>
        <w:t>w</w:t>
      </w:r>
      <w:r w:rsidRPr="00FC0E1E">
        <w:rPr>
          <w:rFonts w:ascii="Times New Roman" w:hAnsi="Times New Roman" w:cs="Times New Roman"/>
          <w:sz w:val="28"/>
          <w:szCs w:val="28"/>
        </w:rPr>
        <w:t>here</w:t>
      </w:r>
      <w:r w:rsidRPr="00FC0E1E">
        <w:rPr>
          <w:rFonts w:ascii="Times New Roman" w:hAnsi="Times New Roman" w:cs="Times New Roman"/>
          <w:i/>
          <w:iCs/>
          <w:sz w:val="28"/>
          <w:szCs w:val="28"/>
        </w:rPr>
        <w:t xml:space="preserve"> k</w:t>
      </w:r>
      <w:r w:rsidRPr="00FC0E1E">
        <w:rPr>
          <w:rFonts w:ascii="Times New Roman" w:hAnsi="Times New Roman" w:cs="Times New Roman"/>
          <w:sz w:val="28"/>
          <w:szCs w:val="28"/>
        </w:rPr>
        <w:t xml:space="preserve"> is the wavenumber, </w:t>
      </w:r>
      <w:r w:rsidRPr="00FC0E1E">
        <w:rPr>
          <w:rFonts w:ascii="Times New Roman" w:hAnsi="Times New Roman" w:cs="Times New Roman"/>
          <w:i/>
          <w:iCs/>
          <w:sz w:val="28"/>
          <w:szCs w:val="28"/>
        </w:rPr>
        <w:t>A</w:t>
      </w:r>
      <w:r w:rsidRPr="00FC0E1E">
        <w:rPr>
          <w:rFonts w:ascii="Times New Roman" w:hAnsi="Times New Roman" w:cs="Times New Roman"/>
          <w:sz w:val="28"/>
          <w:szCs w:val="28"/>
        </w:rPr>
        <w:t xml:space="preserve"> is the effective area of the diaphragm, </w:t>
      </w:r>
      <w:r w:rsidRPr="00FC0E1E">
        <w:rPr>
          <w:rFonts w:ascii="Times New Roman" w:hAnsi="Times New Roman" w:cs="Times New Roman"/>
          <w:i/>
          <w:iCs/>
          <w:sz w:val="28"/>
          <w:szCs w:val="28"/>
        </w:rPr>
        <w:t>J</w:t>
      </w:r>
      <w:r w:rsidRPr="00FC0E1E">
        <w:rPr>
          <w:rFonts w:ascii="Times New Roman" w:hAnsi="Times New Roman" w:cs="Times New Roman"/>
          <w:i/>
          <w:iCs/>
          <w:sz w:val="28"/>
          <w:szCs w:val="28"/>
          <w:vertAlign w:val="subscript"/>
        </w:rPr>
        <w:t>1</w:t>
      </w:r>
      <w:r w:rsidRPr="00FC0E1E">
        <w:rPr>
          <w:rFonts w:ascii="Times New Roman" w:hAnsi="Times New Roman" w:cs="Times New Roman"/>
          <w:sz w:val="28"/>
          <w:szCs w:val="28"/>
        </w:rPr>
        <w:t xml:space="preserve"> is the first-order Bessel function of the first kind and </w:t>
      </w:r>
      <w:r w:rsidRPr="00FC0E1E">
        <w:rPr>
          <w:rFonts w:ascii="Times New Roman" w:hAnsi="Times New Roman" w:cs="Times New Roman"/>
          <w:i/>
          <w:iCs/>
          <w:sz w:val="28"/>
          <w:szCs w:val="28"/>
        </w:rPr>
        <w:t>H</w:t>
      </w:r>
      <w:r w:rsidRPr="00FC0E1E">
        <w:rPr>
          <w:rFonts w:ascii="Times New Roman" w:hAnsi="Times New Roman" w:cs="Times New Roman"/>
          <w:i/>
          <w:iCs/>
          <w:sz w:val="28"/>
          <w:szCs w:val="28"/>
          <w:vertAlign w:val="subscript"/>
        </w:rPr>
        <w:t>1</w:t>
      </w:r>
      <w:r w:rsidRPr="00FC0E1E">
        <w:rPr>
          <w:rFonts w:ascii="Times New Roman" w:hAnsi="Times New Roman" w:cs="Times New Roman"/>
          <w:sz w:val="28"/>
          <w:szCs w:val="28"/>
        </w:rPr>
        <w:t xml:space="preserve"> is the first-order Struve function.</w:t>
      </w:r>
    </w:p>
    <w:p w14:paraId="2190EF04" w14:textId="77777777" w:rsidR="00F309D1" w:rsidRPr="00FC0E1E" w:rsidRDefault="00F309D1" w:rsidP="00F309D1">
      <w:pPr>
        <w:pStyle w:val="2"/>
        <w:spacing w:before="0" w:after="0" w:line="480" w:lineRule="auto"/>
        <w:jc w:val="left"/>
        <w:rPr>
          <w:rFonts w:ascii="Times New Roman" w:hAnsi="Times New Roman" w:cs="Times New Roman"/>
          <w:szCs w:val="36"/>
        </w:rPr>
      </w:pPr>
      <w:r w:rsidRPr="00FC0E1E">
        <w:rPr>
          <w:rFonts w:ascii="Times New Roman" w:hAnsi="Times New Roman" w:cs="Times New Roman"/>
          <w:sz w:val="28"/>
          <w:szCs w:val="28"/>
        </w:rPr>
        <w:t>Single cell characterization results</w:t>
      </w:r>
    </w:p>
    <w:p w14:paraId="502E3954" w14:textId="1A1F986B" w:rsidR="00F309D1" w:rsidRPr="00FC0E1E" w:rsidRDefault="00F309D1" w:rsidP="00F309D1">
      <w:pPr>
        <w:spacing w:line="480" w:lineRule="auto"/>
        <w:ind w:firstLineChars="200" w:firstLine="560"/>
        <w:rPr>
          <w:rFonts w:ascii="Times New Roman" w:hAnsi="Times New Roman" w:cs="Times New Roman"/>
          <w:noProof/>
          <w:sz w:val="28"/>
          <w:szCs w:val="28"/>
        </w:rPr>
      </w:pPr>
      <w:r w:rsidRPr="00FC0E1E">
        <w:rPr>
          <w:rFonts w:ascii="Times New Roman" w:hAnsi="Times New Roman" w:cs="Times New Roman"/>
          <w:sz w:val="28"/>
          <w:szCs w:val="28"/>
        </w:rPr>
        <w:t xml:space="preserve">Both the EQC model and the </w:t>
      </w:r>
      <w:r w:rsidRPr="00FC0E1E">
        <w:rPr>
          <w:rFonts w:ascii="Times New Roman" w:hAnsi="Times New Roman" w:cs="Times New Roman" w:hint="eastAsia"/>
          <w:sz w:val="28"/>
          <w:szCs w:val="28"/>
        </w:rPr>
        <w:t>finite element m</w:t>
      </w:r>
      <w:r w:rsidR="00B70756" w:rsidRPr="00FC0E1E">
        <w:rPr>
          <w:rFonts w:ascii="Times New Roman" w:hAnsi="Times New Roman" w:cs="Times New Roman" w:hint="eastAsia"/>
          <w:sz w:val="28"/>
          <w:szCs w:val="28"/>
        </w:rPr>
        <w:t>ethod</w:t>
      </w:r>
      <w:r w:rsidRPr="00FC0E1E">
        <w:rPr>
          <w:rFonts w:ascii="Times New Roman" w:hAnsi="Times New Roman" w:cs="Times New Roman" w:hint="eastAsia"/>
          <w:sz w:val="28"/>
          <w:szCs w:val="28"/>
        </w:rPr>
        <w:t xml:space="preserve"> (</w:t>
      </w:r>
      <w:r w:rsidRPr="00FC0E1E">
        <w:rPr>
          <w:rFonts w:ascii="Times New Roman" w:hAnsi="Times New Roman" w:cs="Times New Roman"/>
          <w:sz w:val="28"/>
          <w:szCs w:val="28"/>
        </w:rPr>
        <w:t>FEM</w:t>
      </w:r>
      <w:r w:rsidRPr="00FC0E1E">
        <w:rPr>
          <w:rFonts w:ascii="Times New Roman" w:hAnsi="Times New Roman" w:cs="Times New Roman" w:hint="eastAsia"/>
          <w:sz w:val="28"/>
          <w:szCs w:val="28"/>
        </w:rPr>
        <w:t>)</w:t>
      </w:r>
      <w:r w:rsidRPr="00FC0E1E">
        <w:rPr>
          <w:rFonts w:ascii="Times New Roman" w:hAnsi="Times New Roman" w:cs="Times New Roman"/>
          <w:sz w:val="28"/>
          <w:szCs w:val="28"/>
        </w:rPr>
        <w:t xml:space="preserve"> model calculated the volumetric displacement-frequency response in air and water, respectively</w:t>
      </w:r>
      <w:r w:rsidRPr="00FC0E1E">
        <w:rPr>
          <w:rFonts w:ascii="Times New Roman" w:hAnsi="Times New Roman" w:cs="Times New Roman"/>
          <w:noProof/>
          <w:sz w:val="28"/>
          <w:szCs w:val="28"/>
        </w:rPr>
        <w:t xml:space="preserve"> and their results agree well with each other as shown in Fig. </w:t>
      </w:r>
      <w:r w:rsidRPr="00FC0E1E">
        <w:rPr>
          <w:rFonts w:ascii="Times New Roman" w:hAnsi="Times New Roman" w:cs="Times New Roman" w:hint="eastAsia"/>
          <w:noProof/>
          <w:sz w:val="28"/>
          <w:szCs w:val="28"/>
        </w:rPr>
        <w:t>S3A</w:t>
      </w:r>
      <w:r w:rsidRPr="00FC0E1E">
        <w:rPr>
          <w:rFonts w:ascii="Times New Roman" w:hAnsi="Times New Roman" w:cs="Times New Roman"/>
          <w:noProof/>
          <w:sz w:val="28"/>
          <w:szCs w:val="28"/>
        </w:rPr>
        <w:t xml:space="preserve">. </w:t>
      </w:r>
      <w:bookmarkStart w:id="0" w:name="_Hlk165189457"/>
      <w:r w:rsidRPr="00FC0E1E">
        <w:rPr>
          <w:rFonts w:ascii="Times New Roman" w:hAnsi="Times New Roman" w:cs="Times New Roman"/>
          <w:noProof/>
          <w:sz w:val="28"/>
          <w:szCs w:val="28"/>
        </w:rPr>
        <w:t>The resonant frequency in air is about 3.3 MHz, while in water it is about 2.</w:t>
      </w:r>
      <w:r w:rsidR="00317494" w:rsidRPr="00FC0E1E">
        <w:rPr>
          <w:rFonts w:ascii="Times New Roman" w:hAnsi="Times New Roman" w:cs="Times New Roman" w:hint="eastAsia"/>
          <w:noProof/>
          <w:sz w:val="28"/>
          <w:szCs w:val="28"/>
        </w:rPr>
        <w:t>7</w:t>
      </w:r>
      <w:r w:rsidRPr="00FC0E1E">
        <w:rPr>
          <w:rFonts w:ascii="Times New Roman" w:hAnsi="Times New Roman" w:cs="Times New Roman"/>
          <w:noProof/>
          <w:sz w:val="28"/>
          <w:szCs w:val="28"/>
        </w:rPr>
        <w:t xml:space="preserve"> MHz. </w:t>
      </w:r>
      <w:r w:rsidR="00317494" w:rsidRPr="00FC0E1E">
        <w:rPr>
          <w:rFonts w:ascii="Times New Roman" w:hAnsi="Times New Roman" w:cs="Times New Roman" w:hint="eastAsia"/>
          <w:noProof/>
          <w:sz w:val="28"/>
          <w:szCs w:val="28"/>
        </w:rPr>
        <w:t xml:space="preserve">And the calculation error of the EQC model is about 7%. </w:t>
      </w:r>
      <w:bookmarkEnd w:id="0"/>
      <w:r w:rsidRPr="00FC0E1E">
        <w:rPr>
          <w:rFonts w:ascii="Times New Roman" w:hAnsi="Times New Roman" w:cs="Times New Roman"/>
          <w:noProof/>
          <w:sz w:val="28"/>
          <w:szCs w:val="28"/>
        </w:rPr>
        <w:t>To ensure that the device operates at the correct mode,</w:t>
      </w:r>
      <w:r w:rsidRPr="00FC0E1E">
        <w:rPr>
          <w:sz w:val="28"/>
          <w:szCs w:val="28"/>
        </w:rPr>
        <w:t xml:space="preserve"> </w:t>
      </w:r>
      <w:r w:rsidRPr="00FC0E1E">
        <w:rPr>
          <w:rFonts w:ascii="Times New Roman" w:hAnsi="Times New Roman" w:cs="Times New Roman"/>
          <w:noProof/>
          <w:sz w:val="28"/>
          <w:szCs w:val="28"/>
        </w:rPr>
        <w:t xml:space="preserve">we examined the mode at the resonant frequencies in water calculated by </w:t>
      </w:r>
      <w:r w:rsidRPr="00FC0E1E">
        <w:rPr>
          <w:rFonts w:ascii="Times New Roman" w:hAnsi="Times New Roman" w:cs="Times New Roman"/>
          <w:noProof/>
          <w:sz w:val="28"/>
          <w:szCs w:val="28"/>
        </w:rPr>
        <w:lastRenderedPageBreak/>
        <w:t xml:space="preserve">volumetric displacement-frequency response. As shown in Fig. </w:t>
      </w:r>
      <w:r w:rsidRPr="00FC0E1E">
        <w:rPr>
          <w:rFonts w:ascii="Times New Roman" w:hAnsi="Times New Roman" w:cs="Times New Roman" w:hint="eastAsia"/>
          <w:noProof/>
          <w:sz w:val="28"/>
          <w:szCs w:val="28"/>
        </w:rPr>
        <w:t>S3B</w:t>
      </w:r>
      <w:r w:rsidRPr="00FC0E1E">
        <w:rPr>
          <w:rFonts w:ascii="Times New Roman" w:hAnsi="Times New Roman" w:cs="Times New Roman"/>
          <w:noProof/>
          <w:sz w:val="28"/>
          <w:szCs w:val="28"/>
        </w:rPr>
        <w:t xml:space="preserve">, pMUT operates in mode I at the frequency of 3.3 MHz in water. </w:t>
      </w:r>
      <w:bookmarkStart w:id="1" w:name="_Hlk164418948"/>
      <w:r w:rsidRPr="00FC0E1E">
        <w:rPr>
          <w:rFonts w:ascii="Times New Roman" w:hAnsi="Times New Roman" w:cs="Times New Roman"/>
          <w:noProof/>
          <w:sz w:val="28"/>
          <w:szCs w:val="28"/>
        </w:rPr>
        <w:t xml:space="preserve">Then the effect of the coverage of the top electrode on the membrane vibration displacement was investigated. </w:t>
      </w:r>
      <w:bookmarkEnd w:id="1"/>
      <w:r w:rsidR="00A91414" w:rsidRPr="00FC0E1E">
        <w:rPr>
          <w:rFonts w:ascii="Times New Roman" w:hAnsi="Times New Roman" w:cs="Times New Roman"/>
          <w:noProof/>
          <w:sz w:val="28"/>
          <w:szCs w:val="28"/>
        </w:rPr>
        <w:t>The electrode we chose is a circular inner electrode, and the displacement of pMUT vibration increases with the increase of electrode radius, and the vibration displacement of pMUT center reaches the maximum at the top electrode coverage ratio of 0.67. When the upper electrode size increases further towards covering the whole piezoelectric layer, the membrane displacement decreases to zero.</w:t>
      </w:r>
    </w:p>
    <w:p w14:paraId="185A334B" w14:textId="77777777" w:rsidR="00F309D1" w:rsidRPr="00FC0E1E" w:rsidRDefault="00F309D1" w:rsidP="00F309D1">
      <w:pPr>
        <w:spacing w:line="480" w:lineRule="auto"/>
        <w:jc w:val="center"/>
        <w:rPr>
          <w:rFonts w:ascii="Times New Roman" w:eastAsia="宋体" w:hAnsi="Times New Roman" w:cs="Times New Roman"/>
        </w:rPr>
      </w:pPr>
      <w:r w:rsidRPr="00FC0E1E">
        <w:rPr>
          <w:rFonts w:ascii="Times New Roman" w:eastAsia="宋体" w:hAnsi="Times New Roman" w:cs="Times New Roman"/>
          <w:noProof/>
        </w:rPr>
        <w:drawing>
          <wp:inline distT="0" distB="0" distL="0" distR="0" wp14:anchorId="1C63E466" wp14:editId="3F3DE97B">
            <wp:extent cx="5274310" cy="1156335"/>
            <wp:effectExtent l="0" t="0" r="2540" b="0"/>
            <wp:docPr id="36744118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441185" name="图片 367441185"/>
                    <pic:cNvPicPr/>
                  </pic:nvPicPr>
                  <pic:blipFill>
                    <a:blip r:embed="rId7"/>
                    <a:stretch>
                      <a:fillRect/>
                    </a:stretch>
                  </pic:blipFill>
                  <pic:spPr>
                    <a:xfrm>
                      <a:off x="0" y="0"/>
                      <a:ext cx="5274310" cy="1156335"/>
                    </a:xfrm>
                    <a:prstGeom prst="rect">
                      <a:avLst/>
                    </a:prstGeom>
                  </pic:spPr>
                </pic:pic>
              </a:graphicData>
            </a:graphic>
          </wp:inline>
        </w:drawing>
      </w:r>
    </w:p>
    <w:p w14:paraId="576E8DAD" w14:textId="75E0DCEA" w:rsidR="00F309D1" w:rsidRPr="00FC0E1E" w:rsidRDefault="00F309D1" w:rsidP="00F309D1">
      <w:pPr>
        <w:spacing w:beforeLines="50" w:before="156" w:afterLines="50" w:after="156" w:line="360" w:lineRule="auto"/>
        <w:ind w:firstLineChars="200" w:firstLine="480"/>
        <w:rPr>
          <w:rFonts w:ascii="Times New Roman" w:hAnsi="Times New Roman" w:cs="Times New Roman"/>
          <w:sz w:val="24"/>
          <w:szCs w:val="24"/>
        </w:rPr>
      </w:pPr>
      <w:bookmarkStart w:id="2" w:name="_Hlk135212440"/>
      <w:r w:rsidRPr="00FC0E1E">
        <w:rPr>
          <w:rFonts w:ascii="Times New Roman" w:hAnsi="Times New Roman" w:cs="Times New Roman"/>
          <w:b/>
          <w:bCs/>
          <w:sz w:val="24"/>
          <w:szCs w:val="24"/>
        </w:rPr>
        <w:t>Fig. S1</w:t>
      </w:r>
      <w:r w:rsidRPr="00FC0E1E">
        <w:rPr>
          <w:rFonts w:ascii="Times New Roman" w:hAnsi="Times New Roman" w:cs="Times New Roman"/>
          <w:sz w:val="24"/>
          <w:szCs w:val="24"/>
        </w:rPr>
        <w:t xml:space="preserve"> Scheme of the single </w:t>
      </w:r>
      <w:bookmarkStart w:id="3" w:name="_Hlk161176162"/>
      <w:r w:rsidR="00931A4B" w:rsidRPr="00FC0E1E">
        <w:rPr>
          <w:rFonts w:ascii="Times New Roman" w:hAnsi="Times New Roman" w:cs="Times New Roman"/>
          <w:sz w:val="24"/>
          <w:szCs w:val="24"/>
        </w:rPr>
        <w:t>piezoelectric micromachined ultrasound transducer</w:t>
      </w:r>
      <w:bookmarkEnd w:id="3"/>
      <w:r w:rsidRPr="00FC0E1E">
        <w:rPr>
          <w:rFonts w:ascii="Times New Roman" w:hAnsi="Times New Roman" w:cs="Times New Roman"/>
          <w:sz w:val="24"/>
          <w:szCs w:val="24"/>
        </w:rPr>
        <w:t xml:space="preserve"> </w:t>
      </w:r>
      <w:r w:rsidR="00931A4B" w:rsidRPr="00FC0E1E">
        <w:rPr>
          <w:rFonts w:ascii="Times New Roman" w:hAnsi="Times New Roman" w:cs="Times New Roman" w:hint="eastAsia"/>
          <w:sz w:val="24"/>
          <w:szCs w:val="24"/>
        </w:rPr>
        <w:t>(</w:t>
      </w:r>
      <w:r w:rsidRPr="00FC0E1E">
        <w:rPr>
          <w:rFonts w:ascii="Times New Roman" w:hAnsi="Times New Roman" w:cs="Times New Roman"/>
          <w:sz w:val="24"/>
          <w:szCs w:val="24"/>
        </w:rPr>
        <w:t>pMUT</w:t>
      </w:r>
      <w:r w:rsidR="00931A4B" w:rsidRPr="00FC0E1E">
        <w:rPr>
          <w:rFonts w:ascii="Times New Roman" w:hAnsi="Times New Roman" w:cs="Times New Roman" w:hint="eastAsia"/>
          <w:sz w:val="24"/>
          <w:szCs w:val="24"/>
        </w:rPr>
        <w:t>)</w:t>
      </w:r>
      <w:r w:rsidR="00931A4B" w:rsidRPr="00FC0E1E">
        <w:rPr>
          <w:rFonts w:ascii="Times New Roman" w:hAnsi="Times New Roman" w:cs="Times New Roman"/>
          <w:sz w:val="24"/>
          <w:szCs w:val="24"/>
        </w:rPr>
        <w:t xml:space="preserve"> cell</w:t>
      </w:r>
      <w:r w:rsidRPr="00FC0E1E">
        <w:rPr>
          <w:rFonts w:ascii="Times New Roman" w:hAnsi="Times New Roman" w:cs="Times New Roman"/>
          <w:sz w:val="24"/>
          <w:szCs w:val="24"/>
        </w:rPr>
        <w:t xml:space="preserve">. </w:t>
      </w:r>
      <w:r w:rsidRPr="00FC0E1E">
        <w:rPr>
          <w:rFonts w:ascii="Times New Roman" w:hAnsi="Times New Roman" w:cs="Times New Roman" w:hint="eastAsia"/>
          <w:b/>
          <w:bCs/>
          <w:sz w:val="24"/>
          <w:szCs w:val="24"/>
        </w:rPr>
        <w:t>A.</w:t>
      </w:r>
      <w:r w:rsidRPr="00FC0E1E">
        <w:rPr>
          <w:rFonts w:ascii="Times New Roman" w:hAnsi="Times New Roman" w:cs="Times New Roman" w:hint="eastAsia"/>
          <w:sz w:val="24"/>
          <w:szCs w:val="24"/>
        </w:rPr>
        <w:t xml:space="preserve"> </w:t>
      </w:r>
      <w:r w:rsidRPr="00FC0E1E">
        <w:rPr>
          <w:rFonts w:ascii="Times New Roman" w:hAnsi="Times New Roman" w:cs="Times New Roman"/>
          <w:sz w:val="24"/>
          <w:szCs w:val="24"/>
        </w:rPr>
        <w:t xml:space="preserve">The SOI structure of the PZT pMUT. </w:t>
      </w:r>
      <w:r w:rsidRPr="00FC0E1E">
        <w:rPr>
          <w:rFonts w:ascii="Times New Roman" w:hAnsi="Times New Roman" w:cs="Times New Roman" w:hint="eastAsia"/>
          <w:b/>
          <w:bCs/>
          <w:sz w:val="24"/>
          <w:szCs w:val="24"/>
        </w:rPr>
        <w:t xml:space="preserve">B. </w:t>
      </w:r>
      <w:r w:rsidRPr="00FC0E1E">
        <w:rPr>
          <w:rFonts w:ascii="Times New Roman" w:hAnsi="Times New Roman" w:cs="Times New Roman"/>
          <w:sz w:val="24"/>
          <w:szCs w:val="24"/>
        </w:rPr>
        <w:t xml:space="preserve">The pMUT </w:t>
      </w:r>
      <w:r w:rsidR="00CF45A3" w:rsidRPr="00FC0E1E">
        <w:rPr>
          <w:rFonts w:ascii="Times New Roman" w:hAnsi="Times New Roman" w:cs="Times New Roman" w:hint="eastAsia"/>
          <w:sz w:val="24"/>
          <w:szCs w:val="24"/>
        </w:rPr>
        <w:t xml:space="preserve">cell </w:t>
      </w:r>
      <w:r w:rsidRPr="00FC0E1E">
        <w:rPr>
          <w:rFonts w:ascii="Times New Roman" w:hAnsi="Times New Roman" w:cs="Times New Roman"/>
          <w:sz w:val="24"/>
          <w:szCs w:val="24"/>
        </w:rPr>
        <w:t xml:space="preserve">before actuation </w:t>
      </w:r>
      <w:r w:rsidR="00CF45A3" w:rsidRPr="00FC0E1E">
        <w:rPr>
          <w:rFonts w:ascii="Times New Roman" w:hAnsi="Times New Roman" w:cs="Times New Roman" w:hint="eastAsia"/>
          <w:sz w:val="24"/>
          <w:szCs w:val="24"/>
        </w:rPr>
        <w:t xml:space="preserve">and the adopted </w:t>
      </w:r>
      <w:r w:rsidRPr="00FC0E1E">
        <w:rPr>
          <w:rFonts w:ascii="Times New Roman" w:hAnsi="Times New Roman" w:cs="Times New Roman"/>
          <w:sz w:val="24"/>
          <w:szCs w:val="24"/>
        </w:rPr>
        <w:t xml:space="preserve">polar coordinate system. </w:t>
      </w:r>
      <w:r w:rsidRPr="00FC0E1E">
        <w:rPr>
          <w:rFonts w:ascii="Times New Roman" w:hAnsi="Times New Roman" w:cs="Times New Roman" w:hint="eastAsia"/>
          <w:b/>
          <w:bCs/>
          <w:sz w:val="24"/>
          <w:szCs w:val="24"/>
        </w:rPr>
        <w:t>C.</w:t>
      </w:r>
      <w:r w:rsidRPr="00FC0E1E">
        <w:rPr>
          <w:rFonts w:ascii="Times New Roman" w:hAnsi="Times New Roman" w:cs="Times New Roman" w:hint="eastAsia"/>
          <w:sz w:val="24"/>
          <w:szCs w:val="24"/>
        </w:rPr>
        <w:t xml:space="preserve"> </w:t>
      </w:r>
      <w:r w:rsidRPr="00FC0E1E">
        <w:rPr>
          <w:rFonts w:ascii="Times New Roman" w:hAnsi="Times New Roman" w:cs="Times New Roman"/>
          <w:sz w:val="24"/>
          <w:szCs w:val="24"/>
        </w:rPr>
        <w:t xml:space="preserve">The piezoelectric layer </w:t>
      </w:r>
      <w:r w:rsidR="00CF45A3" w:rsidRPr="00FC0E1E">
        <w:rPr>
          <w:rFonts w:ascii="Times New Roman" w:hAnsi="Times New Roman" w:cs="Times New Roman" w:hint="eastAsia"/>
          <w:sz w:val="24"/>
          <w:szCs w:val="24"/>
        </w:rPr>
        <w:t xml:space="preserve">actuated </w:t>
      </w:r>
      <w:r w:rsidRPr="00FC0E1E">
        <w:rPr>
          <w:rFonts w:ascii="Times New Roman" w:hAnsi="Times New Roman" w:cs="Times New Roman"/>
          <w:sz w:val="24"/>
          <w:szCs w:val="24"/>
        </w:rPr>
        <w:t>by an AC voltage and the pMUT divided by two regions. Region I is underneath the top electrode. Region II is the area beyond the top electrode.</w:t>
      </w:r>
    </w:p>
    <w:p w14:paraId="05EA6054" w14:textId="77777777" w:rsidR="00DB0F6E" w:rsidRPr="00FC0E1E" w:rsidRDefault="00DB0F6E" w:rsidP="00DB0F6E">
      <w:pPr>
        <w:spacing w:beforeLines="50" w:before="156" w:afterLines="50" w:after="156" w:line="360" w:lineRule="auto"/>
        <w:rPr>
          <w:rFonts w:ascii="Times New Roman" w:hAnsi="Times New Roman" w:cs="Times New Roman"/>
          <w:sz w:val="24"/>
          <w:szCs w:val="24"/>
        </w:rPr>
      </w:pPr>
    </w:p>
    <w:p w14:paraId="758BDDB9" w14:textId="77777777" w:rsidR="00DB0F6E" w:rsidRPr="00FC0E1E" w:rsidRDefault="00DB0F6E" w:rsidP="00DB0F6E">
      <w:pPr>
        <w:spacing w:beforeLines="50" w:before="156" w:afterLines="50" w:after="156" w:line="360" w:lineRule="auto"/>
        <w:rPr>
          <w:rFonts w:ascii="Times New Roman" w:hAnsi="Times New Roman" w:cs="Times New Roman"/>
          <w:sz w:val="24"/>
          <w:szCs w:val="24"/>
        </w:rPr>
        <w:sectPr w:rsidR="00DB0F6E" w:rsidRPr="00FC0E1E" w:rsidSect="00F63364">
          <w:footerReference w:type="default" r:id="rId8"/>
          <w:pgSz w:w="11906" w:h="16838"/>
          <w:pgMar w:top="1440" w:right="1800" w:bottom="1440" w:left="1800" w:header="851" w:footer="992" w:gutter="0"/>
          <w:lnNumType w:countBy="1" w:restart="continuous"/>
          <w:cols w:space="425"/>
          <w:docGrid w:type="lines" w:linePitch="312"/>
        </w:sectPr>
      </w:pPr>
    </w:p>
    <w:p w14:paraId="5A5D2F56" w14:textId="5D2D7892" w:rsidR="00DB0F6E" w:rsidRPr="00FC0E1E" w:rsidRDefault="00DB0F6E" w:rsidP="00DB0F6E">
      <w:pPr>
        <w:spacing w:line="360" w:lineRule="auto"/>
        <w:rPr>
          <w:rFonts w:ascii="Times New Roman" w:hAnsi="Times New Roman" w:cs="Times New Roman"/>
          <w:b/>
          <w:sz w:val="24"/>
          <w:szCs w:val="24"/>
        </w:rPr>
      </w:pPr>
      <w:r w:rsidRPr="00FC0E1E">
        <w:rPr>
          <w:rFonts w:ascii="Times New Roman" w:hAnsi="Times New Roman" w:cs="Times New Roman"/>
          <w:b/>
          <w:sz w:val="24"/>
          <w:szCs w:val="24"/>
        </w:rPr>
        <w:lastRenderedPageBreak/>
        <w:t xml:space="preserve">Table </w:t>
      </w:r>
      <w:r w:rsidRPr="00FC0E1E">
        <w:rPr>
          <w:rFonts w:ascii="Times New Roman" w:hAnsi="Times New Roman" w:cs="Times New Roman" w:hint="eastAsia"/>
          <w:b/>
          <w:sz w:val="24"/>
          <w:szCs w:val="24"/>
        </w:rPr>
        <w:t>S</w:t>
      </w:r>
      <w:r w:rsidRPr="00FC0E1E">
        <w:rPr>
          <w:rFonts w:ascii="Times New Roman" w:hAnsi="Times New Roman" w:cs="Times New Roman"/>
          <w:b/>
          <w:sz w:val="24"/>
          <w:szCs w:val="24"/>
        </w:rPr>
        <w:t xml:space="preserve">1. </w:t>
      </w:r>
      <w:r w:rsidRPr="00FC0E1E">
        <w:rPr>
          <w:rFonts w:ascii="Times New Roman" w:hAnsi="Times New Roman" w:cs="Times New Roman"/>
          <w:bCs/>
          <w:sz w:val="24"/>
          <w:szCs w:val="24"/>
        </w:rPr>
        <w:t>Piezoelectric transducers (conventional bulk PZT, 1-3 composite PZT, cMUTs, pMUTs) for in-air use, for monitoring or imaging the epidermis and deep tissues.</w:t>
      </w:r>
    </w:p>
    <w:tbl>
      <w:tblPr>
        <w:tblW w:w="8267" w:type="dxa"/>
        <w:jc w:val="center"/>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695"/>
        <w:gridCol w:w="1701"/>
        <w:gridCol w:w="1247"/>
        <w:gridCol w:w="1351"/>
        <w:gridCol w:w="2273"/>
      </w:tblGrid>
      <w:tr w:rsidR="00DB0F6E" w:rsidRPr="00FC0E1E" w14:paraId="5B0655A0" w14:textId="77777777" w:rsidTr="00191CAE">
        <w:trPr>
          <w:trHeight w:val="462"/>
          <w:jc w:val="center"/>
        </w:trPr>
        <w:tc>
          <w:tcPr>
            <w:tcW w:w="1695" w:type="dxa"/>
            <w:tcBorders>
              <w:left w:val="single" w:sz="4" w:space="0" w:color="auto"/>
              <w:bottom w:val="single" w:sz="4" w:space="0" w:color="auto"/>
              <w:right w:val="single" w:sz="4" w:space="0" w:color="auto"/>
            </w:tcBorders>
            <w:vAlign w:val="center"/>
          </w:tcPr>
          <w:p w14:paraId="43EDD088" w14:textId="77777777" w:rsidR="00DB0F6E" w:rsidRPr="00FC0E1E" w:rsidRDefault="00DB0F6E" w:rsidP="00191CAE">
            <w:pPr>
              <w:spacing w:line="360" w:lineRule="auto"/>
              <w:rPr>
                <w:rFonts w:ascii="Times New Roman" w:hAnsi="Times New Roman" w:cs="Times New Roman"/>
                <w:b/>
                <w:bCs/>
                <w:szCs w:val="21"/>
              </w:rPr>
            </w:pPr>
          </w:p>
        </w:tc>
        <w:tc>
          <w:tcPr>
            <w:tcW w:w="1701" w:type="dxa"/>
            <w:tcBorders>
              <w:left w:val="single" w:sz="4" w:space="0" w:color="auto"/>
              <w:bottom w:val="single" w:sz="4" w:space="0" w:color="auto"/>
              <w:right w:val="single" w:sz="4" w:space="0" w:color="auto"/>
            </w:tcBorders>
            <w:vAlign w:val="center"/>
          </w:tcPr>
          <w:p w14:paraId="1565C687" w14:textId="77777777"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Piezo. material</w:t>
            </w:r>
          </w:p>
        </w:tc>
        <w:tc>
          <w:tcPr>
            <w:tcW w:w="1247" w:type="dxa"/>
            <w:tcBorders>
              <w:left w:val="single" w:sz="4" w:space="0" w:color="auto"/>
              <w:bottom w:val="single" w:sz="4" w:space="0" w:color="auto"/>
              <w:right w:val="single" w:sz="4" w:space="0" w:color="auto"/>
            </w:tcBorders>
            <w:vAlign w:val="center"/>
          </w:tcPr>
          <w:p w14:paraId="7C7DE9B4" w14:textId="77777777"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Freq.</w:t>
            </w:r>
          </w:p>
        </w:tc>
        <w:tc>
          <w:tcPr>
            <w:tcW w:w="1351" w:type="dxa"/>
            <w:tcBorders>
              <w:left w:val="single" w:sz="4" w:space="0" w:color="auto"/>
              <w:bottom w:val="single" w:sz="4" w:space="0" w:color="auto"/>
              <w:right w:val="single" w:sz="4" w:space="0" w:color="auto"/>
            </w:tcBorders>
            <w:vAlign w:val="center"/>
          </w:tcPr>
          <w:p w14:paraId="057B953B" w14:textId="77777777"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Voltage</w:t>
            </w:r>
          </w:p>
        </w:tc>
        <w:tc>
          <w:tcPr>
            <w:tcW w:w="2273" w:type="dxa"/>
            <w:tcBorders>
              <w:left w:val="single" w:sz="4" w:space="0" w:color="auto"/>
              <w:bottom w:val="single" w:sz="4" w:space="0" w:color="auto"/>
              <w:right w:val="single" w:sz="4" w:space="0" w:color="auto"/>
            </w:tcBorders>
            <w:vAlign w:val="center"/>
          </w:tcPr>
          <w:p w14:paraId="7118AF34" w14:textId="77777777"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Application</w:t>
            </w:r>
          </w:p>
        </w:tc>
      </w:tr>
      <w:tr w:rsidR="00DB0F6E" w:rsidRPr="00FC0E1E" w14:paraId="358CE488" w14:textId="77777777" w:rsidTr="00191CAE">
        <w:trPr>
          <w:trHeight w:val="479"/>
          <w:jc w:val="center"/>
        </w:trPr>
        <w:tc>
          <w:tcPr>
            <w:tcW w:w="1695" w:type="dxa"/>
            <w:vMerge w:val="restart"/>
            <w:tcBorders>
              <w:left w:val="single" w:sz="4" w:space="0" w:color="auto"/>
              <w:bottom w:val="single" w:sz="4" w:space="0" w:color="auto"/>
              <w:right w:val="single" w:sz="4" w:space="0" w:color="auto"/>
            </w:tcBorders>
            <w:vAlign w:val="center"/>
          </w:tcPr>
          <w:p w14:paraId="1D0FBF28" w14:textId="77777777" w:rsidR="00DB0F6E" w:rsidRPr="00FC0E1E" w:rsidRDefault="00DB0F6E" w:rsidP="00191CAE">
            <w:pPr>
              <w:spacing w:line="360" w:lineRule="auto"/>
              <w:rPr>
                <w:rFonts w:ascii="Times New Roman" w:hAnsi="Times New Roman" w:cs="Times New Roman"/>
                <w:b/>
                <w:bCs/>
                <w:szCs w:val="21"/>
              </w:rPr>
            </w:pPr>
            <w:r w:rsidRPr="00FC0E1E">
              <w:rPr>
                <w:rFonts w:ascii="Times New Roman" w:hAnsi="Times New Roman" w:cs="Times New Roman"/>
                <w:b/>
                <w:bCs/>
                <w:szCs w:val="21"/>
              </w:rPr>
              <w:t>Conventional</w:t>
            </w:r>
          </w:p>
          <w:p w14:paraId="002527D1" w14:textId="77777777" w:rsidR="00DB0F6E" w:rsidRPr="00FC0E1E" w:rsidRDefault="00DB0F6E" w:rsidP="00191CAE">
            <w:pPr>
              <w:spacing w:line="360" w:lineRule="auto"/>
              <w:rPr>
                <w:rFonts w:ascii="Times New Roman" w:hAnsi="Times New Roman" w:cs="Times New Roman"/>
                <w:b/>
                <w:bCs/>
                <w:szCs w:val="21"/>
              </w:rPr>
            </w:pPr>
            <w:r w:rsidRPr="00FC0E1E">
              <w:rPr>
                <w:rFonts w:ascii="Times New Roman" w:hAnsi="Times New Roman" w:cs="Times New Roman"/>
                <w:b/>
                <w:bCs/>
                <w:szCs w:val="21"/>
              </w:rPr>
              <w:t>Transducer</w:t>
            </w:r>
          </w:p>
        </w:tc>
        <w:tc>
          <w:tcPr>
            <w:tcW w:w="1701" w:type="dxa"/>
            <w:tcBorders>
              <w:left w:val="single" w:sz="4" w:space="0" w:color="auto"/>
              <w:bottom w:val="single" w:sz="4" w:space="0" w:color="auto"/>
              <w:right w:val="single" w:sz="4" w:space="0" w:color="auto"/>
            </w:tcBorders>
          </w:tcPr>
          <w:p w14:paraId="2C753EF0" w14:textId="77777777"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1-3 composite PZT</w:t>
            </w:r>
          </w:p>
        </w:tc>
        <w:tc>
          <w:tcPr>
            <w:tcW w:w="1247" w:type="dxa"/>
            <w:tcBorders>
              <w:left w:val="single" w:sz="4" w:space="0" w:color="auto"/>
              <w:bottom w:val="single" w:sz="4" w:space="0" w:color="auto"/>
              <w:right w:val="single" w:sz="4" w:space="0" w:color="auto"/>
            </w:tcBorders>
          </w:tcPr>
          <w:p w14:paraId="28FC5801" w14:textId="77777777"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2MHz</w:t>
            </w:r>
          </w:p>
        </w:tc>
        <w:tc>
          <w:tcPr>
            <w:tcW w:w="1351" w:type="dxa"/>
            <w:tcBorders>
              <w:left w:val="single" w:sz="4" w:space="0" w:color="auto"/>
              <w:bottom w:val="single" w:sz="4" w:space="0" w:color="auto"/>
              <w:right w:val="single" w:sz="4" w:space="0" w:color="auto"/>
            </w:tcBorders>
          </w:tcPr>
          <w:p w14:paraId="73C8E5EB" w14:textId="77777777"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25 V</w:t>
            </w:r>
          </w:p>
        </w:tc>
        <w:tc>
          <w:tcPr>
            <w:tcW w:w="2273" w:type="dxa"/>
            <w:tcBorders>
              <w:left w:val="single" w:sz="4" w:space="0" w:color="auto"/>
              <w:bottom w:val="single" w:sz="4" w:space="0" w:color="auto"/>
              <w:right w:val="single" w:sz="4" w:space="0" w:color="auto"/>
            </w:tcBorders>
          </w:tcPr>
          <w:p w14:paraId="7D29541D" w14:textId="1244E05A"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Continuous monitoring of deep-tissue hemo-dynamics</w:t>
            </w:r>
            <w:r w:rsidR="004D78B4" w:rsidRPr="00FC0E1E">
              <w:rPr>
                <w:rFonts w:ascii="Times New Roman" w:hAnsi="Times New Roman" w:cs="Times New Roman" w:hint="eastAsia"/>
                <w:b/>
                <w:bCs/>
                <w:szCs w:val="21"/>
                <w:vertAlign w:val="superscript"/>
              </w:rPr>
              <w:t>8</w:t>
            </w:r>
          </w:p>
        </w:tc>
      </w:tr>
      <w:tr w:rsidR="00DB0F6E" w:rsidRPr="00FC0E1E" w14:paraId="3D5E1E96" w14:textId="77777777" w:rsidTr="00191CAE">
        <w:trPr>
          <w:trHeight w:val="479"/>
          <w:jc w:val="center"/>
        </w:trPr>
        <w:tc>
          <w:tcPr>
            <w:tcW w:w="1695" w:type="dxa"/>
            <w:vMerge/>
            <w:tcBorders>
              <w:top w:val="single" w:sz="4" w:space="0" w:color="auto"/>
              <w:left w:val="single" w:sz="4" w:space="0" w:color="auto"/>
              <w:bottom w:val="single" w:sz="4" w:space="0" w:color="auto"/>
              <w:right w:val="single" w:sz="4" w:space="0" w:color="auto"/>
            </w:tcBorders>
            <w:vAlign w:val="center"/>
          </w:tcPr>
          <w:p w14:paraId="792802F4" w14:textId="77777777" w:rsidR="00DB0F6E" w:rsidRPr="00FC0E1E" w:rsidRDefault="00DB0F6E" w:rsidP="00191CAE">
            <w:pPr>
              <w:spacing w:line="360" w:lineRule="auto"/>
              <w:rPr>
                <w:rFonts w:ascii="Times New Roman" w:hAnsi="Times New Roman" w:cs="Times New Roman"/>
                <w:b/>
                <w:bCs/>
                <w:szCs w:val="21"/>
              </w:rPr>
            </w:pPr>
          </w:p>
        </w:tc>
        <w:tc>
          <w:tcPr>
            <w:tcW w:w="1701" w:type="dxa"/>
            <w:tcBorders>
              <w:top w:val="single" w:sz="4" w:space="0" w:color="auto"/>
              <w:left w:val="single" w:sz="4" w:space="0" w:color="auto"/>
              <w:bottom w:val="single" w:sz="4" w:space="0" w:color="auto"/>
              <w:right w:val="single" w:sz="4" w:space="0" w:color="auto"/>
            </w:tcBorders>
          </w:tcPr>
          <w:p w14:paraId="0F064AC5" w14:textId="77777777"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 xml:space="preserve">1-3 composite </w:t>
            </w:r>
          </w:p>
          <w:p w14:paraId="7F6F326B" w14:textId="77777777"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piezoelectric material</w:t>
            </w:r>
          </w:p>
        </w:tc>
        <w:tc>
          <w:tcPr>
            <w:tcW w:w="1247" w:type="dxa"/>
            <w:tcBorders>
              <w:top w:val="single" w:sz="4" w:space="0" w:color="auto"/>
              <w:left w:val="single" w:sz="4" w:space="0" w:color="auto"/>
              <w:bottom w:val="single" w:sz="4" w:space="0" w:color="auto"/>
              <w:right w:val="single" w:sz="4" w:space="0" w:color="auto"/>
            </w:tcBorders>
          </w:tcPr>
          <w:p w14:paraId="67EE1E51" w14:textId="77777777"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3,7,10 MHz</w:t>
            </w:r>
          </w:p>
        </w:tc>
        <w:tc>
          <w:tcPr>
            <w:tcW w:w="1351" w:type="dxa"/>
            <w:tcBorders>
              <w:top w:val="single" w:sz="4" w:space="0" w:color="auto"/>
              <w:left w:val="single" w:sz="4" w:space="0" w:color="auto"/>
              <w:bottom w:val="single" w:sz="4" w:space="0" w:color="auto"/>
              <w:right w:val="single" w:sz="4" w:space="0" w:color="auto"/>
            </w:tcBorders>
            <w:shd w:val="clear" w:color="auto" w:fill="auto"/>
          </w:tcPr>
          <w:p w14:paraId="350DF58C" w14:textId="77777777"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40V</w:t>
            </w:r>
          </w:p>
        </w:tc>
        <w:tc>
          <w:tcPr>
            <w:tcW w:w="2273" w:type="dxa"/>
            <w:tcBorders>
              <w:top w:val="single" w:sz="4" w:space="0" w:color="auto"/>
              <w:left w:val="single" w:sz="4" w:space="0" w:color="auto"/>
              <w:bottom w:val="single" w:sz="4" w:space="0" w:color="auto"/>
              <w:right w:val="single" w:sz="4" w:space="0" w:color="auto"/>
            </w:tcBorders>
          </w:tcPr>
          <w:p w14:paraId="7391D9D1" w14:textId="166F55DA"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Long-term continuous imaging of diverse organs</w:t>
            </w:r>
            <w:r w:rsidR="004D78B4" w:rsidRPr="00FC0E1E">
              <w:rPr>
                <w:rFonts w:ascii="Times New Roman" w:hAnsi="Times New Roman" w:cs="Times New Roman" w:hint="eastAsia"/>
                <w:b/>
                <w:bCs/>
                <w:szCs w:val="21"/>
                <w:vertAlign w:val="superscript"/>
              </w:rPr>
              <w:t>2</w:t>
            </w:r>
          </w:p>
        </w:tc>
      </w:tr>
      <w:tr w:rsidR="00DB0F6E" w:rsidRPr="00FC0E1E" w14:paraId="431D5BC4" w14:textId="77777777" w:rsidTr="00191CAE">
        <w:trPr>
          <w:trHeight w:val="479"/>
          <w:jc w:val="center"/>
        </w:trPr>
        <w:tc>
          <w:tcPr>
            <w:tcW w:w="1695" w:type="dxa"/>
            <w:vMerge/>
            <w:tcBorders>
              <w:top w:val="single" w:sz="4" w:space="0" w:color="auto"/>
              <w:left w:val="single" w:sz="4" w:space="0" w:color="auto"/>
              <w:bottom w:val="single" w:sz="4" w:space="0" w:color="auto"/>
              <w:right w:val="single" w:sz="4" w:space="0" w:color="auto"/>
            </w:tcBorders>
            <w:vAlign w:val="center"/>
          </w:tcPr>
          <w:p w14:paraId="5EC83D7A" w14:textId="77777777" w:rsidR="00DB0F6E" w:rsidRPr="00FC0E1E" w:rsidRDefault="00DB0F6E" w:rsidP="00191CAE">
            <w:pPr>
              <w:spacing w:line="360" w:lineRule="auto"/>
              <w:rPr>
                <w:rFonts w:ascii="Times New Roman" w:hAnsi="Times New Roman" w:cs="Times New Roman"/>
                <w:b/>
                <w:bCs/>
                <w:szCs w:val="21"/>
              </w:rPr>
            </w:pPr>
          </w:p>
        </w:tc>
        <w:tc>
          <w:tcPr>
            <w:tcW w:w="1701" w:type="dxa"/>
            <w:tcBorders>
              <w:top w:val="single" w:sz="4" w:space="0" w:color="auto"/>
              <w:left w:val="single" w:sz="4" w:space="0" w:color="auto"/>
              <w:bottom w:val="single" w:sz="4" w:space="0" w:color="auto"/>
              <w:right w:val="single" w:sz="4" w:space="0" w:color="auto"/>
            </w:tcBorders>
          </w:tcPr>
          <w:p w14:paraId="42EB5B1F" w14:textId="77777777"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Bulk PZT</w:t>
            </w:r>
          </w:p>
        </w:tc>
        <w:tc>
          <w:tcPr>
            <w:tcW w:w="1247" w:type="dxa"/>
            <w:tcBorders>
              <w:top w:val="single" w:sz="4" w:space="0" w:color="auto"/>
              <w:left w:val="single" w:sz="4" w:space="0" w:color="auto"/>
              <w:bottom w:val="single" w:sz="4" w:space="0" w:color="auto"/>
              <w:right w:val="single" w:sz="4" w:space="0" w:color="auto"/>
            </w:tcBorders>
          </w:tcPr>
          <w:p w14:paraId="5A137A05" w14:textId="77777777"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N/A</w:t>
            </w:r>
          </w:p>
        </w:tc>
        <w:tc>
          <w:tcPr>
            <w:tcW w:w="1351" w:type="dxa"/>
            <w:tcBorders>
              <w:top w:val="single" w:sz="4" w:space="0" w:color="auto"/>
              <w:left w:val="single" w:sz="4" w:space="0" w:color="auto"/>
              <w:bottom w:val="single" w:sz="4" w:space="0" w:color="auto"/>
              <w:right w:val="single" w:sz="4" w:space="0" w:color="auto"/>
            </w:tcBorders>
            <w:shd w:val="clear" w:color="auto" w:fill="auto"/>
          </w:tcPr>
          <w:p w14:paraId="383CEFC7" w14:textId="77777777"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High-voltage</w:t>
            </w:r>
          </w:p>
        </w:tc>
        <w:tc>
          <w:tcPr>
            <w:tcW w:w="2273" w:type="dxa"/>
            <w:tcBorders>
              <w:top w:val="single" w:sz="4" w:space="0" w:color="auto"/>
              <w:left w:val="single" w:sz="4" w:space="0" w:color="auto"/>
              <w:bottom w:val="single" w:sz="4" w:space="0" w:color="auto"/>
              <w:right w:val="single" w:sz="4" w:space="0" w:color="auto"/>
            </w:tcBorders>
          </w:tcPr>
          <w:p w14:paraId="14C77698" w14:textId="2CEED628" w:rsidR="00DB0F6E" w:rsidRPr="00FC0E1E" w:rsidRDefault="00DB0F6E" w:rsidP="00191CAE">
            <w:pPr>
              <w:spacing w:line="360" w:lineRule="auto"/>
              <w:rPr>
                <w:rFonts w:ascii="Times New Roman" w:hAnsi="Times New Roman" w:cs="Times New Roman"/>
                <w:szCs w:val="21"/>
                <w:vertAlign w:val="superscript"/>
              </w:rPr>
            </w:pPr>
            <w:r w:rsidRPr="00FC0E1E">
              <w:rPr>
                <w:rFonts w:ascii="Times New Roman" w:hAnsi="Times New Roman" w:cs="Times New Roman"/>
                <w:szCs w:val="21"/>
              </w:rPr>
              <w:t>Epidermal patch</w:t>
            </w:r>
            <w:r w:rsidRPr="00FC0E1E">
              <w:rPr>
                <w:rFonts w:ascii="Times New Roman" w:hAnsi="Times New Roman" w:cs="Times New Roman"/>
                <w:szCs w:val="21"/>
              </w:rPr>
              <w:t>：</w:t>
            </w:r>
            <w:r w:rsidRPr="00FC0E1E">
              <w:rPr>
                <w:rFonts w:ascii="Times New Roman" w:hAnsi="Times New Roman" w:cs="Times New Roman"/>
                <w:szCs w:val="21"/>
              </w:rPr>
              <w:t>monitoring of hemo-dynamic and metabolic biomarkers</w:t>
            </w:r>
            <w:r w:rsidR="004D78B4" w:rsidRPr="00FC0E1E">
              <w:rPr>
                <w:rFonts w:ascii="Times New Roman" w:hAnsi="Times New Roman" w:cs="Times New Roman" w:hint="eastAsia"/>
                <w:b/>
                <w:bCs/>
                <w:szCs w:val="21"/>
                <w:vertAlign w:val="superscript"/>
              </w:rPr>
              <w:t>36</w:t>
            </w:r>
          </w:p>
        </w:tc>
      </w:tr>
      <w:tr w:rsidR="00DB0F6E" w:rsidRPr="00FC0E1E" w14:paraId="3800343F" w14:textId="77777777" w:rsidTr="00191CAE">
        <w:trPr>
          <w:trHeight w:val="479"/>
          <w:jc w:val="center"/>
        </w:trPr>
        <w:tc>
          <w:tcPr>
            <w:tcW w:w="1695" w:type="dxa"/>
            <w:vMerge/>
            <w:tcBorders>
              <w:top w:val="single" w:sz="4" w:space="0" w:color="auto"/>
              <w:left w:val="single" w:sz="4" w:space="0" w:color="auto"/>
              <w:bottom w:val="single" w:sz="4" w:space="0" w:color="auto"/>
              <w:right w:val="single" w:sz="4" w:space="0" w:color="auto"/>
            </w:tcBorders>
            <w:vAlign w:val="center"/>
          </w:tcPr>
          <w:p w14:paraId="58565108" w14:textId="77777777" w:rsidR="00DB0F6E" w:rsidRPr="00FC0E1E" w:rsidRDefault="00DB0F6E" w:rsidP="00191CAE">
            <w:pPr>
              <w:spacing w:line="360" w:lineRule="auto"/>
              <w:rPr>
                <w:rFonts w:ascii="Times New Roman" w:hAnsi="Times New Roman" w:cs="Times New Roman"/>
                <w:b/>
                <w:bCs/>
                <w:szCs w:val="21"/>
              </w:rPr>
            </w:pPr>
          </w:p>
        </w:tc>
        <w:tc>
          <w:tcPr>
            <w:tcW w:w="1701" w:type="dxa"/>
            <w:tcBorders>
              <w:top w:val="single" w:sz="4" w:space="0" w:color="auto"/>
              <w:left w:val="single" w:sz="4" w:space="0" w:color="auto"/>
              <w:bottom w:val="single" w:sz="4" w:space="0" w:color="auto"/>
              <w:right w:val="single" w:sz="4" w:space="0" w:color="auto"/>
            </w:tcBorders>
          </w:tcPr>
          <w:p w14:paraId="026F9027" w14:textId="77777777"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PZT-5H</w:t>
            </w:r>
          </w:p>
        </w:tc>
        <w:tc>
          <w:tcPr>
            <w:tcW w:w="1247" w:type="dxa"/>
            <w:tcBorders>
              <w:top w:val="single" w:sz="4" w:space="0" w:color="auto"/>
              <w:left w:val="single" w:sz="4" w:space="0" w:color="auto"/>
              <w:bottom w:val="single" w:sz="4" w:space="0" w:color="auto"/>
              <w:right w:val="single" w:sz="4" w:space="0" w:color="auto"/>
            </w:tcBorders>
          </w:tcPr>
          <w:p w14:paraId="0CF9DF65" w14:textId="77777777"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2-6MHz</w:t>
            </w:r>
          </w:p>
        </w:tc>
        <w:tc>
          <w:tcPr>
            <w:tcW w:w="1351" w:type="dxa"/>
            <w:tcBorders>
              <w:top w:val="single" w:sz="4" w:space="0" w:color="auto"/>
              <w:left w:val="single" w:sz="4" w:space="0" w:color="auto"/>
              <w:bottom w:val="single" w:sz="4" w:space="0" w:color="auto"/>
              <w:right w:val="single" w:sz="4" w:space="0" w:color="auto"/>
            </w:tcBorders>
            <w:shd w:val="clear" w:color="auto" w:fill="auto"/>
          </w:tcPr>
          <w:p w14:paraId="68FBD426" w14:textId="77777777"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High-voltage</w:t>
            </w:r>
          </w:p>
        </w:tc>
        <w:tc>
          <w:tcPr>
            <w:tcW w:w="2273" w:type="dxa"/>
            <w:tcBorders>
              <w:top w:val="single" w:sz="4" w:space="0" w:color="auto"/>
              <w:left w:val="single" w:sz="4" w:space="0" w:color="auto"/>
              <w:bottom w:val="single" w:sz="4" w:space="0" w:color="auto"/>
              <w:right w:val="single" w:sz="4" w:space="0" w:color="auto"/>
            </w:tcBorders>
          </w:tcPr>
          <w:p w14:paraId="200697F4" w14:textId="4DDEA829"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Monitoring deep tissues in moving subjects</w:t>
            </w:r>
            <w:r w:rsidR="004D78B4" w:rsidRPr="00FC0E1E">
              <w:rPr>
                <w:rFonts w:ascii="Times New Roman" w:hAnsi="Times New Roman" w:cs="Times New Roman" w:hint="eastAsia"/>
                <w:b/>
                <w:bCs/>
                <w:szCs w:val="21"/>
                <w:vertAlign w:val="superscript"/>
              </w:rPr>
              <w:t>10</w:t>
            </w:r>
          </w:p>
        </w:tc>
      </w:tr>
      <w:tr w:rsidR="00DB0F6E" w:rsidRPr="00FC0E1E" w14:paraId="67DC6E02" w14:textId="77777777" w:rsidTr="00191CAE">
        <w:trPr>
          <w:trHeight w:val="479"/>
          <w:jc w:val="center"/>
        </w:trPr>
        <w:tc>
          <w:tcPr>
            <w:tcW w:w="1695" w:type="dxa"/>
            <w:vMerge/>
            <w:tcBorders>
              <w:top w:val="single" w:sz="4" w:space="0" w:color="auto"/>
              <w:left w:val="single" w:sz="4" w:space="0" w:color="auto"/>
              <w:bottom w:val="single" w:sz="4" w:space="0" w:color="auto"/>
              <w:right w:val="single" w:sz="4" w:space="0" w:color="auto"/>
            </w:tcBorders>
            <w:vAlign w:val="center"/>
          </w:tcPr>
          <w:p w14:paraId="7AE12F19" w14:textId="77777777" w:rsidR="00DB0F6E" w:rsidRPr="00FC0E1E" w:rsidRDefault="00DB0F6E" w:rsidP="00191CAE">
            <w:pPr>
              <w:spacing w:line="360" w:lineRule="auto"/>
              <w:rPr>
                <w:rFonts w:ascii="Times New Roman" w:hAnsi="Times New Roman" w:cs="Times New Roman"/>
                <w:b/>
                <w:bCs/>
                <w:szCs w:val="21"/>
              </w:rPr>
            </w:pPr>
          </w:p>
        </w:tc>
        <w:tc>
          <w:tcPr>
            <w:tcW w:w="1701" w:type="dxa"/>
            <w:tcBorders>
              <w:top w:val="single" w:sz="4" w:space="0" w:color="auto"/>
              <w:left w:val="single" w:sz="4" w:space="0" w:color="auto"/>
              <w:bottom w:val="single" w:sz="4" w:space="0" w:color="auto"/>
              <w:right w:val="single" w:sz="4" w:space="0" w:color="auto"/>
            </w:tcBorders>
          </w:tcPr>
          <w:p w14:paraId="2BD8C699" w14:textId="77777777"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1-3 composite PZT</w:t>
            </w:r>
          </w:p>
        </w:tc>
        <w:tc>
          <w:tcPr>
            <w:tcW w:w="1247" w:type="dxa"/>
            <w:tcBorders>
              <w:top w:val="single" w:sz="4" w:space="0" w:color="auto"/>
              <w:left w:val="single" w:sz="4" w:space="0" w:color="auto"/>
              <w:bottom w:val="single" w:sz="4" w:space="0" w:color="auto"/>
              <w:right w:val="single" w:sz="4" w:space="0" w:color="auto"/>
            </w:tcBorders>
          </w:tcPr>
          <w:p w14:paraId="3647A071" w14:textId="77777777"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2.4MHz</w:t>
            </w:r>
          </w:p>
        </w:tc>
        <w:tc>
          <w:tcPr>
            <w:tcW w:w="1351" w:type="dxa"/>
            <w:tcBorders>
              <w:top w:val="single" w:sz="4" w:space="0" w:color="auto"/>
              <w:left w:val="single" w:sz="4" w:space="0" w:color="auto"/>
              <w:bottom w:val="single" w:sz="4" w:space="0" w:color="auto"/>
              <w:right w:val="single" w:sz="4" w:space="0" w:color="auto"/>
            </w:tcBorders>
          </w:tcPr>
          <w:p w14:paraId="74E2E61D" w14:textId="77777777"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100 V</w:t>
            </w:r>
          </w:p>
        </w:tc>
        <w:tc>
          <w:tcPr>
            <w:tcW w:w="2273" w:type="dxa"/>
            <w:tcBorders>
              <w:top w:val="single" w:sz="4" w:space="0" w:color="auto"/>
              <w:left w:val="single" w:sz="4" w:space="0" w:color="auto"/>
              <w:bottom w:val="single" w:sz="4" w:space="0" w:color="auto"/>
              <w:right w:val="single" w:sz="4" w:space="0" w:color="auto"/>
            </w:tcBorders>
          </w:tcPr>
          <w:p w14:paraId="3FA2E949" w14:textId="2F7BE1C4"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Photoacoustic patch</w:t>
            </w:r>
            <w:r w:rsidRPr="00FC0E1E">
              <w:rPr>
                <w:rFonts w:ascii="Times New Roman" w:hAnsi="Times New Roman" w:cs="Times New Roman"/>
                <w:szCs w:val="21"/>
              </w:rPr>
              <w:t>：</w:t>
            </w:r>
            <w:r w:rsidRPr="00FC0E1E">
              <w:rPr>
                <w:rFonts w:ascii="Times New Roman" w:hAnsi="Times New Roman" w:cs="Times New Roman"/>
                <w:szCs w:val="21"/>
              </w:rPr>
              <w:t>imaging of hemoglobin and core temperature</w:t>
            </w:r>
            <w:r w:rsidR="004D78B4" w:rsidRPr="00FC0E1E">
              <w:rPr>
                <w:rFonts w:ascii="Times New Roman" w:hAnsi="Times New Roman" w:cs="Times New Roman" w:hint="eastAsia"/>
                <w:b/>
                <w:bCs/>
                <w:szCs w:val="21"/>
                <w:vertAlign w:val="superscript"/>
              </w:rPr>
              <w:t>37</w:t>
            </w:r>
          </w:p>
        </w:tc>
      </w:tr>
      <w:tr w:rsidR="00DB0F6E" w:rsidRPr="00FC0E1E" w14:paraId="6E2E0551" w14:textId="77777777" w:rsidTr="00191CAE">
        <w:trPr>
          <w:trHeight w:val="479"/>
          <w:jc w:val="center"/>
        </w:trPr>
        <w:tc>
          <w:tcPr>
            <w:tcW w:w="1695" w:type="dxa"/>
            <w:vMerge w:val="restart"/>
            <w:tcBorders>
              <w:top w:val="single" w:sz="4" w:space="0" w:color="auto"/>
              <w:left w:val="single" w:sz="4" w:space="0" w:color="auto"/>
              <w:bottom w:val="single" w:sz="4" w:space="0" w:color="auto"/>
              <w:right w:val="single" w:sz="4" w:space="0" w:color="auto"/>
            </w:tcBorders>
            <w:vAlign w:val="center"/>
          </w:tcPr>
          <w:p w14:paraId="0E75306D" w14:textId="77777777" w:rsidR="00DB0F6E" w:rsidRPr="00FC0E1E" w:rsidRDefault="00DB0F6E" w:rsidP="00191CAE">
            <w:pPr>
              <w:spacing w:line="360" w:lineRule="auto"/>
              <w:rPr>
                <w:rFonts w:ascii="Times New Roman" w:hAnsi="Times New Roman" w:cs="Times New Roman"/>
                <w:b/>
                <w:bCs/>
                <w:szCs w:val="21"/>
              </w:rPr>
            </w:pPr>
            <w:r w:rsidRPr="00FC0E1E">
              <w:rPr>
                <w:rFonts w:ascii="Times New Roman" w:hAnsi="Times New Roman" w:cs="Times New Roman"/>
                <w:b/>
                <w:bCs/>
                <w:szCs w:val="21"/>
              </w:rPr>
              <w:t>cMUT</w:t>
            </w:r>
          </w:p>
        </w:tc>
        <w:tc>
          <w:tcPr>
            <w:tcW w:w="1701" w:type="dxa"/>
            <w:tcBorders>
              <w:top w:val="single" w:sz="4" w:space="0" w:color="auto"/>
              <w:left w:val="single" w:sz="4" w:space="0" w:color="auto"/>
              <w:bottom w:val="single" w:sz="4" w:space="0" w:color="auto"/>
              <w:right w:val="single" w:sz="4" w:space="0" w:color="auto"/>
            </w:tcBorders>
          </w:tcPr>
          <w:p w14:paraId="40CF7614" w14:textId="77777777"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N/A(cMUT)</w:t>
            </w:r>
          </w:p>
        </w:tc>
        <w:tc>
          <w:tcPr>
            <w:tcW w:w="1247" w:type="dxa"/>
            <w:tcBorders>
              <w:top w:val="single" w:sz="4" w:space="0" w:color="auto"/>
              <w:left w:val="single" w:sz="4" w:space="0" w:color="auto"/>
              <w:bottom w:val="single" w:sz="4" w:space="0" w:color="auto"/>
              <w:right w:val="single" w:sz="4" w:space="0" w:color="auto"/>
            </w:tcBorders>
          </w:tcPr>
          <w:p w14:paraId="71F1A4BF" w14:textId="77777777"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0.443-4.16 MHz</w:t>
            </w:r>
          </w:p>
        </w:tc>
        <w:tc>
          <w:tcPr>
            <w:tcW w:w="1351" w:type="dxa"/>
            <w:tcBorders>
              <w:top w:val="single" w:sz="4" w:space="0" w:color="auto"/>
              <w:left w:val="single" w:sz="4" w:space="0" w:color="auto"/>
              <w:bottom w:val="single" w:sz="4" w:space="0" w:color="auto"/>
              <w:right w:val="single" w:sz="4" w:space="0" w:color="auto"/>
            </w:tcBorders>
          </w:tcPr>
          <w:p w14:paraId="5E4A182A" w14:textId="77777777"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 xml:space="preserve">40 V bias </w:t>
            </w:r>
          </w:p>
        </w:tc>
        <w:tc>
          <w:tcPr>
            <w:tcW w:w="2273" w:type="dxa"/>
            <w:tcBorders>
              <w:top w:val="single" w:sz="4" w:space="0" w:color="auto"/>
              <w:left w:val="single" w:sz="4" w:space="0" w:color="auto"/>
              <w:bottom w:val="single" w:sz="4" w:space="0" w:color="auto"/>
              <w:right w:val="single" w:sz="4" w:space="0" w:color="auto"/>
            </w:tcBorders>
          </w:tcPr>
          <w:p w14:paraId="5B8DE8EF" w14:textId="49D2B635"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Portable applications in air</w:t>
            </w:r>
            <w:r w:rsidR="004D78B4" w:rsidRPr="00FC0E1E">
              <w:rPr>
                <w:rFonts w:ascii="Times New Roman" w:hAnsi="Times New Roman" w:cs="Times New Roman" w:hint="eastAsia"/>
                <w:b/>
                <w:bCs/>
                <w:szCs w:val="21"/>
                <w:vertAlign w:val="superscript"/>
              </w:rPr>
              <w:t>34</w:t>
            </w:r>
          </w:p>
        </w:tc>
      </w:tr>
      <w:tr w:rsidR="00DB0F6E" w:rsidRPr="00FC0E1E" w14:paraId="0EE7E8E2" w14:textId="77777777" w:rsidTr="00191CAE">
        <w:trPr>
          <w:trHeight w:val="479"/>
          <w:jc w:val="center"/>
        </w:trPr>
        <w:tc>
          <w:tcPr>
            <w:tcW w:w="1695" w:type="dxa"/>
            <w:vMerge/>
            <w:tcBorders>
              <w:top w:val="single" w:sz="4" w:space="0" w:color="auto"/>
              <w:left w:val="single" w:sz="4" w:space="0" w:color="auto"/>
              <w:bottom w:val="single" w:sz="4" w:space="0" w:color="auto"/>
              <w:right w:val="single" w:sz="4" w:space="0" w:color="auto"/>
            </w:tcBorders>
            <w:vAlign w:val="center"/>
          </w:tcPr>
          <w:p w14:paraId="768EF539" w14:textId="77777777" w:rsidR="00DB0F6E" w:rsidRPr="00FC0E1E" w:rsidRDefault="00DB0F6E" w:rsidP="00191CAE">
            <w:pPr>
              <w:spacing w:line="360" w:lineRule="auto"/>
              <w:rPr>
                <w:rFonts w:ascii="Times New Roman" w:hAnsi="Times New Roman" w:cs="Times New Roman"/>
                <w:b/>
                <w:bCs/>
                <w:szCs w:val="21"/>
              </w:rPr>
            </w:pPr>
          </w:p>
        </w:tc>
        <w:tc>
          <w:tcPr>
            <w:tcW w:w="1701" w:type="dxa"/>
            <w:tcBorders>
              <w:top w:val="single" w:sz="4" w:space="0" w:color="auto"/>
              <w:left w:val="single" w:sz="4" w:space="0" w:color="auto"/>
              <w:bottom w:val="single" w:sz="4" w:space="0" w:color="auto"/>
              <w:right w:val="single" w:sz="4" w:space="0" w:color="auto"/>
            </w:tcBorders>
          </w:tcPr>
          <w:p w14:paraId="65629533" w14:textId="77777777"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N/A(cMUT)</w:t>
            </w:r>
          </w:p>
        </w:tc>
        <w:tc>
          <w:tcPr>
            <w:tcW w:w="1247" w:type="dxa"/>
            <w:tcBorders>
              <w:top w:val="single" w:sz="4" w:space="0" w:color="auto"/>
              <w:left w:val="single" w:sz="4" w:space="0" w:color="auto"/>
              <w:bottom w:val="single" w:sz="4" w:space="0" w:color="auto"/>
              <w:right w:val="single" w:sz="4" w:space="0" w:color="auto"/>
            </w:tcBorders>
          </w:tcPr>
          <w:p w14:paraId="1202AB5C" w14:textId="77777777"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3.3-4.2 MHz</w:t>
            </w:r>
          </w:p>
        </w:tc>
        <w:tc>
          <w:tcPr>
            <w:tcW w:w="1351" w:type="dxa"/>
            <w:tcBorders>
              <w:top w:val="single" w:sz="4" w:space="0" w:color="auto"/>
              <w:left w:val="single" w:sz="4" w:space="0" w:color="auto"/>
              <w:bottom w:val="single" w:sz="4" w:space="0" w:color="auto"/>
              <w:right w:val="single" w:sz="4" w:space="0" w:color="auto"/>
            </w:tcBorders>
          </w:tcPr>
          <w:p w14:paraId="0B749622" w14:textId="77777777"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7.4-25 V bias</w:t>
            </w:r>
          </w:p>
        </w:tc>
        <w:tc>
          <w:tcPr>
            <w:tcW w:w="2273" w:type="dxa"/>
            <w:tcBorders>
              <w:top w:val="single" w:sz="4" w:space="0" w:color="auto"/>
              <w:left w:val="single" w:sz="4" w:space="0" w:color="auto"/>
              <w:bottom w:val="single" w:sz="4" w:space="0" w:color="auto"/>
              <w:right w:val="single" w:sz="4" w:space="0" w:color="auto"/>
            </w:tcBorders>
          </w:tcPr>
          <w:p w14:paraId="12B04230" w14:textId="4A507AA2"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N/A</w:t>
            </w:r>
            <w:r w:rsidR="004D78B4" w:rsidRPr="00FC0E1E">
              <w:rPr>
                <w:rFonts w:ascii="Times New Roman" w:hAnsi="Times New Roman" w:cs="Times New Roman" w:hint="eastAsia"/>
                <w:b/>
                <w:bCs/>
                <w:szCs w:val="21"/>
                <w:vertAlign w:val="superscript"/>
              </w:rPr>
              <w:t>35</w:t>
            </w:r>
          </w:p>
        </w:tc>
      </w:tr>
      <w:tr w:rsidR="00DB0F6E" w:rsidRPr="00FC0E1E" w14:paraId="4588620C" w14:textId="77777777" w:rsidTr="00191CAE">
        <w:trPr>
          <w:trHeight w:val="479"/>
          <w:jc w:val="center"/>
        </w:trPr>
        <w:tc>
          <w:tcPr>
            <w:tcW w:w="1695" w:type="dxa"/>
            <w:vMerge w:val="restart"/>
            <w:tcBorders>
              <w:top w:val="single" w:sz="4" w:space="0" w:color="auto"/>
              <w:left w:val="single" w:sz="4" w:space="0" w:color="auto"/>
              <w:bottom w:val="single" w:sz="4" w:space="0" w:color="auto"/>
              <w:right w:val="single" w:sz="4" w:space="0" w:color="auto"/>
            </w:tcBorders>
            <w:vAlign w:val="center"/>
          </w:tcPr>
          <w:p w14:paraId="71DDD77A" w14:textId="77777777" w:rsidR="00DB0F6E" w:rsidRPr="00FC0E1E" w:rsidRDefault="00DB0F6E" w:rsidP="00191CAE">
            <w:pPr>
              <w:spacing w:line="360" w:lineRule="auto"/>
              <w:rPr>
                <w:rFonts w:ascii="Times New Roman" w:hAnsi="Times New Roman" w:cs="Times New Roman"/>
                <w:b/>
                <w:bCs/>
                <w:szCs w:val="21"/>
              </w:rPr>
            </w:pPr>
            <w:r w:rsidRPr="00FC0E1E">
              <w:rPr>
                <w:rFonts w:ascii="Times New Roman" w:hAnsi="Times New Roman" w:cs="Times New Roman"/>
                <w:b/>
                <w:bCs/>
                <w:szCs w:val="21"/>
              </w:rPr>
              <w:t>pMUT</w:t>
            </w:r>
          </w:p>
        </w:tc>
        <w:tc>
          <w:tcPr>
            <w:tcW w:w="1701" w:type="dxa"/>
            <w:tcBorders>
              <w:top w:val="single" w:sz="4" w:space="0" w:color="auto"/>
              <w:left w:val="single" w:sz="4" w:space="0" w:color="auto"/>
              <w:bottom w:val="single" w:sz="4" w:space="0" w:color="auto"/>
              <w:right w:val="single" w:sz="4" w:space="0" w:color="auto"/>
            </w:tcBorders>
          </w:tcPr>
          <w:p w14:paraId="66A0580E" w14:textId="77777777"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PZT</w:t>
            </w:r>
          </w:p>
        </w:tc>
        <w:tc>
          <w:tcPr>
            <w:tcW w:w="1247" w:type="dxa"/>
            <w:tcBorders>
              <w:top w:val="single" w:sz="4" w:space="0" w:color="auto"/>
              <w:left w:val="single" w:sz="4" w:space="0" w:color="auto"/>
              <w:bottom w:val="single" w:sz="4" w:space="0" w:color="auto"/>
              <w:right w:val="single" w:sz="4" w:space="0" w:color="auto"/>
            </w:tcBorders>
          </w:tcPr>
          <w:p w14:paraId="305F114A" w14:textId="77777777"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4.8 MHz</w:t>
            </w:r>
          </w:p>
        </w:tc>
        <w:tc>
          <w:tcPr>
            <w:tcW w:w="1351" w:type="dxa"/>
            <w:tcBorders>
              <w:top w:val="single" w:sz="4" w:space="0" w:color="auto"/>
              <w:left w:val="single" w:sz="4" w:space="0" w:color="auto"/>
              <w:bottom w:val="single" w:sz="4" w:space="0" w:color="auto"/>
              <w:right w:val="single" w:sz="4" w:space="0" w:color="auto"/>
            </w:tcBorders>
          </w:tcPr>
          <w:p w14:paraId="4A27158E" w14:textId="77777777"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20 V</w:t>
            </w:r>
          </w:p>
        </w:tc>
        <w:tc>
          <w:tcPr>
            <w:tcW w:w="2273" w:type="dxa"/>
            <w:tcBorders>
              <w:top w:val="single" w:sz="4" w:space="0" w:color="auto"/>
              <w:left w:val="single" w:sz="4" w:space="0" w:color="auto"/>
              <w:bottom w:val="single" w:sz="4" w:space="0" w:color="auto"/>
              <w:right w:val="single" w:sz="4" w:space="0" w:color="auto"/>
            </w:tcBorders>
          </w:tcPr>
          <w:p w14:paraId="5872C1F9" w14:textId="26B61323"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2D intracardiac echo (ICE)</w:t>
            </w:r>
            <w:r w:rsidR="004D78B4" w:rsidRPr="00FC0E1E">
              <w:rPr>
                <w:rFonts w:ascii="Times New Roman" w:hAnsi="Times New Roman" w:cs="Times New Roman" w:hint="eastAsia"/>
                <w:b/>
                <w:bCs/>
                <w:szCs w:val="21"/>
                <w:vertAlign w:val="superscript"/>
              </w:rPr>
              <w:t>31</w:t>
            </w:r>
          </w:p>
        </w:tc>
      </w:tr>
      <w:tr w:rsidR="00DB0F6E" w:rsidRPr="00FC0E1E" w14:paraId="70A2E507" w14:textId="77777777" w:rsidTr="00191CAE">
        <w:trPr>
          <w:trHeight w:val="479"/>
          <w:jc w:val="center"/>
        </w:trPr>
        <w:tc>
          <w:tcPr>
            <w:tcW w:w="1695" w:type="dxa"/>
            <w:vMerge/>
            <w:tcBorders>
              <w:top w:val="single" w:sz="4" w:space="0" w:color="auto"/>
              <w:left w:val="single" w:sz="4" w:space="0" w:color="auto"/>
              <w:bottom w:val="single" w:sz="4" w:space="0" w:color="auto"/>
              <w:right w:val="single" w:sz="4" w:space="0" w:color="auto"/>
            </w:tcBorders>
          </w:tcPr>
          <w:p w14:paraId="1C26321D" w14:textId="77777777" w:rsidR="00DB0F6E" w:rsidRPr="00FC0E1E" w:rsidRDefault="00DB0F6E" w:rsidP="00191CAE">
            <w:pPr>
              <w:spacing w:line="360" w:lineRule="auto"/>
              <w:rPr>
                <w:rFonts w:ascii="Times New Roman" w:hAnsi="Times New Roman" w:cs="Times New Roman"/>
                <w:b/>
                <w:bCs/>
                <w:szCs w:val="21"/>
              </w:rPr>
            </w:pPr>
          </w:p>
        </w:tc>
        <w:tc>
          <w:tcPr>
            <w:tcW w:w="1701" w:type="dxa"/>
            <w:tcBorders>
              <w:top w:val="single" w:sz="4" w:space="0" w:color="auto"/>
              <w:left w:val="single" w:sz="4" w:space="0" w:color="auto"/>
              <w:bottom w:val="single" w:sz="4" w:space="0" w:color="auto"/>
              <w:right w:val="single" w:sz="4" w:space="0" w:color="auto"/>
            </w:tcBorders>
          </w:tcPr>
          <w:p w14:paraId="005D4E84" w14:textId="77777777"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PMN-PZT</w:t>
            </w:r>
          </w:p>
        </w:tc>
        <w:tc>
          <w:tcPr>
            <w:tcW w:w="1247" w:type="dxa"/>
            <w:tcBorders>
              <w:top w:val="single" w:sz="4" w:space="0" w:color="auto"/>
              <w:left w:val="single" w:sz="4" w:space="0" w:color="auto"/>
              <w:bottom w:val="single" w:sz="4" w:space="0" w:color="auto"/>
              <w:right w:val="single" w:sz="4" w:space="0" w:color="auto"/>
            </w:tcBorders>
          </w:tcPr>
          <w:p w14:paraId="1699D87A" w14:textId="77777777"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5,10 MHz</w:t>
            </w:r>
          </w:p>
        </w:tc>
        <w:tc>
          <w:tcPr>
            <w:tcW w:w="1351" w:type="dxa"/>
            <w:tcBorders>
              <w:top w:val="single" w:sz="4" w:space="0" w:color="auto"/>
              <w:left w:val="single" w:sz="4" w:space="0" w:color="auto"/>
              <w:bottom w:val="single" w:sz="4" w:space="0" w:color="auto"/>
              <w:right w:val="single" w:sz="4" w:space="0" w:color="auto"/>
            </w:tcBorders>
          </w:tcPr>
          <w:p w14:paraId="27126E7B" w14:textId="77777777"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40V</w:t>
            </w:r>
          </w:p>
        </w:tc>
        <w:tc>
          <w:tcPr>
            <w:tcW w:w="2273" w:type="dxa"/>
            <w:tcBorders>
              <w:top w:val="single" w:sz="4" w:space="0" w:color="auto"/>
              <w:left w:val="single" w:sz="4" w:space="0" w:color="auto"/>
              <w:bottom w:val="single" w:sz="4" w:space="0" w:color="auto"/>
              <w:right w:val="single" w:sz="4" w:space="0" w:color="auto"/>
            </w:tcBorders>
          </w:tcPr>
          <w:p w14:paraId="09252256" w14:textId="693BE281"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Harmonic imaging and image-guided therapy</w:t>
            </w:r>
            <w:r w:rsidR="004D78B4" w:rsidRPr="00FC0E1E">
              <w:rPr>
                <w:rFonts w:ascii="Times New Roman" w:hAnsi="Times New Roman" w:cs="Times New Roman" w:hint="eastAsia"/>
                <w:b/>
                <w:bCs/>
                <w:szCs w:val="21"/>
                <w:vertAlign w:val="superscript"/>
              </w:rPr>
              <w:t>38</w:t>
            </w:r>
          </w:p>
        </w:tc>
      </w:tr>
      <w:tr w:rsidR="00DB0F6E" w:rsidRPr="00FC0E1E" w14:paraId="4B86A0DB" w14:textId="77777777" w:rsidTr="00191CAE">
        <w:trPr>
          <w:trHeight w:val="479"/>
          <w:jc w:val="center"/>
        </w:trPr>
        <w:tc>
          <w:tcPr>
            <w:tcW w:w="1695" w:type="dxa"/>
            <w:vMerge/>
            <w:tcBorders>
              <w:top w:val="single" w:sz="4" w:space="0" w:color="auto"/>
              <w:left w:val="single" w:sz="4" w:space="0" w:color="auto"/>
              <w:bottom w:val="single" w:sz="4" w:space="0" w:color="auto"/>
              <w:right w:val="single" w:sz="4" w:space="0" w:color="auto"/>
            </w:tcBorders>
          </w:tcPr>
          <w:p w14:paraId="343928B1" w14:textId="77777777" w:rsidR="00DB0F6E" w:rsidRPr="00FC0E1E" w:rsidRDefault="00DB0F6E" w:rsidP="00191CAE">
            <w:pPr>
              <w:spacing w:line="360" w:lineRule="auto"/>
              <w:rPr>
                <w:rFonts w:ascii="Times New Roman" w:hAnsi="Times New Roman" w:cs="Times New Roman"/>
                <w:b/>
                <w:bCs/>
                <w:szCs w:val="21"/>
              </w:rPr>
            </w:pPr>
          </w:p>
        </w:tc>
        <w:tc>
          <w:tcPr>
            <w:tcW w:w="1701" w:type="dxa"/>
            <w:tcBorders>
              <w:top w:val="single" w:sz="4" w:space="0" w:color="auto"/>
              <w:left w:val="single" w:sz="4" w:space="0" w:color="auto"/>
              <w:bottom w:val="single" w:sz="4" w:space="0" w:color="auto"/>
              <w:right w:val="single" w:sz="4" w:space="0" w:color="auto"/>
            </w:tcBorders>
          </w:tcPr>
          <w:p w14:paraId="0FDADE8D" w14:textId="77777777"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(K, Na) NbO</w:t>
            </w:r>
            <w:r w:rsidRPr="00FC0E1E">
              <w:rPr>
                <w:rFonts w:ascii="Times New Roman" w:hAnsi="Times New Roman" w:cs="Times New Roman"/>
                <w:szCs w:val="21"/>
                <w:vertAlign w:val="subscript"/>
              </w:rPr>
              <w:t>3</w:t>
            </w:r>
            <w:r w:rsidRPr="00FC0E1E">
              <w:rPr>
                <w:rFonts w:ascii="Times New Roman" w:hAnsi="Times New Roman" w:cs="Times New Roman"/>
                <w:szCs w:val="21"/>
              </w:rPr>
              <w:t xml:space="preserve"> </w:t>
            </w:r>
          </w:p>
        </w:tc>
        <w:tc>
          <w:tcPr>
            <w:tcW w:w="1247" w:type="dxa"/>
            <w:tcBorders>
              <w:top w:val="single" w:sz="4" w:space="0" w:color="auto"/>
              <w:left w:val="single" w:sz="4" w:space="0" w:color="auto"/>
              <w:bottom w:val="single" w:sz="4" w:space="0" w:color="auto"/>
              <w:right w:val="single" w:sz="4" w:space="0" w:color="auto"/>
            </w:tcBorders>
          </w:tcPr>
          <w:p w14:paraId="5A988F4D" w14:textId="77777777"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104.5 kHz</w:t>
            </w:r>
          </w:p>
        </w:tc>
        <w:tc>
          <w:tcPr>
            <w:tcW w:w="1351" w:type="dxa"/>
            <w:tcBorders>
              <w:top w:val="single" w:sz="4" w:space="0" w:color="auto"/>
              <w:left w:val="single" w:sz="4" w:space="0" w:color="auto"/>
              <w:bottom w:val="single" w:sz="4" w:space="0" w:color="auto"/>
              <w:right w:val="single" w:sz="4" w:space="0" w:color="auto"/>
            </w:tcBorders>
          </w:tcPr>
          <w:p w14:paraId="29BE7323" w14:textId="77777777"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2V</w:t>
            </w:r>
          </w:p>
        </w:tc>
        <w:tc>
          <w:tcPr>
            <w:tcW w:w="2273" w:type="dxa"/>
            <w:tcBorders>
              <w:top w:val="single" w:sz="4" w:space="0" w:color="auto"/>
              <w:left w:val="single" w:sz="4" w:space="0" w:color="auto"/>
              <w:bottom w:val="single" w:sz="4" w:space="0" w:color="auto"/>
              <w:right w:val="single" w:sz="4" w:space="0" w:color="auto"/>
            </w:tcBorders>
          </w:tcPr>
          <w:p w14:paraId="0A53CA5A" w14:textId="6443EFBF"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szCs w:val="21"/>
              </w:rPr>
              <w:t>In-air haptic feedback, loudspeaker, and AR/VR systems</w:t>
            </w:r>
            <w:r w:rsidR="004D78B4" w:rsidRPr="00FC0E1E">
              <w:rPr>
                <w:rFonts w:ascii="Times New Roman" w:hAnsi="Times New Roman" w:cs="Times New Roman" w:hint="eastAsia"/>
                <w:b/>
                <w:bCs/>
                <w:szCs w:val="21"/>
                <w:vertAlign w:val="superscript"/>
              </w:rPr>
              <w:t>33</w:t>
            </w:r>
          </w:p>
        </w:tc>
      </w:tr>
      <w:tr w:rsidR="00DB0F6E" w:rsidRPr="00FC0E1E" w14:paraId="1F7A43E5" w14:textId="77777777" w:rsidTr="00191CAE">
        <w:trPr>
          <w:trHeight w:val="479"/>
          <w:jc w:val="center"/>
        </w:trPr>
        <w:tc>
          <w:tcPr>
            <w:tcW w:w="1695" w:type="dxa"/>
            <w:vMerge/>
            <w:tcBorders>
              <w:top w:val="single" w:sz="4" w:space="0" w:color="auto"/>
              <w:left w:val="single" w:sz="4" w:space="0" w:color="auto"/>
              <w:bottom w:val="single" w:sz="4" w:space="0" w:color="auto"/>
              <w:right w:val="single" w:sz="4" w:space="0" w:color="auto"/>
            </w:tcBorders>
          </w:tcPr>
          <w:p w14:paraId="06D5DA50" w14:textId="77777777" w:rsidR="00DB0F6E" w:rsidRPr="00FC0E1E" w:rsidRDefault="00DB0F6E" w:rsidP="00191CAE">
            <w:pPr>
              <w:spacing w:line="360" w:lineRule="auto"/>
              <w:rPr>
                <w:rFonts w:ascii="Times New Roman" w:hAnsi="Times New Roman" w:cs="Times New Roman"/>
                <w:b/>
                <w:bCs/>
                <w:szCs w:val="21"/>
              </w:rPr>
            </w:pPr>
          </w:p>
        </w:tc>
        <w:tc>
          <w:tcPr>
            <w:tcW w:w="1701" w:type="dxa"/>
            <w:tcBorders>
              <w:top w:val="single" w:sz="4" w:space="0" w:color="auto"/>
              <w:left w:val="single" w:sz="4" w:space="0" w:color="auto"/>
              <w:bottom w:val="single" w:sz="4" w:space="0" w:color="auto"/>
              <w:right w:val="single" w:sz="4" w:space="0" w:color="auto"/>
            </w:tcBorders>
          </w:tcPr>
          <w:p w14:paraId="5524DFFD" w14:textId="77777777"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color w:val="FF0000"/>
                <w:szCs w:val="21"/>
              </w:rPr>
              <w:t>PZT</w:t>
            </w:r>
          </w:p>
        </w:tc>
        <w:tc>
          <w:tcPr>
            <w:tcW w:w="1247" w:type="dxa"/>
            <w:tcBorders>
              <w:top w:val="single" w:sz="4" w:space="0" w:color="auto"/>
              <w:left w:val="single" w:sz="4" w:space="0" w:color="auto"/>
              <w:bottom w:val="single" w:sz="4" w:space="0" w:color="auto"/>
              <w:right w:val="single" w:sz="4" w:space="0" w:color="auto"/>
            </w:tcBorders>
          </w:tcPr>
          <w:p w14:paraId="02B1DE35" w14:textId="77777777"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color w:val="FF0000"/>
                <w:szCs w:val="21"/>
              </w:rPr>
              <w:t>3 MHz</w:t>
            </w:r>
          </w:p>
        </w:tc>
        <w:tc>
          <w:tcPr>
            <w:tcW w:w="1351" w:type="dxa"/>
            <w:tcBorders>
              <w:top w:val="single" w:sz="4" w:space="0" w:color="auto"/>
              <w:left w:val="single" w:sz="4" w:space="0" w:color="auto"/>
              <w:bottom w:val="single" w:sz="4" w:space="0" w:color="auto"/>
              <w:right w:val="single" w:sz="4" w:space="0" w:color="auto"/>
            </w:tcBorders>
          </w:tcPr>
          <w:p w14:paraId="7CA63CF1" w14:textId="77777777"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color w:val="FF0000"/>
                <w:szCs w:val="21"/>
              </w:rPr>
              <w:t>5 V</w:t>
            </w:r>
          </w:p>
        </w:tc>
        <w:tc>
          <w:tcPr>
            <w:tcW w:w="2273" w:type="dxa"/>
            <w:tcBorders>
              <w:top w:val="single" w:sz="4" w:space="0" w:color="auto"/>
              <w:left w:val="single" w:sz="4" w:space="0" w:color="auto"/>
              <w:bottom w:val="single" w:sz="4" w:space="0" w:color="auto"/>
              <w:right w:val="single" w:sz="4" w:space="0" w:color="auto"/>
            </w:tcBorders>
          </w:tcPr>
          <w:p w14:paraId="107CD168" w14:textId="77777777" w:rsidR="00DB0F6E" w:rsidRPr="00FC0E1E" w:rsidRDefault="00DB0F6E" w:rsidP="00191CAE">
            <w:pPr>
              <w:spacing w:line="360" w:lineRule="auto"/>
              <w:rPr>
                <w:rFonts w:ascii="Times New Roman" w:hAnsi="Times New Roman" w:cs="Times New Roman"/>
                <w:szCs w:val="21"/>
              </w:rPr>
            </w:pPr>
            <w:r w:rsidRPr="00FC0E1E">
              <w:rPr>
                <w:rFonts w:ascii="Times New Roman" w:hAnsi="Times New Roman" w:cs="Times New Roman"/>
                <w:color w:val="FF0000"/>
                <w:szCs w:val="21"/>
              </w:rPr>
              <w:t>Volumetric 3D imaging at 7cm depth (this work)</w:t>
            </w:r>
          </w:p>
        </w:tc>
      </w:tr>
    </w:tbl>
    <w:p w14:paraId="3A33A788" w14:textId="77777777" w:rsidR="00DB0F6E" w:rsidRPr="00FC0E1E" w:rsidRDefault="00DB0F6E" w:rsidP="00DB0F6E">
      <w:pPr>
        <w:spacing w:beforeLines="50" w:before="156" w:afterLines="50" w:after="156" w:line="360" w:lineRule="auto"/>
        <w:rPr>
          <w:rFonts w:ascii="Times New Roman" w:hAnsi="Times New Roman" w:cs="Times New Roman"/>
          <w:b/>
          <w:bCs/>
          <w:szCs w:val="21"/>
        </w:rPr>
        <w:sectPr w:rsidR="00DB0F6E" w:rsidRPr="00FC0E1E" w:rsidSect="00F63364">
          <w:pgSz w:w="11906" w:h="16838"/>
          <w:pgMar w:top="1440" w:right="1800" w:bottom="1440" w:left="1800" w:header="851" w:footer="992" w:gutter="0"/>
          <w:lnNumType w:countBy="1" w:restart="continuous"/>
          <w:cols w:space="425"/>
          <w:docGrid w:type="lines" w:linePitch="312"/>
        </w:sectPr>
      </w:pPr>
    </w:p>
    <w:p w14:paraId="473DFFFC" w14:textId="7C2E276A" w:rsidR="00F309D1" w:rsidRPr="00FC0E1E" w:rsidRDefault="00F309D1" w:rsidP="00DB0F6E">
      <w:pPr>
        <w:spacing w:line="360" w:lineRule="auto"/>
        <w:jc w:val="left"/>
        <w:rPr>
          <w:rFonts w:ascii="Times New Roman" w:hAnsi="Times New Roman" w:cs="Times New Roman"/>
          <w:sz w:val="24"/>
          <w:szCs w:val="24"/>
        </w:rPr>
      </w:pPr>
      <w:r w:rsidRPr="00FC0E1E">
        <w:rPr>
          <w:rFonts w:ascii="Times New Roman" w:hAnsi="Times New Roman" w:cs="Times New Roman"/>
          <w:b/>
          <w:bCs/>
          <w:sz w:val="24"/>
          <w:szCs w:val="24"/>
        </w:rPr>
        <w:lastRenderedPageBreak/>
        <w:t>Table S</w:t>
      </w:r>
      <w:r w:rsidR="00DB0F6E" w:rsidRPr="00FC0E1E">
        <w:rPr>
          <w:rFonts w:ascii="Times New Roman" w:hAnsi="Times New Roman" w:cs="Times New Roman" w:hint="eastAsia"/>
          <w:b/>
          <w:bCs/>
          <w:sz w:val="24"/>
          <w:szCs w:val="24"/>
        </w:rPr>
        <w:t xml:space="preserve">2. </w:t>
      </w:r>
      <w:r w:rsidRPr="00FC0E1E">
        <w:rPr>
          <w:rFonts w:ascii="Times New Roman" w:hAnsi="Times New Roman" w:cs="Times New Roman"/>
          <w:sz w:val="24"/>
          <w:szCs w:val="24"/>
        </w:rPr>
        <w:t xml:space="preserve"> Structural and material parameters of the single cell pMUT</w:t>
      </w:r>
      <w:r w:rsidR="00FA6B7D" w:rsidRPr="00FC0E1E">
        <w:rPr>
          <w:rFonts w:ascii="Times New Roman" w:hAnsi="Times New Roman" w:cs="Times New Roman" w:hint="eastAsia"/>
          <w:sz w:val="24"/>
          <w:szCs w:val="24"/>
        </w:rPr>
        <w:t>.</w:t>
      </w:r>
    </w:p>
    <w:tbl>
      <w:tblPr>
        <w:tblStyle w:val="af8"/>
        <w:tblW w:w="7679" w:type="dxa"/>
        <w:jc w:val="center"/>
        <w:tblLook w:val="04A0" w:firstRow="1" w:lastRow="0" w:firstColumn="1" w:lastColumn="0" w:noHBand="0" w:noVBand="1"/>
      </w:tblPr>
      <w:tblGrid>
        <w:gridCol w:w="1443"/>
        <w:gridCol w:w="1417"/>
        <w:gridCol w:w="1417"/>
        <w:gridCol w:w="3402"/>
      </w:tblGrid>
      <w:tr w:rsidR="00F309D1" w:rsidRPr="00FC0E1E" w14:paraId="74BFF691" w14:textId="77777777" w:rsidTr="002138FC">
        <w:trPr>
          <w:trHeight w:val="454"/>
          <w:jc w:val="center"/>
        </w:trPr>
        <w:tc>
          <w:tcPr>
            <w:tcW w:w="1443" w:type="dxa"/>
            <w:vAlign w:val="center"/>
          </w:tcPr>
          <w:p w14:paraId="30925418" w14:textId="77777777" w:rsidR="00F309D1" w:rsidRPr="00FC0E1E" w:rsidRDefault="00F309D1" w:rsidP="004A077C">
            <w:pPr>
              <w:spacing w:line="360" w:lineRule="auto"/>
              <w:rPr>
                <w:rFonts w:ascii="Times New Roman" w:hAnsi="Times New Roman" w:cs="Times New Roman"/>
                <w:sz w:val="24"/>
                <w:szCs w:val="24"/>
              </w:rPr>
            </w:pPr>
            <w:r w:rsidRPr="00FC0E1E">
              <w:rPr>
                <w:rFonts w:ascii="Times New Roman" w:hAnsi="Times New Roman" w:cs="Times New Roman"/>
                <w:sz w:val="24"/>
                <w:szCs w:val="24"/>
              </w:rPr>
              <w:t>Symbol</w:t>
            </w:r>
          </w:p>
        </w:tc>
        <w:tc>
          <w:tcPr>
            <w:tcW w:w="1417" w:type="dxa"/>
            <w:vAlign w:val="center"/>
          </w:tcPr>
          <w:p w14:paraId="78B0E59F" w14:textId="77777777" w:rsidR="00F309D1" w:rsidRPr="00FC0E1E" w:rsidRDefault="00F309D1" w:rsidP="004A077C">
            <w:pPr>
              <w:spacing w:line="360" w:lineRule="auto"/>
              <w:rPr>
                <w:rFonts w:ascii="Times New Roman" w:hAnsi="Times New Roman" w:cs="Times New Roman"/>
                <w:sz w:val="24"/>
                <w:szCs w:val="24"/>
              </w:rPr>
            </w:pPr>
            <w:r w:rsidRPr="00FC0E1E">
              <w:rPr>
                <w:rFonts w:ascii="Times New Roman" w:hAnsi="Times New Roman" w:cs="Times New Roman"/>
                <w:sz w:val="24"/>
                <w:szCs w:val="24"/>
              </w:rPr>
              <w:t>Value</w:t>
            </w:r>
          </w:p>
        </w:tc>
        <w:tc>
          <w:tcPr>
            <w:tcW w:w="1417" w:type="dxa"/>
            <w:vAlign w:val="center"/>
          </w:tcPr>
          <w:p w14:paraId="3565FADA" w14:textId="77777777" w:rsidR="00F309D1" w:rsidRPr="00FC0E1E" w:rsidRDefault="00F309D1" w:rsidP="00421E62">
            <w:pPr>
              <w:spacing w:line="360" w:lineRule="auto"/>
              <w:rPr>
                <w:rFonts w:ascii="Times New Roman" w:hAnsi="Times New Roman" w:cs="Times New Roman"/>
                <w:sz w:val="24"/>
                <w:szCs w:val="24"/>
              </w:rPr>
            </w:pPr>
            <w:r w:rsidRPr="00FC0E1E">
              <w:rPr>
                <w:rFonts w:ascii="Times New Roman" w:hAnsi="Times New Roman" w:cs="Times New Roman"/>
                <w:sz w:val="24"/>
                <w:szCs w:val="24"/>
              </w:rPr>
              <w:t>Unit</w:t>
            </w:r>
          </w:p>
        </w:tc>
        <w:tc>
          <w:tcPr>
            <w:tcW w:w="3402" w:type="dxa"/>
            <w:vAlign w:val="center"/>
          </w:tcPr>
          <w:p w14:paraId="24553ADD" w14:textId="77777777" w:rsidR="00F309D1" w:rsidRPr="00FC0E1E" w:rsidRDefault="00F309D1" w:rsidP="00421E62">
            <w:pPr>
              <w:spacing w:line="360" w:lineRule="auto"/>
              <w:rPr>
                <w:rFonts w:ascii="Times New Roman" w:hAnsi="Times New Roman" w:cs="Times New Roman"/>
                <w:sz w:val="24"/>
                <w:szCs w:val="24"/>
              </w:rPr>
            </w:pPr>
            <w:r w:rsidRPr="00FC0E1E">
              <w:rPr>
                <w:rFonts w:ascii="Times New Roman" w:hAnsi="Times New Roman" w:cs="Times New Roman"/>
                <w:sz w:val="24"/>
                <w:szCs w:val="24"/>
              </w:rPr>
              <w:t>Description</w:t>
            </w:r>
          </w:p>
        </w:tc>
      </w:tr>
      <w:tr w:rsidR="00F309D1" w:rsidRPr="00FC0E1E" w14:paraId="2F5EEE41" w14:textId="77777777" w:rsidTr="002138FC">
        <w:trPr>
          <w:jc w:val="center"/>
        </w:trPr>
        <w:tc>
          <w:tcPr>
            <w:tcW w:w="1443" w:type="dxa"/>
            <w:vAlign w:val="center"/>
          </w:tcPr>
          <w:p w14:paraId="0363010E" w14:textId="77777777" w:rsidR="00F309D1" w:rsidRPr="00FC0E1E" w:rsidRDefault="00F309D1" w:rsidP="004A077C">
            <w:pPr>
              <w:spacing w:line="360" w:lineRule="auto"/>
              <w:rPr>
                <w:rFonts w:ascii="Times New Roman" w:hAnsi="Times New Roman" w:cs="Times New Roman"/>
                <w:i/>
                <w:iCs/>
                <w:sz w:val="24"/>
                <w:szCs w:val="24"/>
              </w:rPr>
            </w:pPr>
            <w:r w:rsidRPr="00FC0E1E">
              <w:rPr>
                <w:rFonts w:ascii="Times New Roman" w:hAnsi="Times New Roman" w:cs="Times New Roman"/>
                <w:i/>
                <w:iCs/>
                <w:sz w:val="24"/>
                <w:szCs w:val="24"/>
              </w:rPr>
              <w:t>a</w:t>
            </w:r>
          </w:p>
        </w:tc>
        <w:tc>
          <w:tcPr>
            <w:tcW w:w="1417" w:type="dxa"/>
            <w:vAlign w:val="center"/>
          </w:tcPr>
          <w:p w14:paraId="082C2A9D" w14:textId="77777777" w:rsidR="00F309D1" w:rsidRPr="00FC0E1E" w:rsidRDefault="00F309D1" w:rsidP="004A077C">
            <w:pPr>
              <w:spacing w:line="360" w:lineRule="auto"/>
              <w:rPr>
                <w:rFonts w:ascii="Times New Roman" w:hAnsi="Times New Roman" w:cs="Times New Roman"/>
                <w:i/>
                <w:iCs/>
                <w:sz w:val="24"/>
                <w:szCs w:val="24"/>
              </w:rPr>
            </w:pPr>
            <w:r w:rsidRPr="00FC0E1E">
              <w:rPr>
                <w:rFonts w:ascii="Times New Roman" w:hAnsi="Times New Roman" w:cs="Times New Roman"/>
                <w:i/>
                <w:iCs/>
                <w:sz w:val="24"/>
                <w:szCs w:val="24"/>
              </w:rPr>
              <w:t>b</w:t>
            </w:r>
            <m:oMath>
              <m:r>
                <w:rPr>
                  <w:rFonts w:ascii="Cambria Math" w:hAnsi="Cambria Math" w:cs="Times New Roman"/>
                  <w:sz w:val="24"/>
                  <w:szCs w:val="24"/>
                </w:rPr>
                <m:t>×α</m:t>
              </m:r>
            </m:oMath>
          </w:p>
        </w:tc>
        <w:tc>
          <w:tcPr>
            <w:tcW w:w="1417" w:type="dxa"/>
            <w:vAlign w:val="center"/>
          </w:tcPr>
          <w:p w14:paraId="216B892D" w14:textId="77777777" w:rsidR="00F309D1" w:rsidRPr="00FC0E1E" w:rsidRDefault="00F309D1" w:rsidP="00421E62">
            <w:pPr>
              <w:spacing w:line="360" w:lineRule="auto"/>
              <w:rPr>
                <w:rFonts w:ascii="Times New Roman" w:hAnsi="Times New Roman" w:cs="Times New Roman"/>
                <w:sz w:val="24"/>
                <w:szCs w:val="24"/>
              </w:rPr>
            </w:pPr>
            <w:r w:rsidRPr="00FC0E1E">
              <w:rPr>
                <w:rFonts w:ascii="Times New Roman" w:hAnsi="Times New Roman" w:cs="Times New Roman"/>
                <w:sz w:val="24"/>
                <w:szCs w:val="24"/>
              </w:rPr>
              <w:t>μm</w:t>
            </w:r>
          </w:p>
        </w:tc>
        <w:tc>
          <w:tcPr>
            <w:tcW w:w="3402" w:type="dxa"/>
            <w:vAlign w:val="center"/>
          </w:tcPr>
          <w:p w14:paraId="357A4968" w14:textId="77777777" w:rsidR="00F309D1" w:rsidRPr="00FC0E1E" w:rsidRDefault="00F309D1" w:rsidP="00421E62">
            <w:pPr>
              <w:spacing w:line="360" w:lineRule="auto"/>
              <w:rPr>
                <w:rFonts w:ascii="Times New Roman" w:hAnsi="Times New Roman" w:cs="Times New Roman"/>
                <w:sz w:val="24"/>
                <w:szCs w:val="24"/>
              </w:rPr>
            </w:pPr>
            <w:r w:rsidRPr="00FC0E1E">
              <w:rPr>
                <w:rFonts w:ascii="Times New Roman" w:hAnsi="Times New Roman" w:cs="Times New Roman"/>
                <w:sz w:val="24"/>
                <w:szCs w:val="24"/>
              </w:rPr>
              <w:t>Top electrode radius</w:t>
            </w:r>
          </w:p>
        </w:tc>
      </w:tr>
      <w:tr w:rsidR="00F309D1" w:rsidRPr="00FC0E1E" w14:paraId="0D06F94F" w14:textId="77777777" w:rsidTr="002138FC">
        <w:trPr>
          <w:jc w:val="center"/>
        </w:trPr>
        <w:tc>
          <w:tcPr>
            <w:tcW w:w="1443" w:type="dxa"/>
            <w:vAlign w:val="center"/>
          </w:tcPr>
          <w:p w14:paraId="67E6F46D" w14:textId="77777777" w:rsidR="00F309D1" w:rsidRPr="00FC0E1E" w:rsidRDefault="00F309D1" w:rsidP="004A077C">
            <w:pPr>
              <w:spacing w:line="360" w:lineRule="auto"/>
              <w:rPr>
                <w:rFonts w:ascii="Times New Roman" w:hAnsi="Times New Roman" w:cs="Times New Roman"/>
                <w:i/>
                <w:iCs/>
                <w:sz w:val="24"/>
                <w:szCs w:val="24"/>
              </w:rPr>
            </w:pPr>
            <w:r w:rsidRPr="00FC0E1E">
              <w:rPr>
                <w:rFonts w:ascii="Times New Roman" w:hAnsi="Times New Roman" w:cs="Times New Roman"/>
                <w:i/>
                <w:iCs/>
                <w:sz w:val="24"/>
                <w:szCs w:val="24"/>
              </w:rPr>
              <w:t>b</w:t>
            </w:r>
          </w:p>
        </w:tc>
        <w:tc>
          <w:tcPr>
            <w:tcW w:w="1417" w:type="dxa"/>
            <w:vAlign w:val="center"/>
          </w:tcPr>
          <w:p w14:paraId="223BD802" w14:textId="77777777" w:rsidR="00F309D1" w:rsidRPr="00FC0E1E" w:rsidRDefault="00F309D1" w:rsidP="004A077C">
            <w:pPr>
              <w:spacing w:line="360" w:lineRule="auto"/>
              <w:rPr>
                <w:rFonts w:ascii="Times New Roman" w:hAnsi="Times New Roman" w:cs="Times New Roman"/>
                <w:sz w:val="24"/>
                <w:szCs w:val="24"/>
              </w:rPr>
            </w:pPr>
            <w:r w:rsidRPr="00FC0E1E">
              <w:rPr>
                <w:rFonts w:ascii="Times New Roman" w:hAnsi="Times New Roman" w:cs="Times New Roman"/>
                <w:sz w:val="24"/>
                <w:szCs w:val="24"/>
              </w:rPr>
              <w:t>200</w:t>
            </w:r>
          </w:p>
        </w:tc>
        <w:tc>
          <w:tcPr>
            <w:tcW w:w="1417" w:type="dxa"/>
            <w:vAlign w:val="center"/>
          </w:tcPr>
          <w:p w14:paraId="6CDA9978" w14:textId="77777777" w:rsidR="00F309D1" w:rsidRPr="00FC0E1E" w:rsidRDefault="00F309D1" w:rsidP="00421E62">
            <w:pPr>
              <w:spacing w:line="360" w:lineRule="auto"/>
              <w:rPr>
                <w:rFonts w:ascii="Times New Roman" w:hAnsi="Times New Roman" w:cs="Times New Roman"/>
                <w:sz w:val="24"/>
                <w:szCs w:val="24"/>
              </w:rPr>
            </w:pPr>
            <w:r w:rsidRPr="00FC0E1E">
              <w:rPr>
                <w:rFonts w:ascii="Times New Roman" w:hAnsi="Times New Roman" w:cs="Times New Roman"/>
                <w:sz w:val="24"/>
                <w:szCs w:val="24"/>
              </w:rPr>
              <w:t>μm</w:t>
            </w:r>
          </w:p>
        </w:tc>
        <w:tc>
          <w:tcPr>
            <w:tcW w:w="3402" w:type="dxa"/>
            <w:vAlign w:val="center"/>
          </w:tcPr>
          <w:p w14:paraId="193E7B25" w14:textId="77777777" w:rsidR="00F309D1" w:rsidRPr="00FC0E1E" w:rsidRDefault="00F309D1" w:rsidP="00421E62">
            <w:pPr>
              <w:spacing w:line="360" w:lineRule="auto"/>
              <w:rPr>
                <w:rFonts w:ascii="Times New Roman" w:hAnsi="Times New Roman" w:cs="Times New Roman"/>
                <w:sz w:val="24"/>
                <w:szCs w:val="24"/>
              </w:rPr>
            </w:pPr>
            <w:r w:rsidRPr="00FC0E1E">
              <w:rPr>
                <w:rFonts w:ascii="Times New Roman" w:hAnsi="Times New Roman" w:cs="Times New Roman"/>
                <w:sz w:val="24"/>
                <w:szCs w:val="24"/>
              </w:rPr>
              <w:t>Diaphragm radius</w:t>
            </w:r>
          </w:p>
        </w:tc>
      </w:tr>
      <w:tr w:rsidR="00F309D1" w:rsidRPr="00FC0E1E" w14:paraId="60F08557" w14:textId="77777777" w:rsidTr="002138FC">
        <w:trPr>
          <w:jc w:val="center"/>
        </w:trPr>
        <w:tc>
          <w:tcPr>
            <w:tcW w:w="1443" w:type="dxa"/>
            <w:vAlign w:val="center"/>
          </w:tcPr>
          <w:p w14:paraId="5F970E62" w14:textId="77777777" w:rsidR="00F309D1" w:rsidRPr="00FC0E1E" w:rsidRDefault="00F309D1" w:rsidP="004A077C">
            <w:pPr>
              <w:spacing w:line="360" w:lineRule="auto"/>
              <w:rPr>
                <w:rFonts w:ascii="Times New Roman" w:hAnsi="Times New Roman" w:cs="Times New Roman"/>
                <w:i/>
                <w:iCs/>
                <w:sz w:val="24"/>
                <w:szCs w:val="24"/>
              </w:rPr>
            </w:pPr>
            <w:r w:rsidRPr="00FC0E1E">
              <w:rPr>
                <w:rFonts w:ascii="Times New Roman" w:hAnsi="Times New Roman" w:cs="Times New Roman"/>
                <w:i/>
                <w:iCs/>
                <w:sz w:val="24"/>
                <w:szCs w:val="24"/>
              </w:rPr>
              <w:t>h</w:t>
            </w:r>
            <w:r w:rsidRPr="00FC0E1E">
              <w:rPr>
                <w:rFonts w:ascii="Times New Roman" w:hAnsi="Times New Roman" w:cs="Times New Roman"/>
                <w:i/>
                <w:iCs/>
                <w:sz w:val="24"/>
                <w:szCs w:val="24"/>
                <w:vertAlign w:val="subscript"/>
              </w:rPr>
              <w:t>1</w:t>
            </w:r>
          </w:p>
        </w:tc>
        <w:tc>
          <w:tcPr>
            <w:tcW w:w="1417" w:type="dxa"/>
            <w:vAlign w:val="center"/>
          </w:tcPr>
          <w:p w14:paraId="410FB8C4" w14:textId="77777777" w:rsidR="00F309D1" w:rsidRPr="00FC0E1E" w:rsidRDefault="00F309D1" w:rsidP="004A077C">
            <w:pPr>
              <w:spacing w:line="360" w:lineRule="auto"/>
              <w:rPr>
                <w:rFonts w:ascii="Times New Roman" w:hAnsi="Times New Roman" w:cs="Times New Roman"/>
                <w:sz w:val="24"/>
                <w:szCs w:val="24"/>
              </w:rPr>
            </w:pPr>
            <w:r w:rsidRPr="00FC0E1E">
              <w:rPr>
                <w:rFonts w:ascii="Times New Roman" w:hAnsi="Times New Roman" w:cs="Times New Roman"/>
                <w:sz w:val="24"/>
                <w:szCs w:val="24"/>
              </w:rPr>
              <w:t>8</w:t>
            </w:r>
          </w:p>
        </w:tc>
        <w:tc>
          <w:tcPr>
            <w:tcW w:w="1417" w:type="dxa"/>
            <w:vAlign w:val="center"/>
          </w:tcPr>
          <w:p w14:paraId="13301803" w14:textId="77777777" w:rsidR="00F309D1" w:rsidRPr="00FC0E1E" w:rsidRDefault="00F309D1" w:rsidP="00421E62">
            <w:pPr>
              <w:spacing w:line="360" w:lineRule="auto"/>
              <w:rPr>
                <w:rFonts w:ascii="Times New Roman" w:hAnsi="Times New Roman" w:cs="Times New Roman"/>
                <w:sz w:val="24"/>
                <w:szCs w:val="24"/>
              </w:rPr>
            </w:pPr>
            <w:r w:rsidRPr="00FC0E1E">
              <w:rPr>
                <w:rFonts w:ascii="Times New Roman" w:hAnsi="Times New Roman" w:cs="Times New Roman"/>
                <w:sz w:val="24"/>
                <w:szCs w:val="24"/>
              </w:rPr>
              <w:t>μm</w:t>
            </w:r>
          </w:p>
        </w:tc>
        <w:tc>
          <w:tcPr>
            <w:tcW w:w="3402" w:type="dxa"/>
            <w:vAlign w:val="center"/>
          </w:tcPr>
          <w:p w14:paraId="3715F8A4" w14:textId="77777777" w:rsidR="00F309D1" w:rsidRPr="00FC0E1E" w:rsidRDefault="00F309D1" w:rsidP="00421E62">
            <w:pPr>
              <w:spacing w:line="360" w:lineRule="auto"/>
              <w:rPr>
                <w:rFonts w:ascii="Times New Roman" w:hAnsi="Times New Roman" w:cs="Times New Roman"/>
                <w:sz w:val="24"/>
                <w:szCs w:val="24"/>
              </w:rPr>
            </w:pPr>
            <w:r w:rsidRPr="00FC0E1E">
              <w:rPr>
                <w:rFonts w:ascii="Times New Roman" w:hAnsi="Times New Roman" w:cs="Times New Roman"/>
                <w:sz w:val="24"/>
                <w:szCs w:val="24"/>
              </w:rPr>
              <w:t>Si thickness</w:t>
            </w:r>
          </w:p>
        </w:tc>
      </w:tr>
      <w:tr w:rsidR="00F309D1" w:rsidRPr="00FC0E1E" w14:paraId="4F55CA28" w14:textId="77777777" w:rsidTr="002138FC">
        <w:trPr>
          <w:jc w:val="center"/>
        </w:trPr>
        <w:tc>
          <w:tcPr>
            <w:tcW w:w="1443" w:type="dxa"/>
            <w:vAlign w:val="center"/>
          </w:tcPr>
          <w:p w14:paraId="06384BAD" w14:textId="77777777" w:rsidR="00F309D1" w:rsidRPr="00FC0E1E" w:rsidRDefault="00F309D1" w:rsidP="004A077C">
            <w:pPr>
              <w:spacing w:line="360" w:lineRule="auto"/>
              <w:rPr>
                <w:rFonts w:ascii="Times New Roman" w:hAnsi="Times New Roman" w:cs="Times New Roman"/>
                <w:i/>
                <w:iCs/>
                <w:sz w:val="24"/>
                <w:szCs w:val="24"/>
              </w:rPr>
            </w:pPr>
            <w:r w:rsidRPr="00FC0E1E">
              <w:rPr>
                <w:rFonts w:ascii="Times New Roman" w:hAnsi="Times New Roman" w:cs="Times New Roman"/>
                <w:i/>
                <w:iCs/>
                <w:sz w:val="24"/>
                <w:szCs w:val="24"/>
              </w:rPr>
              <w:t>h</w:t>
            </w:r>
            <w:r w:rsidRPr="00FC0E1E">
              <w:rPr>
                <w:rFonts w:ascii="Times New Roman" w:hAnsi="Times New Roman" w:cs="Times New Roman"/>
                <w:i/>
                <w:iCs/>
                <w:sz w:val="24"/>
                <w:szCs w:val="24"/>
                <w:vertAlign w:val="subscript"/>
              </w:rPr>
              <w:t>2</w:t>
            </w:r>
          </w:p>
        </w:tc>
        <w:tc>
          <w:tcPr>
            <w:tcW w:w="1417" w:type="dxa"/>
            <w:vAlign w:val="center"/>
          </w:tcPr>
          <w:p w14:paraId="38BBE2FF" w14:textId="77777777" w:rsidR="00F309D1" w:rsidRPr="00FC0E1E" w:rsidRDefault="00F309D1" w:rsidP="004A077C">
            <w:pPr>
              <w:spacing w:line="360" w:lineRule="auto"/>
              <w:rPr>
                <w:rFonts w:ascii="Times New Roman" w:hAnsi="Times New Roman" w:cs="Times New Roman"/>
                <w:sz w:val="24"/>
                <w:szCs w:val="24"/>
              </w:rPr>
            </w:pPr>
            <w:r w:rsidRPr="00FC0E1E">
              <w:rPr>
                <w:rFonts w:ascii="Times New Roman" w:hAnsi="Times New Roman" w:cs="Times New Roman"/>
                <w:sz w:val="24"/>
                <w:szCs w:val="24"/>
              </w:rPr>
              <w:t>5</w:t>
            </w:r>
          </w:p>
        </w:tc>
        <w:tc>
          <w:tcPr>
            <w:tcW w:w="1417" w:type="dxa"/>
            <w:vAlign w:val="center"/>
          </w:tcPr>
          <w:p w14:paraId="1B001E7D" w14:textId="77777777" w:rsidR="00F309D1" w:rsidRPr="00FC0E1E" w:rsidRDefault="00F309D1" w:rsidP="00421E62">
            <w:pPr>
              <w:spacing w:line="360" w:lineRule="auto"/>
              <w:rPr>
                <w:rFonts w:ascii="Times New Roman" w:hAnsi="Times New Roman" w:cs="Times New Roman"/>
                <w:sz w:val="24"/>
                <w:szCs w:val="24"/>
              </w:rPr>
            </w:pPr>
            <w:r w:rsidRPr="00FC0E1E">
              <w:rPr>
                <w:rFonts w:ascii="Times New Roman" w:hAnsi="Times New Roman" w:cs="Times New Roman"/>
                <w:sz w:val="24"/>
                <w:szCs w:val="24"/>
              </w:rPr>
              <w:t>μm</w:t>
            </w:r>
          </w:p>
        </w:tc>
        <w:tc>
          <w:tcPr>
            <w:tcW w:w="3402" w:type="dxa"/>
            <w:vAlign w:val="center"/>
          </w:tcPr>
          <w:p w14:paraId="6E9E70AF" w14:textId="77777777" w:rsidR="00F309D1" w:rsidRPr="00FC0E1E" w:rsidRDefault="00F309D1" w:rsidP="00421E62">
            <w:pPr>
              <w:spacing w:line="360" w:lineRule="auto"/>
              <w:rPr>
                <w:rFonts w:ascii="Times New Roman" w:hAnsi="Times New Roman" w:cs="Times New Roman"/>
                <w:sz w:val="24"/>
                <w:szCs w:val="24"/>
              </w:rPr>
            </w:pPr>
            <w:r w:rsidRPr="00FC0E1E">
              <w:rPr>
                <w:rFonts w:ascii="Times New Roman" w:hAnsi="Times New Roman" w:cs="Times New Roman"/>
                <w:sz w:val="24"/>
                <w:szCs w:val="24"/>
              </w:rPr>
              <w:t>PZT thickness</w:t>
            </w:r>
          </w:p>
        </w:tc>
      </w:tr>
      <w:tr w:rsidR="00F309D1" w:rsidRPr="00FC0E1E" w14:paraId="01E41318" w14:textId="77777777" w:rsidTr="002138FC">
        <w:trPr>
          <w:jc w:val="center"/>
        </w:trPr>
        <w:tc>
          <w:tcPr>
            <w:tcW w:w="1443" w:type="dxa"/>
            <w:vAlign w:val="center"/>
          </w:tcPr>
          <w:p w14:paraId="29393F9E" w14:textId="77777777" w:rsidR="00F309D1" w:rsidRPr="00FC0E1E" w:rsidRDefault="00F309D1" w:rsidP="004A077C">
            <w:pPr>
              <w:spacing w:line="360" w:lineRule="auto"/>
              <w:rPr>
                <w:rFonts w:ascii="Times New Roman" w:hAnsi="Times New Roman" w:cs="Times New Roman"/>
                <w:i/>
                <w:iCs/>
                <w:sz w:val="24"/>
                <w:szCs w:val="24"/>
              </w:rPr>
            </w:pPr>
            <w:r w:rsidRPr="00FC0E1E">
              <w:rPr>
                <w:rFonts w:ascii="Times New Roman" w:hAnsi="Times New Roman" w:cs="Times New Roman"/>
                <w:i/>
                <w:iCs/>
                <w:sz w:val="24"/>
                <w:szCs w:val="24"/>
              </w:rPr>
              <w:t>α</w:t>
            </w:r>
          </w:p>
        </w:tc>
        <w:tc>
          <w:tcPr>
            <w:tcW w:w="1417" w:type="dxa"/>
            <w:vAlign w:val="center"/>
          </w:tcPr>
          <w:p w14:paraId="144A5722" w14:textId="77777777" w:rsidR="00F309D1" w:rsidRPr="00FC0E1E" w:rsidRDefault="00F309D1" w:rsidP="004A077C">
            <w:pPr>
              <w:spacing w:line="360" w:lineRule="auto"/>
              <w:rPr>
                <w:rFonts w:ascii="Times New Roman" w:hAnsi="Times New Roman" w:cs="Times New Roman"/>
                <w:sz w:val="24"/>
                <w:szCs w:val="24"/>
              </w:rPr>
            </w:pPr>
            <w:r w:rsidRPr="00FC0E1E">
              <w:rPr>
                <w:rFonts w:ascii="Times New Roman" w:hAnsi="Times New Roman" w:cs="Times New Roman"/>
                <w:sz w:val="24"/>
                <w:szCs w:val="24"/>
              </w:rPr>
              <w:t>0.67</w:t>
            </w:r>
          </w:p>
        </w:tc>
        <w:tc>
          <w:tcPr>
            <w:tcW w:w="1417" w:type="dxa"/>
            <w:vAlign w:val="center"/>
          </w:tcPr>
          <w:p w14:paraId="02FD78D0" w14:textId="77777777" w:rsidR="00F309D1" w:rsidRPr="00FC0E1E" w:rsidRDefault="00F309D1" w:rsidP="00421E62">
            <w:pPr>
              <w:spacing w:line="360" w:lineRule="auto"/>
              <w:rPr>
                <w:rFonts w:ascii="Times New Roman" w:hAnsi="Times New Roman" w:cs="Times New Roman"/>
                <w:sz w:val="24"/>
                <w:szCs w:val="24"/>
              </w:rPr>
            </w:pPr>
            <w:r w:rsidRPr="00FC0E1E">
              <w:rPr>
                <w:rFonts w:ascii="Times New Roman" w:hAnsi="Times New Roman" w:cs="Times New Roman"/>
                <w:sz w:val="24"/>
                <w:szCs w:val="24"/>
              </w:rPr>
              <w:t>/</w:t>
            </w:r>
          </w:p>
        </w:tc>
        <w:tc>
          <w:tcPr>
            <w:tcW w:w="3402" w:type="dxa"/>
            <w:vAlign w:val="center"/>
          </w:tcPr>
          <w:p w14:paraId="511085A6" w14:textId="77777777" w:rsidR="00F309D1" w:rsidRPr="00FC0E1E" w:rsidRDefault="00F309D1" w:rsidP="00421E62">
            <w:pPr>
              <w:spacing w:line="360" w:lineRule="auto"/>
              <w:rPr>
                <w:rFonts w:ascii="Times New Roman" w:hAnsi="Times New Roman" w:cs="Times New Roman"/>
                <w:sz w:val="24"/>
                <w:szCs w:val="24"/>
              </w:rPr>
            </w:pPr>
            <w:r w:rsidRPr="00FC0E1E">
              <w:rPr>
                <w:rFonts w:ascii="Times New Roman" w:hAnsi="Times New Roman" w:cs="Times New Roman"/>
                <w:sz w:val="24"/>
                <w:szCs w:val="24"/>
              </w:rPr>
              <w:t>Top electrode coverage ratio</w:t>
            </w:r>
          </w:p>
        </w:tc>
      </w:tr>
      <w:tr w:rsidR="00F309D1" w:rsidRPr="00FC0E1E" w14:paraId="397A690F" w14:textId="77777777" w:rsidTr="002138FC">
        <w:trPr>
          <w:jc w:val="center"/>
        </w:trPr>
        <w:tc>
          <w:tcPr>
            <w:tcW w:w="1443" w:type="dxa"/>
          </w:tcPr>
          <w:p w14:paraId="25BD2569" w14:textId="77777777" w:rsidR="00F309D1" w:rsidRPr="00FC0E1E" w:rsidRDefault="00F309D1" w:rsidP="00421E62">
            <w:pPr>
              <w:spacing w:line="360" w:lineRule="auto"/>
              <w:rPr>
                <w:rFonts w:ascii="Times New Roman" w:hAnsi="Times New Roman" w:cs="Times New Roman"/>
                <w:i/>
                <w:iCs/>
                <w:sz w:val="24"/>
                <w:szCs w:val="24"/>
              </w:rPr>
            </w:pPr>
            <w:r w:rsidRPr="00FC0E1E">
              <w:rPr>
                <w:rFonts w:ascii="Times New Roman" w:hAnsi="Times New Roman" w:cs="Times New Roman"/>
                <w:i/>
                <w:iCs/>
                <w:sz w:val="24"/>
                <w:szCs w:val="24"/>
              </w:rPr>
              <w:t>Y</w:t>
            </w:r>
            <w:r w:rsidRPr="00FC0E1E">
              <w:rPr>
                <w:rFonts w:ascii="Times New Roman" w:hAnsi="Times New Roman" w:cs="Times New Roman"/>
                <w:i/>
                <w:iCs/>
                <w:sz w:val="24"/>
                <w:szCs w:val="24"/>
                <w:vertAlign w:val="subscript"/>
              </w:rPr>
              <w:t>1</w:t>
            </w:r>
          </w:p>
        </w:tc>
        <w:tc>
          <w:tcPr>
            <w:tcW w:w="1417" w:type="dxa"/>
          </w:tcPr>
          <w:p w14:paraId="6450EEA2" w14:textId="77777777" w:rsidR="00F309D1" w:rsidRPr="00FC0E1E" w:rsidRDefault="00F309D1" w:rsidP="00421E62">
            <w:pPr>
              <w:spacing w:line="360" w:lineRule="auto"/>
              <w:rPr>
                <w:rFonts w:ascii="Times New Roman" w:hAnsi="Times New Roman" w:cs="Times New Roman"/>
                <w:sz w:val="24"/>
                <w:szCs w:val="24"/>
              </w:rPr>
            </w:pPr>
            <w:r w:rsidRPr="00FC0E1E">
              <w:rPr>
                <w:rFonts w:ascii="Times New Roman" w:hAnsi="Times New Roman" w:cs="Times New Roman"/>
                <w:sz w:val="24"/>
                <w:szCs w:val="24"/>
              </w:rPr>
              <w:t>170</w:t>
            </w:r>
          </w:p>
        </w:tc>
        <w:tc>
          <w:tcPr>
            <w:tcW w:w="1417" w:type="dxa"/>
          </w:tcPr>
          <w:p w14:paraId="0FDFA442" w14:textId="77777777" w:rsidR="00F309D1" w:rsidRPr="00FC0E1E" w:rsidRDefault="00F309D1" w:rsidP="00421E62">
            <w:pPr>
              <w:spacing w:line="360" w:lineRule="auto"/>
              <w:rPr>
                <w:rFonts w:ascii="Times New Roman" w:hAnsi="Times New Roman" w:cs="Times New Roman"/>
                <w:sz w:val="24"/>
                <w:szCs w:val="24"/>
              </w:rPr>
            </w:pPr>
            <w:r w:rsidRPr="00FC0E1E">
              <w:rPr>
                <w:rFonts w:ascii="Times New Roman" w:hAnsi="Times New Roman" w:cs="Times New Roman"/>
                <w:sz w:val="24"/>
                <w:szCs w:val="24"/>
              </w:rPr>
              <w:t>GPa</w:t>
            </w:r>
          </w:p>
        </w:tc>
        <w:tc>
          <w:tcPr>
            <w:tcW w:w="3402" w:type="dxa"/>
          </w:tcPr>
          <w:p w14:paraId="11AD1E91" w14:textId="77777777" w:rsidR="00F309D1" w:rsidRPr="00FC0E1E" w:rsidRDefault="00F309D1" w:rsidP="00421E62">
            <w:pPr>
              <w:spacing w:line="360" w:lineRule="auto"/>
              <w:rPr>
                <w:rFonts w:ascii="Times New Roman" w:hAnsi="Times New Roman" w:cs="Times New Roman"/>
                <w:sz w:val="24"/>
                <w:szCs w:val="24"/>
              </w:rPr>
            </w:pPr>
            <w:r w:rsidRPr="00FC0E1E">
              <w:rPr>
                <w:rFonts w:ascii="Times New Roman" w:hAnsi="Times New Roman" w:cs="Times New Roman"/>
                <w:sz w:val="24"/>
                <w:szCs w:val="24"/>
              </w:rPr>
              <w:t>Si Young’s modulus</w:t>
            </w:r>
          </w:p>
        </w:tc>
      </w:tr>
      <w:tr w:rsidR="00F309D1" w:rsidRPr="00FC0E1E" w14:paraId="6A5D8302" w14:textId="77777777" w:rsidTr="002138FC">
        <w:trPr>
          <w:jc w:val="center"/>
        </w:trPr>
        <w:tc>
          <w:tcPr>
            <w:tcW w:w="1443" w:type="dxa"/>
            <w:vAlign w:val="center"/>
          </w:tcPr>
          <w:p w14:paraId="281D29C2" w14:textId="77777777" w:rsidR="00F309D1" w:rsidRPr="00FC0E1E" w:rsidRDefault="00F309D1" w:rsidP="00421E62">
            <w:pPr>
              <w:spacing w:line="360" w:lineRule="auto"/>
              <w:rPr>
                <w:rFonts w:ascii="Times New Roman" w:hAnsi="Times New Roman" w:cs="Times New Roman"/>
                <w:i/>
                <w:iCs/>
                <w:sz w:val="24"/>
                <w:szCs w:val="24"/>
              </w:rPr>
            </w:pPr>
            <w:r w:rsidRPr="00FC0E1E">
              <w:rPr>
                <w:rFonts w:ascii="Times New Roman" w:hAnsi="Times New Roman" w:cs="Times New Roman"/>
                <w:i/>
                <w:iCs/>
                <w:sz w:val="24"/>
                <w:szCs w:val="24"/>
              </w:rPr>
              <w:t>v</w:t>
            </w:r>
            <w:r w:rsidRPr="00FC0E1E">
              <w:rPr>
                <w:rFonts w:ascii="Times New Roman" w:hAnsi="Times New Roman" w:cs="Times New Roman"/>
                <w:i/>
                <w:iCs/>
                <w:sz w:val="24"/>
                <w:szCs w:val="24"/>
                <w:vertAlign w:val="subscript"/>
              </w:rPr>
              <w:t>1</w:t>
            </w:r>
          </w:p>
        </w:tc>
        <w:tc>
          <w:tcPr>
            <w:tcW w:w="1417" w:type="dxa"/>
            <w:vAlign w:val="center"/>
          </w:tcPr>
          <w:p w14:paraId="01D7D1FE" w14:textId="77777777" w:rsidR="00F309D1" w:rsidRPr="00FC0E1E" w:rsidRDefault="00F309D1" w:rsidP="00421E62">
            <w:pPr>
              <w:spacing w:line="360" w:lineRule="auto"/>
              <w:rPr>
                <w:rFonts w:ascii="Times New Roman" w:hAnsi="Times New Roman" w:cs="Times New Roman"/>
                <w:sz w:val="24"/>
                <w:szCs w:val="24"/>
              </w:rPr>
            </w:pPr>
            <w:r w:rsidRPr="00FC0E1E">
              <w:rPr>
                <w:rFonts w:ascii="Times New Roman" w:hAnsi="Times New Roman" w:cs="Times New Roman"/>
                <w:sz w:val="24"/>
                <w:szCs w:val="24"/>
              </w:rPr>
              <w:t>0.28</w:t>
            </w:r>
          </w:p>
        </w:tc>
        <w:tc>
          <w:tcPr>
            <w:tcW w:w="1417" w:type="dxa"/>
            <w:vAlign w:val="center"/>
          </w:tcPr>
          <w:p w14:paraId="4F9FC0EF" w14:textId="77777777" w:rsidR="00F309D1" w:rsidRPr="00FC0E1E" w:rsidRDefault="00F309D1" w:rsidP="00421E62">
            <w:pPr>
              <w:spacing w:line="360" w:lineRule="auto"/>
              <w:rPr>
                <w:rFonts w:ascii="Times New Roman" w:hAnsi="Times New Roman" w:cs="Times New Roman"/>
                <w:sz w:val="24"/>
                <w:szCs w:val="24"/>
              </w:rPr>
            </w:pPr>
            <w:r w:rsidRPr="00FC0E1E">
              <w:rPr>
                <w:rFonts w:ascii="Times New Roman" w:hAnsi="Times New Roman" w:cs="Times New Roman"/>
                <w:sz w:val="24"/>
                <w:szCs w:val="24"/>
              </w:rPr>
              <w:t>/</w:t>
            </w:r>
          </w:p>
        </w:tc>
        <w:tc>
          <w:tcPr>
            <w:tcW w:w="3402" w:type="dxa"/>
            <w:vAlign w:val="center"/>
          </w:tcPr>
          <w:p w14:paraId="3EB96B7D" w14:textId="77777777" w:rsidR="00F309D1" w:rsidRPr="00FC0E1E" w:rsidRDefault="00F309D1" w:rsidP="00421E62">
            <w:pPr>
              <w:spacing w:line="360" w:lineRule="auto"/>
              <w:rPr>
                <w:rFonts w:ascii="Times New Roman" w:hAnsi="Times New Roman" w:cs="Times New Roman"/>
                <w:sz w:val="24"/>
                <w:szCs w:val="24"/>
              </w:rPr>
            </w:pPr>
            <w:r w:rsidRPr="00FC0E1E">
              <w:rPr>
                <w:rFonts w:ascii="Times New Roman" w:hAnsi="Times New Roman" w:cs="Times New Roman"/>
                <w:sz w:val="24"/>
                <w:szCs w:val="24"/>
              </w:rPr>
              <w:t>Si Poisson’s ratio</w:t>
            </w:r>
          </w:p>
        </w:tc>
      </w:tr>
      <w:tr w:rsidR="00F309D1" w:rsidRPr="00FC0E1E" w14:paraId="717110D2" w14:textId="77777777" w:rsidTr="002138FC">
        <w:trPr>
          <w:jc w:val="center"/>
        </w:trPr>
        <w:tc>
          <w:tcPr>
            <w:tcW w:w="1443" w:type="dxa"/>
            <w:vAlign w:val="center"/>
          </w:tcPr>
          <w:p w14:paraId="2077D372" w14:textId="77777777" w:rsidR="00F309D1" w:rsidRPr="00FC0E1E" w:rsidRDefault="00F309D1" w:rsidP="00421E62">
            <w:pPr>
              <w:spacing w:line="360" w:lineRule="auto"/>
              <w:rPr>
                <w:rFonts w:ascii="Times New Roman" w:hAnsi="Times New Roman" w:cs="Times New Roman"/>
                <w:i/>
                <w:iCs/>
                <w:sz w:val="24"/>
                <w:szCs w:val="24"/>
              </w:rPr>
            </w:pPr>
            <w:r w:rsidRPr="00FC0E1E">
              <w:rPr>
                <w:rFonts w:ascii="Times New Roman" w:hAnsi="Times New Roman" w:cs="Times New Roman"/>
                <w:i/>
                <w:iCs/>
                <w:sz w:val="24"/>
                <w:szCs w:val="24"/>
              </w:rPr>
              <w:t>ρ</w:t>
            </w:r>
            <w:r w:rsidRPr="00FC0E1E">
              <w:rPr>
                <w:rFonts w:ascii="Times New Roman" w:hAnsi="Times New Roman" w:cs="Times New Roman"/>
                <w:i/>
                <w:iCs/>
                <w:sz w:val="24"/>
                <w:szCs w:val="24"/>
                <w:vertAlign w:val="subscript"/>
              </w:rPr>
              <w:t>1</w:t>
            </w:r>
          </w:p>
        </w:tc>
        <w:tc>
          <w:tcPr>
            <w:tcW w:w="1417" w:type="dxa"/>
            <w:vAlign w:val="center"/>
          </w:tcPr>
          <w:p w14:paraId="2FF78F96" w14:textId="77777777" w:rsidR="00F309D1" w:rsidRPr="00FC0E1E" w:rsidRDefault="00F309D1" w:rsidP="00421E62">
            <w:pPr>
              <w:spacing w:line="360" w:lineRule="auto"/>
              <w:rPr>
                <w:rFonts w:ascii="Times New Roman" w:hAnsi="Times New Roman" w:cs="Times New Roman"/>
                <w:sz w:val="24"/>
                <w:szCs w:val="24"/>
              </w:rPr>
            </w:pPr>
            <w:r w:rsidRPr="00FC0E1E">
              <w:rPr>
                <w:rFonts w:ascii="Times New Roman" w:hAnsi="Times New Roman" w:cs="Times New Roman"/>
                <w:sz w:val="24"/>
                <w:szCs w:val="24"/>
              </w:rPr>
              <w:t>2329</w:t>
            </w:r>
          </w:p>
        </w:tc>
        <w:tc>
          <w:tcPr>
            <w:tcW w:w="1417" w:type="dxa"/>
            <w:vAlign w:val="center"/>
          </w:tcPr>
          <w:p w14:paraId="474C38CC" w14:textId="77777777" w:rsidR="00F309D1" w:rsidRPr="00FC0E1E" w:rsidRDefault="00F309D1" w:rsidP="00421E62">
            <w:pPr>
              <w:spacing w:line="360" w:lineRule="auto"/>
              <w:rPr>
                <w:rFonts w:ascii="Times New Roman" w:hAnsi="Times New Roman" w:cs="Times New Roman"/>
                <w:sz w:val="24"/>
                <w:szCs w:val="24"/>
              </w:rPr>
            </w:pPr>
            <w:r w:rsidRPr="00FC0E1E">
              <w:rPr>
                <w:rFonts w:ascii="Times New Roman" w:hAnsi="Times New Roman" w:cs="Times New Roman"/>
                <w:sz w:val="24"/>
                <w:szCs w:val="24"/>
              </w:rPr>
              <w:t>kg/m</w:t>
            </w:r>
            <w:r w:rsidRPr="00FC0E1E">
              <w:rPr>
                <w:rFonts w:ascii="Times New Roman" w:hAnsi="Times New Roman" w:cs="Times New Roman"/>
                <w:sz w:val="24"/>
                <w:szCs w:val="24"/>
                <w:vertAlign w:val="superscript"/>
              </w:rPr>
              <w:t>3</w:t>
            </w:r>
          </w:p>
        </w:tc>
        <w:tc>
          <w:tcPr>
            <w:tcW w:w="3402" w:type="dxa"/>
            <w:vAlign w:val="center"/>
          </w:tcPr>
          <w:p w14:paraId="522BB2A4" w14:textId="77777777" w:rsidR="00F309D1" w:rsidRPr="00FC0E1E" w:rsidRDefault="00F309D1" w:rsidP="00421E62">
            <w:pPr>
              <w:spacing w:line="360" w:lineRule="auto"/>
              <w:rPr>
                <w:rFonts w:ascii="Times New Roman" w:hAnsi="Times New Roman" w:cs="Times New Roman"/>
                <w:sz w:val="24"/>
                <w:szCs w:val="24"/>
              </w:rPr>
            </w:pPr>
            <w:r w:rsidRPr="00FC0E1E">
              <w:rPr>
                <w:rFonts w:ascii="Times New Roman" w:hAnsi="Times New Roman" w:cs="Times New Roman"/>
                <w:sz w:val="24"/>
                <w:szCs w:val="24"/>
              </w:rPr>
              <w:t>Si density</w:t>
            </w:r>
          </w:p>
        </w:tc>
      </w:tr>
      <w:tr w:rsidR="00F309D1" w:rsidRPr="00FC0E1E" w14:paraId="296CD7B4" w14:textId="77777777" w:rsidTr="002138FC">
        <w:trPr>
          <w:jc w:val="center"/>
        </w:trPr>
        <w:tc>
          <w:tcPr>
            <w:tcW w:w="1443" w:type="dxa"/>
            <w:vAlign w:val="center"/>
          </w:tcPr>
          <w:p w14:paraId="199F40ED" w14:textId="77777777" w:rsidR="00F309D1" w:rsidRPr="00FC0E1E" w:rsidRDefault="00F309D1" w:rsidP="00421E62">
            <w:pPr>
              <w:spacing w:line="360" w:lineRule="auto"/>
              <w:rPr>
                <w:rFonts w:ascii="Times New Roman" w:hAnsi="Times New Roman" w:cs="Times New Roman"/>
                <w:i/>
                <w:iCs/>
                <w:sz w:val="24"/>
                <w:szCs w:val="24"/>
              </w:rPr>
            </w:pPr>
            <w:r w:rsidRPr="00FC0E1E">
              <w:rPr>
                <w:rFonts w:ascii="Times New Roman" w:hAnsi="Times New Roman" w:cs="Times New Roman"/>
                <w:i/>
                <w:iCs/>
                <w:sz w:val="24"/>
                <w:szCs w:val="24"/>
              </w:rPr>
              <w:t>Y</w:t>
            </w:r>
            <w:r w:rsidRPr="00FC0E1E">
              <w:rPr>
                <w:rFonts w:ascii="Times New Roman" w:hAnsi="Times New Roman" w:cs="Times New Roman"/>
                <w:i/>
                <w:iCs/>
                <w:sz w:val="24"/>
                <w:szCs w:val="24"/>
                <w:vertAlign w:val="subscript"/>
              </w:rPr>
              <w:t>2</w:t>
            </w:r>
          </w:p>
        </w:tc>
        <w:tc>
          <w:tcPr>
            <w:tcW w:w="1417" w:type="dxa"/>
            <w:vAlign w:val="center"/>
          </w:tcPr>
          <w:p w14:paraId="0D8A88A9" w14:textId="77777777" w:rsidR="00F309D1" w:rsidRPr="00FC0E1E" w:rsidRDefault="00F309D1" w:rsidP="00421E62">
            <w:pPr>
              <w:spacing w:line="360" w:lineRule="auto"/>
              <w:rPr>
                <w:rFonts w:ascii="Times New Roman" w:hAnsi="Times New Roman" w:cs="Times New Roman"/>
                <w:sz w:val="24"/>
                <w:szCs w:val="24"/>
              </w:rPr>
            </w:pPr>
            <w:r w:rsidRPr="00FC0E1E">
              <w:rPr>
                <w:rFonts w:ascii="Times New Roman" w:hAnsi="Times New Roman" w:cs="Times New Roman"/>
                <w:sz w:val="24"/>
                <w:szCs w:val="24"/>
              </w:rPr>
              <w:t>83.26</w:t>
            </w:r>
          </w:p>
        </w:tc>
        <w:tc>
          <w:tcPr>
            <w:tcW w:w="1417" w:type="dxa"/>
            <w:vAlign w:val="center"/>
          </w:tcPr>
          <w:p w14:paraId="16A97697" w14:textId="77777777" w:rsidR="00F309D1" w:rsidRPr="00FC0E1E" w:rsidRDefault="00F309D1" w:rsidP="00421E62">
            <w:pPr>
              <w:spacing w:line="360" w:lineRule="auto"/>
              <w:rPr>
                <w:rFonts w:ascii="Times New Roman" w:hAnsi="Times New Roman" w:cs="Times New Roman"/>
                <w:sz w:val="24"/>
                <w:szCs w:val="24"/>
              </w:rPr>
            </w:pPr>
            <w:r w:rsidRPr="00FC0E1E">
              <w:rPr>
                <w:rFonts w:ascii="Times New Roman" w:hAnsi="Times New Roman" w:cs="Times New Roman"/>
                <w:sz w:val="24"/>
                <w:szCs w:val="24"/>
              </w:rPr>
              <w:t>GPa</w:t>
            </w:r>
          </w:p>
        </w:tc>
        <w:tc>
          <w:tcPr>
            <w:tcW w:w="3402" w:type="dxa"/>
            <w:vAlign w:val="center"/>
          </w:tcPr>
          <w:p w14:paraId="7E37455C" w14:textId="77777777" w:rsidR="00F309D1" w:rsidRPr="00FC0E1E" w:rsidRDefault="00F309D1" w:rsidP="00421E62">
            <w:pPr>
              <w:spacing w:line="360" w:lineRule="auto"/>
              <w:rPr>
                <w:rFonts w:ascii="Times New Roman" w:hAnsi="Times New Roman" w:cs="Times New Roman"/>
                <w:sz w:val="24"/>
                <w:szCs w:val="24"/>
              </w:rPr>
            </w:pPr>
            <w:r w:rsidRPr="00FC0E1E">
              <w:rPr>
                <w:rFonts w:ascii="Times New Roman" w:hAnsi="Times New Roman" w:cs="Times New Roman"/>
                <w:sz w:val="24"/>
                <w:szCs w:val="24"/>
              </w:rPr>
              <w:t>PZT Young’s modulus</w:t>
            </w:r>
          </w:p>
        </w:tc>
      </w:tr>
      <w:tr w:rsidR="00F309D1" w:rsidRPr="00FC0E1E" w14:paraId="58DBA9C7" w14:textId="77777777" w:rsidTr="002138FC">
        <w:trPr>
          <w:jc w:val="center"/>
        </w:trPr>
        <w:tc>
          <w:tcPr>
            <w:tcW w:w="1443" w:type="dxa"/>
            <w:vAlign w:val="center"/>
          </w:tcPr>
          <w:p w14:paraId="4F9BE2D7" w14:textId="77777777" w:rsidR="00F309D1" w:rsidRPr="00FC0E1E" w:rsidRDefault="00F309D1" w:rsidP="00421E62">
            <w:pPr>
              <w:spacing w:line="360" w:lineRule="auto"/>
              <w:rPr>
                <w:rFonts w:ascii="Times New Roman" w:hAnsi="Times New Roman" w:cs="Times New Roman"/>
                <w:i/>
                <w:iCs/>
                <w:sz w:val="24"/>
                <w:szCs w:val="24"/>
              </w:rPr>
            </w:pPr>
            <w:r w:rsidRPr="00FC0E1E">
              <w:rPr>
                <w:rFonts w:ascii="Times New Roman" w:hAnsi="Times New Roman" w:cs="Times New Roman"/>
                <w:i/>
                <w:iCs/>
                <w:sz w:val="24"/>
                <w:szCs w:val="24"/>
              </w:rPr>
              <w:t>v</w:t>
            </w:r>
            <w:r w:rsidRPr="00FC0E1E">
              <w:rPr>
                <w:rFonts w:ascii="Times New Roman" w:hAnsi="Times New Roman" w:cs="Times New Roman"/>
                <w:i/>
                <w:iCs/>
                <w:sz w:val="24"/>
                <w:szCs w:val="24"/>
                <w:vertAlign w:val="subscript"/>
              </w:rPr>
              <w:t>2</w:t>
            </w:r>
          </w:p>
        </w:tc>
        <w:tc>
          <w:tcPr>
            <w:tcW w:w="1417" w:type="dxa"/>
            <w:vAlign w:val="center"/>
          </w:tcPr>
          <w:p w14:paraId="2A5A32C4" w14:textId="77777777" w:rsidR="00F309D1" w:rsidRPr="00FC0E1E" w:rsidRDefault="00F309D1" w:rsidP="00421E62">
            <w:pPr>
              <w:spacing w:line="360" w:lineRule="auto"/>
              <w:rPr>
                <w:rFonts w:ascii="Times New Roman" w:hAnsi="Times New Roman" w:cs="Times New Roman"/>
                <w:sz w:val="24"/>
                <w:szCs w:val="24"/>
              </w:rPr>
            </w:pPr>
            <w:r w:rsidRPr="00FC0E1E">
              <w:rPr>
                <w:rFonts w:ascii="Times New Roman" w:hAnsi="Times New Roman" w:cs="Times New Roman"/>
                <w:sz w:val="24"/>
                <w:szCs w:val="24"/>
              </w:rPr>
              <w:t>0.36</w:t>
            </w:r>
          </w:p>
        </w:tc>
        <w:tc>
          <w:tcPr>
            <w:tcW w:w="1417" w:type="dxa"/>
            <w:vAlign w:val="center"/>
          </w:tcPr>
          <w:p w14:paraId="615A48D1" w14:textId="77777777" w:rsidR="00F309D1" w:rsidRPr="00FC0E1E" w:rsidRDefault="00F309D1" w:rsidP="00421E62">
            <w:pPr>
              <w:spacing w:line="360" w:lineRule="auto"/>
              <w:rPr>
                <w:rFonts w:ascii="Times New Roman" w:hAnsi="Times New Roman" w:cs="Times New Roman"/>
                <w:sz w:val="24"/>
                <w:szCs w:val="24"/>
              </w:rPr>
            </w:pPr>
            <w:r w:rsidRPr="00FC0E1E">
              <w:rPr>
                <w:rFonts w:ascii="Times New Roman" w:hAnsi="Times New Roman" w:cs="Times New Roman"/>
                <w:sz w:val="24"/>
                <w:szCs w:val="24"/>
              </w:rPr>
              <w:t>/</w:t>
            </w:r>
          </w:p>
        </w:tc>
        <w:tc>
          <w:tcPr>
            <w:tcW w:w="3402" w:type="dxa"/>
            <w:vAlign w:val="center"/>
          </w:tcPr>
          <w:p w14:paraId="5FA85BEE" w14:textId="77777777" w:rsidR="00F309D1" w:rsidRPr="00FC0E1E" w:rsidRDefault="00F309D1" w:rsidP="00421E62">
            <w:pPr>
              <w:spacing w:line="360" w:lineRule="auto"/>
              <w:rPr>
                <w:rFonts w:ascii="Times New Roman" w:hAnsi="Times New Roman" w:cs="Times New Roman"/>
                <w:sz w:val="24"/>
                <w:szCs w:val="24"/>
              </w:rPr>
            </w:pPr>
            <w:r w:rsidRPr="00FC0E1E">
              <w:rPr>
                <w:rFonts w:ascii="Times New Roman" w:hAnsi="Times New Roman" w:cs="Times New Roman"/>
                <w:sz w:val="24"/>
                <w:szCs w:val="24"/>
              </w:rPr>
              <w:t>PZT Poisson’s ration</w:t>
            </w:r>
          </w:p>
        </w:tc>
      </w:tr>
      <w:tr w:rsidR="00F309D1" w:rsidRPr="00FC0E1E" w14:paraId="5242B11D" w14:textId="77777777" w:rsidTr="002138FC">
        <w:trPr>
          <w:jc w:val="center"/>
        </w:trPr>
        <w:tc>
          <w:tcPr>
            <w:tcW w:w="1443" w:type="dxa"/>
            <w:vAlign w:val="center"/>
          </w:tcPr>
          <w:p w14:paraId="7E0D1BD8" w14:textId="77777777" w:rsidR="00F309D1" w:rsidRPr="00FC0E1E" w:rsidRDefault="00F309D1" w:rsidP="00421E62">
            <w:pPr>
              <w:spacing w:line="360" w:lineRule="auto"/>
              <w:rPr>
                <w:rFonts w:ascii="Times New Roman" w:hAnsi="Times New Roman" w:cs="Times New Roman"/>
                <w:i/>
                <w:iCs/>
                <w:sz w:val="24"/>
                <w:szCs w:val="24"/>
              </w:rPr>
            </w:pPr>
            <w:r w:rsidRPr="00FC0E1E">
              <w:rPr>
                <w:rFonts w:ascii="Times New Roman" w:hAnsi="Times New Roman" w:cs="Times New Roman"/>
                <w:i/>
                <w:iCs/>
                <w:sz w:val="24"/>
                <w:szCs w:val="24"/>
              </w:rPr>
              <w:t>ρ</w:t>
            </w:r>
            <w:r w:rsidRPr="00FC0E1E">
              <w:rPr>
                <w:rFonts w:ascii="Times New Roman" w:hAnsi="Times New Roman" w:cs="Times New Roman"/>
                <w:i/>
                <w:iCs/>
                <w:sz w:val="24"/>
                <w:szCs w:val="24"/>
                <w:vertAlign w:val="subscript"/>
              </w:rPr>
              <w:t>2</w:t>
            </w:r>
          </w:p>
        </w:tc>
        <w:tc>
          <w:tcPr>
            <w:tcW w:w="1417" w:type="dxa"/>
            <w:vAlign w:val="center"/>
          </w:tcPr>
          <w:p w14:paraId="57F22487" w14:textId="77777777" w:rsidR="00F309D1" w:rsidRPr="00FC0E1E" w:rsidRDefault="00F309D1" w:rsidP="00421E62">
            <w:pPr>
              <w:spacing w:line="360" w:lineRule="auto"/>
              <w:rPr>
                <w:rFonts w:ascii="Times New Roman" w:hAnsi="Times New Roman" w:cs="Times New Roman"/>
                <w:sz w:val="24"/>
                <w:szCs w:val="24"/>
              </w:rPr>
            </w:pPr>
            <w:r w:rsidRPr="00FC0E1E">
              <w:rPr>
                <w:rFonts w:ascii="Times New Roman" w:hAnsi="Times New Roman" w:cs="Times New Roman"/>
                <w:sz w:val="24"/>
                <w:szCs w:val="24"/>
              </w:rPr>
              <w:t>7500</w:t>
            </w:r>
          </w:p>
        </w:tc>
        <w:tc>
          <w:tcPr>
            <w:tcW w:w="1417" w:type="dxa"/>
            <w:vAlign w:val="center"/>
          </w:tcPr>
          <w:p w14:paraId="7F704101" w14:textId="77777777" w:rsidR="00F309D1" w:rsidRPr="00FC0E1E" w:rsidRDefault="00F309D1" w:rsidP="00421E62">
            <w:pPr>
              <w:spacing w:line="360" w:lineRule="auto"/>
              <w:rPr>
                <w:rFonts w:ascii="Times New Roman" w:hAnsi="Times New Roman" w:cs="Times New Roman"/>
                <w:sz w:val="24"/>
                <w:szCs w:val="24"/>
              </w:rPr>
            </w:pPr>
            <w:r w:rsidRPr="00FC0E1E">
              <w:rPr>
                <w:rFonts w:ascii="Times New Roman" w:hAnsi="Times New Roman" w:cs="Times New Roman"/>
                <w:sz w:val="24"/>
                <w:szCs w:val="24"/>
              </w:rPr>
              <w:t>kg/m</w:t>
            </w:r>
            <w:r w:rsidRPr="00FC0E1E">
              <w:rPr>
                <w:rFonts w:ascii="Times New Roman" w:hAnsi="Times New Roman" w:cs="Times New Roman"/>
                <w:sz w:val="24"/>
                <w:szCs w:val="24"/>
                <w:vertAlign w:val="superscript"/>
              </w:rPr>
              <w:t>3</w:t>
            </w:r>
          </w:p>
        </w:tc>
        <w:tc>
          <w:tcPr>
            <w:tcW w:w="3402" w:type="dxa"/>
            <w:vAlign w:val="center"/>
          </w:tcPr>
          <w:p w14:paraId="107ACE22" w14:textId="77777777" w:rsidR="00F309D1" w:rsidRPr="00FC0E1E" w:rsidRDefault="00F309D1" w:rsidP="00421E62">
            <w:pPr>
              <w:spacing w:line="360" w:lineRule="auto"/>
              <w:rPr>
                <w:rFonts w:ascii="Times New Roman" w:hAnsi="Times New Roman" w:cs="Times New Roman"/>
                <w:sz w:val="24"/>
                <w:szCs w:val="24"/>
              </w:rPr>
            </w:pPr>
            <w:r w:rsidRPr="00FC0E1E">
              <w:rPr>
                <w:rFonts w:ascii="Times New Roman" w:hAnsi="Times New Roman" w:cs="Times New Roman"/>
                <w:sz w:val="24"/>
                <w:szCs w:val="24"/>
              </w:rPr>
              <w:t>PZT density</w:t>
            </w:r>
          </w:p>
        </w:tc>
      </w:tr>
      <w:tr w:rsidR="00F309D1" w:rsidRPr="00FC0E1E" w14:paraId="7778C742" w14:textId="77777777" w:rsidTr="002138FC">
        <w:trPr>
          <w:trHeight w:val="54"/>
          <w:jc w:val="center"/>
        </w:trPr>
        <w:tc>
          <w:tcPr>
            <w:tcW w:w="1443" w:type="dxa"/>
            <w:vAlign w:val="center"/>
          </w:tcPr>
          <w:p w14:paraId="6391794E" w14:textId="77777777" w:rsidR="00F309D1" w:rsidRPr="00FC0E1E" w:rsidRDefault="00F309D1" w:rsidP="00421E62">
            <w:pPr>
              <w:spacing w:line="360" w:lineRule="auto"/>
              <w:rPr>
                <w:rFonts w:ascii="Times New Roman" w:hAnsi="Times New Roman" w:cs="Times New Roman"/>
                <w:i/>
                <w:iCs/>
                <w:sz w:val="24"/>
                <w:szCs w:val="24"/>
              </w:rPr>
            </w:pPr>
            <w:r w:rsidRPr="00FC0E1E">
              <w:rPr>
                <w:rFonts w:ascii="Times New Roman" w:hAnsi="Times New Roman" w:cs="Times New Roman"/>
                <w:i/>
                <w:iCs/>
                <w:sz w:val="24"/>
                <w:szCs w:val="24"/>
              </w:rPr>
              <w:t>d</w:t>
            </w:r>
            <w:r w:rsidRPr="00FC0E1E">
              <w:rPr>
                <w:rFonts w:ascii="Times New Roman" w:hAnsi="Times New Roman" w:cs="Times New Roman"/>
                <w:i/>
                <w:iCs/>
                <w:sz w:val="24"/>
                <w:szCs w:val="24"/>
                <w:vertAlign w:val="subscript"/>
              </w:rPr>
              <w:t>31</w:t>
            </w:r>
          </w:p>
        </w:tc>
        <w:tc>
          <w:tcPr>
            <w:tcW w:w="1417" w:type="dxa"/>
            <w:vAlign w:val="center"/>
          </w:tcPr>
          <w:p w14:paraId="5EE78205" w14:textId="77777777" w:rsidR="00F309D1" w:rsidRPr="00FC0E1E" w:rsidRDefault="00F309D1" w:rsidP="00421E62">
            <w:pPr>
              <w:spacing w:line="360" w:lineRule="auto"/>
              <w:rPr>
                <w:rFonts w:ascii="Times New Roman" w:hAnsi="Times New Roman" w:cs="Times New Roman"/>
                <w:sz w:val="24"/>
                <w:szCs w:val="24"/>
              </w:rPr>
            </w:pPr>
            <w:r w:rsidRPr="00FC0E1E">
              <w:rPr>
                <w:rFonts w:ascii="Times New Roman" w:hAnsi="Times New Roman" w:cs="Times New Roman"/>
                <w:sz w:val="24"/>
                <w:szCs w:val="24"/>
              </w:rPr>
              <w:t>123</w:t>
            </w:r>
          </w:p>
        </w:tc>
        <w:tc>
          <w:tcPr>
            <w:tcW w:w="1417" w:type="dxa"/>
            <w:vAlign w:val="center"/>
          </w:tcPr>
          <w:p w14:paraId="7273EE1A" w14:textId="77777777" w:rsidR="00F309D1" w:rsidRPr="00FC0E1E" w:rsidRDefault="00F309D1" w:rsidP="00421E62">
            <w:pPr>
              <w:spacing w:line="360" w:lineRule="auto"/>
              <w:rPr>
                <w:rFonts w:ascii="Times New Roman" w:hAnsi="Times New Roman" w:cs="Times New Roman"/>
                <w:sz w:val="24"/>
                <w:szCs w:val="24"/>
              </w:rPr>
            </w:pPr>
            <w:r w:rsidRPr="00FC0E1E">
              <w:rPr>
                <w:rFonts w:ascii="Times New Roman" w:hAnsi="Times New Roman" w:cs="Times New Roman"/>
                <w:sz w:val="24"/>
                <w:szCs w:val="24"/>
              </w:rPr>
              <w:t>pm/V</w:t>
            </w:r>
          </w:p>
        </w:tc>
        <w:tc>
          <w:tcPr>
            <w:tcW w:w="3402" w:type="dxa"/>
            <w:vAlign w:val="center"/>
          </w:tcPr>
          <w:p w14:paraId="6482580D" w14:textId="77777777" w:rsidR="00F309D1" w:rsidRPr="00FC0E1E" w:rsidRDefault="00F309D1" w:rsidP="00421E62">
            <w:pPr>
              <w:spacing w:line="360" w:lineRule="auto"/>
              <w:rPr>
                <w:rFonts w:ascii="Times New Roman" w:hAnsi="Times New Roman" w:cs="Times New Roman"/>
                <w:sz w:val="24"/>
                <w:szCs w:val="24"/>
              </w:rPr>
            </w:pPr>
            <w:r w:rsidRPr="00FC0E1E">
              <w:rPr>
                <w:rFonts w:ascii="Times New Roman" w:hAnsi="Times New Roman" w:cs="Times New Roman"/>
                <w:sz w:val="24"/>
                <w:szCs w:val="24"/>
              </w:rPr>
              <w:t>PZT piezoelectric constant</w:t>
            </w:r>
          </w:p>
        </w:tc>
      </w:tr>
      <w:tr w:rsidR="00F309D1" w:rsidRPr="00FC0E1E" w14:paraId="75A4213E" w14:textId="77777777" w:rsidTr="002138FC">
        <w:trPr>
          <w:jc w:val="center"/>
        </w:trPr>
        <w:tc>
          <w:tcPr>
            <w:tcW w:w="1443" w:type="dxa"/>
            <w:vAlign w:val="center"/>
          </w:tcPr>
          <w:p w14:paraId="6F811553" w14:textId="77777777" w:rsidR="00F309D1" w:rsidRPr="00FC0E1E" w:rsidRDefault="00F309D1" w:rsidP="00421E62">
            <w:pPr>
              <w:spacing w:line="360" w:lineRule="auto"/>
              <w:rPr>
                <w:rFonts w:ascii="Times New Roman" w:hAnsi="Times New Roman" w:cs="Times New Roman"/>
                <w:i/>
                <w:iCs/>
                <w:sz w:val="24"/>
                <w:szCs w:val="24"/>
              </w:rPr>
            </w:pPr>
            <w:r w:rsidRPr="00FC0E1E">
              <w:rPr>
                <w:rFonts w:ascii="Times New Roman" w:hAnsi="Times New Roman" w:cs="Times New Roman"/>
                <w:i/>
                <w:iCs/>
                <w:sz w:val="24"/>
                <w:szCs w:val="24"/>
              </w:rPr>
              <w:t>ε</w:t>
            </w:r>
          </w:p>
        </w:tc>
        <w:tc>
          <w:tcPr>
            <w:tcW w:w="1417" w:type="dxa"/>
            <w:vAlign w:val="center"/>
          </w:tcPr>
          <w:p w14:paraId="461C1626" w14:textId="77777777" w:rsidR="00F309D1" w:rsidRPr="00FC0E1E" w:rsidRDefault="00F309D1" w:rsidP="00421E62">
            <w:pPr>
              <w:spacing w:line="360" w:lineRule="auto"/>
              <w:rPr>
                <w:rFonts w:ascii="Times New Roman" w:hAnsi="Times New Roman" w:cs="Times New Roman"/>
                <w:sz w:val="24"/>
                <w:szCs w:val="24"/>
              </w:rPr>
            </w:pPr>
            <w:r w:rsidRPr="00FC0E1E">
              <w:rPr>
                <w:rFonts w:ascii="Times New Roman" w:hAnsi="Times New Roman" w:cs="Times New Roman"/>
                <w:sz w:val="24"/>
                <w:szCs w:val="24"/>
              </w:rPr>
              <w:t>950</w:t>
            </w:r>
          </w:p>
        </w:tc>
        <w:tc>
          <w:tcPr>
            <w:tcW w:w="1417" w:type="dxa"/>
            <w:vAlign w:val="center"/>
          </w:tcPr>
          <w:p w14:paraId="3E8A9987" w14:textId="77777777" w:rsidR="00F309D1" w:rsidRPr="00FC0E1E" w:rsidRDefault="00F309D1" w:rsidP="00421E62">
            <w:pPr>
              <w:spacing w:line="360" w:lineRule="auto"/>
              <w:rPr>
                <w:rFonts w:ascii="Times New Roman" w:hAnsi="Times New Roman" w:cs="Times New Roman"/>
                <w:sz w:val="24"/>
                <w:szCs w:val="24"/>
              </w:rPr>
            </w:pPr>
            <w:r w:rsidRPr="00FC0E1E">
              <w:rPr>
                <w:rFonts w:ascii="Times New Roman" w:hAnsi="Times New Roman" w:cs="Times New Roman"/>
                <w:sz w:val="24"/>
                <w:szCs w:val="24"/>
              </w:rPr>
              <w:t>/</w:t>
            </w:r>
          </w:p>
        </w:tc>
        <w:tc>
          <w:tcPr>
            <w:tcW w:w="3402" w:type="dxa"/>
            <w:vAlign w:val="center"/>
          </w:tcPr>
          <w:p w14:paraId="6630B532" w14:textId="77777777" w:rsidR="00F309D1" w:rsidRPr="00FC0E1E" w:rsidRDefault="00F309D1" w:rsidP="00421E62">
            <w:pPr>
              <w:spacing w:line="360" w:lineRule="auto"/>
              <w:rPr>
                <w:rFonts w:ascii="Times New Roman" w:hAnsi="Times New Roman" w:cs="Times New Roman"/>
                <w:sz w:val="24"/>
                <w:szCs w:val="24"/>
              </w:rPr>
            </w:pPr>
            <w:r w:rsidRPr="00FC0E1E">
              <w:rPr>
                <w:rFonts w:ascii="Times New Roman" w:hAnsi="Times New Roman" w:cs="Times New Roman"/>
                <w:sz w:val="24"/>
                <w:szCs w:val="24"/>
              </w:rPr>
              <w:t>PZT Dielectric constant</w:t>
            </w:r>
          </w:p>
        </w:tc>
      </w:tr>
    </w:tbl>
    <w:p w14:paraId="6887F6EC" w14:textId="471A8DF3" w:rsidR="00F309D1" w:rsidRPr="00FC0E1E" w:rsidRDefault="00F309D1" w:rsidP="00F309D1">
      <w:pPr>
        <w:spacing w:line="312" w:lineRule="auto"/>
        <w:rPr>
          <w:rFonts w:ascii="Times New Roman" w:hAnsi="Times New Roman" w:cs="Times New Roman"/>
          <w:sz w:val="24"/>
          <w:szCs w:val="24"/>
        </w:rPr>
      </w:pPr>
    </w:p>
    <w:p w14:paraId="4318AA1B" w14:textId="77777777" w:rsidR="00F309D1" w:rsidRPr="00FC0E1E" w:rsidRDefault="00F309D1" w:rsidP="00F309D1">
      <w:pPr>
        <w:spacing w:beforeLines="50" w:before="156" w:afterLines="50" w:after="156"/>
        <w:ind w:firstLineChars="200" w:firstLine="440"/>
        <w:jc w:val="center"/>
        <w:rPr>
          <w:rFonts w:ascii="Times New Roman" w:hAnsi="Times New Roman" w:cs="Times New Roman"/>
          <w:sz w:val="22"/>
        </w:rPr>
      </w:pPr>
      <w:r w:rsidRPr="00FC0E1E">
        <w:rPr>
          <w:rFonts w:ascii="Times New Roman" w:hAnsi="Times New Roman" w:cs="Times New Roman"/>
          <w:noProof/>
          <w:sz w:val="22"/>
        </w:rPr>
        <w:drawing>
          <wp:inline distT="0" distB="0" distL="0" distR="0" wp14:anchorId="4532F803" wp14:editId="4F616D3F">
            <wp:extent cx="5274310" cy="2057400"/>
            <wp:effectExtent l="0" t="0" r="0" b="0"/>
            <wp:docPr id="655703696" name="图片 655703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2057400"/>
                    </a:xfrm>
                    <a:prstGeom prst="rect">
                      <a:avLst/>
                    </a:prstGeom>
                  </pic:spPr>
                </pic:pic>
              </a:graphicData>
            </a:graphic>
          </wp:inline>
        </w:drawing>
      </w:r>
    </w:p>
    <w:p w14:paraId="244296A4" w14:textId="44FFB459" w:rsidR="00F309D1" w:rsidRPr="00FC0E1E" w:rsidRDefault="00F309D1" w:rsidP="00B52613">
      <w:pPr>
        <w:spacing w:afterLines="50" w:after="156" w:line="360" w:lineRule="auto"/>
        <w:jc w:val="center"/>
        <w:rPr>
          <w:rFonts w:ascii="Times New Roman" w:hAnsi="Times New Roman" w:cs="Times New Roman"/>
          <w:sz w:val="24"/>
          <w:szCs w:val="24"/>
        </w:rPr>
      </w:pPr>
      <w:r w:rsidRPr="00FC0E1E">
        <w:rPr>
          <w:rFonts w:ascii="Times New Roman" w:hAnsi="Times New Roman" w:cs="Times New Roman"/>
          <w:b/>
          <w:bCs/>
          <w:sz w:val="24"/>
          <w:szCs w:val="24"/>
        </w:rPr>
        <w:t xml:space="preserve">Fig. S2. </w:t>
      </w:r>
      <w:r w:rsidRPr="00FC0E1E">
        <w:rPr>
          <w:rFonts w:ascii="Times New Roman" w:hAnsi="Times New Roman" w:cs="Times New Roman"/>
          <w:sz w:val="24"/>
          <w:szCs w:val="24"/>
        </w:rPr>
        <w:t xml:space="preserve">Equivalent Circuit Model of the single </w:t>
      </w:r>
      <w:r w:rsidR="00CF45A3" w:rsidRPr="00FC0E1E">
        <w:rPr>
          <w:rFonts w:ascii="Times New Roman" w:hAnsi="Times New Roman" w:cs="Times New Roman"/>
          <w:sz w:val="24"/>
          <w:szCs w:val="24"/>
        </w:rPr>
        <w:t>piezoelectric micromachined ultrasound transducer</w:t>
      </w:r>
      <w:r w:rsidR="00CF45A3" w:rsidRPr="00FC0E1E">
        <w:rPr>
          <w:rFonts w:ascii="Times New Roman" w:hAnsi="Times New Roman" w:cs="Times New Roman" w:hint="eastAsia"/>
          <w:sz w:val="24"/>
          <w:szCs w:val="24"/>
        </w:rPr>
        <w:t xml:space="preserve"> (</w:t>
      </w:r>
      <w:r w:rsidRPr="00FC0E1E">
        <w:rPr>
          <w:rFonts w:ascii="Times New Roman" w:hAnsi="Times New Roman" w:cs="Times New Roman"/>
          <w:sz w:val="24"/>
          <w:szCs w:val="24"/>
        </w:rPr>
        <w:t>pMUT</w:t>
      </w:r>
      <w:r w:rsidR="00CF45A3" w:rsidRPr="00FC0E1E">
        <w:rPr>
          <w:rFonts w:ascii="Times New Roman" w:hAnsi="Times New Roman" w:cs="Times New Roman" w:hint="eastAsia"/>
          <w:sz w:val="24"/>
          <w:szCs w:val="24"/>
        </w:rPr>
        <w:t>)</w:t>
      </w:r>
      <w:r w:rsidR="00CF45A3" w:rsidRPr="00FC0E1E">
        <w:rPr>
          <w:rFonts w:ascii="Times New Roman" w:hAnsi="Times New Roman" w:cs="Times New Roman"/>
          <w:sz w:val="24"/>
          <w:szCs w:val="24"/>
        </w:rPr>
        <w:t xml:space="preserve"> cell</w:t>
      </w:r>
      <w:r w:rsidRPr="00FC0E1E">
        <w:rPr>
          <w:rFonts w:ascii="Times New Roman" w:hAnsi="Times New Roman" w:cs="Times New Roman"/>
          <w:sz w:val="24"/>
          <w:szCs w:val="24"/>
        </w:rPr>
        <w:t>.</w:t>
      </w:r>
      <w:bookmarkEnd w:id="2"/>
    </w:p>
    <w:p w14:paraId="2999DA56" w14:textId="01B420BE" w:rsidR="00F309D1" w:rsidRPr="00FC0E1E" w:rsidRDefault="00295E3A" w:rsidP="00F309D1">
      <w:pPr>
        <w:spacing w:line="360" w:lineRule="auto"/>
        <w:jc w:val="center"/>
        <w:rPr>
          <w:rFonts w:ascii="Times New Roman" w:hAnsi="Times New Roman" w:cs="Times New Roman"/>
          <w:sz w:val="22"/>
          <w:szCs w:val="24"/>
        </w:rPr>
      </w:pPr>
      <w:r w:rsidRPr="00FC0E1E">
        <w:rPr>
          <w:rFonts w:ascii="Times New Roman" w:hAnsi="Times New Roman" w:cs="Times New Roman" w:hint="eastAsia"/>
          <w:noProof/>
          <w:sz w:val="22"/>
          <w:szCs w:val="24"/>
        </w:rPr>
        <w:lastRenderedPageBreak/>
        <w:drawing>
          <wp:inline distT="0" distB="0" distL="0" distR="0" wp14:anchorId="7658CDB2" wp14:editId="486E52B4">
            <wp:extent cx="5194242" cy="4291956"/>
            <wp:effectExtent l="0" t="0" r="0" b="0"/>
            <wp:docPr id="199787582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875827" name="图片 1997875827"/>
                    <pic:cNvPicPr/>
                  </pic:nvPicPr>
                  <pic:blipFill>
                    <a:blip r:embed="rId10">
                      <a:extLst>
                        <a:ext uri="{28A0092B-C50C-407E-A947-70E740481C1C}">
                          <a14:useLocalDpi xmlns:a14="http://schemas.microsoft.com/office/drawing/2010/main" val="0"/>
                        </a:ext>
                      </a:extLst>
                    </a:blip>
                    <a:stretch>
                      <a:fillRect/>
                    </a:stretch>
                  </pic:blipFill>
                  <pic:spPr>
                    <a:xfrm>
                      <a:off x="0" y="0"/>
                      <a:ext cx="5194242" cy="4291956"/>
                    </a:xfrm>
                    <a:prstGeom prst="rect">
                      <a:avLst/>
                    </a:prstGeom>
                  </pic:spPr>
                </pic:pic>
              </a:graphicData>
            </a:graphic>
          </wp:inline>
        </w:drawing>
      </w:r>
    </w:p>
    <w:p w14:paraId="0E59D708" w14:textId="0083AEA8" w:rsidR="00F309D1" w:rsidRPr="00FC0E1E" w:rsidRDefault="00F309D1" w:rsidP="00F309D1">
      <w:pPr>
        <w:spacing w:afterLines="50" w:after="156" w:line="360" w:lineRule="auto"/>
        <w:rPr>
          <w:rFonts w:ascii="Times New Roman" w:hAnsi="Times New Roman" w:cs="Times New Roman"/>
          <w:sz w:val="24"/>
          <w:szCs w:val="28"/>
        </w:rPr>
      </w:pPr>
      <w:r w:rsidRPr="00FC0E1E">
        <w:rPr>
          <w:rFonts w:ascii="Times New Roman" w:hAnsi="Times New Roman" w:cs="Times New Roman"/>
          <w:b/>
          <w:bCs/>
          <w:sz w:val="24"/>
          <w:szCs w:val="28"/>
        </w:rPr>
        <w:t>Fig. S</w:t>
      </w:r>
      <w:r w:rsidRPr="00FC0E1E">
        <w:rPr>
          <w:rFonts w:ascii="Times New Roman" w:hAnsi="Times New Roman" w:cs="Times New Roman" w:hint="eastAsia"/>
          <w:b/>
          <w:bCs/>
          <w:sz w:val="24"/>
          <w:szCs w:val="28"/>
        </w:rPr>
        <w:t>3</w:t>
      </w:r>
      <w:r w:rsidRPr="00FC0E1E">
        <w:rPr>
          <w:rFonts w:ascii="Times New Roman" w:hAnsi="Times New Roman" w:cs="Times New Roman"/>
          <w:b/>
          <w:bCs/>
          <w:sz w:val="24"/>
          <w:szCs w:val="28"/>
        </w:rPr>
        <w:t>.</w:t>
      </w:r>
      <w:r w:rsidRPr="00FC0E1E">
        <w:rPr>
          <w:rFonts w:ascii="Times New Roman" w:hAnsi="Times New Roman" w:cs="Times New Roman" w:hint="eastAsia"/>
          <w:sz w:val="24"/>
          <w:szCs w:val="28"/>
        </w:rPr>
        <w:t xml:space="preserve"> </w:t>
      </w:r>
      <w:r w:rsidRPr="00FC0E1E">
        <w:rPr>
          <w:rFonts w:ascii="Times New Roman" w:hAnsi="Times New Roman" w:cs="Times New Roman" w:hint="eastAsia"/>
          <w:b/>
          <w:bCs/>
          <w:sz w:val="24"/>
          <w:szCs w:val="28"/>
        </w:rPr>
        <w:t>A</w:t>
      </w:r>
      <w:r w:rsidRPr="00FC0E1E">
        <w:rPr>
          <w:rFonts w:ascii="Times New Roman" w:hAnsi="Times New Roman" w:cs="Times New Roman"/>
          <w:b/>
          <w:bCs/>
          <w:sz w:val="24"/>
          <w:szCs w:val="28"/>
        </w:rPr>
        <w:t>.</w:t>
      </w:r>
      <w:r w:rsidRPr="00FC0E1E">
        <w:rPr>
          <w:rFonts w:ascii="Times New Roman" w:hAnsi="Times New Roman" w:cs="Times New Roman" w:hint="eastAsia"/>
          <w:sz w:val="24"/>
          <w:szCs w:val="28"/>
        </w:rPr>
        <w:t xml:space="preserve"> </w:t>
      </w:r>
      <w:bookmarkStart w:id="4" w:name="_Hlk164604285"/>
      <w:r w:rsidRPr="00FC0E1E">
        <w:rPr>
          <w:rFonts w:ascii="Times New Roman" w:hAnsi="Times New Roman" w:cs="Times New Roman"/>
          <w:sz w:val="24"/>
          <w:szCs w:val="28"/>
        </w:rPr>
        <w:t xml:space="preserve">Volumetric displacement-frequency response of the single cell PZT </w:t>
      </w:r>
      <w:r w:rsidR="00CF45A3" w:rsidRPr="00FC0E1E">
        <w:rPr>
          <w:rFonts w:ascii="Times New Roman" w:hAnsi="Times New Roman" w:cs="Times New Roman"/>
          <w:sz w:val="24"/>
          <w:szCs w:val="24"/>
        </w:rPr>
        <w:t>piezoelectric micromachined ultrasound transducer</w:t>
      </w:r>
      <w:r w:rsidR="00CF45A3" w:rsidRPr="00FC0E1E">
        <w:rPr>
          <w:rFonts w:ascii="Times New Roman" w:hAnsi="Times New Roman" w:cs="Times New Roman" w:hint="eastAsia"/>
          <w:sz w:val="24"/>
          <w:szCs w:val="24"/>
        </w:rPr>
        <w:t xml:space="preserve"> (</w:t>
      </w:r>
      <w:r w:rsidRPr="00FC0E1E">
        <w:rPr>
          <w:rFonts w:ascii="Times New Roman" w:hAnsi="Times New Roman" w:cs="Times New Roman"/>
          <w:sz w:val="24"/>
          <w:szCs w:val="28"/>
        </w:rPr>
        <w:t>pMUT</w:t>
      </w:r>
      <w:r w:rsidR="00CF45A3" w:rsidRPr="00FC0E1E">
        <w:rPr>
          <w:rFonts w:ascii="Times New Roman" w:hAnsi="Times New Roman" w:cs="Times New Roman" w:hint="eastAsia"/>
          <w:sz w:val="24"/>
          <w:szCs w:val="28"/>
        </w:rPr>
        <w:t>)</w:t>
      </w:r>
      <w:r w:rsidRPr="00FC0E1E">
        <w:rPr>
          <w:rFonts w:ascii="Times New Roman" w:hAnsi="Times New Roman" w:cs="Times New Roman"/>
          <w:sz w:val="24"/>
          <w:szCs w:val="28"/>
        </w:rPr>
        <w:t xml:space="preserve"> in air and water.</w:t>
      </w:r>
      <w:bookmarkEnd w:id="4"/>
      <w:r w:rsidRPr="00FC0E1E">
        <w:rPr>
          <w:rFonts w:ascii="Times New Roman" w:hAnsi="Times New Roman" w:cs="Times New Roman" w:hint="eastAsia"/>
          <w:sz w:val="24"/>
          <w:szCs w:val="28"/>
        </w:rPr>
        <w:t xml:space="preserve"> </w:t>
      </w:r>
      <w:r w:rsidRPr="00FC0E1E">
        <w:rPr>
          <w:rFonts w:ascii="Times New Roman" w:hAnsi="Times New Roman" w:cs="Times New Roman" w:hint="eastAsia"/>
          <w:b/>
          <w:bCs/>
          <w:sz w:val="24"/>
          <w:szCs w:val="28"/>
        </w:rPr>
        <w:t xml:space="preserve">B. </w:t>
      </w:r>
      <w:r w:rsidRPr="00FC0E1E">
        <w:rPr>
          <w:rFonts w:ascii="Times New Roman" w:hAnsi="Times New Roman" w:cs="Times New Roman"/>
          <w:sz w:val="24"/>
          <w:szCs w:val="28"/>
        </w:rPr>
        <w:t>The model shape at resonance of the single cell pMUT in water.</w:t>
      </w:r>
      <w:r w:rsidRPr="00FC0E1E">
        <w:rPr>
          <w:rFonts w:ascii="Times New Roman" w:hAnsi="Times New Roman" w:cs="Times New Roman" w:hint="eastAsia"/>
          <w:sz w:val="24"/>
          <w:szCs w:val="28"/>
        </w:rPr>
        <w:t xml:space="preserve"> </w:t>
      </w:r>
      <w:r w:rsidRPr="00FC0E1E">
        <w:rPr>
          <w:rFonts w:ascii="Times New Roman" w:hAnsi="Times New Roman" w:cs="Times New Roman" w:hint="eastAsia"/>
          <w:b/>
          <w:bCs/>
          <w:sz w:val="24"/>
          <w:szCs w:val="28"/>
        </w:rPr>
        <w:t xml:space="preserve">C. </w:t>
      </w:r>
      <w:r w:rsidRPr="00FC0E1E">
        <w:rPr>
          <w:rFonts w:ascii="Times New Roman" w:hAnsi="Times New Roman" w:cs="Times New Roman"/>
          <w:sz w:val="24"/>
          <w:szCs w:val="28"/>
        </w:rPr>
        <w:t>Effect of top electrode coverage(α) on membrane center displacement.</w:t>
      </w:r>
    </w:p>
    <w:p w14:paraId="279B13D1" w14:textId="77777777" w:rsidR="00F309D1" w:rsidRPr="00FC0E1E" w:rsidRDefault="00F309D1" w:rsidP="00F309D1">
      <w:pPr>
        <w:spacing w:line="360" w:lineRule="auto"/>
        <w:jc w:val="center"/>
        <w:rPr>
          <w:rFonts w:ascii="Times New Roman" w:hAnsi="Times New Roman" w:cs="Times New Roman"/>
          <w:sz w:val="22"/>
          <w:szCs w:val="24"/>
        </w:rPr>
      </w:pPr>
      <w:r w:rsidRPr="00FC0E1E">
        <w:rPr>
          <w:rFonts w:ascii="Times New Roman" w:hAnsi="Times New Roman" w:cs="Times New Roman"/>
          <w:noProof/>
          <w:sz w:val="22"/>
          <w:szCs w:val="24"/>
        </w:rPr>
        <w:lastRenderedPageBreak/>
        <w:drawing>
          <wp:inline distT="0" distB="0" distL="0" distR="0" wp14:anchorId="402EEAC2" wp14:editId="62F0D8F6">
            <wp:extent cx="3917004" cy="3170116"/>
            <wp:effectExtent l="0" t="0" r="7620" b="0"/>
            <wp:docPr id="7" name="图片 6">
              <a:extLst xmlns:a="http://schemas.openxmlformats.org/drawingml/2006/main">
                <a:ext uri="{FF2B5EF4-FFF2-40B4-BE49-F238E27FC236}">
                  <a16:creationId xmlns:a16="http://schemas.microsoft.com/office/drawing/2014/main" id="{4342E919-D5B0-05C3-746E-18B4D6EC13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4342E919-D5B0-05C3-746E-18B4D6EC133B}"/>
                        </a:ext>
                      </a:extLst>
                    </pic:cNvPr>
                    <pic:cNvPicPr>
                      <a:picLocks noChangeAspect="1"/>
                    </pic:cNvPicPr>
                  </pic:nvPicPr>
                  <pic:blipFill>
                    <a:blip r:embed="rId11"/>
                    <a:stretch>
                      <a:fillRect/>
                    </a:stretch>
                  </pic:blipFill>
                  <pic:spPr>
                    <a:xfrm>
                      <a:off x="0" y="0"/>
                      <a:ext cx="3930176" cy="3180776"/>
                    </a:xfrm>
                    <a:prstGeom prst="rect">
                      <a:avLst/>
                    </a:prstGeom>
                  </pic:spPr>
                </pic:pic>
              </a:graphicData>
            </a:graphic>
          </wp:inline>
        </w:drawing>
      </w:r>
    </w:p>
    <w:p w14:paraId="0353FE77" w14:textId="49E456FC" w:rsidR="00F309D1" w:rsidRPr="00FC0E1E" w:rsidRDefault="00F309D1" w:rsidP="00F309D1">
      <w:pPr>
        <w:spacing w:afterLines="50" w:after="156" w:line="360" w:lineRule="auto"/>
        <w:rPr>
          <w:rFonts w:ascii="Times New Roman" w:hAnsi="Times New Roman" w:cs="Times New Roman"/>
          <w:sz w:val="24"/>
          <w:szCs w:val="28"/>
        </w:rPr>
      </w:pPr>
      <w:r w:rsidRPr="00FC0E1E">
        <w:rPr>
          <w:rFonts w:ascii="Times New Roman" w:hAnsi="Times New Roman" w:cs="Times New Roman"/>
          <w:b/>
          <w:bCs/>
          <w:sz w:val="24"/>
          <w:szCs w:val="28"/>
        </w:rPr>
        <w:t>Fig. S</w:t>
      </w:r>
      <w:r w:rsidRPr="00FC0E1E">
        <w:rPr>
          <w:rFonts w:ascii="Times New Roman" w:hAnsi="Times New Roman" w:cs="Times New Roman" w:hint="eastAsia"/>
          <w:b/>
          <w:bCs/>
          <w:sz w:val="24"/>
          <w:szCs w:val="28"/>
        </w:rPr>
        <w:t>4</w:t>
      </w:r>
      <w:r w:rsidRPr="00FC0E1E">
        <w:rPr>
          <w:rFonts w:ascii="Times New Roman" w:hAnsi="Times New Roman" w:cs="Times New Roman"/>
          <w:b/>
          <w:bCs/>
          <w:sz w:val="24"/>
          <w:szCs w:val="28"/>
        </w:rPr>
        <w:t>.</w:t>
      </w:r>
      <w:r w:rsidRPr="00FC0E1E">
        <w:rPr>
          <w:rFonts w:ascii="Times New Roman" w:hAnsi="Times New Roman" w:cs="Times New Roman"/>
          <w:sz w:val="24"/>
          <w:szCs w:val="28"/>
        </w:rPr>
        <w:t xml:space="preserve"> Center frequency distribution characterization of the 8</w:t>
      </w:r>
      <w:r w:rsidRPr="00FC0E1E">
        <w:rPr>
          <w:rFonts w:ascii="Times New Roman" w:eastAsia="等线" w:hAnsi="Times New Roman" w:cs="Times New Roman"/>
          <w:sz w:val="24"/>
          <w:szCs w:val="28"/>
        </w:rPr>
        <w:t>×</w:t>
      </w:r>
      <w:r w:rsidRPr="00FC0E1E">
        <w:rPr>
          <w:rFonts w:ascii="Times New Roman" w:hAnsi="Times New Roman" w:cs="Times New Roman"/>
          <w:sz w:val="24"/>
          <w:szCs w:val="28"/>
        </w:rPr>
        <w:t xml:space="preserve">8 </w:t>
      </w:r>
      <w:r w:rsidR="00347651" w:rsidRPr="00FC0E1E">
        <w:rPr>
          <w:rFonts w:ascii="Times New Roman" w:hAnsi="Times New Roman" w:cs="Times New Roman"/>
          <w:sz w:val="24"/>
          <w:szCs w:val="24"/>
        </w:rPr>
        <w:t>piezoelectric micromachined ultrasound transducer</w:t>
      </w:r>
      <w:r w:rsidR="00347651" w:rsidRPr="00FC0E1E">
        <w:rPr>
          <w:rFonts w:ascii="Times New Roman" w:hAnsi="Times New Roman" w:cs="Times New Roman" w:hint="eastAsia"/>
          <w:sz w:val="24"/>
          <w:szCs w:val="24"/>
        </w:rPr>
        <w:t xml:space="preserve"> (</w:t>
      </w:r>
      <w:r w:rsidR="00347651" w:rsidRPr="00FC0E1E">
        <w:rPr>
          <w:rFonts w:ascii="Times New Roman" w:hAnsi="Times New Roman" w:cs="Times New Roman"/>
          <w:sz w:val="24"/>
          <w:szCs w:val="28"/>
        </w:rPr>
        <w:t>pMUT</w:t>
      </w:r>
      <w:r w:rsidR="00347651" w:rsidRPr="00FC0E1E">
        <w:rPr>
          <w:rFonts w:ascii="Times New Roman" w:hAnsi="Times New Roman" w:cs="Times New Roman" w:hint="eastAsia"/>
          <w:sz w:val="24"/>
          <w:szCs w:val="28"/>
        </w:rPr>
        <w:t>)</w:t>
      </w:r>
      <w:r w:rsidRPr="00FC0E1E">
        <w:rPr>
          <w:rFonts w:ascii="Times New Roman" w:hAnsi="Times New Roman" w:cs="Times New Roman"/>
          <w:sz w:val="24"/>
          <w:szCs w:val="28"/>
        </w:rPr>
        <w:t xml:space="preserve"> phased array transducer with 64 elements (channels).</w:t>
      </w:r>
    </w:p>
    <w:p w14:paraId="7DA13D99" w14:textId="381D567F" w:rsidR="0099187B" w:rsidRPr="00FC0E1E" w:rsidRDefault="0099187B" w:rsidP="0099187B">
      <w:pPr>
        <w:spacing w:line="360" w:lineRule="auto"/>
        <w:jc w:val="center"/>
        <w:rPr>
          <w:rFonts w:ascii="Times New Roman" w:hAnsi="Times New Roman" w:cs="Times New Roman"/>
          <w:sz w:val="22"/>
          <w:szCs w:val="24"/>
        </w:rPr>
      </w:pPr>
      <w:r w:rsidRPr="00FC0E1E">
        <w:rPr>
          <w:rFonts w:ascii="Times New Roman" w:hAnsi="Times New Roman" w:cs="Times New Roman" w:hint="eastAsia"/>
          <w:noProof/>
          <w:sz w:val="22"/>
          <w:szCs w:val="24"/>
        </w:rPr>
        <w:drawing>
          <wp:inline distT="0" distB="0" distL="0" distR="0" wp14:anchorId="588C2153" wp14:editId="213DC277">
            <wp:extent cx="3767724" cy="1757170"/>
            <wp:effectExtent l="0" t="0" r="0" b="0"/>
            <wp:docPr id="194855165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551659" name="图片 1948551659"/>
                    <pic:cNvPicPr/>
                  </pic:nvPicPr>
                  <pic:blipFill>
                    <a:blip r:embed="rId12">
                      <a:extLst>
                        <a:ext uri="{28A0092B-C50C-407E-A947-70E740481C1C}">
                          <a14:useLocalDpi xmlns:a14="http://schemas.microsoft.com/office/drawing/2010/main" val="0"/>
                        </a:ext>
                      </a:extLst>
                    </a:blip>
                    <a:stretch>
                      <a:fillRect/>
                    </a:stretch>
                  </pic:blipFill>
                  <pic:spPr>
                    <a:xfrm>
                      <a:off x="0" y="0"/>
                      <a:ext cx="3795188" cy="1769978"/>
                    </a:xfrm>
                    <a:prstGeom prst="rect">
                      <a:avLst/>
                    </a:prstGeom>
                  </pic:spPr>
                </pic:pic>
              </a:graphicData>
            </a:graphic>
          </wp:inline>
        </w:drawing>
      </w:r>
    </w:p>
    <w:p w14:paraId="34EA2E62" w14:textId="1397341F" w:rsidR="00025246" w:rsidRPr="00FC0E1E" w:rsidRDefault="0099187B" w:rsidP="0099187B">
      <w:pPr>
        <w:spacing w:afterLines="50" w:after="156" w:line="360" w:lineRule="auto"/>
        <w:rPr>
          <w:rFonts w:ascii="Times New Roman" w:hAnsi="Times New Roman" w:cs="Times New Roman"/>
          <w:sz w:val="24"/>
          <w:szCs w:val="24"/>
        </w:rPr>
      </w:pPr>
      <w:r w:rsidRPr="00FC0E1E">
        <w:rPr>
          <w:rFonts w:ascii="Times New Roman" w:hAnsi="Times New Roman" w:cs="Times New Roman"/>
          <w:b/>
          <w:bCs/>
          <w:sz w:val="24"/>
          <w:szCs w:val="28"/>
        </w:rPr>
        <w:t>Fig. S</w:t>
      </w:r>
      <w:r w:rsidRPr="00FC0E1E">
        <w:rPr>
          <w:rFonts w:ascii="Times New Roman" w:hAnsi="Times New Roman" w:cs="Times New Roman" w:hint="eastAsia"/>
          <w:b/>
          <w:bCs/>
          <w:sz w:val="24"/>
          <w:szCs w:val="28"/>
        </w:rPr>
        <w:t>5</w:t>
      </w:r>
      <w:r w:rsidRPr="00FC0E1E">
        <w:rPr>
          <w:rFonts w:ascii="Times New Roman" w:hAnsi="Times New Roman" w:cs="Times New Roman"/>
          <w:b/>
          <w:bCs/>
          <w:sz w:val="24"/>
          <w:szCs w:val="28"/>
        </w:rPr>
        <w:t>.</w:t>
      </w:r>
      <w:r w:rsidRPr="00FC0E1E">
        <w:rPr>
          <w:rFonts w:ascii="Times New Roman" w:hAnsi="Times New Roman" w:cs="Times New Roman"/>
          <w:sz w:val="24"/>
          <w:szCs w:val="28"/>
        </w:rPr>
        <w:t xml:space="preserve"> </w:t>
      </w:r>
      <w:r w:rsidRPr="00FC0E1E">
        <w:rPr>
          <w:rFonts w:ascii="Times New Roman" w:hAnsi="Times New Roman" w:cs="Times New Roman"/>
          <w:sz w:val="24"/>
          <w:szCs w:val="24"/>
        </w:rPr>
        <w:t xml:space="preserve">Optical microscope photos of different layout elements. </w:t>
      </w:r>
      <w:r w:rsidRPr="00FC0E1E">
        <w:rPr>
          <w:rFonts w:ascii="Times New Roman" w:hAnsi="Times New Roman" w:cs="Times New Roman"/>
          <w:b/>
          <w:bCs/>
          <w:sz w:val="24"/>
          <w:szCs w:val="24"/>
        </w:rPr>
        <w:t>A</w:t>
      </w:r>
      <w:r w:rsidRPr="00FC0E1E">
        <w:rPr>
          <w:rFonts w:ascii="Times New Roman" w:hAnsi="Times New Roman" w:cs="Times New Roman"/>
          <w:sz w:val="24"/>
          <w:szCs w:val="24"/>
        </w:rPr>
        <w:t xml:space="preserve">. 3×3 layout. </w:t>
      </w:r>
      <w:r w:rsidRPr="00FC0E1E">
        <w:rPr>
          <w:rFonts w:ascii="Times New Roman" w:hAnsi="Times New Roman" w:cs="Times New Roman"/>
          <w:b/>
          <w:bCs/>
          <w:sz w:val="24"/>
          <w:szCs w:val="24"/>
        </w:rPr>
        <w:t>B</w:t>
      </w:r>
      <w:r w:rsidRPr="00FC0E1E">
        <w:rPr>
          <w:rFonts w:ascii="Times New Roman" w:hAnsi="Times New Roman" w:cs="Times New Roman"/>
          <w:sz w:val="24"/>
          <w:szCs w:val="24"/>
        </w:rPr>
        <w:t>. 4×4 layout.</w:t>
      </w:r>
    </w:p>
    <w:p w14:paraId="174915E3" w14:textId="39B92102" w:rsidR="00421E62" w:rsidRPr="00FC0E1E" w:rsidRDefault="003522BC" w:rsidP="00421E62">
      <w:pPr>
        <w:spacing w:line="360" w:lineRule="auto"/>
        <w:jc w:val="center"/>
        <w:rPr>
          <w:rFonts w:ascii="Times New Roman" w:hAnsi="Times New Roman" w:cs="Times New Roman"/>
          <w:sz w:val="22"/>
          <w:szCs w:val="24"/>
        </w:rPr>
      </w:pPr>
      <w:r w:rsidRPr="00FC0E1E">
        <w:rPr>
          <w:rFonts w:ascii="Times New Roman" w:hAnsi="Times New Roman" w:cs="Times New Roman"/>
          <w:noProof/>
          <w:sz w:val="22"/>
          <w:szCs w:val="24"/>
        </w:rPr>
        <w:lastRenderedPageBreak/>
        <w:drawing>
          <wp:inline distT="0" distB="0" distL="0" distR="0" wp14:anchorId="184D5434" wp14:editId="67D14E8D">
            <wp:extent cx="4754800" cy="2741947"/>
            <wp:effectExtent l="0" t="0" r="0" b="0"/>
            <wp:docPr id="579664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5780" cy="2748279"/>
                    </a:xfrm>
                    <a:prstGeom prst="rect">
                      <a:avLst/>
                    </a:prstGeom>
                    <a:noFill/>
                  </pic:spPr>
                </pic:pic>
              </a:graphicData>
            </a:graphic>
          </wp:inline>
        </w:drawing>
      </w:r>
    </w:p>
    <w:p w14:paraId="7AD1C752" w14:textId="1C47D40C" w:rsidR="00421E62" w:rsidRPr="00C63601" w:rsidRDefault="00421E62" w:rsidP="0099187B">
      <w:pPr>
        <w:spacing w:afterLines="50" w:after="156" w:line="360" w:lineRule="auto"/>
        <w:rPr>
          <w:rFonts w:ascii="Times New Roman" w:hAnsi="Times New Roman" w:cs="Times New Roman"/>
          <w:sz w:val="24"/>
          <w:szCs w:val="24"/>
        </w:rPr>
      </w:pPr>
      <w:r w:rsidRPr="00FC0E1E">
        <w:rPr>
          <w:rFonts w:ascii="Times New Roman" w:hAnsi="Times New Roman" w:cs="Times New Roman"/>
          <w:b/>
          <w:bCs/>
          <w:sz w:val="24"/>
          <w:szCs w:val="28"/>
        </w:rPr>
        <w:t>Fig. S</w:t>
      </w:r>
      <w:r w:rsidRPr="00FC0E1E">
        <w:rPr>
          <w:rFonts w:ascii="Times New Roman" w:hAnsi="Times New Roman" w:cs="Times New Roman" w:hint="eastAsia"/>
          <w:b/>
          <w:bCs/>
          <w:sz w:val="24"/>
          <w:szCs w:val="28"/>
        </w:rPr>
        <w:t>6</w:t>
      </w:r>
      <w:r w:rsidRPr="00FC0E1E">
        <w:rPr>
          <w:rFonts w:ascii="Times New Roman" w:hAnsi="Times New Roman" w:cs="Times New Roman"/>
          <w:b/>
          <w:bCs/>
          <w:sz w:val="24"/>
          <w:szCs w:val="28"/>
        </w:rPr>
        <w:t>.</w:t>
      </w:r>
      <w:r w:rsidRPr="00FC0E1E">
        <w:rPr>
          <w:rFonts w:ascii="Times New Roman" w:hAnsi="Times New Roman" w:cs="Times New Roman"/>
          <w:sz w:val="24"/>
          <w:szCs w:val="28"/>
        </w:rPr>
        <w:t xml:space="preserve"> </w:t>
      </w:r>
      <w:r w:rsidRPr="00FC0E1E">
        <w:rPr>
          <w:rFonts w:ascii="Times New Roman" w:hAnsi="Times New Roman" w:cs="Times New Roman"/>
          <w:sz w:val="24"/>
          <w:szCs w:val="24"/>
        </w:rPr>
        <w:t>Depths underneath the skin and dimensions of representative tissues and organs of interest</w:t>
      </w:r>
      <w:hyperlink w:anchor="_ENREF_8" w:tooltip="Wang, 2021 #308" w:history="1">
        <w:r w:rsidRPr="00FC0E1E">
          <w:rPr>
            <w:rFonts w:ascii="Times New Roman" w:hAnsi="Times New Roman" w:cs="Times New Roman"/>
            <w:sz w:val="24"/>
            <w:szCs w:val="24"/>
          </w:rPr>
          <w:fldChar w:fldCharType="begin"/>
        </w:r>
        <w:r w:rsidRPr="00FC0E1E">
          <w:rPr>
            <w:rFonts w:ascii="Times New Roman" w:hAnsi="Times New Roman" w:cs="Times New Roman"/>
            <w:sz w:val="24"/>
            <w:szCs w:val="24"/>
          </w:rPr>
          <w:instrText xml:space="preserve"> ADDIN EN.CITE &lt;EndNote&gt;&lt;Cite&gt;&lt;Author&gt;Wang&lt;/Author&gt;&lt;Year&gt;2021&lt;/Year&gt;&lt;RecNum&gt;308&lt;/RecNum&gt;&lt;DisplayText&gt;&lt;style face="superscript"&gt;8&lt;/style&gt;&lt;/DisplayText&gt;&lt;record&gt;&lt;rec-number&gt;308&lt;/rec-number&gt;&lt;foreign-keys&gt;&lt;key app="EN" db-id="azvsffr5pad2r8etex2xevzyaxewvzezavpx" timestamp="1711867649"&gt;308&lt;/key&gt;&lt;/foreign-keys&gt;&lt;ref-type name="Journal Article"&gt;17&lt;/ref-type&gt;&lt;contributors&gt;&lt;authors&gt;&lt;author&gt;Wang, Chonghe&lt;/author&gt;&lt;author&gt;Qi, Baiyan&lt;/author&gt;&lt;author&gt;Lin, Muyang&lt;/author&gt;&lt;author&gt;Zhang, Zhuorui&lt;/author&gt;&lt;author&gt;Makihata, Mitsutoshi&lt;/author&gt;&lt;author&gt;Liu, Boyu&lt;/author&gt;&lt;author&gt;Zhou, Sai&lt;/author&gt;&lt;author&gt;Huang, Yi-hsi&lt;/author&gt;&lt;author&gt;Hu, Hongjie&lt;/author&gt;&lt;author&gt;Gu, Yue&lt;/author&gt;&lt;author&gt;Chen, Yimu&lt;/author&gt;&lt;author&gt;Lei, Yusheng&lt;/author&gt;&lt;author&gt;Lee, Taeyoon&lt;/author&gt;&lt;author&gt;Chien, Shu&lt;/author&gt;&lt;author&gt;Jang, Kyung-In&lt;/author&gt;&lt;author&gt;Kistler, Erik B.&lt;/author&gt;&lt;author&gt;Xu, Sheng&lt;/author&gt;&lt;/authors&gt;&lt;/contributors&gt;&lt;titles&gt;&lt;title&gt;Continuous monitoring of deep-tissue haemodynamics with stretchable ultrasonic phased arrays&lt;/title&gt;&lt;secondary-title&gt;Nature Biomedical Engineering&lt;/secondary-title&gt;&lt;/titles&gt;&lt;periodical&gt;&lt;full-title&gt;Nature Biomedical Engineering&lt;/full-title&gt;&lt;/periodical&gt;&lt;pages&gt;749-758&lt;/pages&gt;&lt;volume&gt;5&lt;/volume&gt;&lt;number&gt;7&lt;/number&gt;&lt;dates&gt;&lt;year&gt;2021&lt;/year&gt;&lt;pub-dates&gt;&lt;date&gt;2021/07/01&lt;/date&gt;&lt;/pub-dates&gt;&lt;/dates&gt;&lt;isbn&gt;2157-846X&lt;/isbn&gt;&lt;urls&gt;&lt;related-urls&gt;&lt;url&gt;https://doi.org/10.1038/s41551-021-00763-4&lt;/url&gt;&lt;/related-urls&gt;&lt;/urls&gt;&lt;electronic-resource-num&gt;10.1038/s41551-021-00763-4&lt;/electronic-resource-num&gt;&lt;/record&gt;&lt;/Cite&gt;&lt;/EndNote&gt;</w:instrText>
        </w:r>
        <w:r w:rsidRPr="00FC0E1E">
          <w:rPr>
            <w:rFonts w:ascii="Times New Roman" w:hAnsi="Times New Roman" w:cs="Times New Roman"/>
            <w:sz w:val="24"/>
            <w:szCs w:val="24"/>
          </w:rPr>
          <w:fldChar w:fldCharType="separate"/>
        </w:r>
        <w:r w:rsidRPr="00FC0E1E">
          <w:rPr>
            <w:rFonts w:ascii="Times New Roman" w:hAnsi="Times New Roman" w:cs="Times New Roman"/>
            <w:noProof/>
            <w:sz w:val="24"/>
            <w:szCs w:val="24"/>
            <w:vertAlign w:val="superscript"/>
          </w:rPr>
          <w:t>8</w:t>
        </w:r>
        <w:r w:rsidRPr="00FC0E1E">
          <w:rPr>
            <w:rFonts w:ascii="Times New Roman" w:hAnsi="Times New Roman" w:cs="Times New Roman"/>
            <w:sz w:val="24"/>
            <w:szCs w:val="24"/>
          </w:rPr>
          <w:fldChar w:fldCharType="end"/>
        </w:r>
      </w:hyperlink>
      <w:r w:rsidRPr="00FC0E1E">
        <w:rPr>
          <w:rFonts w:ascii="Times New Roman" w:hAnsi="Times New Roman" w:cs="Times New Roman"/>
          <w:sz w:val="24"/>
          <w:szCs w:val="24"/>
        </w:rPr>
        <w:t>.</w:t>
      </w:r>
    </w:p>
    <w:sectPr w:rsidR="00421E62" w:rsidRPr="00C63601" w:rsidSect="00F63364">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A603A2" w14:textId="77777777" w:rsidR="00BA367E" w:rsidRDefault="00BA367E" w:rsidP="00F309D1">
      <w:r>
        <w:separator/>
      </w:r>
    </w:p>
  </w:endnote>
  <w:endnote w:type="continuationSeparator" w:id="0">
    <w:p w14:paraId="0809A3E7" w14:textId="77777777" w:rsidR="00BA367E" w:rsidRDefault="00BA367E" w:rsidP="00F30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Times">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47280491"/>
      <w:docPartObj>
        <w:docPartGallery w:val="Page Numbers (Bottom of Page)"/>
        <w:docPartUnique/>
      </w:docPartObj>
    </w:sdtPr>
    <w:sdtContent>
      <w:p w14:paraId="3C18AC05" w14:textId="0737014E" w:rsidR="00317494" w:rsidRDefault="00317494">
        <w:pPr>
          <w:pStyle w:val="a5"/>
          <w:jc w:val="center"/>
        </w:pPr>
        <w:r>
          <w:fldChar w:fldCharType="begin"/>
        </w:r>
        <w:r>
          <w:instrText>PAGE   \* MERGEFORMAT</w:instrText>
        </w:r>
        <w:r>
          <w:fldChar w:fldCharType="separate"/>
        </w:r>
        <w:r>
          <w:rPr>
            <w:lang w:val="zh-CN"/>
          </w:rPr>
          <w:t>2</w:t>
        </w:r>
        <w:r>
          <w:fldChar w:fldCharType="end"/>
        </w:r>
      </w:p>
    </w:sdtContent>
  </w:sdt>
  <w:p w14:paraId="29FACD03" w14:textId="77777777" w:rsidR="00317494" w:rsidRDefault="0031749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E2C1D8" w14:textId="77777777" w:rsidR="00BA367E" w:rsidRDefault="00BA367E" w:rsidP="00F309D1">
      <w:r>
        <w:separator/>
      </w:r>
    </w:p>
  </w:footnote>
  <w:footnote w:type="continuationSeparator" w:id="0">
    <w:p w14:paraId="4003C467" w14:textId="77777777" w:rsidR="00BA367E" w:rsidRDefault="00BA367E" w:rsidP="00F309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F80E24"/>
    <w:multiLevelType w:val="hybridMultilevel"/>
    <w:tmpl w:val="00F8A7C4"/>
    <w:lvl w:ilvl="0" w:tplc="216C871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0BC54244"/>
    <w:multiLevelType w:val="hybridMultilevel"/>
    <w:tmpl w:val="15C6C07C"/>
    <w:lvl w:ilvl="0" w:tplc="427E5952">
      <w:start w:val="1"/>
      <w:numFmt w:val="decimal"/>
      <w:lvlText w:val="%1."/>
      <w:lvlJc w:val="left"/>
      <w:pPr>
        <w:ind w:left="570" w:hanging="360"/>
      </w:pPr>
    </w:lvl>
    <w:lvl w:ilvl="1" w:tplc="04090019">
      <w:start w:val="1"/>
      <w:numFmt w:val="lowerLetter"/>
      <w:lvlText w:val="%2)"/>
      <w:lvlJc w:val="left"/>
      <w:pPr>
        <w:ind w:left="1050" w:hanging="420"/>
      </w:pPr>
    </w:lvl>
    <w:lvl w:ilvl="2" w:tplc="0409001B">
      <w:start w:val="1"/>
      <w:numFmt w:val="lowerRoman"/>
      <w:lvlText w:val="%3."/>
      <w:lvlJc w:val="right"/>
      <w:pPr>
        <w:ind w:left="1470" w:hanging="420"/>
      </w:pPr>
    </w:lvl>
    <w:lvl w:ilvl="3" w:tplc="0409000F">
      <w:start w:val="1"/>
      <w:numFmt w:val="decimal"/>
      <w:lvlText w:val="%4."/>
      <w:lvlJc w:val="left"/>
      <w:pPr>
        <w:ind w:left="1890" w:hanging="420"/>
      </w:pPr>
    </w:lvl>
    <w:lvl w:ilvl="4" w:tplc="04090019">
      <w:start w:val="1"/>
      <w:numFmt w:val="lowerLetter"/>
      <w:lvlText w:val="%5)"/>
      <w:lvlJc w:val="left"/>
      <w:pPr>
        <w:ind w:left="2310" w:hanging="420"/>
      </w:pPr>
    </w:lvl>
    <w:lvl w:ilvl="5" w:tplc="0409001B">
      <w:start w:val="1"/>
      <w:numFmt w:val="lowerRoman"/>
      <w:lvlText w:val="%6."/>
      <w:lvlJc w:val="right"/>
      <w:pPr>
        <w:ind w:left="2730" w:hanging="420"/>
      </w:pPr>
    </w:lvl>
    <w:lvl w:ilvl="6" w:tplc="0409000F">
      <w:start w:val="1"/>
      <w:numFmt w:val="decimal"/>
      <w:lvlText w:val="%7."/>
      <w:lvlJc w:val="left"/>
      <w:pPr>
        <w:ind w:left="3150" w:hanging="420"/>
      </w:pPr>
    </w:lvl>
    <w:lvl w:ilvl="7" w:tplc="04090019">
      <w:start w:val="1"/>
      <w:numFmt w:val="lowerLetter"/>
      <w:lvlText w:val="%8)"/>
      <w:lvlJc w:val="left"/>
      <w:pPr>
        <w:ind w:left="3570" w:hanging="420"/>
      </w:pPr>
    </w:lvl>
    <w:lvl w:ilvl="8" w:tplc="0409001B">
      <w:start w:val="1"/>
      <w:numFmt w:val="lowerRoman"/>
      <w:lvlText w:val="%9."/>
      <w:lvlJc w:val="right"/>
      <w:pPr>
        <w:ind w:left="3990" w:hanging="420"/>
      </w:pPr>
    </w:lvl>
  </w:abstractNum>
  <w:abstractNum w:abstractNumId="2" w15:restartNumberingAfterBreak="0">
    <w:nsid w:val="18B630AF"/>
    <w:multiLevelType w:val="hybridMultilevel"/>
    <w:tmpl w:val="38825DE2"/>
    <w:lvl w:ilvl="0" w:tplc="D9B220F2">
      <w:start w:val="1"/>
      <w:numFmt w:val="lowerLetter"/>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3" w15:restartNumberingAfterBreak="0">
    <w:nsid w:val="1A154169"/>
    <w:multiLevelType w:val="hybridMultilevel"/>
    <w:tmpl w:val="358A73CA"/>
    <w:lvl w:ilvl="0" w:tplc="73BA3C5A">
      <w:start w:val="1"/>
      <w:numFmt w:val="bullet"/>
      <w:lvlText w:val="•"/>
      <w:lvlJc w:val="left"/>
      <w:pPr>
        <w:tabs>
          <w:tab w:val="num" w:pos="720"/>
        </w:tabs>
        <w:ind w:left="720" w:hanging="360"/>
      </w:pPr>
      <w:rPr>
        <w:rFonts w:ascii="Arial" w:hAnsi="Arial" w:hint="default"/>
      </w:rPr>
    </w:lvl>
    <w:lvl w:ilvl="1" w:tplc="92E4CC70" w:tentative="1">
      <w:start w:val="1"/>
      <w:numFmt w:val="bullet"/>
      <w:lvlText w:val="•"/>
      <w:lvlJc w:val="left"/>
      <w:pPr>
        <w:tabs>
          <w:tab w:val="num" w:pos="1440"/>
        </w:tabs>
        <w:ind w:left="1440" w:hanging="360"/>
      </w:pPr>
      <w:rPr>
        <w:rFonts w:ascii="Arial" w:hAnsi="Arial" w:hint="default"/>
      </w:rPr>
    </w:lvl>
    <w:lvl w:ilvl="2" w:tplc="9A16ABD6" w:tentative="1">
      <w:start w:val="1"/>
      <w:numFmt w:val="bullet"/>
      <w:lvlText w:val="•"/>
      <w:lvlJc w:val="left"/>
      <w:pPr>
        <w:tabs>
          <w:tab w:val="num" w:pos="2160"/>
        </w:tabs>
        <w:ind w:left="2160" w:hanging="360"/>
      </w:pPr>
      <w:rPr>
        <w:rFonts w:ascii="Arial" w:hAnsi="Arial" w:hint="default"/>
      </w:rPr>
    </w:lvl>
    <w:lvl w:ilvl="3" w:tplc="C60EA63C" w:tentative="1">
      <w:start w:val="1"/>
      <w:numFmt w:val="bullet"/>
      <w:lvlText w:val="•"/>
      <w:lvlJc w:val="left"/>
      <w:pPr>
        <w:tabs>
          <w:tab w:val="num" w:pos="2880"/>
        </w:tabs>
        <w:ind w:left="2880" w:hanging="360"/>
      </w:pPr>
      <w:rPr>
        <w:rFonts w:ascii="Arial" w:hAnsi="Arial" w:hint="default"/>
      </w:rPr>
    </w:lvl>
    <w:lvl w:ilvl="4" w:tplc="F866243E" w:tentative="1">
      <w:start w:val="1"/>
      <w:numFmt w:val="bullet"/>
      <w:lvlText w:val="•"/>
      <w:lvlJc w:val="left"/>
      <w:pPr>
        <w:tabs>
          <w:tab w:val="num" w:pos="3600"/>
        </w:tabs>
        <w:ind w:left="3600" w:hanging="360"/>
      </w:pPr>
      <w:rPr>
        <w:rFonts w:ascii="Arial" w:hAnsi="Arial" w:hint="default"/>
      </w:rPr>
    </w:lvl>
    <w:lvl w:ilvl="5" w:tplc="AB08C056" w:tentative="1">
      <w:start w:val="1"/>
      <w:numFmt w:val="bullet"/>
      <w:lvlText w:val="•"/>
      <w:lvlJc w:val="left"/>
      <w:pPr>
        <w:tabs>
          <w:tab w:val="num" w:pos="4320"/>
        </w:tabs>
        <w:ind w:left="4320" w:hanging="360"/>
      </w:pPr>
      <w:rPr>
        <w:rFonts w:ascii="Arial" w:hAnsi="Arial" w:hint="default"/>
      </w:rPr>
    </w:lvl>
    <w:lvl w:ilvl="6" w:tplc="5B146286" w:tentative="1">
      <w:start w:val="1"/>
      <w:numFmt w:val="bullet"/>
      <w:lvlText w:val="•"/>
      <w:lvlJc w:val="left"/>
      <w:pPr>
        <w:tabs>
          <w:tab w:val="num" w:pos="5040"/>
        </w:tabs>
        <w:ind w:left="5040" w:hanging="360"/>
      </w:pPr>
      <w:rPr>
        <w:rFonts w:ascii="Arial" w:hAnsi="Arial" w:hint="default"/>
      </w:rPr>
    </w:lvl>
    <w:lvl w:ilvl="7" w:tplc="48FC6610" w:tentative="1">
      <w:start w:val="1"/>
      <w:numFmt w:val="bullet"/>
      <w:lvlText w:val="•"/>
      <w:lvlJc w:val="left"/>
      <w:pPr>
        <w:tabs>
          <w:tab w:val="num" w:pos="5760"/>
        </w:tabs>
        <w:ind w:left="5760" w:hanging="360"/>
      </w:pPr>
      <w:rPr>
        <w:rFonts w:ascii="Arial" w:hAnsi="Arial" w:hint="default"/>
      </w:rPr>
    </w:lvl>
    <w:lvl w:ilvl="8" w:tplc="CD0A744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F245BFD"/>
    <w:multiLevelType w:val="hybridMultilevel"/>
    <w:tmpl w:val="7CF2CC8C"/>
    <w:lvl w:ilvl="0" w:tplc="5D74B288">
      <w:start w:val="1"/>
      <w:numFmt w:val="decimal"/>
      <w:lvlText w:val="%1."/>
      <w:lvlJc w:val="left"/>
      <w:pPr>
        <w:ind w:left="840" w:hanging="36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5" w15:restartNumberingAfterBreak="0">
    <w:nsid w:val="220A0F38"/>
    <w:multiLevelType w:val="hybridMultilevel"/>
    <w:tmpl w:val="33FA789A"/>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6" w15:restartNumberingAfterBreak="0">
    <w:nsid w:val="243365B2"/>
    <w:multiLevelType w:val="hybridMultilevel"/>
    <w:tmpl w:val="6BBA5060"/>
    <w:lvl w:ilvl="0" w:tplc="F168CBFC">
      <w:start w:val="1"/>
      <w:numFmt w:val="bullet"/>
      <w:lvlText w:val="•"/>
      <w:lvlJc w:val="left"/>
      <w:pPr>
        <w:tabs>
          <w:tab w:val="num" w:pos="720"/>
        </w:tabs>
        <w:ind w:left="720" w:hanging="360"/>
      </w:pPr>
      <w:rPr>
        <w:rFonts w:ascii="Arial" w:hAnsi="Arial" w:hint="default"/>
      </w:rPr>
    </w:lvl>
    <w:lvl w:ilvl="1" w:tplc="1466E674" w:tentative="1">
      <w:start w:val="1"/>
      <w:numFmt w:val="bullet"/>
      <w:lvlText w:val="•"/>
      <w:lvlJc w:val="left"/>
      <w:pPr>
        <w:tabs>
          <w:tab w:val="num" w:pos="1440"/>
        </w:tabs>
        <w:ind w:left="1440" w:hanging="360"/>
      </w:pPr>
      <w:rPr>
        <w:rFonts w:ascii="Arial" w:hAnsi="Arial" w:hint="default"/>
      </w:rPr>
    </w:lvl>
    <w:lvl w:ilvl="2" w:tplc="8496D036" w:tentative="1">
      <w:start w:val="1"/>
      <w:numFmt w:val="bullet"/>
      <w:lvlText w:val="•"/>
      <w:lvlJc w:val="left"/>
      <w:pPr>
        <w:tabs>
          <w:tab w:val="num" w:pos="2160"/>
        </w:tabs>
        <w:ind w:left="2160" w:hanging="360"/>
      </w:pPr>
      <w:rPr>
        <w:rFonts w:ascii="Arial" w:hAnsi="Arial" w:hint="default"/>
      </w:rPr>
    </w:lvl>
    <w:lvl w:ilvl="3" w:tplc="64EC3B6A" w:tentative="1">
      <w:start w:val="1"/>
      <w:numFmt w:val="bullet"/>
      <w:lvlText w:val="•"/>
      <w:lvlJc w:val="left"/>
      <w:pPr>
        <w:tabs>
          <w:tab w:val="num" w:pos="2880"/>
        </w:tabs>
        <w:ind w:left="2880" w:hanging="360"/>
      </w:pPr>
      <w:rPr>
        <w:rFonts w:ascii="Arial" w:hAnsi="Arial" w:hint="default"/>
      </w:rPr>
    </w:lvl>
    <w:lvl w:ilvl="4" w:tplc="D6D43662" w:tentative="1">
      <w:start w:val="1"/>
      <w:numFmt w:val="bullet"/>
      <w:lvlText w:val="•"/>
      <w:lvlJc w:val="left"/>
      <w:pPr>
        <w:tabs>
          <w:tab w:val="num" w:pos="3600"/>
        </w:tabs>
        <w:ind w:left="3600" w:hanging="360"/>
      </w:pPr>
      <w:rPr>
        <w:rFonts w:ascii="Arial" w:hAnsi="Arial" w:hint="default"/>
      </w:rPr>
    </w:lvl>
    <w:lvl w:ilvl="5" w:tplc="9CD28F42" w:tentative="1">
      <w:start w:val="1"/>
      <w:numFmt w:val="bullet"/>
      <w:lvlText w:val="•"/>
      <w:lvlJc w:val="left"/>
      <w:pPr>
        <w:tabs>
          <w:tab w:val="num" w:pos="4320"/>
        </w:tabs>
        <w:ind w:left="4320" w:hanging="360"/>
      </w:pPr>
      <w:rPr>
        <w:rFonts w:ascii="Arial" w:hAnsi="Arial" w:hint="default"/>
      </w:rPr>
    </w:lvl>
    <w:lvl w:ilvl="6" w:tplc="615A5220" w:tentative="1">
      <w:start w:val="1"/>
      <w:numFmt w:val="bullet"/>
      <w:lvlText w:val="•"/>
      <w:lvlJc w:val="left"/>
      <w:pPr>
        <w:tabs>
          <w:tab w:val="num" w:pos="5040"/>
        </w:tabs>
        <w:ind w:left="5040" w:hanging="360"/>
      </w:pPr>
      <w:rPr>
        <w:rFonts w:ascii="Arial" w:hAnsi="Arial" w:hint="default"/>
      </w:rPr>
    </w:lvl>
    <w:lvl w:ilvl="7" w:tplc="F8F0AC5E" w:tentative="1">
      <w:start w:val="1"/>
      <w:numFmt w:val="bullet"/>
      <w:lvlText w:val="•"/>
      <w:lvlJc w:val="left"/>
      <w:pPr>
        <w:tabs>
          <w:tab w:val="num" w:pos="5760"/>
        </w:tabs>
        <w:ind w:left="5760" w:hanging="360"/>
      </w:pPr>
      <w:rPr>
        <w:rFonts w:ascii="Arial" w:hAnsi="Arial" w:hint="default"/>
      </w:rPr>
    </w:lvl>
    <w:lvl w:ilvl="8" w:tplc="2502235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3550632"/>
    <w:multiLevelType w:val="hybridMultilevel"/>
    <w:tmpl w:val="BBD44150"/>
    <w:lvl w:ilvl="0" w:tplc="0B0C2454">
      <w:start w:val="1"/>
      <w:numFmt w:val="bullet"/>
      <w:lvlText w:val="•"/>
      <w:lvlJc w:val="left"/>
      <w:pPr>
        <w:tabs>
          <w:tab w:val="num" w:pos="720"/>
        </w:tabs>
        <w:ind w:left="720" w:hanging="360"/>
      </w:pPr>
      <w:rPr>
        <w:rFonts w:ascii="Arial" w:hAnsi="Arial" w:hint="default"/>
      </w:rPr>
    </w:lvl>
    <w:lvl w:ilvl="1" w:tplc="10B40C14" w:tentative="1">
      <w:start w:val="1"/>
      <w:numFmt w:val="bullet"/>
      <w:lvlText w:val="•"/>
      <w:lvlJc w:val="left"/>
      <w:pPr>
        <w:tabs>
          <w:tab w:val="num" w:pos="1440"/>
        </w:tabs>
        <w:ind w:left="1440" w:hanging="360"/>
      </w:pPr>
      <w:rPr>
        <w:rFonts w:ascii="Arial" w:hAnsi="Arial" w:hint="default"/>
      </w:rPr>
    </w:lvl>
    <w:lvl w:ilvl="2" w:tplc="A0FA27B2" w:tentative="1">
      <w:start w:val="1"/>
      <w:numFmt w:val="bullet"/>
      <w:lvlText w:val="•"/>
      <w:lvlJc w:val="left"/>
      <w:pPr>
        <w:tabs>
          <w:tab w:val="num" w:pos="2160"/>
        </w:tabs>
        <w:ind w:left="2160" w:hanging="360"/>
      </w:pPr>
      <w:rPr>
        <w:rFonts w:ascii="Arial" w:hAnsi="Arial" w:hint="default"/>
      </w:rPr>
    </w:lvl>
    <w:lvl w:ilvl="3" w:tplc="19D42370" w:tentative="1">
      <w:start w:val="1"/>
      <w:numFmt w:val="bullet"/>
      <w:lvlText w:val="•"/>
      <w:lvlJc w:val="left"/>
      <w:pPr>
        <w:tabs>
          <w:tab w:val="num" w:pos="2880"/>
        </w:tabs>
        <w:ind w:left="2880" w:hanging="360"/>
      </w:pPr>
      <w:rPr>
        <w:rFonts w:ascii="Arial" w:hAnsi="Arial" w:hint="default"/>
      </w:rPr>
    </w:lvl>
    <w:lvl w:ilvl="4" w:tplc="0B7014C8" w:tentative="1">
      <w:start w:val="1"/>
      <w:numFmt w:val="bullet"/>
      <w:lvlText w:val="•"/>
      <w:lvlJc w:val="left"/>
      <w:pPr>
        <w:tabs>
          <w:tab w:val="num" w:pos="3600"/>
        </w:tabs>
        <w:ind w:left="3600" w:hanging="360"/>
      </w:pPr>
      <w:rPr>
        <w:rFonts w:ascii="Arial" w:hAnsi="Arial" w:hint="default"/>
      </w:rPr>
    </w:lvl>
    <w:lvl w:ilvl="5" w:tplc="A3649C68" w:tentative="1">
      <w:start w:val="1"/>
      <w:numFmt w:val="bullet"/>
      <w:lvlText w:val="•"/>
      <w:lvlJc w:val="left"/>
      <w:pPr>
        <w:tabs>
          <w:tab w:val="num" w:pos="4320"/>
        </w:tabs>
        <w:ind w:left="4320" w:hanging="360"/>
      </w:pPr>
      <w:rPr>
        <w:rFonts w:ascii="Arial" w:hAnsi="Arial" w:hint="default"/>
      </w:rPr>
    </w:lvl>
    <w:lvl w:ilvl="6" w:tplc="EC8089B2" w:tentative="1">
      <w:start w:val="1"/>
      <w:numFmt w:val="bullet"/>
      <w:lvlText w:val="•"/>
      <w:lvlJc w:val="left"/>
      <w:pPr>
        <w:tabs>
          <w:tab w:val="num" w:pos="5040"/>
        </w:tabs>
        <w:ind w:left="5040" w:hanging="360"/>
      </w:pPr>
      <w:rPr>
        <w:rFonts w:ascii="Arial" w:hAnsi="Arial" w:hint="default"/>
      </w:rPr>
    </w:lvl>
    <w:lvl w:ilvl="7" w:tplc="165C137C" w:tentative="1">
      <w:start w:val="1"/>
      <w:numFmt w:val="bullet"/>
      <w:lvlText w:val="•"/>
      <w:lvlJc w:val="left"/>
      <w:pPr>
        <w:tabs>
          <w:tab w:val="num" w:pos="5760"/>
        </w:tabs>
        <w:ind w:left="5760" w:hanging="360"/>
      </w:pPr>
      <w:rPr>
        <w:rFonts w:ascii="Arial" w:hAnsi="Arial" w:hint="default"/>
      </w:rPr>
    </w:lvl>
    <w:lvl w:ilvl="8" w:tplc="E63E5EA6"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1922424"/>
    <w:multiLevelType w:val="hybridMultilevel"/>
    <w:tmpl w:val="14DE040E"/>
    <w:lvl w:ilvl="0" w:tplc="C30E848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54BC7F4C"/>
    <w:multiLevelType w:val="hybridMultilevel"/>
    <w:tmpl w:val="CB76F3A2"/>
    <w:lvl w:ilvl="0" w:tplc="4A5AC3FE">
      <w:start w:val="1"/>
      <w:numFmt w:val="bullet"/>
      <w:lvlText w:val="•"/>
      <w:lvlJc w:val="left"/>
      <w:pPr>
        <w:tabs>
          <w:tab w:val="num" w:pos="720"/>
        </w:tabs>
        <w:ind w:left="720" w:hanging="360"/>
      </w:pPr>
      <w:rPr>
        <w:rFonts w:ascii="Arial" w:hAnsi="Arial" w:hint="default"/>
      </w:rPr>
    </w:lvl>
    <w:lvl w:ilvl="1" w:tplc="60D41CEA" w:tentative="1">
      <w:start w:val="1"/>
      <w:numFmt w:val="bullet"/>
      <w:lvlText w:val="•"/>
      <w:lvlJc w:val="left"/>
      <w:pPr>
        <w:tabs>
          <w:tab w:val="num" w:pos="1440"/>
        </w:tabs>
        <w:ind w:left="1440" w:hanging="360"/>
      </w:pPr>
      <w:rPr>
        <w:rFonts w:ascii="Arial" w:hAnsi="Arial" w:hint="default"/>
      </w:rPr>
    </w:lvl>
    <w:lvl w:ilvl="2" w:tplc="C0E8F63A" w:tentative="1">
      <w:start w:val="1"/>
      <w:numFmt w:val="bullet"/>
      <w:lvlText w:val="•"/>
      <w:lvlJc w:val="left"/>
      <w:pPr>
        <w:tabs>
          <w:tab w:val="num" w:pos="2160"/>
        </w:tabs>
        <w:ind w:left="2160" w:hanging="360"/>
      </w:pPr>
      <w:rPr>
        <w:rFonts w:ascii="Arial" w:hAnsi="Arial" w:hint="default"/>
      </w:rPr>
    </w:lvl>
    <w:lvl w:ilvl="3" w:tplc="C61003D6" w:tentative="1">
      <w:start w:val="1"/>
      <w:numFmt w:val="bullet"/>
      <w:lvlText w:val="•"/>
      <w:lvlJc w:val="left"/>
      <w:pPr>
        <w:tabs>
          <w:tab w:val="num" w:pos="2880"/>
        </w:tabs>
        <w:ind w:left="2880" w:hanging="360"/>
      </w:pPr>
      <w:rPr>
        <w:rFonts w:ascii="Arial" w:hAnsi="Arial" w:hint="default"/>
      </w:rPr>
    </w:lvl>
    <w:lvl w:ilvl="4" w:tplc="60C283A0" w:tentative="1">
      <w:start w:val="1"/>
      <w:numFmt w:val="bullet"/>
      <w:lvlText w:val="•"/>
      <w:lvlJc w:val="left"/>
      <w:pPr>
        <w:tabs>
          <w:tab w:val="num" w:pos="3600"/>
        </w:tabs>
        <w:ind w:left="3600" w:hanging="360"/>
      </w:pPr>
      <w:rPr>
        <w:rFonts w:ascii="Arial" w:hAnsi="Arial" w:hint="default"/>
      </w:rPr>
    </w:lvl>
    <w:lvl w:ilvl="5" w:tplc="06321EA0" w:tentative="1">
      <w:start w:val="1"/>
      <w:numFmt w:val="bullet"/>
      <w:lvlText w:val="•"/>
      <w:lvlJc w:val="left"/>
      <w:pPr>
        <w:tabs>
          <w:tab w:val="num" w:pos="4320"/>
        </w:tabs>
        <w:ind w:left="4320" w:hanging="360"/>
      </w:pPr>
      <w:rPr>
        <w:rFonts w:ascii="Arial" w:hAnsi="Arial" w:hint="default"/>
      </w:rPr>
    </w:lvl>
    <w:lvl w:ilvl="6" w:tplc="281620D2" w:tentative="1">
      <w:start w:val="1"/>
      <w:numFmt w:val="bullet"/>
      <w:lvlText w:val="•"/>
      <w:lvlJc w:val="left"/>
      <w:pPr>
        <w:tabs>
          <w:tab w:val="num" w:pos="5040"/>
        </w:tabs>
        <w:ind w:left="5040" w:hanging="360"/>
      </w:pPr>
      <w:rPr>
        <w:rFonts w:ascii="Arial" w:hAnsi="Arial" w:hint="default"/>
      </w:rPr>
    </w:lvl>
    <w:lvl w:ilvl="7" w:tplc="8D00AB3E" w:tentative="1">
      <w:start w:val="1"/>
      <w:numFmt w:val="bullet"/>
      <w:lvlText w:val="•"/>
      <w:lvlJc w:val="left"/>
      <w:pPr>
        <w:tabs>
          <w:tab w:val="num" w:pos="5760"/>
        </w:tabs>
        <w:ind w:left="5760" w:hanging="360"/>
      </w:pPr>
      <w:rPr>
        <w:rFonts w:ascii="Arial" w:hAnsi="Arial" w:hint="default"/>
      </w:rPr>
    </w:lvl>
    <w:lvl w:ilvl="8" w:tplc="002ACC7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8D36843"/>
    <w:multiLevelType w:val="hybridMultilevel"/>
    <w:tmpl w:val="11F8CE56"/>
    <w:lvl w:ilvl="0" w:tplc="D2301E5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59FC6615"/>
    <w:multiLevelType w:val="hybridMultilevel"/>
    <w:tmpl w:val="2A0A329E"/>
    <w:lvl w:ilvl="0" w:tplc="84A2CCB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70583E0F"/>
    <w:multiLevelType w:val="hybridMultilevel"/>
    <w:tmpl w:val="19182758"/>
    <w:lvl w:ilvl="0" w:tplc="BC20C6D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71B912A9"/>
    <w:multiLevelType w:val="hybridMultilevel"/>
    <w:tmpl w:val="888CD418"/>
    <w:lvl w:ilvl="0" w:tplc="CD6A10E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77CF0F55"/>
    <w:multiLevelType w:val="multilevel"/>
    <w:tmpl w:val="EDC400E4"/>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5" w15:restartNumberingAfterBreak="0">
    <w:nsid w:val="78EB254D"/>
    <w:multiLevelType w:val="hybridMultilevel"/>
    <w:tmpl w:val="FF52A29C"/>
    <w:lvl w:ilvl="0" w:tplc="D6AAB48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311523160">
    <w:abstractNumId w:val="11"/>
  </w:num>
  <w:num w:numId="2" w16cid:durableId="1960259991">
    <w:abstractNumId w:val="15"/>
  </w:num>
  <w:num w:numId="3" w16cid:durableId="1474256058">
    <w:abstractNumId w:val="12"/>
  </w:num>
  <w:num w:numId="4" w16cid:durableId="2013945138">
    <w:abstractNumId w:val="13"/>
  </w:num>
  <w:num w:numId="5" w16cid:durableId="466170134">
    <w:abstractNumId w:val="8"/>
  </w:num>
  <w:num w:numId="6" w16cid:durableId="16339727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21948695">
    <w:abstractNumId w:val="14"/>
  </w:num>
  <w:num w:numId="8" w16cid:durableId="1448354794">
    <w:abstractNumId w:val="0"/>
  </w:num>
  <w:num w:numId="9" w16cid:durableId="1070692403">
    <w:abstractNumId w:val="10"/>
  </w:num>
  <w:num w:numId="10" w16cid:durableId="914360533">
    <w:abstractNumId w:val="4"/>
  </w:num>
  <w:num w:numId="11" w16cid:durableId="848445556">
    <w:abstractNumId w:val="2"/>
  </w:num>
  <w:num w:numId="12" w16cid:durableId="977026982">
    <w:abstractNumId w:val="3"/>
  </w:num>
  <w:num w:numId="13" w16cid:durableId="359555455">
    <w:abstractNumId w:val="6"/>
  </w:num>
  <w:num w:numId="14" w16cid:durableId="1303538681">
    <w:abstractNumId w:val="7"/>
  </w:num>
  <w:num w:numId="15" w16cid:durableId="398946564">
    <w:abstractNumId w:val="9"/>
  </w:num>
  <w:num w:numId="16" w16cid:durableId="13782417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1487C"/>
    <w:rsid w:val="00001B58"/>
    <w:rsid w:val="0001487C"/>
    <w:rsid w:val="00025246"/>
    <w:rsid w:val="00033FBA"/>
    <w:rsid w:val="000D2AAA"/>
    <w:rsid w:val="001044B2"/>
    <w:rsid w:val="00104C3C"/>
    <w:rsid w:val="00126D3A"/>
    <w:rsid w:val="00133488"/>
    <w:rsid w:val="00161E49"/>
    <w:rsid w:val="002138FC"/>
    <w:rsid w:val="00261730"/>
    <w:rsid w:val="00295E3A"/>
    <w:rsid w:val="002A36A3"/>
    <w:rsid w:val="002D7541"/>
    <w:rsid w:val="003041A0"/>
    <w:rsid w:val="00317494"/>
    <w:rsid w:val="00347651"/>
    <w:rsid w:val="003522BC"/>
    <w:rsid w:val="004139D9"/>
    <w:rsid w:val="00421E62"/>
    <w:rsid w:val="004339C7"/>
    <w:rsid w:val="00444841"/>
    <w:rsid w:val="004475E9"/>
    <w:rsid w:val="004A077C"/>
    <w:rsid w:val="004D6399"/>
    <w:rsid w:val="004D78B4"/>
    <w:rsid w:val="004F3A06"/>
    <w:rsid w:val="00637187"/>
    <w:rsid w:val="00691052"/>
    <w:rsid w:val="006A5EA1"/>
    <w:rsid w:val="006D6BD9"/>
    <w:rsid w:val="00752141"/>
    <w:rsid w:val="0082773C"/>
    <w:rsid w:val="008A66E8"/>
    <w:rsid w:val="008B795C"/>
    <w:rsid w:val="008C6921"/>
    <w:rsid w:val="00902107"/>
    <w:rsid w:val="00931A4B"/>
    <w:rsid w:val="00971507"/>
    <w:rsid w:val="00987B8C"/>
    <w:rsid w:val="0099108F"/>
    <w:rsid w:val="0099187B"/>
    <w:rsid w:val="009F7095"/>
    <w:rsid w:val="00A03B0C"/>
    <w:rsid w:val="00A27795"/>
    <w:rsid w:val="00A5209C"/>
    <w:rsid w:val="00A90E01"/>
    <w:rsid w:val="00A91414"/>
    <w:rsid w:val="00AB700D"/>
    <w:rsid w:val="00B52613"/>
    <w:rsid w:val="00B54E0D"/>
    <w:rsid w:val="00B70756"/>
    <w:rsid w:val="00BA367E"/>
    <w:rsid w:val="00C03441"/>
    <w:rsid w:val="00C63601"/>
    <w:rsid w:val="00C95AEC"/>
    <w:rsid w:val="00CC0183"/>
    <w:rsid w:val="00CE02C5"/>
    <w:rsid w:val="00CE4C99"/>
    <w:rsid w:val="00CF45A3"/>
    <w:rsid w:val="00D1052F"/>
    <w:rsid w:val="00D47387"/>
    <w:rsid w:val="00D74A01"/>
    <w:rsid w:val="00D92114"/>
    <w:rsid w:val="00D93AFD"/>
    <w:rsid w:val="00DB0F6E"/>
    <w:rsid w:val="00E06066"/>
    <w:rsid w:val="00E23CBA"/>
    <w:rsid w:val="00EB1341"/>
    <w:rsid w:val="00ED0FBA"/>
    <w:rsid w:val="00ED27DE"/>
    <w:rsid w:val="00F2165C"/>
    <w:rsid w:val="00F309D1"/>
    <w:rsid w:val="00F63364"/>
    <w:rsid w:val="00F936A6"/>
    <w:rsid w:val="00FA6B7D"/>
    <w:rsid w:val="00FC0E1E"/>
    <w:rsid w:val="00FE5F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80CADE"/>
  <w15:docId w15:val="{2126D22F-80F9-4F39-BBA7-99FB4C929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309D1"/>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F309D1"/>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F309D1"/>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309D1"/>
    <w:pPr>
      <w:tabs>
        <w:tab w:val="center" w:pos="4153"/>
        <w:tab w:val="right" w:pos="8306"/>
      </w:tabs>
      <w:snapToGrid w:val="0"/>
      <w:jc w:val="center"/>
    </w:pPr>
    <w:rPr>
      <w:sz w:val="18"/>
      <w:szCs w:val="18"/>
    </w:rPr>
  </w:style>
  <w:style w:type="character" w:customStyle="1" w:styleId="a4">
    <w:name w:val="页眉 字符"/>
    <w:basedOn w:val="a0"/>
    <w:link w:val="a3"/>
    <w:uiPriority w:val="99"/>
    <w:rsid w:val="00F309D1"/>
    <w:rPr>
      <w:sz w:val="18"/>
      <w:szCs w:val="18"/>
    </w:rPr>
  </w:style>
  <w:style w:type="paragraph" w:styleId="a5">
    <w:name w:val="footer"/>
    <w:basedOn w:val="a"/>
    <w:link w:val="a6"/>
    <w:uiPriority w:val="99"/>
    <w:unhideWhenUsed/>
    <w:rsid w:val="00F309D1"/>
    <w:pPr>
      <w:tabs>
        <w:tab w:val="center" w:pos="4153"/>
        <w:tab w:val="right" w:pos="8306"/>
      </w:tabs>
      <w:snapToGrid w:val="0"/>
      <w:jc w:val="left"/>
    </w:pPr>
    <w:rPr>
      <w:sz w:val="18"/>
      <w:szCs w:val="18"/>
    </w:rPr>
  </w:style>
  <w:style w:type="character" w:customStyle="1" w:styleId="a6">
    <w:name w:val="页脚 字符"/>
    <w:basedOn w:val="a0"/>
    <w:link w:val="a5"/>
    <w:uiPriority w:val="99"/>
    <w:rsid w:val="00F309D1"/>
    <w:rPr>
      <w:sz w:val="18"/>
      <w:szCs w:val="18"/>
    </w:rPr>
  </w:style>
  <w:style w:type="character" w:customStyle="1" w:styleId="10">
    <w:name w:val="标题 1 字符"/>
    <w:basedOn w:val="a0"/>
    <w:link w:val="1"/>
    <w:uiPriority w:val="9"/>
    <w:rsid w:val="00F309D1"/>
    <w:rPr>
      <w:b/>
      <w:bCs/>
      <w:kern w:val="44"/>
      <w:sz w:val="44"/>
      <w:szCs w:val="44"/>
    </w:rPr>
  </w:style>
  <w:style w:type="character" w:customStyle="1" w:styleId="20">
    <w:name w:val="标题 2 字符"/>
    <w:basedOn w:val="a0"/>
    <w:link w:val="2"/>
    <w:uiPriority w:val="9"/>
    <w:rsid w:val="00F309D1"/>
    <w:rPr>
      <w:rFonts w:asciiTheme="majorHAnsi" w:eastAsiaTheme="majorEastAsia" w:hAnsiTheme="majorHAnsi" w:cstheme="majorBidi"/>
      <w:b/>
      <w:bCs/>
      <w:sz w:val="32"/>
      <w:szCs w:val="32"/>
    </w:rPr>
  </w:style>
  <w:style w:type="character" w:customStyle="1" w:styleId="30">
    <w:name w:val="标题 3 字符"/>
    <w:basedOn w:val="a0"/>
    <w:link w:val="3"/>
    <w:uiPriority w:val="9"/>
    <w:rsid w:val="00F309D1"/>
    <w:rPr>
      <w:b/>
      <w:bCs/>
      <w:sz w:val="32"/>
      <w:szCs w:val="32"/>
    </w:rPr>
  </w:style>
  <w:style w:type="paragraph" w:styleId="a7">
    <w:name w:val="List Paragraph"/>
    <w:basedOn w:val="a"/>
    <w:uiPriority w:val="34"/>
    <w:qFormat/>
    <w:rsid w:val="00F309D1"/>
    <w:pPr>
      <w:ind w:firstLineChars="200" w:firstLine="420"/>
    </w:pPr>
  </w:style>
  <w:style w:type="character" w:styleId="a8">
    <w:name w:val="Subtle Emphasis"/>
    <w:basedOn w:val="a0"/>
    <w:uiPriority w:val="19"/>
    <w:qFormat/>
    <w:rsid w:val="00F309D1"/>
    <w:rPr>
      <w:i/>
      <w:iCs/>
      <w:color w:val="404040" w:themeColor="text1" w:themeTint="BF"/>
    </w:rPr>
  </w:style>
  <w:style w:type="paragraph" w:styleId="a9">
    <w:name w:val="Subtitle"/>
    <w:basedOn w:val="a"/>
    <w:next w:val="a"/>
    <w:link w:val="aa"/>
    <w:uiPriority w:val="11"/>
    <w:qFormat/>
    <w:rsid w:val="00F309D1"/>
    <w:pPr>
      <w:spacing w:before="240" w:after="60" w:line="312" w:lineRule="auto"/>
      <w:jc w:val="center"/>
      <w:outlineLvl w:val="1"/>
    </w:pPr>
    <w:rPr>
      <w:b/>
      <w:bCs/>
      <w:kern w:val="28"/>
      <w:sz w:val="32"/>
      <w:szCs w:val="32"/>
    </w:rPr>
  </w:style>
  <w:style w:type="character" w:customStyle="1" w:styleId="aa">
    <w:name w:val="副标题 字符"/>
    <w:basedOn w:val="a0"/>
    <w:link w:val="a9"/>
    <w:uiPriority w:val="11"/>
    <w:rsid w:val="00F309D1"/>
    <w:rPr>
      <w:b/>
      <w:bCs/>
      <w:kern w:val="28"/>
      <w:sz w:val="32"/>
      <w:szCs w:val="32"/>
    </w:rPr>
  </w:style>
  <w:style w:type="character" w:styleId="ab">
    <w:name w:val="annotation reference"/>
    <w:basedOn w:val="a0"/>
    <w:unhideWhenUsed/>
    <w:rsid w:val="00F309D1"/>
    <w:rPr>
      <w:sz w:val="21"/>
      <w:szCs w:val="21"/>
    </w:rPr>
  </w:style>
  <w:style w:type="paragraph" w:styleId="ac">
    <w:name w:val="annotation text"/>
    <w:basedOn w:val="a"/>
    <w:link w:val="ad"/>
    <w:unhideWhenUsed/>
    <w:rsid w:val="00F309D1"/>
    <w:pPr>
      <w:jc w:val="left"/>
    </w:pPr>
    <w:rPr>
      <w:rFonts w:ascii="Times New Roman" w:hAnsi="Times New Roman"/>
    </w:rPr>
  </w:style>
  <w:style w:type="character" w:customStyle="1" w:styleId="ad">
    <w:name w:val="批注文字 字符"/>
    <w:basedOn w:val="a0"/>
    <w:link w:val="ac"/>
    <w:rsid w:val="00F309D1"/>
    <w:rPr>
      <w:rFonts w:ascii="Times New Roman" w:hAnsi="Times New Roman"/>
    </w:rPr>
  </w:style>
  <w:style w:type="paragraph" w:styleId="ae">
    <w:name w:val="annotation subject"/>
    <w:basedOn w:val="ac"/>
    <w:next w:val="ac"/>
    <w:link w:val="af"/>
    <w:uiPriority w:val="99"/>
    <w:semiHidden/>
    <w:unhideWhenUsed/>
    <w:rsid w:val="00F309D1"/>
    <w:rPr>
      <w:b/>
      <w:bCs/>
    </w:rPr>
  </w:style>
  <w:style w:type="character" w:customStyle="1" w:styleId="af">
    <w:name w:val="批注主题 字符"/>
    <w:basedOn w:val="ad"/>
    <w:link w:val="ae"/>
    <w:uiPriority w:val="99"/>
    <w:semiHidden/>
    <w:rsid w:val="00F309D1"/>
    <w:rPr>
      <w:rFonts w:ascii="Times New Roman" w:hAnsi="Times New Roman"/>
      <w:b/>
      <w:bCs/>
    </w:rPr>
  </w:style>
  <w:style w:type="character" w:styleId="af0">
    <w:name w:val="Emphasis"/>
    <w:basedOn w:val="a0"/>
    <w:uiPriority w:val="20"/>
    <w:qFormat/>
    <w:rsid w:val="00F309D1"/>
    <w:rPr>
      <w:i/>
      <w:iCs/>
    </w:rPr>
  </w:style>
  <w:style w:type="character" w:styleId="af1">
    <w:name w:val="Hyperlink"/>
    <w:basedOn w:val="a0"/>
    <w:uiPriority w:val="99"/>
    <w:unhideWhenUsed/>
    <w:rsid w:val="00F309D1"/>
    <w:rPr>
      <w:rFonts w:eastAsia="Times New Roman"/>
      <w:color w:val="0000FF"/>
      <w:u w:val="single"/>
    </w:rPr>
  </w:style>
  <w:style w:type="character" w:styleId="af2">
    <w:name w:val="Unresolved Mention"/>
    <w:basedOn w:val="a0"/>
    <w:uiPriority w:val="99"/>
    <w:semiHidden/>
    <w:unhideWhenUsed/>
    <w:rsid w:val="00F309D1"/>
    <w:rPr>
      <w:color w:val="605E5C"/>
      <w:shd w:val="clear" w:color="auto" w:fill="E1DFDD"/>
    </w:rPr>
  </w:style>
  <w:style w:type="table" w:styleId="21">
    <w:name w:val="Plain Table 2"/>
    <w:basedOn w:val="a1"/>
    <w:uiPriority w:val="42"/>
    <w:rsid w:val="00F309D1"/>
    <w:rPr>
      <w:rFonts w:ascii="Times New Roman" w:hAnsi="Times New Roman" w:cs="Times New Roman"/>
      <w:kern w:val="0"/>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af3">
    <w:name w:val="line number"/>
    <w:basedOn w:val="a0"/>
    <w:uiPriority w:val="99"/>
    <w:semiHidden/>
    <w:unhideWhenUsed/>
    <w:rsid w:val="00F309D1"/>
  </w:style>
  <w:style w:type="paragraph" w:customStyle="1" w:styleId="EndNoteBibliographyTitle">
    <w:name w:val="EndNote Bibliography Title"/>
    <w:basedOn w:val="a"/>
    <w:link w:val="EndNoteBibliographyTitle0"/>
    <w:rsid w:val="00F309D1"/>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F309D1"/>
    <w:rPr>
      <w:rFonts w:ascii="等线" w:eastAsia="等线" w:hAnsi="等线"/>
      <w:noProof/>
      <w:sz w:val="20"/>
    </w:rPr>
  </w:style>
  <w:style w:type="paragraph" w:customStyle="1" w:styleId="EndNoteBibliography">
    <w:name w:val="EndNote Bibliography"/>
    <w:basedOn w:val="a"/>
    <w:link w:val="EndNoteBibliography0"/>
    <w:rsid w:val="00F309D1"/>
    <w:rPr>
      <w:rFonts w:ascii="等线" w:eastAsia="等线" w:hAnsi="等线"/>
      <w:noProof/>
      <w:sz w:val="20"/>
    </w:rPr>
  </w:style>
  <w:style w:type="character" w:customStyle="1" w:styleId="EndNoteBibliography0">
    <w:name w:val="EndNote Bibliography 字符"/>
    <w:basedOn w:val="a0"/>
    <w:link w:val="EndNoteBibliography"/>
    <w:rsid w:val="00F309D1"/>
    <w:rPr>
      <w:rFonts w:ascii="等线" w:eastAsia="等线" w:hAnsi="等线"/>
      <w:noProof/>
      <w:sz w:val="20"/>
    </w:rPr>
  </w:style>
  <w:style w:type="paragraph" w:styleId="af4">
    <w:name w:val="Revision"/>
    <w:hidden/>
    <w:uiPriority w:val="99"/>
    <w:semiHidden/>
    <w:rsid w:val="00F309D1"/>
  </w:style>
  <w:style w:type="character" w:styleId="af5">
    <w:name w:val="Placeholder Text"/>
    <w:basedOn w:val="a0"/>
    <w:uiPriority w:val="99"/>
    <w:semiHidden/>
    <w:rsid w:val="00F309D1"/>
    <w:rPr>
      <w:color w:val="808080"/>
    </w:rPr>
  </w:style>
  <w:style w:type="character" w:customStyle="1" w:styleId="title-text">
    <w:name w:val="title-text"/>
    <w:basedOn w:val="a0"/>
    <w:rsid w:val="00F309D1"/>
  </w:style>
  <w:style w:type="paragraph" w:styleId="af6">
    <w:name w:val="Balloon Text"/>
    <w:basedOn w:val="a"/>
    <w:link w:val="af7"/>
    <w:uiPriority w:val="99"/>
    <w:semiHidden/>
    <w:unhideWhenUsed/>
    <w:rsid w:val="00F309D1"/>
    <w:rPr>
      <w:rFonts w:ascii="Times New Roman" w:hAnsi="Times New Roman" w:cs="Times New Roman"/>
      <w:sz w:val="18"/>
      <w:szCs w:val="18"/>
    </w:rPr>
  </w:style>
  <w:style w:type="character" w:customStyle="1" w:styleId="af7">
    <w:name w:val="批注框文本 字符"/>
    <w:basedOn w:val="a0"/>
    <w:link w:val="af6"/>
    <w:uiPriority w:val="99"/>
    <w:semiHidden/>
    <w:rsid w:val="00F309D1"/>
    <w:rPr>
      <w:rFonts w:ascii="Times New Roman" w:hAnsi="Times New Roman" w:cs="Times New Roman"/>
      <w:sz w:val="18"/>
      <w:szCs w:val="18"/>
    </w:rPr>
  </w:style>
  <w:style w:type="paragraph" w:customStyle="1" w:styleId="BBAuthorName">
    <w:name w:val="BB_Author_Name"/>
    <w:basedOn w:val="a"/>
    <w:next w:val="a"/>
    <w:qFormat/>
    <w:rsid w:val="00F309D1"/>
    <w:pPr>
      <w:widowControl/>
      <w:spacing w:after="240" w:line="480" w:lineRule="auto"/>
      <w:ind w:firstLineChars="200" w:firstLine="200"/>
      <w:jc w:val="center"/>
    </w:pPr>
    <w:rPr>
      <w:rFonts w:ascii="Times" w:hAnsi="Times" w:cs="Times New Roman"/>
      <w:i/>
      <w:kern w:val="0"/>
      <w:sz w:val="24"/>
      <w:szCs w:val="20"/>
      <w:lang w:eastAsia="en-US"/>
    </w:rPr>
  </w:style>
  <w:style w:type="paragraph" w:customStyle="1" w:styleId="BCAuthorAddress">
    <w:name w:val="BC_Author_Address"/>
    <w:basedOn w:val="a"/>
    <w:next w:val="a"/>
    <w:qFormat/>
    <w:rsid w:val="00F309D1"/>
    <w:pPr>
      <w:widowControl/>
      <w:spacing w:after="240" w:line="480" w:lineRule="auto"/>
      <w:ind w:firstLineChars="200" w:firstLine="200"/>
      <w:jc w:val="center"/>
    </w:pPr>
    <w:rPr>
      <w:rFonts w:ascii="Times" w:hAnsi="Times" w:cs="Times New Roman"/>
      <w:kern w:val="0"/>
      <w:sz w:val="24"/>
      <w:szCs w:val="20"/>
      <w:lang w:eastAsia="en-US"/>
    </w:rPr>
  </w:style>
  <w:style w:type="paragraph" w:customStyle="1" w:styleId="FACorrespondingAuthorFootnote">
    <w:name w:val="FA_Corresponding_Author_Footnote"/>
    <w:basedOn w:val="a"/>
    <w:next w:val="a"/>
    <w:qFormat/>
    <w:rsid w:val="00F309D1"/>
    <w:pPr>
      <w:widowControl/>
      <w:spacing w:after="200" w:line="480" w:lineRule="auto"/>
      <w:ind w:firstLineChars="200" w:firstLine="200"/>
    </w:pPr>
    <w:rPr>
      <w:rFonts w:ascii="Times" w:hAnsi="Times" w:cs="Times New Roman"/>
      <w:kern w:val="0"/>
      <w:sz w:val="24"/>
      <w:szCs w:val="20"/>
      <w:lang w:eastAsia="en-US"/>
    </w:rPr>
  </w:style>
  <w:style w:type="table" w:styleId="af8">
    <w:name w:val="Table Grid"/>
    <w:basedOn w:val="a1"/>
    <w:uiPriority w:val="39"/>
    <w:rsid w:val="00F309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无列表1"/>
    <w:next w:val="a2"/>
    <w:uiPriority w:val="99"/>
    <w:semiHidden/>
    <w:unhideWhenUsed/>
    <w:rsid w:val="00F309D1"/>
  </w:style>
  <w:style w:type="paragraph" w:styleId="af9">
    <w:name w:val="Bibliography"/>
    <w:basedOn w:val="a"/>
    <w:next w:val="a"/>
    <w:uiPriority w:val="37"/>
    <w:unhideWhenUsed/>
    <w:rsid w:val="00F309D1"/>
    <w:pPr>
      <w:ind w:firstLineChars="200" w:firstLine="200"/>
    </w:pPr>
  </w:style>
  <w:style w:type="character" w:customStyle="1" w:styleId="content-right8zs40">
    <w:name w:val="content-right_8zs40"/>
    <w:basedOn w:val="a0"/>
    <w:rsid w:val="00F309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ti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tiff"/><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311</TotalTime>
  <Pages>13</Pages>
  <Words>2824</Words>
  <Characters>16102</Characters>
  <Application>Microsoft Office Word</Application>
  <DocSecurity>0</DocSecurity>
  <Lines>134</Lines>
  <Paragraphs>37</Paragraphs>
  <ScaleCrop>false</ScaleCrop>
  <Company/>
  <LinksUpToDate>false</LinksUpToDate>
  <CharactersWithSpaces>18889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yun zhang</dc:creator>
  <cp:keywords/>
  <dc:description/>
  <cp:lastModifiedBy>yun zhang</cp:lastModifiedBy>
  <cp:revision>45</cp:revision>
  <dcterms:created xsi:type="dcterms:W3CDTF">2024-03-12T14:54:00Z</dcterms:created>
  <dcterms:modified xsi:type="dcterms:W3CDTF">2024-07-08T06:31:00Z</dcterms:modified>
</cp:coreProperties>
</file>