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1C4D" w14:textId="2D433EC0" w:rsidR="00321F89" w:rsidRDefault="008D7E3F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</w:pPr>
      <w:r w:rsidRPr="008D7E3F"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>Supplementary materials</w:t>
      </w:r>
    </w:p>
    <w:p w14:paraId="17B0EA2D" w14:textId="77777777" w:rsidR="008D7E3F" w:rsidRDefault="008D7E3F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</w:pPr>
    </w:p>
    <w:p w14:paraId="3A8D71AF" w14:textId="77777777" w:rsidR="008D7E3F" w:rsidRDefault="008D7E3F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</w:pPr>
      <w:bookmarkStart w:id="0" w:name="_Hlk185519203"/>
      <w:proofErr w:type="gramStart"/>
      <w:r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>PEDOT:PSS</w:t>
      </w:r>
      <w:proofErr w:type="gramEnd"/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</w:rPr>
        <w:t>-b</w:t>
      </w:r>
      <w:r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>ased Bioelectronic</w:t>
      </w: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</w:rPr>
        <w:t>s</w:t>
      </w:r>
      <w:r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</w:rPr>
        <w:t>f</w:t>
      </w:r>
      <w:r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 xml:space="preserve">or Brain Monitoring </w:t>
      </w: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</w:rPr>
        <w:t>a</w:t>
      </w:r>
      <w:r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</w:rPr>
        <w:t>nd Modulation</w:t>
      </w:r>
    </w:p>
    <w:bookmarkEnd w:id="0"/>
    <w:p w14:paraId="5F4F2701" w14:textId="77777777" w:rsidR="008D7E3F" w:rsidRDefault="008D7E3F" w:rsidP="008D7E3F">
      <w:pPr>
        <w:rPr>
          <w:rFonts w:ascii="Times New Roman" w:eastAsia="宋体" w:hAnsi="Times New Roman" w:cs="Times New Roman"/>
          <w:i/>
          <w:sz w:val="22"/>
          <w:vertAlign w:val="subscript"/>
        </w:rPr>
      </w:pPr>
      <w:r>
        <w:rPr>
          <w:rFonts w:ascii="Times New Roman" w:eastAsia="宋体" w:hAnsi="Times New Roman" w:cs="Times New Roman" w:hint="eastAsia"/>
          <w:sz w:val="22"/>
        </w:rPr>
        <w:t>Jing Li</w:t>
      </w:r>
      <w:bookmarkStart w:id="1" w:name="OLE_LINK3"/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1</w:t>
      </w:r>
      <w:r>
        <w:rPr>
          <w:rFonts w:ascii="Times New Roman" w:eastAsia="宋体" w:hAnsi="Times New Roman" w:cs="Times New Roman"/>
          <w:i/>
          <w:sz w:val="22"/>
          <w:vertAlign w:val="superscript"/>
        </w:rPr>
        <w:t>,</w:t>
      </w:r>
      <w:proofErr w:type="gramStart"/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6,</w:t>
      </w:r>
      <w:r>
        <w:rPr>
          <w:rFonts w:ascii="Times New Roman" w:hAnsi="Times New Roman" w:cs="Times New Roman"/>
          <w:sz w:val="22"/>
          <w:vertAlign w:val="superscript"/>
        </w:rPr>
        <w:t>‡</w:t>
      </w:r>
      <w:bookmarkEnd w:id="1"/>
      <w:proofErr w:type="gramEnd"/>
      <w:r>
        <w:rPr>
          <w:rFonts w:ascii="Times New Roman" w:eastAsia="宋体" w:hAnsi="Times New Roman" w:cs="Times New Roman"/>
          <w:sz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Daize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 Mo</w:t>
      </w:r>
      <w:proofErr w:type="gramStart"/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3,</w:t>
      </w:r>
      <w:r>
        <w:rPr>
          <w:rFonts w:ascii="Times New Roman" w:hAnsi="Times New Roman" w:cs="Times New Roman"/>
          <w:sz w:val="22"/>
          <w:vertAlign w:val="superscript"/>
        </w:rPr>
        <w:t>‡</w:t>
      </w:r>
      <w:proofErr w:type="gramEnd"/>
      <w:r>
        <w:rPr>
          <w:rFonts w:ascii="Times New Roman" w:eastAsia="宋体" w:hAnsi="Times New Roman" w:cs="Times New Roman" w:hint="eastAsia"/>
          <w:sz w:val="22"/>
        </w:rPr>
        <w:t>, Jinyuan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Hu</w:t>
      </w:r>
      <w:proofErr w:type="gramStart"/>
      <w:r>
        <w:rPr>
          <w:rFonts w:ascii="Times New Roman" w:eastAsia="宋体" w:hAnsi="Times New Roman" w:cs="Times New Roman"/>
          <w:i/>
          <w:sz w:val="22"/>
          <w:vertAlign w:val="superscript"/>
        </w:rPr>
        <w:t>1</w:t>
      </w:r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‡</w:t>
      </w:r>
      <w:proofErr w:type="gramEnd"/>
      <w:r>
        <w:rPr>
          <w:rFonts w:ascii="Times New Roman" w:eastAsia="宋体" w:hAnsi="Times New Roman" w:cs="Times New Roman"/>
          <w:sz w:val="22"/>
        </w:rPr>
        <w:t>,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Shichao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 Wang</w:t>
      </w:r>
      <w:r>
        <w:rPr>
          <w:rFonts w:ascii="Times New Roman" w:eastAsia="宋体" w:hAnsi="Times New Roman" w:cs="Times New Roman"/>
          <w:i/>
          <w:sz w:val="22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2"/>
        </w:rPr>
        <w:t>, Jun Gong</w:t>
      </w:r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4</w:t>
      </w:r>
      <w:r>
        <w:rPr>
          <w:rFonts w:ascii="Times New Roman" w:eastAsia="宋体" w:hAnsi="Times New Roman" w:cs="Times New Roman" w:hint="eastAsia"/>
          <w:sz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Yujing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 Huang</w:t>
      </w:r>
      <w:r>
        <w:rPr>
          <w:rFonts w:ascii="Times New Roman" w:eastAsia="宋体" w:hAnsi="Times New Roman" w:cs="Times New Roman"/>
          <w:i/>
          <w:sz w:val="22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Zheng</w:t>
      </w:r>
      <w:r>
        <w:rPr>
          <w:rFonts w:ascii="Times New Roman" w:eastAsia="宋体" w:hAnsi="Times New Roman" w:cs="Times New Roman"/>
          <w:sz w:val="22"/>
        </w:rPr>
        <w:t xml:space="preserve"> Li</w:t>
      </w:r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5,7</w:t>
      </w:r>
      <w:r>
        <w:rPr>
          <w:rFonts w:ascii="Times New Roman" w:eastAsia="宋体" w:hAnsi="Times New Roman" w:cs="Times New Roman"/>
          <w:sz w:val="22"/>
        </w:rPr>
        <w:t>,</w:t>
      </w:r>
      <w:r>
        <w:rPr>
          <w:rFonts w:ascii="Times New Roman" w:eastAsia="宋体" w:hAnsi="Times New Roman" w:cs="Times New Roman" w:hint="eastAsia"/>
          <w:sz w:val="22"/>
        </w:rPr>
        <w:t xml:space="preserve"> Zhen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Yuan</w:t>
      </w:r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2</w:t>
      </w:r>
      <w:r>
        <w:rPr>
          <w:rFonts w:ascii="Times New Roman" w:eastAsia="宋体" w:hAnsi="Times New Roman" w:cs="Times New Roman"/>
          <w:sz w:val="22"/>
        </w:rPr>
        <w:t>,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Mengze Xu</w:t>
      </w:r>
      <w:r>
        <w:rPr>
          <w:rFonts w:ascii="Times New Roman" w:eastAsia="宋体" w:hAnsi="Times New Roman" w:cs="Times New Roman"/>
          <w:i/>
          <w:sz w:val="22"/>
          <w:vertAlign w:val="superscript"/>
        </w:rPr>
        <w:t>1,2,</w:t>
      </w:r>
      <w:r>
        <w:rPr>
          <w:rFonts w:ascii="Times New Roman" w:eastAsia="宋体" w:hAnsi="Times New Roman" w:cs="Times New Roman" w:hint="eastAsia"/>
          <w:i/>
          <w:sz w:val="22"/>
          <w:vertAlign w:val="superscript"/>
        </w:rPr>
        <w:t>5</w:t>
      </w:r>
      <w:r>
        <w:rPr>
          <w:rFonts w:ascii="Times New Roman" w:eastAsia="宋体" w:hAnsi="Times New Roman" w:cs="Times New Roman"/>
          <w:i/>
          <w:sz w:val="22"/>
          <w:vertAlign w:val="superscript"/>
        </w:rPr>
        <w:t>*</w:t>
      </w:r>
    </w:p>
    <w:p w14:paraId="7A9848CC" w14:textId="77777777" w:rsidR="008D7E3F" w:rsidRDefault="008D7E3F" w:rsidP="008D7E3F">
      <w:pPr>
        <w:rPr>
          <w:rFonts w:ascii="Times New Roman" w:eastAsia="宋体" w:hAnsi="Times New Roman" w:cs="Times New Roman"/>
          <w:i/>
          <w:sz w:val="22"/>
          <w:vertAlign w:val="subscript"/>
        </w:rPr>
      </w:pPr>
    </w:p>
    <w:p w14:paraId="3F2DA87B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/>
          <w:i/>
          <w:sz w:val="20"/>
          <w:szCs w:val="20"/>
          <w:vertAlign w:val="superscript"/>
          <w:lang w:val="en-SG"/>
        </w:rPr>
        <w:t>1</w:t>
      </w:r>
      <w:bookmarkStart w:id="2" w:name="OLE_LINK5"/>
      <w:r>
        <w:rPr>
          <w:rFonts w:ascii="Times New Roman" w:eastAsia="宋体" w:hAnsi="Times New Roman" w:cs="Times New Roman"/>
          <w:i/>
          <w:sz w:val="20"/>
          <w:szCs w:val="20"/>
          <w:vertAlign w:val="superscript"/>
          <w:lang w:val="en-SG"/>
        </w:rPr>
        <w:t xml:space="preserve"> </w:t>
      </w:r>
      <w:bookmarkEnd w:id="2"/>
      <w:r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Department of Systems Science, </w:t>
      </w:r>
      <w:r>
        <w:rPr>
          <w:rFonts w:ascii="Times New Roman" w:eastAsia="宋体" w:hAnsi="Times New Roman" w:cs="Times New Roman"/>
          <w:i/>
          <w:sz w:val="20"/>
          <w:szCs w:val="20"/>
        </w:rPr>
        <w:t>Faculty of Arts and Sciences, Beijing Normal University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, </w:t>
      </w:r>
      <w:r>
        <w:rPr>
          <w:rFonts w:ascii="Times New Roman" w:eastAsia="宋体" w:hAnsi="Times New Roman" w:cs="Times New Roman"/>
          <w:i/>
          <w:sz w:val="20"/>
          <w:szCs w:val="20"/>
        </w:rPr>
        <w:t>Zhuhai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 519087,</w:t>
      </w:r>
      <w:r>
        <w:rPr>
          <w:rFonts w:ascii="Times New Roman" w:eastAsia="宋体" w:hAnsi="Times New Roman" w:cs="Times New Roman"/>
          <w:i/>
          <w:sz w:val="20"/>
          <w:szCs w:val="20"/>
        </w:rPr>
        <w:t xml:space="preserve"> China</w:t>
      </w:r>
    </w:p>
    <w:p w14:paraId="55A53F96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/>
          <w:i/>
          <w:sz w:val="20"/>
          <w:szCs w:val="20"/>
          <w:vertAlign w:val="superscript"/>
          <w:lang w:val="en-SG"/>
        </w:rPr>
        <w:t xml:space="preserve">2 </w:t>
      </w:r>
      <w:r>
        <w:rPr>
          <w:rFonts w:ascii="Times New Roman" w:eastAsia="宋体" w:hAnsi="Times New Roman" w:cs="Times New Roman"/>
          <w:i/>
          <w:sz w:val="20"/>
          <w:szCs w:val="20"/>
        </w:rPr>
        <w:t>Centre for Cognitive and Brain Sciences, Faculty of Health Sciences, University of Macau, Macau SAR 999078, China</w:t>
      </w:r>
    </w:p>
    <w:p w14:paraId="3F855394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/>
          <w:i/>
          <w:sz w:val="20"/>
          <w:szCs w:val="20"/>
          <w:vertAlign w:val="superscript"/>
        </w:rPr>
        <w:t>3</w:t>
      </w:r>
      <w:r>
        <w:rPr>
          <w:rFonts w:ascii="Times New Roman" w:eastAsia="宋体" w:hAnsi="Times New Roman" w:cs="Times New Roman" w:hint="eastAsia"/>
          <w:i/>
          <w:sz w:val="20"/>
          <w:szCs w:val="20"/>
          <w:vertAlign w:val="superscript"/>
        </w:rPr>
        <w:t xml:space="preserve"> </w:t>
      </w:r>
      <w:r>
        <w:rPr>
          <w:rFonts w:ascii="Times New Roman" w:eastAsia="宋体" w:hAnsi="Times New Roman" w:cs="Times New Roman"/>
          <w:i/>
          <w:sz w:val="20"/>
          <w:szCs w:val="20"/>
        </w:rPr>
        <w:t>School of Applied Physics and Materials, Wuyi University, Jiangmen 529020, P. R. China</w:t>
      </w:r>
    </w:p>
    <w:p w14:paraId="78E438CB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 w:hint="eastAsia"/>
          <w:i/>
          <w:sz w:val="20"/>
          <w:szCs w:val="20"/>
          <w:vertAlign w:val="superscript"/>
        </w:rPr>
        <w:t xml:space="preserve">4 </w:t>
      </w:r>
      <w:r>
        <w:rPr>
          <w:rFonts w:ascii="Times New Roman" w:eastAsia="宋体" w:hAnsi="Times New Roman" w:cs="Times New Roman"/>
          <w:i/>
          <w:sz w:val="20"/>
          <w:szCs w:val="20"/>
        </w:rPr>
        <w:t>Central Laboratory of YunFu People's Hospital, Yunfu, Guangdong, China</w:t>
      </w:r>
    </w:p>
    <w:p w14:paraId="6663B064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 w:hint="eastAsia"/>
          <w:i/>
          <w:sz w:val="20"/>
          <w:szCs w:val="20"/>
          <w:vertAlign w:val="superscript"/>
        </w:rPr>
        <w:t xml:space="preserve">5 </w:t>
      </w:r>
      <w:r>
        <w:rPr>
          <w:rFonts w:ascii="Times New Roman" w:eastAsia="宋体" w:hAnsi="Times New Roman" w:cs="Times New Roman"/>
          <w:i/>
          <w:sz w:val="20"/>
          <w:szCs w:val="20"/>
        </w:rPr>
        <w:t xml:space="preserve">Department of Psychology, Faculty of Arts and Sciences, Center for Cognition and </w:t>
      </w:r>
      <w:proofErr w:type="spellStart"/>
      <w:r>
        <w:rPr>
          <w:rFonts w:ascii="Times New Roman" w:eastAsia="宋体" w:hAnsi="Times New Roman" w:cs="Times New Roman"/>
          <w:i/>
          <w:sz w:val="20"/>
          <w:szCs w:val="20"/>
        </w:rPr>
        <w:t>Neuroergonomics</w:t>
      </w:r>
      <w:proofErr w:type="spellEnd"/>
      <w:r>
        <w:rPr>
          <w:rFonts w:ascii="Times New Roman" w:eastAsia="宋体" w:hAnsi="Times New Roman" w:cs="Times New Roman"/>
          <w:i/>
          <w:sz w:val="20"/>
          <w:szCs w:val="20"/>
        </w:rPr>
        <w:t>, State Key Laboratory of Cognitive Neuroscience and Learning, Beijing Normal University, Zhuhai, China</w:t>
      </w:r>
    </w:p>
    <w:p w14:paraId="1972D4DB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 w:hint="eastAsia"/>
          <w:i/>
          <w:sz w:val="20"/>
          <w:szCs w:val="20"/>
          <w:vertAlign w:val="superscript"/>
        </w:rPr>
        <w:t xml:space="preserve">6 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>School of Systems Science, Beijing Normal University, Beijing 100875, China</w:t>
      </w:r>
    </w:p>
    <w:p w14:paraId="655C97F1" w14:textId="77777777" w:rsidR="008D7E3F" w:rsidRDefault="008D7E3F" w:rsidP="008D7E3F">
      <w:pPr>
        <w:rPr>
          <w:rFonts w:ascii="Times New Roman" w:eastAsia="宋体" w:hAnsi="Times New Roman" w:cs="Times New Roman"/>
          <w:i/>
          <w:sz w:val="20"/>
          <w:szCs w:val="20"/>
        </w:rPr>
      </w:pPr>
      <w:r>
        <w:rPr>
          <w:rFonts w:ascii="Times New Roman" w:eastAsia="宋体" w:hAnsi="Times New Roman" w:cs="Times New Roman" w:hint="eastAsia"/>
          <w:i/>
          <w:sz w:val="20"/>
          <w:szCs w:val="20"/>
          <w:vertAlign w:val="superscript"/>
        </w:rPr>
        <w:t>7</w:t>
      </w:r>
      <w:r>
        <w:rPr>
          <w:rFonts w:ascii="Times New Roman" w:eastAsia="宋体" w:hAnsi="Times New Roman" w:cs="Times New Roman"/>
          <w:i/>
          <w:sz w:val="20"/>
          <w:szCs w:val="20"/>
        </w:rPr>
        <w:t>Beijing Key Laboratory of Applied Experimental Psychology, National Demonstration Center for Experimental Psychology Education (Beijing Normal University), Faculty of Psychology, Beijing Normal University, Beijing, China</w:t>
      </w:r>
    </w:p>
    <w:p w14:paraId="2C3DF635" w14:textId="77777777" w:rsidR="008D7E3F" w:rsidRDefault="008D7E3F" w:rsidP="008D7E3F">
      <w:pPr>
        <w:tabs>
          <w:tab w:val="center" w:pos="4153"/>
          <w:tab w:val="right" w:pos="8306"/>
        </w:tabs>
        <w:snapToGrid w:val="0"/>
        <w:rPr>
          <w:rFonts w:ascii="Times New Roman" w:hAnsi="Times New Roman" w:cs="Times New Roman"/>
          <w:sz w:val="20"/>
          <w:szCs w:val="20"/>
          <w:lang w:val="en-SG"/>
        </w:rPr>
      </w:pPr>
    </w:p>
    <w:p w14:paraId="601B1A2E" w14:textId="77777777" w:rsidR="008D7E3F" w:rsidRDefault="008D7E3F" w:rsidP="008D7E3F">
      <w:pPr>
        <w:tabs>
          <w:tab w:val="center" w:pos="4153"/>
          <w:tab w:val="right" w:pos="8306"/>
        </w:tabs>
        <w:snapToGrid w:val="0"/>
        <w:rPr>
          <w:rFonts w:ascii="Times New Roman" w:hAnsi="Times New Roman" w:cs="Times New Roman"/>
          <w:sz w:val="20"/>
          <w:szCs w:val="20"/>
          <w:lang w:val="en-SG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>
        <w:rPr>
          <w:rFonts w:ascii="Times New Roman" w:hAnsi="Times New Roman" w:cs="Times New Roman"/>
          <w:sz w:val="20"/>
          <w:szCs w:val="20"/>
        </w:rPr>
        <w:t xml:space="preserve">Equal contribution. </w:t>
      </w:r>
      <w:r>
        <w:rPr>
          <w:rFonts w:ascii="Times New Roman" w:eastAsia="PMingLiU" w:hAnsi="Times New Roman" w:cs="Times New Roman"/>
          <w:sz w:val="20"/>
          <w:szCs w:val="20"/>
          <w:lang w:val="en-SG"/>
        </w:rPr>
        <w:t xml:space="preserve">*Corresponding author: </w:t>
      </w:r>
      <w:hyperlink r:id="rId6" w:history="1">
        <w:r>
          <w:rPr>
            <w:rStyle w:val="af2"/>
            <w:rFonts w:ascii="Times New Roman" w:eastAsia="PMingLiU" w:hAnsi="Times New Roman" w:cs="Times New Roman"/>
            <w:sz w:val="20"/>
            <w:szCs w:val="20"/>
            <w:lang w:val="en-SG"/>
          </w:rPr>
          <w:t>mengzexu@bnu.edu.cn</w:t>
        </w:r>
      </w:hyperlink>
      <w:r>
        <w:rPr>
          <w:rFonts w:ascii="Times New Roman" w:hAnsi="Times New Roman" w:cs="Times New Roman" w:hint="eastAsia"/>
          <w:color w:val="0563C1"/>
          <w:sz w:val="20"/>
          <w:szCs w:val="20"/>
          <w:u w:val="single"/>
          <w:lang w:val="en-SG"/>
        </w:rPr>
        <w:t>.</w:t>
      </w:r>
    </w:p>
    <w:p w14:paraId="23CE333F" w14:textId="77777777" w:rsidR="008D7E3F" w:rsidRDefault="008D7E3F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</w:p>
    <w:p w14:paraId="15511333" w14:textId="77777777" w:rsidR="006F2B7E" w:rsidRDefault="006F2B7E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</w:p>
    <w:p w14:paraId="40AA387A" w14:textId="77777777" w:rsidR="008D7E3F" w:rsidRDefault="008D7E3F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</w:p>
    <w:p w14:paraId="4C0218DC" w14:textId="7F86A299" w:rsidR="008D7E3F" w:rsidRDefault="008275A7" w:rsidP="008D7E3F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B18D5DE" wp14:editId="535AD24F">
            <wp:extent cx="5274310" cy="1825625"/>
            <wp:effectExtent l="0" t="0" r="2540" b="3175"/>
            <wp:docPr id="1316620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20302" name="图片 13166203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F66E9" w14:textId="2D67F70A" w:rsidR="008275A7" w:rsidRPr="006F2B7E" w:rsidRDefault="008275A7" w:rsidP="008D7E3F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S1: </w:t>
      </w:r>
      <w:r w:rsidR="006F2B7E"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 3</w:t>
      </w:r>
      <w:r w:rsidR="00974D37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-1</w:t>
      </w:r>
      <w:r w:rsid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6F2B7E"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 w:rsid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6F2B7E"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Springer Nature</w:t>
      </w:r>
      <w:r w:rsidR="006F2B7E"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2024</w:t>
      </w:r>
      <w:r w:rsidR="006F2B7E"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p w14:paraId="021F9650" w14:textId="77777777" w:rsidR="006F2B7E" w:rsidRDefault="006F2B7E" w:rsidP="008D7E3F">
      <w:pPr>
        <w:widowControl/>
        <w:spacing w:after="225"/>
        <w:outlineLvl w:val="0"/>
        <w:rPr>
          <w:rFonts w:ascii="Times New Roman" w:hAnsi="Times New Roman" w:cs="Times New Roman"/>
          <w:sz w:val="24"/>
        </w:rPr>
      </w:pPr>
    </w:p>
    <w:p w14:paraId="050EC6F0" w14:textId="023A594A" w:rsidR="006F2B7E" w:rsidRDefault="006F2B7E" w:rsidP="008D7E3F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2E11EF14" wp14:editId="6A68D907">
            <wp:extent cx="5274310" cy="7463155"/>
            <wp:effectExtent l="0" t="0" r="2540" b="4445"/>
            <wp:docPr id="1331146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46316" name="图片 13311463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4E64FFFE" wp14:editId="38853C58">
            <wp:extent cx="5274310" cy="7463155"/>
            <wp:effectExtent l="0" t="0" r="2540" b="4445"/>
            <wp:docPr id="19286687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68766" name="图片 19286687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151D58C6" wp14:editId="6887B059">
            <wp:extent cx="5274310" cy="7463155"/>
            <wp:effectExtent l="0" t="0" r="2540" b="4445"/>
            <wp:docPr id="19931213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21342" name="图片 19931213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9178" w14:textId="57D4AF6B" w:rsidR="006F2B7E" w:rsidRDefault="006F2B7E" w:rsidP="006F2B7E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bookmarkStart w:id="3" w:name="OLE_LINK2"/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S2: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BE13C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3-2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John Wiley and Sons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22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  <w:bookmarkEnd w:id="3"/>
    </w:p>
    <w:p w14:paraId="770465F1" w14:textId="1496390F" w:rsidR="00BE13C9" w:rsidRDefault="00BE13C9" w:rsidP="00BE13C9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78FC25AF" wp14:editId="7ED961E7">
            <wp:extent cx="5274310" cy="7463155"/>
            <wp:effectExtent l="0" t="0" r="2540" b="4445"/>
            <wp:docPr id="17400397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39718" name="图片 17400397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380C75D3" wp14:editId="2DBB70C4">
            <wp:extent cx="5274310" cy="7463155"/>
            <wp:effectExtent l="0" t="0" r="2540" b="4445"/>
            <wp:docPr id="729886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8624" name="图片 729886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217AFCA" wp14:editId="7E74F92A">
            <wp:extent cx="5274310" cy="7463155"/>
            <wp:effectExtent l="0" t="0" r="2540" b="4445"/>
            <wp:docPr id="5552695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69531" name="图片 5552695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3F2F8" w14:textId="7B773122" w:rsidR="00BE13C9" w:rsidRDefault="00BE13C9" w:rsidP="006F2B7E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S3: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3-3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John Wiley and Sons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22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p w14:paraId="1F121978" w14:textId="173BA0B3" w:rsidR="00BE13C9" w:rsidRDefault="00A85BFA" w:rsidP="00BE13C9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1395AA9" wp14:editId="3B27BC70">
            <wp:extent cx="5274310" cy="7463155"/>
            <wp:effectExtent l="0" t="0" r="2540" b="4445"/>
            <wp:docPr id="19148133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13392" name="图片 191481339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298E147" wp14:editId="1AAF6D10">
            <wp:extent cx="5274310" cy="7463155"/>
            <wp:effectExtent l="0" t="0" r="2540" b="4445"/>
            <wp:docPr id="19656395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39549" name="图片 19656395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5909FC2" wp14:editId="7A6AF0ED">
            <wp:extent cx="5274310" cy="7463155"/>
            <wp:effectExtent l="0" t="0" r="2540" b="4445"/>
            <wp:docPr id="15751775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77562" name="图片 15751775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0C07F" w14:textId="10A5B520" w:rsidR="00BE13C9" w:rsidRDefault="00BE13C9" w:rsidP="00BE13C9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S4: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4-1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BE13C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THE AMERICAN ASSOCIATION FOR THE ADVANCEMENT OF SCIENCELICENSE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22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p w14:paraId="10AC5F6E" w14:textId="03E36799" w:rsidR="006E25FC" w:rsidRDefault="006E25FC" w:rsidP="00A85BFA">
      <w:pPr>
        <w:widowControl/>
        <w:spacing w:after="225"/>
        <w:outlineLvl w:val="0"/>
        <w:rPr>
          <w:rFonts w:ascii="Times New Roman" w:eastAsia="宋体" w:hAnsi="Times New Roman" w:cs="Times New Roman"/>
          <w:b/>
          <w:bCs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b/>
          <w:bCs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4609FF8B" wp14:editId="2CF12BBD">
            <wp:extent cx="5274310" cy="2632075"/>
            <wp:effectExtent l="0" t="0" r="2540" b="0"/>
            <wp:docPr id="11846851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85101" name="图片 118468510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FBD7" w14:textId="1EE35DF7" w:rsidR="00A85BFA" w:rsidRDefault="00A85BFA" w:rsidP="00A85BFA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S5: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4-2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066972"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John Wiley and Sons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</w:t>
      </w:r>
      <w:r w:rsidR="006E25FC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4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p w14:paraId="0D8FD4D5" w14:textId="1A9ECD41" w:rsidR="006E25FC" w:rsidRDefault="006E25FC" w:rsidP="00A85BFA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noProof/>
          <w:color w:val="1A1A1A"/>
          <w:kern w:val="36"/>
          <w:sz w:val="28"/>
          <w:szCs w:val="28"/>
          <w:lang w:val="en-SG"/>
        </w:rPr>
        <w:drawing>
          <wp:inline distT="0" distB="0" distL="0" distR="0" wp14:anchorId="5934F361" wp14:editId="2449593C">
            <wp:extent cx="5274310" cy="1844040"/>
            <wp:effectExtent l="0" t="0" r="2540" b="3810"/>
            <wp:docPr id="1201409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0948" name="图片 1201409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C8384" w14:textId="3D6EC079" w:rsidR="006E25FC" w:rsidRDefault="006E25FC" w:rsidP="006E25FC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bookmarkStart w:id="4" w:name="OLE_LINK1"/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S6: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4-3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Springer Nature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23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bookmarkEnd w:id="4"/>
    <w:p w14:paraId="530184B0" w14:textId="15061BD6" w:rsidR="007D2836" w:rsidRDefault="00DE6AFC" w:rsidP="006E25FC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noProof/>
          <w:color w:val="1A1A1A"/>
          <w:kern w:val="36"/>
          <w:sz w:val="28"/>
          <w:szCs w:val="28"/>
          <w:lang w:val="en-SG"/>
        </w:rPr>
        <w:drawing>
          <wp:inline distT="0" distB="0" distL="0" distR="0" wp14:anchorId="266697AB" wp14:editId="1A896737">
            <wp:extent cx="5274310" cy="1856105"/>
            <wp:effectExtent l="0" t="0" r="2540" b="0"/>
            <wp:docPr id="15803469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46996" name="图片 158034699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E92E" w14:textId="56A978A6" w:rsidR="007D2836" w:rsidRDefault="007D2836" w:rsidP="007D2836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lastRenderedPageBreak/>
        <w:t xml:space="preserve">Figure S7: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55721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5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-</w:t>
      </w:r>
      <w:r w:rsidR="0055721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1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Springer Nature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</w:t>
      </w:r>
      <w:r w:rsidR="00DE6AFC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0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p w14:paraId="7EC34479" w14:textId="1AE782B7" w:rsidR="00CB5267" w:rsidRDefault="00795768" w:rsidP="007D2836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61796305" wp14:editId="4C038211">
            <wp:extent cx="5274310" cy="7463155"/>
            <wp:effectExtent l="0" t="0" r="2540" b="4445"/>
            <wp:docPr id="58468286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82867" name="图片 58468286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440B6FB6" wp14:editId="1C31A4ED">
            <wp:extent cx="5274310" cy="7463155"/>
            <wp:effectExtent l="0" t="0" r="2540" b="4445"/>
            <wp:docPr id="20280668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66838" name="图片 20280668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color w:val="1A1A1A"/>
          <w:kern w:val="36"/>
          <w:sz w:val="28"/>
          <w:szCs w:val="28"/>
          <w:lang w:val="en-SG"/>
        </w:rPr>
        <w:lastRenderedPageBreak/>
        <w:drawing>
          <wp:inline distT="0" distB="0" distL="0" distR="0" wp14:anchorId="3E8E65CC" wp14:editId="268D6C88">
            <wp:extent cx="5274310" cy="7463155"/>
            <wp:effectExtent l="0" t="0" r="2540" b="4445"/>
            <wp:docPr id="113097390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73907" name="图片 113097390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CF827" w14:textId="5B0EA532" w:rsidR="007D2836" w:rsidRPr="00CB5267" w:rsidRDefault="00CB5267" w:rsidP="006E25FC">
      <w:pPr>
        <w:widowControl/>
        <w:spacing w:after="225"/>
        <w:outlineLvl w:val="0"/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</w:pPr>
      <w:r>
        <w:rPr>
          <w:rFonts w:ascii="Times New Roman" w:eastAsia="宋体" w:hAnsi="Times New Roman" w:cs="Times New Roman" w:hint="eastAsia"/>
          <w:b/>
          <w:bCs/>
          <w:color w:val="1A1A1A"/>
          <w:kern w:val="36"/>
          <w:sz w:val="28"/>
          <w:szCs w:val="28"/>
          <w:lang w:val="en-SG"/>
        </w:rPr>
        <w:t xml:space="preserve">Figure S8: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Copyright permission for Figure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="0055721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5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-</w:t>
      </w:r>
      <w:r w:rsidR="00557219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reproduced from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Springer Nature</w:t>
      </w:r>
      <w:r w:rsidRPr="006F2B7E"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 xml:space="preserve"> 20</w:t>
      </w:r>
      <w:r>
        <w:rPr>
          <w:rFonts w:ascii="Times New Roman" w:eastAsia="宋体" w:hAnsi="Times New Roman" w:cs="Times New Roman" w:hint="eastAsia"/>
          <w:color w:val="1A1A1A"/>
          <w:kern w:val="36"/>
          <w:sz w:val="28"/>
          <w:szCs w:val="28"/>
          <w:lang w:val="en-SG"/>
        </w:rPr>
        <w:t>20</w:t>
      </w:r>
      <w:r w:rsidRPr="006F2B7E">
        <w:rPr>
          <w:rFonts w:ascii="Times New Roman" w:eastAsia="宋体" w:hAnsi="Times New Roman" w:cs="Times New Roman"/>
          <w:color w:val="1A1A1A"/>
          <w:kern w:val="36"/>
          <w:sz w:val="28"/>
          <w:szCs w:val="28"/>
          <w:lang w:val="en-SG"/>
        </w:rPr>
        <w:t>.</w:t>
      </w:r>
    </w:p>
    <w:sectPr w:rsidR="007D2836" w:rsidRPr="00CB5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98F7" w14:textId="77777777" w:rsidR="00CE18A6" w:rsidRDefault="00CE18A6" w:rsidP="008D7E3F">
      <w:pPr>
        <w:rPr>
          <w:rFonts w:hint="eastAsia"/>
        </w:rPr>
      </w:pPr>
      <w:r>
        <w:separator/>
      </w:r>
    </w:p>
  </w:endnote>
  <w:endnote w:type="continuationSeparator" w:id="0">
    <w:p w14:paraId="5F42C0C7" w14:textId="77777777" w:rsidR="00CE18A6" w:rsidRDefault="00CE18A6" w:rsidP="008D7E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7CFD" w14:textId="77777777" w:rsidR="00CE18A6" w:rsidRDefault="00CE18A6" w:rsidP="008D7E3F">
      <w:pPr>
        <w:rPr>
          <w:rFonts w:hint="eastAsia"/>
        </w:rPr>
      </w:pPr>
      <w:r>
        <w:separator/>
      </w:r>
    </w:p>
  </w:footnote>
  <w:footnote w:type="continuationSeparator" w:id="0">
    <w:p w14:paraId="7464D6E4" w14:textId="77777777" w:rsidR="00CE18A6" w:rsidRDefault="00CE18A6" w:rsidP="008D7E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D4"/>
    <w:rsid w:val="00055146"/>
    <w:rsid w:val="00066972"/>
    <w:rsid w:val="001B7DFA"/>
    <w:rsid w:val="002944D4"/>
    <w:rsid w:val="00321F89"/>
    <w:rsid w:val="004D371A"/>
    <w:rsid w:val="00557219"/>
    <w:rsid w:val="00694599"/>
    <w:rsid w:val="006E25FC"/>
    <w:rsid w:val="006F2B7E"/>
    <w:rsid w:val="0070019B"/>
    <w:rsid w:val="00795768"/>
    <w:rsid w:val="007D2836"/>
    <w:rsid w:val="008275A7"/>
    <w:rsid w:val="00853844"/>
    <w:rsid w:val="0087412D"/>
    <w:rsid w:val="008D7E3F"/>
    <w:rsid w:val="00974D37"/>
    <w:rsid w:val="00A85BFA"/>
    <w:rsid w:val="00BE13C9"/>
    <w:rsid w:val="00CB5267"/>
    <w:rsid w:val="00CE18A6"/>
    <w:rsid w:val="00D35327"/>
    <w:rsid w:val="00DE6AFC"/>
    <w:rsid w:val="00FA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7FB5F"/>
  <w15:chartTrackingRefBased/>
  <w15:docId w15:val="{619888F5-E4C0-4DE1-AD2D-0DC1E043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4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4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4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4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4D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4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4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4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4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4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4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44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44D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44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44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44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44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44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4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44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44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4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44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44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4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44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44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7E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7E3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7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7E3F"/>
    <w:rPr>
      <w:sz w:val="18"/>
      <w:szCs w:val="18"/>
    </w:rPr>
  </w:style>
  <w:style w:type="character" w:styleId="af2">
    <w:name w:val="Hyperlink"/>
    <w:basedOn w:val="a0"/>
    <w:qFormat/>
    <w:rsid w:val="008D7E3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tif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hyperlink" Target="mailto:mengzexu@bnu.edu.cn" TargetMode="Externa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tiff"/><Relationship Id="rId22" Type="http://schemas.openxmlformats.org/officeDocument/2006/relationships/image" Target="media/image1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16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孟泽 徐</dc:creator>
  <cp:keywords/>
  <dc:description/>
  <cp:lastModifiedBy>HF27409</cp:lastModifiedBy>
  <cp:revision>15</cp:revision>
  <dcterms:created xsi:type="dcterms:W3CDTF">2025-02-04T09:49:00Z</dcterms:created>
  <dcterms:modified xsi:type="dcterms:W3CDTF">2025-04-17T02:04:00Z</dcterms:modified>
</cp:coreProperties>
</file>