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95" w:rsidRDefault="001A5BA7" w:rsidP="007E1595">
      <w:r>
        <w:t>Supplementary Table S5</w:t>
      </w:r>
      <w:r w:rsidR="007E1595">
        <w:t>. Comparison of the size of the 3 networks in terms of number of subjects and other components</w:t>
      </w:r>
      <w:r w:rsidR="006B64FF">
        <w:t xml:space="preserve">.  </w:t>
      </w:r>
      <w:r w:rsidR="007E1595">
        <w:t xml:space="preserve"> </w:t>
      </w:r>
    </w:p>
    <w:p w:rsidR="007E1595" w:rsidRDefault="007E1595" w:rsidP="007E1595"/>
    <w:tbl>
      <w:tblPr>
        <w:tblW w:w="87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87"/>
        <w:gridCol w:w="2177"/>
        <w:gridCol w:w="2177"/>
        <w:gridCol w:w="2173"/>
      </w:tblGrid>
      <w:tr w:rsidR="007E1595">
        <w:tc>
          <w:tcPr>
            <w:tcW w:w="2187" w:type="dxa"/>
          </w:tcPr>
          <w:p w:rsidR="007E1595" w:rsidRPr="00743CE9" w:rsidRDefault="007E1595" w:rsidP="006B3C46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 w:rsidRPr="00743CE9">
              <w:rPr>
                <w:rFonts w:ascii="Palatino Linotype" w:hAnsi="Palatino Linotype"/>
                <w:b/>
                <w:sz w:val="20"/>
                <w:szCs w:val="20"/>
              </w:rPr>
              <w:t>Characteristic</w:t>
            </w:r>
          </w:p>
        </w:tc>
        <w:tc>
          <w:tcPr>
            <w:tcW w:w="2177" w:type="dxa"/>
          </w:tcPr>
          <w:p w:rsidR="007E1595" w:rsidRPr="00DF583D" w:rsidRDefault="007E1595" w:rsidP="006B3C46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 w:rsidRPr="00DF583D">
              <w:rPr>
                <w:rFonts w:ascii="Palatino Linotype" w:hAnsi="Palatino Linotype"/>
                <w:b/>
                <w:sz w:val="20"/>
                <w:szCs w:val="20"/>
              </w:rPr>
              <w:t>Network 1</w:t>
            </w:r>
          </w:p>
        </w:tc>
        <w:tc>
          <w:tcPr>
            <w:tcW w:w="2177" w:type="dxa"/>
          </w:tcPr>
          <w:p w:rsidR="007E1595" w:rsidRPr="00DF583D" w:rsidRDefault="007E1595" w:rsidP="006B3C46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 w:rsidRPr="00DF583D">
              <w:rPr>
                <w:rFonts w:ascii="Palatino Linotype" w:hAnsi="Palatino Linotype"/>
                <w:b/>
                <w:sz w:val="20"/>
                <w:szCs w:val="20"/>
              </w:rPr>
              <w:t>Network 2</w:t>
            </w:r>
          </w:p>
        </w:tc>
        <w:tc>
          <w:tcPr>
            <w:tcW w:w="2173" w:type="dxa"/>
          </w:tcPr>
          <w:p w:rsidR="007E1595" w:rsidRPr="00DF583D" w:rsidRDefault="007E1595" w:rsidP="006B3C46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 w:rsidRPr="00DF583D">
              <w:rPr>
                <w:rFonts w:ascii="Palatino Linotype" w:hAnsi="Palatino Linotype"/>
                <w:b/>
                <w:sz w:val="20"/>
                <w:szCs w:val="20"/>
              </w:rPr>
              <w:t xml:space="preserve">Network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3</w:t>
            </w:r>
          </w:p>
        </w:tc>
      </w:tr>
      <w:tr w:rsidR="007E1595">
        <w:tc>
          <w:tcPr>
            <w:tcW w:w="218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b/>
                <w:sz w:val="20"/>
                <w:szCs w:val="20"/>
              </w:rPr>
              <w:t>Phenotypic</w:t>
            </w:r>
          </w:p>
        </w:tc>
        <w:tc>
          <w:tcPr>
            <w:tcW w:w="217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Emotional-unreliable</w:t>
            </w:r>
          </w:p>
        </w:tc>
        <w:tc>
          <w:tcPr>
            <w:tcW w:w="217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Organized-reliable</w:t>
            </w:r>
          </w:p>
        </w:tc>
        <w:tc>
          <w:tcPr>
            <w:tcW w:w="2173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Creative-reliable</w:t>
            </w:r>
          </w:p>
        </w:tc>
      </w:tr>
      <w:tr w:rsidR="007E1595">
        <w:tc>
          <w:tcPr>
            <w:tcW w:w="218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# Subjects</w:t>
            </w:r>
          </w:p>
        </w:tc>
        <w:tc>
          <w:tcPr>
            <w:tcW w:w="217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674</w:t>
            </w:r>
          </w:p>
        </w:tc>
        <w:tc>
          <w:tcPr>
            <w:tcW w:w="217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 xml:space="preserve">  801</w:t>
            </w:r>
          </w:p>
        </w:tc>
        <w:tc>
          <w:tcPr>
            <w:tcW w:w="2173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603</w:t>
            </w:r>
          </w:p>
        </w:tc>
      </w:tr>
      <w:tr w:rsidR="007E1595">
        <w:tc>
          <w:tcPr>
            <w:tcW w:w="218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# T</w:t>
            </w:r>
            <w:r w:rsidRPr="006B3C46">
              <w:rPr>
                <w:rFonts w:ascii="Palatino Linotype" w:hAnsi="Palatino Linotype"/>
                <w:sz w:val="20"/>
                <w:szCs w:val="20"/>
              </w:rPr>
              <w:t>emperament sets</w:t>
            </w:r>
          </w:p>
        </w:tc>
        <w:tc>
          <w:tcPr>
            <w:tcW w:w="217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2</w:t>
            </w:r>
            <w:r w:rsidR="0008040A">
              <w:rPr>
                <w:rFonts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217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13</w:t>
            </w:r>
          </w:p>
        </w:tc>
        <w:tc>
          <w:tcPr>
            <w:tcW w:w="2173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12</w:t>
            </w:r>
          </w:p>
        </w:tc>
      </w:tr>
      <w:tr w:rsidR="007E1595">
        <w:tc>
          <w:tcPr>
            <w:tcW w:w="218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# C</w:t>
            </w:r>
            <w:r w:rsidRPr="006B3C46">
              <w:rPr>
                <w:rFonts w:ascii="Palatino Linotype" w:hAnsi="Palatino Linotype"/>
                <w:sz w:val="20"/>
                <w:szCs w:val="20"/>
              </w:rPr>
              <w:t>haracter sets</w:t>
            </w:r>
          </w:p>
        </w:tc>
        <w:tc>
          <w:tcPr>
            <w:tcW w:w="217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1</w:t>
            </w:r>
            <w:r w:rsidR="0008040A">
              <w:rPr>
                <w:rFonts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217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12</w:t>
            </w:r>
          </w:p>
        </w:tc>
        <w:tc>
          <w:tcPr>
            <w:tcW w:w="2173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1</w:t>
            </w:r>
            <w:r w:rsidR="0008040A">
              <w:rPr>
                <w:rFonts w:ascii="Palatino Linotype" w:hAnsi="Palatino Linotype"/>
                <w:sz w:val="20"/>
                <w:szCs w:val="20"/>
              </w:rPr>
              <w:t>4</w:t>
            </w:r>
          </w:p>
        </w:tc>
      </w:tr>
      <w:tr w:rsidR="007E1595">
        <w:tc>
          <w:tcPr>
            <w:tcW w:w="218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b/>
                <w:sz w:val="20"/>
                <w:szCs w:val="20"/>
              </w:rPr>
              <w:t>Genotypic</w:t>
            </w:r>
          </w:p>
        </w:tc>
        <w:tc>
          <w:tcPr>
            <w:tcW w:w="2177" w:type="dxa"/>
          </w:tcPr>
          <w:p w:rsidR="007E1595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 xml:space="preserve">Emotional </w:t>
            </w:r>
          </w:p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Reactivity</w:t>
            </w:r>
          </w:p>
        </w:tc>
        <w:tc>
          <w:tcPr>
            <w:tcW w:w="217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Intentional</w:t>
            </w:r>
          </w:p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Self-control</w:t>
            </w:r>
          </w:p>
        </w:tc>
        <w:tc>
          <w:tcPr>
            <w:tcW w:w="2173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Creative</w:t>
            </w:r>
          </w:p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Self-awareness</w:t>
            </w:r>
          </w:p>
        </w:tc>
      </w:tr>
      <w:tr w:rsidR="007E1595">
        <w:tc>
          <w:tcPr>
            <w:tcW w:w="218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 xml:space="preserve"># </w:t>
            </w:r>
            <w:proofErr w:type="gramStart"/>
            <w:r w:rsidRPr="006B3C46">
              <w:rPr>
                <w:rFonts w:ascii="Palatino Linotype" w:hAnsi="Palatino Linotype"/>
                <w:sz w:val="20"/>
                <w:szCs w:val="20"/>
              </w:rPr>
              <w:t xml:space="preserve">Subjects   </w:t>
            </w:r>
            <w:proofErr w:type="gramEnd"/>
          </w:p>
        </w:tc>
        <w:tc>
          <w:tcPr>
            <w:tcW w:w="217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1486</w:t>
            </w:r>
          </w:p>
        </w:tc>
        <w:tc>
          <w:tcPr>
            <w:tcW w:w="217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1158</w:t>
            </w:r>
          </w:p>
        </w:tc>
        <w:tc>
          <w:tcPr>
            <w:tcW w:w="2173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1141</w:t>
            </w:r>
          </w:p>
        </w:tc>
      </w:tr>
      <w:tr w:rsidR="007E1595">
        <w:tc>
          <w:tcPr>
            <w:tcW w:w="218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# SNP sets</w:t>
            </w:r>
          </w:p>
        </w:tc>
        <w:tc>
          <w:tcPr>
            <w:tcW w:w="217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47</w:t>
            </w:r>
          </w:p>
        </w:tc>
        <w:tc>
          <w:tcPr>
            <w:tcW w:w="217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23</w:t>
            </w:r>
          </w:p>
        </w:tc>
        <w:tc>
          <w:tcPr>
            <w:tcW w:w="2173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22</w:t>
            </w:r>
          </w:p>
        </w:tc>
      </w:tr>
      <w:tr w:rsidR="007E1595">
        <w:tc>
          <w:tcPr>
            <w:tcW w:w="218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 xml:space="preserve"># </w:t>
            </w:r>
            <w:proofErr w:type="spellStart"/>
            <w:r w:rsidRPr="006B3C46">
              <w:rPr>
                <w:rFonts w:ascii="Palatino Linotype" w:hAnsi="Palatino Linotype"/>
                <w:sz w:val="20"/>
                <w:szCs w:val="20"/>
              </w:rPr>
              <w:t>SNPs</w:t>
            </w:r>
            <w:proofErr w:type="spellEnd"/>
          </w:p>
        </w:tc>
        <w:tc>
          <w:tcPr>
            <w:tcW w:w="217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2490</w:t>
            </w:r>
          </w:p>
        </w:tc>
        <w:tc>
          <w:tcPr>
            <w:tcW w:w="217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2639</w:t>
            </w:r>
          </w:p>
        </w:tc>
        <w:tc>
          <w:tcPr>
            <w:tcW w:w="2173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1704</w:t>
            </w:r>
          </w:p>
        </w:tc>
      </w:tr>
      <w:tr w:rsidR="007E1595">
        <w:tc>
          <w:tcPr>
            <w:tcW w:w="218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 xml:space="preserve"># </w:t>
            </w:r>
            <w:proofErr w:type="gramStart"/>
            <w:r w:rsidRPr="006B3C46">
              <w:rPr>
                <w:rFonts w:ascii="Palatino Linotype" w:hAnsi="Palatino Linotype"/>
                <w:sz w:val="20"/>
                <w:szCs w:val="20"/>
              </w:rPr>
              <w:t>genes</w:t>
            </w:r>
            <w:proofErr w:type="gramEnd"/>
            <w:r w:rsidRPr="006B3C46">
              <w:rPr>
                <w:rFonts w:ascii="Palatino Linotype" w:hAnsi="Palatino Linotype"/>
                <w:sz w:val="20"/>
                <w:szCs w:val="20"/>
              </w:rPr>
              <w:t xml:space="preserve"> mapped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6B3C46">
              <w:rPr>
                <w:rFonts w:ascii="Palatino Linotype" w:hAnsi="Palatino Linotype"/>
                <w:sz w:val="20"/>
                <w:szCs w:val="20"/>
              </w:rPr>
              <w:t xml:space="preserve">to </w:t>
            </w:r>
            <w:proofErr w:type="spellStart"/>
            <w:r w:rsidRPr="006B3C46">
              <w:rPr>
                <w:rFonts w:ascii="Palatino Linotype" w:hAnsi="Palatino Linotype"/>
                <w:sz w:val="20"/>
                <w:szCs w:val="20"/>
              </w:rPr>
              <w:t>SNPs</w:t>
            </w:r>
            <w:proofErr w:type="spellEnd"/>
          </w:p>
        </w:tc>
        <w:tc>
          <w:tcPr>
            <w:tcW w:w="217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251</w:t>
            </w:r>
          </w:p>
        </w:tc>
        <w:tc>
          <w:tcPr>
            <w:tcW w:w="2177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442</w:t>
            </w:r>
          </w:p>
        </w:tc>
        <w:tc>
          <w:tcPr>
            <w:tcW w:w="2173" w:type="dxa"/>
          </w:tcPr>
          <w:p w:rsidR="007E1595" w:rsidRPr="006B3C46" w:rsidRDefault="007E1595" w:rsidP="006B3C46">
            <w:pPr>
              <w:rPr>
                <w:rFonts w:ascii="Palatino Linotype" w:hAnsi="Palatino Linotype"/>
                <w:sz w:val="20"/>
                <w:szCs w:val="20"/>
              </w:rPr>
            </w:pPr>
            <w:r w:rsidRPr="006B3C46">
              <w:rPr>
                <w:rFonts w:ascii="Palatino Linotype" w:hAnsi="Palatino Linotype"/>
                <w:sz w:val="20"/>
                <w:szCs w:val="20"/>
              </w:rPr>
              <w:t>578</w:t>
            </w:r>
          </w:p>
        </w:tc>
      </w:tr>
    </w:tbl>
    <w:p w:rsidR="007E1595" w:rsidRDefault="007E1595" w:rsidP="007E1595"/>
    <w:p w:rsidR="007E1595" w:rsidRDefault="007E1595" w:rsidP="007E1595"/>
    <w:p w:rsidR="006E4448" w:rsidRDefault="00947CC0"/>
    <w:sectPr w:rsidR="006E4448" w:rsidSect="00561BEA">
      <w:pgSz w:w="12240" w:h="15840"/>
      <w:pgMar w:top="1440" w:right="1800" w:bottom="1440" w:left="1800" w:header="706" w:footer="706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 Linotype">
    <w:altName w:val="Palatino"/>
    <w:charset w:val="00"/>
    <w:family w:val="auto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E1595"/>
    <w:rsid w:val="0008040A"/>
    <w:rsid w:val="001A5BA7"/>
    <w:rsid w:val="005D19E9"/>
    <w:rsid w:val="006B64FF"/>
    <w:rsid w:val="00743CE9"/>
    <w:rsid w:val="007E1595"/>
    <w:rsid w:val="00804B9B"/>
    <w:rsid w:val="008D6F5A"/>
    <w:rsid w:val="00947CC0"/>
    <w:rsid w:val="00DB04FB"/>
  </w:rsids>
  <m:mathPr>
    <m:mathFont m:val="Palatino Linotyp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59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</Words>
  <Characters>424</Characters>
  <Application>Microsoft Macintosh Word</Application>
  <DocSecurity>0</DocSecurity>
  <Lines>3</Lines>
  <Paragraphs>1</Paragraphs>
  <ScaleCrop>false</ScaleCrop>
  <Company>Washington University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Cloninger</dc:creator>
  <cp:keywords/>
  <cp:lastModifiedBy>Claude Cloninger</cp:lastModifiedBy>
  <cp:revision>7</cp:revision>
  <dcterms:created xsi:type="dcterms:W3CDTF">2019-07-19T17:46:00Z</dcterms:created>
  <dcterms:modified xsi:type="dcterms:W3CDTF">2019-08-06T17:48:00Z</dcterms:modified>
</cp:coreProperties>
</file>