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C7" w:rsidRPr="00DA6593" w:rsidRDefault="007C67C7" w:rsidP="007C67C7">
      <w:pPr>
        <w:spacing w:line="360" w:lineRule="auto"/>
        <w:contextualSpacing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  <w:r w:rsidRPr="00DA6593">
        <w:rPr>
          <w:rFonts w:asciiTheme="majorBidi" w:hAnsiTheme="majorBidi"/>
          <w:b/>
          <w:sz w:val="24"/>
        </w:rPr>
        <w:t>Supplementary Figure 1. Normal behavioral parameters of offspring following maternal IFN</w:t>
      </w:r>
      <w:r w:rsidRPr="00DA6593">
        <w:rPr>
          <w:rFonts w:asciiTheme="majorBidi" w:hAnsiTheme="majorBidi" w:cstheme="majorBidi"/>
          <w:b/>
          <w:sz w:val="24"/>
        </w:rPr>
        <w:t>β</w:t>
      </w:r>
      <w:r w:rsidRPr="00DA6593">
        <w:rPr>
          <w:rFonts w:asciiTheme="majorBidi" w:hAnsiTheme="majorBidi"/>
          <w:b/>
          <w:sz w:val="24"/>
        </w:rPr>
        <w:t xml:space="preserve"> treatment. </w:t>
      </w:r>
      <w:proofErr w:type="gramStart"/>
      <w:r w:rsidRPr="00DA6593">
        <w:rPr>
          <w:rFonts w:asciiTheme="majorBidi" w:hAnsiTheme="majorBidi"/>
          <w:b/>
          <w:sz w:val="24"/>
        </w:rPr>
        <w:t>a</w:t>
      </w:r>
      <w:proofErr w:type="gramEnd"/>
      <w:r w:rsidRPr="00DA6593">
        <w:rPr>
          <w:rFonts w:asciiTheme="majorBidi" w:hAnsiTheme="majorBidi"/>
          <w:b/>
          <w:sz w:val="24"/>
        </w:rPr>
        <w:t>,</w:t>
      </w:r>
      <w:r w:rsidRPr="00DA6593">
        <w:rPr>
          <w:rFonts w:asciiTheme="majorBidi" w:hAnsiTheme="majorBidi"/>
          <w:bCs/>
          <w:sz w:val="24"/>
        </w:rPr>
        <w:t xml:space="preserve"> 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Time spent in open arms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b,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(Student’s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-test: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  <w:vertAlign w:val="subscript"/>
        </w:rPr>
        <w:t>(one-tailed)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=1.783, </w:t>
      </w:r>
      <w:proofErr w:type="spellStart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df</w:t>
      </w:r>
      <w:proofErr w:type="spellEnd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=13, *p=0.0489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>)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covered by 1 month old female offspring of dams treated with vehicle or IFNβ in the elevated plus maze.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 xml:space="preserve">c, 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Time spent in open arms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d,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covered by 3 month old female offspring in the elevated plus maze.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e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Number of buried marbles during the first 5 minutes of the marble burying test by 3 month old female offspring.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f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Time spent in the center of the open field arena by 4 month old females and </w:t>
      </w:r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g,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total distance covered in the arena. </w:t>
      </w:r>
      <w:proofErr w:type="gramStart"/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h</w:t>
      </w:r>
      <w:proofErr w:type="gramEnd"/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Time spent in open arms and </w:t>
      </w:r>
      <w:proofErr w:type="spell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i</w:t>
      </w:r>
      <w:proofErr w:type="spell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covered by 1 month old male offspring to dams treated with vehicle or IFNβ in the elevated plus maze.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j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Number of buried marbles during the first 5 minutes of the marble burying test by 1-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k,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3- month old male offspring.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l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Percent stranger exploration time by 3 month old male offspring in social preference test.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m</w:t>
      </w:r>
      <w:proofErr w:type="gramEnd"/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Percent spontaneous alternation in Y-maze by 4 month old male offspring. Data are presented as means ± </w:t>
      </w:r>
      <w:proofErr w:type="spellStart"/>
      <w:r w:rsidRPr="00DA6593">
        <w:rPr>
          <w:rFonts w:asciiTheme="majorBidi" w:eastAsia="Times New Roman" w:hAnsiTheme="majorBidi" w:cstheme="majorBidi"/>
          <w:sz w:val="24"/>
          <w:szCs w:val="24"/>
        </w:rPr>
        <w:t>s.e.m</w:t>
      </w:r>
      <w:proofErr w:type="spellEnd"/>
      <w:r w:rsidRPr="00DA6593">
        <w:rPr>
          <w:rFonts w:asciiTheme="majorBidi" w:eastAsia="Times New Roman" w:hAnsiTheme="majorBidi" w:cstheme="majorBidi"/>
          <w:sz w:val="24"/>
          <w:szCs w:val="24"/>
        </w:rPr>
        <w:t>. N=6-10 offspring of 2-3 dams per group.</w:t>
      </w:r>
    </w:p>
    <w:p w:rsidR="007C67C7" w:rsidRPr="00DA6593" w:rsidRDefault="007C67C7" w:rsidP="007C67C7">
      <w:pPr>
        <w:spacing w:line="360" w:lineRule="auto"/>
        <w:contextualSpacing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</w:p>
    <w:p w:rsidR="00326EDE" w:rsidRPr="007C67C7" w:rsidRDefault="007C67C7" w:rsidP="000D2ED9">
      <w:pPr>
        <w:spacing w:line="360" w:lineRule="auto"/>
        <w:contextualSpacing/>
        <w:jc w:val="both"/>
        <w:outlineLvl w:val="0"/>
        <w:rPr>
          <w:rFonts w:asciiTheme="majorBidi" w:eastAsia="Times New Roman" w:hAnsiTheme="majorBidi" w:cstheme="majorBidi"/>
          <w:sz w:val="24"/>
          <w:szCs w:val="24"/>
        </w:rPr>
      </w:pPr>
      <w:r w:rsidRPr="00DA6593">
        <w:rPr>
          <w:rFonts w:asciiTheme="majorBidi" w:hAnsiTheme="majorBidi"/>
          <w:b/>
          <w:sz w:val="24"/>
        </w:rPr>
        <w:t xml:space="preserve">Supplementary Figure 2. Behavioral parameters of offspring following a </w:t>
      </w:r>
      <w:r w:rsidR="000D2ED9" w:rsidRPr="00DA6593">
        <w:rPr>
          <w:rFonts w:asciiTheme="majorBidi" w:hAnsiTheme="majorBidi"/>
          <w:b/>
          <w:sz w:val="24"/>
        </w:rPr>
        <w:t>“</w:t>
      </w:r>
      <w:r w:rsidRPr="00DA6593">
        <w:rPr>
          <w:rFonts w:asciiTheme="majorBidi" w:hAnsiTheme="majorBidi"/>
          <w:b/>
          <w:sz w:val="24"/>
        </w:rPr>
        <w:t>two</w:t>
      </w:r>
      <w:r w:rsidR="000D2ED9" w:rsidRPr="00DA6593">
        <w:rPr>
          <w:rFonts w:asciiTheme="majorBidi" w:hAnsiTheme="majorBidi"/>
          <w:b/>
          <w:sz w:val="24"/>
        </w:rPr>
        <w:t>-</w:t>
      </w:r>
      <w:r w:rsidRPr="00DA6593">
        <w:rPr>
          <w:rFonts w:asciiTheme="majorBidi" w:hAnsiTheme="majorBidi"/>
          <w:b/>
          <w:sz w:val="24"/>
        </w:rPr>
        <w:t xml:space="preserve">hit” paradigm. a, 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Time spent in open arms of the elevated plus maze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b,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covered in the maze by 1 month old female offspring that underwent maternal separation (MS) and whose mothers were treated du</w:t>
      </w:r>
      <w:bookmarkStart w:id="0" w:name="_GoBack"/>
      <w:bookmarkEnd w:id="0"/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ring pregnancy with vehicle or IFNβ.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c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Percent stranger exploration time by 3 month old female offspring in social preference test.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d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i/>
          <w:i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>Percent spontaneous alternation in Y-maze by 4 month old female offspring.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e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Time spent in the center of the open field arena by 4 month old female and </w:t>
      </w:r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f,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total distance covered in the arena.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 xml:space="preserve"> g,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Time spent in open arms of the elevated plus maze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h,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(Student’s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-test: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  <w:vertAlign w:val="subscript"/>
        </w:rPr>
        <w:t>(one-tailed)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=1.732, </w:t>
      </w:r>
      <w:proofErr w:type="spellStart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df</w:t>
      </w:r>
      <w:proofErr w:type="spellEnd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=19, *p=0.0497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>)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covered in the maze by 1 month old male offspring that underwent maternal separation (MS) and whose mothers were treated during pregnancy with vehicle or IFNβ. </w:t>
      </w:r>
      <w:proofErr w:type="spellStart"/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i</w:t>
      </w:r>
      <w:proofErr w:type="spellEnd"/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Time spent in open arms of the elevated plus maze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j,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total distance covered in the maze by 3 month old male offspring.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k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Number of buried marbles during the first 5 minutes of the marble burying test by 1- and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l,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3- month old male offspring.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m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Percent stranger exploration time by 3 month old male offspring in social preference test. </w:t>
      </w:r>
      <w:proofErr w:type="gramStart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n</w:t>
      </w:r>
      <w:proofErr w:type="gramEnd"/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Pr="00DA6593">
        <w:rPr>
          <w:rFonts w:asciiTheme="majorBidi" w:eastAsia="Times New Roman" w:hAnsiTheme="majorBidi" w:cstheme="majorBidi"/>
          <w:bCs/>
          <w:i/>
          <w:i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>Percent spontaneous alternation in Y-maze by 4 month old male offspring.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b/>
          <w:sz w:val="24"/>
          <w:szCs w:val="24"/>
        </w:rPr>
        <w:t>o,</w:t>
      </w:r>
      <w:r w:rsidRPr="00DA6593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Time spent in the center of the open field arena by 4 month old male and </w:t>
      </w:r>
      <w:r w:rsidRPr="00DA6593">
        <w:rPr>
          <w:rFonts w:asciiTheme="majorBidi" w:eastAsia="Times New Roman" w:hAnsiTheme="majorBidi" w:cstheme="majorBidi"/>
          <w:b/>
          <w:bCs/>
          <w:sz w:val="24"/>
          <w:szCs w:val="24"/>
        </w:rPr>
        <w:t>p,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 total distance covered in the arena (Student’s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-test: 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  <w:vertAlign w:val="subscript"/>
        </w:rPr>
        <w:t>(one-tailed)</w:t>
      </w:r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=2.096, </w:t>
      </w:r>
      <w:proofErr w:type="spellStart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df</w:t>
      </w:r>
      <w:proofErr w:type="spellEnd"/>
      <w:r w:rsidRPr="00DA6593">
        <w:rPr>
          <w:rFonts w:asciiTheme="majorBidi" w:eastAsia="Times New Roman" w:hAnsiTheme="majorBidi" w:cstheme="majorBidi"/>
          <w:i/>
          <w:iCs/>
          <w:sz w:val="24"/>
          <w:szCs w:val="24"/>
        </w:rPr>
        <w:t>=17, *p=0.0257</w:t>
      </w:r>
      <w:r w:rsidRPr="00DA6593">
        <w:rPr>
          <w:rFonts w:asciiTheme="majorBidi" w:eastAsia="Times New Roman" w:hAnsiTheme="majorBidi" w:cstheme="majorBidi"/>
          <w:sz w:val="24"/>
          <w:szCs w:val="24"/>
        </w:rPr>
        <w:t xml:space="preserve">). Data are presented as means ± </w:t>
      </w:r>
      <w:proofErr w:type="spellStart"/>
      <w:r w:rsidRPr="00DA6593">
        <w:rPr>
          <w:rFonts w:asciiTheme="majorBidi" w:eastAsia="Times New Roman" w:hAnsiTheme="majorBidi" w:cstheme="majorBidi"/>
          <w:sz w:val="24"/>
          <w:szCs w:val="24"/>
        </w:rPr>
        <w:t>s.e.m</w:t>
      </w:r>
      <w:proofErr w:type="spellEnd"/>
      <w:r w:rsidRPr="00DA6593">
        <w:rPr>
          <w:rFonts w:asciiTheme="majorBidi" w:eastAsia="Times New Roman" w:hAnsiTheme="majorBidi" w:cstheme="majorBidi"/>
          <w:sz w:val="24"/>
          <w:szCs w:val="24"/>
        </w:rPr>
        <w:t>. N=6-9 offspring of 3 dams per group.</w:t>
      </w:r>
    </w:p>
    <w:sectPr w:rsidR="00326EDE" w:rsidRPr="007C67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C7"/>
    <w:rsid w:val="00021306"/>
    <w:rsid w:val="000D2ED9"/>
    <w:rsid w:val="005B1630"/>
    <w:rsid w:val="007C67C7"/>
    <w:rsid w:val="007D58BC"/>
    <w:rsid w:val="00DA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03EFC-3CA9-4588-881D-A994A9C2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7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Sceince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 Ben Yehuda</dc:creator>
  <cp:keywords/>
  <dc:description/>
  <cp:lastModifiedBy>Hila Ben Yehuda</cp:lastModifiedBy>
  <cp:revision>2</cp:revision>
  <dcterms:created xsi:type="dcterms:W3CDTF">2019-11-25T14:49:00Z</dcterms:created>
  <dcterms:modified xsi:type="dcterms:W3CDTF">2019-11-25T14:49:00Z</dcterms:modified>
</cp:coreProperties>
</file>