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BDB5D" w14:textId="2883489E" w:rsidR="0054172A" w:rsidRPr="00A667F9" w:rsidRDefault="0054172A">
      <w:pPr>
        <w:rPr>
          <w:rFonts w:ascii="Times New Roman" w:hAnsi="Times New Roman" w:cs="Times New Roman"/>
          <w:b/>
          <w:sz w:val="24"/>
        </w:rPr>
      </w:pPr>
      <w:r w:rsidRPr="00A667F9">
        <w:rPr>
          <w:rFonts w:ascii="Times New Roman" w:hAnsi="Times New Roman" w:cs="Times New Roman"/>
          <w:b/>
          <w:sz w:val="24"/>
        </w:rPr>
        <w:t>Supplementary Figures</w:t>
      </w:r>
      <w:r w:rsidR="008143EB" w:rsidRPr="00A667F9">
        <w:rPr>
          <w:rFonts w:ascii="Times New Roman" w:hAnsi="Times New Roman" w:cs="Times New Roman"/>
          <w:b/>
          <w:sz w:val="24"/>
        </w:rPr>
        <w:t xml:space="preserve"> (Figures S1 – </w:t>
      </w:r>
      <w:r w:rsidR="001E456D" w:rsidRPr="00A667F9">
        <w:rPr>
          <w:rFonts w:ascii="Times New Roman" w:hAnsi="Times New Roman" w:cs="Times New Roman"/>
          <w:b/>
          <w:sz w:val="24"/>
        </w:rPr>
        <w:t>S10</w:t>
      </w:r>
      <w:r w:rsidR="008143EB" w:rsidRPr="00A667F9">
        <w:rPr>
          <w:rFonts w:ascii="Times New Roman" w:hAnsi="Times New Roman" w:cs="Times New Roman"/>
          <w:b/>
          <w:sz w:val="24"/>
        </w:rPr>
        <w:t>)</w:t>
      </w:r>
      <w:r w:rsidR="00410381" w:rsidRPr="00A667F9">
        <w:rPr>
          <w:rFonts w:ascii="Times New Roman" w:hAnsi="Times New Roman" w:cs="Times New Roman"/>
          <w:b/>
          <w:sz w:val="24"/>
        </w:rPr>
        <w:t xml:space="preserve"> </w:t>
      </w:r>
    </w:p>
    <w:p w14:paraId="3420C0D3" w14:textId="5ABA4A8D" w:rsidR="0054172A" w:rsidRPr="00A667F9" w:rsidRDefault="0054172A" w:rsidP="0054172A">
      <w:pPr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t>Figure S1.</w:t>
      </w:r>
      <w:r w:rsidRPr="00A667F9">
        <w:rPr>
          <w:rFonts w:ascii="Times New Roman" w:hAnsi="Times New Roman" w:cs="Times New Roman"/>
        </w:rPr>
        <w:t xml:space="preserve"> (</w:t>
      </w:r>
      <w:r w:rsidRPr="00A667F9">
        <w:rPr>
          <w:rFonts w:ascii="Times New Roman" w:hAnsi="Times New Roman" w:cs="Times New Roman"/>
          <w:b/>
        </w:rPr>
        <w:t>a</w:t>
      </w:r>
      <w:r w:rsidRPr="00A667F9">
        <w:rPr>
          <w:rFonts w:ascii="Times New Roman" w:hAnsi="Times New Roman" w:cs="Times New Roman"/>
        </w:rPr>
        <w:t xml:space="preserve">) Sub-classification of human brain cells based on the single-cell RNA-seq data. Each dot depicts a single cell. Expression levels of representative maker genes that were used for sub-classification of cells are color-coded, with a darker color representing a higher mRNA level. The expression of </w:t>
      </w:r>
      <w:r w:rsidRPr="00A667F9">
        <w:rPr>
          <w:rFonts w:ascii="Times New Roman" w:hAnsi="Times New Roman" w:cs="Times New Roman"/>
          <w:i/>
        </w:rPr>
        <w:t>STMN2</w:t>
      </w:r>
      <w:r w:rsidRPr="00A667F9">
        <w:rPr>
          <w:rFonts w:ascii="Times New Roman" w:hAnsi="Times New Roman" w:cs="Times New Roman"/>
        </w:rPr>
        <w:t xml:space="preserve"> gene was used </w:t>
      </w:r>
      <w:r w:rsidR="000C2979" w:rsidRPr="00A667F9">
        <w:rPr>
          <w:rFonts w:ascii="Times New Roman" w:hAnsi="Times New Roman" w:cs="Times New Roman"/>
        </w:rPr>
        <w:t xml:space="preserve">to identify </w:t>
      </w:r>
      <w:r w:rsidRPr="00A667F9">
        <w:rPr>
          <w:rFonts w:ascii="Times New Roman" w:hAnsi="Times New Roman" w:cs="Times New Roman"/>
        </w:rPr>
        <w:t>neuron</w:t>
      </w:r>
      <w:r w:rsidR="000C2979" w:rsidRPr="00A667F9">
        <w:rPr>
          <w:rFonts w:ascii="Times New Roman" w:hAnsi="Times New Roman" w:cs="Times New Roman"/>
        </w:rPr>
        <w:t>s</w:t>
      </w:r>
      <w:r w:rsidRPr="00A667F9">
        <w:rPr>
          <w:rFonts w:ascii="Times New Roman" w:hAnsi="Times New Roman" w:cs="Times New Roman"/>
        </w:rPr>
        <w:t xml:space="preserve">, </w:t>
      </w:r>
      <w:r w:rsidRPr="00A667F9">
        <w:rPr>
          <w:rFonts w:ascii="Times New Roman" w:hAnsi="Times New Roman" w:cs="Times New Roman"/>
          <w:i/>
        </w:rPr>
        <w:t>PTPRC</w:t>
      </w:r>
      <w:r w:rsidRPr="00A667F9">
        <w:rPr>
          <w:rFonts w:ascii="Times New Roman" w:hAnsi="Times New Roman" w:cs="Times New Roman"/>
        </w:rPr>
        <w:t xml:space="preserve"> </w:t>
      </w:r>
      <w:r w:rsidR="000C2979" w:rsidRPr="00A667F9">
        <w:rPr>
          <w:rFonts w:ascii="Times New Roman" w:hAnsi="Times New Roman" w:cs="Times New Roman"/>
        </w:rPr>
        <w:t>to identify</w:t>
      </w:r>
      <w:r w:rsidRPr="00A667F9">
        <w:rPr>
          <w:rFonts w:ascii="Times New Roman" w:hAnsi="Times New Roman" w:cs="Times New Roman"/>
        </w:rPr>
        <w:t xml:space="preserve"> myeloid cells, </w:t>
      </w:r>
      <w:r w:rsidRPr="00A667F9">
        <w:rPr>
          <w:rFonts w:ascii="Times New Roman" w:hAnsi="Times New Roman" w:cs="Times New Roman"/>
          <w:i/>
        </w:rPr>
        <w:t>ETNNPL</w:t>
      </w:r>
      <w:r w:rsidRPr="00A667F9">
        <w:rPr>
          <w:rFonts w:ascii="Times New Roman" w:hAnsi="Times New Roman" w:cs="Times New Roman"/>
        </w:rPr>
        <w:t xml:space="preserve"> </w:t>
      </w:r>
      <w:r w:rsidR="000C2979" w:rsidRPr="00A667F9">
        <w:rPr>
          <w:rFonts w:ascii="Times New Roman" w:hAnsi="Times New Roman" w:cs="Times New Roman"/>
        </w:rPr>
        <w:t>to identify</w:t>
      </w:r>
      <w:r w:rsidRPr="00A667F9">
        <w:rPr>
          <w:rFonts w:ascii="Times New Roman" w:hAnsi="Times New Roman" w:cs="Times New Roman"/>
        </w:rPr>
        <w:t xml:space="preserve"> astrocytes, </w:t>
      </w:r>
      <w:r w:rsidRPr="00A667F9">
        <w:rPr>
          <w:rFonts w:ascii="Times New Roman" w:hAnsi="Times New Roman" w:cs="Times New Roman"/>
          <w:i/>
        </w:rPr>
        <w:t>DCN</w:t>
      </w:r>
      <w:r w:rsidRPr="00A667F9">
        <w:rPr>
          <w:rFonts w:ascii="Times New Roman" w:hAnsi="Times New Roman" w:cs="Times New Roman"/>
        </w:rPr>
        <w:t xml:space="preserve"> </w:t>
      </w:r>
      <w:r w:rsidR="000C2979" w:rsidRPr="00A667F9">
        <w:rPr>
          <w:rFonts w:ascii="Times New Roman" w:hAnsi="Times New Roman" w:cs="Times New Roman"/>
        </w:rPr>
        <w:t>to identify</w:t>
      </w:r>
      <w:r w:rsidRPr="00A667F9">
        <w:rPr>
          <w:rFonts w:ascii="Times New Roman" w:hAnsi="Times New Roman" w:cs="Times New Roman"/>
        </w:rPr>
        <w:t xml:space="preserve"> endothelial cells, </w:t>
      </w:r>
      <w:r w:rsidRPr="00A667F9">
        <w:rPr>
          <w:rFonts w:ascii="Times New Roman" w:hAnsi="Times New Roman" w:cs="Times New Roman"/>
          <w:i/>
        </w:rPr>
        <w:t>MOG</w:t>
      </w:r>
      <w:r w:rsidRPr="00A667F9">
        <w:rPr>
          <w:rFonts w:ascii="Times New Roman" w:hAnsi="Times New Roman" w:cs="Times New Roman"/>
        </w:rPr>
        <w:t xml:space="preserve"> </w:t>
      </w:r>
      <w:r w:rsidR="000C2979" w:rsidRPr="00A667F9">
        <w:rPr>
          <w:rFonts w:ascii="Times New Roman" w:hAnsi="Times New Roman" w:cs="Times New Roman"/>
        </w:rPr>
        <w:t>to identify</w:t>
      </w:r>
      <w:r w:rsidRPr="00A667F9">
        <w:rPr>
          <w:rFonts w:ascii="Times New Roman" w:hAnsi="Times New Roman" w:cs="Times New Roman"/>
        </w:rPr>
        <w:t xml:space="preserve"> oligodendrocytes and </w:t>
      </w:r>
      <w:r w:rsidRPr="00A667F9">
        <w:rPr>
          <w:rFonts w:ascii="Times New Roman" w:hAnsi="Times New Roman" w:cs="Times New Roman"/>
          <w:i/>
        </w:rPr>
        <w:t>GPR17</w:t>
      </w:r>
      <w:r w:rsidRPr="00A667F9">
        <w:rPr>
          <w:rFonts w:ascii="Times New Roman" w:hAnsi="Times New Roman" w:cs="Times New Roman"/>
        </w:rPr>
        <w:t xml:space="preserve"> </w:t>
      </w:r>
      <w:r w:rsidR="000C2979" w:rsidRPr="00A667F9">
        <w:rPr>
          <w:rFonts w:ascii="Times New Roman" w:hAnsi="Times New Roman" w:cs="Times New Roman"/>
        </w:rPr>
        <w:t>to identify</w:t>
      </w:r>
      <w:r w:rsidRPr="00A667F9">
        <w:rPr>
          <w:rFonts w:ascii="Times New Roman" w:hAnsi="Times New Roman" w:cs="Times New Roman"/>
        </w:rPr>
        <w:t xml:space="preserve"> oligodendrocyte progenitor cells (OPC). (</w:t>
      </w:r>
      <w:r w:rsidRPr="00A667F9">
        <w:rPr>
          <w:rFonts w:ascii="Times New Roman" w:hAnsi="Times New Roman" w:cs="Times New Roman"/>
          <w:b/>
        </w:rPr>
        <w:t>b</w:t>
      </w:r>
      <w:r w:rsidRPr="00A667F9">
        <w:rPr>
          <w:rFonts w:ascii="Times New Roman" w:hAnsi="Times New Roman" w:cs="Times New Roman"/>
        </w:rPr>
        <w:t xml:space="preserve">) Percentages of ERICH3-expressing (positive) cells in each sub-classification of cell types are shown graphically. Numbers shown in parentheses above each bar graph are the number of ERICH3-positive cells/total number of sequenced cells. </w:t>
      </w:r>
    </w:p>
    <w:p w14:paraId="67922010" w14:textId="77777777" w:rsidR="0054172A" w:rsidRPr="00A667F9" w:rsidRDefault="0054172A" w:rsidP="0054172A">
      <w:pPr>
        <w:spacing w:line="480" w:lineRule="auto"/>
        <w:jc w:val="center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33C9CBB6" wp14:editId="5F98C7E0">
            <wp:extent cx="4359143" cy="5947258"/>
            <wp:effectExtent l="0" t="0" r="3810" b="0"/>
            <wp:docPr id="11" name="Picture 11" descr="H:\ERICH3 TSPAN5 Function Study\ERICH3 Manuscript\Version 2\Fig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ERICH3 TSPAN5 Function Study\ERICH3 Manuscript\Version 2\Fig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210" cy="594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4F59A" w14:textId="77777777" w:rsidR="0054172A" w:rsidRPr="00A667F9" w:rsidRDefault="0054172A" w:rsidP="0054172A">
      <w:pPr>
        <w:rPr>
          <w:rFonts w:ascii="Times New Roman" w:hAnsi="Times New Roman" w:cs="Times New Roman"/>
        </w:rPr>
        <w:sectPr w:rsidR="0054172A" w:rsidRPr="00A667F9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B10A3A4" w14:textId="0F89B352" w:rsidR="00882DDD" w:rsidRPr="00A667F9" w:rsidRDefault="0054172A" w:rsidP="001E456D">
      <w:pPr>
        <w:spacing w:after="0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lastRenderedPageBreak/>
        <w:t>Figure S2</w:t>
      </w:r>
      <w:r w:rsidRPr="00A667F9">
        <w:rPr>
          <w:rFonts w:ascii="Times New Roman" w:hAnsi="Times New Roman" w:cs="Times New Roman"/>
        </w:rPr>
        <w:t>.</w:t>
      </w:r>
      <w:r w:rsidR="001E456D" w:rsidRPr="00A667F9">
        <w:rPr>
          <w:rFonts w:ascii="Times New Roman" w:hAnsi="Times New Roman" w:cs="Times New Roman"/>
        </w:rPr>
        <w:t xml:space="preserve"> </w:t>
      </w:r>
      <w:r w:rsidR="001E456D" w:rsidRPr="00A667F9">
        <w:rPr>
          <w:rFonts w:ascii="Times New Roman" w:eastAsia="Times New Roman" w:hAnsi="Times New Roman" w:cs="Times New Roman"/>
        </w:rPr>
        <w:t>(</w:t>
      </w:r>
      <w:r w:rsidR="001E456D" w:rsidRPr="00A667F9">
        <w:rPr>
          <w:rFonts w:ascii="Times New Roman" w:eastAsia="Times New Roman" w:hAnsi="Times New Roman" w:cs="Times New Roman"/>
          <w:b/>
        </w:rPr>
        <w:t>a</w:t>
      </w:r>
      <w:r w:rsidR="001E456D" w:rsidRPr="00A667F9">
        <w:rPr>
          <w:rFonts w:ascii="Times New Roman" w:eastAsia="Times New Roman" w:hAnsi="Times New Roman" w:cs="Times New Roman"/>
        </w:rPr>
        <w:t xml:space="preserve">) </w:t>
      </w:r>
      <w:r w:rsidR="000140CC" w:rsidRPr="00A667F9">
        <w:rPr>
          <w:rFonts w:ascii="Times New Roman" w:eastAsia="Times New Roman" w:hAnsi="Times New Roman" w:cs="Times New Roman"/>
        </w:rPr>
        <w:t>Heat map for ERICH3 mRNA expression quantified by scRNA-seq using samples from human cerebral cortex</w:t>
      </w:r>
      <w:r w:rsidR="009F31D2" w:rsidRPr="00A667F9">
        <w:rPr>
          <w:rFonts w:ascii="Times New Roman" w:eastAsia="Times New Roman" w:hAnsi="Times New Roman" w:cs="Times New Roman"/>
          <w:vertAlign w:val="superscript"/>
        </w:rPr>
        <w:t>36</w:t>
      </w:r>
      <w:r w:rsidR="000140CC" w:rsidRPr="00A667F9">
        <w:rPr>
          <w:rFonts w:ascii="Times New Roman" w:eastAsia="Times New Roman" w:hAnsi="Times New Roman" w:cs="Times New Roman"/>
        </w:rPr>
        <w:t xml:space="preserve">. Cells were “clustered” </w:t>
      </w:r>
      <w:r w:rsidR="00CE585B" w:rsidRPr="00A667F9">
        <w:rPr>
          <w:rFonts w:ascii="Times New Roman" w:eastAsia="Times New Roman" w:hAnsi="Times New Roman" w:cs="Times New Roman"/>
        </w:rPr>
        <w:t>based on the</w:t>
      </w:r>
      <w:r w:rsidR="000140CC" w:rsidRPr="00A667F9">
        <w:rPr>
          <w:rFonts w:ascii="Times New Roman" w:eastAsia="Times New Roman" w:hAnsi="Times New Roman" w:cs="Times New Roman"/>
        </w:rPr>
        <w:t xml:space="preserve"> expression of cell-type specific maker genes.</w:t>
      </w:r>
      <w:r w:rsidR="001E456D" w:rsidRPr="00A667F9">
        <w:rPr>
          <w:rFonts w:ascii="Times New Roman" w:eastAsia="Times New Roman" w:hAnsi="Times New Roman" w:cs="Times New Roman"/>
        </w:rPr>
        <w:t xml:space="preserve"> Data were </w:t>
      </w:r>
      <w:r w:rsidR="00CE585B" w:rsidRPr="00A667F9">
        <w:rPr>
          <w:rFonts w:ascii="Times New Roman" w:eastAsia="Times New Roman" w:hAnsi="Times New Roman" w:cs="Times New Roman"/>
        </w:rPr>
        <w:t>obtained</w:t>
      </w:r>
      <w:r w:rsidR="000140CC" w:rsidRPr="00A667F9">
        <w:rPr>
          <w:rFonts w:ascii="Times New Roman" w:eastAsia="Times New Roman" w:hAnsi="Times New Roman" w:cs="Times New Roman"/>
        </w:rPr>
        <w:t xml:space="preserve"> from the Allen Human Brain Map (</w:t>
      </w:r>
      <w:hyperlink r:id="rId10" w:history="1">
        <w:r w:rsidR="000140CC" w:rsidRPr="00A667F9">
          <w:rPr>
            <w:rStyle w:val="Hyperlink"/>
            <w:rFonts w:ascii="Times New Roman" w:hAnsi="Times New Roman" w:cs="Times New Roman"/>
          </w:rPr>
          <w:t>http://celltypes.brain-map.org/rnaseq/human/cortex</w:t>
        </w:r>
      </w:hyperlink>
      <w:r w:rsidR="000140CC" w:rsidRPr="00A667F9">
        <w:rPr>
          <w:rFonts w:ascii="Times New Roman" w:eastAsia="Times New Roman" w:hAnsi="Times New Roman" w:cs="Times New Roman"/>
        </w:rPr>
        <w:t xml:space="preserve">). </w:t>
      </w:r>
      <w:r w:rsidR="00CE585B" w:rsidRPr="00A667F9">
        <w:rPr>
          <w:rFonts w:ascii="Times New Roman" w:eastAsia="Times New Roman" w:hAnsi="Times New Roman" w:cs="Times New Roman"/>
        </w:rPr>
        <w:t>Specifically, sc</w:t>
      </w:r>
      <w:r w:rsidR="001E456D" w:rsidRPr="00A667F9">
        <w:rPr>
          <w:rFonts w:ascii="Times New Roman" w:eastAsia="Times New Roman" w:hAnsi="Times New Roman" w:cs="Times New Roman"/>
        </w:rPr>
        <w:t xml:space="preserve">RNA-seq </w:t>
      </w:r>
      <w:r w:rsidR="00CE585B" w:rsidRPr="00A667F9">
        <w:rPr>
          <w:rFonts w:ascii="Times New Roman" w:eastAsia="Times New Roman" w:hAnsi="Times New Roman" w:cs="Times New Roman"/>
        </w:rPr>
        <w:t>was performed with</w:t>
      </w:r>
      <w:r w:rsidR="001E456D" w:rsidRPr="00A667F9">
        <w:rPr>
          <w:rFonts w:ascii="Times New Roman" w:eastAsia="Times New Roman" w:hAnsi="Times New Roman" w:cs="Times New Roman"/>
        </w:rPr>
        <w:t xml:space="preserve"> approximately 50,000 single cells from human cerebral cortex samples </w:t>
      </w:r>
      <w:r w:rsidR="00CE585B" w:rsidRPr="00A667F9">
        <w:rPr>
          <w:rFonts w:ascii="Times New Roman" w:eastAsia="Times New Roman" w:hAnsi="Times New Roman" w:cs="Times New Roman"/>
        </w:rPr>
        <w:t>obtained from</w:t>
      </w:r>
      <w:r w:rsidR="001E456D" w:rsidRPr="00A667F9">
        <w:rPr>
          <w:rFonts w:ascii="Times New Roman" w:eastAsia="Times New Roman" w:hAnsi="Times New Roman" w:cs="Times New Roman"/>
        </w:rPr>
        <w:t xml:space="preserve"> eight donors. </w:t>
      </w:r>
      <w:r w:rsidR="000140CC" w:rsidRPr="00A667F9">
        <w:rPr>
          <w:rFonts w:ascii="Times New Roman" w:eastAsia="Times New Roman" w:hAnsi="Times New Roman" w:cs="Times New Roman"/>
        </w:rPr>
        <w:t xml:space="preserve">ERICH3 was expressed </w:t>
      </w:r>
      <w:r w:rsidR="00CE585B" w:rsidRPr="00A667F9">
        <w:rPr>
          <w:rFonts w:ascii="Times New Roman" w:eastAsia="Times New Roman" w:hAnsi="Times New Roman" w:cs="Times New Roman"/>
        </w:rPr>
        <w:t xml:space="preserve">predominantly </w:t>
      </w:r>
      <w:r w:rsidR="000140CC" w:rsidRPr="00A667F9">
        <w:rPr>
          <w:rFonts w:ascii="Times New Roman" w:eastAsia="Times New Roman" w:hAnsi="Times New Roman" w:cs="Times New Roman"/>
        </w:rPr>
        <w:t>in neurons</w:t>
      </w:r>
      <w:r w:rsidR="001E456D" w:rsidRPr="00A667F9">
        <w:rPr>
          <w:rFonts w:ascii="Times New Roman" w:eastAsia="Times New Roman" w:hAnsi="Times New Roman" w:cs="Times New Roman"/>
        </w:rPr>
        <w:t>, both inhibitory and excitatory neurons,</w:t>
      </w:r>
      <w:r w:rsidR="000140CC" w:rsidRPr="00A667F9">
        <w:rPr>
          <w:rFonts w:ascii="Times New Roman" w:eastAsia="Times New Roman" w:hAnsi="Times New Roman" w:cs="Times New Roman"/>
        </w:rPr>
        <w:t xml:space="preserve"> rather than non-neuronal cells. </w:t>
      </w:r>
      <w:r w:rsidR="001E456D" w:rsidRPr="00A667F9">
        <w:rPr>
          <w:rFonts w:ascii="Times New Roman" w:eastAsia="Times New Roman" w:hAnsi="Times New Roman" w:cs="Times New Roman"/>
        </w:rPr>
        <w:t>(</w:t>
      </w:r>
      <w:r w:rsidR="001E456D" w:rsidRPr="00A667F9">
        <w:rPr>
          <w:rFonts w:ascii="Times New Roman" w:eastAsia="Times New Roman" w:hAnsi="Times New Roman" w:cs="Times New Roman"/>
          <w:b/>
        </w:rPr>
        <w:t>b</w:t>
      </w:r>
      <w:r w:rsidR="001E456D" w:rsidRPr="00A667F9">
        <w:rPr>
          <w:rFonts w:ascii="Times New Roman" w:eastAsia="Times New Roman" w:hAnsi="Times New Roman" w:cs="Times New Roman"/>
        </w:rPr>
        <w:t>) Bayesian posterior</w:t>
      </w:r>
      <w:r w:rsidR="00CE585B" w:rsidRPr="00A667F9">
        <w:rPr>
          <w:rFonts w:ascii="Times New Roman" w:eastAsia="Times New Roman" w:hAnsi="Times New Roman" w:cs="Times New Roman"/>
        </w:rPr>
        <w:t xml:space="preserve"> </w:t>
      </w:r>
      <w:r w:rsidR="001E456D" w:rsidRPr="00A667F9">
        <w:rPr>
          <w:rFonts w:ascii="Times New Roman" w:eastAsia="Times New Roman" w:hAnsi="Times New Roman" w:cs="Times New Roman"/>
        </w:rPr>
        <w:t>probability of expression for ERICH3 (molecules/cell). Expression leve</w:t>
      </w:r>
      <w:r w:rsidR="00CE585B" w:rsidRPr="00A667F9">
        <w:rPr>
          <w:rFonts w:ascii="Times New Roman" w:eastAsia="Times New Roman" w:hAnsi="Times New Roman" w:cs="Times New Roman"/>
        </w:rPr>
        <w:t>l</w:t>
      </w:r>
      <w:r w:rsidR="004855CF" w:rsidRPr="00A667F9">
        <w:rPr>
          <w:rFonts w:ascii="Times New Roman" w:eastAsia="Times New Roman" w:hAnsi="Times New Roman" w:cs="Times New Roman"/>
        </w:rPr>
        <w:t>s</w:t>
      </w:r>
      <w:r w:rsidR="001E456D" w:rsidRPr="00A667F9">
        <w:rPr>
          <w:rFonts w:ascii="Times New Roman" w:eastAsia="Times New Roman" w:hAnsi="Times New Roman" w:cs="Times New Roman"/>
        </w:rPr>
        <w:t xml:space="preserve"> w</w:t>
      </w:r>
      <w:r w:rsidR="00CE585B" w:rsidRPr="00A667F9">
        <w:rPr>
          <w:rFonts w:ascii="Times New Roman" w:eastAsia="Times New Roman" w:hAnsi="Times New Roman" w:cs="Times New Roman"/>
        </w:rPr>
        <w:t>ere</w:t>
      </w:r>
      <w:r w:rsidR="001E456D" w:rsidRPr="00A667F9">
        <w:rPr>
          <w:rFonts w:ascii="Times New Roman" w:eastAsia="Times New Roman" w:hAnsi="Times New Roman" w:cs="Times New Roman"/>
        </w:rPr>
        <w:t xml:space="preserve"> quantified by scRNA-seq using human fetal midbrain samples</w:t>
      </w:r>
      <w:r w:rsidR="009F31D2" w:rsidRPr="00A667F9">
        <w:rPr>
          <w:rFonts w:ascii="Times New Roman" w:eastAsia="Times New Roman" w:hAnsi="Times New Roman" w:cs="Times New Roman"/>
          <w:vertAlign w:val="superscript"/>
        </w:rPr>
        <w:t>37</w:t>
      </w:r>
      <w:r w:rsidR="001E456D" w:rsidRPr="00A667F9">
        <w:rPr>
          <w:rFonts w:ascii="Times New Roman" w:eastAsia="Times New Roman" w:hAnsi="Times New Roman" w:cs="Times New Roman"/>
        </w:rPr>
        <w:t xml:space="preserve">. Each bar represents a sub-classified cell type. </w:t>
      </w:r>
      <w:r w:rsidR="000140CC" w:rsidRPr="00A667F9">
        <w:rPr>
          <w:rFonts w:ascii="Times New Roman" w:eastAsia="Times New Roman" w:hAnsi="Times New Roman" w:cs="Times New Roman"/>
        </w:rPr>
        <w:t>Th</w:t>
      </w:r>
      <w:r w:rsidR="001E456D" w:rsidRPr="00A667F9">
        <w:rPr>
          <w:rFonts w:ascii="Times New Roman" w:eastAsia="Times New Roman" w:hAnsi="Times New Roman" w:cs="Times New Roman"/>
        </w:rPr>
        <w:t>e</w:t>
      </w:r>
      <w:r w:rsidR="000140CC" w:rsidRPr="00A667F9">
        <w:rPr>
          <w:rFonts w:ascii="Times New Roman" w:eastAsia="Times New Roman" w:hAnsi="Times New Roman" w:cs="Times New Roman"/>
        </w:rPr>
        <w:t>se data are public</w:t>
      </w:r>
      <w:r w:rsidR="00CE585B" w:rsidRPr="00A667F9">
        <w:rPr>
          <w:rFonts w:ascii="Times New Roman" w:eastAsia="Times New Roman" w:hAnsi="Times New Roman" w:cs="Times New Roman"/>
        </w:rPr>
        <w:t>ally</w:t>
      </w:r>
      <w:r w:rsidR="000140CC" w:rsidRPr="00A667F9">
        <w:rPr>
          <w:rFonts w:ascii="Times New Roman" w:eastAsia="Times New Roman" w:hAnsi="Times New Roman" w:cs="Times New Roman"/>
        </w:rPr>
        <w:t xml:space="preserve"> accessible (</w:t>
      </w:r>
      <w:hyperlink r:id="rId11" w:history="1">
        <w:r w:rsidR="000140CC" w:rsidRPr="00A667F9">
          <w:rPr>
            <w:rStyle w:val="Hyperlink"/>
            <w:rFonts w:ascii="Times New Roman" w:hAnsi="Times New Roman" w:cs="Times New Roman"/>
          </w:rPr>
          <w:t>http://linnarssonlab.org/ventralmidbrain/</w:t>
        </w:r>
      </w:hyperlink>
      <w:r w:rsidR="000140CC" w:rsidRPr="00A667F9">
        <w:rPr>
          <w:rFonts w:ascii="Times New Roman" w:eastAsia="Times New Roman" w:hAnsi="Times New Roman" w:cs="Times New Roman"/>
        </w:rPr>
        <w:t>)</w:t>
      </w:r>
      <w:r w:rsidR="00CE585B" w:rsidRPr="00A667F9">
        <w:rPr>
          <w:rFonts w:ascii="Times New Roman" w:eastAsia="Times New Roman" w:hAnsi="Times New Roman" w:cs="Times New Roman"/>
        </w:rPr>
        <w:t xml:space="preserve"> and they</w:t>
      </w:r>
      <w:r w:rsidR="000140CC" w:rsidRPr="00A667F9">
        <w:rPr>
          <w:rFonts w:ascii="Times New Roman" w:eastAsia="Times New Roman" w:hAnsi="Times New Roman" w:cs="Times New Roman"/>
        </w:rPr>
        <w:t xml:space="preserve"> </w:t>
      </w:r>
      <w:r w:rsidR="004855CF" w:rsidRPr="00A667F9">
        <w:rPr>
          <w:rFonts w:ascii="Times New Roman" w:eastAsia="Times New Roman" w:hAnsi="Times New Roman" w:cs="Times New Roman"/>
        </w:rPr>
        <w:t>indicate</w:t>
      </w:r>
      <w:r w:rsidR="000140CC" w:rsidRPr="00A667F9">
        <w:rPr>
          <w:rFonts w:ascii="Times New Roman" w:eastAsia="Times New Roman" w:hAnsi="Times New Roman" w:cs="Times New Roman"/>
        </w:rPr>
        <w:t xml:space="preserve"> that ERICH3 is expressed in human serotonergic (</w:t>
      </w:r>
      <w:proofErr w:type="spellStart"/>
      <w:r w:rsidR="000140CC" w:rsidRPr="00A667F9">
        <w:rPr>
          <w:rFonts w:ascii="Times New Roman" w:eastAsia="Times New Roman" w:hAnsi="Times New Roman" w:cs="Times New Roman"/>
        </w:rPr>
        <w:t>hSert</w:t>
      </w:r>
      <w:proofErr w:type="spellEnd"/>
      <w:r w:rsidR="000140CC" w:rsidRPr="00A667F9">
        <w:rPr>
          <w:rFonts w:ascii="Times New Roman" w:eastAsia="Times New Roman" w:hAnsi="Times New Roman" w:cs="Times New Roman"/>
        </w:rPr>
        <w:t>), dopaminergic (hDA1) and GABAergic (</w:t>
      </w:r>
      <w:proofErr w:type="spellStart"/>
      <w:r w:rsidR="000140CC" w:rsidRPr="00A667F9">
        <w:rPr>
          <w:rFonts w:ascii="Times New Roman" w:eastAsia="Times New Roman" w:hAnsi="Times New Roman" w:cs="Times New Roman"/>
        </w:rPr>
        <w:t>hNbGaba</w:t>
      </w:r>
      <w:proofErr w:type="spellEnd"/>
      <w:r w:rsidR="000140CC" w:rsidRPr="00A667F9">
        <w:rPr>
          <w:rFonts w:ascii="Times New Roman" w:eastAsia="Times New Roman" w:hAnsi="Times New Roman" w:cs="Times New Roman"/>
        </w:rPr>
        <w:t xml:space="preserve"> and </w:t>
      </w:r>
      <w:proofErr w:type="spellStart"/>
      <w:r w:rsidR="000140CC" w:rsidRPr="00A667F9">
        <w:rPr>
          <w:rFonts w:ascii="Times New Roman" w:eastAsia="Times New Roman" w:hAnsi="Times New Roman" w:cs="Times New Roman"/>
        </w:rPr>
        <w:t>hGaba</w:t>
      </w:r>
      <w:proofErr w:type="spellEnd"/>
      <w:r w:rsidR="000140CC" w:rsidRPr="00A667F9">
        <w:rPr>
          <w:rFonts w:ascii="Times New Roman" w:eastAsia="Times New Roman" w:hAnsi="Times New Roman" w:cs="Times New Roman"/>
        </w:rPr>
        <w:t xml:space="preserve">) </w:t>
      </w:r>
      <w:r w:rsidR="001E456D" w:rsidRPr="00A667F9">
        <w:rPr>
          <w:rFonts w:ascii="Times New Roman" w:eastAsia="Times New Roman" w:hAnsi="Times New Roman" w:cs="Times New Roman"/>
        </w:rPr>
        <w:t xml:space="preserve">neurons. </w:t>
      </w:r>
      <w:r w:rsidR="000140CC" w:rsidRPr="00A667F9">
        <w:rPr>
          <w:rFonts w:ascii="Times New Roman" w:eastAsia="Times New Roman" w:hAnsi="Times New Roman" w:cs="Times New Roman"/>
        </w:rPr>
        <w:t>ERICH3 was also highly expressed in human radial glia-like cells (</w:t>
      </w:r>
      <w:proofErr w:type="spellStart"/>
      <w:r w:rsidR="000140CC" w:rsidRPr="00A667F9">
        <w:rPr>
          <w:rFonts w:ascii="Times New Roman" w:eastAsia="Times New Roman" w:hAnsi="Times New Roman" w:cs="Times New Roman"/>
        </w:rPr>
        <w:t>hRgl</w:t>
      </w:r>
      <w:proofErr w:type="spellEnd"/>
      <w:r w:rsidR="000140CC" w:rsidRPr="00A667F9">
        <w:rPr>
          <w:rFonts w:ascii="Times New Roman" w:eastAsia="Times New Roman" w:hAnsi="Times New Roman" w:cs="Times New Roman"/>
        </w:rPr>
        <w:t>) which are neuronal progenitor cells.</w:t>
      </w:r>
    </w:p>
    <w:p w14:paraId="3AC024A4" w14:textId="39A96F7F" w:rsidR="00882DDD" w:rsidRPr="00A667F9" w:rsidRDefault="00882DDD" w:rsidP="005A0CA5">
      <w:pPr>
        <w:spacing w:line="360" w:lineRule="auto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38D3CAC2" wp14:editId="54A8DC89">
            <wp:extent cx="5943600" cy="4651300"/>
            <wp:effectExtent l="0" t="0" r="0" b="0"/>
            <wp:docPr id="3" name="Picture 3" descr="H:\ERICH3 TSPAN5 Function Study\ERICH3 Manuscripts\Manuscript 1\2020 MP Submission\ERICH3 MP Revision\Figure S2-ne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ERICH3 TSPAN5 Function Study\ERICH3 Manuscripts\Manuscript 1\2020 MP Submission\ERICH3 MP Revision\Figure S2-new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F8A3" w14:textId="77777777" w:rsidR="00882DDD" w:rsidRPr="00A667F9" w:rsidRDefault="00882DDD" w:rsidP="005A0CA5">
      <w:pPr>
        <w:spacing w:line="360" w:lineRule="auto"/>
        <w:jc w:val="both"/>
        <w:rPr>
          <w:rFonts w:ascii="Times New Roman" w:hAnsi="Times New Roman" w:cs="Times New Roman"/>
        </w:rPr>
        <w:sectPr w:rsidR="00882DDD" w:rsidRPr="00A667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AF1572" w14:textId="1B7A75E9" w:rsidR="0054172A" w:rsidRPr="00A667F9" w:rsidRDefault="00882DDD" w:rsidP="005A0CA5">
      <w:pPr>
        <w:spacing w:line="360" w:lineRule="auto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lastRenderedPageBreak/>
        <w:t>Figure S3</w:t>
      </w:r>
      <w:r w:rsidRPr="00A667F9">
        <w:rPr>
          <w:rFonts w:ascii="Times New Roman" w:hAnsi="Times New Roman" w:cs="Times New Roman"/>
        </w:rPr>
        <w:t xml:space="preserve">. </w:t>
      </w:r>
      <w:proofErr w:type="gramStart"/>
      <w:r w:rsidRPr="00A667F9">
        <w:rPr>
          <w:rFonts w:ascii="Times New Roman" w:hAnsi="Times New Roman" w:cs="Times New Roman"/>
        </w:rPr>
        <w:t>E</w:t>
      </w:r>
      <w:r w:rsidR="0054172A" w:rsidRPr="00A667F9">
        <w:rPr>
          <w:rFonts w:ascii="Times New Roman" w:hAnsi="Times New Roman" w:cs="Times New Roman"/>
        </w:rPr>
        <w:t>RICH3 protein post-translational modification.</w:t>
      </w:r>
      <w:proofErr w:type="gramEnd"/>
      <w:r w:rsidR="0054172A" w:rsidRPr="00A667F9">
        <w:rPr>
          <w:rFonts w:ascii="Times New Roman" w:hAnsi="Times New Roman" w:cs="Times New Roman"/>
        </w:rPr>
        <w:t xml:space="preserve"> “Canonical” ERICH3 protein fused with a FLAG-tag (ERICH3-FLAG) was overexpressed in HEK293T cells. Protein lysa</w:t>
      </w:r>
      <w:r w:rsidR="00860998" w:rsidRPr="00A667F9">
        <w:rPr>
          <w:rFonts w:ascii="Times New Roman" w:hAnsi="Times New Roman" w:cs="Times New Roman"/>
        </w:rPr>
        <w:t xml:space="preserve">tes were incubated without (-) </w:t>
      </w:r>
      <w:r w:rsidR="0054172A" w:rsidRPr="00A667F9">
        <w:rPr>
          <w:rFonts w:ascii="Times New Roman" w:hAnsi="Times New Roman" w:cs="Times New Roman"/>
        </w:rPr>
        <w:t xml:space="preserve">or with (+) Protein </w:t>
      </w:r>
      <w:proofErr w:type="spellStart"/>
      <w:r w:rsidR="0054172A" w:rsidRPr="00A667F9">
        <w:rPr>
          <w:rFonts w:ascii="Times New Roman" w:hAnsi="Times New Roman" w:cs="Times New Roman"/>
        </w:rPr>
        <w:t>Deglycosylation</w:t>
      </w:r>
      <w:proofErr w:type="spellEnd"/>
      <w:r w:rsidR="0054172A" w:rsidRPr="00A667F9">
        <w:rPr>
          <w:rFonts w:ascii="Times New Roman" w:hAnsi="Times New Roman" w:cs="Times New Roman"/>
        </w:rPr>
        <w:t xml:space="preserve"> Mix II (</w:t>
      </w:r>
      <w:proofErr w:type="spellStart"/>
      <w:r w:rsidR="0054172A" w:rsidRPr="00A667F9">
        <w:rPr>
          <w:rFonts w:ascii="Times New Roman" w:hAnsi="Times New Roman" w:cs="Times New Roman"/>
        </w:rPr>
        <w:t>PDglyMII</w:t>
      </w:r>
      <w:proofErr w:type="spellEnd"/>
      <w:r w:rsidR="0054172A" w:rsidRPr="00A667F9">
        <w:rPr>
          <w:rFonts w:ascii="Times New Roman" w:hAnsi="Times New Roman" w:cs="Times New Roman"/>
        </w:rPr>
        <w:t>), a mixture of enzymes which remove all </w:t>
      </w:r>
      <w:r w:rsidR="0054172A" w:rsidRPr="00A667F9">
        <w:rPr>
          <w:rFonts w:ascii="Times New Roman" w:hAnsi="Times New Roman" w:cs="Times New Roman"/>
          <w:i/>
        </w:rPr>
        <w:t>N</w:t>
      </w:r>
      <w:r w:rsidR="0054172A" w:rsidRPr="00A667F9">
        <w:rPr>
          <w:rFonts w:ascii="Times New Roman" w:hAnsi="Times New Roman" w:cs="Times New Roman"/>
        </w:rPr>
        <w:t>-linked and simple </w:t>
      </w:r>
      <w:r w:rsidR="0054172A" w:rsidRPr="00A667F9">
        <w:rPr>
          <w:rFonts w:ascii="Times New Roman" w:hAnsi="Times New Roman" w:cs="Times New Roman"/>
          <w:i/>
        </w:rPr>
        <w:t>O</w:t>
      </w:r>
      <w:r w:rsidR="0054172A" w:rsidRPr="00A667F9">
        <w:rPr>
          <w:rFonts w:ascii="Times New Roman" w:hAnsi="Times New Roman" w:cs="Times New Roman"/>
        </w:rPr>
        <w:t xml:space="preserve">-linked </w:t>
      </w:r>
      <w:proofErr w:type="spellStart"/>
      <w:r w:rsidR="0054172A" w:rsidRPr="00A667F9">
        <w:rPr>
          <w:rFonts w:ascii="Times New Roman" w:hAnsi="Times New Roman" w:cs="Times New Roman"/>
        </w:rPr>
        <w:t>glycans</w:t>
      </w:r>
      <w:proofErr w:type="spellEnd"/>
      <w:r w:rsidR="0054172A" w:rsidRPr="00A667F9">
        <w:rPr>
          <w:rFonts w:ascii="Times New Roman" w:hAnsi="Times New Roman" w:cs="Times New Roman"/>
        </w:rPr>
        <w:t xml:space="preserve"> as well as some complex </w:t>
      </w:r>
      <w:r w:rsidR="0054172A" w:rsidRPr="00A667F9">
        <w:rPr>
          <w:rFonts w:ascii="Times New Roman" w:hAnsi="Times New Roman" w:cs="Times New Roman"/>
          <w:i/>
        </w:rPr>
        <w:t>O</w:t>
      </w:r>
      <w:r w:rsidR="0054172A" w:rsidRPr="00A667F9">
        <w:rPr>
          <w:rFonts w:ascii="Times New Roman" w:hAnsi="Times New Roman" w:cs="Times New Roman"/>
        </w:rPr>
        <w:t xml:space="preserve">-linked </w:t>
      </w:r>
      <w:proofErr w:type="spellStart"/>
      <w:r w:rsidR="0054172A" w:rsidRPr="00A667F9">
        <w:rPr>
          <w:rFonts w:ascii="Times New Roman" w:hAnsi="Times New Roman" w:cs="Times New Roman"/>
        </w:rPr>
        <w:t>glycans</w:t>
      </w:r>
      <w:proofErr w:type="spellEnd"/>
      <w:r w:rsidR="0054172A" w:rsidRPr="00A667F9">
        <w:rPr>
          <w:rFonts w:ascii="Times New Roman" w:hAnsi="Times New Roman" w:cs="Times New Roman"/>
        </w:rPr>
        <w:t>. The cells w</w:t>
      </w:r>
      <w:r w:rsidR="00860998" w:rsidRPr="00A667F9">
        <w:rPr>
          <w:rFonts w:ascii="Times New Roman" w:hAnsi="Times New Roman" w:cs="Times New Roman"/>
        </w:rPr>
        <w:t xml:space="preserve">ere also incubated without (-) </w:t>
      </w:r>
      <w:r w:rsidR="0054172A" w:rsidRPr="00A667F9">
        <w:rPr>
          <w:rFonts w:ascii="Times New Roman" w:hAnsi="Times New Roman" w:cs="Times New Roman"/>
        </w:rPr>
        <w:t xml:space="preserve">or with (+) Lambda Protein Phosphatase (Lambda PP), which cleaves phosphate groups from phosphorylated serine, threonine and tyrosine residues in proteins. Western blot analysis using anti-FLAG antibody showed that neither </w:t>
      </w:r>
      <w:proofErr w:type="spellStart"/>
      <w:r w:rsidR="0054172A" w:rsidRPr="00A667F9">
        <w:rPr>
          <w:rFonts w:ascii="Times New Roman" w:hAnsi="Times New Roman" w:cs="Times New Roman"/>
        </w:rPr>
        <w:t>PDglyMII</w:t>
      </w:r>
      <w:proofErr w:type="spellEnd"/>
      <w:r w:rsidR="0054172A" w:rsidRPr="00A667F9">
        <w:rPr>
          <w:rFonts w:ascii="Times New Roman" w:hAnsi="Times New Roman" w:cs="Times New Roman"/>
        </w:rPr>
        <w:t xml:space="preserve"> nor Lambda PP incubation shifted ERICH3-FLAG bands, indicating that the higher observed than predicted MW for ERICH3 is probably not due to protein glycosylation or phosphorylation. The </w:t>
      </w:r>
      <w:proofErr w:type="spellStart"/>
      <w:r w:rsidR="0054172A" w:rsidRPr="00A667F9">
        <w:rPr>
          <w:rFonts w:ascii="Times New Roman" w:hAnsi="Times New Roman" w:cs="Times New Roman"/>
        </w:rPr>
        <w:t>deglycosylation</w:t>
      </w:r>
      <w:proofErr w:type="spellEnd"/>
      <w:r w:rsidR="0054172A" w:rsidRPr="00A667F9">
        <w:rPr>
          <w:rFonts w:ascii="Times New Roman" w:hAnsi="Times New Roman" w:cs="Times New Roman"/>
        </w:rPr>
        <w:t xml:space="preserve"> reaction was controlled by incubation of </w:t>
      </w:r>
      <w:proofErr w:type="spellStart"/>
      <w:r w:rsidR="0054172A" w:rsidRPr="00A667F9">
        <w:rPr>
          <w:rFonts w:ascii="Times New Roman" w:hAnsi="Times New Roman" w:cs="Times New Roman"/>
        </w:rPr>
        <w:t>PDglyMII</w:t>
      </w:r>
      <w:proofErr w:type="spellEnd"/>
      <w:r w:rsidR="0054172A" w:rsidRPr="00A667F9">
        <w:rPr>
          <w:rFonts w:ascii="Times New Roman" w:hAnsi="Times New Roman" w:cs="Times New Roman"/>
        </w:rPr>
        <w:t xml:space="preserve"> with a glycosylated protein, </w:t>
      </w:r>
      <w:proofErr w:type="spellStart"/>
      <w:r w:rsidR="0054172A" w:rsidRPr="00A667F9">
        <w:rPr>
          <w:rFonts w:ascii="Times New Roman" w:hAnsi="Times New Roman" w:cs="Times New Roman"/>
        </w:rPr>
        <w:t>fetuin</w:t>
      </w:r>
      <w:proofErr w:type="spellEnd"/>
      <w:r w:rsidR="0054172A" w:rsidRPr="00A667F9">
        <w:rPr>
          <w:rFonts w:ascii="Times New Roman" w:hAnsi="Times New Roman" w:cs="Times New Roman"/>
        </w:rPr>
        <w:t xml:space="preserve">, followed by SDS-PAGE and </w:t>
      </w:r>
      <w:proofErr w:type="spellStart"/>
      <w:r w:rsidR="0054172A" w:rsidRPr="00A667F9">
        <w:rPr>
          <w:rFonts w:ascii="Times New Roman" w:hAnsi="Times New Roman" w:cs="Times New Roman"/>
        </w:rPr>
        <w:t>Coomassie</w:t>
      </w:r>
      <w:proofErr w:type="spellEnd"/>
      <w:r w:rsidR="0054172A" w:rsidRPr="00A667F9">
        <w:rPr>
          <w:rFonts w:ascii="Times New Roman" w:hAnsi="Times New Roman" w:cs="Times New Roman"/>
        </w:rPr>
        <w:t xml:space="preserve"> Blue Staining (left).</w:t>
      </w:r>
      <w:r w:rsidR="000B0D52" w:rsidRPr="00A667F9">
        <w:rPr>
          <w:rFonts w:ascii="Times New Roman" w:hAnsi="Times New Roman" w:cs="Times New Roman"/>
        </w:rPr>
        <w:t xml:space="preserve"> Figure shown represents result from duplicate experiments.</w:t>
      </w:r>
    </w:p>
    <w:p w14:paraId="5CD6A408" w14:textId="77777777" w:rsidR="0054172A" w:rsidRPr="00A667F9" w:rsidRDefault="0054172A" w:rsidP="0054172A">
      <w:pPr>
        <w:rPr>
          <w:rFonts w:ascii="Times New Roman" w:hAnsi="Times New Roman" w:cs="Times New Roman"/>
        </w:rPr>
      </w:pPr>
    </w:p>
    <w:p w14:paraId="315FBD25" w14:textId="77777777" w:rsidR="0054172A" w:rsidRPr="00A667F9" w:rsidRDefault="0054172A" w:rsidP="0054172A">
      <w:pPr>
        <w:jc w:val="center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0338D683" wp14:editId="368A15EA">
            <wp:extent cx="4975860" cy="3594100"/>
            <wp:effectExtent l="0" t="0" r="0" b="6350"/>
            <wp:docPr id="6" name="Picture 6" descr="H:\ERICH3 TSPAN5 Function Study\ERICH3 Manuscripts\Manuscript 1\Version 2\Fig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RICH3 TSPAN5 Function Study\ERICH3 Manuscripts\Manuscript 1\Version 2\FigS2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8000B" w14:textId="77777777" w:rsidR="0054172A" w:rsidRPr="00A667F9" w:rsidRDefault="0054172A" w:rsidP="0054172A">
      <w:pPr>
        <w:jc w:val="center"/>
        <w:rPr>
          <w:rFonts w:ascii="Times New Roman" w:hAnsi="Times New Roman" w:cs="Times New Roman"/>
        </w:rPr>
      </w:pPr>
    </w:p>
    <w:p w14:paraId="1F568A67" w14:textId="77777777" w:rsidR="0054172A" w:rsidRPr="00A667F9" w:rsidRDefault="0054172A" w:rsidP="0054172A">
      <w:pPr>
        <w:jc w:val="center"/>
        <w:rPr>
          <w:rFonts w:ascii="Times New Roman" w:hAnsi="Times New Roman" w:cs="Times New Roman"/>
        </w:rPr>
        <w:sectPr w:rsidR="0054172A" w:rsidRPr="00A667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08542E" w14:textId="464E2E58" w:rsidR="0054172A" w:rsidRPr="00A667F9" w:rsidRDefault="0054172A" w:rsidP="005A0CA5">
      <w:pPr>
        <w:spacing w:line="360" w:lineRule="auto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lastRenderedPageBreak/>
        <w:t xml:space="preserve">Figure </w:t>
      </w:r>
      <w:r w:rsidR="001E456D" w:rsidRPr="00A667F9">
        <w:rPr>
          <w:rFonts w:ascii="Times New Roman" w:hAnsi="Times New Roman" w:cs="Times New Roman"/>
          <w:b/>
        </w:rPr>
        <w:t>S4</w:t>
      </w:r>
      <w:r w:rsidRPr="00A667F9">
        <w:rPr>
          <w:rFonts w:ascii="Times New Roman" w:hAnsi="Times New Roman" w:cs="Times New Roman"/>
        </w:rPr>
        <w:t xml:space="preserve">. Silver staining of Co-IP protein samples “pulled-down” by ERICH3 antibody (Ab-Ex14—see </w:t>
      </w:r>
      <w:r w:rsidRPr="00A667F9">
        <w:rPr>
          <w:rFonts w:ascii="Times New Roman" w:hAnsi="Times New Roman" w:cs="Times New Roman"/>
          <w:b/>
        </w:rPr>
        <w:t xml:space="preserve">Fig. </w:t>
      </w:r>
      <w:r w:rsidR="003C0228" w:rsidRPr="00A667F9">
        <w:rPr>
          <w:rFonts w:ascii="Times New Roman" w:hAnsi="Times New Roman" w:cs="Times New Roman"/>
          <w:b/>
        </w:rPr>
        <w:t>2</w:t>
      </w:r>
      <w:r w:rsidRPr="00A667F9">
        <w:rPr>
          <w:rFonts w:ascii="Times New Roman" w:hAnsi="Times New Roman" w:cs="Times New Roman"/>
        </w:rPr>
        <w:t xml:space="preserve">). Protein samples were separated by SDS-PAGE in a 4–15% polyacrylamide gel. Each </w:t>
      </w:r>
      <w:r w:rsidR="00B32EAC" w:rsidRPr="00A667F9">
        <w:rPr>
          <w:rFonts w:ascii="Times New Roman" w:hAnsi="Times New Roman" w:cs="Times New Roman"/>
        </w:rPr>
        <w:t xml:space="preserve">lane </w:t>
      </w:r>
      <w:r w:rsidRPr="00A667F9">
        <w:rPr>
          <w:rFonts w:ascii="Times New Roman" w:hAnsi="Times New Roman" w:cs="Times New Roman"/>
        </w:rPr>
        <w:t xml:space="preserve">was cut into 3 pieces, as indicated by red dotted boxes, and </w:t>
      </w:r>
      <w:r w:rsidR="009E60A4" w:rsidRPr="00A667F9">
        <w:rPr>
          <w:rFonts w:ascii="Times New Roman" w:hAnsi="Times New Roman" w:cs="Times New Roman"/>
        </w:rPr>
        <w:t xml:space="preserve">was </w:t>
      </w:r>
      <w:r w:rsidRPr="00A667F9">
        <w:rPr>
          <w:rFonts w:ascii="Times New Roman" w:hAnsi="Times New Roman" w:cs="Times New Roman"/>
        </w:rPr>
        <w:t>sent for mass spectrometr</w:t>
      </w:r>
      <w:r w:rsidR="009E60A4" w:rsidRPr="00A667F9">
        <w:rPr>
          <w:rFonts w:ascii="Times New Roman" w:hAnsi="Times New Roman" w:cs="Times New Roman"/>
        </w:rPr>
        <w:t>ic</w:t>
      </w:r>
      <w:r w:rsidRPr="00A667F9">
        <w:rPr>
          <w:rFonts w:ascii="Times New Roman" w:hAnsi="Times New Roman" w:cs="Times New Roman"/>
        </w:rPr>
        <w:t xml:space="preserve"> analysis to identify proteins. </w:t>
      </w:r>
      <w:r w:rsidR="002A6132" w:rsidRPr="00A667F9">
        <w:rPr>
          <w:rFonts w:ascii="Times New Roman" w:hAnsi="Times New Roman" w:cs="Times New Roman"/>
        </w:rPr>
        <w:t>Figure shown represents result from duplicate experiments.</w:t>
      </w:r>
    </w:p>
    <w:p w14:paraId="18923C7C" w14:textId="77777777" w:rsidR="0054172A" w:rsidRPr="00A667F9" w:rsidRDefault="0054172A" w:rsidP="0054172A">
      <w:pPr>
        <w:jc w:val="center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6A777FEF" wp14:editId="0573E113">
            <wp:extent cx="3650524" cy="3043123"/>
            <wp:effectExtent l="0" t="0" r="7620" b="5080"/>
            <wp:docPr id="2" name="Picture 2" descr="H:\ERICH3 TSPAN5 Function Study\ERICH3 Manuscript\Version 2\Fig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ERICH3 TSPAN5 Function Study\ERICH3 Manuscript\Version 2\FigS3.t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536" cy="304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7175F" w14:textId="77777777" w:rsidR="0054172A" w:rsidRPr="00A667F9" w:rsidRDefault="0054172A" w:rsidP="0054172A">
      <w:pPr>
        <w:jc w:val="center"/>
        <w:rPr>
          <w:rFonts w:ascii="Times New Roman" w:hAnsi="Times New Roman" w:cs="Times New Roman"/>
        </w:rPr>
      </w:pPr>
    </w:p>
    <w:p w14:paraId="1FB86570" w14:textId="77777777" w:rsidR="0054172A" w:rsidRPr="00A667F9" w:rsidRDefault="0054172A" w:rsidP="0054172A">
      <w:pPr>
        <w:rPr>
          <w:rFonts w:ascii="Times New Roman" w:hAnsi="Times New Roman" w:cs="Times New Roman"/>
        </w:rPr>
        <w:sectPr w:rsidR="0054172A" w:rsidRPr="00A667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BF39EC" w14:textId="4054B372" w:rsidR="0054172A" w:rsidRPr="00A667F9" w:rsidRDefault="0054172A" w:rsidP="005A0CA5">
      <w:pPr>
        <w:spacing w:line="360" w:lineRule="auto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lastRenderedPageBreak/>
        <w:t xml:space="preserve">Figure </w:t>
      </w:r>
      <w:r w:rsidR="001E456D" w:rsidRPr="00A667F9">
        <w:rPr>
          <w:rFonts w:ascii="Times New Roman" w:hAnsi="Times New Roman" w:cs="Times New Roman"/>
          <w:b/>
        </w:rPr>
        <w:t>S5</w:t>
      </w:r>
      <w:r w:rsidRPr="00A667F9">
        <w:rPr>
          <w:rFonts w:ascii="Times New Roman" w:hAnsi="Times New Roman" w:cs="Times New Roman"/>
        </w:rPr>
        <w:t xml:space="preserve">. </w:t>
      </w:r>
      <w:proofErr w:type="gramStart"/>
      <w:r w:rsidRPr="00A667F9">
        <w:rPr>
          <w:rFonts w:ascii="Times New Roman" w:hAnsi="Times New Roman" w:cs="Times New Roman"/>
        </w:rPr>
        <w:t>Immunofluorescent co-staining of ERICH3 and CLTC in SK-N-SH cells.</w:t>
      </w:r>
      <w:proofErr w:type="gramEnd"/>
      <w:r w:rsidRPr="00A667F9">
        <w:rPr>
          <w:rFonts w:ascii="Times New Roman" w:hAnsi="Times New Roman" w:cs="Times New Roman"/>
        </w:rPr>
        <w:t xml:space="preserve"> Both ERICH3 (red) and CLTC (green) displayed predominantly cytoplasmic localization. </w:t>
      </w:r>
      <w:r w:rsidR="00860998" w:rsidRPr="00A667F9">
        <w:rPr>
          <w:rFonts w:ascii="Times New Roman" w:hAnsi="Times New Roman" w:cs="Times New Roman"/>
        </w:rPr>
        <w:t xml:space="preserve">Images were taken using </w:t>
      </w:r>
      <w:r w:rsidR="00BB583B" w:rsidRPr="00A667F9">
        <w:rPr>
          <w:rFonts w:ascii="Times New Roman" w:hAnsi="Times New Roman" w:cs="Times New Roman"/>
        </w:rPr>
        <w:t xml:space="preserve">a </w:t>
      </w:r>
      <w:r w:rsidR="00860998" w:rsidRPr="00A667F9">
        <w:rPr>
          <w:rFonts w:ascii="Times New Roman" w:hAnsi="Times New Roman" w:cs="Times New Roman"/>
        </w:rPr>
        <w:t>Zeiss LSM 780 Confocal Microscope at 100× magnification.</w:t>
      </w:r>
      <w:r w:rsidR="002A6132" w:rsidRPr="00A667F9">
        <w:rPr>
          <w:rFonts w:ascii="Times New Roman" w:hAnsi="Times New Roman" w:cs="Times New Roman"/>
        </w:rPr>
        <w:t xml:space="preserve"> Figure shown represents result from duplicate experiments.</w:t>
      </w:r>
      <w:r w:rsidR="009E60A4" w:rsidRPr="00A667F9" w:rsidDel="009E60A4">
        <w:rPr>
          <w:rFonts w:ascii="Times New Roman" w:hAnsi="Times New Roman" w:cs="Times New Roman"/>
        </w:rPr>
        <w:t xml:space="preserve"> </w:t>
      </w: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498E42EF" wp14:editId="71AAAB08">
            <wp:extent cx="5943600" cy="2242815"/>
            <wp:effectExtent l="0" t="0" r="0" b="5715"/>
            <wp:docPr id="10" name="Picture 10" descr="H:\ERICH3 TSPAN5 Function Study\ERICH3 Manuscripts\Manuscript 1\Version 2\Fig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RICH3 TSPAN5 Function Study\ERICH3 Manuscripts\Manuscript 1\Version 2\FigS4.t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4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DF21F" w14:textId="77777777" w:rsidR="0054172A" w:rsidRPr="00A667F9" w:rsidRDefault="0054172A" w:rsidP="0054172A">
      <w:pPr>
        <w:jc w:val="center"/>
        <w:rPr>
          <w:rFonts w:ascii="Times New Roman" w:hAnsi="Times New Roman" w:cs="Times New Roman"/>
        </w:rPr>
      </w:pPr>
    </w:p>
    <w:p w14:paraId="65DE5924" w14:textId="77777777" w:rsidR="0054172A" w:rsidRPr="00A667F9" w:rsidRDefault="0054172A" w:rsidP="0054172A">
      <w:pPr>
        <w:jc w:val="center"/>
        <w:rPr>
          <w:rFonts w:ascii="Times New Roman" w:hAnsi="Times New Roman" w:cs="Times New Roman"/>
        </w:rPr>
        <w:sectPr w:rsidR="0054172A" w:rsidRPr="00A667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00262D0" w14:textId="682204CB" w:rsidR="00167D8A" w:rsidRPr="00A667F9" w:rsidRDefault="00167D8A" w:rsidP="00167D8A">
      <w:pPr>
        <w:spacing w:line="360" w:lineRule="auto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lastRenderedPageBreak/>
        <w:t xml:space="preserve">Figure </w:t>
      </w:r>
      <w:r w:rsidR="001E456D" w:rsidRPr="00A667F9">
        <w:rPr>
          <w:rFonts w:ascii="Times New Roman" w:hAnsi="Times New Roman" w:cs="Times New Roman"/>
          <w:b/>
        </w:rPr>
        <w:t>S6</w:t>
      </w:r>
      <w:r w:rsidRPr="00A667F9">
        <w:rPr>
          <w:rFonts w:ascii="Times New Roman" w:hAnsi="Times New Roman" w:cs="Times New Roman"/>
        </w:rPr>
        <w:t xml:space="preserve">. </w:t>
      </w:r>
      <w:proofErr w:type="gramStart"/>
      <w:r w:rsidR="00927966" w:rsidRPr="00A667F9">
        <w:rPr>
          <w:rFonts w:ascii="Times New Roman" w:hAnsi="Times New Roman" w:cs="Times New Roman"/>
        </w:rPr>
        <w:t>Immunofluorescent co-staining of ERICH3 and VMAT2 in SK-N-SH cells.</w:t>
      </w:r>
      <w:proofErr w:type="gramEnd"/>
      <w:r w:rsidR="00927966" w:rsidRPr="00A667F9">
        <w:rPr>
          <w:rFonts w:ascii="Times New Roman" w:hAnsi="Times New Roman" w:cs="Times New Roman"/>
        </w:rPr>
        <w:t xml:space="preserve"> Both ERICH3 (red) and VMAT2 (green) displayed predominantly cytoplasmic localization and co-localization was observed at plasma membranes. Images were taken using a Zeiss LSM 780 Confocal Microscope at 40× magnification. Figure shown represents result from duplicate experiments.</w:t>
      </w:r>
    </w:p>
    <w:p w14:paraId="3A623769" w14:textId="405FE5A0" w:rsidR="00167D8A" w:rsidRPr="00A667F9" w:rsidRDefault="00927966" w:rsidP="00167D8A">
      <w:pPr>
        <w:spacing w:line="360" w:lineRule="auto"/>
        <w:jc w:val="center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7E407DDA" wp14:editId="10A880F9">
            <wp:extent cx="5943600" cy="2231600"/>
            <wp:effectExtent l="0" t="0" r="0" b="0"/>
            <wp:docPr id="1" name="Picture 1" descr="H:\ERICH3 TSPAN5 Function Study\ERICH3 Manuscripts\Manuscript 1\2020 MP Submission\082020 Re-re-submission\CRISPRcas9 KO colonies\IF VMAT2 ERICH3\40X 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RICH3 TSPAN5 Function Study\ERICH3 Manuscripts\Manuscript 1\2020 MP Submission\082020 Re-re-submission\CRISPRcas9 KO colonies\IF VMAT2 ERICH3\40X e.t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49361" w14:textId="77777777" w:rsidR="00167D8A" w:rsidRPr="00A667F9" w:rsidRDefault="00167D8A" w:rsidP="00167D8A">
      <w:pPr>
        <w:spacing w:line="360" w:lineRule="auto"/>
        <w:jc w:val="both"/>
        <w:rPr>
          <w:rFonts w:ascii="Times New Roman" w:hAnsi="Times New Roman" w:cs="Times New Roman"/>
        </w:rPr>
      </w:pPr>
    </w:p>
    <w:p w14:paraId="029E76E7" w14:textId="77777777" w:rsidR="00104DE0" w:rsidRPr="00A667F9" w:rsidRDefault="00104DE0" w:rsidP="005A0CA5">
      <w:pPr>
        <w:spacing w:line="360" w:lineRule="auto"/>
        <w:jc w:val="both"/>
        <w:rPr>
          <w:rFonts w:ascii="Times New Roman" w:hAnsi="Times New Roman" w:cs="Times New Roman"/>
        </w:rPr>
        <w:sectPr w:rsidR="00104DE0" w:rsidRPr="00A667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E0E97AA" w14:textId="163BB01A" w:rsidR="0054172A" w:rsidRPr="00A667F9" w:rsidRDefault="00104DE0" w:rsidP="005A0CA5">
      <w:pPr>
        <w:spacing w:line="360" w:lineRule="auto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lastRenderedPageBreak/>
        <w:t xml:space="preserve">Figure </w:t>
      </w:r>
      <w:r w:rsidR="001E456D" w:rsidRPr="00A667F9">
        <w:rPr>
          <w:rFonts w:ascii="Times New Roman" w:hAnsi="Times New Roman" w:cs="Times New Roman"/>
          <w:b/>
        </w:rPr>
        <w:t>S7</w:t>
      </w:r>
      <w:r w:rsidRPr="00A667F9">
        <w:rPr>
          <w:rFonts w:ascii="Times New Roman" w:hAnsi="Times New Roman" w:cs="Times New Roman"/>
        </w:rPr>
        <w:t xml:space="preserve">. </w:t>
      </w:r>
      <w:proofErr w:type="gramStart"/>
      <w:r w:rsidR="0054172A" w:rsidRPr="00A667F9">
        <w:rPr>
          <w:rFonts w:ascii="Times New Roman" w:hAnsi="Times New Roman" w:cs="Times New Roman"/>
        </w:rPr>
        <w:t>Subcellular fractionation of intracellular vesicles b</w:t>
      </w:r>
      <w:r w:rsidR="005F7A82" w:rsidRPr="00A667F9">
        <w:rPr>
          <w:rFonts w:ascii="Times New Roman" w:hAnsi="Times New Roman" w:cs="Times New Roman"/>
        </w:rPr>
        <w:t>y differential centrifugation.</w:t>
      </w:r>
      <w:proofErr w:type="gramEnd"/>
      <w:r w:rsidR="005F7A82" w:rsidRPr="00A667F9">
        <w:rPr>
          <w:rFonts w:ascii="Times New Roman" w:hAnsi="Times New Roman" w:cs="Times New Roman"/>
        </w:rPr>
        <w:t xml:space="preserve"> (</w:t>
      </w:r>
      <w:r w:rsidR="005F7A82" w:rsidRPr="00A667F9">
        <w:rPr>
          <w:rFonts w:ascii="Times New Roman" w:hAnsi="Times New Roman" w:cs="Times New Roman"/>
          <w:b/>
        </w:rPr>
        <w:t>a</w:t>
      </w:r>
      <w:r w:rsidR="005F7A82" w:rsidRPr="00A667F9">
        <w:rPr>
          <w:rFonts w:ascii="Times New Roman" w:hAnsi="Times New Roman" w:cs="Times New Roman"/>
        </w:rPr>
        <w:t xml:space="preserve">) </w:t>
      </w:r>
      <w:r w:rsidR="00917AC8" w:rsidRPr="00A667F9">
        <w:rPr>
          <w:rFonts w:ascii="Times New Roman" w:hAnsi="Times New Roman" w:cs="Times New Roman"/>
        </w:rPr>
        <w:t xml:space="preserve">The figure represents an attempt to graphically illustrate </w:t>
      </w:r>
      <w:r w:rsidR="005F7A82" w:rsidRPr="00A667F9">
        <w:rPr>
          <w:rFonts w:ascii="Times New Roman" w:hAnsi="Times New Roman" w:cs="Times New Roman"/>
        </w:rPr>
        <w:t>the hypotheses that were test</w:t>
      </w:r>
      <w:r w:rsidR="00917AC8" w:rsidRPr="00A667F9">
        <w:rPr>
          <w:rFonts w:ascii="Times New Roman" w:hAnsi="Times New Roman" w:cs="Times New Roman"/>
        </w:rPr>
        <w:t>ed</w:t>
      </w:r>
      <w:r w:rsidR="005F7A82" w:rsidRPr="00A667F9">
        <w:rPr>
          <w:rFonts w:ascii="Times New Roman" w:hAnsi="Times New Roman" w:cs="Times New Roman"/>
        </w:rPr>
        <w:t xml:space="preserve">: Scenario 1, ERICH3 is an intrinsic vesicular membrane protein such as </w:t>
      </w:r>
      <w:r w:rsidR="000F3D0C" w:rsidRPr="00A667F9">
        <w:rPr>
          <w:rFonts w:ascii="Times New Roman" w:hAnsi="Times New Roman" w:cs="Times New Roman"/>
        </w:rPr>
        <w:t>vesicle-associated membrane protein 2 (</w:t>
      </w:r>
      <w:r w:rsidR="005F7A82" w:rsidRPr="00A667F9">
        <w:rPr>
          <w:rFonts w:ascii="Times New Roman" w:hAnsi="Times New Roman" w:cs="Times New Roman"/>
        </w:rPr>
        <w:t>VAMP2</w:t>
      </w:r>
      <w:r w:rsidR="000F3D0C" w:rsidRPr="00A667F9">
        <w:rPr>
          <w:rFonts w:ascii="Times New Roman" w:hAnsi="Times New Roman" w:cs="Times New Roman"/>
        </w:rPr>
        <w:t>)</w:t>
      </w:r>
      <w:r w:rsidR="005F7A82" w:rsidRPr="00A667F9">
        <w:rPr>
          <w:rFonts w:ascii="Times New Roman" w:hAnsi="Times New Roman" w:cs="Times New Roman"/>
        </w:rPr>
        <w:t xml:space="preserve"> </w:t>
      </w:r>
      <w:r w:rsidR="004855CF" w:rsidRPr="00A667F9">
        <w:rPr>
          <w:rFonts w:ascii="Times New Roman" w:hAnsi="Times New Roman" w:cs="Times New Roman"/>
        </w:rPr>
        <w:t>and</w:t>
      </w:r>
      <w:r w:rsidR="005F7A82" w:rsidRPr="00A667F9">
        <w:rPr>
          <w:rFonts w:ascii="Times New Roman" w:hAnsi="Times New Roman" w:cs="Times New Roman"/>
        </w:rPr>
        <w:t xml:space="preserve"> </w:t>
      </w:r>
      <w:proofErr w:type="spellStart"/>
      <w:r w:rsidR="000F3D0C" w:rsidRPr="00A667F9">
        <w:rPr>
          <w:rFonts w:ascii="Times New Roman" w:hAnsi="Times New Roman" w:cs="Times New Roman"/>
        </w:rPr>
        <w:t>synaptophysin</w:t>
      </w:r>
      <w:proofErr w:type="spellEnd"/>
      <w:r w:rsidR="000F3D0C" w:rsidRPr="00A667F9">
        <w:rPr>
          <w:rFonts w:ascii="Times New Roman" w:hAnsi="Times New Roman" w:cs="Times New Roman"/>
        </w:rPr>
        <w:t xml:space="preserve"> (</w:t>
      </w:r>
      <w:r w:rsidR="005F7A82" w:rsidRPr="00A667F9">
        <w:rPr>
          <w:rFonts w:ascii="Times New Roman" w:hAnsi="Times New Roman" w:cs="Times New Roman"/>
        </w:rPr>
        <w:t>SYP</w:t>
      </w:r>
      <w:r w:rsidR="000F3D0C" w:rsidRPr="00A667F9">
        <w:rPr>
          <w:rFonts w:ascii="Times New Roman" w:hAnsi="Times New Roman" w:cs="Times New Roman"/>
        </w:rPr>
        <w:t>)</w:t>
      </w:r>
      <w:r w:rsidR="005F7A82" w:rsidRPr="00A667F9">
        <w:rPr>
          <w:rFonts w:ascii="Times New Roman" w:hAnsi="Times New Roman" w:cs="Times New Roman"/>
        </w:rPr>
        <w:t>; Scenario 2, ERICH3</w:t>
      </w:r>
      <w:r w:rsidR="0057434A" w:rsidRPr="00A667F9">
        <w:rPr>
          <w:rFonts w:ascii="Times New Roman" w:hAnsi="Times New Roman" w:cs="Times New Roman"/>
        </w:rPr>
        <w:t xml:space="preserve"> is not an intrinsic vesicular membrane protein but </w:t>
      </w:r>
      <w:r w:rsidR="004855CF" w:rsidRPr="00A667F9">
        <w:rPr>
          <w:rFonts w:ascii="Times New Roman" w:hAnsi="Times New Roman" w:cs="Times New Roman"/>
        </w:rPr>
        <w:t>appears to</w:t>
      </w:r>
      <w:r w:rsidR="0057434A" w:rsidRPr="00A667F9">
        <w:rPr>
          <w:rFonts w:ascii="Times New Roman" w:hAnsi="Times New Roman" w:cs="Times New Roman"/>
        </w:rPr>
        <w:t xml:space="preserve"> </w:t>
      </w:r>
      <w:r w:rsidR="005F7A82" w:rsidRPr="00A667F9">
        <w:rPr>
          <w:rFonts w:ascii="Times New Roman" w:hAnsi="Times New Roman" w:cs="Times New Roman"/>
        </w:rPr>
        <w:t>interact with membrane</w:t>
      </w:r>
      <w:r w:rsidR="0057434A" w:rsidRPr="00A667F9">
        <w:rPr>
          <w:rFonts w:ascii="Times New Roman" w:hAnsi="Times New Roman" w:cs="Times New Roman"/>
        </w:rPr>
        <w:t xml:space="preserve"> associated</w:t>
      </w:r>
      <w:r w:rsidR="005F7A82" w:rsidRPr="00A667F9">
        <w:rPr>
          <w:rFonts w:ascii="Times New Roman" w:hAnsi="Times New Roman" w:cs="Times New Roman"/>
        </w:rPr>
        <w:t xml:space="preserve"> proteins</w:t>
      </w:r>
      <w:r w:rsidR="0057434A" w:rsidRPr="00A667F9">
        <w:rPr>
          <w:rFonts w:ascii="Times New Roman" w:hAnsi="Times New Roman" w:cs="Times New Roman"/>
        </w:rPr>
        <w:t>.</w:t>
      </w:r>
      <w:r w:rsidR="005F7A82" w:rsidRPr="00A667F9">
        <w:rPr>
          <w:rFonts w:ascii="Times New Roman" w:hAnsi="Times New Roman" w:cs="Times New Roman"/>
        </w:rPr>
        <w:t xml:space="preserve">  </w:t>
      </w:r>
      <w:r w:rsidR="0054172A" w:rsidRPr="00A667F9">
        <w:rPr>
          <w:rFonts w:ascii="Times New Roman" w:hAnsi="Times New Roman" w:cs="Times New Roman"/>
        </w:rPr>
        <w:t xml:space="preserve">SK-N-SH cells overexpressing mCh-ERICH3 were </w:t>
      </w:r>
      <w:r w:rsidR="0054172A" w:rsidRPr="00A667F9">
        <w:rPr>
          <w:rFonts w:ascii="Times New Roman" w:hAnsi="Times New Roman" w:cs="Times New Roman"/>
          <w:color w:val="000000"/>
          <w:shd w:val="clear" w:color="auto" w:fill="FFFFFF"/>
        </w:rPr>
        <w:t>homogenized, and cell debris and nuclei were removed by low speed centrifugation.  Supernatant (the post-nuclear fraction) was fractionated by density gradient centrifugation.</w:t>
      </w:r>
      <w:r w:rsidR="0054172A" w:rsidRPr="00A667F9">
        <w:rPr>
          <w:rFonts w:ascii="Times New Roman" w:hAnsi="Times New Roman" w:cs="Times New Roman"/>
        </w:rPr>
        <w:t xml:space="preserve"> (</w:t>
      </w:r>
      <w:r w:rsidR="00B30FA2" w:rsidRPr="00A667F9">
        <w:rPr>
          <w:rFonts w:ascii="Times New Roman" w:hAnsi="Times New Roman" w:cs="Times New Roman"/>
          <w:b/>
        </w:rPr>
        <w:t>b</w:t>
      </w:r>
      <w:r w:rsidR="0054172A" w:rsidRPr="00A667F9">
        <w:rPr>
          <w:rFonts w:ascii="Times New Roman" w:hAnsi="Times New Roman" w:cs="Times New Roman"/>
        </w:rPr>
        <w:t>) Depiction of the 10 layers (fractions) collected post-centrifugation for Western blot analysis. (</w:t>
      </w:r>
      <w:r w:rsidR="00B30FA2" w:rsidRPr="00A667F9">
        <w:rPr>
          <w:rFonts w:ascii="Times New Roman" w:hAnsi="Times New Roman" w:cs="Times New Roman"/>
          <w:b/>
        </w:rPr>
        <w:t>c</w:t>
      </w:r>
      <w:r w:rsidR="0054172A" w:rsidRPr="00A667F9">
        <w:rPr>
          <w:rFonts w:ascii="Times New Roman" w:hAnsi="Times New Roman" w:cs="Times New Roman"/>
        </w:rPr>
        <w:t xml:space="preserve">) ERICH3 was most abundant in layer #4 but the vesicle markers and </w:t>
      </w:r>
      <w:r w:rsidR="00EC2CF1" w:rsidRPr="00A667F9">
        <w:rPr>
          <w:rFonts w:ascii="Times New Roman" w:hAnsi="Times New Roman" w:cs="Times New Roman"/>
        </w:rPr>
        <w:t xml:space="preserve">intrinsic vesicle </w:t>
      </w:r>
      <w:r w:rsidR="0054172A" w:rsidRPr="00A667F9">
        <w:rPr>
          <w:rFonts w:ascii="Times New Roman" w:hAnsi="Times New Roman" w:cs="Times New Roman"/>
        </w:rPr>
        <w:t xml:space="preserve">membrane proteins, </w:t>
      </w:r>
      <w:r w:rsidR="005F7A82" w:rsidRPr="00A667F9">
        <w:rPr>
          <w:rFonts w:ascii="Times New Roman" w:hAnsi="Times New Roman" w:cs="Times New Roman"/>
        </w:rPr>
        <w:t>VAMP2 and SYP, were most</w:t>
      </w:r>
      <w:r w:rsidR="004855CF" w:rsidRPr="00A667F9">
        <w:rPr>
          <w:rFonts w:ascii="Times New Roman" w:hAnsi="Times New Roman" w:cs="Times New Roman"/>
        </w:rPr>
        <w:t xml:space="preserve"> highly</w:t>
      </w:r>
      <w:r w:rsidR="005F7A82" w:rsidRPr="00A667F9">
        <w:rPr>
          <w:rFonts w:ascii="Times New Roman" w:hAnsi="Times New Roman" w:cs="Times New Roman"/>
        </w:rPr>
        <w:t xml:space="preserve"> enriched </w:t>
      </w:r>
      <w:r w:rsidR="0054172A" w:rsidRPr="00A667F9">
        <w:rPr>
          <w:rFonts w:ascii="Times New Roman" w:hAnsi="Times New Roman" w:cs="Times New Roman"/>
        </w:rPr>
        <w:t>in layer#7, suggesting that ERICH3 is not a</w:t>
      </w:r>
      <w:r w:rsidR="003C0228" w:rsidRPr="00A667F9">
        <w:rPr>
          <w:rFonts w:ascii="Times New Roman" w:hAnsi="Times New Roman" w:cs="Times New Roman"/>
        </w:rPr>
        <w:t>n</w:t>
      </w:r>
      <w:r w:rsidR="0054172A" w:rsidRPr="00A667F9">
        <w:rPr>
          <w:rFonts w:ascii="Times New Roman" w:hAnsi="Times New Roman" w:cs="Times New Roman"/>
        </w:rPr>
        <w:t xml:space="preserve"> </w:t>
      </w:r>
      <w:r w:rsidR="003C0228" w:rsidRPr="00A667F9">
        <w:rPr>
          <w:rFonts w:ascii="Times New Roman" w:hAnsi="Times New Roman" w:cs="Times New Roman"/>
        </w:rPr>
        <w:t xml:space="preserve">intrinsic </w:t>
      </w:r>
      <w:r w:rsidR="0054172A" w:rsidRPr="00A667F9">
        <w:rPr>
          <w:rFonts w:ascii="Times New Roman" w:hAnsi="Times New Roman" w:cs="Times New Roman"/>
        </w:rPr>
        <w:t>vesicle membrane protein.</w:t>
      </w:r>
      <w:r w:rsidR="00B30FA2" w:rsidRPr="00A667F9">
        <w:rPr>
          <w:rFonts w:ascii="Times New Roman" w:hAnsi="Times New Roman" w:cs="Times New Roman"/>
        </w:rPr>
        <w:t xml:space="preserve"> AP2A2 was most abundant in layer</w:t>
      </w:r>
      <w:r w:rsidR="004855CF" w:rsidRPr="00A667F9">
        <w:rPr>
          <w:rFonts w:ascii="Times New Roman" w:hAnsi="Times New Roman" w:cs="Times New Roman"/>
        </w:rPr>
        <w:t>s #3 and</w:t>
      </w:r>
      <w:r w:rsidR="00B30FA2" w:rsidRPr="00A667F9">
        <w:rPr>
          <w:rFonts w:ascii="Times New Roman" w:hAnsi="Times New Roman" w:cs="Times New Roman"/>
        </w:rPr>
        <w:t xml:space="preserve"> #4</w:t>
      </w:r>
      <w:r w:rsidR="004855CF" w:rsidRPr="00A667F9">
        <w:rPr>
          <w:rFonts w:ascii="Times New Roman" w:hAnsi="Times New Roman" w:cs="Times New Roman"/>
        </w:rPr>
        <w:t>,</w:t>
      </w:r>
      <w:r w:rsidR="00B30FA2" w:rsidRPr="00A667F9">
        <w:rPr>
          <w:rFonts w:ascii="Times New Roman" w:hAnsi="Times New Roman" w:cs="Times New Roman"/>
        </w:rPr>
        <w:t xml:space="preserve"> while CLTC was </w:t>
      </w:r>
      <w:r w:rsidR="00917AC8" w:rsidRPr="00A667F9">
        <w:rPr>
          <w:rFonts w:ascii="Times New Roman" w:hAnsi="Times New Roman" w:cs="Times New Roman"/>
        </w:rPr>
        <w:t xml:space="preserve">most abundant </w:t>
      </w:r>
      <w:r w:rsidR="00B30FA2" w:rsidRPr="00A667F9">
        <w:rPr>
          <w:rFonts w:ascii="Times New Roman" w:hAnsi="Times New Roman" w:cs="Times New Roman"/>
        </w:rPr>
        <w:t xml:space="preserve">in layer #8.  </w:t>
      </w:r>
      <w:r w:rsidR="0054172A" w:rsidRPr="00A667F9">
        <w:rPr>
          <w:rFonts w:ascii="Times New Roman" w:hAnsi="Times New Roman" w:cs="Times New Roman"/>
        </w:rPr>
        <w:t xml:space="preserve"> </w:t>
      </w:r>
      <w:r w:rsidR="00917AC8" w:rsidRPr="00A667F9">
        <w:rPr>
          <w:rFonts w:ascii="Times New Roman" w:hAnsi="Times New Roman" w:cs="Times New Roman"/>
        </w:rPr>
        <w:t>The f</w:t>
      </w:r>
      <w:r w:rsidR="002A6132" w:rsidRPr="00A667F9">
        <w:rPr>
          <w:rFonts w:ascii="Times New Roman" w:hAnsi="Times New Roman" w:cs="Times New Roman"/>
        </w:rPr>
        <w:t>igure shows result</w:t>
      </w:r>
      <w:r w:rsidR="00917AC8" w:rsidRPr="00A667F9">
        <w:rPr>
          <w:rFonts w:ascii="Times New Roman" w:hAnsi="Times New Roman" w:cs="Times New Roman"/>
        </w:rPr>
        <w:t>s</w:t>
      </w:r>
      <w:r w:rsidR="002A6132" w:rsidRPr="00A667F9">
        <w:rPr>
          <w:rFonts w:ascii="Times New Roman" w:hAnsi="Times New Roman" w:cs="Times New Roman"/>
        </w:rPr>
        <w:t xml:space="preserve"> </w:t>
      </w:r>
      <w:r w:rsidR="00917AC8" w:rsidRPr="00A667F9">
        <w:rPr>
          <w:rFonts w:ascii="Times New Roman" w:hAnsi="Times New Roman" w:cs="Times New Roman"/>
        </w:rPr>
        <w:t xml:space="preserve">obtained </w:t>
      </w:r>
      <w:r w:rsidR="002A6132" w:rsidRPr="00A667F9">
        <w:rPr>
          <w:rFonts w:ascii="Times New Roman" w:hAnsi="Times New Roman" w:cs="Times New Roman"/>
        </w:rPr>
        <w:t>from duplicate experiments.</w:t>
      </w:r>
    </w:p>
    <w:p w14:paraId="639E6154" w14:textId="722E617B" w:rsidR="0054172A" w:rsidRPr="00A667F9" w:rsidRDefault="00E25014" w:rsidP="00E25014">
      <w:pPr>
        <w:jc w:val="center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00CBCD86" wp14:editId="0DBC9056">
            <wp:extent cx="4106173" cy="5048927"/>
            <wp:effectExtent l="0" t="0" r="0" b="0"/>
            <wp:docPr id="115" name="Picture 115" descr="H:\ERICH3 TSPAN5 Function Study\ERICH3 Manuscripts\Manuscript 1\2020 MP Submission\ERICH3 MP Revision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RICH3 TSPAN5 Function Study\ERICH3 Manuscripts\Manuscript 1\2020 MP Submission\ERICH3 MP Revision\Figure S5.t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224" cy="5055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AF01" w14:textId="77777777" w:rsidR="0054172A" w:rsidRPr="00A667F9" w:rsidRDefault="0054172A" w:rsidP="0054172A">
      <w:pPr>
        <w:rPr>
          <w:rFonts w:ascii="Times New Roman" w:hAnsi="Times New Roman" w:cs="Times New Roman"/>
        </w:rPr>
        <w:sectPr w:rsidR="0054172A" w:rsidRPr="00A667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E2E8AE3" w14:textId="791C012F" w:rsidR="0054172A" w:rsidRPr="00A667F9" w:rsidRDefault="0054172A" w:rsidP="005A0CA5">
      <w:pPr>
        <w:spacing w:line="360" w:lineRule="auto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lastRenderedPageBreak/>
        <w:t xml:space="preserve">Figure </w:t>
      </w:r>
      <w:r w:rsidR="001E456D" w:rsidRPr="00A667F9">
        <w:rPr>
          <w:rFonts w:ascii="Times New Roman" w:hAnsi="Times New Roman" w:cs="Times New Roman"/>
          <w:b/>
        </w:rPr>
        <w:t>S8</w:t>
      </w:r>
      <w:r w:rsidRPr="00A667F9">
        <w:rPr>
          <w:rFonts w:ascii="Times New Roman" w:hAnsi="Times New Roman" w:cs="Times New Roman"/>
        </w:rPr>
        <w:t xml:space="preserve">. </w:t>
      </w:r>
      <w:proofErr w:type="gramStart"/>
      <w:r w:rsidRPr="00A667F9">
        <w:rPr>
          <w:rFonts w:ascii="Times New Roman" w:hAnsi="Times New Roman" w:cs="Times New Roman"/>
        </w:rPr>
        <w:t xml:space="preserve">Expression of 5-HT-metabolizing pathway genes </w:t>
      </w:r>
      <w:r w:rsidR="009E60A4" w:rsidRPr="00A667F9">
        <w:rPr>
          <w:rFonts w:ascii="Times New Roman" w:hAnsi="Times New Roman" w:cs="Times New Roman"/>
        </w:rPr>
        <w:t xml:space="preserve">as </w:t>
      </w:r>
      <w:r w:rsidRPr="00A667F9">
        <w:rPr>
          <w:rFonts w:ascii="Times New Roman" w:hAnsi="Times New Roman" w:cs="Times New Roman"/>
        </w:rPr>
        <w:t>quantified by RNA-seq in SK-N-SH cells.</w:t>
      </w:r>
      <w:proofErr w:type="gramEnd"/>
      <w:r w:rsidRPr="00A667F9">
        <w:rPr>
          <w:rFonts w:ascii="Times New Roman" w:hAnsi="Times New Roman" w:cs="Times New Roman"/>
        </w:rPr>
        <w:t xml:space="preserve"> Data w</w:t>
      </w:r>
      <w:r w:rsidR="009E60A4" w:rsidRPr="00A667F9">
        <w:rPr>
          <w:rFonts w:ascii="Times New Roman" w:hAnsi="Times New Roman" w:cs="Times New Roman"/>
        </w:rPr>
        <w:t>ere</w:t>
      </w:r>
      <w:r w:rsidRPr="00A667F9">
        <w:rPr>
          <w:rFonts w:ascii="Times New Roman" w:hAnsi="Times New Roman" w:cs="Times New Roman"/>
        </w:rPr>
        <w:t xml:space="preserve"> obtained from </w:t>
      </w:r>
      <w:r w:rsidR="009E60A4" w:rsidRPr="00A667F9">
        <w:rPr>
          <w:rFonts w:ascii="Times New Roman" w:hAnsi="Times New Roman" w:cs="Times New Roman"/>
        </w:rPr>
        <w:t xml:space="preserve">a </w:t>
      </w:r>
      <w:r w:rsidRPr="00A667F9">
        <w:rPr>
          <w:rFonts w:ascii="Times New Roman" w:hAnsi="Times New Roman" w:cs="Times New Roman"/>
        </w:rPr>
        <w:t xml:space="preserve">published RNA-seq </w:t>
      </w:r>
      <w:r w:rsidR="00A951D7" w:rsidRPr="00A667F9">
        <w:rPr>
          <w:rFonts w:ascii="Times New Roman" w:hAnsi="Times New Roman" w:cs="Times New Roman"/>
        </w:rPr>
        <w:t>study</w:t>
      </w:r>
      <w:r w:rsidR="00A951D7" w:rsidRPr="00A667F9">
        <w:rPr>
          <w:rFonts w:ascii="Times New Roman" w:hAnsi="Times New Roman" w:cs="Times New Roman"/>
          <w:vertAlign w:val="superscript"/>
        </w:rPr>
        <w:t>38</w:t>
      </w:r>
      <w:r w:rsidRPr="00A667F9">
        <w:rPr>
          <w:rFonts w:ascii="Times New Roman" w:hAnsi="Times New Roman" w:cs="Times New Roman"/>
        </w:rPr>
        <w:t xml:space="preserve">. FPKM: Fragments Per </w:t>
      </w:r>
      <w:proofErr w:type="spellStart"/>
      <w:r w:rsidRPr="00A667F9">
        <w:rPr>
          <w:rFonts w:ascii="Times New Roman" w:hAnsi="Times New Roman" w:cs="Times New Roman"/>
        </w:rPr>
        <w:t>Kilobase</w:t>
      </w:r>
      <w:proofErr w:type="spellEnd"/>
      <w:r w:rsidRPr="00A667F9">
        <w:rPr>
          <w:rFonts w:ascii="Times New Roman" w:hAnsi="Times New Roman" w:cs="Times New Roman"/>
        </w:rPr>
        <w:t xml:space="preserve"> of transcript per Million mapped reads; TPH1 / 2:</w:t>
      </w:r>
      <w:r w:rsidRPr="00A667F9">
        <w:t xml:space="preserve"> </w:t>
      </w:r>
      <w:r w:rsidRPr="00A667F9">
        <w:rPr>
          <w:rFonts w:ascii="Times New Roman" w:hAnsi="Times New Roman" w:cs="Times New Roman"/>
        </w:rPr>
        <w:t>tryptophan hydroxylases 1 / 2; DDC: DOPA decarboxylase (also known as aromatic-L-amino-acid decarboxylase); MAOA/B:  monoamine oxidases A/B.</w:t>
      </w:r>
    </w:p>
    <w:p w14:paraId="1A92F1EC" w14:textId="77777777" w:rsidR="0054172A" w:rsidRPr="00A667F9" w:rsidRDefault="0054172A" w:rsidP="0054172A">
      <w:pPr>
        <w:jc w:val="center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279EC407" wp14:editId="10D30FBF">
            <wp:extent cx="3037205" cy="2751455"/>
            <wp:effectExtent l="0" t="0" r="0" b="0"/>
            <wp:docPr id="5" name="Picture 5" descr="H:\ERICH3 TSPAN5 Function Study\ERICH3 Manuscript\Version 2\Fig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ERICH3 TSPAN5 Function Study\ERICH3 Manuscript\Version 2\FigS6.t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9AD7" w14:textId="77777777" w:rsidR="0054172A" w:rsidRPr="00A667F9" w:rsidRDefault="0054172A" w:rsidP="0054172A">
      <w:pPr>
        <w:rPr>
          <w:rFonts w:ascii="Times New Roman" w:hAnsi="Times New Roman" w:cs="Times New Roman"/>
        </w:rPr>
      </w:pPr>
    </w:p>
    <w:p w14:paraId="45DBF51C" w14:textId="77777777" w:rsidR="0054172A" w:rsidRPr="00A667F9" w:rsidRDefault="0054172A" w:rsidP="0054172A">
      <w:pPr>
        <w:rPr>
          <w:rFonts w:ascii="Times New Roman" w:hAnsi="Times New Roman" w:cs="Times New Roman"/>
        </w:rPr>
        <w:sectPr w:rsidR="0054172A" w:rsidRPr="00A667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2570632" w14:textId="759677EA" w:rsidR="0054172A" w:rsidRPr="00A667F9" w:rsidRDefault="0054172A" w:rsidP="00F01F95">
      <w:pPr>
        <w:jc w:val="both"/>
        <w:rPr>
          <w:rFonts w:ascii="Times New Roman" w:hAnsi="Times New Roman" w:cs="Times New Roman"/>
          <w:sz w:val="20"/>
        </w:rPr>
      </w:pPr>
      <w:r w:rsidRPr="00A667F9">
        <w:rPr>
          <w:rFonts w:ascii="Times New Roman" w:hAnsi="Times New Roman" w:cs="Times New Roman"/>
          <w:b/>
        </w:rPr>
        <w:lastRenderedPageBreak/>
        <w:t xml:space="preserve">Figure </w:t>
      </w:r>
      <w:r w:rsidR="001E456D" w:rsidRPr="00A667F9">
        <w:rPr>
          <w:rFonts w:ascii="Times New Roman" w:hAnsi="Times New Roman" w:cs="Times New Roman"/>
          <w:b/>
        </w:rPr>
        <w:t>S9</w:t>
      </w:r>
      <w:r w:rsidRPr="00A667F9">
        <w:rPr>
          <w:rFonts w:ascii="Times New Roman" w:hAnsi="Times New Roman" w:cs="Times New Roman"/>
        </w:rPr>
        <w:t>.</w:t>
      </w:r>
      <w:r w:rsidR="007C545E" w:rsidRPr="00A667F9">
        <w:rPr>
          <w:rFonts w:ascii="Times New Roman" w:hAnsi="Times New Roman" w:cs="Times New Roman"/>
        </w:rPr>
        <w:t xml:space="preserve"> (</w:t>
      </w:r>
      <w:r w:rsidR="007C545E" w:rsidRPr="00A667F9">
        <w:rPr>
          <w:rFonts w:ascii="Times New Roman" w:hAnsi="Times New Roman" w:cs="Times New Roman"/>
          <w:b/>
        </w:rPr>
        <w:t>a</w:t>
      </w:r>
      <w:r w:rsidR="00876429" w:rsidRPr="00A667F9">
        <w:rPr>
          <w:rFonts w:ascii="Times New Roman" w:hAnsi="Times New Roman" w:cs="Times New Roman"/>
        </w:rPr>
        <w:t>)</w:t>
      </w:r>
      <w:r w:rsidRPr="00A667F9">
        <w:rPr>
          <w:rFonts w:ascii="Times New Roman" w:hAnsi="Times New Roman" w:cs="Times New Roman"/>
        </w:rPr>
        <w:t xml:space="preserve"> </w:t>
      </w:r>
      <w:r w:rsidR="009E60A4" w:rsidRPr="00A667F9">
        <w:rPr>
          <w:rFonts w:ascii="Times New Roman" w:hAnsi="Times New Roman" w:cs="Times New Roman"/>
        </w:rPr>
        <w:t>“</w:t>
      </w:r>
      <w:r w:rsidRPr="00A667F9">
        <w:rPr>
          <w:rFonts w:ascii="Times New Roman" w:hAnsi="Times New Roman" w:cs="Times New Roman"/>
        </w:rPr>
        <w:t>Dynamics</w:t>
      </w:r>
      <w:r w:rsidR="009E60A4" w:rsidRPr="00A667F9">
        <w:rPr>
          <w:rFonts w:ascii="Times New Roman" w:hAnsi="Times New Roman" w:cs="Times New Roman"/>
        </w:rPr>
        <w:t>”</w:t>
      </w:r>
      <w:r w:rsidRPr="00A667F9">
        <w:rPr>
          <w:rFonts w:ascii="Times New Roman" w:hAnsi="Times New Roman" w:cs="Times New Roman"/>
        </w:rPr>
        <w:t xml:space="preserve"> of 5-HT</w:t>
      </w:r>
      <w:r w:rsidR="00F0233D" w:rsidRPr="00A667F9">
        <w:rPr>
          <w:rFonts w:ascii="Times New Roman" w:hAnsi="Times New Roman" w:cs="Times New Roman"/>
        </w:rPr>
        <w:t>P</w:t>
      </w:r>
      <w:r w:rsidRPr="00A667F9">
        <w:rPr>
          <w:rFonts w:ascii="Times New Roman" w:hAnsi="Times New Roman" w:cs="Times New Roman"/>
        </w:rPr>
        <w:t xml:space="preserve"> metabolism in SK-N-SH cells</w:t>
      </w:r>
      <w:r w:rsidR="007C545E" w:rsidRPr="00A667F9">
        <w:rPr>
          <w:rFonts w:ascii="Times New Roman" w:hAnsi="Times New Roman" w:cs="Times New Roman"/>
        </w:rPr>
        <w:t xml:space="preserve">: </w:t>
      </w:r>
      <w:r w:rsidRPr="00A667F9">
        <w:rPr>
          <w:rFonts w:ascii="Times New Roman" w:hAnsi="Times New Roman" w:cs="Times New Roman"/>
        </w:rPr>
        <w:t xml:space="preserve">5-HT and 5-HIAA were </w:t>
      </w:r>
      <w:r w:rsidR="009E60A4" w:rsidRPr="00A667F9">
        <w:rPr>
          <w:rFonts w:ascii="Times New Roman" w:hAnsi="Times New Roman" w:cs="Times New Roman"/>
        </w:rPr>
        <w:t>assayed</w:t>
      </w:r>
      <w:r w:rsidRPr="00A667F9">
        <w:rPr>
          <w:rFonts w:ascii="Times New Roman" w:hAnsi="Times New Roman" w:cs="Times New Roman"/>
        </w:rPr>
        <w:t xml:space="preserve"> in cell culture media </w:t>
      </w:r>
      <w:r w:rsidR="00876429" w:rsidRPr="00A667F9">
        <w:rPr>
          <w:rFonts w:ascii="Times New Roman" w:hAnsi="Times New Roman" w:cs="Times New Roman"/>
        </w:rPr>
        <w:t xml:space="preserve">(left) </w:t>
      </w:r>
      <w:r w:rsidRPr="00A667F9">
        <w:rPr>
          <w:rFonts w:ascii="Times New Roman" w:hAnsi="Times New Roman" w:cs="Times New Roman"/>
        </w:rPr>
        <w:t xml:space="preserve">and </w:t>
      </w:r>
      <w:r w:rsidR="009E60A4" w:rsidRPr="00A667F9">
        <w:rPr>
          <w:rFonts w:ascii="Times New Roman" w:hAnsi="Times New Roman" w:cs="Times New Roman"/>
        </w:rPr>
        <w:t xml:space="preserve">cell </w:t>
      </w:r>
      <w:r w:rsidRPr="00A667F9">
        <w:rPr>
          <w:rFonts w:ascii="Times New Roman" w:hAnsi="Times New Roman" w:cs="Times New Roman"/>
        </w:rPr>
        <w:t>lysate</w:t>
      </w:r>
      <w:r w:rsidR="00876429" w:rsidRPr="00A667F9">
        <w:rPr>
          <w:rFonts w:ascii="Times New Roman" w:hAnsi="Times New Roman" w:cs="Times New Roman"/>
        </w:rPr>
        <w:t xml:space="preserve"> (right)</w:t>
      </w:r>
      <w:r w:rsidRPr="00A667F9">
        <w:rPr>
          <w:rFonts w:ascii="Times New Roman" w:hAnsi="Times New Roman" w:cs="Times New Roman"/>
        </w:rPr>
        <w:t xml:space="preserve"> by HPLC-ECD a</w:t>
      </w:r>
      <w:r w:rsidR="009E60A4" w:rsidRPr="00A667F9">
        <w:rPr>
          <w:rFonts w:ascii="Times New Roman" w:hAnsi="Times New Roman" w:cs="Times New Roman"/>
        </w:rPr>
        <w:t>nalysis</w:t>
      </w:r>
      <w:r w:rsidRPr="00A667F9">
        <w:rPr>
          <w:rFonts w:ascii="Times New Roman" w:hAnsi="Times New Roman" w:cs="Times New Roman"/>
        </w:rPr>
        <w:t xml:space="preserve"> at different time points after incubation with 40 µM </w:t>
      </w:r>
      <w:r w:rsidR="00876429" w:rsidRPr="00A667F9">
        <w:rPr>
          <w:rFonts w:ascii="Times New Roman" w:hAnsi="Times New Roman" w:cs="Times New Roman"/>
        </w:rPr>
        <w:t xml:space="preserve">of 5-HTP. Left and right y-axes </w:t>
      </w:r>
      <w:r w:rsidRPr="00A667F9">
        <w:rPr>
          <w:rFonts w:ascii="Times New Roman" w:hAnsi="Times New Roman" w:cs="Times New Roman"/>
        </w:rPr>
        <w:t>are concentrations of 5-HT and 5-HIAA, respectively. No 5-HT or 5-HIAA was detected when the cells were not incubated with 5-HTP.</w:t>
      </w:r>
      <w:r w:rsidR="002A6132" w:rsidRPr="00A667F9">
        <w:rPr>
          <w:rFonts w:ascii="Times New Roman" w:hAnsi="Times New Roman" w:cs="Times New Roman"/>
        </w:rPr>
        <w:t xml:space="preserve"> Data is mean ± </w:t>
      </w:r>
      <w:proofErr w:type="spellStart"/>
      <w:r w:rsidR="002A6132" w:rsidRPr="00A667F9">
        <w:rPr>
          <w:rFonts w:ascii="Times New Roman" w:hAnsi="Times New Roman" w:cs="Times New Roman"/>
        </w:rPr>
        <w:t>s.d.</w:t>
      </w:r>
      <w:proofErr w:type="spellEnd"/>
      <w:r w:rsidR="002A6132" w:rsidRPr="00A667F9">
        <w:rPr>
          <w:rFonts w:ascii="Times New Roman" w:hAnsi="Times New Roman" w:cs="Times New Roman"/>
        </w:rPr>
        <w:t xml:space="preserve"> (n =4).</w:t>
      </w:r>
      <w:r w:rsidR="00653434" w:rsidRPr="00A667F9">
        <w:rPr>
          <w:rFonts w:ascii="Times New Roman" w:hAnsi="Times New Roman" w:cs="Times New Roman"/>
        </w:rPr>
        <w:t xml:space="preserve"> </w:t>
      </w:r>
      <w:r w:rsidR="00653434" w:rsidRPr="00A667F9">
        <w:rPr>
          <w:rFonts w:ascii="Times New Roman" w:hAnsi="Times New Roman" w:cs="Times New Roman"/>
          <w:szCs w:val="24"/>
        </w:rPr>
        <w:t>(</w:t>
      </w:r>
      <w:r w:rsidR="00876429" w:rsidRPr="00A667F9">
        <w:rPr>
          <w:rFonts w:ascii="Times New Roman" w:hAnsi="Times New Roman" w:cs="Times New Roman"/>
          <w:b/>
          <w:szCs w:val="24"/>
        </w:rPr>
        <w:t>b</w:t>
      </w:r>
      <w:r w:rsidR="00653434" w:rsidRPr="00A667F9">
        <w:rPr>
          <w:rFonts w:ascii="Times New Roman" w:hAnsi="Times New Roman" w:cs="Times New Roman"/>
          <w:szCs w:val="24"/>
        </w:rPr>
        <w:t>) Western blot</w:t>
      </w:r>
      <w:r w:rsidR="00090AF6" w:rsidRPr="00A667F9">
        <w:rPr>
          <w:rFonts w:ascii="Times New Roman" w:hAnsi="Times New Roman" w:cs="Times New Roman"/>
          <w:szCs w:val="24"/>
        </w:rPr>
        <w:t xml:space="preserve">s </w:t>
      </w:r>
      <w:r w:rsidR="0066153F" w:rsidRPr="00A667F9">
        <w:rPr>
          <w:rFonts w:ascii="Times New Roman" w:hAnsi="Times New Roman" w:cs="Times New Roman"/>
          <w:szCs w:val="24"/>
        </w:rPr>
        <w:t xml:space="preserve">of protein lysates from SK-N-SH cells </w:t>
      </w:r>
      <w:r w:rsidR="00090AF6" w:rsidRPr="00A667F9">
        <w:rPr>
          <w:rFonts w:ascii="Times New Roman" w:hAnsi="Times New Roman" w:cs="Times New Roman"/>
          <w:szCs w:val="24"/>
        </w:rPr>
        <w:t xml:space="preserve">that were co-transfected with </w:t>
      </w:r>
      <w:r w:rsidR="0066153F" w:rsidRPr="00A667F9">
        <w:rPr>
          <w:rFonts w:ascii="Times New Roman" w:hAnsi="Times New Roman" w:cs="Times New Roman"/>
          <w:szCs w:val="24"/>
        </w:rPr>
        <w:t>Cas9</w:t>
      </w:r>
      <w:r w:rsidR="00090AF6" w:rsidRPr="00A667F9">
        <w:rPr>
          <w:rFonts w:ascii="Times New Roman" w:hAnsi="Times New Roman" w:cs="Times New Roman"/>
          <w:szCs w:val="24"/>
        </w:rPr>
        <w:t xml:space="preserve"> cDNA plasmid</w:t>
      </w:r>
      <w:r w:rsidR="00AF6B61" w:rsidRPr="00A667F9">
        <w:rPr>
          <w:rFonts w:ascii="Times New Roman" w:hAnsi="Times New Roman" w:cs="Times New Roman"/>
          <w:szCs w:val="24"/>
        </w:rPr>
        <w:t>s</w:t>
      </w:r>
      <w:r w:rsidR="00090AF6" w:rsidRPr="00A667F9">
        <w:rPr>
          <w:rFonts w:ascii="Times New Roman" w:hAnsi="Times New Roman" w:cs="Times New Roman"/>
          <w:szCs w:val="24"/>
        </w:rPr>
        <w:t xml:space="preserve"> and guide RNAs target</w:t>
      </w:r>
      <w:r w:rsidR="00410381" w:rsidRPr="00A667F9">
        <w:rPr>
          <w:rFonts w:ascii="Times New Roman" w:hAnsi="Times New Roman" w:cs="Times New Roman"/>
          <w:szCs w:val="24"/>
        </w:rPr>
        <w:t>ed</w:t>
      </w:r>
      <w:r w:rsidR="00090AF6" w:rsidRPr="00A667F9">
        <w:rPr>
          <w:rFonts w:ascii="Times New Roman" w:hAnsi="Times New Roman" w:cs="Times New Roman"/>
          <w:szCs w:val="24"/>
        </w:rPr>
        <w:t xml:space="preserve"> to </w:t>
      </w:r>
      <w:r w:rsidR="00090AF6" w:rsidRPr="00A667F9">
        <w:rPr>
          <w:rFonts w:ascii="Times New Roman" w:hAnsi="Times New Roman" w:cs="Times New Roman"/>
          <w:i/>
          <w:szCs w:val="24"/>
        </w:rPr>
        <w:t>ERICH3</w:t>
      </w:r>
      <w:r w:rsidR="00090AF6" w:rsidRPr="00A667F9">
        <w:rPr>
          <w:rFonts w:ascii="Times New Roman" w:hAnsi="Times New Roman" w:cs="Times New Roman"/>
          <w:szCs w:val="24"/>
        </w:rPr>
        <w:t xml:space="preserve"> exon7 (gRNA1) or exon 14 (gRNA2)</w:t>
      </w:r>
      <w:r w:rsidR="00AF6B61" w:rsidRPr="00A667F9">
        <w:rPr>
          <w:rFonts w:ascii="Times New Roman" w:hAnsi="Times New Roman" w:cs="Times New Roman"/>
          <w:szCs w:val="24"/>
        </w:rPr>
        <w:t>, respectively</w:t>
      </w:r>
      <w:r w:rsidR="00090AF6" w:rsidRPr="00A667F9">
        <w:rPr>
          <w:rFonts w:ascii="Times New Roman" w:hAnsi="Times New Roman" w:cs="Times New Roman"/>
          <w:szCs w:val="24"/>
        </w:rPr>
        <w:t xml:space="preserve">. </w:t>
      </w:r>
      <w:r w:rsidR="00AF6B61" w:rsidRPr="00A667F9">
        <w:rPr>
          <w:rFonts w:ascii="Times New Roman" w:hAnsi="Times New Roman" w:cs="Times New Roman"/>
          <w:szCs w:val="24"/>
        </w:rPr>
        <w:t>Compared with cells transfected with n</w:t>
      </w:r>
      <w:r w:rsidR="00D43CB5" w:rsidRPr="00A667F9">
        <w:rPr>
          <w:rFonts w:ascii="Times New Roman" w:hAnsi="Times New Roman" w:cs="Times New Roman"/>
          <w:szCs w:val="24"/>
        </w:rPr>
        <w:t>on-target</w:t>
      </w:r>
      <w:r w:rsidR="00AF6B61" w:rsidRPr="00A667F9">
        <w:rPr>
          <w:rFonts w:ascii="Times New Roman" w:hAnsi="Times New Roman" w:cs="Times New Roman"/>
          <w:szCs w:val="24"/>
        </w:rPr>
        <w:t xml:space="preserve"> </w:t>
      </w:r>
      <w:r w:rsidR="00090AF6" w:rsidRPr="00A667F9">
        <w:rPr>
          <w:rFonts w:ascii="Times New Roman" w:hAnsi="Times New Roman" w:cs="Times New Roman"/>
          <w:szCs w:val="24"/>
        </w:rPr>
        <w:t>gRNA</w:t>
      </w:r>
      <w:r w:rsidR="00AF6B61" w:rsidRPr="00A667F9">
        <w:rPr>
          <w:rFonts w:ascii="Times New Roman" w:hAnsi="Times New Roman" w:cs="Times New Roman"/>
          <w:szCs w:val="24"/>
        </w:rPr>
        <w:t>,</w:t>
      </w:r>
      <w:r w:rsidR="00090AF6" w:rsidRPr="00A667F9">
        <w:rPr>
          <w:rFonts w:ascii="Times New Roman" w:hAnsi="Times New Roman" w:cs="Times New Roman"/>
          <w:szCs w:val="24"/>
        </w:rPr>
        <w:t xml:space="preserve"> </w:t>
      </w:r>
      <w:r w:rsidR="00AF6B61" w:rsidRPr="00A667F9">
        <w:rPr>
          <w:rFonts w:ascii="Times New Roman" w:hAnsi="Times New Roman" w:cs="Times New Roman"/>
          <w:szCs w:val="24"/>
        </w:rPr>
        <w:t>ERICH3 protein level</w:t>
      </w:r>
      <w:r w:rsidR="00410381" w:rsidRPr="00A667F9">
        <w:rPr>
          <w:rFonts w:ascii="Times New Roman" w:hAnsi="Times New Roman" w:cs="Times New Roman"/>
          <w:szCs w:val="24"/>
        </w:rPr>
        <w:t>s</w:t>
      </w:r>
      <w:r w:rsidR="00AF6B61" w:rsidRPr="00A667F9">
        <w:rPr>
          <w:rFonts w:ascii="Times New Roman" w:hAnsi="Times New Roman" w:cs="Times New Roman"/>
          <w:szCs w:val="24"/>
        </w:rPr>
        <w:t xml:space="preserve"> in cells transfected with gRNA1 or gRNA2 w</w:t>
      </w:r>
      <w:r w:rsidR="00410381" w:rsidRPr="00A667F9">
        <w:rPr>
          <w:rFonts w:ascii="Times New Roman" w:hAnsi="Times New Roman" w:cs="Times New Roman"/>
          <w:szCs w:val="24"/>
        </w:rPr>
        <w:t>ere</w:t>
      </w:r>
      <w:r w:rsidR="00AF6B61" w:rsidRPr="00A667F9">
        <w:rPr>
          <w:rFonts w:ascii="Times New Roman" w:hAnsi="Times New Roman" w:cs="Times New Roman"/>
          <w:szCs w:val="24"/>
        </w:rPr>
        <w:t xml:space="preserve"> decreased, indicating that </w:t>
      </w:r>
      <w:r w:rsidR="00D43CB5" w:rsidRPr="00A667F9">
        <w:rPr>
          <w:rFonts w:ascii="Times New Roman" w:hAnsi="Times New Roman" w:cs="Times New Roman"/>
          <w:szCs w:val="24"/>
        </w:rPr>
        <w:t xml:space="preserve">ERICH3 was knocked-out (KO) in </w:t>
      </w:r>
      <w:r w:rsidR="00AF6B61" w:rsidRPr="00A667F9">
        <w:rPr>
          <w:rFonts w:ascii="Times New Roman" w:hAnsi="Times New Roman" w:cs="Times New Roman"/>
          <w:szCs w:val="24"/>
        </w:rPr>
        <w:t xml:space="preserve">a portion of </w:t>
      </w:r>
      <w:r w:rsidR="009C60E9" w:rsidRPr="00A667F9">
        <w:rPr>
          <w:rFonts w:ascii="Times New Roman" w:hAnsi="Times New Roman" w:cs="Times New Roman"/>
          <w:szCs w:val="24"/>
        </w:rPr>
        <w:t>the</w:t>
      </w:r>
      <w:r w:rsidR="00D43CB5" w:rsidRPr="00A667F9">
        <w:rPr>
          <w:rFonts w:ascii="Times New Roman" w:hAnsi="Times New Roman" w:cs="Times New Roman"/>
          <w:szCs w:val="24"/>
        </w:rPr>
        <w:t xml:space="preserve"> transfected </w:t>
      </w:r>
      <w:r w:rsidR="00AF6B61" w:rsidRPr="00A667F9">
        <w:rPr>
          <w:rFonts w:ascii="Times New Roman" w:hAnsi="Times New Roman" w:cs="Times New Roman"/>
          <w:szCs w:val="24"/>
        </w:rPr>
        <w:t>cells</w:t>
      </w:r>
      <w:r w:rsidR="00D43CB5" w:rsidRPr="00A667F9">
        <w:rPr>
          <w:rFonts w:ascii="Times New Roman" w:hAnsi="Times New Roman" w:cs="Times New Roman"/>
          <w:szCs w:val="24"/>
        </w:rPr>
        <w:t>.</w:t>
      </w:r>
      <w:r w:rsidR="00AF6B61" w:rsidRPr="00A667F9">
        <w:rPr>
          <w:rFonts w:ascii="Times New Roman" w:hAnsi="Times New Roman" w:cs="Times New Roman"/>
          <w:szCs w:val="24"/>
        </w:rPr>
        <w:t xml:space="preserve"> </w:t>
      </w:r>
      <w:r w:rsidR="00D43CB5" w:rsidRPr="00A667F9">
        <w:rPr>
          <w:rFonts w:ascii="Times New Roman" w:hAnsi="Times New Roman" w:cs="Times New Roman"/>
          <w:szCs w:val="24"/>
        </w:rPr>
        <w:t>P</w:t>
      </w:r>
      <w:r w:rsidR="00653434" w:rsidRPr="00A667F9">
        <w:rPr>
          <w:rFonts w:ascii="Times New Roman" w:hAnsi="Times New Roman" w:cs="Times New Roman"/>
          <w:szCs w:val="24"/>
        </w:rPr>
        <w:t xml:space="preserve">rotein levels of DDC and MAOA were not significantly changed in </w:t>
      </w:r>
      <w:r w:rsidR="00D43CB5" w:rsidRPr="00A667F9">
        <w:rPr>
          <w:rFonts w:ascii="Times New Roman" w:hAnsi="Times New Roman" w:cs="Times New Roman"/>
          <w:szCs w:val="24"/>
        </w:rPr>
        <w:t xml:space="preserve">the </w:t>
      </w:r>
      <w:r w:rsidR="00653434" w:rsidRPr="00A667F9">
        <w:rPr>
          <w:rFonts w:ascii="Times New Roman" w:hAnsi="Times New Roman" w:cs="Times New Roman"/>
          <w:szCs w:val="24"/>
        </w:rPr>
        <w:t>SK-N-SH cells after ERICH3 K</w:t>
      </w:r>
      <w:r w:rsidR="00D43CB5" w:rsidRPr="00A667F9">
        <w:rPr>
          <w:rFonts w:ascii="Times New Roman" w:hAnsi="Times New Roman" w:cs="Times New Roman"/>
          <w:szCs w:val="24"/>
        </w:rPr>
        <w:t>O</w:t>
      </w:r>
      <w:r w:rsidR="00653434" w:rsidRPr="00A667F9">
        <w:rPr>
          <w:rFonts w:ascii="Times New Roman" w:hAnsi="Times New Roman" w:cs="Times New Roman"/>
          <w:szCs w:val="24"/>
        </w:rPr>
        <w:t>. Figure</w:t>
      </w:r>
      <w:r w:rsidR="00410381" w:rsidRPr="00A667F9">
        <w:rPr>
          <w:rFonts w:ascii="Times New Roman" w:hAnsi="Times New Roman" w:cs="Times New Roman"/>
          <w:szCs w:val="24"/>
        </w:rPr>
        <w:t>s</w:t>
      </w:r>
      <w:r w:rsidR="00653434" w:rsidRPr="00A667F9">
        <w:rPr>
          <w:rFonts w:ascii="Times New Roman" w:hAnsi="Times New Roman" w:cs="Times New Roman"/>
          <w:szCs w:val="24"/>
        </w:rPr>
        <w:t xml:space="preserve"> shown represent result</w:t>
      </w:r>
      <w:r w:rsidR="00410381" w:rsidRPr="00A667F9">
        <w:rPr>
          <w:rFonts w:ascii="Times New Roman" w:hAnsi="Times New Roman" w:cs="Times New Roman"/>
          <w:szCs w:val="24"/>
        </w:rPr>
        <w:t>s</w:t>
      </w:r>
      <w:r w:rsidR="00653434" w:rsidRPr="00A667F9">
        <w:rPr>
          <w:rFonts w:ascii="Times New Roman" w:hAnsi="Times New Roman" w:cs="Times New Roman"/>
          <w:szCs w:val="24"/>
        </w:rPr>
        <w:t xml:space="preserve"> from duplicate experi</w:t>
      </w:r>
      <w:r w:rsidR="00410381" w:rsidRPr="00A667F9">
        <w:rPr>
          <w:rFonts w:ascii="Times New Roman" w:hAnsi="Times New Roman" w:cs="Times New Roman"/>
          <w:szCs w:val="24"/>
        </w:rPr>
        <w:t>m</w:t>
      </w:r>
      <w:r w:rsidR="00653434" w:rsidRPr="00A667F9">
        <w:rPr>
          <w:rFonts w:ascii="Times New Roman" w:hAnsi="Times New Roman" w:cs="Times New Roman"/>
          <w:szCs w:val="24"/>
        </w:rPr>
        <w:t>ents. (</w:t>
      </w:r>
      <w:r w:rsidR="00876429" w:rsidRPr="00A667F9">
        <w:rPr>
          <w:rFonts w:ascii="Times New Roman" w:hAnsi="Times New Roman" w:cs="Times New Roman"/>
          <w:b/>
          <w:szCs w:val="24"/>
        </w:rPr>
        <w:t>c</w:t>
      </w:r>
      <w:r w:rsidR="00653434" w:rsidRPr="00A667F9">
        <w:rPr>
          <w:rFonts w:ascii="Times New Roman" w:hAnsi="Times New Roman" w:cs="Times New Roman"/>
          <w:szCs w:val="24"/>
        </w:rPr>
        <w:t xml:space="preserve">) 5-HT concentrations were significantly decreased in both cell culture media (left) and cell lysates (right) of SK-N-SH cells in which the </w:t>
      </w:r>
      <w:r w:rsidR="00653434" w:rsidRPr="00A667F9">
        <w:rPr>
          <w:rFonts w:ascii="Times New Roman" w:hAnsi="Times New Roman" w:cs="Times New Roman"/>
          <w:i/>
          <w:szCs w:val="24"/>
        </w:rPr>
        <w:t>ERICH3</w:t>
      </w:r>
      <w:r w:rsidR="00D43CB5" w:rsidRPr="00A667F9">
        <w:rPr>
          <w:rFonts w:ascii="Times New Roman" w:hAnsi="Times New Roman" w:cs="Times New Roman"/>
          <w:szCs w:val="24"/>
        </w:rPr>
        <w:t xml:space="preserve"> gene had been edited</w:t>
      </w:r>
      <w:r w:rsidR="00653434" w:rsidRPr="00A667F9">
        <w:rPr>
          <w:rFonts w:ascii="Times New Roman" w:hAnsi="Times New Roman" w:cs="Times New Roman"/>
          <w:szCs w:val="24"/>
        </w:rPr>
        <w:t xml:space="preserve"> by CRISPR/cas9. Cells were incubated with 40 µM 5-HTP for 6 hours since SK-N-SH cells express neither TPH1 nor TPH2. Data are mean ± </w:t>
      </w:r>
      <w:proofErr w:type="spellStart"/>
      <w:r w:rsidR="00653434" w:rsidRPr="00A667F9">
        <w:rPr>
          <w:rFonts w:ascii="Times New Roman" w:hAnsi="Times New Roman" w:cs="Times New Roman"/>
          <w:szCs w:val="24"/>
        </w:rPr>
        <w:t>s.d.</w:t>
      </w:r>
      <w:proofErr w:type="spellEnd"/>
      <w:r w:rsidR="00653434" w:rsidRPr="00A667F9">
        <w:rPr>
          <w:rFonts w:ascii="Times New Roman" w:hAnsi="Times New Roman" w:cs="Times New Roman"/>
          <w:szCs w:val="24"/>
        </w:rPr>
        <w:t xml:space="preserve"> (n=4), with statistical significance determined by </w:t>
      </w:r>
      <w:proofErr w:type="spellStart"/>
      <w:r w:rsidR="00653434" w:rsidRPr="00A667F9">
        <w:rPr>
          <w:rFonts w:ascii="Times New Roman" w:hAnsi="Times New Roman" w:cs="Times New Roman"/>
          <w:szCs w:val="24"/>
        </w:rPr>
        <w:t>Dunnett’s</w:t>
      </w:r>
      <w:proofErr w:type="spellEnd"/>
      <w:r w:rsidR="00653434" w:rsidRPr="00A667F9">
        <w:rPr>
          <w:rFonts w:ascii="Times New Roman" w:hAnsi="Times New Roman" w:cs="Times New Roman"/>
          <w:szCs w:val="24"/>
        </w:rPr>
        <w:t xml:space="preserve"> test denoted as ** </w:t>
      </w:r>
      <w:r w:rsidR="00653434" w:rsidRPr="00A667F9">
        <w:rPr>
          <w:rFonts w:ascii="Times New Roman" w:hAnsi="Times New Roman" w:cs="Times New Roman"/>
          <w:i/>
          <w:szCs w:val="24"/>
        </w:rPr>
        <w:t>P</w:t>
      </w:r>
      <w:r w:rsidR="00653434" w:rsidRPr="00A667F9">
        <w:rPr>
          <w:rFonts w:ascii="Times New Roman" w:hAnsi="Times New Roman" w:cs="Times New Roman"/>
          <w:szCs w:val="24"/>
        </w:rPr>
        <w:t xml:space="preserve"> &lt;0.01, ***</w:t>
      </w:r>
      <w:r w:rsidR="00653434" w:rsidRPr="00A667F9">
        <w:rPr>
          <w:rFonts w:ascii="Times New Roman" w:hAnsi="Times New Roman" w:cs="Times New Roman"/>
          <w:i/>
          <w:szCs w:val="24"/>
        </w:rPr>
        <w:t xml:space="preserve">P </w:t>
      </w:r>
      <w:r w:rsidR="00653434" w:rsidRPr="00A667F9">
        <w:rPr>
          <w:rFonts w:ascii="Times New Roman" w:hAnsi="Times New Roman" w:cs="Times New Roman"/>
          <w:szCs w:val="24"/>
        </w:rPr>
        <w:t>&lt;0.001, and ns = not significant.   (</w:t>
      </w:r>
      <w:r w:rsidR="00876429" w:rsidRPr="00A667F9">
        <w:rPr>
          <w:rFonts w:ascii="Times New Roman" w:hAnsi="Times New Roman" w:cs="Times New Roman"/>
          <w:b/>
          <w:szCs w:val="24"/>
        </w:rPr>
        <w:t>d</w:t>
      </w:r>
      <w:r w:rsidR="00653434" w:rsidRPr="00A667F9">
        <w:rPr>
          <w:rFonts w:ascii="Times New Roman" w:hAnsi="Times New Roman" w:cs="Times New Roman"/>
          <w:szCs w:val="24"/>
        </w:rPr>
        <w:t xml:space="preserve">) 5-HIAA concentrations were significantly decreased in the cell culture media (left) but increased in cell lysates (right) of SK-N-SH cells in which the </w:t>
      </w:r>
      <w:r w:rsidR="00653434" w:rsidRPr="00A667F9">
        <w:rPr>
          <w:rFonts w:ascii="Times New Roman" w:hAnsi="Times New Roman" w:cs="Times New Roman"/>
          <w:i/>
          <w:szCs w:val="24"/>
        </w:rPr>
        <w:t>ERICH3</w:t>
      </w:r>
      <w:r w:rsidR="00653434" w:rsidRPr="00A667F9">
        <w:rPr>
          <w:rFonts w:ascii="Times New Roman" w:hAnsi="Times New Roman" w:cs="Times New Roman"/>
          <w:szCs w:val="24"/>
        </w:rPr>
        <w:t xml:space="preserve"> gene had been edited by CRISPR/cas9. Cells were incubated with 40 µM 5-HTP for 6 hours. Data are mean ± </w:t>
      </w:r>
      <w:proofErr w:type="spellStart"/>
      <w:r w:rsidR="00653434" w:rsidRPr="00A667F9">
        <w:rPr>
          <w:rFonts w:ascii="Times New Roman" w:hAnsi="Times New Roman" w:cs="Times New Roman"/>
          <w:szCs w:val="24"/>
        </w:rPr>
        <w:t>s.d.</w:t>
      </w:r>
      <w:proofErr w:type="spellEnd"/>
      <w:r w:rsidR="00653434" w:rsidRPr="00A667F9">
        <w:rPr>
          <w:rFonts w:ascii="Times New Roman" w:hAnsi="Times New Roman" w:cs="Times New Roman"/>
          <w:szCs w:val="24"/>
        </w:rPr>
        <w:t xml:space="preserve"> (n=4), with statistical significance determined by </w:t>
      </w:r>
      <w:proofErr w:type="spellStart"/>
      <w:r w:rsidR="00653434" w:rsidRPr="00A667F9">
        <w:rPr>
          <w:rFonts w:ascii="Times New Roman" w:hAnsi="Times New Roman" w:cs="Times New Roman"/>
          <w:szCs w:val="24"/>
        </w:rPr>
        <w:t>Dunnett’s</w:t>
      </w:r>
      <w:proofErr w:type="spellEnd"/>
      <w:r w:rsidR="00653434" w:rsidRPr="00A667F9">
        <w:rPr>
          <w:rFonts w:ascii="Times New Roman" w:hAnsi="Times New Roman" w:cs="Times New Roman"/>
          <w:szCs w:val="24"/>
        </w:rPr>
        <w:t xml:space="preserve"> test denoted as * </w:t>
      </w:r>
      <w:r w:rsidR="00653434" w:rsidRPr="00A667F9">
        <w:rPr>
          <w:rFonts w:ascii="Times New Roman" w:hAnsi="Times New Roman" w:cs="Times New Roman"/>
          <w:i/>
          <w:szCs w:val="24"/>
        </w:rPr>
        <w:t>P</w:t>
      </w:r>
      <w:r w:rsidR="00653434" w:rsidRPr="00A667F9">
        <w:rPr>
          <w:rFonts w:ascii="Times New Roman" w:hAnsi="Times New Roman" w:cs="Times New Roman"/>
          <w:szCs w:val="24"/>
        </w:rPr>
        <w:t xml:space="preserve"> &lt;0.05 and ns = not significant.</w:t>
      </w:r>
    </w:p>
    <w:p w14:paraId="35635235" w14:textId="24EB6DAA" w:rsidR="0054172A" w:rsidRPr="00A667F9" w:rsidRDefault="00F0233D" w:rsidP="0054172A">
      <w:pPr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57BA5CEB" wp14:editId="2757EF04">
            <wp:extent cx="5943600" cy="4430955"/>
            <wp:effectExtent l="0" t="0" r="0" b="8255"/>
            <wp:docPr id="9" name="Picture 9" descr="H:\ERICH3 TSPAN5 Function Study\ERICH3 Manuscripts\Manuscript 1\2020 MP Submission\082020 Re-re-submission\Figures\Figure 4\FigS9_Fig4-Supplementar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ERICH3 TSPAN5 Function Study\ERICH3 Manuscripts\Manuscript 1\2020 MP Submission\082020 Re-re-submission\Figures\Figure 4\FigS9_Fig4-Supplementary.t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59492" w14:textId="77777777" w:rsidR="0054172A" w:rsidRPr="00A667F9" w:rsidRDefault="0054172A" w:rsidP="0054172A">
      <w:pPr>
        <w:rPr>
          <w:rFonts w:ascii="Times New Roman" w:hAnsi="Times New Roman" w:cs="Times New Roman"/>
        </w:rPr>
        <w:sectPr w:rsidR="0054172A" w:rsidRPr="00A667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4316C4B" w14:textId="091DAADD" w:rsidR="0054172A" w:rsidRPr="00A667F9" w:rsidRDefault="0054172A" w:rsidP="005A0CA5">
      <w:pPr>
        <w:spacing w:line="360" w:lineRule="auto"/>
        <w:jc w:val="both"/>
        <w:rPr>
          <w:rFonts w:ascii="Times New Roman" w:hAnsi="Times New Roman" w:cs="Times New Roman"/>
        </w:rPr>
      </w:pPr>
      <w:r w:rsidRPr="00A667F9">
        <w:rPr>
          <w:rFonts w:ascii="Times New Roman" w:hAnsi="Times New Roman" w:cs="Times New Roman"/>
          <w:b/>
        </w:rPr>
        <w:lastRenderedPageBreak/>
        <w:t xml:space="preserve">Figure </w:t>
      </w:r>
      <w:r w:rsidR="001E456D" w:rsidRPr="00A667F9">
        <w:rPr>
          <w:rFonts w:ascii="Times New Roman" w:hAnsi="Times New Roman" w:cs="Times New Roman"/>
          <w:b/>
        </w:rPr>
        <w:t>S10</w:t>
      </w:r>
      <w:r w:rsidRPr="00A667F9">
        <w:rPr>
          <w:rFonts w:ascii="Times New Roman" w:hAnsi="Times New Roman" w:cs="Times New Roman"/>
        </w:rPr>
        <w:t xml:space="preserve">. </w:t>
      </w:r>
      <w:proofErr w:type="gramStart"/>
      <w:r w:rsidRPr="00A667F9">
        <w:rPr>
          <w:rFonts w:ascii="Times New Roman" w:hAnsi="Times New Roman" w:cs="Times New Roman"/>
        </w:rPr>
        <w:t xml:space="preserve">Characterization of human iPSC-derived dopaminergic neurons by </w:t>
      </w:r>
      <w:r w:rsidRPr="00A667F9">
        <w:rPr>
          <w:rFonts w:ascii="Times New Roman" w:hAnsi="Times New Roman" w:cs="Times New Roman"/>
          <w:sz w:val="24"/>
          <w:szCs w:val="24"/>
        </w:rPr>
        <w:t>immunofluorescent staining</w:t>
      </w:r>
      <w:r w:rsidRPr="00A667F9">
        <w:rPr>
          <w:rFonts w:ascii="Times New Roman" w:hAnsi="Times New Roman" w:cs="Times New Roman"/>
        </w:rPr>
        <w:t>.</w:t>
      </w:r>
      <w:proofErr w:type="gramEnd"/>
      <w:r w:rsidRPr="00A667F9">
        <w:rPr>
          <w:rFonts w:ascii="Times New Roman" w:hAnsi="Times New Roman" w:cs="Times New Roman"/>
        </w:rPr>
        <w:t xml:space="preserve"> Markers for dopaminergic neuron</w:t>
      </w:r>
      <w:r w:rsidR="009E60A4" w:rsidRPr="00A667F9">
        <w:rPr>
          <w:rFonts w:ascii="Times New Roman" w:hAnsi="Times New Roman" w:cs="Times New Roman"/>
        </w:rPr>
        <w:t>s</w:t>
      </w:r>
      <w:r w:rsidRPr="00A667F9">
        <w:rPr>
          <w:rFonts w:ascii="Times New Roman" w:hAnsi="Times New Roman" w:cs="Times New Roman"/>
        </w:rPr>
        <w:t>, tyrosine hydroxylase (TH) and dopamine (DA</w:t>
      </w:r>
      <w:proofErr w:type="gramStart"/>
      <w:r w:rsidRPr="00A667F9">
        <w:rPr>
          <w:rFonts w:ascii="Times New Roman" w:hAnsi="Times New Roman" w:cs="Times New Roman"/>
        </w:rPr>
        <w:t>),</w:t>
      </w:r>
      <w:proofErr w:type="gramEnd"/>
      <w:r w:rsidRPr="00A667F9">
        <w:rPr>
          <w:rFonts w:ascii="Times New Roman" w:hAnsi="Times New Roman" w:cs="Times New Roman"/>
        </w:rPr>
        <w:t xml:space="preserve"> were co-stained which show</w:t>
      </w:r>
      <w:r w:rsidR="009E60A4" w:rsidRPr="00A667F9">
        <w:rPr>
          <w:rFonts w:ascii="Times New Roman" w:hAnsi="Times New Roman" w:cs="Times New Roman"/>
        </w:rPr>
        <w:t>ed that</w:t>
      </w:r>
      <w:r w:rsidRPr="00A667F9">
        <w:rPr>
          <w:rFonts w:ascii="Times New Roman" w:hAnsi="Times New Roman" w:cs="Times New Roman"/>
        </w:rPr>
        <w:t xml:space="preserve"> both markers </w:t>
      </w:r>
      <w:r w:rsidR="009E60A4" w:rsidRPr="00A667F9">
        <w:rPr>
          <w:rFonts w:ascii="Times New Roman" w:hAnsi="Times New Roman" w:cs="Times New Roman"/>
        </w:rPr>
        <w:t>were</w:t>
      </w:r>
      <w:r w:rsidRPr="00A667F9">
        <w:rPr>
          <w:rFonts w:ascii="Times New Roman" w:hAnsi="Times New Roman" w:cs="Times New Roman"/>
        </w:rPr>
        <w:t xml:space="preserve"> positive in certain cells (upper</w:t>
      </w:r>
      <w:r w:rsidR="009E60A4" w:rsidRPr="00A667F9">
        <w:rPr>
          <w:rFonts w:ascii="Times New Roman" w:hAnsi="Times New Roman" w:cs="Times New Roman"/>
        </w:rPr>
        <w:t xml:space="preserve"> panels</w:t>
      </w:r>
      <w:r w:rsidRPr="00A667F9">
        <w:rPr>
          <w:rFonts w:ascii="Times New Roman" w:hAnsi="Times New Roman" w:cs="Times New Roman"/>
        </w:rPr>
        <w:t>). TH was also co-stained with TJU-1, a neuron marker, which indicate</w:t>
      </w:r>
      <w:r w:rsidR="00F116A1" w:rsidRPr="00A667F9">
        <w:rPr>
          <w:rFonts w:ascii="Times New Roman" w:hAnsi="Times New Roman" w:cs="Times New Roman"/>
        </w:rPr>
        <w:t>d</w:t>
      </w:r>
      <w:r w:rsidRPr="00A667F9">
        <w:rPr>
          <w:rFonts w:ascii="Times New Roman" w:hAnsi="Times New Roman" w:cs="Times New Roman"/>
        </w:rPr>
        <w:t xml:space="preserve"> that most of the cells </w:t>
      </w:r>
      <w:r w:rsidR="00F116A1" w:rsidRPr="00A667F9">
        <w:rPr>
          <w:rFonts w:ascii="Times New Roman" w:hAnsi="Times New Roman" w:cs="Times New Roman"/>
        </w:rPr>
        <w:t>wer</w:t>
      </w:r>
      <w:r w:rsidRPr="00A667F9">
        <w:rPr>
          <w:rFonts w:ascii="Times New Roman" w:hAnsi="Times New Roman" w:cs="Times New Roman"/>
        </w:rPr>
        <w:t>e neurons.</w:t>
      </w:r>
      <w:r w:rsidR="00860998" w:rsidRPr="00A667F9">
        <w:rPr>
          <w:rFonts w:ascii="Times New Roman" w:hAnsi="Times New Roman" w:cs="Times New Roman"/>
        </w:rPr>
        <w:t xml:space="preserve"> Images were taken using </w:t>
      </w:r>
      <w:r w:rsidR="00C848AC" w:rsidRPr="00A667F9">
        <w:rPr>
          <w:rFonts w:ascii="Times New Roman" w:hAnsi="Times New Roman" w:cs="Times New Roman"/>
        </w:rPr>
        <w:t xml:space="preserve">a </w:t>
      </w:r>
      <w:r w:rsidR="00860998" w:rsidRPr="00A667F9">
        <w:rPr>
          <w:rFonts w:ascii="Times New Roman" w:hAnsi="Times New Roman" w:cs="Times New Roman"/>
        </w:rPr>
        <w:t>Zeiss LSM 780 Confocal Microscope at 40× magnification.</w:t>
      </w:r>
      <w:r w:rsidR="002A6132" w:rsidRPr="00A667F9">
        <w:rPr>
          <w:rFonts w:ascii="Times New Roman" w:hAnsi="Times New Roman" w:cs="Times New Roman"/>
        </w:rPr>
        <w:t xml:space="preserve"> </w:t>
      </w:r>
      <w:r w:rsidR="00F116A1" w:rsidRPr="00A667F9">
        <w:rPr>
          <w:rFonts w:ascii="Times New Roman" w:hAnsi="Times New Roman" w:cs="Times New Roman"/>
        </w:rPr>
        <w:t>The f</w:t>
      </w:r>
      <w:r w:rsidR="002A6132" w:rsidRPr="00A667F9">
        <w:rPr>
          <w:rFonts w:ascii="Times New Roman" w:hAnsi="Times New Roman" w:cs="Times New Roman"/>
        </w:rPr>
        <w:t>igure</w:t>
      </w:r>
      <w:r w:rsidR="00F116A1" w:rsidRPr="00A667F9">
        <w:rPr>
          <w:rFonts w:ascii="Times New Roman" w:hAnsi="Times New Roman" w:cs="Times New Roman"/>
        </w:rPr>
        <w:t>s</w:t>
      </w:r>
      <w:r w:rsidR="002A6132" w:rsidRPr="00A667F9">
        <w:rPr>
          <w:rFonts w:ascii="Times New Roman" w:hAnsi="Times New Roman" w:cs="Times New Roman"/>
        </w:rPr>
        <w:t xml:space="preserve"> shown </w:t>
      </w:r>
      <w:r w:rsidR="00F116A1" w:rsidRPr="00A667F9">
        <w:rPr>
          <w:rFonts w:ascii="Times New Roman" w:hAnsi="Times New Roman" w:cs="Times New Roman"/>
        </w:rPr>
        <w:t>show the</w:t>
      </w:r>
      <w:r w:rsidR="002A6132" w:rsidRPr="00A667F9">
        <w:rPr>
          <w:rFonts w:ascii="Times New Roman" w:hAnsi="Times New Roman" w:cs="Times New Roman"/>
        </w:rPr>
        <w:t xml:space="preserve"> result</w:t>
      </w:r>
      <w:r w:rsidR="00F116A1" w:rsidRPr="00A667F9">
        <w:rPr>
          <w:rFonts w:ascii="Times New Roman" w:hAnsi="Times New Roman" w:cs="Times New Roman"/>
        </w:rPr>
        <w:t>s</w:t>
      </w:r>
      <w:r w:rsidR="002A6132" w:rsidRPr="00A667F9">
        <w:rPr>
          <w:rFonts w:ascii="Times New Roman" w:hAnsi="Times New Roman" w:cs="Times New Roman"/>
        </w:rPr>
        <w:t xml:space="preserve"> </w:t>
      </w:r>
      <w:r w:rsidR="00F116A1" w:rsidRPr="00A667F9">
        <w:rPr>
          <w:rFonts w:ascii="Times New Roman" w:hAnsi="Times New Roman" w:cs="Times New Roman"/>
        </w:rPr>
        <w:t>of</w:t>
      </w:r>
      <w:r w:rsidR="002A6132" w:rsidRPr="00A667F9">
        <w:rPr>
          <w:rFonts w:ascii="Times New Roman" w:hAnsi="Times New Roman" w:cs="Times New Roman"/>
        </w:rPr>
        <w:t xml:space="preserve"> duplicate experiments.</w:t>
      </w:r>
      <w:r w:rsidRPr="00A667F9">
        <w:rPr>
          <w:rFonts w:ascii="Times New Roman" w:hAnsi="Times New Roman" w:cs="Times New Roman"/>
        </w:rPr>
        <w:t xml:space="preserve">  </w:t>
      </w:r>
    </w:p>
    <w:p w14:paraId="27146F7C" w14:textId="6589C558" w:rsidR="0054172A" w:rsidRDefault="0054172A" w:rsidP="0054172A">
      <w:pPr>
        <w:jc w:val="center"/>
        <w:rPr>
          <w:rFonts w:ascii="Times New Roman" w:hAnsi="Times New Roman" w:cs="Times New Roman"/>
        </w:rPr>
      </w:pPr>
      <w:r w:rsidRPr="00A667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667F9">
        <w:rPr>
          <w:rFonts w:ascii="Times New Roman" w:hAnsi="Times New Roman" w:cs="Times New Roman"/>
          <w:noProof/>
        </w:rPr>
        <w:drawing>
          <wp:inline distT="0" distB="0" distL="0" distR="0" wp14:anchorId="195AD2B9" wp14:editId="4C52D04F">
            <wp:extent cx="5943600" cy="3950060"/>
            <wp:effectExtent l="0" t="0" r="0" b="0"/>
            <wp:docPr id="8" name="Picture 8" descr="H:\ERICH3 TSPAN5 Function Study\ERICH3 Manuscripts\Manuscript 1\Version 2\Fig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RICH3 TSPAN5 Function Study\ERICH3 Manuscripts\Manuscript 1\Version 2\FigS9.t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21615F" w14:textId="20B1C90F" w:rsidR="00EE1BC6" w:rsidRPr="00861EB1" w:rsidRDefault="00EE1BC6" w:rsidP="008143EB">
      <w:pPr>
        <w:rPr>
          <w:rFonts w:ascii="Times New Roman" w:hAnsi="Times New Roman" w:cs="Times New Roman"/>
          <w:sz w:val="24"/>
        </w:rPr>
      </w:pPr>
    </w:p>
    <w:sectPr w:rsidR="00EE1BC6" w:rsidRPr="00861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68517C" w14:textId="77777777" w:rsidR="00D30EBC" w:rsidRDefault="00D30EBC" w:rsidP="00684E7A">
      <w:pPr>
        <w:spacing w:after="0" w:line="240" w:lineRule="auto"/>
      </w:pPr>
      <w:r>
        <w:separator/>
      </w:r>
    </w:p>
  </w:endnote>
  <w:endnote w:type="continuationSeparator" w:id="0">
    <w:p w14:paraId="25B7894B" w14:textId="77777777" w:rsidR="00D30EBC" w:rsidRDefault="00D30EBC" w:rsidP="00684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Franklin Gothic Medium Cond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2036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654800" w14:textId="77777777" w:rsidR="00FB1DB8" w:rsidRDefault="00FB1D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7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88147E" w14:textId="77777777" w:rsidR="00FB1DB8" w:rsidRDefault="00FB1D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63EA3C" w14:textId="77777777" w:rsidR="00D30EBC" w:rsidRDefault="00D30EBC" w:rsidP="00684E7A">
      <w:pPr>
        <w:spacing w:after="0" w:line="240" w:lineRule="auto"/>
      </w:pPr>
      <w:r>
        <w:separator/>
      </w:r>
    </w:p>
  </w:footnote>
  <w:footnote w:type="continuationSeparator" w:id="0">
    <w:p w14:paraId="3B462DEC" w14:textId="77777777" w:rsidR="00D30EBC" w:rsidRDefault="00D30EBC" w:rsidP="00684E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olecular Psychia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0zzevxdipr9dberffkvvfsgxtvd059wt959&quot;&gt;ERICH3 Manuscript&lt;record-ids&gt;&lt;item&gt;3&lt;/item&gt;&lt;item&gt;11&lt;/item&gt;&lt;item&gt;79&lt;/item&gt;&lt;item&gt;80&lt;/item&gt;&lt;item&gt;81&lt;/item&gt;&lt;item&gt;127&lt;/item&gt;&lt;item&gt;140&lt;/item&gt;&lt;item&gt;141&lt;/item&gt;&lt;item&gt;142&lt;/item&gt;&lt;item&gt;143&lt;/item&gt;&lt;item&gt;144&lt;/item&gt;&lt;item&gt;145&lt;/item&gt;&lt;item&gt;146&lt;/item&gt;&lt;item&gt;163&lt;/item&gt;&lt;item&gt;164&lt;/item&gt;&lt;item&gt;167&lt;/item&gt;&lt;/record-ids&gt;&lt;/item&gt;&lt;/Libraries&gt;"/>
  </w:docVars>
  <w:rsids>
    <w:rsidRoot w:val="00861EB1"/>
    <w:rsid w:val="00005380"/>
    <w:rsid w:val="00010249"/>
    <w:rsid w:val="000140CC"/>
    <w:rsid w:val="0001766E"/>
    <w:rsid w:val="00027AEB"/>
    <w:rsid w:val="00034D6F"/>
    <w:rsid w:val="00040B23"/>
    <w:rsid w:val="00057E2B"/>
    <w:rsid w:val="00090AF6"/>
    <w:rsid w:val="00091298"/>
    <w:rsid w:val="00095F40"/>
    <w:rsid w:val="000B0D52"/>
    <w:rsid w:val="000B3DF1"/>
    <w:rsid w:val="000C0196"/>
    <w:rsid w:val="000C2979"/>
    <w:rsid w:val="000D7169"/>
    <w:rsid w:val="000E00E1"/>
    <w:rsid w:val="000F2420"/>
    <w:rsid w:val="000F3D0C"/>
    <w:rsid w:val="000F4BD3"/>
    <w:rsid w:val="00104DE0"/>
    <w:rsid w:val="00105D9A"/>
    <w:rsid w:val="00106E76"/>
    <w:rsid w:val="00107ACC"/>
    <w:rsid w:val="00125CBD"/>
    <w:rsid w:val="00143AF6"/>
    <w:rsid w:val="0016170F"/>
    <w:rsid w:val="00165F94"/>
    <w:rsid w:val="00167D8A"/>
    <w:rsid w:val="0018130D"/>
    <w:rsid w:val="00186FA1"/>
    <w:rsid w:val="00194CA5"/>
    <w:rsid w:val="001A491C"/>
    <w:rsid w:val="001A4E5E"/>
    <w:rsid w:val="001B3288"/>
    <w:rsid w:val="001C7B15"/>
    <w:rsid w:val="001E05F7"/>
    <w:rsid w:val="001E3DC7"/>
    <w:rsid w:val="001E456D"/>
    <w:rsid w:val="001F3AB8"/>
    <w:rsid w:val="00205BB8"/>
    <w:rsid w:val="00206851"/>
    <w:rsid w:val="00213BD9"/>
    <w:rsid w:val="0022057D"/>
    <w:rsid w:val="002215BA"/>
    <w:rsid w:val="0022427F"/>
    <w:rsid w:val="00244C32"/>
    <w:rsid w:val="00245B06"/>
    <w:rsid w:val="00260F9C"/>
    <w:rsid w:val="00261974"/>
    <w:rsid w:val="002755D7"/>
    <w:rsid w:val="002762A8"/>
    <w:rsid w:val="00285C4D"/>
    <w:rsid w:val="002A2C48"/>
    <w:rsid w:val="002A6132"/>
    <w:rsid w:val="002B0D5B"/>
    <w:rsid w:val="002B67E4"/>
    <w:rsid w:val="002C6C84"/>
    <w:rsid w:val="002E2A51"/>
    <w:rsid w:val="002F0C62"/>
    <w:rsid w:val="00313978"/>
    <w:rsid w:val="00343C78"/>
    <w:rsid w:val="003568F6"/>
    <w:rsid w:val="00356996"/>
    <w:rsid w:val="00374F8E"/>
    <w:rsid w:val="00383917"/>
    <w:rsid w:val="00387F0D"/>
    <w:rsid w:val="0039673C"/>
    <w:rsid w:val="003A282F"/>
    <w:rsid w:val="003B5CCC"/>
    <w:rsid w:val="003B7595"/>
    <w:rsid w:val="003C0228"/>
    <w:rsid w:val="003C2B84"/>
    <w:rsid w:val="003C5070"/>
    <w:rsid w:val="003E3B73"/>
    <w:rsid w:val="003F0725"/>
    <w:rsid w:val="00407ACB"/>
    <w:rsid w:val="00410381"/>
    <w:rsid w:val="0041126B"/>
    <w:rsid w:val="00414D07"/>
    <w:rsid w:val="004335D0"/>
    <w:rsid w:val="00440BE4"/>
    <w:rsid w:val="00441C17"/>
    <w:rsid w:val="004532CD"/>
    <w:rsid w:val="0045705C"/>
    <w:rsid w:val="00466EB4"/>
    <w:rsid w:val="0048017F"/>
    <w:rsid w:val="00481D67"/>
    <w:rsid w:val="00484117"/>
    <w:rsid w:val="004843CE"/>
    <w:rsid w:val="004855CF"/>
    <w:rsid w:val="004958F6"/>
    <w:rsid w:val="004A3D33"/>
    <w:rsid w:val="004C536F"/>
    <w:rsid w:val="004F4B88"/>
    <w:rsid w:val="00513B77"/>
    <w:rsid w:val="005301A3"/>
    <w:rsid w:val="0054172A"/>
    <w:rsid w:val="00544775"/>
    <w:rsid w:val="0057434A"/>
    <w:rsid w:val="005A0B37"/>
    <w:rsid w:val="005A0CA5"/>
    <w:rsid w:val="005B0E1E"/>
    <w:rsid w:val="005B21CA"/>
    <w:rsid w:val="005D20BE"/>
    <w:rsid w:val="005E5EA4"/>
    <w:rsid w:val="005E7C1E"/>
    <w:rsid w:val="005F1302"/>
    <w:rsid w:val="005F4AE5"/>
    <w:rsid w:val="005F583D"/>
    <w:rsid w:val="005F7A82"/>
    <w:rsid w:val="00611073"/>
    <w:rsid w:val="00616730"/>
    <w:rsid w:val="00617B4C"/>
    <w:rsid w:val="00620E60"/>
    <w:rsid w:val="0062538F"/>
    <w:rsid w:val="006259EB"/>
    <w:rsid w:val="0063734A"/>
    <w:rsid w:val="00653434"/>
    <w:rsid w:val="00657A6F"/>
    <w:rsid w:val="00657EA6"/>
    <w:rsid w:val="0066153F"/>
    <w:rsid w:val="00667697"/>
    <w:rsid w:val="00684E7A"/>
    <w:rsid w:val="00693919"/>
    <w:rsid w:val="006C6469"/>
    <w:rsid w:val="006D4971"/>
    <w:rsid w:val="006E17C4"/>
    <w:rsid w:val="006F3057"/>
    <w:rsid w:val="006F314D"/>
    <w:rsid w:val="007310B4"/>
    <w:rsid w:val="00744224"/>
    <w:rsid w:val="00767650"/>
    <w:rsid w:val="00774A16"/>
    <w:rsid w:val="007956C7"/>
    <w:rsid w:val="007C47C9"/>
    <w:rsid w:val="007C545E"/>
    <w:rsid w:val="007E1494"/>
    <w:rsid w:val="007F2787"/>
    <w:rsid w:val="00804F12"/>
    <w:rsid w:val="00810E1C"/>
    <w:rsid w:val="008143EB"/>
    <w:rsid w:val="00845106"/>
    <w:rsid w:val="008467FF"/>
    <w:rsid w:val="00860998"/>
    <w:rsid w:val="00861EB1"/>
    <w:rsid w:val="00876429"/>
    <w:rsid w:val="00882DDD"/>
    <w:rsid w:val="008A2A13"/>
    <w:rsid w:val="008B49C9"/>
    <w:rsid w:val="008B533C"/>
    <w:rsid w:val="008B6CCF"/>
    <w:rsid w:val="008C4EF2"/>
    <w:rsid w:val="009128BE"/>
    <w:rsid w:val="00917AC8"/>
    <w:rsid w:val="00921AB6"/>
    <w:rsid w:val="0092210C"/>
    <w:rsid w:val="00927966"/>
    <w:rsid w:val="00955FB9"/>
    <w:rsid w:val="0096501D"/>
    <w:rsid w:val="00970574"/>
    <w:rsid w:val="00972931"/>
    <w:rsid w:val="009B28B7"/>
    <w:rsid w:val="009B3E5A"/>
    <w:rsid w:val="009C60E9"/>
    <w:rsid w:val="009D2BAD"/>
    <w:rsid w:val="009E0F11"/>
    <w:rsid w:val="009E295D"/>
    <w:rsid w:val="009E3FD1"/>
    <w:rsid w:val="009E60A4"/>
    <w:rsid w:val="009F31D2"/>
    <w:rsid w:val="00A01243"/>
    <w:rsid w:val="00A123E8"/>
    <w:rsid w:val="00A2072E"/>
    <w:rsid w:val="00A2194C"/>
    <w:rsid w:val="00A326FD"/>
    <w:rsid w:val="00A45D63"/>
    <w:rsid w:val="00A47276"/>
    <w:rsid w:val="00A47C18"/>
    <w:rsid w:val="00A50068"/>
    <w:rsid w:val="00A519EF"/>
    <w:rsid w:val="00A64B06"/>
    <w:rsid w:val="00A667F9"/>
    <w:rsid w:val="00A66985"/>
    <w:rsid w:val="00A93202"/>
    <w:rsid w:val="00A951D7"/>
    <w:rsid w:val="00AA731A"/>
    <w:rsid w:val="00AC5F81"/>
    <w:rsid w:val="00AC6E25"/>
    <w:rsid w:val="00AD12E5"/>
    <w:rsid w:val="00AD372F"/>
    <w:rsid w:val="00AD6445"/>
    <w:rsid w:val="00AF4140"/>
    <w:rsid w:val="00AF6B61"/>
    <w:rsid w:val="00B0361C"/>
    <w:rsid w:val="00B302A3"/>
    <w:rsid w:val="00B30FA2"/>
    <w:rsid w:val="00B32EAC"/>
    <w:rsid w:val="00B424B3"/>
    <w:rsid w:val="00B43F7A"/>
    <w:rsid w:val="00B47D5A"/>
    <w:rsid w:val="00B50A41"/>
    <w:rsid w:val="00B51AAD"/>
    <w:rsid w:val="00B8017C"/>
    <w:rsid w:val="00B87C64"/>
    <w:rsid w:val="00B970DB"/>
    <w:rsid w:val="00BB583B"/>
    <w:rsid w:val="00BF2E50"/>
    <w:rsid w:val="00C070CD"/>
    <w:rsid w:val="00C35CEA"/>
    <w:rsid w:val="00C559DC"/>
    <w:rsid w:val="00C64BAA"/>
    <w:rsid w:val="00C726DC"/>
    <w:rsid w:val="00C848AC"/>
    <w:rsid w:val="00CD7F4E"/>
    <w:rsid w:val="00CE585B"/>
    <w:rsid w:val="00CF217A"/>
    <w:rsid w:val="00D062D2"/>
    <w:rsid w:val="00D107C5"/>
    <w:rsid w:val="00D13062"/>
    <w:rsid w:val="00D13908"/>
    <w:rsid w:val="00D175F6"/>
    <w:rsid w:val="00D30EBC"/>
    <w:rsid w:val="00D43CB5"/>
    <w:rsid w:val="00D4711F"/>
    <w:rsid w:val="00D52834"/>
    <w:rsid w:val="00D60750"/>
    <w:rsid w:val="00D63B52"/>
    <w:rsid w:val="00D70F86"/>
    <w:rsid w:val="00DA34C9"/>
    <w:rsid w:val="00DC492B"/>
    <w:rsid w:val="00DE0F03"/>
    <w:rsid w:val="00DE540E"/>
    <w:rsid w:val="00DF4B71"/>
    <w:rsid w:val="00E00D7B"/>
    <w:rsid w:val="00E078FB"/>
    <w:rsid w:val="00E25014"/>
    <w:rsid w:val="00E449B7"/>
    <w:rsid w:val="00E5526B"/>
    <w:rsid w:val="00E6261B"/>
    <w:rsid w:val="00E72FD2"/>
    <w:rsid w:val="00EA1359"/>
    <w:rsid w:val="00EA1AB9"/>
    <w:rsid w:val="00EA57FC"/>
    <w:rsid w:val="00EB7216"/>
    <w:rsid w:val="00EC28FF"/>
    <w:rsid w:val="00EC2CF1"/>
    <w:rsid w:val="00EC4786"/>
    <w:rsid w:val="00ED1C00"/>
    <w:rsid w:val="00EE1BC6"/>
    <w:rsid w:val="00EF1DBF"/>
    <w:rsid w:val="00F01463"/>
    <w:rsid w:val="00F01F95"/>
    <w:rsid w:val="00F0233D"/>
    <w:rsid w:val="00F116A1"/>
    <w:rsid w:val="00F16B03"/>
    <w:rsid w:val="00F40EF7"/>
    <w:rsid w:val="00F53E68"/>
    <w:rsid w:val="00F61A91"/>
    <w:rsid w:val="00F740CA"/>
    <w:rsid w:val="00F91CED"/>
    <w:rsid w:val="00F94D12"/>
    <w:rsid w:val="00F965C8"/>
    <w:rsid w:val="00FA0950"/>
    <w:rsid w:val="00FA0C94"/>
    <w:rsid w:val="00FB1DB8"/>
    <w:rsid w:val="00FC2C29"/>
    <w:rsid w:val="00FF4E4D"/>
    <w:rsid w:val="00FF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333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E540E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1AAD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69391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9391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9391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93919"/>
    <w:rPr>
      <w:rFonts w:ascii="Calibri" w:hAnsi="Calibri" w:cs="Calibri"/>
      <w:noProof/>
    </w:rPr>
  </w:style>
  <w:style w:type="character" w:customStyle="1" w:styleId="arxivid">
    <w:name w:val="arxivid"/>
    <w:basedOn w:val="DefaultParagraphFont"/>
    <w:rsid w:val="00AA731A"/>
  </w:style>
  <w:style w:type="paragraph" w:styleId="Header">
    <w:name w:val="header"/>
    <w:basedOn w:val="Normal"/>
    <w:link w:val="HeaderChar"/>
    <w:uiPriority w:val="99"/>
    <w:unhideWhenUsed/>
    <w:rsid w:val="00684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E7A"/>
  </w:style>
  <w:style w:type="paragraph" w:styleId="Footer">
    <w:name w:val="footer"/>
    <w:basedOn w:val="Normal"/>
    <w:link w:val="FooterChar"/>
    <w:uiPriority w:val="99"/>
    <w:unhideWhenUsed/>
    <w:rsid w:val="00684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E7A"/>
  </w:style>
  <w:style w:type="paragraph" w:styleId="BalloonText">
    <w:name w:val="Balloon Text"/>
    <w:basedOn w:val="Normal"/>
    <w:link w:val="BalloonTextChar"/>
    <w:uiPriority w:val="99"/>
    <w:semiHidden/>
    <w:unhideWhenUsed/>
    <w:rsid w:val="000D716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169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1306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306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306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06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06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1390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E540E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1AAD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69391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9391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9391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93919"/>
    <w:rPr>
      <w:rFonts w:ascii="Calibri" w:hAnsi="Calibri" w:cs="Calibri"/>
      <w:noProof/>
    </w:rPr>
  </w:style>
  <w:style w:type="character" w:customStyle="1" w:styleId="arxivid">
    <w:name w:val="arxivid"/>
    <w:basedOn w:val="DefaultParagraphFont"/>
    <w:rsid w:val="00AA731A"/>
  </w:style>
  <w:style w:type="paragraph" w:styleId="Header">
    <w:name w:val="header"/>
    <w:basedOn w:val="Normal"/>
    <w:link w:val="HeaderChar"/>
    <w:uiPriority w:val="99"/>
    <w:unhideWhenUsed/>
    <w:rsid w:val="00684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E7A"/>
  </w:style>
  <w:style w:type="paragraph" w:styleId="Footer">
    <w:name w:val="footer"/>
    <w:basedOn w:val="Normal"/>
    <w:link w:val="FooterChar"/>
    <w:uiPriority w:val="99"/>
    <w:unhideWhenUsed/>
    <w:rsid w:val="00684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E7A"/>
  </w:style>
  <w:style w:type="paragraph" w:styleId="BalloonText">
    <w:name w:val="Balloon Text"/>
    <w:basedOn w:val="Normal"/>
    <w:link w:val="BalloonTextChar"/>
    <w:uiPriority w:val="99"/>
    <w:semiHidden/>
    <w:unhideWhenUsed/>
    <w:rsid w:val="000D716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169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1306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306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306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06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06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139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3.tiff"/><Relationship Id="rId18" Type="http://schemas.openxmlformats.org/officeDocument/2006/relationships/image" Target="media/image8.tiff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tiff"/><Relationship Id="rId17" Type="http://schemas.openxmlformats.org/officeDocument/2006/relationships/image" Target="media/image7.tiff"/><Relationship Id="rId2" Type="http://schemas.openxmlformats.org/officeDocument/2006/relationships/styles" Target="styles.xml"/><Relationship Id="rId16" Type="http://schemas.openxmlformats.org/officeDocument/2006/relationships/image" Target="media/image6.tiff"/><Relationship Id="rId20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innarssonlab.org/ventralmidbrain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tiff"/><Relationship Id="rId10" Type="http://schemas.openxmlformats.org/officeDocument/2006/relationships/hyperlink" Target="http://celltypes.brain-map.org/rnaseq/human/cortex" TargetMode="External"/><Relationship Id="rId19" Type="http://schemas.openxmlformats.org/officeDocument/2006/relationships/image" Target="media/image9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D3844-9C36-4B64-B7A5-9ACF62D91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8020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  Liu</dc:creator>
  <cp:lastModifiedBy>Duan  Liu</cp:lastModifiedBy>
  <cp:revision>4</cp:revision>
  <dcterms:created xsi:type="dcterms:W3CDTF">2020-09-07T21:04:00Z</dcterms:created>
  <dcterms:modified xsi:type="dcterms:W3CDTF">2020-09-28T18:14:00Z</dcterms:modified>
</cp:coreProperties>
</file>