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BCDE8" w14:textId="77777777" w:rsidR="002F5BAE" w:rsidRPr="008C2009" w:rsidRDefault="002F5BAE" w:rsidP="002F5BAE">
      <w:pPr>
        <w:spacing w:after="160" w:line="259" w:lineRule="auto"/>
        <w:rPr>
          <w:rFonts w:ascii="Arial" w:hAnsi="Arial" w:cs="Arial"/>
        </w:rPr>
      </w:pPr>
    </w:p>
    <w:p w14:paraId="5EAB0372" w14:textId="019FA27D" w:rsidR="002F5BAE" w:rsidRDefault="002F5BAE" w:rsidP="009071A5">
      <w:pPr>
        <w:spacing w:line="360" w:lineRule="auto"/>
        <w:rPr>
          <w:rFonts w:ascii="Arial" w:hAnsi="Arial" w:cs="Arial"/>
          <w:b/>
        </w:rPr>
      </w:pPr>
      <w:r w:rsidRPr="008C2009">
        <w:rPr>
          <w:rFonts w:ascii="Arial" w:hAnsi="Arial" w:cs="Arial"/>
          <w:b/>
        </w:rPr>
        <w:t>Supplementary Table 1. Demographics of study population. Illustrates the mean maternal age at birth of child and mean age at time of sample collection.</w:t>
      </w:r>
    </w:p>
    <w:p w14:paraId="64293AE0" w14:textId="77777777" w:rsidR="009071A5" w:rsidRPr="008C2009" w:rsidRDefault="009071A5" w:rsidP="009071A5">
      <w:pPr>
        <w:spacing w:line="360" w:lineRule="auto"/>
        <w:rPr>
          <w:rFonts w:ascii="Arial" w:hAnsi="Arial" w:cs="Arial"/>
        </w:rPr>
      </w:pPr>
    </w:p>
    <w:tbl>
      <w:tblPr>
        <w:tblStyle w:val="TableGrid"/>
        <w:tblW w:w="8089" w:type="dxa"/>
        <w:jc w:val="center"/>
        <w:tblLook w:val="04A0" w:firstRow="1" w:lastRow="0" w:firstColumn="1" w:lastColumn="0" w:noHBand="0" w:noVBand="1"/>
      </w:tblPr>
      <w:tblGrid>
        <w:gridCol w:w="3687"/>
        <w:gridCol w:w="2308"/>
        <w:gridCol w:w="2094"/>
      </w:tblGrid>
      <w:tr w:rsidR="002F5BAE" w:rsidRPr="008C2009" w14:paraId="6489B178" w14:textId="77777777" w:rsidTr="009071A5">
        <w:trPr>
          <w:trHeight w:val="409"/>
          <w:jc w:val="center"/>
        </w:trPr>
        <w:tc>
          <w:tcPr>
            <w:tcW w:w="3687" w:type="dxa"/>
            <w:hideMark/>
          </w:tcPr>
          <w:p w14:paraId="61B00BA5" w14:textId="77777777" w:rsidR="002F5BAE" w:rsidRPr="008C2009" w:rsidRDefault="002F5BAE" w:rsidP="009071A5">
            <w:pPr>
              <w:spacing w:line="360" w:lineRule="auto"/>
              <w:ind w:right="-20" w:firstLine="7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Diagnosis</w:t>
            </w:r>
          </w:p>
        </w:tc>
        <w:tc>
          <w:tcPr>
            <w:tcW w:w="2308" w:type="dxa"/>
            <w:hideMark/>
          </w:tcPr>
          <w:p w14:paraId="39BBB3F9" w14:textId="77777777" w:rsidR="002F5BAE" w:rsidRPr="008C2009" w:rsidRDefault="002F5BAE" w:rsidP="009071A5">
            <w:pPr>
              <w:spacing w:line="360" w:lineRule="auto"/>
              <w:ind w:firstLine="85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ASD</w:t>
            </w:r>
          </w:p>
        </w:tc>
        <w:tc>
          <w:tcPr>
            <w:tcW w:w="2094" w:type="dxa"/>
            <w:hideMark/>
          </w:tcPr>
          <w:p w14:paraId="70F43B09" w14:textId="77777777" w:rsidR="002F5BAE" w:rsidRPr="008C2009" w:rsidRDefault="002F5BAE" w:rsidP="009071A5">
            <w:pPr>
              <w:spacing w:line="360" w:lineRule="auto"/>
              <w:ind w:hanging="47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TD</w:t>
            </w:r>
          </w:p>
        </w:tc>
      </w:tr>
      <w:tr w:rsidR="002F5BAE" w:rsidRPr="008C2009" w14:paraId="55376233" w14:textId="77777777" w:rsidTr="009071A5">
        <w:trPr>
          <w:trHeight w:val="539"/>
          <w:jc w:val="center"/>
        </w:trPr>
        <w:tc>
          <w:tcPr>
            <w:tcW w:w="3687" w:type="dxa"/>
            <w:hideMark/>
          </w:tcPr>
          <w:p w14:paraId="116A2356" w14:textId="77777777" w:rsidR="002F5BAE" w:rsidRPr="008C2009" w:rsidRDefault="002F5BAE" w:rsidP="009071A5">
            <w:pPr>
              <w:spacing w:line="360" w:lineRule="auto"/>
              <w:ind w:right="-1064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Number of </w:t>
            </w:r>
            <w:proofErr w:type="spellStart"/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</w:rPr>
              <w:t>subjects</w:t>
            </w:r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(n)</w:t>
            </w:r>
          </w:p>
        </w:tc>
        <w:tc>
          <w:tcPr>
            <w:tcW w:w="2308" w:type="dxa"/>
            <w:hideMark/>
          </w:tcPr>
          <w:p w14:paraId="2FDA4C72" w14:textId="77777777" w:rsidR="002F5BAE" w:rsidRPr="008C2009" w:rsidRDefault="002F5BAE" w:rsidP="009071A5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094" w:type="dxa"/>
            <w:hideMark/>
          </w:tcPr>
          <w:p w14:paraId="64B37FB6" w14:textId="77777777" w:rsidR="002F5BAE" w:rsidRPr="008C2009" w:rsidRDefault="002F5BAE" w:rsidP="009071A5">
            <w:pPr>
              <w:spacing w:line="360" w:lineRule="auto"/>
              <w:ind w:right="43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343</w:t>
            </w:r>
          </w:p>
        </w:tc>
      </w:tr>
      <w:tr w:rsidR="002F5BAE" w:rsidRPr="008C2009" w14:paraId="0B815C98" w14:textId="77777777" w:rsidTr="009071A5">
        <w:trPr>
          <w:trHeight w:val="810"/>
          <w:jc w:val="center"/>
        </w:trPr>
        <w:tc>
          <w:tcPr>
            <w:tcW w:w="3687" w:type="dxa"/>
            <w:hideMark/>
          </w:tcPr>
          <w:p w14:paraId="48BF2CBF" w14:textId="77777777" w:rsidR="002F5BAE" w:rsidRPr="008C2009" w:rsidRDefault="002F5BAE" w:rsidP="009071A5">
            <w:pPr>
              <w:spacing w:line="360" w:lineRule="auto"/>
              <w:ind w:right="-80" w:hanging="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</w:rPr>
              <w:t>Mean Maternal age at birth of child (years)</w:t>
            </w:r>
          </w:p>
        </w:tc>
        <w:tc>
          <w:tcPr>
            <w:tcW w:w="2308" w:type="dxa"/>
            <w:hideMark/>
          </w:tcPr>
          <w:p w14:paraId="69247CA4" w14:textId="38E1E894" w:rsidR="002F5BAE" w:rsidRPr="008C2009" w:rsidRDefault="009071A5" w:rsidP="009071A5">
            <w:pPr>
              <w:spacing w:line="360" w:lineRule="auto"/>
              <w:ind w:right="34" w:firstLine="46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  <w:r w:rsidR="002F5BAE" w:rsidRPr="008C2009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094" w:type="dxa"/>
            <w:hideMark/>
          </w:tcPr>
          <w:p w14:paraId="37CE96F1" w14:textId="3984F581" w:rsidR="002F5BAE" w:rsidRPr="008C2009" w:rsidRDefault="009071A5" w:rsidP="009071A5">
            <w:pPr>
              <w:spacing w:line="360" w:lineRule="auto"/>
              <w:ind w:right="-187" w:firstLine="66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</w:t>
            </w:r>
            <w:r w:rsidR="002F5BAE" w:rsidRPr="008C2009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</w:tr>
      <w:tr w:rsidR="002F5BAE" w:rsidRPr="008C2009" w14:paraId="47CFA9F1" w14:textId="77777777" w:rsidTr="009071A5">
        <w:trPr>
          <w:trHeight w:val="409"/>
          <w:jc w:val="center"/>
        </w:trPr>
        <w:tc>
          <w:tcPr>
            <w:tcW w:w="3687" w:type="dxa"/>
            <w:hideMark/>
          </w:tcPr>
          <w:p w14:paraId="7CC9D9CE" w14:textId="77777777" w:rsidR="002F5BAE" w:rsidRPr="008C2009" w:rsidRDefault="002F5BAE" w:rsidP="009071A5">
            <w:pPr>
              <w:spacing w:line="360" w:lineRule="auto"/>
              <w:ind w:right="-1064" w:firstLine="7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</w:rPr>
              <w:t>SD</w:t>
            </w:r>
          </w:p>
        </w:tc>
        <w:tc>
          <w:tcPr>
            <w:tcW w:w="2308" w:type="dxa"/>
            <w:hideMark/>
          </w:tcPr>
          <w:p w14:paraId="66B5A294" w14:textId="77777777" w:rsidR="002F5BAE" w:rsidRPr="008C2009" w:rsidRDefault="002F5BAE" w:rsidP="009071A5">
            <w:pPr>
              <w:spacing w:line="360" w:lineRule="auto"/>
              <w:ind w:firstLine="103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4" w:type="dxa"/>
            <w:hideMark/>
          </w:tcPr>
          <w:p w14:paraId="612AF396" w14:textId="7E07517D" w:rsidR="002F5BAE" w:rsidRPr="008C2009" w:rsidRDefault="009071A5" w:rsidP="009071A5">
            <w:pPr>
              <w:spacing w:line="360" w:lineRule="auto"/>
              <w:ind w:left="336" w:firstLine="123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</w:t>
            </w:r>
            <w:r w:rsidR="002F5BAE" w:rsidRPr="008C2009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</w:tr>
      <w:tr w:rsidR="002F5BAE" w:rsidRPr="008C2009" w14:paraId="61F55F0B" w14:textId="77777777" w:rsidTr="009071A5">
        <w:trPr>
          <w:trHeight w:val="409"/>
          <w:jc w:val="center"/>
        </w:trPr>
        <w:tc>
          <w:tcPr>
            <w:tcW w:w="3687" w:type="dxa"/>
            <w:hideMark/>
          </w:tcPr>
          <w:p w14:paraId="04B76456" w14:textId="77777777" w:rsidR="002F5BAE" w:rsidRPr="008C2009" w:rsidRDefault="002F5BAE" w:rsidP="009071A5">
            <w:pPr>
              <w:spacing w:line="360" w:lineRule="auto"/>
              <w:ind w:right="-1064" w:firstLine="7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</w:rPr>
              <w:t>Max Age</w:t>
            </w:r>
          </w:p>
        </w:tc>
        <w:tc>
          <w:tcPr>
            <w:tcW w:w="2308" w:type="dxa"/>
            <w:hideMark/>
          </w:tcPr>
          <w:p w14:paraId="0A90EC4C" w14:textId="77777777" w:rsidR="002F5BAE" w:rsidRPr="008C2009" w:rsidRDefault="002F5BAE" w:rsidP="009071A5">
            <w:pPr>
              <w:spacing w:line="360" w:lineRule="auto"/>
              <w:ind w:firstLine="9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094" w:type="dxa"/>
            <w:hideMark/>
          </w:tcPr>
          <w:p w14:paraId="74C5C3CC" w14:textId="46C77118" w:rsidR="002F5BAE" w:rsidRPr="008C2009" w:rsidRDefault="009071A5" w:rsidP="009071A5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</w:t>
            </w:r>
            <w:r w:rsidR="002F5BAE" w:rsidRPr="008C2009">
              <w:rPr>
                <w:rFonts w:ascii="Arial" w:hAnsi="Arial" w:cs="Arial"/>
                <w:color w:val="000000"/>
                <w:sz w:val="24"/>
                <w:szCs w:val="24"/>
              </w:rPr>
              <w:t>44</w:t>
            </w:r>
          </w:p>
        </w:tc>
      </w:tr>
      <w:tr w:rsidR="002F5BAE" w:rsidRPr="008C2009" w14:paraId="2393D7DE" w14:textId="77777777" w:rsidTr="009071A5">
        <w:trPr>
          <w:trHeight w:val="409"/>
          <w:jc w:val="center"/>
        </w:trPr>
        <w:tc>
          <w:tcPr>
            <w:tcW w:w="3687" w:type="dxa"/>
            <w:hideMark/>
          </w:tcPr>
          <w:p w14:paraId="1D4C259B" w14:textId="77777777" w:rsidR="002F5BAE" w:rsidRPr="008C2009" w:rsidRDefault="002F5BAE" w:rsidP="009071A5">
            <w:pPr>
              <w:spacing w:line="360" w:lineRule="auto"/>
              <w:ind w:right="-1064" w:firstLine="7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b/>
                <w:color w:val="000000"/>
                <w:sz w:val="24"/>
                <w:szCs w:val="24"/>
              </w:rPr>
              <w:t>Min Age</w:t>
            </w:r>
          </w:p>
        </w:tc>
        <w:tc>
          <w:tcPr>
            <w:tcW w:w="2308" w:type="dxa"/>
            <w:hideMark/>
          </w:tcPr>
          <w:p w14:paraId="0D4B6169" w14:textId="77777777" w:rsidR="002F5BAE" w:rsidRPr="008C2009" w:rsidRDefault="002F5BAE" w:rsidP="009071A5">
            <w:pPr>
              <w:spacing w:line="360" w:lineRule="auto"/>
              <w:ind w:firstLine="94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C2009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94" w:type="dxa"/>
            <w:hideMark/>
          </w:tcPr>
          <w:p w14:paraId="1FE4B22B" w14:textId="02EE0E1A" w:rsidR="002F5BAE" w:rsidRPr="008C2009" w:rsidRDefault="009071A5" w:rsidP="009071A5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1</w:t>
            </w:r>
            <w:r w:rsidR="002F5BAE" w:rsidRPr="008C2009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</w:tbl>
    <w:p w14:paraId="79CD149F" w14:textId="77777777" w:rsidR="002F5BAE" w:rsidRPr="008C2009" w:rsidRDefault="002F5BAE" w:rsidP="009071A5">
      <w:pPr>
        <w:spacing w:line="360" w:lineRule="auto"/>
        <w:rPr>
          <w:rFonts w:ascii="Arial" w:hAnsi="Arial" w:cs="Arial"/>
          <w:color w:val="000000" w:themeColor="text1"/>
          <w:vertAlign w:val="superscript"/>
        </w:rPr>
      </w:pPr>
    </w:p>
    <w:p w14:paraId="4B9D01B6" w14:textId="77777777" w:rsidR="002F5BAE" w:rsidRPr="008C2009" w:rsidRDefault="002F5BAE" w:rsidP="009071A5">
      <w:pPr>
        <w:spacing w:line="360" w:lineRule="auto"/>
        <w:rPr>
          <w:rFonts w:ascii="Arial" w:hAnsi="Arial" w:cs="Arial"/>
          <w:color w:val="000000" w:themeColor="text1"/>
        </w:rPr>
      </w:pPr>
      <w:r w:rsidRPr="008C2009">
        <w:rPr>
          <w:rFonts w:ascii="Arial" w:hAnsi="Arial" w:cs="Arial"/>
          <w:color w:val="000000" w:themeColor="text1"/>
        </w:rPr>
        <w:t xml:space="preserve">Supplementary Table 1. </w:t>
      </w:r>
      <w:r w:rsidRPr="008C2009">
        <w:rPr>
          <w:rFonts w:ascii="Arial" w:hAnsi="Arial" w:cs="Arial"/>
          <w:color w:val="000000" w:themeColor="text1"/>
          <w:vertAlign w:val="superscript"/>
        </w:rPr>
        <w:t>a</w:t>
      </w:r>
      <w:r w:rsidRPr="008C2009">
        <w:rPr>
          <w:rFonts w:ascii="Arial" w:hAnsi="Arial" w:cs="Arial"/>
          <w:color w:val="000000" w:themeColor="text1"/>
        </w:rPr>
        <w:t>Subjects from Childhood Autism Risk from Genetics and the Environment (CHARGE) study. Descriptive statistics are shown.</w:t>
      </w:r>
    </w:p>
    <w:p w14:paraId="615776F6" w14:textId="77777777" w:rsidR="002F5BAE" w:rsidRPr="008C2009" w:rsidRDefault="002F5BAE" w:rsidP="009071A5">
      <w:pPr>
        <w:spacing w:line="360" w:lineRule="auto"/>
        <w:rPr>
          <w:rFonts w:ascii="Arial" w:hAnsi="Arial" w:cs="Arial"/>
          <w:color w:val="000000" w:themeColor="text1"/>
        </w:rPr>
      </w:pPr>
      <w:r w:rsidRPr="008C2009">
        <w:rPr>
          <w:rFonts w:ascii="Arial" w:hAnsi="Arial" w:cs="Arial"/>
          <w:color w:val="000000" w:themeColor="text1"/>
        </w:rPr>
        <w:t xml:space="preserve">Abbreviations: ASD, Autism Spectrum Disorders; TD, Typically Developing, SD, Standard Deviation, Max, Maximum age, Min, Minimum age. </w:t>
      </w:r>
    </w:p>
    <w:p w14:paraId="737B9F05" w14:textId="77777777" w:rsidR="002F5BAE" w:rsidRPr="008C2009" w:rsidRDefault="002F5BAE" w:rsidP="009071A5">
      <w:pPr>
        <w:spacing w:line="360" w:lineRule="auto"/>
        <w:rPr>
          <w:rFonts w:ascii="Arial" w:hAnsi="Arial" w:cs="Arial"/>
          <w:color w:val="000000" w:themeColor="text1"/>
        </w:rPr>
      </w:pPr>
    </w:p>
    <w:p w14:paraId="689072FB" w14:textId="77777777" w:rsidR="002F5BAE" w:rsidRPr="008C2009" w:rsidRDefault="002F5BAE" w:rsidP="002F5BAE">
      <w:pPr>
        <w:spacing w:line="480" w:lineRule="auto"/>
        <w:rPr>
          <w:rFonts w:ascii="Arial" w:hAnsi="Arial" w:cs="Arial"/>
          <w:color w:val="000000" w:themeColor="text1"/>
        </w:rPr>
      </w:pPr>
    </w:p>
    <w:p w14:paraId="0898043E" w14:textId="77777777" w:rsidR="002F5BAE" w:rsidRPr="008C2009" w:rsidRDefault="002F5BAE" w:rsidP="002F5BAE">
      <w:pPr>
        <w:rPr>
          <w:rFonts w:ascii="Arial" w:hAnsi="Arial" w:cs="Arial"/>
        </w:rPr>
      </w:pPr>
    </w:p>
    <w:p w14:paraId="4AE77811" w14:textId="77777777" w:rsidR="002F5BAE" w:rsidRPr="008C2009" w:rsidRDefault="002F5BAE" w:rsidP="002F5BAE">
      <w:pPr>
        <w:rPr>
          <w:rFonts w:ascii="Arial" w:hAnsi="Arial" w:cs="Arial"/>
        </w:rPr>
      </w:pPr>
    </w:p>
    <w:p w14:paraId="2CF61133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76FE9004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1EE7D607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3F0A85A9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11B68A4D" w14:textId="77777777" w:rsidR="002F5BAE" w:rsidRPr="008C2009" w:rsidRDefault="002F5BAE" w:rsidP="002F5BAE">
      <w:pPr>
        <w:ind w:firstLine="720"/>
        <w:rPr>
          <w:rFonts w:ascii="Arial" w:hAnsi="Arial" w:cs="Arial"/>
        </w:rPr>
      </w:pPr>
      <w:bookmarkStart w:id="0" w:name="_GoBack"/>
      <w:bookmarkEnd w:id="0"/>
    </w:p>
    <w:p w14:paraId="22E460A6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2E5C8E62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2FCF036B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33C2F417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591AF67D" w14:textId="77777777" w:rsidR="002F5BAE" w:rsidRPr="008C2009" w:rsidRDefault="002F5BAE" w:rsidP="002F5BAE">
      <w:pPr>
        <w:ind w:firstLine="720"/>
        <w:rPr>
          <w:rFonts w:ascii="Arial" w:hAnsi="Arial" w:cs="Arial"/>
        </w:rPr>
      </w:pPr>
    </w:p>
    <w:p w14:paraId="7A6EF4F8" w14:textId="77777777" w:rsidR="002F5BAE" w:rsidRPr="008C2009" w:rsidRDefault="002F5BAE" w:rsidP="002F5BAE">
      <w:pPr>
        <w:tabs>
          <w:tab w:val="left" w:pos="737"/>
        </w:tabs>
        <w:rPr>
          <w:rFonts w:ascii="Arial" w:hAnsi="Arial" w:cs="Arial"/>
        </w:rPr>
        <w:sectPr w:rsidR="002F5BAE" w:rsidRPr="008C2009" w:rsidSect="008C200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B8CCF3" w14:textId="77777777" w:rsidR="002F5BAE" w:rsidRPr="008C2009" w:rsidRDefault="002F5BAE" w:rsidP="009071A5">
      <w:pPr>
        <w:spacing w:after="160" w:line="360" w:lineRule="auto"/>
        <w:rPr>
          <w:rFonts w:ascii="Arial" w:hAnsi="Arial" w:cs="Arial"/>
          <w:b/>
        </w:rPr>
      </w:pPr>
    </w:p>
    <w:p w14:paraId="059B4DB0" w14:textId="77777777" w:rsidR="002F5BAE" w:rsidRPr="008C2009" w:rsidRDefault="002F5BAE" w:rsidP="009071A5">
      <w:pPr>
        <w:spacing w:after="160" w:line="360" w:lineRule="auto"/>
        <w:rPr>
          <w:rFonts w:ascii="Arial" w:hAnsi="Arial" w:cs="Arial"/>
          <w:b/>
        </w:rPr>
      </w:pPr>
      <w:r w:rsidRPr="008C2009">
        <w:rPr>
          <w:rFonts w:ascii="Arial" w:hAnsi="Arial" w:cs="Arial"/>
          <w:b/>
        </w:rPr>
        <w:t xml:space="preserve">Supplementary Table 2. Summary of relevant autoantibody-antigen reactivity combinations that are 100% specific with ASD diagnosis in training and validation sets. </w:t>
      </w:r>
    </w:p>
    <w:tbl>
      <w:tblPr>
        <w:tblW w:w="13976" w:type="dxa"/>
        <w:tblLook w:val="04A0" w:firstRow="1" w:lastRow="0" w:firstColumn="1" w:lastColumn="0" w:noHBand="0" w:noVBand="1"/>
      </w:tblPr>
      <w:tblGrid>
        <w:gridCol w:w="5000"/>
        <w:gridCol w:w="1363"/>
        <w:gridCol w:w="1643"/>
        <w:gridCol w:w="1540"/>
        <w:gridCol w:w="1540"/>
        <w:gridCol w:w="1590"/>
        <w:gridCol w:w="1300"/>
      </w:tblGrid>
      <w:tr w:rsidR="002F5BAE" w:rsidRPr="008C2009" w14:paraId="47816953" w14:textId="77777777" w:rsidTr="008C2009">
        <w:trPr>
          <w:trHeight w:val="320"/>
        </w:trPr>
        <w:tc>
          <w:tcPr>
            <w:tcW w:w="13976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200106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100% ASD SPECIFIC PATTERNS </w:t>
            </w:r>
          </w:p>
        </w:tc>
      </w:tr>
      <w:tr w:rsidR="002F5BAE" w:rsidRPr="008C2009" w14:paraId="7E15897F" w14:textId="77777777" w:rsidTr="008C2009">
        <w:trPr>
          <w:trHeight w:val="20"/>
        </w:trPr>
        <w:tc>
          <w:tcPr>
            <w:tcW w:w="5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7A4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E46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ASD + Training  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9ADC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ASD + Validation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252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ASD total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26C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ASD %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B50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Total ASD+/ Subgroup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1967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Precision</w:t>
            </w:r>
          </w:p>
        </w:tc>
      </w:tr>
      <w:tr w:rsidR="002F5BAE" w:rsidRPr="008C2009" w14:paraId="077BCC72" w14:textId="77777777" w:rsidTr="008C2009">
        <w:trPr>
          <w:trHeight w:val="58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8D78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</w:rPr>
              <w:t xml:space="preserve">CRMP1 + GDA PATTERNS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142C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B222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B3BC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0AE3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7351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B878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24A9C9F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E8F0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>CRMP1 + GDA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098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EDF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BF0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56C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690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9/9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52AD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2A96292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90E6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GDA + LDHA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99A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5EA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3B8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E59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780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8F05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B0A1C4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74584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GDA + LDHB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C7E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830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524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14A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81B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91A1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578C0D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8D4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GDA + STIP1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EE6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FC6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AF1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F87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2D5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07EA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B50826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B399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GDA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D6F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882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833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5AD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30E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C2A5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0AC390C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717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CRMP1+ CRMP2 + GDA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0B4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4D9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1BD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A32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004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8951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1D34428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42D8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GDA + NSE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4F3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6BE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D5E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26A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D5B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D055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3D72205B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930A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GDA + LDHA + LDHB + STIP1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BEA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B6B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138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011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EFA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9BB4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6AA1A50A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1840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GDA + LDHA + LDHB + NSE +STIP1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3D3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663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0F8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479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69B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98312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3D986CA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59C2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GDA + LDHB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3B3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BC9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215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69C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13F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FBD9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9D57359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CD148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57AB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29EB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FCE9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43C5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4.2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C6B4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19/19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CD5D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1.00</w:t>
            </w:r>
          </w:p>
        </w:tc>
      </w:tr>
      <w:tr w:rsidR="002F5BAE" w:rsidRPr="008C2009" w14:paraId="63F341B2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050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ECB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A04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44D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DAC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C2A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09F7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53D77D6B" w14:textId="77777777" w:rsidTr="008C2009">
        <w:trPr>
          <w:trHeight w:val="320"/>
        </w:trPr>
        <w:tc>
          <w:tcPr>
            <w:tcW w:w="5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27DA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</w:rPr>
              <w:t xml:space="preserve">CRMP1 + CRMP2 PATTERNS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960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A7D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E0E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FD6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B81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6B8A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540DFB2C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5109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>CRMP1 +CRMP2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6D9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BB0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248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137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42D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5/5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8AEF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706775CB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A9F7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CRMP2 + LDHB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408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103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708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02E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8C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759A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33A549B8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DEF0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CRMP2 + NSE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702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A51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1E6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341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E67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3/3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43F1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6F976773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F50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F26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1F5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C52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E32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FAC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A994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6B75B8F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9034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CRMP1+ CRMP2 + GDA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E43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181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C2C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2EA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5A3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2D30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B87F91B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88EA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lastRenderedPageBreak/>
              <w:t xml:space="preserve">CRMP1+ CRMP2 + LDHB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40D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3F8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88A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F0E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2C1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1EAC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7D064040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587A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LDHA + NSE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07B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486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9AF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B48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346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2FDF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70DB613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CEA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LDHA + LDHB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FE1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B59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1CC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7C8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064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EDDA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F77F533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17E8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GDA + LDHB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D74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A66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12C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754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BB0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3D96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FC64CD1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66286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E5C9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3B3C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48A5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D377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3.6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527F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16/16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C26B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1.00</w:t>
            </w:r>
          </w:p>
        </w:tc>
      </w:tr>
      <w:tr w:rsidR="002F5BAE" w:rsidRPr="008C2009" w14:paraId="7E2DDFC2" w14:textId="77777777" w:rsidTr="008C2009">
        <w:trPr>
          <w:trHeight w:val="34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BDF4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ECD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EA1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37D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0C7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789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6E00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786BC825" w14:textId="77777777" w:rsidTr="008C2009">
        <w:trPr>
          <w:trHeight w:val="320"/>
        </w:trPr>
        <w:tc>
          <w:tcPr>
            <w:tcW w:w="5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068B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</w:rPr>
              <w:t xml:space="preserve">NSE + STIP1 PATTERNS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E016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5A7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B8E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636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DB8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2E9B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7C71B0A1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3105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>NSE + STIP1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72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704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2EB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697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CB0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5/5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8ADDF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B36FF33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0C45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GDA + NSE + STIP1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8F9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ED4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5B3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432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CD2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BD0D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755380E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2B8E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LDHB + NSE + STIP1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D33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66C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EE1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A87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D63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C0FB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CB2A397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D1D8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GDA + NSE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20A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E16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85A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41A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443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FB8D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2657317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9406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CRMP2 + NSE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7E8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AEE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B3C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D8E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AFD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FC57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1D1E98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3D6E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GDA + LDHA + NSE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935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ECC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AAB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360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9AD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714B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1EC97DB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92F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LDHA + LDHB + NSE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07E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AC1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D3C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5DB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5EC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D3F2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2B0A4700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7A7C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LDHA + NSE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BD4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9C5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BB5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4E4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BB5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7AFA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214A9F5E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A0B8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GDA + LDHA + LDHB + NSE +STIP1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84E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4B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30A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1E0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F42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AD28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AE1D44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0A068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685A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249A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FB04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996B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3.1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8A48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14/14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BCC8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1.00</w:t>
            </w:r>
          </w:p>
        </w:tc>
      </w:tr>
      <w:tr w:rsidR="002F5BAE" w:rsidRPr="008C2009" w14:paraId="209AD0DC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3F9F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877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856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512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25F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8F4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B7E5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3713E7AC" w14:textId="77777777" w:rsidTr="008C2009">
        <w:trPr>
          <w:trHeight w:val="320"/>
        </w:trPr>
        <w:tc>
          <w:tcPr>
            <w:tcW w:w="5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53AC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</w:rPr>
              <w:t xml:space="preserve">LDHA + YBOX PATTERNS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DFD3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882A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560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3E4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288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195F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6163CADC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8662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 xml:space="preserve">LDHA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095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EB4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EE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CC0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0.9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EEC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4/4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F434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6EDA8D3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473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LDHA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06E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2BD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079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F01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4E7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4EAB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3C96DE81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9CE3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LDHA + LDHB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A26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3A7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CAC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2A4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CF6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7467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EBDF9D7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2D934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3474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43A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6E64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D541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FBA7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6/6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1455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1.00</w:t>
            </w:r>
          </w:p>
        </w:tc>
      </w:tr>
      <w:tr w:rsidR="002F5BAE" w:rsidRPr="008C2009" w14:paraId="2893FE90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81D9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4C6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0A5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A08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A32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D56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1CB6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2F5BAE" w:rsidRPr="008C2009" w14:paraId="0A0BF026" w14:textId="77777777" w:rsidTr="008C2009">
        <w:trPr>
          <w:trHeight w:val="320"/>
        </w:trPr>
        <w:tc>
          <w:tcPr>
            <w:tcW w:w="5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A83D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</w:rPr>
              <w:t xml:space="preserve">LDHB + YBOX PATTERNS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0DE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421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564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9BF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1E3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6815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03CF59F1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8E9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>LDHB + YBOX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E85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1A2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83F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46A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C62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2B0E4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6D1DC9E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232E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LDHB + NSE + YBOX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712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DB8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8A0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336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5F0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4E91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2C132A1B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7A83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lastRenderedPageBreak/>
              <w:t>LDHB + STIP1+ YBOX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B41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325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3F3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4A3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03D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2EDA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943F1B3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27D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LDHA + LDHB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7C9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79F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825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673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AA9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5DF4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77EFE73A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355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GDA + LDHB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531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10B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00C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64C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E12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205A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5057461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9D2C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879A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EC46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1254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0767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E040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6/6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E6FD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1.00</w:t>
            </w:r>
          </w:p>
        </w:tc>
      </w:tr>
      <w:tr w:rsidR="002F5BAE" w:rsidRPr="008C2009" w14:paraId="2CE49DE1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8EF1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AE5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CE2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9442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61A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73E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C620C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3A2D571C" w14:textId="77777777" w:rsidTr="008C2009">
        <w:trPr>
          <w:trHeight w:val="320"/>
        </w:trPr>
        <w:tc>
          <w:tcPr>
            <w:tcW w:w="5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98E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</w:rPr>
              <w:t xml:space="preserve">CRMP2 + STIP1 PATTERNS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B449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157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FC0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8B9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BFD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3B11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26B2D618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96E6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>CRMP2 + STIP1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0EB9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F6C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5AF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66B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E61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33DB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34DC1DCE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16E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CRMP2 + GDA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9BD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C98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C11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A41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F54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6919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6FA61ADA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3A67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881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B76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282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570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C48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DEA6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2FE7964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0831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CRMP2 + NSE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285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E0E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D55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034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F1B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7FBE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E57291E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CCE99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CRMP1+ CRMP2 + LDHB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B53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20C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6BE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4F4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AF1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4882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9B3498F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102E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LDHA + NSE + STIP1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9BF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11C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9D0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40A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01F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721A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27DF40B7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9B69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GDA + LDHB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E84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E38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961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1D3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938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17AC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62CB06E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276F6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A83F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5C1A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3B1A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27F0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2.0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EF31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8/8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0E69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1.00</w:t>
            </w:r>
          </w:p>
        </w:tc>
      </w:tr>
      <w:tr w:rsidR="002F5BAE" w:rsidRPr="008C2009" w14:paraId="06CAB502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6971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DD4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F23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D52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740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7E1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45B9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514A1183" w14:textId="77777777" w:rsidTr="008C2009">
        <w:trPr>
          <w:trHeight w:val="320"/>
        </w:trPr>
        <w:tc>
          <w:tcPr>
            <w:tcW w:w="50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B8AA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</w:rPr>
              <w:t xml:space="preserve">GDA + YBOX PATTERNS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084E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7B2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EA8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0E1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36C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494B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 </w:t>
            </w:r>
          </w:p>
        </w:tc>
      </w:tr>
      <w:tr w:rsidR="002F5BAE" w:rsidRPr="008C2009" w14:paraId="2DAB7E75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B10C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8C2009">
              <w:rPr>
                <w:rFonts w:ascii="Arial" w:hAnsi="Arial" w:cs="Arial"/>
              </w:rPr>
              <w:t>GDA + YBOX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E6C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392A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7D1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D1E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B91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32CD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1DB922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263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GDA + STIP1 + YBOX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0D4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9D0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FFB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AF81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06F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4C4B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11E2B9F2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846A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GDA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8A5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B99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014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3E6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F82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A621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681BE9F3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305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CRMP1+ CRMP2 + GDA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3A2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9FE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D0B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8D2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9DE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EA27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C1AA8B6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01FF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GDA + LDHB + STIP1 + YBOX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4AA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0F2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3C9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E09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FC9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7AFA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237C5B8" w14:textId="77777777" w:rsidTr="008C2009">
        <w:trPr>
          <w:trHeight w:val="3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6F826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AC62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1E6F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8A1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9A32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58A8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6/6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12C9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</w:rPr>
              <w:t>1.00</w:t>
            </w:r>
          </w:p>
        </w:tc>
      </w:tr>
      <w:tr w:rsidR="002F5BAE" w:rsidRPr="008C2009" w14:paraId="5317A3AD" w14:textId="77777777" w:rsidTr="008C2009">
        <w:trPr>
          <w:trHeight w:val="34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A8CDC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EC26E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9CB52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2DE2EB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0B43B3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50810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73A1E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CEF0A3D" w14:textId="77777777" w:rsidR="002F5BAE" w:rsidRPr="008C2009" w:rsidRDefault="002F5BAE" w:rsidP="009071A5">
      <w:pPr>
        <w:spacing w:line="360" w:lineRule="auto"/>
        <w:rPr>
          <w:rFonts w:ascii="Arial" w:hAnsi="Arial" w:cs="Arial"/>
        </w:rPr>
      </w:pPr>
      <w:r w:rsidRPr="008C2009">
        <w:rPr>
          <w:rFonts w:ascii="Arial" w:hAnsi="Arial" w:cs="Arial"/>
          <w:color w:val="000000" w:themeColor="text1"/>
        </w:rPr>
        <w:t xml:space="preserve">Supplementary Table 2. </w:t>
      </w:r>
      <w:r w:rsidRPr="008C2009">
        <w:rPr>
          <w:rFonts w:ascii="Arial" w:hAnsi="Arial" w:cs="Arial"/>
        </w:rPr>
        <w:t xml:space="preserve">Abbreviations: </w:t>
      </w:r>
      <w:r w:rsidRPr="008C2009">
        <w:rPr>
          <w:rFonts w:ascii="Arial" w:hAnsi="Arial" w:cs="Arial"/>
          <w:color w:val="000000" w:themeColor="text1"/>
        </w:rPr>
        <w:t>ASD, Autism Spectrum Disorders; TD, Typically Developing. CRMP1 and CRMP2, collapsin response mediator proteins 1 and 2</w:t>
      </w:r>
      <w:r w:rsidRPr="008C2009">
        <w:rPr>
          <w:rFonts w:ascii="Arial" w:hAnsi="Arial" w:cs="Arial"/>
          <w:bCs/>
          <w:color w:val="000000" w:themeColor="text1"/>
        </w:rPr>
        <w:t>; GDA, guanine deaminase</w:t>
      </w:r>
      <w:r w:rsidRPr="008C2009">
        <w:rPr>
          <w:rFonts w:ascii="Arial" w:hAnsi="Arial" w:cs="Arial"/>
          <w:color w:val="000000" w:themeColor="text1"/>
        </w:rPr>
        <w:t xml:space="preserve">; NSE, neuron specific enolase; </w:t>
      </w:r>
      <w:r w:rsidRPr="008C2009">
        <w:rPr>
          <w:rFonts w:ascii="Arial" w:hAnsi="Arial" w:cs="Arial"/>
          <w:bCs/>
          <w:color w:val="000000" w:themeColor="text1"/>
        </w:rPr>
        <w:t xml:space="preserve">LDHA-B, lactate dehydrogenase A and B; </w:t>
      </w:r>
      <w:r w:rsidRPr="008C2009">
        <w:rPr>
          <w:rFonts w:ascii="Arial" w:hAnsi="Arial" w:cs="Arial"/>
          <w:color w:val="000000" w:themeColor="text1"/>
        </w:rPr>
        <w:t xml:space="preserve">STIP1, stress induced phosphoprotein 1 and </w:t>
      </w:r>
      <w:r w:rsidRPr="008C2009">
        <w:rPr>
          <w:rFonts w:ascii="Arial" w:hAnsi="Arial" w:cs="Arial"/>
          <w:bCs/>
          <w:color w:val="000000" w:themeColor="text1"/>
        </w:rPr>
        <w:t>YBOX, Y-box binding protein 1.</w:t>
      </w:r>
      <w:r w:rsidRPr="008C2009">
        <w:rPr>
          <w:rFonts w:ascii="Arial" w:hAnsi="Arial" w:cs="Arial"/>
        </w:rPr>
        <w:br w:type="page"/>
      </w:r>
    </w:p>
    <w:p w14:paraId="096894FD" w14:textId="77777777" w:rsidR="002F5BAE" w:rsidRPr="008C2009" w:rsidRDefault="002F5BAE" w:rsidP="002F5BAE">
      <w:pPr>
        <w:spacing w:after="160" w:line="259" w:lineRule="auto"/>
        <w:rPr>
          <w:rFonts w:ascii="Arial" w:hAnsi="Arial" w:cs="Arial"/>
          <w:b/>
        </w:rPr>
        <w:sectPr w:rsidR="002F5BAE" w:rsidRPr="008C2009" w:rsidSect="008C20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C2864B0" w14:textId="44F03E6A" w:rsidR="002F5BAE" w:rsidRDefault="002F5BAE" w:rsidP="002F5BAE">
      <w:pPr>
        <w:rPr>
          <w:rFonts w:ascii="Arial" w:hAnsi="Arial" w:cs="Arial"/>
          <w:b/>
        </w:rPr>
      </w:pPr>
      <w:r w:rsidRPr="008C2009">
        <w:rPr>
          <w:rFonts w:ascii="Arial" w:hAnsi="Arial" w:cs="Arial"/>
          <w:b/>
        </w:rPr>
        <w:lastRenderedPageBreak/>
        <w:t xml:space="preserve">Supplementary Table 3. Illustrates the top 70 patterns identified by machine learning. </w:t>
      </w:r>
    </w:p>
    <w:p w14:paraId="4F9731C9" w14:textId="77777777" w:rsidR="009071A5" w:rsidRPr="008C2009" w:rsidRDefault="009071A5" w:rsidP="002F5BAE">
      <w:pPr>
        <w:rPr>
          <w:rFonts w:ascii="Arial" w:hAnsi="Arial" w:cs="Arial"/>
          <w:b/>
        </w:rPr>
      </w:pP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7"/>
        <w:gridCol w:w="1390"/>
        <w:gridCol w:w="1283"/>
        <w:gridCol w:w="1443"/>
        <w:gridCol w:w="1443"/>
        <w:gridCol w:w="1297"/>
      </w:tblGrid>
      <w:tr w:rsidR="002F5BAE" w:rsidRPr="008C2009" w14:paraId="427F7025" w14:textId="77777777" w:rsidTr="008C2009">
        <w:trPr>
          <w:trHeight w:val="1595"/>
        </w:trPr>
        <w:tc>
          <w:tcPr>
            <w:tcW w:w="3437" w:type="dxa"/>
            <w:shd w:val="clear" w:color="auto" w:fill="auto"/>
            <w:hideMark/>
          </w:tcPr>
          <w:p w14:paraId="04AB5EF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Pattern </w:t>
            </w:r>
          </w:p>
        </w:tc>
        <w:tc>
          <w:tcPr>
            <w:tcW w:w="1390" w:type="dxa"/>
            <w:shd w:val="clear" w:color="auto" w:fill="auto"/>
            <w:hideMark/>
          </w:tcPr>
          <w:p w14:paraId="3D664DC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Training: ASD + /subgroup size</w:t>
            </w:r>
          </w:p>
        </w:tc>
        <w:tc>
          <w:tcPr>
            <w:tcW w:w="1283" w:type="dxa"/>
            <w:shd w:val="clear" w:color="auto" w:fill="auto"/>
            <w:hideMark/>
          </w:tcPr>
          <w:p w14:paraId="18C3437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Training: precision</w:t>
            </w:r>
          </w:p>
        </w:tc>
        <w:tc>
          <w:tcPr>
            <w:tcW w:w="1443" w:type="dxa"/>
            <w:shd w:val="clear" w:color="auto" w:fill="auto"/>
            <w:hideMark/>
          </w:tcPr>
          <w:p w14:paraId="15FFA9C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Validation: ASD + / subgroup size</w:t>
            </w:r>
          </w:p>
        </w:tc>
        <w:tc>
          <w:tcPr>
            <w:tcW w:w="1443" w:type="dxa"/>
            <w:shd w:val="clear" w:color="auto" w:fill="auto"/>
            <w:hideMark/>
          </w:tcPr>
          <w:p w14:paraId="0C20518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Validation: precision</w:t>
            </w:r>
          </w:p>
        </w:tc>
        <w:tc>
          <w:tcPr>
            <w:tcW w:w="1283" w:type="dxa"/>
            <w:shd w:val="clear" w:color="auto" w:fill="auto"/>
            <w:hideMark/>
          </w:tcPr>
          <w:p w14:paraId="4EE501B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Precision drop</w:t>
            </w:r>
          </w:p>
        </w:tc>
      </w:tr>
      <w:tr w:rsidR="002F5BAE" w:rsidRPr="008C2009" w14:paraId="3D6EFEF3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2DFE0AC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5F0CEF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15 / 15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23F81B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960099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45DDED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03A08C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12304094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6378F8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C89694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13 / 13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E97EC8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55AECD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C3D95A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1A215F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692FDFBB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02A1D9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ABD3F8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13 / 13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93B27E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D76F7E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8102B3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F5774F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6DA3ABE7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CA6F04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crmp1=1 AND crmp2=1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B5C005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12 / 12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3853CC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97A7DB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B355EB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97EB99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79C302C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3B069E0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7E9359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12 / 12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BA449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CE6210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38F0BD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1C7588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1305D01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DF0EED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F086DD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12 / 12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16A13D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D86FC7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E8F216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401B95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B01412E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76CC8C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35E625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11 / 11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EF6F5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A8FE86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DD3721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CC987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71B9606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A2E4D8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D617A1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11 / 11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952E0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913977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FA575E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9A842E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63EE4F1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857328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43B4B4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10 / 10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1C3A68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9D86AA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E813C5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EF40EF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D4F680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85D759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474A68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10 / 10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A24606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09247F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6DEFF8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FDDE8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A93493E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A5736E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EE20BA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10 / 10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0E5769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E0404F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B3EED0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8178D4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B03F30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F6D735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4EEA3B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10 / 10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20AF4B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95B503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F216D9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759C8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9E1C1BE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18F9F5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DE0F59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9 / 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39AC8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19C32E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05A61F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66C756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A7182BD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4D28C7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stp1=1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C6451A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8 / 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F9C6C8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EFB2A4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4913C4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2C27E3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E6EC942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FB1565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1492A1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8 / 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EE12EF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FD4904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 / 6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8B0C57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09565C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3417073C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B2B986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crmp1=1 AND crmp2=1 AND stp1=0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282A6C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 / 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945B1D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1C4FEE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D74477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0E6DF7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A7B9F66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27D551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D359BC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 / 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CA6B3E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2509A1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934DAF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C0474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6E5123E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39EEAD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2A40B5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 / 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A536B7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D4E4E7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024BF0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CC0AE2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44EA6A4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CF9778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crmp2=1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96AD62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 / 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2A554E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BB7F6F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B8B418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85D749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F0D4B51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85B96A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CAE690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A009AA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439891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E4C95B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B1851F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9A71A9C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3C0F536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lastRenderedPageBreak/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300066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302E27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0B7579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4A7D33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55F720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310D65E2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AB4D43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63E6AC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393D0A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8B8678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5680C6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3B13A1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3942CA58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A0A626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B6EA27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E5BE29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6114EA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103C15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81D5B4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E1A3D7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25963D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stp1=1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A59039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3EB2CF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029D92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07C6E9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0AB139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D86BEE7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2FB533B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crmp1=1 AND crmp2=1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58D7E0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0295D4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DECABE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B8CD7A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53AD83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50AF27BF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55691D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525AA7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10A5EE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5E736B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22B7EF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9B2F00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156E1C4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A94A95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4308DF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5C270F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F750E8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8BAED2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6285C6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65D834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3C3FE4D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A3A575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B361CB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5F79C0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729775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D3D9F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117A6E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C828E5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79A8A8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C0188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A78FC0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E6A943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9C4770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38E19928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36AD7E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4E915D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 / 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CF8313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885879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5AFF50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A584F2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837370C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1BD756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C4D395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99DD1C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6851C2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B95D6B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5BF0F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8718BD1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947BDF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04FC19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EC37AE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C4DD13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060361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60928D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F56F008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70D892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D524CF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95E9BD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D8E066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C97D80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847A37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F9BB490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543610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4ED7E8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61C54C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7EDAF5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46D3E6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00CBE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9D32383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236AC90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2AE439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264E1D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338959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CD0EE8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5B5B8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F52CC87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406076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65781D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1DEE0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540537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 / 6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FCDB69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E1D26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A7C124C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267D5FF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2D64EA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936B8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C90E93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E50C92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4126D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32A1907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4D6C1A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DD1026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656339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405D93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F6BA13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F15CE8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4509A01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B30540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814D48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22B2C0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D448CE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9DDCED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D54B0A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</w:tr>
      <w:tr w:rsidR="002F5BAE" w:rsidRPr="008C2009" w14:paraId="22CE73A3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D4FF07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EC8079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 / 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AD77B2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79C5E7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4E09FE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862010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12160BEE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53704F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AC7306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98DF1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1B3895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 / 11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FA89E7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D4A04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0.45</w:t>
            </w:r>
          </w:p>
        </w:tc>
      </w:tr>
      <w:tr w:rsidR="002F5BAE" w:rsidRPr="008C2009" w14:paraId="651E4005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2D4632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8ECCA2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F130A5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87F6CF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B84FC2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CA40A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E58A258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48AF05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133CC8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39CEA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3B9A95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4A181B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2FAE60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7CB278D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3958DC1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1003B3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0EBA2A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ACC21C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437ECB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07FF44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1EEF474F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7B92B4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lastRenderedPageBreak/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5BF47E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635FFF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0AAB16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F63A49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CAEF4B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646F625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C8F5CF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2EE639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E6EAAD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69CA29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21588D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F2E823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10C9CFD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B5D925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FC4674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BAEDE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A44978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476A24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63CAED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C3241E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BEF6DC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B542DC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6D497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6A8451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06EEB0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A3A5DE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A1C9B6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F17684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00937F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CB4474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B1F857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350578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C3A0D4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13782C46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682E89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721630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E03D7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3A39E4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6FB062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7278DD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BBD9D77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447266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8987D3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D081A8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AEF1A7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1D81F0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B2A2AE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5FD91F1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44EB04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9CD69A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85B586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35A4ED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A90550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E1A676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B54F60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2BD494E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5605CC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D3D40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579B79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9849AF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F397BF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CE472F5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56FB28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920B72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71FA31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3C0ABA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186211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AFB5F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6E781F32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631B240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342FB1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BA7583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DEF9B3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C23063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6B164E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A1B6352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151ACF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stp1=0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566281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B1C234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182A52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C077A4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5EAC1D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3D01B24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7BE112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1A6347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037340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0D50F3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8B4D2C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C07A99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1A27DC1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5218FB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392EFE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709CF3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E5EBB8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34E233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7AA76F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76342C9A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1BF2C6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E175CB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 / 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14C7E2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E911F7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071358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21E79D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298B3BD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A9FFC7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crmp1=0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6A4557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9707F7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BD6D72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4C09456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AB8E79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30BEBD3F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734427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2AE76D4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B5936A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892A56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CDFEFC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25FE884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B77CC16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206EEF3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ADC800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58276A7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B2C821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586A56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98481E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57AC11CC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3DDD540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6EEDDAC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5EEC14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379E1F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5DE8F6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63057F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4CFC7A12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7F33A23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nse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AE3E3E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3AB554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EF2A94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E55F77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30474A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E1389EC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0CE3D5F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 AND stp1=1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B950F6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07C704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0EC44C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317A99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DD0CB4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098E376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E9ED82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=0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4ED763E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38215C6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2E3BFE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646CA6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4CEB8A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E149391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2FF063B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342EB35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EA298C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ECBB60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2813ED9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F8D62D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443DF069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466DD88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lastRenderedPageBreak/>
              <w:t xml:space="preserve">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gda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7F18650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65E8509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1C67F6A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 / -1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5B6D9FE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79B84A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-1.00</w:t>
            </w:r>
          </w:p>
        </w:tc>
      </w:tr>
      <w:tr w:rsidR="002F5BAE" w:rsidRPr="008C2009" w14:paraId="4286FF94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173CC6E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crmp2=1 AND stp1=0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11A6A4A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108026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B51BBF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39A46DD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7417724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681A9505" w14:textId="77777777" w:rsidTr="008C2009">
        <w:trPr>
          <w:trHeight w:val="302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007B43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ybox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5298BD6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48A7E19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6B85C29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 / 1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0586A37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193A2E9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E576025" w14:textId="77777777" w:rsidTr="008C2009">
        <w:trPr>
          <w:trHeight w:val="323"/>
        </w:trPr>
        <w:tc>
          <w:tcPr>
            <w:tcW w:w="3437" w:type="dxa"/>
            <w:shd w:val="clear" w:color="auto" w:fill="auto"/>
            <w:noWrap/>
            <w:vAlign w:val="bottom"/>
            <w:hideMark/>
          </w:tcPr>
          <w:p w14:paraId="5ED3E12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crmp1=1 AND crmp2=1 AND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>=1</w:t>
            </w:r>
          </w:p>
        </w:tc>
        <w:tc>
          <w:tcPr>
            <w:tcW w:w="1390" w:type="dxa"/>
            <w:shd w:val="clear" w:color="auto" w:fill="auto"/>
            <w:noWrap/>
            <w:vAlign w:val="bottom"/>
            <w:hideMark/>
          </w:tcPr>
          <w:p w14:paraId="01720E3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F98BE9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1D4291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 / 2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14:paraId="7339C10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14:paraId="09AEB4B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</w:tbl>
    <w:p w14:paraId="3B6E4361" w14:textId="77777777" w:rsidR="009071A5" w:rsidRDefault="009071A5" w:rsidP="002F5BAE">
      <w:pPr>
        <w:rPr>
          <w:rFonts w:ascii="Arial" w:hAnsi="Arial" w:cs="Arial"/>
          <w:color w:val="000000" w:themeColor="text1"/>
        </w:rPr>
      </w:pPr>
    </w:p>
    <w:p w14:paraId="49101D7E" w14:textId="1CC48D52" w:rsidR="002F5BAE" w:rsidRPr="008C2009" w:rsidRDefault="002F5BAE" w:rsidP="009071A5">
      <w:pPr>
        <w:spacing w:line="360" w:lineRule="auto"/>
        <w:rPr>
          <w:rFonts w:ascii="Arial" w:hAnsi="Arial" w:cs="Arial"/>
          <w:b/>
        </w:rPr>
      </w:pPr>
      <w:r w:rsidRPr="008C2009">
        <w:rPr>
          <w:rFonts w:ascii="Arial" w:hAnsi="Arial" w:cs="Arial"/>
          <w:color w:val="000000" w:themeColor="text1"/>
        </w:rPr>
        <w:t>Supplementary Table 3.</w:t>
      </w:r>
      <w:r w:rsidRPr="008C2009">
        <w:rPr>
          <w:rFonts w:ascii="Arial" w:hAnsi="Arial" w:cs="Arial"/>
          <w:b/>
          <w:color w:val="000000" w:themeColor="text1"/>
        </w:rPr>
        <w:t xml:space="preserve"> </w:t>
      </w:r>
      <w:r w:rsidRPr="008C2009">
        <w:rPr>
          <w:rFonts w:ascii="Arial" w:hAnsi="Arial" w:cs="Arial"/>
          <w:color w:val="000000" w:themeColor="text1"/>
        </w:rPr>
        <w:t>Abbreviations: ASD, Autism Spectrum Disorders. CRMP1 and CRMP2, collapsin response mediator protein 1 and 2; GDA, guanine deaminase; NSE, neuron specific enolase; LDHA-B, lactate dehydrogenase A and B; STIP1, stress induced phosphoprotein 1 and YBOX, Y-box binding protein 1.</w:t>
      </w:r>
    </w:p>
    <w:p w14:paraId="0A485181" w14:textId="77777777" w:rsidR="002F5BAE" w:rsidRPr="008C2009" w:rsidRDefault="002F5BAE" w:rsidP="009071A5">
      <w:pPr>
        <w:spacing w:line="360" w:lineRule="auto"/>
        <w:rPr>
          <w:rFonts w:ascii="Arial" w:hAnsi="Arial" w:cs="Arial"/>
          <w:b/>
        </w:rPr>
      </w:pPr>
    </w:p>
    <w:p w14:paraId="136B7677" w14:textId="77777777" w:rsidR="002F5BAE" w:rsidRPr="008C2009" w:rsidRDefault="002F5BAE" w:rsidP="009071A5">
      <w:pPr>
        <w:spacing w:line="360" w:lineRule="auto"/>
        <w:rPr>
          <w:rFonts w:ascii="Arial" w:hAnsi="Arial" w:cs="Arial"/>
          <w:b/>
        </w:rPr>
      </w:pPr>
    </w:p>
    <w:p w14:paraId="1CAC7A57" w14:textId="77777777" w:rsidR="002F5BAE" w:rsidRPr="008C2009" w:rsidRDefault="002F5BAE" w:rsidP="002F5BAE">
      <w:pPr>
        <w:rPr>
          <w:rFonts w:ascii="Arial" w:hAnsi="Arial" w:cs="Arial"/>
          <w:b/>
        </w:rPr>
        <w:sectPr w:rsidR="002F5BAE" w:rsidRPr="008C2009" w:rsidSect="008C200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DE1D8B" w14:textId="101BA9BF" w:rsidR="002F5BAE" w:rsidRDefault="002F5BAE" w:rsidP="002F5BAE">
      <w:pPr>
        <w:rPr>
          <w:rFonts w:ascii="Arial" w:hAnsi="Arial" w:cs="Arial"/>
          <w:b/>
        </w:rPr>
      </w:pPr>
      <w:r w:rsidRPr="008C2009">
        <w:rPr>
          <w:rFonts w:ascii="Arial" w:hAnsi="Arial" w:cs="Arial"/>
          <w:b/>
        </w:rPr>
        <w:lastRenderedPageBreak/>
        <w:t>Supplementary Table 4.  All combinations of maternal antibody reactivity to the target autoantigens</w:t>
      </w:r>
    </w:p>
    <w:p w14:paraId="104BBF22" w14:textId="77777777" w:rsidR="009071A5" w:rsidRPr="008C2009" w:rsidRDefault="009071A5" w:rsidP="002F5BAE">
      <w:pPr>
        <w:rPr>
          <w:rFonts w:ascii="Arial" w:hAnsi="Arial" w:cs="Arial"/>
          <w:b/>
        </w:rPr>
      </w:pPr>
    </w:p>
    <w:tbl>
      <w:tblPr>
        <w:tblW w:w="13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3"/>
        <w:gridCol w:w="1299"/>
        <w:gridCol w:w="1207"/>
        <w:gridCol w:w="93"/>
        <w:gridCol w:w="1103"/>
        <w:gridCol w:w="1222"/>
        <w:gridCol w:w="1603"/>
        <w:gridCol w:w="1736"/>
      </w:tblGrid>
      <w:tr w:rsidR="002F5BAE" w:rsidRPr="008C2009" w14:paraId="11516F1C" w14:textId="77777777" w:rsidTr="008C2009">
        <w:trPr>
          <w:trHeight w:val="577"/>
        </w:trPr>
        <w:tc>
          <w:tcPr>
            <w:tcW w:w="547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720315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9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911BA4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Training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823662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Validation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112700F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ASD +/ Subgroup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B61C864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Precision</w:t>
            </w:r>
          </w:p>
        </w:tc>
      </w:tr>
      <w:tr w:rsidR="002F5BAE" w:rsidRPr="008C2009" w14:paraId="20018E9C" w14:textId="77777777" w:rsidTr="008C2009">
        <w:trPr>
          <w:trHeight w:val="307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4349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  <w:color w:val="000000"/>
              </w:rPr>
              <w:t>Single antigen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379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ASD</w:t>
            </w:r>
          </w:p>
          <w:p w14:paraId="41DC51A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(n= 206)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83B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TD</w:t>
            </w:r>
          </w:p>
          <w:p w14:paraId="1267AE7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(n= 169)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D54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ASD</w:t>
            </w:r>
          </w:p>
          <w:p w14:paraId="780C569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(n= 244)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CF7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TD           </w:t>
            </w:r>
            <w:proofErr w:type="gramStart"/>
            <w:r w:rsidRPr="008C2009">
              <w:rPr>
                <w:rFonts w:ascii="Arial" w:hAnsi="Arial" w:cs="Arial"/>
                <w:color w:val="000000"/>
              </w:rPr>
              <w:t xml:space="preserve">   (</w:t>
            </w:r>
            <w:proofErr w:type="gramEnd"/>
            <w:r w:rsidRPr="008C2009">
              <w:rPr>
                <w:rFonts w:ascii="Arial" w:hAnsi="Arial" w:cs="Arial"/>
                <w:color w:val="000000"/>
              </w:rPr>
              <w:t>n= 174)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2F1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994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0063C772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8C66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F4B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239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3AA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15B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3A1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11/21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578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0.5238</w:t>
            </w:r>
          </w:p>
        </w:tc>
      </w:tr>
      <w:tr w:rsidR="002F5BAE" w:rsidRPr="008C2009" w14:paraId="423E046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004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C56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2DE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D92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65A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02F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3/13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F61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0.2308</w:t>
            </w:r>
          </w:p>
        </w:tc>
      </w:tr>
      <w:tr w:rsidR="002F5BAE" w:rsidRPr="008C2009" w14:paraId="700412A8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F62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GDA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1C7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D2B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47C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E8B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E0F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24/49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442D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0.4898</w:t>
            </w:r>
          </w:p>
        </w:tc>
      </w:tr>
      <w:tr w:rsidR="002F5BAE" w:rsidRPr="008C2009" w14:paraId="68BDAC63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A2D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LDHA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6DB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149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E28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9D8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E0A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17/34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C29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0.5000</w:t>
            </w:r>
          </w:p>
        </w:tc>
      </w:tr>
      <w:tr w:rsidR="002F5BAE" w:rsidRPr="008C2009" w14:paraId="5DAB9D77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3F2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LDHB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EE2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BF6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DAF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011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389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18/29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573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0.6207</w:t>
            </w:r>
          </w:p>
        </w:tc>
      </w:tr>
      <w:tr w:rsidR="002F5BAE" w:rsidRPr="008C2009" w14:paraId="45A2AFB3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B8F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DAA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53B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A66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EBD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B88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7/14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A40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0.5000</w:t>
            </w:r>
          </w:p>
        </w:tc>
      </w:tr>
      <w:tr w:rsidR="002F5BAE" w:rsidRPr="008C2009" w14:paraId="29FD182A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514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DB5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8EC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99F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F28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BFE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37/71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A8A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0.5211</w:t>
            </w:r>
          </w:p>
        </w:tc>
      </w:tr>
      <w:tr w:rsidR="002F5BAE" w:rsidRPr="008C2009" w14:paraId="008501CF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4DE8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774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768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E8D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5C0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10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9/16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C63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0.5625</w:t>
            </w:r>
          </w:p>
        </w:tc>
      </w:tr>
      <w:tr w:rsidR="002F5BAE" w:rsidRPr="008C2009" w14:paraId="199691D3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080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370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0E1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074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6D1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8D0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390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2B73617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06E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  <w:color w:val="000000"/>
              </w:rPr>
              <w:t>Combination of two antigens</w:t>
            </w:r>
            <w:r w:rsidRPr="008C200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593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3F6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946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3DE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FAB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22B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7DB73AFF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AE10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+CRMP2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5516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017E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04E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5DC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3E5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5/5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6FC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03A4246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45B0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GDA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774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F93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C10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ABD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758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9/9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690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3E166D88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9514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FE4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A83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04F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C17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786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4/4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F6C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5F276B24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DA50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CRMP2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1C1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368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D91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7DE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330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762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3966127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2E0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CRMP2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963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77E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C4C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28E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6C7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456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17257A42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DBD3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GDA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128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CB7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42B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DED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C9C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D7E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1548388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F871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LDHA + YBOX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BEF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371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136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D43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8AB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4/4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337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4464DE58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FDF2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LDHA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F16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B0A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749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DB9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C09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418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E9D91C6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B640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LDHB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9EC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FBF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541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796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1359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F0B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57902B41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303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NSE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C5A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CA4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7A8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69F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BE9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5/5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883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7A7AD5D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4523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NSE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1387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048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539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53B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C80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B7D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4B9770CD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D3C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89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C17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BA5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84F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6D5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5/6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8CC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0.83</w:t>
            </w:r>
          </w:p>
        </w:tc>
      </w:tr>
      <w:tr w:rsidR="002F5BAE" w:rsidRPr="008C2009" w14:paraId="3161776F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342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GDA + LDHA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812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805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D0D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8A14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B3E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6/8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649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0.75</w:t>
            </w:r>
          </w:p>
        </w:tc>
      </w:tr>
      <w:tr w:rsidR="002F5BAE" w:rsidRPr="008C2009" w14:paraId="584CB95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B11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LDHA + LDHB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C26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DDB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560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116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2FE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7/10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6D1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0.70</w:t>
            </w:r>
          </w:p>
        </w:tc>
      </w:tr>
      <w:tr w:rsidR="002F5BAE" w:rsidRPr="008C2009" w14:paraId="4B0FA44A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EC7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lastRenderedPageBreak/>
              <w:t>CRMP1 + LDHA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711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7EF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63B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D7E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59C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4/6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506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0.67</w:t>
            </w:r>
          </w:p>
        </w:tc>
      </w:tr>
      <w:tr w:rsidR="002F5BAE" w:rsidRPr="008C2009" w14:paraId="368865BD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8F4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LDHB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CCA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A9B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87C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B7C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8A1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6/10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241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0.60</w:t>
            </w:r>
          </w:p>
        </w:tc>
      </w:tr>
      <w:tr w:rsidR="002F5BAE" w:rsidRPr="008C2009" w14:paraId="6277A6A6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E64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 + LDHB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9A0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5B9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36F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D21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6C5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2/4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1C3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2F5BAE" w:rsidRPr="008C2009" w14:paraId="04EB9AE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166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CRMP2 + LDHA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6C8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DA2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D2D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B00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537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2/4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813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2F5BAE" w:rsidRPr="008C2009" w14:paraId="77DA0F60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892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LDHA + NSE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72F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206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215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33C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B74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E6C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2F5BAE" w:rsidRPr="008C2009" w14:paraId="4349B894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CBF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GDA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806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8F5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BE9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8E3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8D2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5/11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DB5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0.45</w:t>
            </w:r>
          </w:p>
        </w:tc>
      </w:tr>
      <w:tr w:rsidR="002F5BAE" w:rsidRPr="008C2009" w14:paraId="2B82238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D80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GDA + 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BC0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C5B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ED0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AAD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B62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5/12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D64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0.42</w:t>
            </w:r>
          </w:p>
        </w:tc>
      </w:tr>
      <w:tr w:rsidR="002F5BAE" w:rsidRPr="008C2009" w14:paraId="4F31876F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176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LDHA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EC6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6D1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936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B42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1EE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3/8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2D0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0.38</w:t>
            </w:r>
          </w:p>
        </w:tc>
      </w:tr>
      <w:tr w:rsidR="002F5BAE" w:rsidRPr="008C2009" w14:paraId="75B86F04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81C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GDA + LDHB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3CB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B2E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6A1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EA7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D51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1/3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4CE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0.33</w:t>
            </w:r>
          </w:p>
        </w:tc>
      </w:tr>
      <w:tr w:rsidR="002F5BAE" w:rsidRPr="008C2009" w14:paraId="0DEA3731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EDA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190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C55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2D8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0BA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D25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1/4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66A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2F5BAE" w:rsidRPr="008C2009" w14:paraId="3F44D8E0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057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LDHB + 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04E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58E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40A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287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590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1/4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CAB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2F5BAE" w:rsidRPr="008C2009" w14:paraId="43E57CFD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CFA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486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989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DEC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5C4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7C5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004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67507A16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C8C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Combination of three antigens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767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BF2C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277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ED2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FB9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435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26EDC095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9176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CRMP2 + LDHB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0BD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5AB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201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8EC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B33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80E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70C6570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D83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CRMP2 + 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7A4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884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C6A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652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98B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3/3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18A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36DD6E5B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5C07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CRMP2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24F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59A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EC1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A3A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6A57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ACB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FB9C4BE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6C87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GDA + LDHA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5E3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68C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88D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2FB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90D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70A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0CEADB0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6C91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GDA + LDHB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AB5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69C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8EE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C95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9335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4ADC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595659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2098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GDA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3AC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38F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F5D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1E7D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C9F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3FD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0697A4BF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D0FC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GDA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400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C06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457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58E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164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119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3776D63F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E84A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LDHA + LDHB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1B8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D55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70C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286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EF5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4E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4EA2E347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60820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STIP1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9A4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69C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359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899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89F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012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1EA357F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0304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CRMP2 + GDA + LDHA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A3B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A51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B9B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BBC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951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899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4B3C446B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B76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CRMP2 + GDA + 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FE3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0BD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608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9C5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ACA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C18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1AD8DEC0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A2EC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CRMP2 + GDA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20B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ABF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6E3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B48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9D1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633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525B671D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1916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CRMP2 +LDHA +NSE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105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F86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772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06B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512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625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072D081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B6A1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GDA + NSE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F1F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626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E2F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AD2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0E2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FB1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51AC1225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C58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GDA + STIP1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B8F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E60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19F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215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05C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ECE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FDC3964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EB4F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LDHA + STIP1 + YBOX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15A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A83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8D4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09E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809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E1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7618B275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6D6C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LDHB + NSE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95A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5A0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2AF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3C5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9DF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921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05A4DB42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34C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lastRenderedPageBreak/>
              <w:t>LDHB + STIP1+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97E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72C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D0B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660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FB5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32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5E685FA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2F9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 + LDHA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B20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D89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D49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026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B7F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2/3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14B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0.67</w:t>
            </w:r>
          </w:p>
        </w:tc>
      </w:tr>
      <w:tr w:rsidR="002F5BAE" w:rsidRPr="008C2009" w14:paraId="4832E1B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84F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GDA + LDHA + 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B39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37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6E3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125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FA14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A69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2F5BAE" w:rsidRPr="008C2009" w14:paraId="28C55628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469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GDA + LDHB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7E5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241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B24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7C0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F1E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05F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2F5BAE" w:rsidRPr="008C2009" w14:paraId="703784CE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015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GDA + LDHA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508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053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DA7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649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FE3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2/5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7C1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0.40</w:t>
            </w:r>
          </w:p>
        </w:tc>
      </w:tr>
      <w:tr w:rsidR="002F5BAE" w:rsidRPr="008C2009" w14:paraId="581228F0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C0F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 + LDHA + NSE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37A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B1D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7DB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805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5F8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64E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35B002C0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5C2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 + LDHB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EDC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FDC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994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23E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7E8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F06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078AE5F4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5D5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GDA + LDHA + LDHB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811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0DF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9DB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446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DB1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FFB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4724C18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664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LDHA + LDHB + NSE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4AB2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C11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ED0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6B2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AA4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399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7CA28297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007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EDF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CAB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564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911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50F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872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5798310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D25F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Combination of four antigens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2F3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833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58C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249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1A3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638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02402949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6EA2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CRMP1+ CRMP2 + GDA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E51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6B9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373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8ED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1DE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EEC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570B223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7DD4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CRMP1+ CRMP2 + LDHB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239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D56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EAA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625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4A4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086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E2DD45B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A435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CRMP1 + GDA + NSE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67A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9EB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F62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0F1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49D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3D5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61398882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6A0C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LDHB + NSE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10A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66C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E23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7CE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7B9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2/2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4F5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5ABBDEA1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BD23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CRMP2 + NSE + STIP1 + YBOX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E6B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F63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650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C1D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0CD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E66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7AA5104C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AA11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GDA + LDHA + NSE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376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389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B79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5D3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0C9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848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2AE7A8B3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2AF9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LDHA + LDHB + NSE + STIP1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539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DBF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30A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562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9ACF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C83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0426CB5A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9B0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 + LDHA + LDHB + NSE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C6F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C0E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1DF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0BB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23A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868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1E733375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FB2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27F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00E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67E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E0A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81C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3C6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45BBC11B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C2A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Combination of five antigens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695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4B6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E1C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FD0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40A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CAA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2413CB13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063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GDA + LDHA + LDHB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65C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09F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029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A3E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DC3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320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14E36F12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68E7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CRMP2 + LDHA + NSE + 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26F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51F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EC6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574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F2F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F19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57A354CE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B0C5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CRMP2 + LDHA + LDHB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6E5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450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826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6C6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6DF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C8A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0FDFEDAF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4E22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CRMP2 + GDA + LDHB + STIP1 + YBOX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4C6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4A3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923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77E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125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692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351D2057" w14:textId="77777777" w:rsidTr="008C2009">
        <w:trPr>
          <w:trHeight w:val="326"/>
        </w:trPr>
        <w:tc>
          <w:tcPr>
            <w:tcW w:w="54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0C1F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CRMP1 + GDA + LDHA + LDHB + NSE +STIP1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C7E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673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9E24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9F4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266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1/1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45C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1.00</w:t>
            </w:r>
          </w:p>
        </w:tc>
      </w:tr>
      <w:tr w:rsidR="002F5BAE" w:rsidRPr="008C2009" w14:paraId="73F8E321" w14:textId="77777777" w:rsidTr="008C2009">
        <w:trPr>
          <w:trHeight w:val="307"/>
        </w:trPr>
        <w:tc>
          <w:tcPr>
            <w:tcW w:w="54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E67CC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0CDC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449B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D420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A0D9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8ED1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56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E2E63B9" w14:textId="77777777" w:rsidR="002F5BAE" w:rsidRPr="008C2009" w:rsidRDefault="002F5BAE" w:rsidP="009071A5">
      <w:pPr>
        <w:spacing w:line="360" w:lineRule="auto"/>
        <w:rPr>
          <w:rFonts w:ascii="Arial" w:hAnsi="Arial" w:cs="Arial"/>
          <w:color w:val="000000" w:themeColor="text1"/>
        </w:rPr>
        <w:sectPr w:rsidR="002F5BAE" w:rsidRPr="008C2009" w:rsidSect="008C20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8C2009">
        <w:rPr>
          <w:rFonts w:ascii="Arial" w:hAnsi="Arial" w:cs="Arial"/>
          <w:color w:val="000000" w:themeColor="text1"/>
        </w:rPr>
        <w:lastRenderedPageBreak/>
        <w:t>Supplementary Table 4</w:t>
      </w:r>
      <w:r w:rsidRPr="008C2009">
        <w:rPr>
          <w:rFonts w:ascii="Arial" w:hAnsi="Arial" w:cs="Arial"/>
          <w:b/>
          <w:color w:val="000000" w:themeColor="text1"/>
        </w:rPr>
        <w:t xml:space="preserve">. </w:t>
      </w:r>
      <w:r w:rsidRPr="008C2009">
        <w:rPr>
          <w:rFonts w:ascii="Arial" w:hAnsi="Arial" w:cs="Arial"/>
          <w:color w:val="000000" w:themeColor="text1"/>
        </w:rPr>
        <w:t>Abbreviations: ASD, Autism Spectrum Disorders; TD, Typically Developing. CRMP1 and CRMP2, collapsin response mediator protein 1 and 2; GDA, guanine deaminase; NSE, neuron specific enolase; LDHA-B, lactate dehydrogenase A and B; STIP1, stress induced phosphoprotein 1 and YBOX, Y-box binding protein 1.</w:t>
      </w:r>
    </w:p>
    <w:p w14:paraId="44B47810" w14:textId="77777777" w:rsidR="002F5BAE" w:rsidRPr="008C2009" w:rsidRDefault="002F5BAE" w:rsidP="009071A5">
      <w:pPr>
        <w:spacing w:after="160" w:line="360" w:lineRule="auto"/>
        <w:rPr>
          <w:rFonts w:ascii="Arial" w:hAnsi="Arial" w:cs="Arial"/>
          <w:b/>
        </w:rPr>
      </w:pPr>
      <w:r w:rsidRPr="008C2009">
        <w:rPr>
          <w:rFonts w:ascii="Arial" w:hAnsi="Arial" w:cs="Arial"/>
          <w:b/>
        </w:rPr>
        <w:lastRenderedPageBreak/>
        <w:t>Supplementary Table 5.  Performance of all the ASD specific patterns found in the training set when tested on the validation set.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2538"/>
        <w:gridCol w:w="1096"/>
        <w:gridCol w:w="1337"/>
        <w:gridCol w:w="1443"/>
        <w:gridCol w:w="1443"/>
        <w:gridCol w:w="1493"/>
      </w:tblGrid>
      <w:tr w:rsidR="002F5BAE" w:rsidRPr="008C2009" w14:paraId="34ED80BD" w14:textId="77777777" w:rsidTr="008C2009">
        <w:trPr>
          <w:trHeight w:val="1380"/>
        </w:trPr>
        <w:tc>
          <w:tcPr>
            <w:tcW w:w="253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A6EDF11" w14:textId="77777777" w:rsidR="002F5BAE" w:rsidRPr="008C2009" w:rsidRDefault="002F5BAE" w:rsidP="008C2009">
            <w:pPr>
              <w:rPr>
                <w:rFonts w:ascii="Arial" w:hAnsi="Arial" w:cs="Arial"/>
                <w:b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iCs/>
                <w:color w:val="000000"/>
              </w:rPr>
              <w:t xml:space="preserve">Pattern </w:t>
            </w:r>
          </w:p>
        </w:tc>
        <w:tc>
          <w:tcPr>
            <w:tcW w:w="109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A70868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iCs/>
                <w:color w:val="000000"/>
              </w:rPr>
              <w:t xml:space="preserve"> ASD + training</w:t>
            </w:r>
          </w:p>
        </w:tc>
        <w:tc>
          <w:tcPr>
            <w:tcW w:w="1337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9E61D2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b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iCs/>
                <w:color w:val="000000"/>
              </w:rPr>
              <w:t>ASD + validation</w:t>
            </w:r>
          </w:p>
        </w:tc>
        <w:tc>
          <w:tcPr>
            <w:tcW w:w="1443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BF9EDF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b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iCs/>
                <w:color w:val="000000"/>
              </w:rPr>
              <w:t>Proportion ASD in Validation</w:t>
            </w:r>
          </w:p>
        </w:tc>
        <w:tc>
          <w:tcPr>
            <w:tcW w:w="1443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E29D8A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b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iCs/>
                <w:color w:val="000000"/>
              </w:rPr>
              <w:t>Proportion of TD in Validation</w:t>
            </w:r>
          </w:p>
        </w:tc>
        <w:tc>
          <w:tcPr>
            <w:tcW w:w="1493" w:type="dxa"/>
            <w:tcBorders>
              <w:top w:val="single" w:sz="18" w:space="0" w:color="auto"/>
              <w:left w:val="nil"/>
              <w:bottom w:val="single" w:sz="8" w:space="0" w:color="000000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668FE3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b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iCs/>
                <w:color w:val="000000"/>
              </w:rPr>
              <w:t>Fisher exact test 2-sided p-value</w:t>
            </w:r>
          </w:p>
        </w:tc>
      </w:tr>
      <w:tr w:rsidR="002F5BAE" w:rsidRPr="008C2009" w14:paraId="0B8CEE0D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7096C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 + GDA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4E1A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2891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1BF6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1.64%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78A2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BCB266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0.1443</w:t>
            </w:r>
          </w:p>
        </w:tc>
      </w:tr>
      <w:tr w:rsidR="002F5BAE" w:rsidRPr="008C2009" w14:paraId="34495A01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517C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E09D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BF05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124A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1.64%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736A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E37F89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0.1443</w:t>
            </w:r>
          </w:p>
        </w:tc>
      </w:tr>
      <w:tr w:rsidR="002F5BAE" w:rsidRPr="008C2009" w14:paraId="59AAC2D4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EB05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F69C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A848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A616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2.46%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818D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7CE6B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0.0435</w:t>
            </w:r>
          </w:p>
        </w:tc>
      </w:tr>
      <w:tr w:rsidR="002F5BAE" w:rsidRPr="008C2009" w14:paraId="510E64E1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01378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BB065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EED1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AF2C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1.23%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1CC6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2DBB07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0.2693</w:t>
            </w:r>
          </w:p>
        </w:tc>
      </w:tr>
      <w:tr w:rsidR="002F5BAE" w:rsidRPr="008C2009" w14:paraId="30CC0CE0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0F1C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GDA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8BB5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87E4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0688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769A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9BDC8C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146E307A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6C90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CRMP2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A578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D7F7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E9C8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1.23%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8447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7B70CA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0.2693</w:t>
            </w:r>
          </w:p>
        </w:tc>
      </w:tr>
      <w:tr w:rsidR="002F5BAE" w:rsidRPr="008C2009" w14:paraId="6D3809BC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673D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CRMP2 + GDA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5D4F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70E5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E3C4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B68C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32067B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57479E48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DA4FD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36676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9313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19BD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D45BE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ED75E4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0326F2CF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012A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CRMP1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9BE4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6A48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3BCD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07B7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64D6BA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08D42471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3D913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STIP1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8D6A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FB62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CAE0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CCF3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625F27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28726E99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86A8A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CRMP1 + GDA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162A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2021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74EB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400A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15F9BA7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650578AA" w14:textId="77777777" w:rsidTr="008C2009">
        <w:trPr>
          <w:trHeight w:val="34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9AC7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 + CRMP2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B072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D876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F80E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046A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3A250D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46D44A89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F3030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8D5C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DF4C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46D0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1.64%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B8881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C4A3B5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0.1443</w:t>
            </w:r>
          </w:p>
        </w:tc>
      </w:tr>
      <w:tr w:rsidR="002F5BAE" w:rsidRPr="008C2009" w14:paraId="30FE8CF8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C3BF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5568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59D8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8790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28555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15FBDB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6F745357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2DE5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C9483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E422D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8BF0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49F1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7374C3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43AF17D3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E1DA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STIP1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3680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BAE4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91DA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02626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28717F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792C304B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1E36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CRMP1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CBF0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6951A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D380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0C04C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820B0D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03E7056B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459C7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lastRenderedPageBreak/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63C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4BDF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2958D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2.05%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135D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0BAA8B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0.0787</w:t>
            </w:r>
          </w:p>
        </w:tc>
      </w:tr>
      <w:tr w:rsidR="002F5BAE" w:rsidRPr="008C2009" w14:paraId="6A0D7DBB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78F4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D11DA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AFDE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BAB9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1.23%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3631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7CDB7B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0.2693</w:t>
            </w:r>
          </w:p>
        </w:tc>
      </w:tr>
      <w:tr w:rsidR="002F5BAE" w:rsidRPr="008C2009" w14:paraId="1D7E0E7F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D6D1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STIP1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FC6E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D7B4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049C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1.23%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C684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0BA7DE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0.2693</w:t>
            </w:r>
          </w:p>
        </w:tc>
      </w:tr>
      <w:tr w:rsidR="002F5BAE" w:rsidRPr="008C2009" w14:paraId="011FA4A9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FEDB5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STIP1 + CRMP1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1F4E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CCFE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1B60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0F8D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FD7493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636A1EEC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CA25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DA1C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3317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E9A7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7E1E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D132B1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385298F1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13BD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CRMP2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1ADD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6684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DAF93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72D6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4B6EA9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5244FE04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2399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STIP1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27CF6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CD78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F4E42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E0A58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133ACFD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25AD5379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D1CA2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506D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3792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BEFD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CCBB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CFF355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0193DDA5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681AC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D82B9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E38B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3C3E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9EC6C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83C04E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1A4191C7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AB55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CBA5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606E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43D0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6700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1CE50D7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591B10E4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23E15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STIP1 + CRMP1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948DB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D500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4701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C0D3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E6523C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43B13DDF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3D51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STIP1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3B50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74417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0DC2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0AC78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994FCC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11F91A0E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F71F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CRMP2 + GDA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42EC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27F0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FF77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5C52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6CDA68F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6C20A57F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95498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CRMP2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DF05F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497C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70100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3A8E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013368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7A4C16C9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79F70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STIP1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6344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0BA9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D25C0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0CB5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C26746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54DBA0F7" w14:textId="77777777" w:rsidTr="008C2009">
        <w:trPr>
          <w:trHeight w:val="56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323E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4B9D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B63E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E437E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1B8D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1A5BF53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39D45DE9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BAF6F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STIP1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1A71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4082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8AD9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2.87%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9086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CC4ED6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0.0448</w:t>
            </w:r>
          </w:p>
        </w:tc>
      </w:tr>
      <w:tr w:rsidR="002F5BAE" w:rsidRPr="008C2009" w14:paraId="54216D48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3972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6A6F0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328B2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10492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1.64%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D43B8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2FCB7B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0.1443</w:t>
            </w:r>
          </w:p>
        </w:tc>
      </w:tr>
      <w:tr w:rsidR="002F5BAE" w:rsidRPr="008C2009" w14:paraId="2AB20113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A46A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CRMP1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5A3A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30FF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90EB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1.23%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73A7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15B680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0.2693</w:t>
            </w:r>
          </w:p>
        </w:tc>
      </w:tr>
      <w:tr w:rsidR="002F5BAE" w:rsidRPr="008C2009" w14:paraId="5F0AECC0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E0026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lastRenderedPageBreak/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9203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5CAA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CB48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7421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63E4C8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5B560360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29587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STIP1 + CRMP1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2C6F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7920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79D50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E807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6C3A9C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7DBDA1AE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CC54E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2631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0000C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2BD97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0.82%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39DF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30F51B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0.5129</w:t>
            </w:r>
          </w:p>
        </w:tc>
      </w:tr>
      <w:tr w:rsidR="002F5BAE" w:rsidRPr="008C2009" w14:paraId="24F5AC84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07AC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260A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1FFF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A4994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8A1F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F89650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1B0DDD4B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7F7CD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A67FE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419C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2D71A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D3BC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A9B18A9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07F79CB9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F4E2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6FC9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4605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D14B7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7F35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0F4FEB0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022DEABF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41563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STIP1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548E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BEE1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9A62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98BA3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E2C3D0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3DE33D31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35F0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B2625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4AF8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7E9FC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4E8B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4C218B2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1287CCCB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F5039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5893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E4CD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6949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05A4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334FAD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6F81D504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8548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STIP1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05FA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2F0A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7D04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9CF1F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18FAFB2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7C50FC72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5F017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CRMP2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8831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79CFE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B081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18B4F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34AA176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05B6524C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1916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5181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99F6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591C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66B3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2C7AFFD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4A8B9FD1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FEA0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0EB4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EBE2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1192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CF08A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D8B781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0E5A3BDB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7EE00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CRMP1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4605A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13C4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34D7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05D18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15C053C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14EA319A" w14:textId="77777777" w:rsidTr="008C2009">
        <w:trPr>
          <w:trHeight w:val="56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6F622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CRMP1 + CRMP2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0D4B5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F61E1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ACD7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8B76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23FCEB7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4528E71E" w14:textId="77777777" w:rsidTr="008C2009">
        <w:trPr>
          <w:trHeight w:val="320"/>
        </w:trPr>
        <w:tc>
          <w:tcPr>
            <w:tcW w:w="2538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DA2C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YBOX + STIP1 + CRMP2 + NSE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BAC14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53CD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B6862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049A5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56563B2C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  <w:tr w:rsidR="002F5BAE" w:rsidRPr="008C2009" w14:paraId="7950903F" w14:textId="77777777" w:rsidTr="008C2009">
        <w:trPr>
          <w:trHeight w:val="580"/>
        </w:trPr>
        <w:tc>
          <w:tcPr>
            <w:tcW w:w="2538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4D374576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8C2009">
              <w:rPr>
                <w:rFonts w:ascii="Arial" w:hAnsi="Arial" w:cs="Arial"/>
                <w:color w:val="000000"/>
              </w:rPr>
              <w:lastRenderedPageBreak/>
              <w:t>LDHa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</w:t>
            </w:r>
            <w:proofErr w:type="spellStart"/>
            <w:r w:rsidRPr="008C2009">
              <w:rPr>
                <w:rFonts w:ascii="Arial" w:hAnsi="Arial" w:cs="Arial"/>
                <w:color w:val="000000"/>
              </w:rPr>
              <w:t>LDHb</w:t>
            </w:r>
            <w:proofErr w:type="spellEnd"/>
            <w:r w:rsidRPr="008C2009">
              <w:rPr>
                <w:rFonts w:ascii="Arial" w:hAnsi="Arial" w:cs="Arial"/>
                <w:color w:val="000000"/>
              </w:rPr>
              <w:t xml:space="preserve"> + YBOX + CRMP1 + CRMP2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5C70985B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6691C8C0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01CF6AF6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0.41%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000000" w:fill="FFFFFF"/>
            <w:vAlign w:val="center"/>
            <w:hideMark/>
          </w:tcPr>
          <w:p w14:paraId="0D47007D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14:paraId="77EA79D3" w14:textId="77777777" w:rsidR="002F5BAE" w:rsidRPr="008C2009" w:rsidRDefault="002F5BAE" w:rsidP="008C2009">
            <w:pPr>
              <w:jc w:val="right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0A30EFEB" w14:textId="77777777" w:rsidR="009071A5" w:rsidRDefault="009071A5" w:rsidP="009071A5">
      <w:pPr>
        <w:spacing w:after="160" w:line="360" w:lineRule="auto"/>
        <w:rPr>
          <w:rFonts w:ascii="Arial" w:hAnsi="Arial" w:cs="Arial"/>
          <w:color w:val="000000" w:themeColor="text1"/>
        </w:rPr>
      </w:pPr>
    </w:p>
    <w:p w14:paraId="22BAB481" w14:textId="765DDE95" w:rsidR="002F5BAE" w:rsidRPr="008C2009" w:rsidRDefault="002F5BAE" w:rsidP="009071A5">
      <w:pPr>
        <w:spacing w:after="160" w:line="360" w:lineRule="auto"/>
        <w:rPr>
          <w:rFonts w:ascii="Arial" w:hAnsi="Arial" w:cs="Arial"/>
          <w:color w:val="000000" w:themeColor="text1"/>
        </w:rPr>
      </w:pPr>
      <w:r w:rsidRPr="008C2009">
        <w:rPr>
          <w:rFonts w:ascii="Arial" w:hAnsi="Arial" w:cs="Arial"/>
          <w:color w:val="000000" w:themeColor="text1"/>
        </w:rPr>
        <w:t>Supplementary Table 5.</w:t>
      </w:r>
      <w:r w:rsidRPr="008C2009">
        <w:rPr>
          <w:rFonts w:ascii="Arial" w:hAnsi="Arial" w:cs="Arial"/>
          <w:b/>
          <w:color w:val="000000" w:themeColor="text1"/>
        </w:rPr>
        <w:t xml:space="preserve"> </w:t>
      </w:r>
      <w:r w:rsidRPr="008C2009">
        <w:rPr>
          <w:rFonts w:ascii="Arial" w:hAnsi="Arial" w:cs="Arial"/>
          <w:color w:val="000000" w:themeColor="text1"/>
        </w:rPr>
        <w:t>Abbreviations: ASD, Autism Spectrum Disorders; TD, Typically Developing. CRMP1 and CRMP2, collapsin response mediator protein 1 and 2; GDA, guanine deaminase; NSE, neuron specific enolase; LDHA-B, lactate dehydrogenase A and B; STIP1, stress induced phosphoprotein 1 and YBOX, Y-box binding protein 1.</w:t>
      </w:r>
    </w:p>
    <w:p w14:paraId="6FAB76D4" w14:textId="77777777" w:rsidR="002F5BAE" w:rsidRPr="008C2009" w:rsidRDefault="002F5BAE" w:rsidP="009071A5">
      <w:pPr>
        <w:spacing w:after="160" w:line="360" w:lineRule="auto"/>
        <w:rPr>
          <w:rFonts w:ascii="Arial" w:hAnsi="Arial" w:cs="Arial"/>
        </w:rPr>
      </w:pPr>
      <w:r w:rsidRPr="008C2009">
        <w:rPr>
          <w:rFonts w:ascii="Arial" w:hAnsi="Arial" w:cs="Arial"/>
        </w:rPr>
        <w:t>Fisher’s exact (two-sided) was used to evaluate the association of the patterns with ASD diagnosis and p-values &gt; 0.05 were bolded and considered significant.</w:t>
      </w:r>
      <w:r w:rsidRPr="008C2009">
        <w:rPr>
          <w:rFonts w:ascii="Arial" w:hAnsi="Arial" w:cs="Arial"/>
        </w:rPr>
        <w:br w:type="page"/>
      </w:r>
    </w:p>
    <w:p w14:paraId="1FFA852D" w14:textId="77777777" w:rsidR="002F5BAE" w:rsidRPr="008C2009" w:rsidRDefault="002F5BAE" w:rsidP="009071A5">
      <w:pPr>
        <w:spacing w:after="160" w:line="360" w:lineRule="auto"/>
        <w:rPr>
          <w:rFonts w:ascii="Arial" w:hAnsi="Arial" w:cs="Arial"/>
        </w:rPr>
      </w:pPr>
      <w:r w:rsidRPr="008C2009">
        <w:rPr>
          <w:rFonts w:ascii="Arial" w:hAnsi="Arial" w:cs="Arial"/>
          <w:b/>
        </w:rPr>
        <w:lastRenderedPageBreak/>
        <w:t xml:space="preserve">Supplementary Table 6. Illustrates autoantibody-antigen reactivity combinations that have over 90% specificity for an ASD diagnosis. </w:t>
      </w:r>
    </w:p>
    <w:tbl>
      <w:tblPr>
        <w:tblW w:w="132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697"/>
        <w:gridCol w:w="1363"/>
        <w:gridCol w:w="1643"/>
        <w:gridCol w:w="1112"/>
        <w:gridCol w:w="773"/>
        <w:gridCol w:w="1447"/>
        <w:gridCol w:w="1204"/>
      </w:tblGrid>
      <w:tr w:rsidR="002F5BAE" w:rsidRPr="008C2009" w14:paraId="1EA0ED6E" w14:textId="77777777" w:rsidTr="008C2009">
        <w:trPr>
          <w:trHeight w:val="574"/>
        </w:trPr>
        <w:tc>
          <w:tcPr>
            <w:tcW w:w="13239" w:type="dxa"/>
            <w:gridSpan w:val="7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8D3C106" w14:textId="77777777" w:rsidR="002F5BAE" w:rsidRPr="008C2009" w:rsidRDefault="002F5BAE" w:rsidP="008C200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8C2009">
              <w:rPr>
                <w:rFonts w:ascii="Arial" w:hAnsi="Arial" w:cs="Arial"/>
                <w:b/>
                <w:bCs/>
                <w:i/>
                <w:iCs/>
                <w:color w:val="000000"/>
              </w:rPr>
              <w:t>&gt; 90% ASD SPECIFIC PATTERNS</w:t>
            </w:r>
          </w:p>
        </w:tc>
      </w:tr>
      <w:tr w:rsidR="002F5BAE" w:rsidRPr="008C2009" w14:paraId="3B8869AA" w14:textId="77777777" w:rsidTr="008C2009">
        <w:trPr>
          <w:trHeight w:val="20"/>
        </w:trPr>
        <w:tc>
          <w:tcPr>
            <w:tcW w:w="569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15E2B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465CD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ASD + Training  </w:t>
            </w:r>
          </w:p>
        </w:tc>
        <w:tc>
          <w:tcPr>
            <w:tcW w:w="164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65111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ASD + Validation </w:t>
            </w:r>
          </w:p>
        </w:tc>
        <w:tc>
          <w:tcPr>
            <w:tcW w:w="111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E00A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ASD total</w:t>
            </w:r>
          </w:p>
        </w:tc>
        <w:tc>
          <w:tcPr>
            <w:tcW w:w="77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7C5B0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ASD %</w:t>
            </w:r>
          </w:p>
        </w:tc>
        <w:tc>
          <w:tcPr>
            <w:tcW w:w="14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BC797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ASD+/ Subgroup</w:t>
            </w:r>
          </w:p>
        </w:tc>
        <w:tc>
          <w:tcPr>
            <w:tcW w:w="120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8C182F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Precision</w:t>
            </w:r>
          </w:p>
        </w:tc>
      </w:tr>
      <w:tr w:rsidR="002F5BAE" w:rsidRPr="008C2009" w14:paraId="3D860026" w14:textId="77777777" w:rsidTr="008C2009">
        <w:trPr>
          <w:trHeight w:val="580"/>
        </w:trPr>
        <w:tc>
          <w:tcPr>
            <w:tcW w:w="569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4A6723" w14:textId="77777777" w:rsidR="002F5BAE" w:rsidRPr="008C2009" w:rsidRDefault="002F5BAE" w:rsidP="008C2009">
            <w:pPr>
              <w:rPr>
                <w:rFonts w:ascii="Arial" w:hAnsi="Arial" w:cs="Arial"/>
                <w:b/>
                <w:color w:val="000000"/>
              </w:rPr>
            </w:pPr>
            <w:r w:rsidRPr="008C2009">
              <w:rPr>
                <w:rFonts w:ascii="Arial" w:hAnsi="Arial" w:cs="Arial"/>
                <w:b/>
                <w:color w:val="000000"/>
              </w:rPr>
              <w:t>STIP1 + YBOX</w:t>
            </w:r>
          </w:p>
        </w:tc>
        <w:tc>
          <w:tcPr>
            <w:tcW w:w="1363" w:type="dxa"/>
            <w:tcBorders>
              <w:top w:val="single" w:sz="18" w:space="0" w:color="auto"/>
              <w:bottom w:val="nil"/>
            </w:tcBorders>
            <w:shd w:val="clear" w:color="auto" w:fill="auto"/>
            <w:vAlign w:val="bottom"/>
            <w:hideMark/>
          </w:tcPr>
          <w:p w14:paraId="7063956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43" w:type="dxa"/>
            <w:tcBorders>
              <w:top w:val="single" w:sz="18" w:space="0" w:color="auto"/>
              <w:bottom w:val="nil"/>
            </w:tcBorders>
            <w:shd w:val="clear" w:color="auto" w:fill="auto"/>
            <w:vAlign w:val="bottom"/>
            <w:hideMark/>
          </w:tcPr>
          <w:p w14:paraId="3766D18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12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E81FF4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73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C2B976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tcBorders>
              <w:top w:val="single" w:sz="18" w:space="0" w:color="auto"/>
              <w:bottom w:val="nil"/>
            </w:tcBorders>
            <w:shd w:val="clear" w:color="auto" w:fill="auto"/>
            <w:vAlign w:val="bottom"/>
            <w:hideMark/>
          </w:tcPr>
          <w:p w14:paraId="0F5BCB8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04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F9C62C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F5BAE" w:rsidRPr="008C2009" w14:paraId="14CED760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C090D0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STIP1 + YBOX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8061B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308CE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997BF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357F9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1.1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6D451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5/6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00266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0.83</w:t>
            </w:r>
          </w:p>
        </w:tc>
      </w:tr>
      <w:tr w:rsidR="002F5BAE" w:rsidRPr="008C2009" w14:paraId="7DA6A690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29450E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CRMP1+ STIP1 + YBOX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4B195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1887C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1DE7B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4E113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F779B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0562A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</w:tr>
      <w:tr w:rsidR="002F5BAE" w:rsidRPr="008C2009" w14:paraId="7ADB74AA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50D2DA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GDA + STIP1 + YBOX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B5EEC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97272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C7017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F8EC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65B87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61B7F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7EC3606D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179A5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LDHA + STIP1 + YBOX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89BE5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57362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C4E19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0E2D0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E2259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C990C2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13A8A34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5742D7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LDHB + STIP1+ YBOX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ABF4B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D7FCA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055DC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EB688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1680C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5620F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E1331D4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D4BFC3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CRMP2 + NSE + STIP1 + YBOX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CD71A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8D2CD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FF126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718D0D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3CF5F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B551E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1473BD38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6B6CFA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GDA + LDHB + STIP1 + YBOX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40A04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521F2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8321E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B9180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DB8E5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F0C2F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0951DFB9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2ED820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2601B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164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1D9FC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111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867EC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77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B9DBE7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2.4</w:t>
            </w:r>
          </w:p>
        </w:tc>
        <w:tc>
          <w:tcPr>
            <w:tcW w:w="14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35F75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11/12</w:t>
            </w:r>
          </w:p>
        </w:tc>
        <w:tc>
          <w:tcPr>
            <w:tcW w:w="120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5DECC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0.92</w:t>
            </w:r>
          </w:p>
        </w:tc>
      </w:tr>
      <w:tr w:rsidR="002F5BAE" w:rsidRPr="008C2009" w14:paraId="2F149725" w14:textId="77777777" w:rsidTr="008C2009">
        <w:trPr>
          <w:trHeight w:val="320"/>
        </w:trPr>
        <w:tc>
          <w:tcPr>
            <w:tcW w:w="56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00639F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3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FA931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E8D7E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AEB16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D7732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69CA1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0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7A477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F5BAE" w:rsidRPr="008C2009" w14:paraId="5BF9034D" w14:textId="77777777" w:rsidTr="008C2009">
        <w:trPr>
          <w:trHeight w:val="320"/>
        </w:trPr>
        <w:tc>
          <w:tcPr>
            <w:tcW w:w="569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43F72408" w14:textId="77777777" w:rsidR="002F5BAE" w:rsidRPr="008C2009" w:rsidRDefault="002F5BAE" w:rsidP="008C2009">
            <w:pPr>
              <w:rPr>
                <w:rFonts w:ascii="Arial" w:hAnsi="Arial" w:cs="Arial"/>
                <w:b/>
                <w:color w:val="000000"/>
              </w:rPr>
            </w:pPr>
            <w:r w:rsidRPr="008C2009">
              <w:rPr>
                <w:rFonts w:ascii="Arial" w:hAnsi="Arial" w:cs="Arial"/>
                <w:b/>
                <w:color w:val="000000"/>
              </w:rPr>
              <w:t>CRMP1 + STIP1</w:t>
            </w:r>
          </w:p>
        </w:tc>
        <w:tc>
          <w:tcPr>
            <w:tcW w:w="1363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7B2E2C9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43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35713CA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2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542FA090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73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422F975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7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36CECFE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14:paraId="370BD50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F5BAE" w:rsidRPr="008C2009" w14:paraId="6703A8A8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0087E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CRMP1 + STIP1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E6B589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32ED2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BFD50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5BE5F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0.9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92746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4/4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A88391B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</w:tr>
      <w:tr w:rsidR="002F5BAE" w:rsidRPr="008C2009" w14:paraId="6B5CF304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6A2BCC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 + LDHA + STIP1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1EE0C4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A186C2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BBAC3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CAE83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0.4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3A5F57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2/3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6867A5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  <w:color w:val="000000"/>
              </w:rPr>
              <w:t>0.67</w:t>
            </w:r>
          </w:p>
        </w:tc>
      </w:tr>
      <w:tr w:rsidR="002F5BAE" w:rsidRPr="008C2009" w14:paraId="436FE261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E3C4A1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 xml:space="preserve">CRMP1 + CRMP2 + STIP1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FB4F2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18258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651CF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13FC2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BC48C3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406BA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63D3D46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4C79EE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 xml:space="preserve">CRMP1 + LDHB + STIP1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EE7F5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9262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5A247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36228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0.0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D7767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E7F8B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0.00</w:t>
            </w:r>
          </w:p>
        </w:tc>
      </w:tr>
      <w:tr w:rsidR="002F5BAE" w:rsidRPr="008C2009" w14:paraId="20FBB2EA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649A7F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CRMP1 + GDA + STIP1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87BB7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2FF9C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8E4BE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033D2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EDA36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1634F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5ECE208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0B8F26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CRMP1+ STIP1 + YBOX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7FA45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D030B6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E99C2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19069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1EE16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BA9B8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color w:val="000000"/>
              </w:rPr>
              <w:t>1.00</w:t>
            </w:r>
          </w:p>
        </w:tc>
      </w:tr>
      <w:tr w:rsidR="002F5BAE" w:rsidRPr="008C2009" w14:paraId="75F07D49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A826E4" w14:textId="77777777" w:rsidR="002F5BAE" w:rsidRPr="008C2009" w:rsidRDefault="002F5BAE" w:rsidP="008C2009">
            <w:pPr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 xml:space="preserve">CRMP1 + GDA + NSE + STIP1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E8FECC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83CFA0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C0D5D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D7583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61078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6AD169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color w:val="000000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1030CBB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03590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CRMP1 + LDHB + NSE + STIP1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7C013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469AD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AF862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BB0BD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0.4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C135D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2/2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3BDFB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34A564A4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0C4F2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CRMP1+ CRMP2 + LDHB + STIP1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466B1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87CB1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871AD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1E13C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EAB448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12FDF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3E509C7C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12A9B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lastRenderedPageBreak/>
              <w:t>CRMP1 + GDA + LDHA + LDHB + STIP1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06A06A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44B37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A49A9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CC6B7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4302A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C8AAE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7F3E7528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90089B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LDHA + NSE + STIP1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A6E7B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1352C9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5BA8A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6130D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9C31E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3242E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4E6B8763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1716D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GDA + LDHA + LDHB + NSE +STIP1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0919A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2AA25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A3C38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918BB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A95AEC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11E42E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B4C2739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35B02B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 xml:space="preserve">CRMP1 + CRMP2 + GDA + LDHB + STIP1 + YBOX </w:t>
            </w:r>
          </w:p>
        </w:tc>
        <w:tc>
          <w:tcPr>
            <w:tcW w:w="136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B414D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16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91922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</w:t>
            </w:r>
          </w:p>
        </w:tc>
        <w:tc>
          <w:tcPr>
            <w:tcW w:w="11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A054D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</w:t>
            </w:r>
          </w:p>
        </w:tc>
        <w:tc>
          <w:tcPr>
            <w:tcW w:w="77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E33C7B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0.2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94110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1/1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5D106F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</w:rPr>
              <w:t>1.00</w:t>
            </w:r>
          </w:p>
        </w:tc>
      </w:tr>
      <w:tr w:rsidR="002F5BAE" w:rsidRPr="008C2009" w14:paraId="5EFD9082" w14:textId="77777777" w:rsidTr="008C2009">
        <w:trPr>
          <w:trHeight w:val="320"/>
        </w:trPr>
        <w:tc>
          <w:tcPr>
            <w:tcW w:w="569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8998B1" w14:textId="77777777" w:rsidR="002F5BAE" w:rsidRPr="008C2009" w:rsidRDefault="002F5BAE" w:rsidP="008C2009">
            <w:pPr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136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36FC1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64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D31475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11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C4A21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773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8A770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4.0</w:t>
            </w:r>
          </w:p>
        </w:tc>
        <w:tc>
          <w:tcPr>
            <w:tcW w:w="144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048C34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18/20</w:t>
            </w:r>
          </w:p>
        </w:tc>
        <w:tc>
          <w:tcPr>
            <w:tcW w:w="120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35FC3" w14:textId="77777777" w:rsidR="002F5BAE" w:rsidRPr="008C2009" w:rsidRDefault="002F5BAE" w:rsidP="008C2009">
            <w:pPr>
              <w:jc w:val="center"/>
              <w:rPr>
                <w:rFonts w:ascii="Arial" w:hAnsi="Arial" w:cs="Arial"/>
              </w:rPr>
            </w:pPr>
            <w:r w:rsidRPr="008C2009">
              <w:rPr>
                <w:rFonts w:ascii="Arial" w:hAnsi="Arial" w:cs="Arial"/>
                <w:b/>
                <w:bCs/>
                <w:color w:val="000000"/>
              </w:rPr>
              <w:t>0.9</w:t>
            </w:r>
          </w:p>
        </w:tc>
      </w:tr>
      <w:tr w:rsidR="002F5BAE" w:rsidRPr="008C2009" w14:paraId="3637AE1E" w14:textId="77777777" w:rsidTr="008C2009">
        <w:trPr>
          <w:trHeight w:val="340"/>
        </w:trPr>
        <w:tc>
          <w:tcPr>
            <w:tcW w:w="5697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409DAECE" w14:textId="77777777" w:rsidR="002F5BAE" w:rsidRPr="008C2009" w:rsidRDefault="002F5BAE" w:rsidP="008C2009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36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7C47FE0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64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70E97A01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47FA775E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73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6EC2267D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47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294B8558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04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</w:tcPr>
          <w:p w14:paraId="5147453A" w14:textId="77777777" w:rsidR="002F5BAE" w:rsidRPr="008C2009" w:rsidRDefault="002F5BAE" w:rsidP="008C200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111F8BE5" w14:textId="77777777" w:rsidR="002F5BAE" w:rsidRPr="008C2009" w:rsidRDefault="002F5BAE" w:rsidP="009071A5">
      <w:pPr>
        <w:spacing w:line="360" w:lineRule="auto"/>
        <w:rPr>
          <w:rFonts w:ascii="Arial" w:hAnsi="Arial" w:cs="Arial"/>
        </w:rPr>
      </w:pPr>
      <w:r w:rsidRPr="009071A5">
        <w:rPr>
          <w:rFonts w:ascii="Arial" w:hAnsi="Arial" w:cs="Arial"/>
        </w:rPr>
        <w:t xml:space="preserve">Supplementary Table 6. Summary of 90% specific ASD patterns. </w:t>
      </w:r>
      <w:r w:rsidRPr="008C2009">
        <w:rPr>
          <w:rFonts w:ascii="Arial" w:hAnsi="Arial" w:cs="Arial"/>
          <w:color w:val="000000" w:themeColor="text1"/>
        </w:rPr>
        <w:t>Abbreviations: ASD, Autism Spectrum Disorders; TD, Typically Developing. CRMP1 and CRMP2, collapsin response mediator proteins 1 and 2; GDA, guanine deaminase; NSE, neuron specific enolase; LDHA-B, lactate dehydrogenase A and B; STIP1, stress induced phosphoprotein 1 and YBOX, Y-box binding protein 1.</w:t>
      </w:r>
    </w:p>
    <w:p w14:paraId="02467F40" w14:textId="77777777" w:rsidR="002F5BAE" w:rsidRPr="008C2009" w:rsidRDefault="002F5BAE" w:rsidP="009071A5">
      <w:pPr>
        <w:spacing w:line="360" w:lineRule="auto"/>
        <w:rPr>
          <w:rFonts w:ascii="Arial" w:hAnsi="Arial" w:cs="Arial"/>
        </w:rPr>
      </w:pPr>
    </w:p>
    <w:p w14:paraId="658C706C" w14:textId="77777777" w:rsidR="002F5BAE" w:rsidRPr="008C2009" w:rsidRDefault="002F5BAE" w:rsidP="002F5BAE">
      <w:pPr>
        <w:spacing w:line="480" w:lineRule="auto"/>
        <w:rPr>
          <w:rFonts w:ascii="Arial" w:hAnsi="Arial" w:cs="Arial"/>
        </w:rPr>
      </w:pPr>
    </w:p>
    <w:p w14:paraId="57C1C596" w14:textId="77777777" w:rsidR="002F5BAE" w:rsidRPr="008C2009" w:rsidRDefault="002F5BAE" w:rsidP="002F5BAE">
      <w:pPr>
        <w:spacing w:line="480" w:lineRule="auto"/>
        <w:rPr>
          <w:rFonts w:ascii="Arial" w:hAnsi="Arial" w:cs="Arial"/>
        </w:rPr>
      </w:pPr>
    </w:p>
    <w:p w14:paraId="3FC600FB" w14:textId="77777777" w:rsidR="002F5BAE" w:rsidRPr="008C2009" w:rsidRDefault="002F5BAE" w:rsidP="002F5BAE">
      <w:pPr>
        <w:spacing w:line="480" w:lineRule="auto"/>
        <w:rPr>
          <w:rFonts w:ascii="Arial" w:hAnsi="Arial" w:cs="Arial"/>
        </w:rPr>
      </w:pPr>
    </w:p>
    <w:p w14:paraId="2A206FD5" w14:textId="77777777" w:rsidR="002F5BAE" w:rsidRPr="008C2009" w:rsidRDefault="002F5BAE" w:rsidP="002F5BAE">
      <w:pPr>
        <w:spacing w:line="480" w:lineRule="auto"/>
        <w:rPr>
          <w:rFonts w:ascii="Arial" w:hAnsi="Arial" w:cs="Arial"/>
        </w:rPr>
      </w:pPr>
    </w:p>
    <w:p w14:paraId="67C1B303" w14:textId="77777777" w:rsidR="00BC2312" w:rsidRPr="008C2009" w:rsidRDefault="00BC2312">
      <w:pPr>
        <w:rPr>
          <w:rFonts w:ascii="Arial" w:hAnsi="Arial" w:cs="Arial"/>
        </w:rPr>
      </w:pPr>
    </w:p>
    <w:sectPr w:rsidR="00BC2312" w:rsidRPr="008C2009" w:rsidSect="008C20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F688A"/>
    <w:multiLevelType w:val="hybridMultilevel"/>
    <w:tmpl w:val="644056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03FAB"/>
    <w:multiLevelType w:val="hybridMultilevel"/>
    <w:tmpl w:val="FF46B87E"/>
    <w:lvl w:ilvl="0" w:tplc="13060C2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24D2E"/>
    <w:multiLevelType w:val="hybridMultilevel"/>
    <w:tmpl w:val="E7F431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B7376"/>
    <w:multiLevelType w:val="hybridMultilevel"/>
    <w:tmpl w:val="94808B4A"/>
    <w:lvl w:ilvl="0" w:tplc="0409000B">
      <w:start w:val="3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A689E"/>
    <w:multiLevelType w:val="hybridMultilevel"/>
    <w:tmpl w:val="55947D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42991"/>
    <w:multiLevelType w:val="hybridMultilevel"/>
    <w:tmpl w:val="644056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91E1C"/>
    <w:multiLevelType w:val="multilevel"/>
    <w:tmpl w:val="2A821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99A0CC0"/>
    <w:multiLevelType w:val="hybridMultilevel"/>
    <w:tmpl w:val="D2E89806"/>
    <w:lvl w:ilvl="0" w:tplc="5F64E8BA">
      <w:start w:val="3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0C2DFB"/>
    <w:multiLevelType w:val="hybridMultilevel"/>
    <w:tmpl w:val="55389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74915"/>
    <w:multiLevelType w:val="multilevel"/>
    <w:tmpl w:val="BADC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BAE"/>
    <w:rsid w:val="00006FFE"/>
    <w:rsid w:val="00042D2A"/>
    <w:rsid w:val="00043BA1"/>
    <w:rsid w:val="00046988"/>
    <w:rsid w:val="00051799"/>
    <w:rsid w:val="000B3841"/>
    <w:rsid w:val="000B59E8"/>
    <w:rsid w:val="000C0967"/>
    <w:rsid w:val="000D7942"/>
    <w:rsid w:val="000F5725"/>
    <w:rsid w:val="00103658"/>
    <w:rsid w:val="00114D90"/>
    <w:rsid w:val="0014060B"/>
    <w:rsid w:val="001568DB"/>
    <w:rsid w:val="00177C36"/>
    <w:rsid w:val="001B1B81"/>
    <w:rsid w:val="001C4E62"/>
    <w:rsid w:val="001C7BDA"/>
    <w:rsid w:val="001D56F6"/>
    <w:rsid w:val="001E1296"/>
    <w:rsid w:val="001F4080"/>
    <w:rsid w:val="00212ACD"/>
    <w:rsid w:val="00226578"/>
    <w:rsid w:val="002330F2"/>
    <w:rsid w:val="002C439F"/>
    <w:rsid w:val="002F5BAE"/>
    <w:rsid w:val="003155F3"/>
    <w:rsid w:val="00326AAE"/>
    <w:rsid w:val="00381F21"/>
    <w:rsid w:val="00385CCB"/>
    <w:rsid w:val="00392AF5"/>
    <w:rsid w:val="003D00BC"/>
    <w:rsid w:val="003D5DC9"/>
    <w:rsid w:val="00435E77"/>
    <w:rsid w:val="004432DB"/>
    <w:rsid w:val="00443854"/>
    <w:rsid w:val="00447381"/>
    <w:rsid w:val="00451724"/>
    <w:rsid w:val="00477DA7"/>
    <w:rsid w:val="004838F4"/>
    <w:rsid w:val="004A275D"/>
    <w:rsid w:val="004A66F9"/>
    <w:rsid w:val="004B15CB"/>
    <w:rsid w:val="004C6106"/>
    <w:rsid w:val="004F56CE"/>
    <w:rsid w:val="00526772"/>
    <w:rsid w:val="00555F77"/>
    <w:rsid w:val="00560C68"/>
    <w:rsid w:val="005841EC"/>
    <w:rsid w:val="0059463B"/>
    <w:rsid w:val="0059717D"/>
    <w:rsid w:val="005A30D0"/>
    <w:rsid w:val="005E0C0A"/>
    <w:rsid w:val="00630869"/>
    <w:rsid w:val="0063705C"/>
    <w:rsid w:val="006919EC"/>
    <w:rsid w:val="006F61B2"/>
    <w:rsid w:val="00700B47"/>
    <w:rsid w:val="00701E32"/>
    <w:rsid w:val="0070351A"/>
    <w:rsid w:val="00714341"/>
    <w:rsid w:val="00750202"/>
    <w:rsid w:val="00771326"/>
    <w:rsid w:val="007A20CA"/>
    <w:rsid w:val="007B3A34"/>
    <w:rsid w:val="007C596A"/>
    <w:rsid w:val="007F7F40"/>
    <w:rsid w:val="008044B6"/>
    <w:rsid w:val="00821916"/>
    <w:rsid w:val="0087001B"/>
    <w:rsid w:val="008836F6"/>
    <w:rsid w:val="00884C00"/>
    <w:rsid w:val="00897A9B"/>
    <w:rsid w:val="008A44C0"/>
    <w:rsid w:val="008C2009"/>
    <w:rsid w:val="008D2D8A"/>
    <w:rsid w:val="008E431A"/>
    <w:rsid w:val="008E501F"/>
    <w:rsid w:val="009071A5"/>
    <w:rsid w:val="00914E38"/>
    <w:rsid w:val="009151E0"/>
    <w:rsid w:val="009151F4"/>
    <w:rsid w:val="00921034"/>
    <w:rsid w:val="00923320"/>
    <w:rsid w:val="00961C4F"/>
    <w:rsid w:val="009718C9"/>
    <w:rsid w:val="009718D2"/>
    <w:rsid w:val="009A32B6"/>
    <w:rsid w:val="009A481F"/>
    <w:rsid w:val="009C2ED2"/>
    <w:rsid w:val="009D476C"/>
    <w:rsid w:val="009D6D67"/>
    <w:rsid w:val="00A20090"/>
    <w:rsid w:val="00A2752D"/>
    <w:rsid w:val="00A77E11"/>
    <w:rsid w:val="00AA4DD3"/>
    <w:rsid w:val="00AD1D4C"/>
    <w:rsid w:val="00AF68B4"/>
    <w:rsid w:val="00AF7610"/>
    <w:rsid w:val="00B0269E"/>
    <w:rsid w:val="00B2535C"/>
    <w:rsid w:val="00B75C9D"/>
    <w:rsid w:val="00B76E45"/>
    <w:rsid w:val="00BB4368"/>
    <w:rsid w:val="00BC2312"/>
    <w:rsid w:val="00BC3217"/>
    <w:rsid w:val="00BD34F0"/>
    <w:rsid w:val="00BD7841"/>
    <w:rsid w:val="00BF5855"/>
    <w:rsid w:val="00C005F9"/>
    <w:rsid w:val="00C07697"/>
    <w:rsid w:val="00C16358"/>
    <w:rsid w:val="00C53878"/>
    <w:rsid w:val="00C713FB"/>
    <w:rsid w:val="00C869F4"/>
    <w:rsid w:val="00CA6A47"/>
    <w:rsid w:val="00CC3C8B"/>
    <w:rsid w:val="00D22FC9"/>
    <w:rsid w:val="00D35E3A"/>
    <w:rsid w:val="00D373B4"/>
    <w:rsid w:val="00D57293"/>
    <w:rsid w:val="00D672D7"/>
    <w:rsid w:val="00D874DC"/>
    <w:rsid w:val="00D91C7E"/>
    <w:rsid w:val="00DA378C"/>
    <w:rsid w:val="00DA64B3"/>
    <w:rsid w:val="00DC2B49"/>
    <w:rsid w:val="00DC4D4F"/>
    <w:rsid w:val="00DD1712"/>
    <w:rsid w:val="00E1716C"/>
    <w:rsid w:val="00E224C5"/>
    <w:rsid w:val="00E23FA9"/>
    <w:rsid w:val="00E4555A"/>
    <w:rsid w:val="00E573F6"/>
    <w:rsid w:val="00E63D11"/>
    <w:rsid w:val="00E929BF"/>
    <w:rsid w:val="00EC3CA7"/>
    <w:rsid w:val="00EC6C48"/>
    <w:rsid w:val="00ED1FA7"/>
    <w:rsid w:val="00F0303E"/>
    <w:rsid w:val="00F06ADE"/>
    <w:rsid w:val="00F2114D"/>
    <w:rsid w:val="00F65285"/>
    <w:rsid w:val="00F8142C"/>
    <w:rsid w:val="00F86831"/>
    <w:rsid w:val="00FA0442"/>
    <w:rsid w:val="00FC7531"/>
    <w:rsid w:val="00FD755B"/>
    <w:rsid w:val="00FF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750181"/>
  <w15:chartTrackingRefBased/>
  <w15:docId w15:val="{130D7738-63DB-784B-9B8B-A50BF87A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BA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B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2F5BAE"/>
    <w:pPr>
      <w:jc w:val="center"/>
    </w:pPr>
    <w:rPr>
      <w:rFonts w:ascii="Arial" w:hAnsi="Arial"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F5BAE"/>
    <w:rPr>
      <w:rFonts w:ascii="Arial" w:eastAsia="Times New Roman" w:hAnsi="Arial" w:cs="Arial"/>
    </w:rPr>
  </w:style>
  <w:style w:type="paragraph" w:customStyle="1" w:styleId="EndNoteBibliography">
    <w:name w:val="EndNote Bibliography"/>
    <w:basedOn w:val="Normal"/>
    <w:link w:val="EndNoteBibliographyChar"/>
    <w:rsid w:val="002F5BAE"/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2F5BAE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2F5BA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F5BAE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BAE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BA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BA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BAE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BAE"/>
    <w:rPr>
      <w:rFonts w:ascii="Times New Roman" w:eastAsia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BAE"/>
    <w:rPr>
      <w:sz w:val="18"/>
      <w:szCs w:val="18"/>
    </w:rPr>
  </w:style>
  <w:style w:type="table" w:styleId="TableGrid">
    <w:name w:val="Table Grid"/>
    <w:basedOn w:val="TableNormal"/>
    <w:uiPriority w:val="39"/>
    <w:rsid w:val="002F5BA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F5BAE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F5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BA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F5B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BAE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2F5BAE"/>
    <w:pPr>
      <w:spacing w:before="100" w:beforeAutospacing="1" w:after="100" w:afterAutospacing="1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5BAE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5BAE"/>
    <w:rPr>
      <w:rFonts w:asciiTheme="minorHAnsi" w:eastAsiaTheme="minorHAnsi" w:hAnsiTheme="minorHAnsi" w:cstheme="minorBidi"/>
      <w:sz w:val="20"/>
      <w:szCs w:val="20"/>
    </w:rPr>
  </w:style>
  <w:style w:type="character" w:styleId="Strong">
    <w:name w:val="Strong"/>
    <w:basedOn w:val="DefaultParagraphFont"/>
    <w:uiPriority w:val="22"/>
    <w:qFormat/>
    <w:rsid w:val="002F5BAE"/>
    <w:rPr>
      <w:b/>
      <w:bCs/>
    </w:rPr>
  </w:style>
  <w:style w:type="character" w:styleId="Emphasis">
    <w:name w:val="Emphasis"/>
    <w:basedOn w:val="DefaultParagraphFont"/>
    <w:uiPriority w:val="20"/>
    <w:qFormat/>
    <w:rsid w:val="002F5B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Alexandra Ramirez Celis</dc:creator>
  <cp:keywords/>
  <dc:description/>
  <cp:lastModifiedBy>Nora Alexandra Ramirez Celis</cp:lastModifiedBy>
  <cp:revision>3</cp:revision>
  <dcterms:created xsi:type="dcterms:W3CDTF">2020-12-04T22:17:00Z</dcterms:created>
  <dcterms:modified xsi:type="dcterms:W3CDTF">2020-12-05T00:00:00Z</dcterms:modified>
</cp:coreProperties>
</file>