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2A196" w14:textId="021DB2D7" w:rsidR="00CA082C" w:rsidRDefault="00CA082C" w:rsidP="00CA082C">
      <w:pPr>
        <w:spacing w:line="480" w:lineRule="auto"/>
        <w:jc w:val="center"/>
        <w:outlineLvl w:val="0"/>
        <w:rPr>
          <w:rFonts w:ascii="Times New Roman" w:hAnsi="Times New Roman" w:cs="Times New Roman"/>
          <w:b/>
          <w:sz w:val="28"/>
        </w:rPr>
      </w:pPr>
      <w:r>
        <w:rPr>
          <w:rFonts w:ascii="Times New Roman" w:hAnsi="Times New Roman" w:cs="Times New Roman"/>
          <w:b/>
          <w:sz w:val="28"/>
        </w:rPr>
        <w:t>Supplementary Information</w:t>
      </w:r>
    </w:p>
    <w:p w14:paraId="056186C3" w14:textId="77777777" w:rsidR="00CA082C" w:rsidRPr="00CA082C" w:rsidRDefault="00CA082C" w:rsidP="00CA082C">
      <w:pPr>
        <w:spacing w:line="480" w:lineRule="auto"/>
        <w:jc w:val="center"/>
        <w:outlineLvl w:val="0"/>
        <w:rPr>
          <w:rFonts w:ascii="Times New Roman" w:hAnsi="Times New Roman" w:cs="Times New Roman"/>
          <w:b/>
          <w:color w:val="000000"/>
          <w:sz w:val="28"/>
          <w:vertAlign w:val="superscript"/>
          <w:lang w:val="en-US"/>
        </w:rPr>
      </w:pPr>
      <w:r w:rsidRPr="00CA082C">
        <w:rPr>
          <w:rFonts w:ascii="Times New Roman" w:hAnsi="Times New Roman" w:cs="Times New Roman"/>
          <w:b/>
          <w:sz w:val="28"/>
        </w:rPr>
        <w:t xml:space="preserve">Genetic Architecture of Environmental Sensitivity </w:t>
      </w:r>
      <w:r w:rsidRPr="00CA082C">
        <w:rPr>
          <w:rFonts w:ascii="Times New Roman" w:hAnsi="Times New Roman" w:cs="Times New Roman"/>
          <w:b/>
          <w:color w:val="000000"/>
          <w:sz w:val="28"/>
          <w:lang w:val="en-US"/>
        </w:rPr>
        <w:t>Reflects Multiple Heritable Components: a Twin Study with Adolescents</w:t>
      </w:r>
    </w:p>
    <w:p w14:paraId="097BA33C" w14:textId="77777777" w:rsidR="00CA082C" w:rsidRPr="00CA082C" w:rsidRDefault="00CA082C" w:rsidP="00CA082C">
      <w:pPr>
        <w:spacing w:line="480" w:lineRule="auto"/>
        <w:jc w:val="center"/>
        <w:outlineLvl w:val="0"/>
        <w:rPr>
          <w:rFonts w:ascii="Times New Roman" w:hAnsi="Times New Roman" w:cs="Times New Roman"/>
          <w:color w:val="000000"/>
          <w:sz w:val="24"/>
          <w:vertAlign w:val="superscript"/>
          <w:lang w:val="en-US"/>
        </w:rPr>
      </w:pPr>
      <w:r w:rsidRPr="00CA082C">
        <w:rPr>
          <w:rFonts w:ascii="Times New Roman" w:hAnsi="Times New Roman" w:cs="Times New Roman"/>
          <w:color w:val="000000"/>
          <w:sz w:val="24"/>
          <w:lang w:val="en-US"/>
        </w:rPr>
        <w:t>Elham Assary</w:t>
      </w:r>
      <w:r w:rsidRPr="00CA082C">
        <w:rPr>
          <w:rFonts w:ascii="Times New Roman" w:hAnsi="Times New Roman" w:cs="Times New Roman"/>
          <w:color w:val="000000"/>
          <w:sz w:val="24"/>
          <w:vertAlign w:val="superscript"/>
          <w:lang w:val="en-US"/>
        </w:rPr>
        <w:t>1</w:t>
      </w:r>
      <w:r w:rsidRPr="00CA082C">
        <w:rPr>
          <w:rFonts w:ascii="Times New Roman" w:hAnsi="Times New Roman" w:cs="Times New Roman"/>
          <w:color w:val="000000"/>
          <w:sz w:val="24"/>
          <w:lang w:val="en-US"/>
        </w:rPr>
        <w:t>, PhD; Helena M.S. Zavos</w:t>
      </w:r>
      <w:r w:rsidRPr="00CA082C">
        <w:rPr>
          <w:rFonts w:ascii="Times New Roman" w:hAnsi="Times New Roman" w:cs="Times New Roman"/>
          <w:color w:val="000000"/>
          <w:sz w:val="24"/>
          <w:vertAlign w:val="superscript"/>
          <w:lang w:val="en-US"/>
        </w:rPr>
        <w:t>2</w:t>
      </w:r>
      <w:r w:rsidRPr="00CA082C">
        <w:rPr>
          <w:rFonts w:ascii="Times New Roman" w:hAnsi="Times New Roman" w:cs="Times New Roman"/>
          <w:color w:val="000000"/>
          <w:sz w:val="24"/>
          <w:lang w:val="en-US"/>
        </w:rPr>
        <w:t>, PhD; Eva Krapohl</w:t>
      </w:r>
      <w:r w:rsidRPr="00CA082C">
        <w:rPr>
          <w:rFonts w:ascii="Times New Roman" w:hAnsi="Times New Roman" w:cs="Times New Roman"/>
          <w:color w:val="000000"/>
          <w:sz w:val="24"/>
          <w:vertAlign w:val="superscript"/>
          <w:lang w:val="en-US"/>
        </w:rPr>
        <w:t>3</w:t>
      </w:r>
      <w:r w:rsidRPr="00CA082C">
        <w:rPr>
          <w:rFonts w:ascii="Times New Roman" w:hAnsi="Times New Roman" w:cs="Times New Roman"/>
          <w:color w:val="000000"/>
          <w:sz w:val="24"/>
          <w:lang w:val="en-US"/>
        </w:rPr>
        <w:t>, PhD; Robert Keers</w:t>
      </w:r>
      <w:r w:rsidRPr="00CA082C">
        <w:rPr>
          <w:rFonts w:ascii="Times New Roman" w:hAnsi="Times New Roman" w:cs="Times New Roman"/>
          <w:color w:val="000000"/>
          <w:sz w:val="24"/>
          <w:vertAlign w:val="superscript"/>
          <w:lang w:val="en-US"/>
        </w:rPr>
        <w:t>1</w:t>
      </w:r>
      <w:r w:rsidRPr="00CA082C">
        <w:rPr>
          <w:rFonts w:ascii="Times New Roman" w:hAnsi="Times New Roman" w:cs="Times New Roman"/>
          <w:color w:val="000000"/>
          <w:sz w:val="24"/>
          <w:lang w:val="en-US"/>
        </w:rPr>
        <w:t>, PhD; Michael Pluess</w:t>
      </w:r>
      <w:r w:rsidRPr="00CA082C">
        <w:rPr>
          <w:rFonts w:ascii="Times New Roman" w:hAnsi="Times New Roman" w:cs="Times New Roman"/>
          <w:color w:val="000000"/>
          <w:sz w:val="24"/>
          <w:vertAlign w:val="superscript"/>
          <w:lang w:val="en-US"/>
        </w:rPr>
        <w:t>1, 4*</w:t>
      </w:r>
      <w:r w:rsidRPr="00CA082C">
        <w:rPr>
          <w:rFonts w:ascii="Times New Roman" w:hAnsi="Times New Roman" w:cs="Times New Roman"/>
          <w:color w:val="000000"/>
          <w:sz w:val="24"/>
          <w:lang w:val="en-US"/>
        </w:rPr>
        <w:t>, PhD</w:t>
      </w:r>
    </w:p>
    <w:p w14:paraId="6731F7B5" w14:textId="77777777" w:rsidR="00CA082C" w:rsidRPr="00CA082C" w:rsidRDefault="00CA082C" w:rsidP="00CA082C">
      <w:pPr>
        <w:spacing w:line="480" w:lineRule="auto"/>
        <w:jc w:val="center"/>
        <w:outlineLvl w:val="0"/>
        <w:rPr>
          <w:rFonts w:ascii="Times New Roman" w:hAnsi="Times New Roman" w:cs="Times New Roman"/>
          <w:color w:val="000000"/>
          <w:sz w:val="24"/>
          <w:vertAlign w:val="superscript"/>
          <w:lang w:val="en-US"/>
        </w:rPr>
      </w:pPr>
    </w:p>
    <w:p w14:paraId="02F8BC77" w14:textId="77777777" w:rsidR="00CA082C" w:rsidRPr="00CA082C" w:rsidRDefault="00CA082C" w:rsidP="00CA082C">
      <w:pPr>
        <w:spacing w:line="480" w:lineRule="auto"/>
        <w:rPr>
          <w:rFonts w:ascii="Times New Roman" w:hAnsi="Times New Roman" w:cs="Times New Roman"/>
          <w:color w:val="000000"/>
          <w:sz w:val="24"/>
          <w:lang w:val="en-US"/>
        </w:rPr>
      </w:pPr>
      <w:r w:rsidRPr="00CA082C">
        <w:rPr>
          <w:rFonts w:ascii="Times New Roman" w:hAnsi="Times New Roman" w:cs="Times New Roman"/>
          <w:color w:val="000000"/>
          <w:sz w:val="24"/>
          <w:vertAlign w:val="superscript"/>
          <w:lang w:val="en-US"/>
        </w:rPr>
        <w:t>1</w:t>
      </w:r>
      <w:r w:rsidRPr="00CA082C">
        <w:rPr>
          <w:rFonts w:ascii="Times New Roman" w:hAnsi="Times New Roman" w:cs="Times New Roman"/>
          <w:color w:val="000000"/>
          <w:sz w:val="24"/>
          <w:lang w:val="en-US"/>
        </w:rPr>
        <w:t xml:space="preserve"> Department of Biological and Experimental Psychology, School of Biological and Chemical Sciences, Queen Mary University of London, UK.</w:t>
      </w:r>
    </w:p>
    <w:p w14:paraId="1B62CF50" w14:textId="77777777" w:rsidR="00CA082C" w:rsidRPr="00CA082C" w:rsidRDefault="00CA082C" w:rsidP="00CA082C">
      <w:pPr>
        <w:spacing w:line="480" w:lineRule="auto"/>
        <w:rPr>
          <w:rFonts w:ascii="Times New Roman" w:hAnsi="Times New Roman" w:cs="Times New Roman"/>
          <w:color w:val="000000"/>
          <w:sz w:val="24"/>
          <w:vertAlign w:val="superscript"/>
          <w:lang w:val="en-US"/>
        </w:rPr>
      </w:pPr>
      <w:r w:rsidRPr="00CA082C">
        <w:rPr>
          <w:rFonts w:ascii="Times New Roman" w:hAnsi="Times New Roman" w:cs="Times New Roman"/>
          <w:color w:val="000000"/>
          <w:sz w:val="24"/>
          <w:vertAlign w:val="superscript"/>
          <w:lang w:val="en-US"/>
        </w:rPr>
        <w:t>2</w:t>
      </w:r>
      <w:r w:rsidRPr="00CA082C">
        <w:rPr>
          <w:rFonts w:ascii="Times New Roman" w:hAnsi="Times New Roman" w:cs="Times New Roman"/>
          <w:color w:val="000000"/>
          <w:sz w:val="24"/>
          <w:lang w:val="en-US"/>
        </w:rPr>
        <w:t xml:space="preserve"> Department of Psychology, Institute of Psychiatry Psychology and Neuroscience, King’s College London, UK.</w:t>
      </w:r>
      <w:r w:rsidRPr="00CA082C">
        <w:rPr>
          <w:rFonts w:ascii="Times New Roman" w:hAnsi="Times New Roman" w:cs="Times New Roman"/>
          <w:color w:val="000000"/>
          <w:sz w:val="24"/>
          <w:vertAlign w:val="superscript"/>
          <w:lang w:val="en-US"/>
        </w:rPr>
        <w:t xml:space="preserve"> </w:t>
      </w:r>
    </w:p>
    <w:p w14:paraId="38B7FEBE" w14:textId="77777777" w:rsidR="00CA082C" w:rsidRPr="00CA082C" w:rsidRDefault="00CA082C" w:rsidP="00CA082C">
      <w:pPr>
        <w:spacing w:line="480" w:lineRule="auto"/>
        <w:rPr>
          <w:rFonts w:ascii="Times New Roman" w:hAnsi="Times New Roman" w:cs="Times New Roman"/>
          <w:color w:val="000000"/>
          <w:sz w:val="24"/>
          <w:lang w:val="en-US"/>
        </w:rPr>
      </w:pPr>
      <w:r w:rsidRPr="00CA082C">
        <w:rPr>
          <w:rFonts w:ascii="Times New Roman" w:hAnsi="Times New Roman" w:cs="Times New Roman"/>
          <w:color w:val="000000"/>
          <w:sz w:val="24"/>
          <w:vertAlign w:val="superscript"/>
          <w:lang w:val="en-US"/>
        </w:rPr>
        <w:t xml:space="preserve">3 </w:t>
      </w:r>
      <w:r w:rsidRPr="00CA082C">
        <w:rPr>
          <w:rFonts w:ascii="Times New Roman" w:hAnsi="Times New Roman" w:cs="Times New Roman"/>
          <w:color w:val="000000"/>
          <w:sz w:val="24"/>
          <w:lang w:val="en-US"/>
        </w:rPr>
        <w:t>MRC Social Genetic and Developmental Psychiatry Research Centre, Institute of Psychiatry Psychology and Neuroscience, King’s College London, UK.</w:t>
      </w:r>
    </w:p>
    <w:p w14:paraId="05B47EDE" w14:textId="77777777" w:rsidR="00CA082C" w:rsidRPr="00CA082C" w:rsidRDefault="00CA082C" w:rsidP="00CA082C">
      <w:pPr>
        <w:spacing w:line="480" w:lineRule="auto"/>
        <w:rPr>
          <w:rFonts w:ascii="Times New Roman" w:hAnsi="Times New Roman" w:cs="Times New Roman"/>
          <w:color w:val="000000"/>
          <w:sz w:val="24"/>
          <w:lang w:val="en-US"/>
        </w:rPr>
      </w:pPr>
      <w:r w:rsidRPr="00CA082C">
        <w:rPr>
          <w:rFonts w:ascii="Times New Roman" w:hAnsi="Times New Roman" w:cs="Times New Roman"/>
          <w:color w:val="000000"/>
          <w:sz w:val="24"/>
          <w:vertAlign w:val="superscript"/>
          <w:lang w:val="en-US"/>
        </w:rPr>
        <w:t>4</w:t>
      </w:r>
      <w:r w:rsidRPr="00CA082C">
        <w:rPr>
          <w:rFonts w:ascii="Times New Roman" w:hAnsi="Times New Roman" w:cs="Times New Roman"/>
          <w:color w:val="000000"/>
          <w:sz w:val="24"/>
          <w:lang w:val="en-US"/>
        </w:rPr>
        <w:t xml:space="preserve"> Centre for Economic Performance, London School of Economics, UK.</w:t>
      </w:r>
    </w:p>
    <w:p w14:paraId="7873B4D4" w14:textId="77777777" w:rsidR="00CA082C" w:rsidRPr="00CA082C" w:rsidRDefault="00CA082C" w:rsidP="00CA082C">
      <w:pPr>
        <w:spacing w:line="480" w:lineRule="auto"/>
        <w:rPr>
          <w:rFonts w:ascii="Times New Roman" w:hAnsi="Times New Roman" w:cs="Times New Roman"/>
          <w:color w:val="000000"/>
          <w:sz w:val="24"/>
          <w:vertAlign w:val="superscript"/>
          <w:lang w:val="en-US"/>
        </w:rPr>
      </w:pPr>
    </w:p>
    <w:p w14:paraId="09ED3356" w14:textId="77777777" w:rsidR="00CA082C" w:rsidRPr="00CA082C" w:rsidRDefault="00CA082C" w:rsidP="00CA082C">
      <w:pPr>
        <w:spacing w:line="480" w:lineRule="auto"/>
        <w:rPr>
          <w:rFonts w:ascii="Times New Roman" w:hAnsi="Times New Roman" w:cs="Times New Roman"/>
          <w:color w:val="000000"/>
          <w:sz w:val="24"/>
          <w:lang w:val="en-US"/>
        </w:rPr>
      </w:pPr>
    </w:p>
    <w:p w14:paraId="6BD729B4" w14:textId="77777777" w:rsidR="00CA082C" w:rsidRPr="00CA082C" w:rsidRDefault="00CA082C" w:rsidP="00CA082C">
      <w:pPr>
        <w:spacing w:line="480" w:lineRule="auto"/>
        <w:rPr>
          <w:rFonts w:ascii="Times New Roman" w:hAnsi="Times New Roman" w:cs="Times New Roman"/>
          <w:color w:val="000000"/>
          <w:sz w:val="24"/>
          <w:lang w:val="en-US"/>
        </w:rPr>
      </w:pPr>
      <w:r w:rsidRPr="00CA082C">
        <w:rPr>
          <w:rFonts w:ascii="Times New Roman" w:hAnsi="Times New Roman" w:cs="Times New Roman"/>
          <w:color w:val="000000"/>
          <w:sz w:val="24"/>
          <w:lang w:val="en-US"/>
        </w:rPr>
        <w:t>* All correspondences to be addressed to Michael Pluess at:</w:t>
      </w:r>
    </w:p>
    <w:p w14:paraId="3867D8D3" w14:textId="77777777" w:rsidR="00CA082C" w:rsidRPr="00CA082C" w:rsidRDefault="00CA082C" w:rsidP="00CA082C">
      <w:pPr>
        <w:spacing w:line="480" w:lineRule="auto"/>
        <w:outlineLvl w:val="0"/>
        <w:rPr>
          <w:rFonts w:ascii="Times New Roman" w:hAnsi="Times New Roman" w:cs="Times New Roman"/>
          <w:color w:val="000000"/>
          <w:sz w:val="24"/>
          <w:lang w:val="en-US"/>
        </w:rPr>
      </w:pPr>
      <w:r w:rsidRPr="00CA082C">
        <w:rPr>
          <w:rFonts w:ascii="Times New Roman" w:hAnsi="Times New Roman" w:cs="Times New Roman"/>
          <w:color w:val="000000"/>
          <w:sz w:val="24"/>
          <w:lang w:val="en-US"/>
        </w:rPr>
        <w:t>Department of Biological and Experimental Psychology</w:t>
      </w:r>
    </w:p>
    <w:p w14:paraId="02F5E901" w14:textId="77777777" w:rsidR="00CA082C" w:rsidRPr="00CA082C" w:rsidRDefault="00CA082C" w:rsidP="00CA082C">
      <w:pPr>
        <w:spacing w:line="480" w:lineRule="auto"/>
        <w:rPr>
          <w:rFonts w:ascii="Times New Roman" w:hAnsi="Times New Roman" w:cs="Times New Roman"/>
          <w:color w:val="000000"/>
          <w:sz w:val="24"/>
          <w:lang w:val="en-US"/>
        </w:rPr>
      </w:pPr>
      <w:r w:rsidRPr="00CA082C">
        <w:rPr>
          <w:rFonts w:ascii="Times New Roman" w:hAnsi="Times New Roman" w:cs="Times New Roman"/>
          <w:color w:val="000000"/>
          <w:sz w:val="24"/>
          <w:lang w:val="en-US"/>
        </w:rPr>
        <w:t>School of Biological and Chemical Sciences, Queen Mary University of London</w:t>
      </w:r>
      <w:r w:rsidRPr="00CA082C">
        <w:rPr>
          <w:rFonts w:ascii="Times New Roman" w:hAnsi="Times New Roman" w:cs="Times New Roman"/>
          <w:color w:val="000000"/>
          <w:sz w:val="24"/>
          <w:lang w:val="en-US"/>
        </w:rPr>
        <w:br/>
        <w:t>G.E. Fogg Building, Office 2.01</w:t>
      </w:r>
    </w:p>
    <w:p w14:paraId="2EF87061" w14:textId="77777777" w:rsidR="00CA082C" w:rsidRPr="00CA082C" w:rsidRDefault="00CA082C" w:rsidP="00CA082C">
      <w:pPr>
        <w:spacing w:line="480" w:lineRule="auto"/>
        <w:outlineLvl w:val="0"/>
        <w:rPr>
          <w:rFonts w:ascii="Times New Roman" w:hAnsi="Times New Roman" w:cs="Times New Roman"/>
          <w:b/>
          <w:color w:val="000000"/>
          <w:sz w:val="24"/>
          <w:lang w:val="en-US"/>
        </w:rPr>
      </w:pPr>
      <w:r w:rsidRPr="00CA082C">
        <w:rPr>
          <w:rFonts w:ascii="Times New Roman" w:hAnsi="Times New Roman" w:cs="Times New Roman"/>
          <w:color w:val="000000"/>
          <w:sz w:val="24"/>
          <w:lang w:val="en-US"/>
        </w:rPr>
        <w:t>Email: </w:t>
      </w:r>
      <w:hyperlink r:id="rId4" w:history="1">
        <w:r w:rsidRPr="00CA082C">
          <w:rPr>
            <w:rStyle w:val="Hyperlink"/>
            <w:rFonts w:ascii="Times New Roman" w:hAnsi="Times New Roman" w:cs="Times New Roman"/>
            <w:color w:val="000000"/>
            <w:sz w:val="24"/>
            <w:lang w:val="en-US"/>
          </w:rPr>
          <w:t>m.pluess@qmul.ac.uk</w:t>
        </w:r>
      </w:hyperlink>
      <w:r w:rsidRPr="00CA082C">
        <w:rPr>
          <w:rFonts w:ascii="Times New Roman" w:hAnsi="Times New Roman" w:cs="Times New Roman"/>
          <w:color w:val="000000"/>
          <w:sz w:val="24"/>
          <w:lang w:val="en-US"/>
        </w:rPr>
        <w:t xml:space="preserve"> </w:t>
      </w:r>
    </w:p>
    <w:p w14:paraId="0BFC08BE" w14:textId="77777777" w:rsidR="00CA082C" w:rsidRPr="00785801" w:rsidRDefault="00CA082C" w:rsidP="00CA082C">
      <w:pPr>
        <w:tabs>
          <w:tab w:val="left" w:pos="1844"/>
        </w:tabs>
        <w:spacing w:after="0" w:line="480" w:lineRule="auto"/>
        <w:rPr>
          <w:rFonts w:ascii="Times New Roman" w:hAnsi="Times New Roman"/>
          <w:b/>
          <w:color w:val="000000"/>
          <w:sz w:val="24"/>
          <w:lang w:val="en-US"/>
        </w:rPr>
        <w:sectPr w:rsidR="00CA082C" w:rsidRPr="00785801" w:rsidSect="005F512F">
          <w:headerReference w:type="default" r:id="rId5"/>
          <w:footerReference w:type="even" r:id="rId6"/>
          <w:footerReference w:type="default" r:id="rId7"/>
          <w:pgSz w:w="11894" w:h="16834" w:code="9"/>
          <w:pgMar w:top="1440" w:right="1440" w:bottom="1440" w:left="1440" w:header="706" w:footer="706" w:gutter="0"/>
          <w:cols w:space="708"/>
          <w:docGrid w:linePitch="360"/>
        </w:sectPr>
      </w:pPr>
    </w:p>
    <w:p w14:paraId="7655EB6F" w14:textId="77777777" w:rsidR="00CA082C" w:rsidRDefault="00CA082C" w:rsidP="00A37629">
      <w:pPr>
        <w:outlineLvl w:val="0"/>
        <w:rPr>
          <w:rFonts w:ascii="Times New Roman" w:hAnsi="Times New Roman" w:cs="Times New Roman"/>
          <w:b/>
          <w:bCs/>
          <w:lang w:val="en-US"/>
        </w:rPr>
      </w:pPr>
    </w:p>
    <w:p w14:paraId="084E4AF1" w14:textId="77777777" w:rsidR="00A37629" w:rsidRDefault="0070203B" w:rsidP="00A37629">
      <w:pPr>
        <w:outlineLvl w:val="0"/>
        <w:rPr>
          <w:rFonts w:ascii="Times New Roman" w:hAnsi="Times New Roman" w:cs="Times New Roman"/>
          <w:lang w:val="en-US"/>
        </w:rPr>
      </w:pPr>
      <w:r w:rsidRPr="006504C6">
        <w:rPr>
          <w:rFonts w:ascii="Times New Roman" w:hAnsi="Times New Roman" w:cs="Times New Roman"/>
          <w:b/>
          <w:bCs/>
          <w:lang w:val="en-US"/>
        </w:rPr>
        <w:t>Table S1.</w:t>
      </w:r>
      <w:r w:rsidRPr="006504C6">
        <w:rPr>
          <w:rFonts w:ascii="Times New Roman" w:hAnsi="Times New Roman" w:cs="Times New Roman"/>
          <w:lang w:val="en-US"/>
        </w:rPr>
        <w:t xml:space="preserve"> </w:t>
      </w:r>
    </w:p>
    <w:p w14:paraId="3E9DAC0F" w14:textId="77777777" w:rsidR="0070203B" w:rsidRPr="006504C6" w:rsidRDefault="0070203B" w:rsidP="00A37629">
      <w:pPr>
        <w:outlineLvl w:val="0"/>
        <w:rPr>
          <w:rFonts w:ascii="Times New Roman" w:hAnsi="Times New Roman" w:cs="Times New Roman"/>
          <w:lang w:val="en-US"/>
        </w:rPr>
      </w:pPr>
      <w:r w:rsidRPr="006504C6">
        <w:rPr>
          <w:rFonts w:ascii="Times New Roman" w:hAnsi="Times New Roman" w:cs="Times New Roman"/>
          <w:lang w:val="en-US"/>
        </w:rPr>
        <w:t xml:space="preserve">Highly Sensitive Child (HSC) Questionnaire </w:t>
      </w:r>
    </w:p>
    <w:p w14:paraId="41DE913E" w14:textId="77777777" w:rsidR="0070203B" w:rsidRDefault="0070203B" w:rsidP="0070203B">
      <w:r w:rsidRPr="00AE4BB1">
        <w:rPr>
          <w:rFonts w:ascii="Times New Roman" w:hAnsi="Times New Roman" w:cs="Times New Roman"/>
          <w:noProof/>
          <w:lang w:eastAsia="en-GB"/>
        </w:rPr>
        <mc:AlternateContent>
          <mc:Choice Requires="wps">
            <w:drawing>
              <wp:anchor distT="45720" distB="45720" distL="114300" distR="114300" simplePos="0" relativeHeight="251659264" behindDoc="0" locked="0" layoutInCell="1" allowOverlap="1" wp14:anchorId="3E88C6FC" wp14:editId="20467A9B">
                <wp:simplePos x="0" y="0"/>
                <wp:positionH relativeFrom="column">
                  <wp:posOffset>-35560</wp:posOffset>
                </wp:positionH>
                <wp:positionV relativeFrom="paragraph">
                  <wp:posOffset>114300</wp:posOffset>
                </wp:positionV>
                <wp:extent cx="6858000" cy="4282440"/>
                <wp:effectExtent l="0" t="0" r="25400" b="355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282440"/>
                        </a:xfrm>
                        <a:prstGeom prst="rect">
                          <a:avLst/>
                        </a:prstGeom>
                        <a:solidFill>
                          <a:srgbClr val="FFFFFF"/>
                        </a:solidFill>
                        <a:ln w="9525">
                          <a:solidFill>
                            <a:srgbClr val="000000"/>
                          </a:solidFill>
                          <a:miter lim="800000"/>
                          <a:headEnd/>
                          <a:tailEnd/>
                        </a:ln>
                      </wps:spPr>
                      <wps:txbx>
                        <w:txbxContent>
                          <w:p w14:paraId="32606D19" w14:textId="77777777" w:rsidR="0070203B" w:rsidRPr="00406CC8" w:rsidRDefault="0070203B" w:rsidP="0070203B">
                            <w:pPr>
                              <w:pStyle w:val="Default"/>
                              <w:rPr>
                                <w:sz w:val="22"/>
                                <w:szCs w:val="22"/>
                              </w:rPr>
                            </w:pPr>
                          </w:p>
                          <w:p w14:paraId="38461F1D" w14:textId="77777777" w:rsidR="0070203B" w:rsidRPr="00406CC8" w:rsidRDefault="0070203B" w:rsidP="0070203B">
                            <w:pPr>
                              <w:pStyle w:val="Default"/>
                              <w:rPr>
                                <w:sz w:val="22"/>
                                <w:szCs w:val="22"/>
                              </w:rPr>
                            </w:pPr>
                            <w:r w:rsidRPr="00406CC8">
                              <w:rPr>
                                <w:sz w:val="22"/>
                                <w:szCs w:val="22"/>
                              </w:rPr>
                              <w:t xml:space="preserve">INSTRUCTIONS: Answer each question according to the way you personally feel, using the following scale: </w:t>
                            </w:r>
                          </w:p>
                          <w:p w14:paraId="75247CDD" w14:textId="77777777" w:rsidR="0070203B" w:rsidRPr="00406CC8" w:rsidRDefault="0070203B" w:rsidP="0070203B">
                            <w:pPr>
                              <w:pStyle w:val="Default"/>
                              <w:rPr>
                                <w:b/>
                                <w:bCs/>
                                <w:sz w:val="22"/>
                                <w:szCs w:val="22"/>
                              </w:rPr>
                            </w:pPr>
                          </w:p>
                          <w:p w14:paraId="13D7289E" w14:textId="77777777" w:rsidR="0070203B" w:rsidRPr="00406CC8" w:rsidRDefault="0070203B" w:rsidP="0070203B">
                            <w:pPr>
                              <w:pStyle w:val="Default"/>
                              <w:jc w:val="center"/>
                              <w:rPr>
                                <w:sz w:val="22"/>
                                <w:szCs w:val="22"/>
                              </w:rPr>
                            </w:pPr>
                            <w:r w:rsidRPr="00406CC8">
                              <w:rPr>
                                <w:b/>
                                <w:bCs/>
                                <w:sz w:val="22"/>
                                <w:szCs w:val="22"/>
                              </w:rPr>
                              <w:t xml:space="preserve">1 </w:t>
                            </w:r>
                            <w:r w:rsidRPr="00406CC8">
                              <w:rPr>
                                <w:b/>
                                <w:bCs/>
                                <w:sz w:val="22"/>
                                <w:szCs w:val="22"/>
                              </w:rPr>
                              <w:tab/>
                            </w:r>
                            <w:r w:rsidRPr="00406CC8">
                              <w:rPr>
                                <w:sz w:val="22"/>
                                <w:szCs w:val="22"/>
                              </w:rPr>
                              <w:t xml:space="preserve">2 </w:t>
                            </w:r>
                            <w:r w:rsidRPr="00406CC8">
                              <w:rPr>
                                <w:sz w:val="22"/>
                                <w:szCs w:val="22"/>
                              </w:rPr>
                              <w:tab/>
                              <w:t>3</w:t>
                            </w:r>
                            <w:r w:rsidRPr="00406CC8">
                              <w:rPr>
                                <w:b/>
                                <w:bCs/>
                                <w:sz w:val="22"/>
                                <w:szCs w:val="22"/>
                              </w:rPr>
                              <w:t xml:space="preserve"> </w:t>
                            </w:r>
                            <w:r w:rsidRPr="00406CC8">
                              <w:rPr>
                                <w:b/>
                                <w:bCs/>
                                <w:sz w:val="22"/>
                                <w:szCs w:val="22"/>
                              </w:rPr>
                              <w:tab/>
                              <w:t xml:space="preserve">4 </w:t>
                            </w:r>
                            <w:r w:rsidRPr="00406CC8">
                              <w:rPr>
                                <w:b/>
                                <w:bCs/>
                                <w:sz w:val="22"/>
                                <w:szCs w:val="22"/>
                              </w:rPr>
                              <w:tab/>
                            </w:r>
                            <w:r w:rsidRPr="00406CC8">
                              <w:rPr>
                                <w:sz w:val="22"/>
                                <w:szCs w:val="22"/>
                              </w:rPr>
                              <w:t xml:space="preserve">5 </w:t>
                            </w:r>
                            <w:r w:rsidRPr="00406CC8">
                              <w:rPr>
                                <w:sz w:val="22"/>
                                <w:szCs w:val="22"/>
                              </w:rPr>
                              <w:tab/>
                              <w:t xml:space="preserve">6 </w:t>
                            </w:r>
                            <w:r w:rsidRPr="00406CC8">
                              <w:rPr>
                                <w:sz w:val="22"/>
                                <w:szCs w:val="22"/>
                              </w:rPr>
                              <w:tab/>
                            </w:r>
                            <w:r w:rsidRPr="00406CC8">
                              <w:rPr>
                                <w:b/>
                                <w:bCs/>
                                <w:sz w:val="22"/>
                                <w:szCs w:val="22"/>
                              </w:rPr>
                              <w:t>7</w:t>
                            </w:r>
                          </w:p>
                          <w:p w14:paraId="403DF277" w14:textId="77777777" w:rsidR="0070203B" w:rsidRPr="00406CC8" w:rsidRDefault="0070203B" w:rsidP="0070203B">
                            <w:pPr>
                              <w:pStyle w:val="Default"/>
                              <w:rPr>
                                <w:b/>
                                <w:bCs/>
                                <w:sz w:val="22"/>
                                <w:szCs w:val="22"/>
                              </w:rPr>
                            </w:pPr>
                            <w:r>
                              <w:rPr>
                                <w:b/>
                                <w:bCs/>
                                <w:sz w:val="22"/>
                                <w:szCs w:val="22"/>
                              </w:rPr>
                              <w:t xml:space="preserve">                                                </w:t>
                            </w:r>
                            <w:r w:rsidRPr="00406CC8">
                              <w:rPr>
                                <w:b/>
                                <w:bCs/>
                                <w:sz w:val="22"/>
                                <w:szCs w:val="22"/>
                              </w:rPr>
                              <w:t xml:space="preserve">Not at All </w:t>
                            </w:r>
                            <w:r>
                              <w:rPr>
                                <w:b/>
                                <w:bCs/>
                                <w:sz w:val="22"/>
                                <w:szCs w:val="22"/>
                              </w:rPr>
                              <w:t xml:space="preserve">   </w:t>
                            </w:r>
                            <w:r w:rsidRPr="00406CC8">
                              <w:rPr>
                                <w:b/>
                                <w:bCs/>
                                <w:sz w:val="22"/>
                                <w:szCs w:val="22"/>
                              </w:rPr>
                              <w:tab/>
                              <w:t xml:space="preserve">     </w:t>
                            </w:r>
                            <w:r>
                              <w:rPr>
                                <w:b/>
                                <w:bCs/>
                                <w:sz w:val="22"/>
                                <w:szCs w:val="22"/>
                              </w:rPr>
                              <w:t xml:space="preserve">    </w:t>
                            </w:r>
                            <w:r w:rsidRPr="00406CC8">
                              <w:rPr>
                                <w:b/>
                                <w:bCs/>
                                <w:sz w:val="22"/>
                                <w:szCs w:val="22"/>
                              </w:rPr>
                              <w:t xml:space="preserve">Moderately </w:t>
                            </w:r>
                            <w:r w:rsidRPr="00406CC8">
                              <w:rPr>
                                <w:b/>
                                <w:bCs/>
                                <w:sz w:val="22"/>
                                <w:szCs w:val="22"/>
                              </w:rPr>
                              <w:tab/>
                              <w:t xml:space="preserve"> </w:t>
                            </w:r>
                            <w:r>
                              <w:rPr>
                                <w:b/>
                                <w:bCs/>
                                <w:sz w:val="22"/>
                                <w:szCs w:val="22"/>
                              </w:rPr>
                              <w:t xml:space="preserve">          </w:t>
                            </w:r>
                            <w:r w:rsidRPr="00406CC8">
                              <w:rPr>
                                <w:b/>
                                <w:bCs/>
                                <w:sz w:val="22"/>
                                <w:szCs w:val="22"/>
                              </w:rPr>
                              <w:t>Extremely</w:t>
                            </w:r>
                          </w:p>
                          <w:p w14:paraId="238B9A7F" w14:textId="77777777" w:rsidR="0070203B" w:rsidRPr="00406CC8" w:rsidRDefault="0070203B" w:rsidP="0070203B">
                            <w:pPr>
                              <w:pStyle w:val="Default"/>
                              <w:rPr>
                                <w:sz w:val="22"/>
                                <w:szCs w:val="22"/>
                              </w:rPr>
                            </w:pPr>
                          </w:p>
                          <w:p w14:paraId="3DB2B6C1" w14:textId="77777777" w:rsidR="0070203B" w:rsidRPr="00406CC8" w:rsidRDefault="0070203B" w:rsidP="0070203B">
                            <w:pPr>
                              <w:pStyle w:val="Default"/>
                              <w:spacing w:after="169"/>
                              <w:rPr>
                                <w:sz w:val="22"/>
                                <w:szCs w:val="22"/>
                              </w:rPr>
                            </w:pPr>
                            <w:r w:rsidRPr="00406CC8">
                              <w:rPr>
                                <w:sz w:val="22"/>
                                <w:szCs w:val="22"/>
                              </w:rPr>
                              <w:t xml:space="preserve">1. I notice when small things have changed in my environment </w:t>
                            </w:r>
                          </w:p>
                          <w:p w14:paraId="0C19E1EF" w14:textId="77777777" w:rsidR="0070203B" w:rsidRPr="00406CC8" w:rsidRDefault="0070203B" w:rsidP="0070203B">
                            <w:pPr>
                              <w:pStyle w:val="Default"/>
                              <w:spacing w:after="169"/>
                              <w:rPr>
                                <w:sz w:val="22"/>
                                <w:szCs w:val="22"/>
                              </w:rPr>
                            </w:pPr>
                            <w:r w:rsidRPr="00406CC8">
                              <w:rPr>
                                <w:sz w:val="22"/>
                                <w:szCs w:val="22"/>
                              </w:rPr>
                              <w:t xml:space="preserve">2. Loud noises make me feel uncomfortable </w:t>
                            </w:r>
                          </w:p>
                          <w:p w14:paraId="57FD3CCE" w14:textId="77777777" w:rsidR="0070203B" w:rsidRPr="00406CC8" w:rsidRDefault="0070203B" w:rsidP="0070203B">
                            <w:pPr>
                              <w:pStyle w:val="Default"/>
                              <w:spacing w:after="169"/>
                              <w:rPr>
                                <w:sz w:val="22"/>
                                <w:szCs w:val="22"/>
                              </w:rPr>
                            </w:pPr>
                            <w:r w:rsidRPr="00406CC8">
                              <w:rPr>
                                <w:sz w:val="22"/>
                                <w:szCs w:val="22"/>
                              </w:rPr>
                              <w:t xml:space="preserve">3. I love nice smells </w:t>
                            </w:r>
                          </w:p>
                          <w:p w14:paraId="29128068" w14:textId="77777777" w:rsidR="0070203B" w:rsidRPr="00406CC8" w:rsidRDefault="0070203B" w:rsidP="0070203B">
                            <w:pPr>
                              <w:pStyle w:val="Default"/>
                              <w:spacing w:after="169"/>
                              <w:rPr>
                                <w:sz w:val="22"/>
                                <w:szCs w:val="22"/>
                              </w:rPr>
                            </w:pPr>
                            <w:r w:rsidRPr="00406CC8">
                              <w:rPr>
                                <w:sz w:val="22"/>
                                <w:szCs w:val="22"/>
                              </w:rPr>
                              <w:t xml:space="preserve">4. I get nervous when I have to do a lot in little time </w:t>
                            </w:r>
                          </w:p>
                          <w:p w14:paraId="45D4D9E4" w14:textId="77777777" w:rsidR="0070203B" w:rsidRPr="00406CC8" w:rsidRDefault="0070203B" w:rsidP="0070203B">
                            <w:pPr>
                              <w:pStyle w:val="Default"/>
                              <w:spacing w:after="169"/>
                              <w:rPr>
                                <w:sz w:val="22"/>
                                <w:szCs w:val="22"/>
                              </w:rPr>
                            </w:pPr>
                            <w:r w:rsidRPr="00406CC8">
                              <w:rPr>
                                <w:sz w:val="22"/>
                                <w:szCs w:val="22"/>
                              </w:rPr>
                              <w:t xml:space="preserve">5. Some music can make me really happy </w:t>
                            </w:r>
                          </w:p>
                          <w:p w14:paraId="11B7DDF1" w14:textId="77777777" w:rsidR="0070203B" w:rsidRPr="00406CC8" w:rsidRDefault="0070203B" w:rsidP="0070203B">
                            <w:pPr>
                              <w:pStyle w:val="Default"/>
                              <w:spacing w:after="169"/>
                              <w:rPr>
                                <w:sz w:val="22"/>
                                <w:szCs w:val="22"/>
                              </w:rPr>
                            </w:pPr>
                            <w:r w:rsidRPr="00406CC8">
                              <w:rPr>
                                <w:sz w:val="22"/>
                                <w:szCs w:val="22"/>
                              </w:rPr>
                              <w:t xml:space="preserve">6. I am annoyed when people try to get me to do too many things at once </w:t>
                            </w:r>
                          </w:p>
                          <w:p w14:paraId="55CA1F6C" w14:textId="77777777" w:rsidR="0070203B" w:rsidRPr="00406CC8" w:rsidRDefault="0070203B" w:rsidP="0070203B">
                            <w:pPr>
                              <w:pStyle w:val="Default"/>
                              <w:spacing w:after="169"/>
                              <w:rPr>
                                <w:sz w:val="22"/>
                                <w:szCs w:val="22"/>
                              </w:rPr>
                            </w:pPr>
                            <w:r w:rsidRPr="00406CC8">
                              <w:rPr>
                                <w:sz w:val="22"/>
                                <w:szCs w:val="22"/>
                              </w:rPr>
                              <w:t xml:space="preserve">7. I don’t like watching TV programs that have a lot of violence in them </w:t>
                            </w:r>
                          </w:p>
                          <w:p w14:paraId="462446E7" w14:textId="77777777" w:rsidR="0070203B" w:rsidRPr="00406CC8" w:rsidRDefault="0070203B" w:rsidP="0070203B">
                            <w:pPr>
                              <w:pStyle w:val="Default"/>
                              <w:spacing w:after="169"/>
                              <w:rPr>
                                <w:sz w:val="22"/>
                                <w:szCs w:val="22"/>
                              </w:rPr>
                            </w:pPr>
                            <w:r w:rsidRPr="00406CC8">
                              <w:rPr>
                                <w:sz w:val="22"/>
                                <w:szCs w:val="22"/>
                              </w:rPr>
                              <w:t xml:space="preserve">8. I find it unpleasant to have a lot going on at once </w:t>
                            </w:r>
                          </w:p>
                          <w:p w14:paraId="78C0EF7F" w14:textId="77777777" w:rsidR="0070203B" w:rsidRPr="00406CC8" w:rsidRDefault="0070203B" w:rsidP="0070203B">
                            <w:pPr>
                              <w:pStyle w:val="Default"/>
                              <w:spacing w:after="169"/>
                              <w:rPr>
                                <w:sz w:val="22"/>
                                <w:szCs w:val="22"/>
                              </w:rPr>
                            </w:pPr>
                            <w:r w:rsidRPr="00406CC8">
                              <w:rPr>
                                <w:sz w:val="22"/>
                                <w:szCs w:val="22"/>
                              </w:rPr>
                              <w:t xml:space="preserve">9. I don’t like it when things change in my life </w:t>
                            </w:r>
                          </w:p>
                          <w:p w14:paraId="1CB0C457" w14:textId="77777777" w:rsidR="0070203B" w:rsidRPr="00406CC8" w:rsidRDefault="0070203B" w:rsidP="0070203B">
                            <w:pPr>
                              <w:pStyle w:val="Default"/>
                              <w:spacing w:after="169"/>
                              <w:rPr>
                                <w:sz w:val="22"/>
                                <w:szCs w:val="22"/>
                              </w:rPr>
                            </w:pPr>
                            <w:r w:rsidRPr="00406CC8">
                              <w:rPr>
                                <w:sz w:val="22"/>
                                <w:szCs w:val="22"/>
                              </w:rPr>
                              <w:t xml:space="preserve">10. I love nice tastes </w:t>
                            </w:r>
                          </w:p>
                          <w:p w14:paraId="4468F1FB" w14:textId="77777777" w:rsidR="0070203B" w:rsidRPr="00406CC8" w:rsidRDefault="0070203B" w:rsidP="0070203B">
                            <w:pPr>
                              <w:pStyle w:val="Default"/>
                              <w:spacing w:after="169"/>
                              <w:rPr>
                                <w:sz w:val="22"/>
                                <w:szCs w:val="22"/>
                              </w:rPr>
                            </w:pPr>
                            <w:r w:rsidRPr="00406CC8">
                              <w:rPr>
                                <w:sz w:val="22"/>
                                <w:szCs w:val="22"/>
                              </w:rPr>
                              <w:t xml:space="preserve">11. I don’t like loud noises </w:t>
                            </w:r>
                          </w:p>
                          <w:p w14:paraId="091802C1" w14:textId="77777777" w:rsidR="0070203B" w:rsidRPr="00406CC8" w:rsidRDefault="0070203B" w:rsidP="0070203B">
                            <w:pPr>
                              <w:pStyle w:val="Default"/>
                              <w:rPr>
                                <w:sz w:val="22"/>
                                <w:szCs w:val="22"/>
                              </w:rPr>
                            </w:pPr>
                            <w:r w:rsidRPr="00406CC8">
                              <w:rPr>
                                <w:sz w:val="22"/>
                                <w:szCs w:val="22"/>
                              </w:rPr>
                              <w:t xml:space="preserve">12. When someone observes me, I get nervous. This makes me perform worse than normal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88C6FC" id="_x0000_t202" coordsize="21600,21600" o:spt="202" path="m,l,21600r21600,l21600,xe">
                <v:stroke joinstyle="miter"/>
                <v:path gradientshapeok="t" o:connecttype="rect"/>
              </v:shapetype>
              <v:shape id="Text Box 2" o:spid="_x0000_s1026" type="#_x0000_t202" style="position:absolute;margin-left:-2.8pt;margin-top:9pt;width:540pt;height:33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">
                <v:textbox>
                  <w:txbxContent>
                    <w:p w14:paraId="32606D19" w14:textId="77777777" w:rsidR="0070203B" w:rsidRPr="00406CC8" w:rsidRDefault="0070203B" w:rsidP="0070203B">
                      <w:pPr>
                        <w:pStyle w:val="Default"/>
                        <w:rPr>
                          <w:sz w:val="22"/>
                          <w:szCs w:val="22"/>
                        </w:rPr>
                      </w:pPr>
                    </w:p>
                    <w:p w14:paraId="38461F1D" w14:textId="77777777" w:rsidR="0070203B" w:rsidRPr="00406CC8" w:rsidRDefault="0070203B" w:rsidP="0070203B">
                      <w:pPr>
                        <w:pStyle w:val="Default"/>
                        <w:rPr>
                          <w:sz w:val="22"/>
                          <w:szCs w:val="22"/>
                        </w:rPr>
                      </w:pPr>
                      <w:r w:rsidRPr="00406CC8">
                        <w:rPr>
                          <w:sz w:val="22"/>
                          <w:szCs w:val="22"/>
                        </w:rPr>
                        <w:t xml:space="preserve">INSTRUCTIONS: Answer each question according to the way you personally feel, using the following scale: </w:t>
                      </w:r>
                    </w:p>
                    <w:p w14:paraId="75247CDD" w14:textId="77777777" w:rsidR="0070203B" w:rsidRPr="00406CC8" w:rsidRDefault="0070203B" w:rsidP="0070203B">
                      <w:pPr>
                        <w:pStyle w:val="Default"/>
                        <w:rPr>
                          <w:b/>
                          <w:bCs/>
                          <w:sz w:val="22"/>
                          <w:szCs w:val="22"/>
                        </w:rPr>
                      </w:pPr>
                    </w:p>
                    <w:p w14:paraId="13D7289E" w14:textId="77777777" w:rsidR="0070203B" w:rsidRPr="00406CC8" w:rsidRDefault="0070203B" w:rsidP="0070203B">
                      <w:pPr>
                        <w:pStyle w:val="Default"/>
                        <w:jc w:val="center"/>
                        <w:rPr>
                          <w:sz w:val="22"/>
                          <w:szCs w:val="22"/>
                        </w:rPr>
                      </w:pPr>
                      <w:r w:rsidRPr="00406CC8">
                        <w:rPr>
                          <w:b/>
                          <w:bCs/>
                          <w:sz w:val="22"/>
                          <w:szCs w:val="22"/>
                        </w:rPr>
                        <w:t xml:space="preserve">1 </w:t>
                      </w:r>
                      <w:r w:rsidRPr="00406CC8">
                        <w:rPr>
                          <w:b/>
                          <w:bCs/>
                          <w:sz w:val="22"/>
                          <w:szCs w:val="22"/>
                        </w:rPr>
                        <w:tab/>
                      </w:r>
                      <w:r w:rsidRPr="00406CC8">
                        <w:rPr>
                          <w:sz w:val="22"/>
                          <w:szCs w:val="22"/>
                        </w:rPr>
                        <w:t xml:space="preserve">2 </w:t>
                      </w:r>
                      <w:r w:rsidRPr="00406CC8">
                        <w:rPr>
                          <w:sz w:val="22"/>
                          <w:szCs w:val="22"/>
                        </w:rPr>
                        <w:tab/>
                        <w:t>3</w:t>
                      </w:r>
                      <w:r w:rsidRPr="00406CC8">
                        <w:rPr>
                          <w:b/>
                          <w:bCs/>
                          <w:sz w:val="22"/>
                          <w:szCs w:val="22"/>
                        </w:rPr>
                        <w:t xml:space="preserve"> </w:t>
                      </w:r>
                      <w:r w:rsidRPr="00406CC8">
                        <w:rPr>
                          <w:b/>
                          <w:bCs/>
                          <w:sz w:val="22"/>
                          <w:szCs w:val="22"/>
                        </w:rPr>
                        <w:tab/>
                        <w:t xml:space="preserve">4 </w:t>
                      </w:r>
                      <w:r w:rsidRPr="00406CC8">
                        <w:rPr>
                          <w:b/>
                          <w:bCs/>
                          <w:sz w:val="22"/>
                          <w:szCs w:val="22"/>
                        </w:rPr>
                        <w:tab/>
                      </w:r>
                      <w:r w:rsidRPr="00406CC8">
                        <w:rPr>
                          <w:sz w:val="22"/>
                          <w:szCs w:val="22"/>
                        </w:rPr>
                        <w:t xml:space="preserve">5 </w:t>
                      </w:r>
                      <w:r w:rsidRPr="00406CC8">
                        <w:rPr>
                          <w:sz w:val="22"/>
                          <w:szCs w:val="22"/>
                        </w:rPr>
                        <w:tab/>
                        <w:t xml:space="preserve">6 </w:t>
                      </w:r>
                      <w:r w:rsidRPr="00406CC8">
                        <w:rPr>
                          <w:sz w:val="22"/>
                          <w:szCs w:val="22"/>
                        </w:rPr>
                        <w:tab/>
                      </w:r>
                      <w:r w:rsidRPr="00406CC8">
                        <w:rPr>
                          <w:b/>
                          <w:bCs/>
                          <w:sz w:val="22"/>
                          <w:szCs w:val="22"/>
                        </w:rPr>
                        <w:t>7</w:t>
                      </w:r>
                    </w:p>
                    <w:p w14:paraId="403DF277" w14:textId="77777777" w:rsidR="0070203B" w:rsidRPr="00406CC8" w:rsidRDefault="0070203B" w:rsidP="0070203B">
                      <w:pPr>
                        <w:pStyle w:val="Default"/>
                        <w:rPr>
                          <w:b/>
                          <w:bCs/>
                          <w:sz w:val="22"/>
                          <w:szCs w:val="22"/>
                        </w:rPr>
                      </w:pPr>
                      <w:r>
                        <w:rPr>
                          <w:b/>
                          <w:bCs/>
                          <w:sz w:val="22"/>
                          <w:szCs w:val="22"/>
                        </w:rPr>
                        <w:t xml:space="preserve">                                                </w:t>
                      </w:r>
                      <w:r w:rsidRPr="00406CC8">
                        <w:rPr>
                          <w:b/>
                          <w:bCs/>
                          <w:sz w:val="22"/>
                          <w:szCs w:val="22"/>
                        </w:rPr>
                        <w:t xml:space="preserve">Not at All </w:t>
                      </w:r>
                      <w:r>
                        <w:rPr>
                          <w:b/>
                          <w:bCs/>
                          <w:sz w:val="22"/>
                          <w:szCs w:val="22"/>
                        </w:rPr>
                        <w:t xml:space="preserve">   </w:t>
                      </w:r>
                      <w:r w:rsidRPr="00406CC8">
                        <w:rPr>
                          <w:b/>
                          <w:bCs/>
                          <w:sz w:val="22"/>
                          <w:szCs w:val="22"/>
                        </w:rPr>
                        <w:tab/>
                        <w:t xml:space="preserve">     </w:t>
                      </w:r>
                      <w:r>
                        <w:rPr>
                          <w:b/>
                          <w:bCs/>
                          <w:sz w:val="22"/>
                          <w:szCs w:val="22"/>
                        </w:rPr>
                        <w:t xml:space="preserve">    </w:t>
                      </w:r>
                      <w:r w:rsidRPr="00406CC8">
                        <w:rPr>
                          <w:b/>
                          <w:bCs/>
                          <w:sz w:val="22"/>
                          <w:szCs w:val="22"/>
                        </w:rPr>
                        <w:t xml:space="preserve">Moderately </w:t>
                      </w:r>
                      <w:r w:rsidRPr="00406CC8">
                        <w:rPr>
                          <w:b/>
                          <w:bCs/>
                          <w:sz w:val="22"/>
                          <w:szCs w:val="22"/>
                        </w:rPr>
                        <w:tab/>
                        <w:t xml:space="preserve"> </w:t>
                      </w:r>
                      <w:r>
                        <w:rPr>
                          <w:b/>
                          <w:bCs/>
                          <w:sz w:val="22"/>
                          <w:szCs w:val="22"/>
                        </w:rPr>
                        <w:t xml:space="preserve">          </w:t>
                      </w:r>
                      <w:r w:rsidRPr="00406CC8">
                        <w:rPr>
                          <w:b/>
                          <w:bCs/>
                          <w:sz w:val="22"/>
                          <w:szCs w:val="22"/>
                        </w:rPr>
                        <w:t>Extremely</w:t>
                      </w:r>
                    </w:p>
                    <w:p w14:paraId="238B9A7F" w14:textId="77777777" w:rsidR="0070203B" w:rsidRPr="00406CC8" w:rsidRDefault="0070203B" w:rsidP="0070203B">
                      <w:pPr>
                        <w:pStyle w:val="Default"/>
                        <w:rPr>
                          <w:sz w:val="22"/>
                          <w:szCs w:val="22"/>
                        </w:rPr>
                      </w:pPr>
                    </w:p>
                    <w:p w14:paraId="3DB2B6C1" w14:textId="77777777" w:rsidR="0070203B" w:rsidRPr="00406CC8" w:rsidRDefault="0070203B" w:rsidP="0070203B">
                      <w:pPr>
                        <w:pStyle w:val="Default"/>
                        <w:spacing w:after="169"/>
                        <w:rPr>
                          <w:sz w:val="22"/>
                          <w:szCs w:val="22"/>
                        </w:rPr>
                      </w:pPr>
                      <w:r w:rsidRPr="00406CC8">
                        <w:rPr>
                          <w:sz w:val="22"/>
                          <w:szCs w:val="22"/>
                        </w:rPr>
                        <w:t xml:space="preserve">1. I notice when small things have changed in my environment </w:t>
                      </w:r>
                    </w:p>
                    <w:p w14:paraId="0C19E1EF" w14:textId="77777777" w:rsidR="0070203B" w:rsidRPr="00406CC8" w:rsidRDefault="0070203B" w:rsidP="0070203B">
                      <w:pPr>
                        <w:pStyle w:val="Default"/>
                        <w:spacing w:after="169"/>
                        <w:rPr>
                          <w:sz w:val="22"/>
                          <w:szCs w:val="22"/>
                        </w:rPr>
                      </w:pPr>
                      <w:r w:rsidRPr="00406CC8">
                        <w:rPr>
                          <w:sz w:val="22"/>
                          <w:szCs w:val="22"/>
                        </w:rPr>
                        <w:t xml:space="preserve">2. Loud noises make me feel uncomfortable </w:t>
                      </w:r>
                    </w:p>
                    <w:p w14:paraId="57FD3CCE" w14:textId="77777777" w:rsidR="0070203B" w:rsidRPr="00406CC8" w:rsidRDefault="0070203B" w:rsidP="0070203B">
                      <w:pPr>
                        <w:pStyle w:val="Default"/>
                        <w:spacing w:after="169"/>
                        <w:rPr>
                          <w:sz w:val="22"/>
                          <w:szCs w:val="22"/>
                        </w:rPr>
                      </w:pPr>
                      <w:r w:rsidRPr="00406CC8">
                        <w:rPr>
                          <w:sz w:val="22"/>
                          <w:szCs w:val="22"/>
                        </w:rPr>
                        <w:t xml:space="preserve">3. I love nice smells </w:t>
                      </w:r>
                    </w:p>
                    <w:p w14:paraId="29128068" w14:textId="77777777" w:rsidR="0070203B" w:rsidRPr="00406CC8" w:rsidRDefault="0070203B" w:rsidP="0070203B">
                      <w:pPr>
                        <w:pStyle w:val="Default"/>
                        <w:spacing w:after="169"/>
                        <w:rPr>
                          <w:sz w:val="22"/>
                          <w:szCs w:val="22"/>
                        </w:rPr>
                      </w:pPr>
                      <w:r w:rsidRPr="00406CC8">
                        <w:rPr>
                          <w:sz w:val="22"/>
                          <w:szCs w:val="22"/>
                        </w:rPr>
                        <w:t xml:space="preserve">4. I get nervous when I have to do a lot in little time </w:t>
                      </w:r>
                    </w:p>
                    <w:p w14:paraId="45D4D9E4" w14:textId="77777777" w:rsidR="0070203B" w:rsidRPr="00406CC8" w:rsidRDefault="0070203B" w:rsidP="0070203B">
                      <w:pPr>
                        <w:pStyle w:val="Default"/>
                        <w:spacing w:after="169"/>
                        <w:rPr>
                          <w:sz w:val="22"/>
                          <w:szCs w:val="22"/>
                        </w:rPr>
                      </w:pPr>
                      <w:r w:rsidRPr="00406CC8">
                        <w:rPr>
                          <w:sz w:val="22"/>
                          <w:szCs w:val="22"/>
                        </w:rPr>
                        <w:t xml:space="preserve">5. Some music can make me really happy </w:t>
                      </w:r>
                    </w:p>
                    <w:p w14:paraId="11B7DDF1" w14:textId="77777777" w:rsidR="0070203B" w:rsidRPr="00406CC8" w:rsidRDefault="0070203B" w:rsidP="0070203B">
                      <w:pPr>
                        <w:pStyle w:val="Default"/>
                        <w:spacing w:after="169"/>
                        <w:rPr>
                          <w:sz w:val="22"/>
                          <w:szCs w:val="22"/>
                        </w:rPr>
                      </w:pPr>
                      <w:r w:rsidRPr="00406CC8">
                        <w:rPr>
                          <w:sz w:val="22"/>
                          <w:szCs w:val="22"/>
                        </w:rPr>
                        <w:t xml:space="preserve">6. I am annoyed when people try to get me to do too many things at once </w:t>
                      </w:r>
                    </w:p>
                    <w:p w14:paraId="55CA1F6C" w14:textId="77777777" w:rsidR="0070203B" w:rsidRPr="00406CC8" w:rsidRDefault="0070203B" w:rsidP="0070203B">
                      <w:pPr>
                        <w:pStyle w:val="Default"/>
                        <w:spacing w:after="169"/>
                        <w:rPr>
                          <w:sz w:val="22"/>
                          <w:szCs w:val="22"/>
                        </w:rPr>
                      </w:pPr>
                      <w:r w:rsidRPr="00406CC8">
                        <w:rPr>
                          <w:sz w:val="22"/>
                          <w:szCs w:val="22"/>
                        </w:rPr>
                        <w:t xml:space="preserve">7. I don’t like watching TV programs that have a lot of violence in them </w:t>
                      </w:r>
                    </w:p>
                    <w:p w14:paraId="462446E7" w14:textId="77777777" w:rsidR="0070203B" w:rsidRPr="00406CC8" w:rsidRDefault="0070203B" w:rsidP="0070203B">
                      <w:pPr>
                        <w:pStyle w:val="Default"/>
                        <w:spacing w:after="169"/>
                        <w:rPr>
                          <w:sz w:val="22"/>
                          <w:szCs w:val="22"/>
                        </w:rPr>
                      </w:pPr>
                      <w:r w:rsidRPr="00406CC8">
                        <w:rPr>
                          <w:sz w:val="22"/>
                          <w:szCs w:val="22"/>
                        </w:rPr>
                        <w:t xml:space="preserve">8. I find it unpleasant to have a lot going on at once </w:t>
                      </w:r>
                    </w:p>
                    <w:p w14:paraId="78C0EF7F" w14:textId="77777777" w:rsidR="0070203B" w:rsidRPr="00406CC8" w:rsidRDefault="0070203B" w:rsidP="0070203B">
                      <w:pPr>
                        <w:pStyle w:val="Default"/>
                        <w:spacing w:after="169"/>
                        <w:rPr>
                          <w:sz w:val="22"/>
                          <w:szCs w:val="22"/>
                        </w:rPr>
                      </w:pPr>
                      <w:r w:rsidRPr="00406CC8">
                        <w:rPr>
                          <w:sz w:val="22"/>
                          <w:szCs w:val="22"/>
                        </w:rPr>
                        <w:t xml:space="preserve">9. I don’t like it when things change in my life </w:t>
                      </w:r>
                    </w:p>
                    <w:p w14:paraId="1CB0C457" w14:textId="77777777" w:rsidR="0070203B" w:rsidRPr="00406CC8" w:rsidRDefault="0070203B" w:rsidP="0070203B">
                      <w:pPr>
                        <w:pStyle w:val="Default"/>
                        <w:spacing w:after="169"/>
                        <w:rPr>
                          <w:sz w:val="22"/>
                          <w:szCs w:val="22"/>
                        </w:rPr>
                      </w:pPr>
                      <w:r w:rsidRPr="00406CC8">
                        <w:rPr>
                          <w:sz w:val="22"/>
                          <w:szCs w:val="22"/>
                        </w:rPr>
                        <w:t xml:space="preserve">10. I love nice tastes </w:t>
                      </w:r>
                    </w:p>
                    <w:p w14:paraId="4468F1FB" w14:textId="77777777" w:rsidR="0070203B" w:rsidRPr="00406CC8" w:rsidRDefault="0070203B" w:rsidP="0070203B">
                      <w:pPr>
                        <w:pStyle w:val="Default"/>
                        <w:spacing w:after="169"/>
                        <w:rPr>
                          <w:sz w:val="22"/>
                          <w:szCs w:val="22"/>
                        </w:rPr>
                      </w:pPr>
                      <w:r w:rsidRPr="00406CC8">
                        <w:rPr>
                          <w:sz w:val="22"/>
                          <w:szCs w:val="22"/>
                        </w:rPr>
                        <w:t xml:space="preserve">11. I don’t like loud noises </w:t>
                      </w:r>
                    </w:p>
                    <w:p w14:paraId="091802C1" w14:textId="77777777" w:rsidR="0070203B" w:rsidRPr="00406CC8" w:rsidRDefault="0070203B" w:rsidP="0070203B">
                      <w:pPr>
                        <w:pStyle w:val="Default"/>
                        <w:rPr>
                          <w:sz w:val="22"/>
                          <w:szCs w:val="22"/>
                        </w:rPr>
                      </w:pPr>
                      <w:r w:rsidRPr="00406CC8">
                        <w:rPr>
                          <w:sz w:val="22"/>
                          <w:szCs w:val="22"/>
                        </w:rPr>
                        <w:t xml:space="preserve">12. When someone observes me, I get nervous. This makes me perform worse than normal </w:t>
                      </w:r>
                    </w:p>
                  </w:txbxContent>
                </v:textbox>
                <w10:wrap type="square"/>
              </v:shape>
            </w:pict>
          </mc:Fallback>
        </mc:AlternateContent>
      </w:r>
    </w:p>
    <w:p w14:paraId="1276D08B" w14:textId="77777777" w:rsidR="00E86B23" w:rsidRDefault="00CA082C"/>
    <w:p w14:paraId="732B0FE0" w14:textId="77777777" w:rsidR="00B20C5C" w:rsidRDefault="00B20C5C"/>
    <w:p w14:paraId="560D0B18" w14:textId="77777777" w:rsidR="00B20C5C" w:rsidRDefault="00B20C5C"/>
    <w:p w14:paraId="4D6F8856" w14:textId="77777777" w:rsidR="00B20C5C" w:rsidRDefault="00B20C5C"/>
    <w:p w14:paraId="4ACE254E" w14:textId="77777777" w:rsidR="00B20C5C" w:rsidRDefault="00B20C5C"/>
    <w:p w14:paraId="617A07E9" w14:textId="77777777" w:rsidR="00B20C5C" w:rsidRDefault="00B20C5C"/>
    <w:p w14:paraId="218E6909" w14:textId="77777777" w:rsidR="00B20C5C" w:rsidRDefault="00B20C5C"/>
    <w:p w14:paraId="6F604D9E" w14:textId="77777777" w:rsidR="00B20C5C" w:rsidRDefault="00B20C5C"/>
    <w:p w14:paraId="5C8E8DF3" w14:textId="77777777" w:rsidR="00B20C5C" w:rsidRDefault="00B20C5C"/>
    <w:p w14:paraId="63E87E50" w14:textId="77777777" w:rsidR="00B20C5C" w:rsidRDefault="00B20C5C"/>
    <w:p w14:paraId="6942B780" w14:textId="77777777" w:rsidR="00B20C5C" w:rsidRDefault="00B20C5C"/>
    <w:p w14:paraId="3F868DAE" w14:textId="77777777" w:rsidR="00B20C5C" w:rsidRDefault="00B20C5C"/>
    <w:p w14:paraId="27F6206F" w14:textId="77777777" w:rsidR="00B20C5C" w:rsidRDefault="00B20C5C"/>
    <w:p w14:paraId="2846FC19" w14:textId="77777777" w:rsidR="00B20C5C" w:rsidRDefault="00B20C5C"/>
    <w:p w14:paraId="46420048" w14:textId="77777777" w:rsidR="00B20C5C" w:rsidRDefault="00B20C5C"/>
    <w:p w14:paraId="6D11A2A5" w14:textId="77777777" w:rsidR="00B20C5C" w:rsidRDefault="00B20C5C"/>
    <w:tbl>
      <w:tblPr>
        <w:tblW w:w="4579" w:type="pct"/>
        <w:tblLayout w:type="fixed"/>
        <w:tblLook w:val="04A0" w:firstRow="1" w:lastRow="0" w:firstColumn="1" w:lastColumn="0" w:noHBand="0" w:noVBand="1"/>
      </w:tblPr>
      <w:tblGrid>
        <w:gridCol w:w="1027"/>
        <w:gridCol w:w="2372"/>
        <w:gridCol w:w="1588"/>
        <w:gridCol w:w="739"/>
        <w:gridCol w:w="1473"/>
        <w:gridCol w:w="734"/>
        <w:gridCol w:w="591"/>
        <w:gridCol w:w="736"/>
        <w:gridCol w:w="1613"/>
        <w:gridCol w:w="591"/>
        <w:gridCol w:w="1319"/>
      </w:tblGrid>
      <w:tr w:rsidR="00B20C5C" w:rsidRPr="005D4724" w14:paraId="6A4157C3" w14:textId="77777777" w:rsidTr="0003498B">
        <w:trPr>
          <w:trHeight w:val="330"/>
        </w:trPr>
        <w:tc>
          <w:tcPr>
            <w:tcW w:w="5000" w:type="pct"/>
            <w:gridSpan w:val="11"/>
            <w:tcBorders>
              <w:top w:val="nil"/>
              <w:left w:val="nil"/>
              <w:bottom w:val="nil"/>
              <w:right w:val="nil"/>
            </w:tcBorders>
            <w:shd w:val="clear" w:color="auto" w:fill="auto"/>
            <w:noWrap/>
            <w:vAlign w:val="center"/>
            <w:hideMark/>
          </w:tcPr>
          <w:p w14:paraId="237403EF" w14:textId="77777777" w:rsidR="00A37629" w:rsidRDefault="00B20C5C" w:rsidP="0003498B">
            <w:pPr>
              <w:spacing w:after="0" w:line="240" w:lineRule="auto"/>
              <w:rPr>
                <w:rFonts w:asciiTheme="majorBidi" w:eastAsia="Times New Roman" w:hAnsiTheme="majorBidi" w:cstheme="majorBidi"/>
                <w:color w:val="000000"/>
                <w:lang w:val="en-US" w:eastAsia="en-GB"/>
              </w:rPr>
            </w:pPr>
            <w:r w:rsidRPr="00AB5645">
              <w:rPr>
                <w:rFonts w:asciiTheme="majorBidi" w:eastAsia="Times New Roman" w:hAnsiTheme="majorBidi" w:cstheme="majorBidi"/>
                <w:b/>
                <w:bCs/>
                <w:color w:val="000000"/>
                <w:lang w:val="en-US" w:eastAsia="en-GB"/>
              </w:rPr>
              <w:lastRenderedPageBreak/>
              <w:t>Table S2.</w:t>
            </w:r>
            <w:r>
              <w:rPr>
                <w:rFonts w:asciiTheme="majorBidi" w:eastAsia="Times New Roman" w:hAnsiTheme="majorBidi" w:cstheme="majorBidi"/>
                <w:color w:val="000000"/>
                <w:lang w:val="en-US" w:eastAsia="en-GB"/>
              </w:rPr>
              <w:t xml:space="preserve"> </w:t>
            </w:r>
          </w:p>
          <w:p w14:paraId="34C7A63E" w14:textId="77777777" w:rsidR="00B20C5C" w:rsidRPr="00AB5645" w:rsidRDefault="00B20C5C" w:rsidP="0003498B">
            <w:pPr>
              <w:spacing w:after="0" w:line="240" w:lineRule="auto"/>
              <w:rPr>
                <w:rFonts w:asciiTheme="majorBidi" w:eastAsia="Times New Roman" w:hAnsiTheme="majorBidi" w:cstheme="majorBidi"/>
                <w:sz w:val="20"/>
                <w:szCs w:val="20"/>
                <w:lang w:eastAsia="en-GB"/>
              </w:rPr>
            </w:pPr>
            <w:r>
              <w:rPr>
                <w:rFonts w:asciiTheme="majorBidi" w:eastAsia="Times New Roman" w:hAnsiTheme="majorBidi" w:cstheme="majorBidi"/>
                <w:color w:val="000000"/>
                <w:lang w:val="en-US" w:eastAsia="en-GB"/>
              </w:rPr>
              <w:t xml:space="preserve">Univariate ACE Models </w:t>
            </w:r>
            <w:r w:rsidRPr="00AB5645">
              <w:rPr>
                <w:rFonts w:asciiTheme="majorBidi" w:eastAsia="Times New Roman" w:hAnsiTheme="majorBidi" w:cstheme="majorBidi"/>
                <w:color w:val="000000"/>
                <w:lang w:val="en-US" w:eastAsia="en-GB"/>
              </w:rPr>
              <w:t>Fit Summary for Environmental Sensitivity</w:t>
            </w:r>
            <w:r>
              <w:rPr>
                <w:rFonts w:asciiTheme="majorBidi" w:eastAsia="Times New Roman" w:hAnsiTheme="majorBidi" w:cstheme="majorBidi"/>
                <w:color w:val="000000"/>
                <w:lang w:val="en-US" w:eastAsia="en-GB"/>
              </w:rPr>
              <w:t xml:space="preserve"> and its three components</w:t>
            </w:r>
          </w:p>
        </w:tc>
      </w:tr>
      <w:tr w:rsidR="00B20C5C" w:rsidRPr="005D4724" w14:paraId="35DB6FA2" w14:textId="77777777" w:rsidTr="00CA082C">
        <w:trPr>
          <w:trHeight w:val="330"/>
        </w:trPr>
        <w:tc>
          <w:tcPr>
            <w:tcW w:w="402" w:type="pct"/>
            <w:tcBorders>
              <w:top w:val="single" w:sz="8" w:space="0" w:color="auto"/>
              <w:left w:val="nil"/>
              <w:bottom w:val="nil"/>
              <w:right w:val="nil"/>
            </w:tcBorders>
            <w:shd w:val="clear" w:color="auto" w:fill="auto"/>
            <w:noWrap/>
            <w:vAlign w:val="center"/>
            <w:hideMark/>
          </w:tcPr>
          <w:p w14:paraId="67D0B95E"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w:t>
            </w:r>
          </w:p>
        </w:tc>
        <w:tc>
          <w:tcPr>
            <w:tcW w:w="928" w:type="pct"/>
            <w:vMerge w:val="restart"/>
            <w:tcBorders>
              <w:top w:val="single" w:sz="8" w:space="0" w:color="auto"/>
              <w:left w:val="nil"/>
              <w:bottom w:val="single" w:sz="8" w:space="0" w:color="000000"/>
              <w:right w:val="nil"/>
            </w:tcBorders>
            <w:shd w:val="clear" w:color="auto" w:fill="auto"/>
            <w:noWrap/>
            <w:vAlign w:val="center"/>
            <w:hideMark/>
          </w:tcPr>
          <w:p w14:paraId="4D6429B5"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Model</w:t>
            </w:r>
          </w:p>
        </w:tc>
        <w:tc>
          <w:tcPr>
            <w:tcW w:w="3670" w:type="pct"/>
            <w:gridSpan w:val="9"/>
            <w:tcBorders>
              <w:top w:val="single" w:sz="8" w:space="0" w:color="auto"/>
              <w:left w:val="nil"/>
              <w:bottom w:val="single" w:sz="8" w:space="0" w:color="auto"/>
              <w:right w:val="nil"/>
            </w:tcBorders>
            <w:shd w:val="clear" w:color="auto" w:fill="auto"/>
            <w:noWrap/>
            <w:vAlign w:val="center"/>
            <w:hideMark/>
          </w:tcPr>
          <w:p w14:paraId="16A0E770"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Model fit</w:t>
            </w:r>
          </w:p>
        </w:tc>
      </w:tr>
      <w:tr w:rsidR="00B20C5C" w:rsidRPr="005D4724" w14:paraId="16ECD751" w14:textId="77777777" w:rsidTr="00CA082C">
        <w:trPr>
          <w:trHeight w:val="330"/>
        </w:trPr>
        <w:tc>
          <w:tcPr>
            <w:tcW w:w="402" w:type="pct"/>
            <w:tcBorders>
              <w:top w:val="nil"/>
              <w:left w:val="nil"/>
              <w:bottom w:val="single" w:sz="8" w:space="0" w:color="auto"/>
              <w:right w:val="nil"/>
            </w:tcBorders>
            <w:shd w:val="clear" w:color="auto" w:fill="auto"/>
            <w:noWrap/>
            <w:vAlign w:val="center"/>
            <w:hideMark/>
          </w:tcPr>
          <w:p w14:paraId="3E565951"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w:t>
            </w:r>
          </w:p>
        </w:tc>
        <w:tc>
          <w:tcPr>
            <w:tcW w:w="928" w:type="pct"/>
            <w:vMerge/>
            <w:tcBorders>
              <w:top w:val="single" w:sz="8" w:space="0" w:color="auto"/>
              <w:left w:val="nil"/>
              <w:bottom w:val="single" w:sz="8" w:space="0" w:color="000000"/>
              <w:right w:val="nil"/>
            </w:tcBorders>
            <w:vAlign w:val="center"/>
            <w:hideMark/>
          </w:tcPr>
          <w:p w14:paraId="11AD4C80"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p>
        </w:tc>
        <w:tc>
          <w:tcPr>
            <w:tcW w:w="2292" w:type="pct"/>
            <w:gridSpan w:val="6"/>
            <w:tcBorders>
              <w:top w:val="single" w:sz="8" w:space="0" w:color="auto"/>
              <w:left w:val="nil"/>
              <w:bottom w:val="single" w:sz="8" w:space="0" w:color="auto"/>
              <w:right w:val="nil"/>
            </w:tcBorders>
            <w:shd w:val="clear" w:color="auto" w:fill="auto"/>
            <w:noWrap/>
            <w:vAlign w:val="center"/>
            <w:hideMark/>
          </w:tcPr>
          <w:p w14:paraId="405C765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Compared to Fully Saturated </w:t>
            </w:r>
            <w:r w:rsidRPr="00AB5645">
              <w:rPr>
                <w:rFonts w:asciiTheme="majorBidi" w:eastAsia="Times New Roman" w:hAnsiTheme="majorBidi" w:cstheme="majorBidi"/>
                <w:color w:val="000000"/>
                <w:sz w:val="18"/>
                <w:szCs w:val="18"/>
                <w:lang w:val="en-US" w:eastAsia="en-GB"/>
              </w:rPr>
              <w:t>Model</w:t>
            </w:r>
          </w:p>
        </w:tc>
        <w:tc>
          <w:tcPr>
            <w:tcW w:w="1378" w:type="pct"/>
            <w:gridSpan w:val="3"/>
            <w:tcBorders>
              <w:top w:val="single" w:sz="8" w:space="0" w:color="auto"/>
              <w:left w:val="nil"/>
              <w:bottom w:val="single" w:sz="8" w:space="0" w:color="auto"/>
              <w:right w:val="nil"/>
            </w:tcBorders>
            <w:shd w:val="clear" w:color="auto" w:fill="auto"/>
            <w:noWrap/>
            <w:vAlign w:val="center"/>
            <w:hideMark/>
          </w:tcPr>
          <w:p w14:paraId="36347EA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Compared to Quantitative ACE </w:t>
            </w:r>
            <w:r w:rsidRPr="00AB5645">
              <w:rPr>
                <w:rFonts w:asciiTheme="majorBidi" w:eastAsia="Times New Roman" w:hAnsiTheme="majorBidi" w:cstheme="majorBidi"/>
                <w:color w:val="000000"/>
                <w:sz w:val="18"/>
                <w:szCs w:val="18"/>
                <w:lang w:val="en-US" w:eastAsia="en-GB"/>
              </w:rPr>
              <w:t>Model</w:t>
            </w:r>
          </w:p>
        </w:tc>
      </w:tr>
      <w:tr w:rsidR="00B20C5C" w:rsidRPr="005D4724" w14:paraId="4F111B6B" w14:textId="77777777" w:rsidTr="00CA082C">
        <w:trPr>
          <w:trHeight w:val="315"/>
        </w:trPr>
        <w:tc>
          <w:tcPr>
            <w:tcW w:w="402" w:type="pct"/>
            <w:tcBorders>
              <w:top w:val="nil"/>
              <w:left w:val="nil"/>
              <w:bottom w:val="nil"/>
              <w:right w:val="nil"/>
            </w:tcBorders>
            <w:shd w:val="clear" w:color="auto" w:fill="auto"/>
            <w:noWrap/>
            <w:vAlign w:val="center"/>
            <w:hideMark/>
          </w:tcPr>
          <w:p w14:paraId="170D0CCE"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6AB0EE29" w14:textId="77777777" w:rsidR="00B20C5C" w:rsidRPr="00AB5645" w:rsidRDefault="00B20C5C" w:rsidP="0003498B">
            <w:pPr>
              <w:spacing w:after="0" w:line="240" w:lineRule="auto"/>
              <w:rPr>
                <w:rFonts w:asciiTheme="majorBidi" w:eastAsia="Times New Roman" w:hAnsiTheme="majorBidi" w:cstheme="majorBidi"/>
                <w:sz w:val="20"/>
                <w:szCs w:val="20"/>
                <w:lang w:eastAsia="en-GB"/>
              </w:rPr>
            </w:pPr>
          </w:p>
        </w:tc>
        <w:tc>
          <w:tcPr>
            <w:tcW w:w="621" w:type="pct"/>
            <w:tcBorders>
              <w:top w:val="nil"/>
              <w:left w:val="nil"/>
              <w:bottom w:val="nil"/>
              <w:right w:val="nil"/>
            </w:tcBorders>
            <w:shd w:val="clear" w:color="auto" w:fill="auto"/>
            <w:noWrap/>
            <w:vAlign w:val="center"/>
            <w:hideMark/>
          </w:tcPr>
          <w:p w14:paraId="20AD84FF"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-2ll</w:t>
            </w:r>
          </w:p>
        </w:tc>
        <w:tc>
          <w:tcPr>
            <w:tcW w:w="289" w:type="pct"/>
            <w:tcBorders>
              <w:top w:val="nil"/>
              <w:left w:val="nil"/>
              <w:bottom w:val="nil"/>
              <w:right w:val="nil"/>
            </w:tcBorders>
            <w:shd w:val="clear" w:color="auto" w:fill="auto"/>
            <w:noWrap/>
            <w:vAlign w:val="center"/>
            <w:hideMark/>
          </w:tcPr>
          <w:p w14:paraId="3BD3E5E8"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df</w:t>
            </w:r>
          </w:p>
        </w:tc>
        <w:tc>
          <w:tcPr>
            <w:tcW w:w="576" w:type="pct"/>
            <w:tcBorders>
              <w:top w:val="nil"/>
              <w:left w:val="nil"/>
              <w:bottom w:val="nil"/>
              <w:right w:val="nil"/>
            </w:tcBorders>
            <w:shd w:val="clear" w:color="auto" w:fill="auto"/>
            <w:noWrap/>
            <w:vAlign w:val="center"/>
            <w:hideMark/>
          </w:tcPr>
          <w:p w14:paraId="4B27C2C2"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AIC</w:t>
            </w:r>
          </w:p>
        </w:tc>
        <w:tc>
          <w:tcPr>
            <w:tcW w:w="287" w:type="pct"/>
            <w:tcBorders>
              <w:top w:val="nil"/>
              <w:left w:val="nil"/>
              <w:bottom w:val="nil"/>
              <w:right w:val="nil"/>
            </w:tcBorders>
            <w:shd w:val="clear" w:color="auto" w:fill="auto"/>
            <w:noWrap/>
            <w:vAlign w:val="center"/>
            <w:hideMark/>
          </w:tcPr>
          <w:p w14:paraId="4F675F46"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Δ -2ll</w:t>
            </w:r>
          </w:p>
        </w:tc>
        <w:tc>
          <w:tcPr>
            <w:tcW w:w="231" w:type="pct"/>
            <w:tcBorders>
              <w:top w:val="nil"/>
              <w:left w:val="nil"/>
              <w:bottom w:val="nil"/>
              <w:right w:val="nil"/>
            </w:tcBorders>
            <w:shd w:val="clear" w:color="auto" w:fill="auto"/>
            <w:noWrap/>
            <w:vAlign w:val="center"/>
            <w:hideMark/>
          </w:tcPr>
          <w:p w14:paraId="4BBECF4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Δ df</w:t>
            </w:r>
          </w:p>
        </w:tc>
        <w:tc>
          <w:tcPr>
            <w:tcW w:w="288" w:type="pct"/>
            <w:tcBorders>
              <w:top w:val="nil"/>
              <w:left w:val="nil"/>
              <w:bottom w:val="nil"/>
              <w:right w:val="nil"/>
            </w:tcBorders>
            <w:shd w:val="clear" w:color="auto" w:fill="auto"/>
            <w:noWrap/>
            <w:vAlign w:val="center"/>
            <w:hideMark/>
          </w:tcPr>
          <w:p w14:paraId="7221CDBF"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p</w:t>
            </w:r>
          </w:p>
        </w:tc>
        <w:tc>
          <w:tcPr>
            <w:tcW w:w="631" w:type="pct"/>
            <w:tcBorders>
              <w:top w:val="nil"/>
              <w:left w:val="nil"/>
              <w:bottom w:val="nil"/>
              <w:right w:val="nil"/>
            </w:tcBorders>
            <w:shd w:val="clear" w:color="auto" w:fill="auto"/>
            <w:noWrap/>
            <w:vAlign w:val="center"/>
            <w:hideMark/>
          </w:tcPr>
          <w:p w14:paraId="15DF1020"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Δ -2ll</w:t>
            </w:r>
          </w:p>
        </w:tc>
        <w:tc>
          <w:tcPr>
            <w:tcW w:w="231" w:type="pct"/>
            <w:tcBorders>
              <w:top w:val="nil"/>
              <w:left w:val="nil"/>
              <w:bottom w:val="nil"/>
              <w:right w:val="nil"/>
            </w:tcBorders>
            <w:shd w:val="clear" w:color="auto" w:fill="auto"/>
            <w:noWrap/>
            <w:vAlign w:val="center"/>
            <w:hideMark/>
          </w:tcPr>
          <w:p w14:paraId="297A594B"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Δ df</w:t>
            </w:r>
          </w:p>
        </w:tc>
        <w:tc>
          <w:tcPr>
            <w:tcW w:w="516" w:type="pct"/>
            <w:tcBorders>
              <w:top w:val="nil"/>
              <w:left w:val="nil"/>
              <w:bottom w:val="nil"/>
              <w:right w:val="nil"/>
            </w:tcBorders>
            <w:shd w:val="clear" w:color="auto" w:fill="auto"/>
            <w:noWrap/>
            <w:vAlign w:val="center"/>
            <w:hideMark/>
          </w:tcPr>
          <w:p w14:paraId="55C05887"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p</w:t>
            </w:r>
          </w:p>
        </w:tc>
      </w:tr>
      <w:tr w:rsidR="00B20C5C" w:rsidRPr="005D4724" w14:paraId="6EBF05C7" w14:textId="77777777" w:rsidTr="00CA082C">
        <w:trPr>
          <w:trHeight w:val="315"/>
        </w:trPr>
        <w:tc>
          <w:tcPr>
            <w:tcW w:w="402" w:type="pct"/>
            <w:vMerge w:val="restart"/>
            <w:tcBorders>
              <w:top w:val="nil"/>
              <w:left w:val="nil"/>
              <w:right w:val="nil"/>
            </w:tcBorders>
            <w:shd w:val="clear" w:color="auto" w:fill="auto"/>
            <w:noWrap/>
            <w:hideMark/>
          </w:tcPr>
          <w:p w14:paraId="5E55B2AF"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Pr>
                <w:rFonts w:asciiTheme="majorBidi" w:eastAsia="Times New Roman" w:hAnsiTheme="majorBidi" w:cstheme="majorBidi"/>
                <w:color w:val="000000"/>
                <w:sz w:val="18"/>
                <w:szCs w:val="18"/>
                <w:lang w:val="en-US" w:eastAsia="en-GB"/>
              </w:rPr>
              <w:t>Sensitivity</w:t>
            </w:r>
            <w:r w:rsidRPr="00AB5645">
              <w:rPr>
                <w:rFonts w:asciiTheme="majorBidi" w:eastAsia="Times New Roman" w:hAnsiTheme="majorBidi" w:cstheme="majorBidi"/>
                <w:color w:val="000000"/>
                <w:sz w:val="18"/>
                <w:szCs w:val="18"/>
                <w:lang w:val="en-US" w:eastAsia="en-GB"/>
              </w:rPr>
              <w:t xml:space="preserve"> </w:t>
            </w:r>
          </w:p>
        </w:tc>
        <w:tc>
          <w:tcPr>
            <w:tcW w:w="928" w:type="pct"/>
            <w:tcBorders>
              <w:top w:val="nil"/>
              <w:left w:val="nil"/>
              <w:bottom w:val="nil"/>
              <w:right w:val="nil"/>
            </w:tcBorders>
            <w:shd w:val="clear" w:color="auto" w:fill="auto"/>
            <w:noWrap/>
            <w:vAlign w:val="center"/>
            <w:hideMark/>
          </w:tcPr>
          <w:p w14:paraId="18B4C31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Fully Saturated</w:t>
            </w:r>
          </w:p>
        </w:tc>
        <w:tc>
          <w:tcPr>
            <w:tcW w:w="621" w:type="pct"/>
            <w:tcBorders>
              <w:top w:val="nil"/>
              <w:left w:val="nil"/>
              <w:bottom w:val="nil"/>
              <w:right w:val="nil"/>
            </w:tcBorders>
            <w:shd w:val="clear" w:color="auto" w:fill="auto"/>
            <w:noWrap/>
            <w:vAlign w:val="center"/>
            <w:hideMark/>
          </w:tcPr>
          <w:p w14:paraId="69ADD35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21736.95</w:t>
            </w:r>
          </w:p>
        </w:tc>
        <w:tc>
          <w:tcPr>
            <w:tcW w:w="289" w:type="pct"/>
            <w:tcBorders>
              <w:top w:val="nil"/>
              <w:left w:val="nil"/>
              <w:bottom w:val="nil"/>
              <w:right w:val="nil"/>
            </w:tcBorders>
            <w:shd w:val="clear" w:color="auto" w:fill="auto"/>
            <w:noWrap/>
            <w:vAlign w:val="center"/>
            <w:hideMark/>
          </w:tcPr>
          <w:p w14:paraId="4C91F6C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2843</w:t>
            </w:r>
          </w:p>
        </w:tc>
        <w:tc>
          <w:tcPr>
            <w:tcW w:w="576" w:type="pct"/>
            <w:tcBorders>
              <w:top w:val="nil"/>
              <w:left w:val="nil"/>
              <w:bottom w:val="nil"/>
              <w:right w:val="nil"/>
            </w:tcBorders>
            <w:shd w:val="clear" w:color="auto" w:fill="auto"/>
            <w:noWrap/>
            <w:vAlign w:val="center"/>
            <w:hideMark/>
          </w:tcPr>
          <w:p w14:paraId="16B58E1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16050.95</w:t>
            </w:r>
          </w:p>
        </w:tc>
        <w:tc>
          <w:tcPr>
            <w:tcW w:w="287" w:type="pct"/>
            <w:tcBorders>
              <w:top w:val="nil"/>
              <w:left w:val="nil"/>
              <w:bottom w:val="nil"/>
              <w:right w:val="nil"/>
            </w:tcBorders>
            <w:shd w:val="clear" w:color="auto" w:fill="auto"/>
            <w:noWrap/>
            <w:vAlign w:val="center"/>
            <w:hideMark/>
          </w:tcPr>
          <w:p w14:paraId="4E18884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1E31050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88" w:type="pct"/>
            <w:tcBorders>
              <w:top w:val="nil"/>
              <w:left w:val="nil"/>
              <w:bottom w:val="nil"/>
              <w:right w:val="nil"/>
            </w:tcBorders>
            <w:shd w:val="clear" w:color="auto" w:fill="auto"/>
            <w:noWrap/>
            <w:vAlign w:val="center"/>
            <w:hideMark/>
          </w:tcPr>
          <w:p w14:paraId="599AB35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631" w:type="pct"/>
            <w:tcBorders>
              <w:top w:val="nil"/>
              <w:left w:val="nil"/>
              <w:bottom w:val="nil"/>
              <w:right w:val="nil"/>
            </w:tcBorders>
            <w:shd w:val="clear" w:color="auto" w:fill="auto"/>
            <w:noWrap/>
            <w:vAlign w:val="center"/>
            <w:hideMark/>
          </w:tcPr>
          <w:p w14:paraId="1EDEC34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62F58CB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0124759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2B3DA18E" w14:textId="77777777" w:rsidTr="00CA082C">
        <w:trPr>
          <w:trHeight w:val="315"/>
        </w:trPr>
        <w:tc>
          <w:tcPr>
            <w:tcW w:w="402" w:type="pct"/>
            <w:vMerge/>
            <w:tcBorders>
              <w:left w:val="nil"/>
              <w:bottom w:val="nil"/>
              <w:right w:val="nil"/>
            </w:tcBorders>
            <w:shd w:val="clear" w:color="auto" w:fill="auto"/>
            <w:noWrap/>
            <w:vAlign w:val="center"/>
            <w:hideMark/>
          </w:tcPr>
          <w:p w14:paraId="314D95C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08781405"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xml:space="preserve">Constrained </w:t>
            </w:r>
          </w:p>
        </w:tc>
        <w:tc>
          <w:tcPr>
            <w:tcW w:w="621" w:type="pct"/>
            <w:tcBorders>
              <w:top w:val="nil"/>
              <w:left w:val="nil"/>
              <w:bottom w:val="nil"/>
              <w:right w:val="nil"/>
            </w:tcBorders>
            <w:shd w:val="clear" w:color="auto" w:fill="auto"/>
            <w:noWrap/>
            <w:vAlign w:val="center"/>
            <w:hideMark/>
          </w:tcPr>
          <w:p w14:paraId="01A4A8A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21752.89</w:t>
            </w:r>
          </w:p>
        </w:tc>
        <w:tc>
          <w:tcPr>
            <w:tcW w:w="289" w:type="pct"/>
            <w:tcBorders>
              <w:top w:val="nil"/>
              <w:left w:val="nil"/>
              <w:bottom w:val="nil"/>
              <w:right w:val="nil"/>
            </w:tcBorders>
            <w:shd w:val="clear" w:color="auto" w:fill="auto"/>
            <w:noWrap/>
            <w:vAlign w:val="center"/>
            <w:hideMark/>
          </w:tcPr>
          <w:p w14:paraId="24E8032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noWrap/>
            <w:vAlign w:val="center"/>
            <w:hideMark/>
          </w:tcPr>
          <w:p w14:paraId="73CD2D1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16034.89</w:t>
            </w:r>
          </w:p>
        </w:tc>
        <w:tc>
          <w:tcPr>
            <w:tcW w:w="287" w:type="pct"/>
            <w:tcBorders>
              <w:top w:val="nil"/>
              <w:left w:val="nil"/>
              <w:bottom w:val="nil"/>
              <w:right w:val="nil"/>
            </w:tcBorders>
            <w:shd w:val="clear" w:color="auto" w:fill="auto"/>
            <w:noWrap/>
            <w:vAlign w:val="center"/>
            <w:hideMark/>
          </w:tcPr>
          <w:p w14:paraId="21475C0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15.95</w:t>
            </w:r>
          </w:p>
        </w:tc>
        <w:tc>
          <w:tcPr>
            <w:tcW w:w="231" w:type="pct"/>
            <w:tcBorders>
              <w:top w:val="nil"/>
              <w:left w:val="nil"/>
              <w:bottom w:val="nil"/>
              <w:right w:val="nil"/>
            </w:tcBorders>
            <w:shd w:val="clear" w:color="auto" w:fill="auto"/>
            <w:noWrap/>
            <w:vAlign w:val="center"/>
            <w:hideMark/>
          </w:tcPr>
          <w:p w14:paraId="49A24F3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72C690B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0.46</w:t>
            </w:r>
          </w:p>
        </w:tc>
        <w:tc>
          <w:tcPr>
            <w:tcW w:w="631" w:type="pct"/>
            <w:tcBorders>
              <w:top w:val="nil"/>
              <w:left w:val="nil"/>
              <w:bottom w:val="nil"/>
              <w:right w:val="nil"/>
            </w:tcBorders>
            <w:shd w:val="clear" w:color="auto" w:fill="auto"/>
            <w:noWrap/>
            <w:vAlign w:val="center"/>
            <w:hideMark/>
          </w:tcPr>
          <w:p w14:paraId="46AA366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0AF63F1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23DE891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6FB4F425" w14:textId="77777777" w:rsidTr="00CA082C">
        <w:trPr>
          <w:trHeight w:val="315"/>
        </w:trPr>
        <w:tc>
          <w:tcPr>
            <w:tcW w:w="402" w:type="pct"/>
            <w:tcBorders>
              <w:top w:val="nil"/>
              <w:left w:val="nil"/>
              <w:bottom w:val="nil"/>
              <w:right w:val="nil"/>
            </w:tcBorders>
            <w:shd w:val="clear" w:color="auto" w:fill="auto"/>
            <w:noWrap/>
            <w:vAlign w:val="center"/>
            <w:hideMark/>
          </w:tcPr>
          <w:p w14:paraId="766B7D8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14BBA60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(rg=Free)</w:t>
            </w:r>
          </w:p>
        </w:tc>
        <w:tc>
          <w:tcPr>
            <w:tcW w:w="621" w:type="pct"/>
            <w:tcBorders>
              <w:top w:val="nil"/>
              <w:left w:val="nil"/>
              <w:bottom w:val="nil"/>
              <w:right w:val="nil"/>
            </w:tcBorders>
            <w:shd w:val="clear" w:color="auto" w:fill="auto"/>
            <w:vAlign w:val="center"/>
            <w:hideMark/>
          </w:tcPr>
          <w:p w14:paraId="7DDDD38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21752.98</w:t>
            </w:r>
          </w:p>
        </w:tc>
        <w:tc>
          <w:tcPr>
            <w:tcW w:w="289" w:type="pct"/>
            <w:tcBorders>
              <w:top w:val="nil"/>
              <w:left w:val="nil"/>
              <w:bottom w:val="nil"/>
              <w:right w:val="nil"/>
            </w:tcBorders>
            <w:shd w:val="clear" w:color="auto" w:fill="auto"/>
            <w:vAlign w:val="center"/>
            <w:hideMark/>
          </w:tcPr>
          <w:p w14:paraId="4208D29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678397B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16034.98</w:t>
            </w:r>
          </w:p>
        </w:tc>
        <w:tc>
          <w:tcPr>
            <w:tcW w:w="287" w:type="pct"/>
            <w:tcBorders>
              <w:top w:val="nil"/>
              <w:left w:val="nil"/>
              <w:bottom w:val="nil"/>
              <w:right w:val="nil"/>
            </w:tcBorders>
            <w:shd w:val="clear" w:color="auto" w:fill="auto"/>
            <w:noWrap/>
            <w:vAlign w:val="center"/>
            <w:hideMark/>
          </w:tcPr>
          <w:p w14:paraId="3E60FFE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w:t>
            </w:r>
          </w:p>
        </w:tc>
        <w:tc>
          <w:tcPr>
            <w:tcW w:w="231" w:type="pct"/>
            <w:tcBorders>
              <w:top w:val="nil"/>
              <w:left w:val="nil"/>
              <w:bottom w:val="nil"/>
              <w:right w:val="nil"/>
            </w:tcBorders>
            <w:shd w:val="clear" w:color="auto" w:fill="auto"/>
            <w:noWrap/>
            <w:vAlign w:val="center"/>
            <w:hideMark/>
          </w:tcPr>
          <w:p w14:paraId="2A47383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0945296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0.45</w:t>
            </w:r>
          </w:p>
        </w:tc>
        <w:tc>
          <w:tcPr>
            <w:tcW w:w="631" w:type="pct"/>
            <w:tcBorders>
              <w:top w:val="nil"/>
              <w:left w:val="nil"/>
              <w:bottom w:val="nil"/>
              <w:right w:val="nil"/>
            </w:tcBorders>
            <w:shd w:val="clear" w:color="auto" w:fill="auto"/>
            <w:noWrap/>
            <w:vAlign w:val="center"/>
            <w:hideMark/>
          </w:tcPr>
          <w:p w14:paraId="3D52BC9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w:t>
            </w:r>
          </w:p>
        </w:tc>
        <w:tc>
          <w:tcPr>
            <w:tcW w:w="231" w:type="pct"/>
            <w:tcBorders>
              <w:top w:val="nil"/>
              <w:left w:val="nil"/>
              <w:bottom w:val="nil"/>
              <w:right w:val="nil"/>
            </w:tcBorders>
            <w:shd w:val="clear" w:color="auto" w:fill="auto"/>
            <w:noWrap/>
            <w:vAlign w:val="center"/>
            <w:hideMark/>
          </w:tcPr>
          <w:p w14:paraId="2A1AF5E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675980F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0.99</w:t>
            </w:r>
          </w:p>
        </w:tc>
      </w:tr>
      <w:tr w:rsidR="00B20C5C" w:rsidRPr="005D4724" w14:paraId="4D378534" w14:textId="77777777" w:rsidTr="00CA082C">
        <w:trPr>
          <w:trHeight w:val="315"/>
        </w:trPr>
        <w:tc>
          <w:tcPr>
            <w:tcW w:w="402" w:type="pct"/>
            <w:tcBorders>
              <w:top w:val="nil"/>
              <w:left w:val="nil"/>
              <w:bottom w:val="nil"/>
              <w:right w:val="nil"/>
            </w:tcBorders>
            <w:shd w:val="clear" w:color="auto" w:fill="auto"/>
            <w:noWrap/>
            <w:vAlign w:val="center"/>
            <w:hideMark/>
          </w:tcPr>
          <w:p w14:paraId="0C0711A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063DD26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 xml:space="preserve"> (rc=Free)</w:t>
            </w:r>
          </w:p>
        </w:tc>
        <w:tc>
          <w:tcPr>
            <w:tcW w:w="621" w:type="pct"/>
            <w:tcBorders>
              <w:top w:val="nil"/>
              <w:left w:val="nil"/>
              <w:bottom w:val="nil"/>
              <w:right w:val="nil"/>
            </w:tcBorders>
            <w:shd w:val="clear" w:color="auto" w:fill="auto"/>
            <w:vAlign w:val="center"/>
            <w:hideMark/>
          </w:tcPr>
          <w:p w14:paraId="0CBE320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21752.98</w:t>
            </w:r>
          </w:p>
        </w:tc>
        <w:tc>
          <w:tcPr>
            <w:tcW w:w="289" w:type="pct"/>
            <w:tcBorders>
              <w:top w:val="nil"/>
              <w:left w:val="nil"/>
              <w:bottom w:val="nil"/>
              <w:right w:val="nil"/>
            </w:tcBorders>
            <w:shd w:val="clear" w:color="auto" w:fill="auto"/>
            <w:vAlign w:val="center"/>
            <w:hideMark/>
          </w:tcPr>
          <w:p w14:paraId="77922A9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3D79640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16034.98</w:t>
            </w:r>
          </w:p>
        </w:tc>
        <w:tc>
          <w:tcPr>
            <w:tcW w:w="287" w:type="pct"/>
            <w:tcBorders>
              <w:top w:val="nil"/>
              <w:left w:val="nil"/>
              <w:bottom w:val="nil"/>
              <w:right w:val="nil"/>
            </w:tcBorders>
            <w:shd w:val="clear" w:color="auto" w:fill="auto"/>
            <w:noWrap/>
            <w:vAlign w:val="center"/>
            <w:hideMark/>
          </w:tcPr>
          <w:p w14:paraId="74FE898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w:t>
            </w:r>
          </w:p>
        </w:tc>
        <w:tc>
          <w:tcPr>
            <w:tcW w:w="231" w:type="pct"/>
            <w:tcBorders>
              <w:top w:val="nil"/>
              <w:left w:val="nil"/>
              <w:bottom w:val="nil"/>
              <w:right w:val="nil"/>
            </w:tcBorders>
            <w:shd w:val="clear" w:color="auto" w:fill="auto"/>
            <w:noWrap/>
            <w:vAlign w:val="center"/>
            <w:hideMark/>
          </w:tcPr>
          <w:p w14:paraId="63EFC47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0051900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0.45</w:t>
            </w:r>
          </w:p>
        </w:tc>
        <w:tc>
          <w:tcPr>
            <w:tcW w:w="631" w:type="pct"/>
            <w:tcBorders>
              <w:top w:val="nil"/>
              <w:left w:val="nil"/>
              <w:bottom w:val="nil"/>
              <w:right w:val="nil"/>
            </w:tcBorders>
            <w:shd w:val="clear" w:color="auto" w:fill="auto"/>
            <w:noWrap/>
            <w:vAlign w:val="center"/>
            <w:hideMark/>
          </w:tcPr>
          <w:p w14:paraId="540E50B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w:t>
            </w:r>
          </w:p>
        </w:tc>
        <w:tc>
          <w:tcPr>
            <w:tcW w:w="231" w:type="pct"/>
            <w:tcBorders>
              <w:top w:val="nil"/>
              <w:left w:val="nil"/>
              <w:bottom w:val="nil"/>
              <w:right w:val="nil"/>
            </w:tcBorders>
            <w:shd w:val="clear" w:color="auto" w:fill="auto"/>
            <w:noWrap/>
            <w:vAlign w:val="center"/>
            <w:hideMark/>
          </w:tcPr>
          <w:p w14:paraId="443BCBA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4500DD5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r>
      <w:tr w:rsidR="00B20C5C" w:rsidRPr="005D4724" w14:paraId="34606BFD" w14:textId="77777777" w:rsidTr="00CA082C">
        <w:trPr>
          <w:trHeight w:val="315"/>
        </w:trPr>
        <w:tc>
          <w:tcPr>
            <w:tcW w:w="402" w:type="pct"/>
            <w:tcBorders>
              <w:top w:val="nil"/>
              <w:left w:val="nil"/>
              <w:bottom w:val="nil"/>
              <w:right w:val="nil"/>
            </w:tcBorders>
            <w:shd w:val="clear" w:color="auto" w:fill="auto"/>
            <w:noWrap/>
            <w:vAlign w:val="center"/>
            <w:hideMark/>
          </w:tcPr>
          <w:p w14:paraId="65FE03B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5CE2606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Quantitative ACE</w:t>
            </w:r>
          </w:p>
        </w:tc>
        <w:tc>
          <w:tcPr>
            <w:tcW w:w="621" w:type="pct"/>
            <w:tcBorders>
              <w:top w:val="nil"/>
              <w:left w:val="nil"/>
              <w:bottom w:val="nil"/>
              <w:right w:val="nil"/>
            </w:tcBorders>
            <w:shd w:val="clear" w:color="000000" w:fill="FFFFFF"/>
            <w:vAlign w:val="center"/>
            <w:hideMark/>
          </w:tcPr>
          <w:p w14:paraId="7399E54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21752.98</w:t>
            </w:r>
          </w:p>
        </w:tc>
        <w:tc>
          <w:tcPr>
            <w:tcW w:w="289" w:type="pct"/>
            <w:tcBorders>
              <w:top w:val="nil"/>
              <w:left w:val="nil"/>
              <w:bottom w:val="nil"/>
              <w:right w:val="nil"/>
            </w:tcBorders>
            <w:shd w:val="clear" w:color="auto" w:fill="auto"/>
            <w:vAlign w:val="center"/>
            <w:hideMark/>
          </w:tcPr>
          <w:p w14:paraId="71FCB62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2860</w:t>
            </w:r>
          </w:p>
        </w:tc>
        <w:tc>
          <w:tcPr>
            <w:tcW w:w="576" w:type="pct"/>
            <w:tcBorders>
              <w:top w:val="nil"/>
              <w:left w:val="nil"/>
              <w:bottom w:val="nil"/>
              <w:right w:val="nil"/>
            </w:tcBorders>
            <w:shd w:val="clear" w:color="auto" w:fill="auto"/>
            <w:vAlign w:val="center"/>
            <w:hideMark/>
          </w:tcPr>
          <w:p w14:paraId="06E57B7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16032.98</w:t>
            </w:r>
          </w:p>
        </w:tc>
        <w:tc>
          <w:tcPr>
            <w:tcW w:w="287" w:type="pct"/>
            <w:tcBorders>
              <w:top w:val="nil"/>
              <w:left w:val="nil"/>
              <w:bottom w:val="nil"/>
              <w:right w:val="nil"/>
            </w:tcBorders>
            <w:shd w:val="clear" w:color="auto" w:fill="auto"/>
            <w:noWrap/>
            <w:vAlign w:val="center"/>
            <w:hideMark/>
          </w:tcPr>
          <w:p w14:paraId="2CBD869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w:t>
            </w:r>
          </w:p>
        </w:tc>
        <w:tc>
          <w:tcPr>
            <w:tcW w:w="231" w:type="pct"/>
            <w:tcBorders>
              <w:top w:val="nil"/>
              <w:left w:val="nil"/>
              <w:bottom w:val="nil"/>
              <w:right w:val="nil"/>
            </w:tcBorders>
            <w:shd w:val="clear" w:color="auto" w:fill="auto"/>
            <w:noWrap/>
            <w:vAlign w:val="center"/>
            <w:hideMark/>
          </w:tcPr>
          <w:p w14:paraId="7DE09E2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w:t>
            </w:r>
          </w:p>
        </w:tc>
        <w:tc>
          <w:tcPr>
            <w:tcW w:w="288" w:type="pct"/>
            <w:tcBorders>
              <w:top w:val="nil"/>
              <w:left w:val="nil"/>
              <w:bottom w:val="nil"/>
              <w:right w:val="nil"/>
            </w:tcBorders>
            <w:shd w:val="clear" w:color="auto" w:fill="auto"/>
            <w:noWrap/>
            <w:vAlign w:val="center"/>
            <w:hideMark/>
          </w:tcPr>
          <w:p w14:paraId="2D20157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0.52</w:t>
            </w:r>
          </w:p>
        </w:tc>
        <w:tc>
          <w:tcPr>
            <w:tcW w:w="631" w:type="pct"/>
            <w:tcBorders>
              <w:top w:val="nil"/>
              <w:left w:val="nil"/>
              <w:bottom w:val="nil"/>
              <w:right w:val="nil"/>
            </w:tcBorders>
            <w:shd w:val="clear" w:color="auto" w:fill="auto"/>
            <w:noWrap/>
            <w:vAlign w:val="center"/>
            <w:hideMark/>
          </w:tcPr>
          <w:p w14:paraId="42E41AD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43E7B00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2A5906A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73B0CF60" w14:textId="77777777" w:rsidTr="00CA082C">
        <w:trPr>
          <w:trHeight w:val="315"/>
        </w:trPr>
        <w:tc>
          <w:tcPr>
            <w:tcW w:w="402" w:type="pct"/>
            <w:tcBorders>
              <w:top w:val="nil"/>
              <w:left w:val="nil"/>
              <w:bottom w:val="nil"/>
              <w:right w:val="nil"/>
            </w:tcBorders>
            <w:shd w:val="clear" w:color="auto" w:fill="auto"/>
            <w:noWrap/>
            <w:vAlign w:val="center"/>
            <w:hideMark/>
          </w:tcPr>
          <w:p w14:paraId="721B9B6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825BE19"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Scalar</w:t>
            </w:r>
            <w:r w:rsidRPr="005D4724">
              <w:rPr>
                <w:rFonts w:asciiTheme="majorBidi" w:eastAsia="Times New Roman" w:hAnsiTheme="majorBidi" w:cstheme="majorBidi"/>
                <w:color w:val="000000"/>
                <w:sz w:val="18"/>
                <w:szCs w:val="18"/>
                <w:lang w:val="en-US" w:eastAsia="en-GB"/>
              </w:rPr>
              <w:t xml:space="preserve"> ACE</w:t>
            </w:r>
          </w:p>
        </w:tc>
        <w:tc>
          <w:tcPr>
            <w:tcW w:w="621" w:type="pct"/>
            <w:tcBorders>
              <w:top w:val="nil"/>
              <w:left w:val="nil"/>
              <w:bottom w:val="nil"/>
              <w:right w:val="nil"/>
            </w:tcBorders>
            <w:shd w:val="clear" w:color="auto" w:fill="auto"/>
            <w:vAlign w:val="center"/>
            <w:hideMark/>
          </w:tcPr>
          <w:p w14:paraId="4AFA8C5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21754.8</w:t>
            </w:r>
          </w:p>
        </w:tc>
        <w:tc>
          <w:tcPr>
            <w:tcW w:w="289" w:type="pct"/>
            <w:tcBorders>
              <w:top w:val="nil"/>
              <w:left w:val="nil"/>
              <w:bottom w:val="nil"/>
              <w:right w:val="nil"/>
            </w:tcBorders>
            <w:shd w:val="clear" w:color="auto" w:fill="auto"/>
            <w:vAlign w:val="center"/>
            <w:hideMark/>
          </w:tcPr>
          <w:p w14:paraId="08E6B57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2862</w:t>
            </w:r>
          </w:p>
        </w:tc>
        <w:tc>
          <w:tcPr>
            <w:tcW w:w="576" w:type="pct"/>
            <w:tcBorders>
              <w:top w:val="nil"/>
              <w:left w:val="nil"/>
              <w:bottom w:val="nil"/>
              <w:right w:val="nil"/>
            </w:tcBorders>
            <w:shd w:val="clear" w:color="auto" w:fill="auto"/>
            <w:vAlign w:val="center"/>
            <w:hideMark/>
          </w:tcPr>
          <w:p w14:paraId="15CCFB4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16030.8</w:t>
            </w:r>
          </w:p>
        </w:tc>
        <w:tc>
          <w:tcPr>
            <w:tcW w:w="287" w:type="pct"/>
            <w:tcBorders>
              <w:top w:val="nil"/>
              <w:left w:val="nil"/>
              <w:bottom w:val="nil"/>
              <w:right w:val="nil"/>
            </w:tcBorders>
            <w:shd w:val="clear" w:color="auto" w:fill="auto"/>
            <w:noWrap/>
            <w:vAlign w:val="center"/>
            <w:hideMark/>
          </w:tcPr>
          <w:p w14:paraId="73D103E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17.85</w:t>
            </w:r>
          </w:p>
        </w:tc>
        <w:tc>
          <w:tcPr>
            <w:tcW w:w="231" w:type="pct"/>
            <w:tcBorders>
              <w:top w:val="nil"/>
              <w:left w:val="nil"/>
              <w:bottom w:val="nil"/>
              <w:right w:val="nil"/>
            </w:tcBorders>
            <w:shd w:val="clear" w:color="auto" w:fill="auto"/>
            <w:noWrap/>
            <w:vAlign w:val="center"/>
            <w:hideMark/>
          </w:tcPr>
          <w:p w14:paraId="34905DD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19</w:t>
            </w:r>
          </w:p>
        </w:tc>
        <w:tc>
          <w:tcPr>
            <w:tcW w:w="288" w:type="pct"/>
            <w:tcBorders>
              <w:top w:val="nil"/>
              <w:left w:val="nil"/>
              <w:bottom w:val="nil"/>
              <w:right w:val="nil"/>
            </w:tcBorders>
            <w:shd w:val="clear" w:color="auto" w:fill="auto"/>
            <w:noWrap/>
            <w:vAlign w:val="center"/>
            <w:hideMark/>
          </w:tcPr>
          <w:p w14:paraId="216D94C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0.53</w:t>
            </w:r>
          </w:p>
        </w:tc>
        <w:tc>
          <w:tcPr>
            <w:tcW w:w="631" w:type="pct"/>
            <w:tcBorders>
              <w:top w:val="nil"/>
              <w:left w:val="nil"/>
              <w:bottom w:val="nil"/>
              <w:right w:val="nil"/>
            </w:tcBorders>
            <w:shd w:val="clear" w:color="auto" w:fill="auto"/>
            <w:noWrap/>
            <w:vAlign w:val="center"/>
            <w:hideMark/>
          </w:tcPr>
          <w:p w14:paraId="03F106D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1.82</w:t>
            </w:r>
          </w:p>
        </w:tc>
        <w:tc>
          <w:tcPr>
            <w:tcW w:w="231" w:type="pct"/>
            <w:tcBorders>
              <w:top w:val="nil"/>
              <w:left w:val="nil"/>
              <w:bottom w:val="nil"/>
              <w:right w:val="nil"/>
            </w:tcBorders>
            <w:shd w:val="clear" w:color="auto" w:fill="auto"/>
            <w:noWrap/>
            <w:vAlign w:val="center"/>
            <w:hideMark/>
          </w:tcPr>
          <w:p w14:paraId="50A0EFB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w:t>
            </w:r>
          </w:p>
        </w:tc>
        <w:tc>
          <w:tcPr>
            <w:tcW w:w="516" w:type="pct"/>
            <w:tcBorders>
              <w:top w:val="nil"/>
              <w:left w:val="nil"/>
              <w:bottom w:val="nil"/>
              <w:right w:val="nil"/>
            </w:tcBorders>
            <w:shd w:val="clear" w:color="auto" w:fill="auto"/>
            <w:noWrap/>
            <w:vAlign w:val="center"/>
            <w:hideMark/>
          </w:tcPr>
          <w:p w14:paraId="4919893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0.4</w:t>
            </w:r>
          </w:p>
        </w:tc>
      </w:tr>
      <w:tr w:rsidR="00B20C5C" w:rsidRPr="005D4724" w14:paraId="7246A9C2" w14:textId="77777777" w:rsidTr="00CA082C">
        <w:trPr>
          <w:trHeight w:val="330"/>
        </w:trPr>
        <w:tc>
          <w:tcPr>
            <w:tcW w:w="402" w:type="pct"/>
            <w:tcBorders>
              <w:top w:val="nil"/>
              <w:left w:val="nil"/>
              <w:bottom w:val="single" w:sz="8" w:space="0" w:color="auto"/>
              <w:right w:val="nil"/>
            </w:tcBorders>
            <w:shd w:val="clear" w:color="auto" w:fill="auto"/>
            <w:noWrap/>
            <w:vAlign w:val="center"/>
            <w:hideMark/>
          </w:tcPr>
          <w:p w14:paraId="61108704" w14:textId="77777777" w:rsidR="00B20C5C" w:rsidRPr="00AB5645" w:rsidRDefault="00B20C5C" w:rsidP="0003498B">
            <w:pPr>
              <w:spacing w:after="0" w:line="240" w:lineRule="auto"/>
              <w:rPr>
                <w:rFonts w:asciiTheme="majorBidi" w:eastAsia="Times New Roman" w:hAnsiTheme="majorBidi" w:cstheme="majorBidi"/>
                <w:color w:val="000000"/>
                <w:sz w:val="24"/>
                <w:szCs w:val="24"/>
                <w:lang w:eastAsia="en-GB"/>
              </w:rPr>
            </w:pPr>
            <w:r w:rsidRPr="00AB5645">
              <w:rPr>
                <w:rFonts w:asciiTheme="majorBidi" w:eastAsia="Times New Roman" w:hAnsiTheme="majorBidi" w:cstheme="majorBidi"/>
                <w:color w:val="000000"/>
                <w:sz w:val="24"/>
                <w:szCs w:val="24"/>
                <w:lang w:eastAsia="en-GB"/>
              </w:rPr>
              <w:t> </w:t>
            </w:r>
          </w:p>
        </w:tc>
        <w:tc>
          <w:tcPr>
            <w:tcW w:w="928" w:type="pct"/>
            <w:tcBorders>
              <w:top w:val="nil"/>
              <w:left w:val="nil"/>
              <w:bottom w:val="single" w:sz="8" w:space="0" w:color="auto"/>
              <w:right w:val="nil"/>
            </w:tcBorders>
            <w:shd w:val="clear" w:color="auto" w:fill="auto"/>
            <w:noWrap/>
            <w:vAlign w:val="center"/>
            <w:hideMark/>
          </w:tcPr>
          <w:p w14:paraId="52188915"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r w:rsidRPr="005D4724">
              <w:rPr>
                <w:rFonts w:asciiTheme="majorBidi" w:eastAsia="Times New Roman" w:hAnsiTheme="majorBidi" w:cstheme="majorBidi"/>
                <w:b/>
                <w:bCs/>
                <w:color w:val="000000"/>
                <w:sz w:val="18"/>
                <w:szCs w:val="18"/>
                <w:lang w:val="en-US" w:eastAsia="en-GB"/>
              </w:rPr>
              <w:t>ACE -</w:t>
            </w:r>
            <w:r w:rsidRPr="00AB5645">
              <w:rPr>
                <w:rFonts w:asciiTheme="majorBidi" w:eastAsia="Times New Roman" w:hAnsiTheme="majorBidi" w:cstheme="majorBidi"/>
                <w:b/>
                <w:bCs/>
                <w:color w:val="000000"/>
                <w:sz w:val="18"/>
                <w:szCs w:val="18"/>
                <w:lang w:val="en-US" w:eastAsia="en-GB"/>
              </w:rPr>
              <w:t>no Scalar</w:t>
            </w:r>
          </w:p>
        </w:tc>
        <w:tc>
          <w:tcPr>
            <w:tcW w:w="621" w:type="pct"/>
            <w:tcBorders>
              <w:top w:val="nil"/>
              <w:left w:val="nil"/>
              <w:bottom w:val="single" w:sz="8" w:space="0" w:color="auto"/>
              <w:right w:val="nil"/>
            </w:tcBorders>
            <w:shd w:val="clear" w:color="auto" w:fill="auto"/>
            <w:vAlign w:val="center"/>
            <w:hideMark/>
          </w:tcPr>
          <w:p w14:paraId="124FC24C"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21756.23</w:t>
            </w:r>
          </w:p>
        </w:tc>
        <w:tc>
          <w:tcPr>
            <w:tcW w:w="289" w:type="pct"/>
            <w:tcBorders>
              <w:top w:val="nil"/>
              <w:left w:val="nil"/>
              <w:bottom w:val="single" w:sz="8" w:space="0" w:color="auto"/>
              <w:right w:val="nil"/>
            </w:tcBorders>
            <w:shd w:val="clear" w:color="auto" w:fill="auto"/>
            <w:vAlign w:val="center"/>
            <w:hideMark/>
          </w:tcPr>
          <w:p w14:paraId="18DDA505"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2864</w:t>
            </w:r>
          </w:p>
        </w:tc>
        <w:tc>
          <w:tcPr>
            <w:tcW w:w="576" w:type="pct"/>
            <w:tcBorders>
              <w:top w:val="nil"/>
              <w:left w:val="nil"/>
              <w:bottom w:val="single" w:sz="8" w:space="0" w:color="auto"/>
              <w:right w:val="nil"/>
            </w:tcBorders>
            <w:shd w:val="clear" w:color="auto" w:fill="auto"/>
            <w:vAlign w:val="center"/>
            <w:hideMark/>
          </w:tcPr>
          <w:p w14:paraId="0A106844"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16028.23</w:t>
            </w:r>
          </w:p>
        </w:tc>
        <w:tc>
          <w:tcPr>
            <w:tcW w:w="287" w:type="pct"/>
            <w:tcBorders>
              <w:top w:val="nil"/>
              <w:left w:val="nil"/>
              <w:bottom w:val="single" w:sz="8" w:space="0" w:color="auto"/>
              <w:right w:val="nil"/>
            </w:tcBorders>
            <w:shd w:val="clear" w:color="auto" w:fill="auto"/>
            <w:noWrap/>
            <w:vAlign w:val="center"/>
            <w:hideMark/>
          </w:tcPr>
          <w:p w14:paraId="327CBC1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19.28</w:t>
            </w:r>
          </w:p>
        </w:tc>
        <w:tc>
          <w:tcPr>
            <w:tcW w:w="231" w:type="pct"/>
            <w:tcBorders>
              <w:top w:val="nil"/>
              <w:left w:val="nil"/>
              <w:bottom w:val="single" w:sz="8" w:space="0" w:color="auto"/>
              <w:right w:val="nil"/>
            </w:tcBorders>
            <w:shd w:val="clear" w:color="auto" w:fill="auto"/>
            <w:noWrap/>
            <w:vAlign w:val="center"/>
            <w:hideMark/>
          </w:tcPr>
          <w:p w14:paraId="764796F6"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21</w:t>
            </w:r>
          </w:p>
        </w:tc>
        <w:tc>
          <w:tcPr>
            <w:tcW w:w="288" w:type="pct"/>
            <w:tcBorders>
              <w:top w:val="nil"/>
              <w:left w:val="nil"/>
              <w:bottom w:val="single" w:sz="8" w:space="0" w:color="auto"/>
              <w:right w:val="nil"/>
            </w:tcBorders>
            <w:shd w:val="clear" w:color="auto" w:fill="auto"/>
            <w:noWrap/>
            <w:vAlign w:val="center"/>
            <w:hideMark/>
          </w:tcPr>
          <w:p w14:paraId="337763D0"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0.57</w:t>
            </w:r>
          </w:p>
        </w:tc>
        <w:tc>
          <w:tcPr>
            <w:tcW w:w="631" w:type="pct"/>
            <w:tcBorders>
              <w:top w:val="nil"/>
              <w:left w:val="nil"/>
              <w:bottom w:val="single" w:sz="8" w:space="0" w:color="auto"/>
              <w:right w:val="nil"/>
            </w:tcBorders>
            <w:shd w:val="clear" w:color="auto" w:fill="auto"/>
            <w:noWrap/>
            <w:vAlign w:val="center"/>
            <w:hideMark/>
          </w:tcPr>
          <w:p w14:paraId="063CF390"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3.25</w:t>
            </w:r>
          </w:p>
        </w:tc>
        <w:tc>
          <w:tcPr>
            <w:tcW w:w="231" w:type="pct"/>
            <w:tcBorders>
              <w:top w:val="nil"/>
              <w:left w:val="nil"/>
              <w:bottom w:val="single" w:sz="8" w:space="0" w:color="auto"/>
              <w:right w:val="nil"/>
            </w:tcBorders>
            <w:shd w:val="clear" w:color="auto" w:fill="auto"/>
            <w:noWrap/>
            <w:vAlign w:val="center"/>
            <w:hideMark/>
          </w:tcPr>
          <w:p w14:paraId="6B589C59"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4</w:t>
            </w:r>
          </w:p>
        </w:tc>
        <w:tc>
          <w:tcPr>
            <w:tcW w:w="516" w:type="pct"/>
            <w:tcBorders>
              <w:top w:val="nil"/>
              <w:left w:val="nil"/>
              <w:bottom w:val="single" w:sz="8" w:space="0" w:color="auto"/>
              <w:right w:val="nil"/>
            </w:tcBorders>
            <w:shd w:val="clear" w:color="auto" w:fill="auto"/>
            <w:noWrap/>
            <w:vAlign w:val="center"/>
            <w:hideMark/>
          </w:tcPr>
          <w:p w14:paraId="4172F5A6"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0.52</w:t>
            </w:r>
          </w:p>
        </w:tc>
      </w:tr>
      <w:tr w:rsidR="00B20C5C" w:rsidRPr="005D4724" w14:paraId="7BA51D15" w14:textId="77777777" w:rsidTr="00CA082C">
        <w:trPr>
          <w:trHeight w:val="315"/>
        </w:trPr>
        <w:tc>
          <w:tcPr>
            <w:tcW w:w="402" w:type="pct"/>
            <w:vMerge w:val="restart"/>
            <w:tcBorders>
              <w:top w:val="nil"/>
              <w:left w:val="nil"/>
              <w:right w:val="nil"/>
            </w:tcBorders>
            <w:shd w:val="clear" w:color="auto" w:fill="auto"/>
            <w:noWrap/>
            <w:hideMark/>
          </w:tcPr>
          <w:p w14:paraId="1BEB6A1F"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Pr>
                <w:rFonts w:asciiTheme="majorBidi" w:eastAsia="Times New Roman" w:hAnsiTheme="majorBidi" w:cstheme="majorBidi"/>
                <w:color w:val="000000"/>
                <w:sz w:val="18"/>
                <w:szCs w:val="18"/>
                <w:lang w:val="en-US" w:eastAsia="en-GB"/>
              </w:rPr>
              <w:t>Ease of Excitation</w:t>
            </w:r>
          </w:p>
        </w:tc>
        <w:tc>
          <w:tcPr>
            <w:tcW w:w="928" w:type="pct"/>
            <w:tcBorders>
              <w:top w:val="nil"/>
              <w:left w:val="nil"/>
              <w:bottom w:val="nil"/>
              <w:right w:val="nil"/>
            </w:tcBorders>
            <w:shd w:val="clear" w:color="auto" w:fill="auto"/>
            <w:noWrap/>
            <w:vAlign w:val="center"/>
            <w:hideMark/>
          </w:tcPr>
          <w:p w14:paraId="3152D771"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Fully Saturated</w:t>
            </w:r>
          </w:p>
        </w:tc>
        <w:tc>
          <w:tcPr>
            <w:tcW w:w="621" w:type="pct"/>
            <w:tcBorders>
              <w:top w:val="nil"/>
              <w:left w:val="nil"/>
              <w:bottom w:val="nil"/>
              <w:right w:val="nil"/>
            </w:tcBorders>
            <w:shd w:val="clear" w:color="auto" w:fill="auto"/>
            <w:noWrap/>
            <w:vAlign w:val="center"/>
            <w:hideMark/>
          </w:tcPr>
          <w:p w14:paraId="521FDC0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18871.71</w:t>
            </w:r>
          </w:p>
        </w:tc>
        <w:tc>
          <w:tcPr>
            <w:tcW w:w="289" w:type="pct"/>
            <w:tcBorders>
              <w:top w:val="nil"/>
              <w:left w:val="nil"/>
              <w:bottom w:val="nil"/>
              <w:right w:val="nil"/>
            </w:tcBorders>
            <w:shd w:val="clear" w:color="auto" w:fill="auto"/>
            <w:noWrap/>
            <w:vAlign w:val="center"/>
            <w:hideMark/>
          </w:tcPr>
          <w:p w14:paraId="2B48A11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2843</w:t>
            </w:r>
          </w:p>
        </w:tc>
        <w:tc>
          <w:tcPr>
            <w:tcW w:w="576" w:type="pct"/>
            <w:tcBorders>
              <w:top w:val="nil"/>
              <w:left w:val="nil"/>
              <w:bottom w:val="nil"/>
              <w:right w:val="nil"/>
            </w:tcBorders>
            <w:shd w:val="clear" w:color="auto" w:fill="auto"/>
            <w:noWrap/>
            <w:vAlign w:val="center"/>
            <w:hideMark/>
          </w:tcPr>
          <w:p w14:paraId="1C58605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13185.71</w:t>
            </w:r>
          </w:p>
        </w:tc>
        <w:tc>
          <w:tcPr>
            <w:tcW w:w="287" w:type="pct"/>
            <w:tcBorders>
              <w:top w:val="nil"/>
              <w:left w:val="nil"/>
              <w:bottom w:val="nil"/>
              <w:right w:val="nil"/>
            </w:tcBorders>
            <w:shd w:val="clear" w:color="auto" w:fill="auto"/>
            <w:noWrap/>
            <w:vAlign w:val="center"/>
            <w:hideMark/>
          </w:tcPr>
          <w:p w14:paraId="0575E9C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1795C21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88" w:type="pct"/>
            <w:tcBorders>
              <w:top w:val="nil"/>
              <w:left w:val="nil"/>
              <w:bottom w:val="nil"/>
              <w:right w:val="nil"/>
            </w:tcBorders>
            <w:shd w:val="clear" w:color="auto" w:fill="auto"/>
            <w:noWrap/>
            <w:vAlign w:val="center"/>
            <w:hideMark/>
          </w:tcPr>
          <w:p w14:paraId="6743EDE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631" w:type="pct"/>
            <w:tcBorders>
              <w:top w:val="nil"/>
              <w:left w:val="nil"/>
              <w:bottom w:val="nil"/>
              <w:right w:val="nil"/>
            </w:tcBorders>
            <w:shd w:val="clear" w:color="auto" w:fill="auto"/>
            <w:noWrap/>
            <w:vAlign w:val="center"/>
            <w:hideMark/>
          </w:tcPr>
          <w:p w14:paraId="340AB94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1A734E3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548B360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72C10E04" w14:textId="77777777" w:rsidTr="00CA082C">
        <w:trPr>
          <w:trHeight w:val="315"/>
        </w:trPr>
        <w:tc>
          <w:tcPr>
            <w:tcW w:w="402" w:type="pct"/>
            <w:vMerge/>
            <w:tcBorders>
              <w:left w:val="nil"/>
              <w:bottom w:val="nil"/>
              <w:right w:val="nil"/>
            </w:tcBorders>
            <w:shd w:val="clear" w:color="auto" w:fill="auto"/>
            <w:noWrap/>
            <w:vAlign w:val="center"/>
            <w:hideMark/>
          </w:tcPr>
          <w:p w14:paraId="0859ADB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7369D4FD"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xml:space="preserve">Constrained </w:t>
            </w:r>
          </w:p>
        </w:tc>
        <w:tc>
          <w:tcPr>
            <w:tcW w:w="621" w:type="pct"/>
            <w:tcBorders>
              <w:top w:val="nil"/>
              <w:left w:val="nil"/>
              <w:bottom w:val="nil"/>
              <w:right w:val="nil"/>
            </w:tcBorders>
            <w:shd w:val="clear" w:color="auto" w:fill="auto"/>
            <w:noWrap/>
            <w:vAlign w:val="center"/>
            <w:hideMark/>
          </w:tcPr>
          <w:p w14:paraId="3E1CDEC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18889.26</w:t>
            </w:r>
          </w:p>
        </w:tc>
        <w:tc>
          <w:tcPr>
            <w:tcW w:w="289" w:type="pct"/>
            <w:tcBorders>
              <w:top w:val="nil"/>
              <w:left w:val="nil"/>
              <w:bottom w:val="nil"/>
              <w:right w:val="nil"/>
            </w:tcBorders>
            <w:shd w:val="clear" w:color="auto" w:fill="auto"/>
            <w:noWrap/>
            <w:vAlign w:val="center"/>
            <w:hideMark/>
          </w:tcPr>
          <w:p w14:paraId="749A5AD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noWrap/>
            <w:vAlign w:val="center"/>
            <w:hideMark/>
          </w:tcPr>
          <w:p w14:paraId="609CDEC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13171.26</w:t>
            </w:r>
          </w:p>
        </w:tc>
        <w:tc>
          <w:tcPr>
            <w:tcW w:w="287" w:type="pct"/>
            <w:tcBorders>
              <w:top w:val="nil"/>
              <w:left w:val="nil"/>
              <w:bottom w:val="nil"/>
              <w:right w:val="nil"/>
            </w:tcBorders>
            <w:shd w:val="clear" w:color="auto" w:fill="auto"/>
            <w:noWrap/>
            <w:vAlign w:val="center"/>
            <w:hideMark/>
          </w:tcPr>
          <w:p w14:paraId="7D1C248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17.55</w:t>
            </w:r>
          </w:p>
        </w:tc>
        <w:tc>
          <w:tcPr>
            <w:tcW w:w="231" w:type="pct"/>
            <w:tcBorders>
              <w:top w:val="nil"/>
              <w:left w:val="nil"/>
              <w:bottom w:val="nil"/>
              <w:right w:val="nil"/>
            </w:tcBorders>
            <w:shd w:val="clear" w:color="auto" w:fill="auto"/>
            <w:noWrap/>
            <w:vAlign w:val="center"/>
            <w:hideMark/>
          </w:tcPr>
          <w:p w14:paraId="3BB248E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41A2A0B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0.35</w:t>
            </w:r>
          </w:p>
        </w:tc>
        <w:tc>
          <w:tcPr>
            <w:tcW w:w="631" w:type="pct"/>
            <w:tcBorders>
              <w:top w:val="nil"/>
              <w:left w:val="nil"/>
              <w:bottom w:val="nil"/>
              <w:right w:val="nil"/>
            </w:tcBorders>
            <w:shd w:val="clear" w:color="auto" w:fill="auto"/>
            <w:noWrap/>
            <w:vAlign w:val="center"/>
            <w:hideMark/>
          </w:tcPr>
          <w:p w14:paraId="16FBDF6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57B5326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5D5A782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60D8AFD4" w14:textId="77777777" w:rsidTr="00CA082C">
        <w:trPr>
          <w:trHeight w:val="315"/>
        </w:trPr>
        <w:tc>
          <w:tcPr>
            <w:tcW w:w="402" w:type="pct"/>
            <w:tcBorders>
              <w:top w:val="nil"/>
              <w:left w:val="nil"/>
              <w:bottom w:val="nil"/>
              <w:right w:val="nil"/>
            </w:tcBorders>
            <w:shd w:val="clear" w:color="auto" w:fill="auto"/>
            <w:noWrap/>
            <w:vAlign w:val="center"/>
            <w:hideMark/>
          </w:tcPr>
          <w:p w14:paraId="7343AE1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067A3493"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(rg=Free)</w:t>
            </w:r>
          </w:p>
        </w:tc>
        <w:tc>
          <w:tcPr>
            <w:tcW w:w="621" w:type="pct"/>
            <w:tcBorders>
              <w:top w:val="nil"/>
              <w:left w:val="nil"/>
              <w:bottom w:val="nil"/>
              <w:right w:val="nil"/>
            </w:tcBorders>
            <w:shd w:val="clear" w:color="auto" w:fill="auto"/>
            <w:vAlign w:val="center"/>
            <w:hideMark/>
          </w:tcPr>
          <w:p w14:paraId="193F8FE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18889.33</w:t>
            </w:r>
          </w:p>
        </w:tc>
        <w:tc>
          <w:tcPr>
            <w:tcW w:w="289" w:type="pct"/>
            <w:tcBorders>
              <w:top w:val="nil"/>
              <w:left w:val="nil"/>
              <w:bottom w:val="nil"/>
              <w:right w:val="nil"/>
            </w:tcBorders>
            <w:shd w:val="clear" w:color="auto" w:fill="auto"/>
            <w:vAlign w:val="center"/>
            <w:hideMark/>
          </w:tcPr>
          <w:p w14:paraId="3680094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68F0AE6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13171.33</w:t>
            </w:r>
          </w:p>
        </w:tc>
        <w:tc>
          <w:tcPr>
            <w:tcW w:w="287" w:type="pct"/>
            <w:tcBorders>
              <w:top w:val="nil"/>
              <w:left w:val="nil"/>
              <w:bottom w:val="nil"/>
              <w:right w:val="nil"/>
            </w:tcBorders>
            <w:shd w:val="clear" w:color="auto" w:fill="auto"/>
            <w:noWrap/>
            <w:vAlign w:val="center"/>
            <w:hideMark/>
          </w:tcPr>
          <w:p w14:paraId="745F757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17.62</w:t>
            </w:r>
          </w:p>
        </w:tc>
        <w:tc>
          <w:tcPr>
            <w:tcW w:w="231" w:type="pct"/>
            <w:tcBorders>
              <w:top w:val="nil"/>
              <w:left w:val="nil"/>
              <w:bottom w:val="nil"/>
              <w:right w:val="nil"/>
            </w:tcBorders>
            <w:shd w:val="clear" w:color="auto" w:fill="auto"/>
            <w:noWrap/>
            <w:vAlign w:val="center"/>
            <w:hideMark/>
          </w:tcPr>
          <w:p w14:paraId="0D29499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03F9021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0.35</w:t>
            </w:r>
          </w:p>
        </w:tc>
        <w:tc>
          <w:tcPr>
            <w:tcW w:w="631" w:type="pct"/>
            <w:tcBorders>
              <w:top w:val="nil"/>
              <w:left w:val="nil"/>
              <w:bottom w:val="nil"/>
              <w:right w:val="nil"/>
            </w:tcBorders>
            <w:shd w:val="clear" w:color="auto" w:fill="auto"/>
            <w:noWrap/>
            <w:vAlign w:val="center"/>
            <w:hideMark/>
          </w:tcPr>
          <w:p w14:paraId="02D21D3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1.05</w:t>
            </w:r>
          </w:p>
        </w:tc>
        <w:tc>
          <w:tcPr>
            <w:tcW w:w="231" w:type="pct"/>
            <w:tcBorders>
              <w:top w:val="nil"/>
              <w:left w:val="nil"/>
              <w:bottom w:val="nil"/>
              <w:right w:val="nil"/>
            </w:tcBorders>
            <w:shd w:val="clear" w:color="auto" w:fill="auto"/>
            <w:noWrap/>
            <w:vAlign w:val="center"/>
            <w:hideMark/>
          </w:tcPr>
          <w:p w14:paraId="51B6F62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730D509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0.31</w:t>
            </w:r>
          </w:p>
        </w:tc>
      </w:tr>
      <w:tr w:rsidR="00B20C5C" w:rsidRPr="005D4724" w14:paraId="292F85A5" w14:textId="77777777" w:rsidTr="00CA082C">
        <w:trPr>
          <w:trHeight w:val="315"/>
        </w:trPr>
        <w:tc>
          <w:tcPr>
            <w:tcW w:w="402" w:type="pct"/>
            <w:tcBorders>
              <w:top w:val="nil"/>
              <w:left w:val="nil"/>
              <w:bottom w:val="nil"/>
              <w:right w:val="nil"/>
            </w:tcBorders>
            <w:shd w:val="clear" w:color="auto" w:fill="auto"/>
            <w:noWrap/>
            <w:vAlign w:val="center"/>
            <w:hideMark/>
          </w:tcPr>
          <w:p w14:paraId="73DE3A3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F6D61BF"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 xml:space="preserve"> (rc=Free)</w:t>
            </w:r>
          </w:p>
        </w:tc>
        <w:tc>
          <w:tcPr>
            <w:tcW w:w="621" w:type="pct"/>
            <w:tcBorders>
              <w:top w:val="nil"/>
              <w:left w:val="nil"/>
              <w:bottom w:val="nil"/>
              <w:right w:val="nil"/>
            </w:tcBorders>
            <w:shd w:val="clear" w:color="auto" w:fill="auto"/>
            <w:vAlign w:val="center"/>
            <w:hideMark/>
          </w:tcPr>
          <w:p w14:paraId="124BB4B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18889.26</w:t>
            </w:r>
          </w:p>
        </w:tc>
        <w:tc>
          <w:tcPr>
            <w:tcW w:w="289" w:type="pct"/>
            <w:tcBorders>
              <w:top w:val="nil"/>
              <w:left w:val="nil"/>
              <w:bottom w:val="nil"/>
              <w:right w:val="nil"/>
            </w:tcBorders>
            <w:shd w:val="clear" w:color="auto" w:fill="auto"/>
            <w:vAlign w:val="center"/>
            <w:hideMark/>
          </w:tcPr>
          <w:p w14:paraId="7D61235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12952C9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13171.26</w:t>
            </w:r>
          </w:p>
        </w:tc>
        <w:tc>
          <w:tcPr>
            <w:tcW w:w="287" w:type="pct"/>
            <w:tcBorders>
              <w:top w:val="nil"/>
              <w:left w:val="nil"/>
              <w:bottom w:val="nil"/>
              <w:right w:val="nil"/>
            </w:tcBorders>
            <w:shd w:val="clear" w:color="auto" w:fill="auto"/>
            <w:noWrap/>
            <w:vAlign w:val="center"/>
            <w:hideMark/>
          </w:tcPr>
          <w:p w14:paraId="7FDCD6C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17.55</w:t>
            </w:r>
          </w:p>
        </w:tc>
        <w:tc>
          <w:tcPr>
            <w:tcW w:w="231" w:type="pct"/>
            <w:tcBorders>
              <w:top w:val="nil"/>
              <w:left w:val="nil"/>
              <w:bottom w:val="nil"/>
              <w:right w:val="nil"/>
            </w:tcBorders>
            <w:shd w:val="clear" w:color="auto" w:fill="auto"/>
            <w:noWrap/>
            <w:vAlign w:val="center"/>
            <w:hideMark/>
          </w:tcPr>
          <w:p w14:paraId="5627768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42FB707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0.35</w:t>
            </w:r>
          </w:p>
        </w:tc>
        <w:tc>
          <w:tcPr>
            <w:tcW w:w="631" w:type="pct"/>
            <w:tcBorders>
              <w:top w:val="nil"/>
              <w:left w:val="nil"/>
              <w:bottom w:val="nil"/>
              <w:right w:val="nil"/>
            </w:tcBorders>
            <w:shd w:val="clear" w:color="auto" w:fill="auto"/>
            <w:noWrap/>
            <w:vAlign w:val="center"/>
            <w:hideMark/>
          </w:tcPr>
          <w:p w14:paraId="4316410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1.12</w:t>
            </w:r>
          </w:p>
        </w:tc>
        <w:tc>
          <w:tcPr>
            <w:tcW w:w="231" w:type="pct"/>
            <w:tcBorders>
              <w:top w:val="nil"/>
              <w:left w:val="nil"/>
              <w:bottom w:val="nil"/>
              <w:right w:val="nil"/>
            </w:tcBorders>
            <w:shd w:val="clear" w:color="auto" w:fill="auto"/>
            <w:noWrap/>
            <w:vAlign w:val="center"/>
            <w:hideMark/>
          </w:tcPr>
          <w:p w14:paraId="47C95B1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12B79DD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0.29</w:t>
            </w:r>
          </w:p>
        </w:tc>
      </w:tr>
      <w:tr w:rsidR="00B20C5C" w:rsidRPr="005D4724" w14:paraId="553054B5" w14:textId="77777777" w:rsidTr="00CA082C">
        <w:trPr>
          <w:trHeight w:val="315"/>
        </w:trPr>
        <w:tc>
          <w:tcPr>
            <w:tcW w:w="402" w:type="pct"/>
            <w:tcBorders>
              <w:top w:val="nil"/>
              <w:left w:val="nil"/>
              <w:bottom w:val="nil"/>
              <w:right w:val="nil"/>
            </w:tcBorders>
            <w:shd w:val="clear" w:color="auto" w:fill="auto"/>
            <w:noWrap/>
            <w:vAlign w:val="center"/>
            <w:hideMark/>
          </w:tcPr>
          <w:p w14:paraId="1F26CF6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EF06330"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Quantitative ACE</w:t>
            </w:r>
          </w:p>
        </w:tc>
        <w:tc>
          <w:tcPr>
            <w:tcW w:w="621" w:type="pct"/>
            <w:tcBorders>
              <w:top w:val="nil"/>
              <w:left w:val="nil"/>
              <w:bottom w:val="nil"/>
              <w:right w:val="nil"/>
            </w:tcBorders>
            <w:shd w:val="clear" w:color="auto" w:fill="auto"/>
            <w:vAlign w:val="center"/>
            <w:hideMark/>
          </w:tcPr>
          <w:p w14:paraId="5719F31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18890.38</w:t>
            </w:r>
          </w:p>
        </w:tc>
        <w:tc>
          <w:tcPr>
            <w:tcW w:w="289" w:type="pct"/>
            <w:tcBorders>
              <w:top w:val="nil"/>
              <w:left w:val="nil"/>
              <w:bottom w:val="nil"/>
              <w:right w:val="nil"/>
            </w:tcBorders>
            <w:shd w:val="clear" w:color="auto" w:fill="auto"/>
            <w:vAlign w:val="center"/>
            <w:hideMark/>
          </w:tcPr>
          <w:p w14:paraId="198EA9B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2860</w:t>
            </w:r>
          </w:p>
        </w:tc>
        <w:tc>
          <w:tcPr>
            <w:tcW w:w="576" w:type="pct"/>
            <w:tcBorders>
              <w:top w:val="nil"/>
              <w:left w:val="nil"/>
              <w:bottom w:val="nil"/>
              <w:right w:val="nil"/>
            </w:tcBorders>
            <w:shd w:val="clear" w:color="auto" w:fill="auto"/>
            <w:vAlign w:val="center"/>
            <w:hideMark/>
          </w:tcPr>
          <w:p w14:paraId="1111C9D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13170.38</w:t>
            </w:r>
          </w:p>
        </w:tc>
        <w:tc>
          <w:tcPr>
            <w:tcW w:w="287" w:type="pct"/>
            <w:tcBorders>
              <w:top w:val="nil"/>
              <w:left w:val="nil"/>
              <w:bottom w:val="nil"/>
              <w:right w:val="nil"/>
            </w:tcBorders>
            <w:shd w:val="clear" w:color="auto" w:fill="auto"/>
            <w:noWrap/>
            <w:vAlign w:val="center"/>
            <w:hideMark/>
          </w:tcPr>
          <w:p w14:paraId="727825D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18.67</w:t>
            </w:r>
          </w:p>
        </w:tc>
        <w:tc>
          <w:tcPr>
            <w:tcW w:w="231" w:type="pct"/>
            <w:tcBorders>
              <w:top w:val="nil"/>
              <w:left w:val="nil"/>
              <w:bottom w:val="nil"/>
              <w:right w:val="nil"/>
            </w:tcBorders>
            <w:shd w:val="clear" w:color="auto" w:fill="auto"/>
            <w:noWrap/>
            <w:vAlign w:val="center"/>
            <w:hideMark/>
          </w:tcPr>
          <w:p w14:paraId="064FF3C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w:t>
            </w:r>
          </w:p>
        </w:tc>
        <w:tc>
          <w:tcPr>
            <w:tcW w:w="288" w:type="pct"/>
            <w:tcBorders>
              <w:top w:val="nil"/>
              <w:left w:val="nil"/>
              <w:bottom w:val="nil"/>
              <w:right w:val="nil"/>
            </w:tcBorders>
            <w:shd w:val="clear" w:color="auto" w:fill="auto"/>
            <w:noWrap/>
            <w:vAlign w:val="center"/>
            <w:hideMark/>
          </w:tcPr>
          <w:p w14:paraId="444726B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0.35</w:t>
            </w:r>
          </w:p>
        </w:tc>
        <w:tc>
          <w:tcPr>
            <w:tcW w:w="631" w:type="pct"/>
            <w:tcBorders>
              <w:top w:val="nil"/>
              <w:left w:val="nil"/>
              <w:bottom w:val="nil"/>
              <w:right w:val="nil"/>
            </w:tcBorders>
            <w:shd w:val="clear" w:color="auto" w:fill="auto"/>
            <w:noWrap/>
            <w:vAlign w:val="center"/>
            <w:hideMark/>
          </w:tcPr>
          <w:p w14:paraId="78A591D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02D826D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3956E23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63E19572" w14:textId="77777777" w:rsidTr="00CA082C">
        <w:trPr>
          <w:trHeight w:val="315"/>
        </w:trPr>
        <w:tc>
          <w:tcPr>
            <w:tcW w:w="402" w:type="pct"/>
            <w:tcBorders>
              <w:top w:val="nil"/>
              <w:left w:val="nil"/>
              <w:bottom w:val="nil"/>
              <w:right w:val="nil"/>
            </w:tcBorders>
            <w:shd w:val="clear" w:color="auto" w:fill="auto"/>
            <w:noWrap/>
            <w:vAlign w:val="center"/>
            <w:hideMark/>
          </w:tcPr>
          <w:p w14:paraId="3A2E8B9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6AE89B5"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Scalar</w:t>
            </w:r>
            <w:r w:rsidRPr="005D4724">
              <w:rPr>
                <w:rFonts w:asciiTheme="majorBidi" w:eastAsia="Times New Roman" w:hAnsiTheme="majorBidi" w:cstheme="majorBidi"/>
                <w:color w:val="000000"/>
                <w:sz w:val="18"/>
                <w:szCs w:val="18"/>
                <w:lang w:val="en-US" w:eastAsia="en-GB"/>
              </w:rPr>
              <w:t xml:space="preserve"> ACE</w:t>
            </w:r>
          </w:p>
        </w:tc>
        <w:tc>
          <w:tcPr>
            <w:tcW w:w="621" w:type="pct"/>
            <w:tcBorders>
              <w:top w:val="nil"/>
              <w:left w:val="nil"/>
              <w:bottom w:val="nil"/>
              <w:right w:val="nil"/>
            </w:tcBorders>
            <w:shd w:val="clear" w:color="auto" w:fill="auto"/>
            <w:vAlign w:val="center"/>
            <w:hideMark/>
          </w:tcPr>
          <w:p w14:paraId="10E5BAC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18898.34</w:t>
            </w:r>
          </w:p>
        </w:tc>
        <w:tc>
          <w:tcPr>
            <w:tcW w:w="289" w:type="pct"/>
            <w:tcBorders>
              <w:top w:val="nil"/>
              <w:left w:val="nil"/>
              <w:bottom w:val="nil"/>
              <w:right w:val="nil"/>
            </w:tcBorders>
            <w:shd w:val="clear" w:color="auto" w:fill="auto"/>
            <w:vAlign w:val="center"/>
            <w:hideMark/>
          </w:tcPr>
          <w:p w14:paraId="583B057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2862</w:t>
            </w:r>
          </w:p>
        </w:tc>
        <w:tc>
          <w:tcPr>
            <w:tcW w:w="576" w:type="pct"/>
            <w:tcBorders>
              <w:top w:val="nil"/>
              <w:left w:val="nil"/>
              <w:bottom w:val="nil"/>
              <w:right w:val="nil"/>
            </w:tcBorders>
            <w:shd w:val="clear" w:color="auto" w:fill="auto"/>
            <w:vAlign w:val="center"/>
            <w:hideMark/>
          </w:tcPr>
          <w:p w14:paraId="6B4E51C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13174.34</w:t>
            </w:r>
          </w:p>
        </w:tc>
        <w:tc>
          <w:tcPr>
            <w:tcW w:w="287" w:type="pct"/>
            <w:tcBorders>
              <w:top w:val="nil"/>
              <w:left w:val="nil"/>
              <w:bottom w:val="nil"/>
              <w:right w:val="nil"/>
            </w:tcBorders>
            <w:shd w:val="clear" w:color="auto" w:fill="auto"/>
            <w:noWrap/>
            <w:vAlign w:val="center"/>
            <w:hideMark/>
          </w:tcPr>
          <w:p w14:paraId="36A4BA3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26.63</w:t>
            </w:r>
          </w:p>
        </w:tc>
        <w:tc>
          <w:tcPr>
            <w:tcW w:w="231" w:type="pct"/>
            <w:tcBorders>
              <w:top w:val="nil"/>
              <w:left w:val="nil"/>
              <w:bottom w:val="nil"/>
              <w:right w:val="nil"/>
            </w:tcBorders>
            <w:shd w:val="clear" w:color="auto" w:fill="auto"/>
            <w:noWrap/>
            <w:vAlign w:val="center"/>
            <w:hideMark/>
          </w:tcPr>
          <w:p w14:paraId="6889290C"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19</w:t>
            </w:r>
          </w:p>
        </w:tc>
        <w:tc>
          <w:tcPr>
            <w:tcW w:w="288" w:type="pct"/>
            <w:tcBorders>
              <w:top w:val="nil"/>
              <w:left w:val="nil"/>
              <w:bottom w:val="nil"/>
              <w:right w:val="nil"/>
            </w:tcBorders>
            <w:shd w:val="clear" w:color="auto" w:fill="auto"/>
            <w:noWrap/>
            <w:vAlign w:val="center"/>
            <w:hideMark/>
          </w:tcPr>
          <w:p w14:paraId="70F8935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0.11</w:t>
            </w:r>
          </w:p>
        </w:tc>
        <w:tc>
          <w:tcPr>
            <w:tcW w:w="631" w:type="pct"/>
            <w:tcBorders>
              <w:top w:val="nil"/>
              <w:left w:val="nil"/>
              <w:bottom w:val="nil"/>
              <w:right w:val="nil"/>
            </w:tcBorders>
            <w:shd w:val="clear" w:color="auto" w:fill="auto"/>
            <w:noWrap/>
            <w:vAlign w:val="center"/>
            <w:hideMark/>
          </w:tcPr>
          <w:p w14:paraId="0B3A471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7.96</w:t>
            </w:r>
          </w:p>
        </w:tc>
        <w:tc>
          <w:tcPr>
            <w:tcW w:w="231" w:type="pct"/>
            <w:tcBorders>
              <w:top w:val="nil"/>
              <w:left w:val="nil"/>
              <w:bottom w:val="nil"/>
              <w:right w:val="nil"/>
            </w:tcBorders>
            <w:shd w:val="clear" w:color="auto" w:fill="auto"/>
            <w:noWrap/>
            <w:vAlign w:val="center"/>
            <w:hideMark/>
          </w:tcPr>
          <w:p w14:paraId="55C6951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w:t>
            </w:r>
          </w:p>
        </w:tc>
        <w:tc>
          <w:tcPr>
            <w:tcW w:w="516" w:type="pct"/>
            <w:tcBorders>
              <w:top w:val="nil"/>
              <w:left w:val="nil"/>
              <w:bottom w:val="nil"/>
              <w:right w:val="nil"/>
            </w:tcBorders>
            <w:shd w:val="clear" w:color="auto" w:fill="auto"/>
            <w:vAlign w:val="center"/>
            <w:hideMark/>
          </w:tcPr>
          <w:p w14:paraId="3E51D19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0.02</w:t>
            </w:r>
          </w:p>
        </w:tc>
      </w:tr>
      <w:tr w:rsidR="00B20C5C" w:rsidRPr="005D4724" w14:paraId="5B4A4213" w14:textId="77777777" w:rsidTr="00CA082C">
        <w:trPr>
          <w:trHeight w:val="330"/>
        </w:trPr>
        <w:tc>
          <w:tcPr>
            <w:tcW w:w="402" w:type="pct"/>
            <w:tcBorders>
              <w:top w:val="nil"/>
              <w:left w:val="nil"/>
              <w:bottom w:val="single" w:sz="8" w:space="0" w:color="auto"/>
              <w:right w:val="nil"/>
            </w:tcBorders>
            <w:shd w:val="clear" w:color="auto" w:fill="auto"/>
            <w:noWrap/>
            <w:vAlign w:val="center"/>
            <w:hideMark/>
          </w:tcPr>
          <w:p w14:paraId="602F1439" w14:textId="77777777" w:rsidR="00B20C5C" w:rsidRPr="00AB5645" w:rsidRDefault="00B20C5C" w:rsidP="0003498B">
            <w:pPr>
              <w:spacing w:after="0" w:line="240" w:lineRule="auto"/>
              <w:rPr>
                <w:rFonts w:asciiTheme="majorBidi" w:eastAsia="Times New Roman" w:hAnsiTheme="majorBidi" w:cstheme="majorBidi"/>
                <w:color w:val="000000"/>
                <w:sz w:val="24"/>
                <w:szCs w:val="24"/>
                <w:lang w:eastAsia="en-GB"/>
              </w:rPr>
            </w:pPr>
            <w:r w:rsidRPr="00AB5645">
              <w:rPr>
                <w:rFonts w:asciiTheme="majorBidi" w:eastAsia="Times New Roman" w:hAnsiTheme="majorBidi" w:cstheme="majorBidi"/>
                <w:color w:val="000000"/>
                <w:sz w:val="24"/>
                <w:szCs w:val="24"/>
                <w:lang w:eastAsia="en-GB"/>
              </w:rPr>
              <w:t> </w:t>
            </w:r>
          </w:p>
        </w:tc>
        <w:tc>
          <w:tcPr>
            <w:tcW w:w="928" w:type="pct"/>
            <w:tcBorders>
              <w:top w:val="nil"/>
              <w:left w:val="nil"/>
              <w:bottom w:val="single" w:sz="8" w:space="0" w:color="auto"/>
              <w:right w:val="nil"/>
            </w:tcBorders>
            <w:shd w:val="clear" w:color="auto" w:fill="auto"/>
            <w:noWrap/>
            <w:vAlign w:val="center"/>
            <w:hideMark/>
          </w:tcPr>
          <w:p w14:paraId="0927B86F"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r w:rsidRPr="005D4724">
              <w:rPr>
                <w:rFonts w:asciiTheme="majorBidi" w:eastAsia="Times New Roman" w:hAnsiTheme="majorBidi" w:cstheme="majorBidi"/>
                <w:b/>
                <w:bCs/>
                <w:color w:val="000000"/>
                <w:sz w:val="18"/>
                <w:szCs w:val="18"/>
                <w:lang w:val="en-US" w:eastAsia="en-GB"/>
              </w:rPr>
              <w:t>ACE -</w:t>
            </w:r>
            <w:r w:rsidRPr="00AB5645">
              <w:rPr>
                <w:rFonts w:asciiTheme="majorBidi" w:eastAsia="Times New Roman" w:hAnsiTheme="majorBidi" w:cstheme="majorBidi"/>
                <w:b/>
                <w:bCs/>
                <w:color w:val="000000"/>
                <w:sz w:val="18"/>
                <w:szCs w:val="18"/>
                <w:lang w:val="en-US" w:eastAsia="en-GB"/>
              </w:rPr>
              <w:t>no Scalar</w:t>
            </w:r>
          </w:p>
        </w:tc>
        <w:tc>
          <w:tcPr>
            <w:tcW w:w="621" w:type="pct"/>
            <w:tcBorders>
              <w:top w:val="nil"/>
              <w:left w:val="nil"/>
              <w:bottom w:val="single" w:sz="8" w:space="0" w:color="auto"/>
              <w:right w:val="nil"/>
            </w:tcBorders>
            <w:shd w:val="clear" w:color="auto" w:fill="auto"/>
            <w:vAlign w:val="center"/>
            <w:hideMark/>
          </w:tcPr>
          <w:p w14:paraId="53DB391D"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18901.46</w:t>
            </w:r>
          </w:p>
        </w:tc>
        <w:tc>
          <w:tcPr>
            <w:tcW w:w="289" w:type="pct"/>
            <w:tcBorders>
              <w:top w:val="nil"/>
              <w:left w:val="nil"/>
              <w:bottom w:val="single" w:sz="8" w:space="0" w:color="auto"/>
              <w:right w:val="nil"/>
            </w:tcBorders>
            <w:shd w:val="clear" w:color="auto" w:fill="auto"/>
            <w:vAlign w:val="center"/>
            <w:hideMark/>
          </w:tcPr>
          <w:p w14:paraId="1C2AEF9E"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2864</w:t>
            </w:r>
          </w:p>
        </w:tc>
        <w:tc>
          <w:tcPr>
            <w:tcW w:w="576" w:type="pct"/>
            <w:tcBorders>
              <w:top w:val="nil"/>
              <w:left w:val="nil"/>
              <w:bottom w:val="single" w:sz="8" w:space="0" w:color="auto"/>
              <w:right w:val="nil"/>
            </w:tcBorders>
            <w:shd w:val="clear" w:color="auto" w:fill="auto"/>
            <w:vAlign w:val="center"/>
            <w:hideMark/>
          </w:tcPr>
          <w:p w14:paraId="36375152"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13173.46</w:t>
            </w:r>
          </w:p>
        </w:tc>
        <w:tc>
          <w:tcPr>
            <w:tcW w:w="287" w:type="pct"/>
            <w:tcBorders>
              <w:top w:val="nil"/>
              <w:left w:val="nil"/>
              <w:bottom w:val="single" w:sz="8" w:space="0" w:color="auto"/>
              <w:right w:val="nil"/>
            </w:tcBorders>
            <w:shd w:val="clear" w:color="auto" w:fill="auto"/>
            <w:noWrap/>
            <w:vAlign w:val="center"/>
            <w:hideMark/>
          </w:tcPr>
          <w:p w14:paraId="0337973A"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29.75</w:t>
            </w:r>
          </w:p>
        </w:tc>
        <w:tc>
          <w:tcPr>
            <w:tcW w:w="231" w:type="pct"/>
            <w:tcBorders>
              <w:top w:val="nil"/>
              <w:left w:val="nil"/>
              <w:bottom w:val="single" w:sz="8" w:space="0" w:color="auto"/>
              <w:right w:val="nil"/>
            </w:tcBorders>
            <w:shd w:val="clear" w:color="auto" w:fill="auto"/>
            <w:noWrap/>
            <w:vAlign w:val="center"/>
            <w:hideMark/>
          </w:tcPr>
          <w:p w14:paraId="06B136C9"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21</w:t>
            </w:r>
          </w:p>
        </w:tc>
        <w:tc>
          <w:tcPr>
            <w:tcW w:w="288" w:type="pct"/>
            <w:tcBorders>
              <w:top w:val="nil"/>
              <w:left w:val="nil"/>
              <w:bottom w:val="single" w:sz="8" w:space="0" w:color="auto"/>
              <w:right w:val="nil"/>
            </w:tcBorders>
            <w:shd w:val="clear" w:color="auto" w:fill="auto"/>
            <w:noWrap/>
            <w:vAlign w:val="center"/>
            <w:hideMark/>
          </w:tcPr>
          <w:p w14:paraId="578F5EAA"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0.1</w:t>
            </w:r>
          </w:p>
        </w:tc>
        <w:tc>
          <w:tcPr>
            <w:tcW w:w="631" w:type="pct"/>
            <w:tcBorders>
              <w:top w:val="nil"/>
              <w:left w:val="nil"/>
              <w:bottom w:val="single" w:sz="8" w:space="0" w:color="auto"/>
              <w:right w:val="nil"/>
            </w:tcBorders>
            <w:shd w:val="clear" w:color="auto" w:fill="auto"/>
            <w:noWrap/>
            <w:vAlign w:val="center"/>
            <w:hideMark/>
          </w:tcPr>
          <w:p w14:paraId="322F7F95"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11.08</w:t>
            </w:r>
          </w:p>
        </w:tc>
        <w:tc>
          <w:tcPr>
            <w:tcW w:w="231" w:type="pct"/>
            <w:tcBorders>
              <w:top w:val="nil"/>
              <w:left w:val="nil"/>
              <w:bottom w:val="single" w:sz="8" w:space="0" w:color="auto"/>
              <w:right w:val="nil"/>
            </w:tcBorders>
            <w:shd w:val="clear" w:color="auto" w:fill="auto"/>
            <w:noWrap/>
            <w:vAlign w:val="center"/>
            <w:hideMark/>
          </w:tcPr>
          <w:p w14:paraId="633E4DE5"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4</w:t>
            </w:r>
          </w:p>
        </w:tc>
        <w:tc>
          <w:tcPr>
            <w:tcW w:w="516" w:type="pct"/>
            <w:tcBorders>
              <w:top w:val="nil"/>
              <w:left w:val="nil"/>
              <w:bottom w:val="single" w:sz="8" w:space="0" w:color="auto"/>
              <w:right w:val="nil"/>
            </w:tcBorders>
            <w:shd w:val="clear" w:color="auto" w:fill="auto"/>
            <w:vAlign w:val="center"/>
            <w:hideMark/>
          </w:tcPr>
          <w:p w14:paraId="683F311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0.03</w:t>
            </w:r>
          </w:p>
        </w:tc>
      </w:tr>
      <w:tr w:rsidR="00B20C5C" w:rsidRPr="005D4724" w14:paraId="40220D31" w14:textId="77777777" w:rsidTr="00CA082C">
        <w:trPr>
          <w:trHeight w:val="315"/>
        </w:trPr>
        <w:tc>
          <w:tcPr>
            <w:tcW w:w="402" w:type="pct"/>
            <w:vMerge w:val="restart"/>
            <w:tcBorders>
              <w:top w:val="nil"/>
              <w:left w:val="nil"/>
              <w:right w:val="nil"/>
            </w:tcBorders>
            <w:shd w:val="clear" w:color="auto" w:fill="auto"/>
            <w:noWrap/>
            <w:hideMark/>
          </w:tcPr>
          <w:p w14:paraId="4AD5B821"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Pr>
                <w:rFonts w:asciiTheme="majorBidi" w:eastAsia="Times New Roman" w:hAnsiTheme="majorBidi" w:cstheme="majorBidi"/>
                <w:color w:val="000000"/>
                <w:sz w:val="18"/>
                <w:szCs w:val="18"/>
                <w:lang w:val="en-US" w:eastAsia="en-GB"/>
              </w:rPr>
              <w:t>Aesthetic Sensitivity</w:t>
            </w:r>
          </w:p>
        </w:tc>
        <w:tc>
          <w:tcPr>
            <w:tcW w:w="928" w:type="pct"/>
            <w:tcBorders>
              <w:top w:val="nil"/>
              <w:left w:val="nil"/>
              <w:bottom w:val="nil"/>
              <w:right w:val="nil"/>
            </w:tcBorders>
            <w:shd w:val="clear" w:color="auto" w:fill="auto"/>
            <w:noWrap/>
            <w:vAlign w:val="center"/>
            <w:hideMark/>
          </w:tcPr>
          <w:p w14:paraId="0405B30B"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Fully Saturated</w:t>
            </w:r>
          </w:p>
        </w:tc>
        <w:tc>
          <w:tcPr>
            <w:tcW w:w="621" w:type="pct"/>
            <w:tcBorders>
              <w:top w:val="nil"/>
              <w:left w:val="nil"/>
              <w:bottom w:val="nil"/>
              <w:right w:val="nil"/>
            </w:tcBorders>
            <w:shd w:val="clear" w:color="auto" w:fill="auto"/>
            <w:noWrap/>
            <w:vAlign w:val="center"/>
            <w:hideMark/>
          </w:tcPr>
          <w:p w14:paraId="69B2536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15810.66</w:t>
            </w:r>
          </w:p>
        </w:tc>
        <w:tc>
          <w:tcPr>
            <w:tcW w:w="289" w:type="pct"/>
            <w:tcBorders>
              <w:top w:val="nil"/>
              <w:left w:val="nil"/>
              <w:bottom w:val="nil"/>
              <w:right w:val="nil"/>
            </w:tcBorders>
            <w:shd w:val="clear" w:color="auto" w:fill="auto"/>
            <w:noWrap/>
            <w:vAlign w:val="center"/>
            <w:hideMark/>
          </w:tcPr>
          <w:p w14:paraId="7937AA2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2843</w:t>
            </w:r>
          </w:p>
        </w:tc>
        <w:tc>
          <w:tcPr>
            <w:tcW w:w="576" w:type="pct"/>
            <w:tcBorders>
              <w:top w:val="nil"/>
              <w:left w:val="nil"/>
              <w:bottom w:val="nil"/>
              <w:right w:val="nil"/>
            </w:tcBorders>
            <w:shd w:val="clear" w:color="auto" w:fill="auto"/>
            <w:noWrap/>
            <w:vAlign w:val="center"/>
            <w:hideMark/>
          </w:tcPr>
          <w:p w14:paraId="6786A7E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10124.66</w:t>
            </w:r>
          </w:p>
        </w:tc>
        <w:tc>
          <w:tcPr>
            <w:tcW w:w="287" w:type="pct"/>
            <w:tcBorders>
              <w:top w:val="nil"/>
              <w:left w:val="nil"/>
              <w:bottom w:val="nil"/>
              <w:right w:val="nil"/>
            </w:tcBorders>
            <w:shd w:val="clear" w:color="auto" w:fill="auto"/>
            <w:noWrap/>
            <w:vAlign w:val="center"/>
            <w:hideMark/>
          </w:tcPr>
          <w:p w14:paraId="33E422C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52163E2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88" w:type="pct"/>
            <w:tcBorders>
              <w:top w:val="nil"/>
              <w:left w:val="nil"/>
              <w:bottom w:val="nil"/>
              <w:right w:val="nil"/>
            </w:tcBorders>
            <w:shd w:val="clear" w:color="auto" w:fill="auto"/>
            <w:noWrap/>
            <w:vAlign w:val="center"/>
            <w:hideMark/>
          </w:tcPr>
          <w:p w14:paraId="3A5B113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631" w:type="pct"/>
            <w:tcBorders>
              <w:top w:val="nil"/>
              <w:left w:val="nil"/>
              <w:bottom w:val="nil"/>
              <w:right w:val="nil"/>
            </w:tcBorders>
            <w:shd w:val="clear" w:color="auto" w:fill="auto"/>
            <w:noWrap/>
            <w:vAlign w:val="center"/>
            <w:hideMark/>
          </w:tcPr>
          <w:p w14:paraId="52AF796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30D0BD1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52F29A9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67F391E4" w14:textId="77777777" w:rsidTr="00CA082C">
        <w:trPr>
          <w:trHeight w:val="315"/>
        </w:trPr>
        <w:tc>
          <w:tcPr>
            <w:tcW w:w="402" w:type="pct"/>
            <w:vMerge/>
            <w:tcBorders>
              <w:left w:val="nil"/>
              <w:bottom w:val="nil"/>
              <w:right w:val="nil"/>
            </w:tcBorders>
            <w:shd w:val="clear" w:color="auto" w:fill="auto"/>
            <w:noWrap/>
            <w:vAlign w:val="center"/>
            <w:hideMark/>
          </w:tcPr>
          <w:p w14:paraId="7560E55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14A506F"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xml:space="preserve">Constrained </w:t>
            </w:r>
          </w:p>
        </w:tc>
        <w:tc>
          <w:tcPr>
            <w:tcW w:w="621" w:type="pct"/>
            <w:tcBorders>
              <w:top w:val="nil"/>
              <w:left w:val="nil"/>
              <w:bottom w:val="nil"/>
              <w:right w:val="nil"/>
            </w:tcBorders>
            <w:shd w:val="clear" w:color="auto" w:fill="auto"/>
            <w:noWrap/>
            <w:vAlign w:val="center"/>
            <w:hideMark/>
          </w:tcPr>
          <w:p w14:paraId="3AFC7D7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15832.27</w:t>
            </w:r>
          </w:p>
        </w:tc>
        <w:tc>
          <w:tcPr>
            <w:tcW w:w="289" w:type="pct"/>
            <w:tcBorders>
              <w:top w:val="nil"/>
              <w:left w:val="nil"/>
              <w:bottom w:val="nil"/>
              <w:right w:val="nil"/>
            </w:tcBorders>
            <w:shd w:val="clear" w:color="auto" w:fill="auto"/>
            <w:noWrap/>
            <w:vAlign w:val="center"/>
            <w:hideMark/>
          </w:tcPr>
          <w:p w14:paraId="0366924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noWrap/>
            <w:vAlign w:val="center"/>
            <w:hideMark/>
          </w:tcPr>
          <w:p w14:paraId="1106894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10114.27</w:t>
            </w:r>
          </w:p>
        </w:tc>
        <w:tc>
          <w:tcPr>
            <w:tcW w:w="287" w:type="pct"/>
            <w:tcBorders>
              <w:top w:val="nil"/>
              <w:left w:val="nil"/>
              <w:bottom w:val="nil"/>
              <w:right w:val="nil"/>
            </w:tcBorders>
            <w:shd w:val="clear" w:color="auto" w:fill="auto"/>
            <w:noWrap/>
            <w:vAlign w:val="center"/>
            <w:hideMark/>
          </w:tcPr>
          <w:p w14:paraId="42CD60A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21.6</w:t>
            </w:r>
          </w:p>
        </w:tc>
        <w:tc>
          <w:tcPr>
            <w:tcW w:w="231" w:type="pct"/>
            <w:tcBorders>
              <w:top w:val="nil"/>
              <w:left w:val="nil"/>
              <w:bottom w:val="nil"/>
              <w:right w:val="nil"/>
            </w:tcBorders>
            <w:shd w:val="clear" w:color="auto" w:fill="auto"/>
            <w:noWrap/>
            <w:vAlign w:val="center"/>
            <w:hideMark/>
          </w:tcPr>
          <w:p w14:paraId="5C02BEA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7059563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0.16</w:t>
            </w:r>
          </w:p>
        </w:tc>
        <w:tc>
          <w:tcPr>
            <w:tcW w:w="631" w:type="pct"/>
            <w:tcBorders>
              <w:top w:val="nil"/>
              <w:left w:val="nil"/>
              <w:bottom w:val="nil"/>
              <w:right w:val="nil"/>
            </w:tcBorders>
            <w:shd w:val="clear" w:color="auto" w:fill="auto"/>
            <w:noWrap/>
            <w:vAlign w:val="center"/>
            <w:hideMark/>
          </w:tcPr>
          <w:p w14:paraId="2E4DBA1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76E83DF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469F4A5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7CB12DC7" w14:textId="77777777" w:rsidTr="00CA082C">
        <w:trPr>
          <w:trHeight w:val="315"/>
        </w:trPr>
        <w:tc>
          <w:tcPr>
            <w:tcW w:w="402" w:type="pct"/>
            <w:tcBorders>
              <w:top w:val="nil"/>
              <w:left w:val="nil"/>
              <w:bottom w:val="nil"/>
              <w:right w:val="nil"/>
            </w:tcBorders>
            <w:shd w:val="clear" w:color="auto" w:fill="auto"/>
            <w:noWrap/>
            <w:vAlign w:val="center"/>
            <w:hideMark/>
          </w:tcPr>
          <w:p w14:paraId="0630D11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19D1289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(rg=Free)</w:t>
            </w:r>
          </w:p>
        </w:tc>
        <w:tc>
          <w:tcPr>
            <w:tcW w:w="621" w:type="pct"/>
            <w:tcBorders>
              <w:top w:val="nil"/>
              <w:left w:val="nil"/>
              <w:bottom w:val="nil"/>
              <w:right w:val="nil"/>
            </w:tcBorders>
            <w:shd w:val="clear" w:color="auto" w:fill="auto"/>
            <w:vAlign w:val="center"/>
            <w:hideMark/>
          </w:tcPr>
          <w:p w14:paraId="080F9B5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15837.51</w:t>
            </w:r>
          </w:p>
        </w:tc>
        <w:tc>
          <w:tcPr>
            <w:tcW w:w="289" w:type="pct"/>
            <w:tcBorders>
              <w:top w:val="nil"/>
              <w:left w:val="nil"/>
              <w:bottom w:val="nil"/>
              <w:right w:val="nil"/>
            </w:tcBorders>
            <w:shd w:val="clear" w:color="auto" w:fill="auto"/>
            <w:vAlign w:val="center"/>
            <w:hideMark/>
          </w:tcPr>
          <w:p w14:paraId="59C690E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31B1A7E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10119.51</w:t>
            </w:r>
          </w:p>
        </w:tc>
        <w:tc>
          <w:tcPr>
            <w:tcW w:w="287" w:type="pct"/>
            <w:tcBorders>
              <w:top w:val="nil"/>
              <w:left w:val="nil"/>
              <w:bottom w:val="nil"/>
              <w:right w:val="nil"/>
            </w:tcBorders>
            <w:shd w:val="clear" w:color="auto" w:fill="auto"/>
            <w:noWrap/>
            <w:vAlign w:val="center"/>
            <w:hideMark/>
          </w:tcPr>
          <w:p w14:paraId="0783861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26.85</w:t>
            </w:r>
          </w:p>
        </w:tc>
        <w:tc>
          <w:tcPr>
            <w:tcW w:w="231" w:type="pct"/>
            <w:tcBorders>
              <w:top w:val="nil"/>
              <w:left w:val="nil"/>
              <w:bottom w:val="nil"/>
              <w:right w:val="nil"/>
            </w:tcBorders>
            <w:shd w:val="clear" w:color="auto" w:fill="auto"/>
            <w:noWrap/>
            <w:vAlign w:val="center"/>
            <w:hideMark/>
          </w:tcPr>
          <w:p w14:paraId="5BBCD2A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75EA8C3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0.04</w:t>
            </w:r>
          </w:p>
        </w:tc>
        <w:tc>
          <w:tcPr>
            <w:tcW w:w="631" w:type="pct"/>
            <w:tcBorders>
              <w:top w:val="nil"/>
              <w:left w:val="nil"/>
              <w:bottom w:val="nil"/>
              <w:right w:val="nil"/>
            </w:tcBorders>
            <w:shd w:val="clear" w:color="auto" w:fill="auto"/>
            <w:noWrap/>
            <w:vAlign w:val="center"/>
            <w:hideMark/>
          </w:tcPr>
          <w:p w14:paraId="4211E64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0.15</w:t>
            </w:r>
          </w:p>
        </w:tc>
        <w:tc>
          <w:tcPr>
            <w:tcW w:w="231" w:type="pct"/>
            <w:tcBorders>
              <w:top w:val="nil"/>
              <w:left w:val="nil"/>
              <w:bottom w:val="nil"/>
              <w:right w:val="nil"/>
            </w:tcBorders>
            <w:shd w:val="clear" w:color="auto" w:fill="auto"/>
            <w:noWrap/>
            <w:vAlign w:val="center"/>
            <w:hideMark/>
          </w:tcPr>
          <w:p w14:paraId="43BB488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02D9E84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0.7</w:t>
            </w:r>
          </w:p>
        </w:tc>
      </w:tr>
      <w:tr w:rsidR="00B20C5C" w:rsidRPr="005D4724" w14:paraId="56FDA250" w14:textId="77777777" w:rsidTr="00CA082C">
        <w:trPr>
          <w:trHeight w:val="315"/>
        </w:trPr>
        <w:tc>
          <w:tcPr>
            <w:tcW w:w="402" w:type="pct"/>
            <w:tcBorders>
              <w:top w:val="nil"/>
              <w:left w:val="nil"/>
              <w:bottom w:val="nil"/>
              <w:right w:val="nil"/>
            </w:tcBorders>
            <w:shd w:val="clear" w:color="auto" w:fill="auto"/>
            <w:noWrap/>
            <w:vAlign w:val="center"/>
            <w:hideMark/>
          </w:tcPr>
          <w:p w14:paraId="343635C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1EB95E2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 xml:space="preserve"> (rc=Free)</w:t>
            </w:r>
          </w:p>
        </w:tc>
        <w:tc>
          <w:tcPr>
            <w:tcW w:w="621" w:type="pct"/>
            <w:tcBorders>
              <w:top w:val="nil"/>
              <w:left w:val="nil"/>
              <w:bottom w:val="nil"/>
              <w:right w:val="nil"/>
            </w:tcBorders>
            <w:shd w:val="clear" w:color="auto" w:fill="auto"/>
            <w:vAlign w:val="center"/>
            <w:hideMark/>
          </w:tcPr>
          <w:p w14:paraId="485E79C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15837.66</w:t>
            </w:r>
          </w:p>
        </w:tc>
        <w:tc>
          <w:tcPr>
            <w:tcW w:w="289" w:type="pct"/>
            <w:tcBorders>
              <w:top w:val="nil"/>
              <w:left w:val="nil"/>
              <w:bottom w:val="nil"/>
              <w:right w:val="nil"/>
            </w:tcBorders>
            <w:shd w:val="clear" w:color="auto" w:fill="auto"/>
            <w:vAlign w:val="center"/>
            <w:hideMark/>
          </w:tcPr>
          <w:p w14:paraId="6B729F2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2751AA6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10119.66</w:t>
            </w:r>
          </w:p>
        </w:tc>
        <w:tc>
          <w:tcPr>
            <w:tcW w:w="287" w:type="pct"/>
            <w:tcBorders>
              <w:top w:val="nil"/>
              <w:left w:val="nil"/>
              <w:bottom w:val="nil"/>
              <w:right w:val="nil"/>
            </w:tcBorders>
            <w:shd w:val="clear" w:color="auto" w:fill="auto"/>
            <w:noWrap/>
            <w:vAlign w:val="center"/>
            <w:hideMark/>
          </w:tcPr>
          <w:p w14:paraId="0302696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27</w:t>
            </w:r>
          </w:p>
        </w:tc>
        <w:tc>
          <w:tcPr>
            <w:tcW w:w="231" w:type="pct"/>
            <w:tcBorders>
              <w:top w:val="nil"/>
              <w:left w:val="nil"/>
              <w:bottom w:val="nil"/>
              <w:right w:val="nil"/>
            </w:tcBorders>
            <w:shd w:val="clear" w:color="auto" w:fill="auto"/>
            <w:noWrap/>
            <w:vAlign w:val="center"/>
            <w:hideMark/>
          </w:tcPr>
          <w:p w14:paraId="0E92CBF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30A8A9D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0.04</w:t>
            </w:r>
          </w:p>
        </w:tc>
        <w:tc>
          <w:tcPr>
            <w:tcW w:w="631" w:type="pct"/>
            <w:tcBorders>
              <w:top w:val="nil"/>
              <w:left w:val="nil"/>
              <w:bottom w:val="nil"/>
              <w:right w:val="nil"/>
            </w:tcBorders>
            <w:shd w:val="clear" w:color="auto" w:fill="auto"/>
            <w:noWrap/>
            <w:vAlign w:val="center"/>
            <w:hideMark/>
          </w:tcPr>
          <w:p w14:paraId="518964E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w:t>
            </w:r>
          </w:p>
        </w:tc>
        <w:tc>
          <w:tcPr>
            <w:tcW w:w="231" w:type="pct"/>
            <w:tcBorders>
              <w:top w:val="nil"/>
              <w:left w:val="nil"/>
              <w:bottom w:val="nil"/>
              <w:right w:val="nil"/>
            </w:tcBorders>
            <w:shd w:val="clear" w:color="auto" w:fill="auto"/>
            <w:noWrap/>
            <w:vAlign w:val="center"/>
            <w:hideMark/>
          </w:tcPr>
          <w:p w14:paraId="1EF158D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2BEA4FA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r>
      <w:tr w:rsidR="00B20C5C" w:rsidRPr="005D4724" w14:paraId="0BC213B3" w14:textId="77777777" w:rsidTr="00CA082C">
        <w:trPr>
          <w:trHeight w:val="315"/>
        </w:trPr>
        <w:tc>
          <w:tcPr>
            <w:tcW w:w="402" w:type="pct"/>
            <w:tcBorders>
              <w:top w:val="nil"/>
              <w:left w:val="nil"/>
              <w:bottom w:val="nil"/>
              <w:right w:val="nil"/>
            </w:tcBorders>
            <w:shd w:val="clear" w:color="auto" w:fill="auto"/>
            <w:noWrap/>
            <w:vAlign w:val="center"/>
            <w:hideMark/>
          </w:tcPr>
          <w:p w14:paraId="5B48B43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0F35D9E7"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Quantitative ACE</w:t>
            </w:r>
          </w:p>
        </w:tc>
        <w:tc>
          <w:tcPr>
            <w:tcW w:w="621" w:type="pct"/>
            <w:tcBorders>
              <w:top w:val="nil"/>
              <w:left w:val="nil"/>
              <w:bottom w:val="nil"/>
              <w:right w:val="nil"/>
            </w:tcBorders>
            <w:shd w:val="clear" w:color="auto" w:fill="auto"/>
            <w:vAlign w:val="center"/>
            <w:hideMark/>
          </w:tcPr>
          <w:p w14:paraId="1FF5307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15837.66</w:t>
            </w:r>
          </w:p>
        </w:tc>
        <w:tc>
          <w:tcPr>
            <w:tcW w:w="289" w:type="pct"/>
            <w:tcBorders>
              <w:top w:val="nil"/>
              <w:left w:val="nil"/>
              <w:bottom w:val="nil"/>
              <w:right w:val="nil"/>
            </w:tcBorders>
            <w:shd w:val="clear" w:color="auto" w:fill="auto"/>
            <w:vAlign w:val="center"/>
            <w:hideMark/>
          </w:tcPr>
          <w:p w14:paraId="1C4FF10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2860</w:t>
            </w:r>
          </w:p>
        </w:tc>
        <w:tc>
          <w:tcPr>
            <w:tcW w:w="576" w:type="pct"/>
            <w:tcBorders>
              <w:top w:val="nil"/>
              <w:left w:val="nil"/>
              <w:bottom w:val="nil"/>
              <w:right w:val="nil"/>
            </w:tcBorders>
            <w:shd w:val="clear" w:color="auto" w:fill="auto"/>
            <w:vAlign w:val="center"/>
            <w:hideMark/>
          </w:tcPr>
          <w:p w14:paraId="41DEB08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10117.66</w:t>
            </w:r>
          </w:p>
        </w:tc>
        <w:tc>
          <w:tcPr>
            <w:tcW w:w="287" w:type="pct"/>
            <w:tcBorders>
              <w:top w:val="nil"/>
              <w:left w:val="nil"/>
              <w:bottom w:val="nil"/>
              <w:right w:val="nil"/>
            </w:tcBorders>
            <w:shd w:val="clear" w:color="auto" w:fill="auto"/>
            <w:noWrap/>
            <w:vAlign w:val="center"/>
            <w:hideMark/>
          </w:tcPr>
          <w:p w14:paraId="1726DEB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27</w:t>
            </w:r>
          </w:p>
        </w:tc>
        <w:tc>
          <w:tcPr>
            <w:tcW w:w="231" w:type="pct"/>
            <w:tcBorders>
              <w:top w:val="nil"/>
              <w:left w:val="nil"/>
              <w:bottom w:val="nil"/>
              <w:right w:val="nil"/>
            </w:tcBorders>
            <w:shd w:val="clear" w:color="auto" w:fill="auto"/>
            <w:noWrap/>
            <w:vAlign w:val="center"/>
            <w:hideMark/>
          </w:tcPr>
          <w:p w14:paraId="493C059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w:t>
            </w:r>
          </w:p>
        </w:tc>
        <w:tc>
          <w:tcPr>
            <w:tcW w:w="288" w:type="pct"/>
            <w:tcBorders>
              <w:top w:val="nil"/>
              <w:left w:val="nil"/>
              <w:bottom w:val="nil"/>
              <w:right w:val="nil"/>
            </w:tcBorders>
            <w:shd w:val="clear" w:color="auto" w:fill="auto"/>
            <w:noWrap/>
            <w:vAlign w:val="center"/>
            <w:hideMark/>
          </w:tcPr>
          <w:p w14:paraId="1EAFB1F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0.06</w:t>
            </w:r>
          </w:p>
        </w:tc>
        <w:tc>
          <w:tcPr>
            <w:tcW w:w="631" w:type="pct"/>
            <w:tcBorders>
              <w:top w:val="nil"/>
              <w:left w:val="nil"/>
              <w:bottom w:val="nil"/>
              <w:right w:val="nil"/>
            </w:tcBorders>
            <w:shd w:val="clear" w:color="auto" w:fill="auto"/>
            <w:noWrap/>
            <w:vAlign w:val="center"/>
            <w:hideMark/>
          </w:tcPr>
          <w:p w14:paraId="554B6CC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499A026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345A6AD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4BCBF0AD" w14:textId="77777777" w:rsidTr="00CA082C">
        <w:trPr>
          <w:trHeight w:val="315"/>
        </w:trPr>
        <w:tc>
          <w:tcPr>
            <w:tcW w:w="402" w:type="pct"/>
            <w:tcBorders>
              <w:top w:val="nil"/>
              <w:left w:val="nil"/>
              <w:bottom w:val="nil"/>
              <w:right w:val="nil"/>
            </w:tcBorders>
            <w:shd w:val="clear" w:color="auto" w:fill="auto"/>
            <w:noWrap/>
            <w:vAlign w:val="center"/>
            <w:hideMark/>
          </w:tcPr>
          <w:p w14:paraId="2F7A801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09909F77"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Scalar</w:t>
            </w:r>
            <w:r w:rsidRPr="005D4724">
              <w:rPr>
                <w:rFonts w:asciiTheme="majorBidi" w:eastAsia="Times New Roman" w:hAnsiTheme="majorBidi" w:cstheme="majorBidi"/>
                <w:b/>
                <w:bCs/>
                <w:color w:val="000000"/>
                <w:sz w:val="18"/>
                <w:szCs w:val="18"/>
                <w:lang w:val="en-US" w:eastAsia="en-GB"/>
              </w:rPr>
              <w:t xml:space="preserve"> ACE</w:t>
            </w:r>
          </w:p>
        </w:tc>
        <w:tc>
          <w:tcPr>
            <w:tcW w:w="621" w:type="pct"/>
            <w:tcBorders>
              <w:top w:val="nil"/>
              <w:left w:val="nil"/>
              <w:bottom w:val="nil"/>
              <w:right w:val="nil"/>
            </w:tcBorders>
            <w:shd w:val="clear" w:color="auto" w:fill="auto"/>
            <w:vAlign w:val="center"/>
            <w:hideMark/>
          </w:tcPr>
          <w:p w14:paraId="0C42590C"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15837.89</w:t>
            </w:r>
          </w:p>
        </w:tc>
        <w:tc>
          <w:tcPr>
            <w:tcW w:w="289" w:type="pct"/>
            <w:tcBorders>
              <w:top w:val="nil"/>
              <w:left w:val="nil"/>
              <w:bottom w:val="nil"/>
              <w:right w:val="nil"/>
            </w:tcBorders>
            <w:shd w:val="clear" w:color="auto" w:fill="auto"/>
            <w:vAlign w:val="center"/>
            <w:hideMark/>
          </w:tcPr>
          <w:p w14:paraId="685ED967"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2862</w:t>
            </w:r>
          </w:p>
        </w:tc>
        <w:tc>
          <w:tcPr>
            <w:tcW w:w="576" w:type="pct"/>
            <w:tcBorders>
              <w:top w:val="nil"/>
              <w:left w:val="nil"/>
              <w:bottom w:val="nil"/>
              <w:right w:val="nil"/>
            </w:tcBorders>
            <w:shd w:val="clear" w:color="auto" w:fill="auto"/>
            <w:vAlign w:val="center"/>
            <w:hideMark/>
          </w:tcPr>
          <w:p w14:paraId="19C73F87"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10113.89</w:t>
            </w:r>
          </w:p>
        </w:tc>
        <w:tc>
          <w:tcPr>
            <w:tcW w:w="287" w:type="pct"/>
            <w:tcBorders>
              <w:top w:val="nil"/>
              <w:left w:val="nil"/>
              <w:bottom w:val="nil"/>
              <w:right w:val="nil"/>
            </w:tcBorders>
            <w:shd w:val="clear" w:color="auto" w:fill="auto"/>
            <w:noWrap/>
            <w:vAlign w:val="center"/>
            <w:hideMark/>
          </w:tcPr>
          <w:p w14:paraId="0BDCE23B"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27.23</w:t>
            </w:r>
          </w:p>
        </w:tc>
        <w:tc>
          <w:tcPr>
            <w:tcW w:w="231" w:type="pct"/>
            <w:tcBorders>
              <w:top w:val="nil"/>
              <w:left w:val="nil"/>
              <w:bottom w:val="nil"/>
              <w:right w:val="nil"/>
            </w:tcBorders>
            <w:shd w:val="clear" w:color="auto" w:fill="auto"/>
            <w:noWrap/>
            <w:vAlign w:val="center"/>
            <w:hideMark/>
          </w:tcPr>
          <w:p w14:paraId="33DFB026"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19</w:t>
            </w:r>
          </w:p>
        </w:tc>
        <w:tc>
          <w:tcPr>
            <w:tcW w:w="288" w:type="pct"/>
            <w:tcBorders>
              <w:top w:val="nil"/>
              <w:left w:val="nil"/>
              <w:bottom w:val="nil"/>
              <w:right w:val="nil"/>
            </w:tcBorders>
            <w:shd w:val="clear" w:color="auto" w:fill="auto"/>
            <w:noWrap/>
            <w:vAlign w:val="center"/>
            <w:hideMark/>
          </w:tcPr>
          <w:p w14:paraId="27757CEB"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0.1</w:t>
            </w:r>
          </w:p>
        </w:tc>
        <w:tc>
          <w:tcPr>
            <w:tcW w:w="631" w:type="pct"/>
            <w:tcBorders>
              <w:top w:val="nil"/>
              <w:left w:val="nil"/>
              <w:bottom w:val="nil"/>
              <w:right w:val="nil"/>
            </w:tcBorders>
            <w:shd w:val="clear" w:color="auto" w:fill="auto"/>
            <w:noWrap/>
            <w:vAlign w:val="center"/>
            <w:hideMark/>
          </w:tcPr>
          <w:p w14:paraId="6146186A"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0.23</w:t>
            </w:r>
          </w:p>
        </w:tc>
        <w:tc>
          <w:tcPr>
            <w:tcW w:w="231" w:type="pct"/>
            <w:tcBorders>
              <w:top w:val="nil"/>
              <w:left w:val="nil"/>
              <w:bottom w:val="nil"/>
              <w:right w:val="nil"/>
            </w:tcBorders>
            <w:shd w:val="clear" w:color="auto" w:fill="auto"/>
            <w:noWrap/>
            <w:vAlign w:val="center"/>
            <w:hideMark/>
          </w:tcPr>
          <w:p w14:paraId="59237A9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w:t>
            </w:r>
          </w:p>
        </w:tc>
        <w:tc>
          <w:tcPr>
            <w:tcW w:w="516" w:type="pct"/>
            <w:tcBorders>
              <w:top w:val="nil"/>
              <w:left w:val="nil"/>
              <w:bottom w:val="nil"/>
              <w:right w:val="nil"/>
            </w:tcBorders>
            <w:shd w:val="clear" w:color="auto" w:fill="auto"/>
            <w:vAlign w:val="center"/>
            <w:hideMark/>
          </w:tcPr>
          <w:p w14:paraId="4121E145"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0.89</w:t>
            </w:r>
          </w:p>
        </w:tc>
      </w:tr>
      <w:tr w:rsidR="00B20C5C" w:rsidRPr="005D4724" w14:paraId="475D9B87" w14:textId="77777777" w:rsidTr="00CA082C">
        <w:trPr>
          <w:trHeight w:val="330"/>
        </w:trPr>
        <w:tc>
          <w:tcPr>
            <w:tcW w:w="402" w:type="pct"/>
            <w:tcBorders>
              <w:top w:val="nil"/>
              <w:left w:val="nil"/>
              <w:bottom w:val="single" w:sz="8" w:space="0" w:color="auto"/>
              <w:right w:val="nil"/>
            </w:tcBorders>
            <w:shd w:val="clear" w:color="auto" w:fill="auto"/>
            <w:noWrap/>
            <w:vAlign w:val="center"/>
            <w:hideMark/>
          </w:tcPr>
          <w:p w14:paraId="69DD0A2A" w14:textId="77777777" w:rsidR="00B20C5C" w:rsidRPr="00AB5645" w:rsidRDefault="00B20C5C" w:rsidP="0003498B">
            <w:pPr>
              <w:spacing w:after="0" w:line="240" w:lineRule="auto"/>
              <w:rPr>
                <w:rFonts w:asciiTheme="majorBidi" w:eastAsia="Times New Roman" w:hAnsiTheme="majorBidi" w:cstheme="majorBidi"/>
                <w:color w:val="000000"/>
                <w:sz w:val="24"/>
                <w:szCs w:val="24"/>
                <w:lang w:eastAsia="en-GB"/>
              </w:rPr>
            </w:pPr>
            <w:r w:rsidRPr="00AB5645">
              <w:rPr>
                <w:rFonts w:asciiTheme="majorBidi" w:eastAsia="Times New Roman" w:hAnsiTheme="majorBidi" w:cstheme="majorBidi"/>
                <w:color w:val="000000"/>
                <w:sz w:val="24"/>
                <w:szCs w:val="24"/>
                <w:lang w:eastAsia="en-GB"/>
              </w:rPr>
              <w:t> </w:t>
            </w:r>
          </w:p>
        </w:tc>
        <w:tc>
          <w:tcPr>
            <w:tcW w:w="928" w:type="pct"/>
            <w:tcBorders>
              <w:top w:val="nil"/>
              <w:left w:val="nil"/>
              <w:bottom w:val="single" w:sz="8" w:space="0" w:color="auto"/>
              <w:right w:val="nil"/>
            </w:tcBorders>
            <w:shd w:val="clear" w:color="auto" w:fill="auto"/>
            <w:noWrap/>
            <w:vAlign w:val="center"/>
            <w:hideMark/>
          </w:tcPr>
          <w:p w14:paraId="5FDBEDF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ACE- no scalar</w:t>
            </w:r>
          </w:p>
        </w:tc>
        <w:tc>
          <w:tcPr>
            <w:tcW w:w="621" w:type="pct"/>
            <w:tcBorders>
              <w:top w:val="nil"/>
              <w:left w:val="nil"/>
              <w:bottom w:val="single" w:sz="8" w:space="0" w:color="auto"/>
              <w:right w:val="nil"/>
            </w:tcBorders>
            <w:shd w:val="clear" w:color="auto" w:fill="auto"/>
            <w:vAlign w:val="center"/>
            <w:hideMark/>
          </w:tcPr>
          <w:p w14:paraId="1345B8A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15864.5</w:t>
            </w:r>
          </w:p>
        </w:tc>
        <w:tc>
          <w:tcPr>
            <w:tcW w:w="289" w:type="pct"/>
            <w:tcBorders>
              <w:top w:val="nil"/>
              <w:left w:val="nil"/>
              <w:bottom w:val="single" w:sz="8" w:space="0" w:color="auto"/>
              <w:right w:val="nil"/>
            </w:tcBorders>
            <w:shd w:val="clear" w:color="auto" w:fill="auto"/>
            <w:vAlign w:val="center"/>
            <w:hideMark/>
          </w:tcPr>
          <w:p w14:paraId="74C901C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2864</w:t>
            </w:r>
          </w:p>
        </w:tc>
        <w:tc>
          <w:tcPr>
            <w:tcW w:w="576" w:type="pct"/>
            <w:tcBorders>
              <w:top w:val="nil"/>
              <w:left w:val="nil"/>
              <w:bottom w:val="single" w:sz="8" w:space="0" w:color="auto"/>
              <w:right w:val="nil"/>
            </w:tcBorders>
            <w:shd w:val="clear" w:color="auto" w:fill="auto"/>
            <w:vAlign w:val="center"/>
            <w:hideMark/>
          </w:tcPr>
          <w:p w14:paraId="5E55405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10136.5</w:t>
            </w:r>
          </w:p>
        </w:tc>
        <w:tc>
          <w:tcPr>
            <w:tcW w:w="287" w:type="pct"/>
            <w:tcBorders>
              <w:top w:val="nil"/>
              <w:left w:val="nil"/>
              <w:bottom w:val="single" w:sz="8" w:space="0" w:color="auto"/>
              <w:right w:val="nil"/>
            </w:tcBorders>
            <w:shd w:val="clear" w:color="auto" w:fill="auto"/>
            <w:noWrap/>
            <w:vAlign w:val="center"/>
            <w:hideMark/>
          </w:tcPr>
          <w:p w14:paraId="079189B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53.84</w:t>
            </w:r>
          </w:p>
        </w:tc>
        <w:tc>
          <w:tcPr>
            <w:tcW w:w="231" w:type="pct"/>
            <w:tcBorders>
              <w:top w:val="nil"/>
              <w:left w:val="nil"/>
              <w:bottom w:val="single" w:sz="8" w:space="0" w:color="auto"/>
              <w:right w:val="nil"/>
            </w:tcBorders>
            <w:shd w:val="clear" w:color="auto" w:fill="auto"/>
            <w:noWrap/>
            <w:vAlign w:val="center"/>
            <w:hideMark/>
          </w:tcPr>
          <w:p w14:paraId="755C277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w:t>
            </w:r>
          </w:p>
        </w:tc>
        <w:tc>
          <w:tcPr>
            <w:tcW w:w="288" w:type="pct"/>
            <w:tcBorders>
              <w:top w:val="nil"/>
              <w:left w:val="nil"/>
              <w:bottom w:val="single" w:sz="8" w:space="0" w:color="auto"/>
              <w:right w:val="nil"/>
            </w:tcBorders>
            <w:shd w:val="clear" w:color="auto" w:fill="auto"/>
            <w:noWrap/>
            <w:vAlign w:val="center"/>
            <w:hideMark/>
          </w:tcPr>
          <w:p w14:paraId="6B62C3B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&lt;.001</w:t>
            </w:r>
          </w:p>
        </w:tc>
        <w:tc>
          <w:tcPr>
            <w:tcW w:w="631" w:type="pct"/>
            <w:tcBorders>
              <w:top w:val="nil"/>
              <w:left w:val="nil"/>
              <w:bottom w:val="single" w:sz="8" w:space="0" w:color="auto"/>
              <w:right w:val="nil"/>
            </w:tcBorders>
            <w:shd w:val="clear" w:color="auto" w:fill="auto"/>
            <w:noWrap/>
            <w:vAlign w:val="center"/>
            <w:hideMark/>
          </w:tcPr>
          <w:p w14:paraId="46FC1CD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26.84</w:t>
            </w:r>
          </w:p>
        </w:tc>
        <w:tc>
          <w:tcPr>
            <w:tcW w:w="231" w:type="pct"/>
            <w:tcBorders>
              <w:top w:val="nil"/>
              <w:left w:val="nil"/>
              <w:bottom w:val="single" w:sz="8" w:space="0" w:color="auto"/>
              <w:right w:val="nil"/>
            </w:tcBorders>
            <w:shd w:val="clear" w:color="auto" w:fill="auto"/>
            <w:noWrap/>
            <w:vAlign w:val="center"/>
            <w:hideMark/>
          </w:tcPr>
          <w:p w14:paraId="50EAAB8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4</w:t>
            </w:r>
          </w:p>
        </w:tc>
        <w:tc>
          <w:tcPr>
            <w:tcW w:w="516" w:type="pct"/>
            <w:tcBorders>
              <w:top w:val="nil"/>
              <w:left w:val="nil"/>
              <w:bottom w:val="single" w:sz="8" w:space="0" w:color="auto"/>
              <w:right w:val="nil"/>
            </w:tcBorders>
            <w:shd w:val="clear" w:color="auto" w:fill="auto"/>
            <w:vAlign w:val="center"/>
            <w:hideMark/>
          </w:tcPr>
          <w:p w14:paraId="55C37B4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&lt;.001</w:t>
            </w:r>
          </w:p>
        </w:tc>
      </w:tr>
      <w:tr w:rsidR="00B20C5C" w:rsidRPr="005D4724" w14:paraId="5F67E1FD" w14:textId="77777777" w:rsidTr="00CA082C">
        <w:trPr>
          <w:trHeight w:val="315"/>
        </w:trPr>
        <w:tc>
          <w:tcPr>
            <w:tcW w:w="402" w:type="pct"/>
            <w:vMerge w:val="restart"/>
            <w:tcBorders>
              <w:top w:val="nil"/>
              <w:left w:val="nil"/>
              <w:right w:val="nil"/>
            </w:tcBorders>
            <w:shd w:val="clear" w:color="auto" w:fill="auto"/>
            <w:noWrap/>
            <w:hideMark/>
          </w:tcPr>
          <w:p w14:paraId="6D24551E"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Pr>
                <w:rFonts w:asciiTheme="majorBidi" w:eastAsia="Times New Roman" w:hAnsiTheme="majorBidi" w:cstheme="majorBidi"/>
                <w:color w:val="000000"/>
                <w:sz w:val="18"/>
                <w:szCs w:val="18"/>
                <w:lang w:val="en-US" w:eastAsia="en-GB"/>
              </w:rPr>
              <w:t>Low Sensory Threshold</w:t>
            </w:r>
          </w:p>
        </w:tc>
        <w:tc>
          <w:tcPr>
            <w:tcW w:w="928" w:type="pct"/>
            <w:tcBorders>
              <w:top w:val="nil"/>
              <w:left w:val="nil"/>
              <w:bottom w:val="nil"/>
              <w:right w:val="nil"/>
            </w:tcBorders>
            <w:shd w:val="clear" w:color="auto" w:fill="auto"/>
            <w:noWrap/>
            <w:vAlign w:val="center"/>
            <w:hideMark/>
          </w:tcPr>
          <w:p w14:paraId="25E26041"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Fully Saturated</w:t>
            </w:r>
          </w:p>
        </w:tc>
        <w:tc>
          <w:tcPr>
            <w:tcW w:w="621" w:type="pct"/>
            <w:tcBorders>
              <w:top w:val="nil"/>
              <w:left w:val="nil"/>
              <w:bottom w:val="nil"/>
              <w:right w:val="nil"/>
            </w:tcBorders>
            <w:shd w:val="clear" w:color="auto" w:fill="auto"/>
            <w:noWrap/>
            <w:vAlign w:val="center"/>
            <w:hideMark/>
          </w:tcPr>
          <w:p w14:paraId="789356E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15871.03</w:t>
            </w:r>
          </w:p>
        </w:tc>
        <w:tc>
          <w:tcPr>
            <w:tcW w:w="289" w:type="pct"/>
            <w:tcBorders>
              <w:top w:val="nil"/>
              <w:left w:val="nil"/>
              <w:bottom w:val="nil"/>
              <w:right w:val="nil"/>
            </w:tcBorders>
            <w:shd w:val="clear" w:color="auto" w:fill="auto"/>
            <w:noWrap/>
            <w:vAlign w:val="center"/>
            <w:hideMark/>
          </w:tcPr>
          <w:p w14:paraId="477AE6F1"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2843</w:t>
            </w:r>
          </w:p>
        </w:tc>
        <w:tc>
          <w:tcPr>
            <w:tcW w:w="576" w:type="pct"/>
            <w:tcBorders>
              <w:top w:val="nil"/>
              <w:left w:val="nil"/>
              <w:bottom w:val="nil"/>
              <w:right w:val="nil"/>
            </w:tcBorders>
            <w:shd w:val="clear" w:color="auto" w:fill="auto"/>
            <w:noWrap/>
            <w:vAlign w:val="center"/>
            <w:hideMark/>
          </w:tcPr>
          <w:p w14:paraId="50FA766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10185.03</w:t>
            </w:r>
          </w:p>
        </w:tc>
        <w:tc>
          <w:tcPr>
            <w:tcW w:w="287" w:type="pct"/>
            <w:tcBorders>
              <w:top w:val="nil"/>
              <w:left w:val="nil"/>
              <w:bottom w:val="nil"/>
              <w:right w:val="nil"/>
            </w:tcBorders>
            <w:shd w:val="clear" w:color="auto" w:fill="auto"/>
            <w:noWrap/>
            <w:vAlign w:val="center"/>
            <w:hideMark/>
          </w:tcPr>
          <w:p w14:paraId="339D38D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319B624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88" w:type="pct"/>
            <w:tcBorders>
              <w:top w:val="nil"/>
              <w:left w:val="nil"/>
              <w:bottom w:val="nil"/>
              <w:right w:val="nil"/>
            </w:tcBorders>
            <w:shd w:val="clear" w:color="auto" w:fill="auto"/>
            <w:noWrap/>
            <w:vAlign w:val="center"/>
            <w:hideMark/>
          </w:tcPr>
          <w:p w14:paraId="31154E0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631" w:type="pct"/>
            <w:tcBorders>
              <w:top w:val="nil"/>
              <w:left w:val="nil"/>
              <w:bottom w:val="nil"/>
              <w:right w:val="nil"/>
            </w:tcBorders>
            <w:shd w:val="clear" w:color="auto" w:fill="auto"/>
            <w:noWrap/>
            <w:vAlign w:val="center"/>
            <w:hideMark/>
          </w:tcPr>
          <w:p w14:paraId="195E2F8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4D529D4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7569301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404541D2" w14:textId="77777777" w:rsidTr="00CA082C">
        <w:trPr>
          <w:trHeight w:val="315"/>
        </w:trPr>
        <w:tc>
          <w:tcPr>
            <w:tcW w:w="402" w:type="pct"/>
            <w:vMerge/>
            <w:tcBorders>
              <w:left w:val="nil"/>
              <w:bottom w:val="nil"/>
              <w:right w:val="nil"/>
            </w:tcBorders>
            <w:shd w:val="clear" w:color="auto" w:fill="auto"/>
            <w:noWrap/>
            <w:vAlign w:val="center"/>
            <w:hideMark/>
          </w:tcPr>
          <w:p w14:paraId="2F5580C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7E39176B"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xml:space="preserve">Constrained </w:t>
            </w:r>
          </w:p>
        </w:tc>
        <w:tc>
          <w:tcPr>
            <w:tcW w:w="621" w:type="pct"/>
            <w:tcBorders>
              <w:top w:val="nil"/>
              <w:left w:val="nil"/>
              <w:bottom w:val="nil"/>
              <w:right w:val="nil"/>
            </w:tcBorders>
            <w:shd w:val="clear" w:color="auto" w:fill="auto"/>
            <w:noWrap/>
            <w:vAlign w:val="center"/>
            <w:hideMark/>
          </w:tcPr>
          <w:p w14:paraId="6F44639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15878.88</w:t>
            </w:r>
          </w:p>
        </w:tc>
        <w:tc>
          <w:tcPr>
            <w:tcW w:w="289" w:type="pct"/>
            <w:tcBorders>
              <w:top w:val="nil"/>
              <w:left w:val="nil"/>
              <w:bottom w:val="nil"/>
              <w:right w:val="nil"/>
            </w:tcBorders>
            <w:shd w:val="clear" w:color="auto" w:fill="auto"/>
            <w:noWrap/>
            <w:vAlign w:val="center"/>
            <w:hideMark/>
          </w:tcPr>
          <w:p w14:paraId="2DAEBF6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noWrap/>
            <w:vAlign w:val="center"/>
            <w:hideMark/>
          </w:tcPr>
          <w:p w14:paraId="23F28B6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10160.88</w:t>
            </w:r>
          </w:p>
        </w:tc>
        <w:tc>
          <w:tcPr>
            <w:tcW w:w="287" w:type="pct"/>
            <w:tcBorders>
              <w:top w:val="nil"/>
              <w:left w:val="nil"/>
              <w:bottom w:val="nil"/>
              <w:right w:val="nil"/>
            </w:tcBorders>
            <w:shd w:val="clear" w:color="auto" w:fill="auto"/>
            <w:noWrap/>
            <w:vAlign w:val="center"/>
            <w:hideMark/>
          </w:tcPr>
          <w:p w14:paraId="2ADA708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7.86</w:t>
            </w:r>
          </w:p>
        </w:tc>
        <w:tc>
          <w:tcPr>
            <w:tcW w:w="231" w:type="pct"/>
            <w:tcBorders>
              <w:top w:val="nil"/>
              <w:left w:val="nil"/>
              <w:bottom w:val="nil"/>
              <w:right w:val="nil"/>
            </w:tcBorders>
            <w:shd w:val="clear" w:color="auto" w:fill="auto"/>
            <w:noWrap/>
            <w:vAlign w:val="center"/>
            <w:hideMark/>
          </w:tcPr>
          <w:p w14:paraId="191B551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489C24B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0.95</w:t>
            </w:r>
          </w:p>
        </w:tc>
        <w:tc>
          <w:tcPr>
            <w:tcW w:w="631" w:type="pct"/>
            <w:tcBorders>
              <w:top w:val="nil"/>
              <w:left w:val="nil"/>
              <w:bottom w:val="nil"/>
              <w:right w:val="nil"/>
            </w:tcBorders>
            <w:shd w:val="clear" w:color="auto" w:fill="auto"/>
            <w:noWrap/>
            <w:vAlign w:val="center"/>
            <w:hideMark/>
          </w:tcPr>
          <w:p w14:paraId="2939D774"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2B0B357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680FC6A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172FB9F8" w14:textId="77777777" w:rsidTr="00CA082C">
        <w:trPr>
          <w:trHeight w:val="315"/>
        </w:trPr>
        <w:tc>
          <w:tcPr>
            <w:tcW w:w="402" w:type="pct"/>
            <w:tcBorders>
              <w:top w:val="nil"/>
              <w:left w:val="nil"/>
              <w:bottom w:val="nil"/>
              <w:right w:val="nil"/>
            </w:tcBorders>
            <w:shd w:val="clear" w:color="auto" w:fill="auto"/>
            <w:noWrap/>
            <w:vAlign w:val="center"/>
            <w:hideMark/>
          </w:tcPr>
          <w:p w14:paraId="3BFAFBD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269D40AD"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(rg=Free)</w:t>
            </w:r>
          </w:p>
        </w:tc>
        <w:tc>
          <w:tcPr>
            <w:tcW w:w="621" w:type="pct"/>
            <w:tcBorders>
              <w:top w:val="nil"/>
              <w:left w:val="nil"/>
              <w:bottom w:val="nil"/>
              <w:right w:val="nil"/>
            </w:tcBorders>
            <w:shd w:val="clear" w:color="auto" w:fill="auto"/>
            <w:vAlign w:val="center"/>
            <w:hideMark/>
          </w:tcPr>
          <w:p w14:paraId="79C6FC3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15878.89</w:t>
            </w:r>
          </w:p>
        </w:tc>
        <w:tc>
          <w:tcPr>
            <w:tcW w:w="289" w:type="pct"/>
            <w:tcBorders>
              <w:top w:val="nil"/>
              <w:left w:val="nil"/>
              <w:bottom w:val="nil"/>
              <w:right w:val="nil"/>
            </w:tcBorders>
            <w:shd w:val="clear" w:color="auto" w:fill="auto"/>
            <w:vAlign w:val="center"/>
            <w:hideMark/>
          </w:tcPr>
          <w:p w14:paraId="61C5F1B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01D6D48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10160.89</w:t>
            </w:r>
          </w:p>
        </w:tc>
        <w:tc>
          <w:tcPr>
            <w:tcW w:w="287" w:type="pct"/>
            <w:tcBorders>
              <w:top w:val="nil"/>
              <w:left w:val="nil"/>
              <w:bottom w:val="nil"/>
              <w:right w:val="nil"/>
            </w:tcBorders>
            <w:shd w:val="clear" w:color="auto" w:fill="auto"/>
            <w:noWrap/>
            <w:vAlign w:val="center"/>
            <w:hideMark/>
          </w:tcPr>
          <w:p w14:paraId="29A3C06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7.86</w:t>
            </w:r>
          </w:p>
        </w:tc>
        <w:tc>
          <w:tcPr>
            <w:tcW w:w="231" w:type="pct"/>
            <w:tcBorders>
              <w:top w:val="nil"/>
              <w:left w:val="nil"/>
              <w:bottom w:val="nil"/>
              <w:right w:val="nil"/>
            </w:tcBorders>
            <w:shd w:val="clear" w:color="auto" w:fill="auto"/>
            <w:noWrap/>
            <w:vAlign w:val="center"/>
            <w:hideMark/>
          </w:tcPr>
          <w:p w14:paraId="0A18A08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6DD2867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0.95</w:t>
            </w:r>
          </w:p>
        </w:tc>
        <w:tc>
          <w:tcPr>
            <w:tcW w:w="631" w:type="pct"/>
            <w:tcBorders>
              <w:top w:val="nil"/>
              <w:left w:val="nil"/>
              <w:bottom w:val="nil"/>
              <w:right w:val="nil"/>
            </w:tcBorders>
            <w:shd w:val="clear" w:color="auto" w:fill="auto"/>
            <w:noWrap/>
            <w:vAlign w:val="center"/>
            <w:hideMark/>
          </w:tcPr>
          <w:p w14:paraId="407CC0D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w:t>
            </w:r>
          </w:p>
        </w:tc>
        <w:tc>
          <w:tcPr>
            <w:tcW w:w="231" w:type="pct"/>
            <w:tcBorders>
              <w:top w:val="nil"/>
              <w:left w:val="nil"/>
              <w:bottom w:val="nil"/>
              <w:right w:val="nil"/>
            </w:tcBorders>
            <w:shd w:val="clear" w:color="auto" w:fill="auto"/>
            <w:noWrap/>
            <w:vAlign w:val="center"/>
            <w:hideMark/>
          </w:tcPr>
          <w:p w14:paraId="0CFEFB0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2CF03BB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r>
      <w:tr w:rsidR="00B20C5C" w:rsidRPr="005D4724" w14:paraId="20970C84" w14:textId="77777777" w:rsidTr="00CA082C">
        <w:trPr>
          <w:trHeight w:val="315"/>
        </w:trPr>
        <w:tc>
          <w:tcPr>
            <w:tcW w:w="402" w:type="pct"/>
            <w:tcBorders>
              <w:top w:val="nil"/>
              <w:left w:val="nil"/>
              <w:bottom w:val="nil"/>
              <w:right w:val="nil"/>
            </w:tcBorders>
            <w:shd w:val="clear" w:color="auto" w:fill="auto"/>
            <w:noWrap/>
            <w:vAlign w:val="center"/>
            <w:hideMark/>
          </w:tcPr>
          <w:p w14:paraId="1CFE147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5A63197A"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 xml:space="preserve">Qualitative ACE </w:t>
            </w:r>
            <w:r w:rsidRPr="00AB5645">
              <w:rPr>
                <w:rFonts w:asciiTheme="majorBidi" w:eastAsia="Times New Roman" w:hAnsiTheme="majorBidi" w:cstheme="majorBidi"/>
                <w:color w:val="000000"/>
                <w:sz w:val="18"/>
                <w:szCs w:val="18"/>
                <w:lang w:val="en-US" w:eastAsia="en-GB"/>
              </w:rPr>
              <w:t xml:space="preserve"> (rc=Free)</w:t>
            </w:r>
          </w:p>
        </w:tc>
        <w:tc>
          <w:tcPr>
            <w:tcW w:w="621" w:type="pct"/>
            <w:tcBorders>
              <w:top w:val="nil"/>
              <w:left w:val="nil"/>
              <w:bottom w:val="nil"/>
              <w:right w:val="nil"/>
            </w:tcBorders>
            <w:shd w:val="clear" w:color="auto" w:fill="auto"/>
            <w:vAlign w:val="center"/>
            <w:hideMark/>
          </w:tcPr>
          <w:p w14:paraId="26D542C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15878.88</w:t>
            </w:r>
          </w:p>
        </w:tc>
        <w:tc>
          <w:tcPr>
            <w:tcW w:w="289" w:type="pct"/>
            <w:tcBorders>
              <w:top w:val="nil"/>
              <w:left w:val="nil"/>
              <w:bottom w:val="nil"/>
              <w:right w:val="nil"/>
            </w:tcBorders>
            <w:shd w:val="clear" w:color="auto" w:fill="auto"/>
            <w:vAlign w:val="center"/>
            <w:hideMark/>
          </w:tcPr>
          <w:p w14:paraId="5E6F7D8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2859</w:t>
            </w:r>
          </w:p>
        </w:tc>
        <w:tc>
          <w:tcPr>
            <w:tcW w:w="576" w:type="pct"/>
            <w:tcBorders>
              <w:top w:val="nil"/>
              <w:left w:val="nil"/>
              <w:bottom w:val="nil"/>
              <w:right w:val="nil"/>
            </w:tcBorders>
            <w:shd w:val="clear" w:color="auto" w:fill="auto"/>
            <w:vAlign w:val="center"/>
            <w:hideMark/>
          </w:tcPr>
          <w:p w14:paraId="762F3E1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10160.88</w:t>
            </w:r>
          </w:p>
        </w:tc>
        <w:tc>
          <w:tcPr>
            <w:tcW w:w="287" w:type="pct"/>
            <w:tcBorders>
              <w:top w:val="nil"/>
              <w:left w:val="nil"/>
              <w:bottom w:val="nil"/>
              <w:right w:val="nil"/>
            </w:tcBorders>
            <w:shd w:val="clear" w:color="auto" w:fill="auto"/>
            <w:noWrap/>
            <w:vAlign w:val="center"/>
            <w:hideMark/>
          </w:tcPr>
          <w:p w14:paraId="0D6EE6D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7.85</w:t>
            </w:r>
          </w:p>
        </w:tc>
        <w:tc>
          <w:tcPr>
            <w:tcW w:w="231" w:type="pct"/>
            <w:tcBorders>
              <w:top w:val="nil"/>
              <w:left w:val="nil"/>
              <w:bottom w:val="nil"/>
              <w:right w:val="nil"/>
            </w:tcBorders>
            <w:shd w:val="clear" w:color="auto" w:fill="auto"/>
            <w:noWrap/>
            <w:vAlign w:val="center"/>
            <w:hideMark/>
          </w:tcPr>
          <w:p w14:paraId="729A3C7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16</w:t>
            </w:r>
          </w:p>
        </w:tc>
        <w:tc>
          <w:tcPr>
            <w:tcW w:w="288" w:type="pct"/>
            <w:tcBorders>
              <w:top w:val="nil"/>
              <w:left w:val="nil"/>
              <w:bottom w:val="nil"/>
              <w:right w:val="nil"/>
            </w:tcBorders>
            <w:shd w:val="clear" w:color="auto" w:fill="auto"/>
            <w:noWrap/>
            <w:vAlign w:val="center"/>
            <w:hideMark/>
          </w:tcPr>
          <w:p w14:paraId="220D845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0.95</w:t>
            </w:r>
          </w:p>
        </w:tc>
        <w:tc>
          <w:tcPr>
            <w:tcW w:w="631" w:type="pct"/>
            <w:tcBorders>
              <w:top w:val="nil"/>
              <w:left w:val="nil"/>
              <w:bottom w:val="nil"/>
              <w:right w:val="nil"/>
            </w:tcBorders>
            <w:shd w:val="clear" w:color="auto" w:fill="auto"/>
            <w:noWrap/>
            <w:vAlign w:val="center"/>
            <w:hideMark/>
          </w:tcPr>
          <w:p w14:paraId="7B9A7D3A"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w:t>
            </w:r>
          </w:p>
        </w:tc>
        <w:tc>
          <w:tcPr>
            <w:tcW w:w="231" w:type="pct"/>
            <w:tcBorders>
              <w:top w:val="nil"/>
              <w:left w:val="nil"/>
              <w:bottom w:val="nil"/>
              <w:right w:val="nil"/>
            </w:tcBorders>
            <w:shd w:val="clear" w:color="auto" w:fill="auto"/>
            <w:noWrap/>
            <w:vAlign w:val="center"/>
            <w:hideMark/>
          </w:tcPr>
          <w:p w14:paraId="70C31DC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w:t>
            </w:r>
          </w:p>
        </w:tc>
        <w:tc>
          <w:tcPr>
            <w:tcW w:w="516" w:type="pct"/>
            <w:tcBorders>
              <w:top w:val="nil"/>
              <w:left w:val="nil"/>
              <w:bottom w:val="nil"/>
              <w:right w:val="nil"/>
            </w:tcBorders>
            <w:shd w:val="clear" w:color="auto" w:fill="auto"/>
            <w:noWrap/>
            <w:vAlign w:val="center"/>
            <w:hideMark/>
          </w:tcPr>
          <w:p w14:paraId="085ADB2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0.95</w:t>
            </w:r>
          </w:p>
        </w:tc>
      </w:tr>
      <w:tr w:rsidR="00B20C5C" w:rsidRPr="005D4724" w14:paraId="5DE6033C" w14:textId="77777777" w:rsidTr="00CA082C">
        <w:trPr>
          <w:trHeight w:val="315"/>
        </w:trPr>
        <w:tc>
          <w:tcPr>
            <w:tcW w:w="402" w:type="pct"/>
            <w:tcBorders>
              <w:top w:val="nil"/>
              <w:left w:val="nil"/>
              <w:bottom w:val="nil"/>
              <w:right w:val="nil"/>
            </w:tcBorders>
            <w:shd w:val="clear" w:color="auto" w:fill="auto"/>
            <w:noWrap/>
            <w:vAlign w:val="center"/>
            <w:hideMark/>
          </w:tcPr>
          <w:p w14:paraId="5DC7DC2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5755807C"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Quantitative ACE</w:t>
            </w:r>
          </w:p>
        </w:tc>
        <w:tc>
          <w:tcPr>
            <w:tcW w:w="621" w:type="pct"/>
            <w:tcBorders>
              <w:top w:val="nil"/>
              <w:left w:val="nil"/>
              <w:bottom w:val="nil"/>
              <w:right w:val="nil"/>
            </w:tcBorders>
            <w:shd w:val="clear" w:color="auto" w:fill="auto"/>
            <w:vAlign w:val="center"/>
            <w:hideMark/>
          </w:tcPr>
          <w:p w14:paraId="062EF75B"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15878.89</w:t>
            </w:r>
          </w:p>
        </w:tc>
        <w:tc>
          <w:tcPr>
            <w:tcW w:w="289" w:type="pct"/>
            <w:tcBorders>
              <w:top w:val="nil"/>
              <w:left w:val="nil"/>
              <w:bottom w:val="nil"/>
              <w:right w:val="nil"/>
            </w:tcBorders>
            <w:shd w:val="clear" w:color="auto" w:fill="auto"/>
            <w:vAlign w:val="center"/>
            <w:hideMark/>
          </w:tcPr>
          <w:p w14:paraId="52D41D8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2860</w:t>
            </w:r>
          </w:p>
        </w:tc>
        <w:tc>
          <w:tcPr>
            <w:tcW w:w="576" w:type="pct"/>
            <w:tcBorders>
              <w:top w:val="nil"/>
              <w:left w:val="nil"/>
              <w:bottom w:val="nil"/>
              <w:right w:val="nil"/>
            </w:tcBorders>
            <w:shd w:val="clear" w:color="auto" w:fill="auto"/>
            <w:vAlign w:val="center"/>
            <w:hideMark/>
          </w:tcPr>
          <w:p w14:paraId="2E7D71C0"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10158.89</w:t>
            </w:r>
          </w:p>
        </w:tc>
        <w:tc>
          <w:tcPr>
            <w:tcW w:w="287" w:type="pct"/>
            <w:tcBorders>
              <w:top w:val="nil"/>
              <w:left w:val="nil"/>
              <w:bottom w:val="nil"/>
              <w:right w:val="nil"/>
            </w:tcBorders>
            <w:shd w:val="clear" w:color="auto" w:fill="auto"/>
            <w:noWrap/>
            <w:vAlign w:val="center"/>
            <w:hideMark/>
          </w:tcPr>
          <w:p w14:paraId="1D81A4F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7.86</w:t>
            </w:r>
          </w:p>
        </w:tc>
        <w:tc>
          <w:tcPr>
            <w:tcW w:w="231" w:type="pct"/>
            <w:tcBorders>
              <w:top w:val="nil"/>
              <w:left w:val="nil"/>
              <w:bottom w:val="nil"/>
              <w:right w:val="nil"/>
            </w:tcBorders>
            <w:shd w:val="clear" w:color="auto" w:fill="auto"/>
            <w:noWrap/>
            <w:vAlign w:val="center"/>
            <w:hideMark/>
          </w:tcPr>
          <w:p w14:paraId="11A1BBB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17</w:t>
            </w:r>
          </w:p>
        </w:tc>
        <w:tc>
          <w:tcPr>
            <w:tcW w:w="288" w:type="pct"/>
            <w:tcBorders>
              <w:top w:val="nil"/>
              <w:left w:val="nil"/>
              <w:bottom w:val="nil"/>
              <w:right w:val="nil"/>
            </w:tcBorders>
            <w:shd w:val="clear" w:color="auto" w:fill="auto"/>
            <w:noWrap/>
            <w:vAlign w:val="center"/>
            <w:hideMark/>
          </w:tcPr>
          <w:p w14:paraId="04AB599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0.97</w:t>
            </w:r>
          </w:p>
        </w:tc>
        <w:tc>
          <w:tcPr>
            <w:tcW w:w="631" w:type="pct"/>
            <w:tcBorders>
              <w:top w:val="nil"/>
              <w:left w:val="nil"/>
              <w:bottom w:val="nil"/>
              <w:right w:val="nil"/>
            </w:tcBorders>
            <w:shd w:val="clear" w:color="auto" w:fill="auto"/>
            <w:noWrap/>
            <w:vAlign w:val="center"/>
            <w:hideMark/>
          </w:tcPr>
          <w:p w14:paraId="3C989DD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231" w:type="pct"/>
            <w:tcBorders>
              <w:top w:val="nil"/>
              <w:left w:val="nil"/>
              <w:bottom w:val="nil"/>
              <w:right w:val="nil"/>
            </w:tcBorders>
            <w:shd w:val="clear" w:color="auto" w:fill="auto"/>
            <w:noWrap/>
            <w:vAlign w:val="center"/>
            <w:hideMark/>
          </w:tcPr>
          <w:p w14:paraId="45ED275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c>
          <w:tcPr>
            <w:tcW w:w="516" w:type="pct"/>
            <w:tcBorders>
              <w:top w:val="nil"/>
              <w:left w:val="nil"/>
              <w:bottom w:val="nil"/>
              <w:right w:val="nil"/>
            </w:tcBorders>
            <w:shd w:val="clear" w:color="auto" w:fill="auto"/>
            <w:noWrap/>
            <w:vAlign w:val="center"/>
            <w:hideMark/>
          </w:tcPr>
          <w:p w14:paraId="360AF857"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w:t>
            </w:r>
          </w:p>
        </w:tc>
      </w:tr>
      <w:tr w:rsidR="00B20C5C" w:rsidRPr="005D4724" w14:paraId="1BA775E9" w14:textId="77777777" w:rsidTr="00CA082C">
        <w:trPr>
          <w:trHeight w:val="315"/>
        </w:trPr>
        <w:tc>
          <w:tcPr>
            <w:tcW w:w="402" w:type="pct"/>
            <w:tcBorders>
              <w:top w:val="nil"/>
              <w:left w:val="nil"/>
              <w:bottom w:val="nil"/>
              <w:right w:val="nil"/>
            </w:tcBorders>
            <w:shd w:val="clear" w:color="auto" w:fill="auto"/>
            <w:noWrap/>
            <w:vAlign w:val="center"/>
            <w:hideMark/>
          </w:tcPr>
          <w:p w14:paraId="5C1708A2"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p>
        </w:tc>
        <w:tc>
          <w:tcPr>
            <w:tcW w:w="928" w:type="pct"/>
            <w:tcBorders>
              <w:top w:val="nil"/>
              <w:left w:val="nil"/>
              <w:bottom w:val="nil"/>
              <w:right w:val="nil"/>
            </w:tcBorders>
            <w:shd w:val="clear" w:color="auto" w:fill="auto"/>
            <w:noWrap/>
            <w:vAlign w:val="center"/>
            <w:hideMark/>
          </w:tcPr>
          <w:p w14:paraId="7AB32802" w14:textId="77777777" w:rsidR="00B20C5C" w:rsidRPr="00AB5645" w:rsidRDefault="00B20C5C" w:rsidP="0003498B">
            <w:pPr>
              <w:spacing w:after="0" w:line="240" w:lineRule="auto"/>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Scalar</w:t>
            </w:r>
            <w:r w:rsidRPr="005D4724">
              <w:rPr>
                <w:rFonts w:asciiTheme="majorBidi" w:eastAsia="Times New Roman" w:hAnsiTheme="majorBidi" w:cstheme="majorBidi"/>
                <w:b/>
                <w:bCs/>
                <w:color w:val="000000"/>
                <w:sz w:val="18"/>
                <w:szCs w:val="18"/>
                <w:lang w:val="en-US" w:eastAsia="en-GB"/>
              </w:rPr>
              <w:t xml:space="preserve"> ACE</w:t>
            </w:r>
          </w:p>
        </w:tc>
        <w:tc>
          <w:tcPr>
            <w:tcW w:w="621" w:type="pct"/>
            <w:tcBorders>
              <w:top w:val="nil"/>
              <w:left w:val="nil"/>
              <w:bottom w:val="nil"/>
              <w:right w:val="nil"/>
            </w:tcBorders>
            <w:shd w:val="clear" w:color="auto" w:fill="auto"/>
            <w:vAlign w:val="center"/>
            <w:hideMark/>
          </w:tcPr>
          <w:p w14:paraId="4612C9EA"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15884.53</w:t>
            </w:r>
          </w:p>
        </w:tc>
        <w:tc>
          <w:tcPr>
            <w:tcW w:w="289" w:type="pct"/>
            <w:tcBorders>
              <w:top w:val="nil"/>
              <w:left w:val="nil"/>
              <w:bottom w:val="nil"/>
              <w:right w:val="nil"/>
            </w:tcBorders>
            <w:shd w:val="clear" w:color="auto" w:fill="auto"/>
            <w:vAlign w:val="center"/>
            <w:hideMark/>
          </w:tcPr>
          <w:p w14:paraId="59D8F324"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2862</w:t>
            </w:r>
          </w:p>
        </w:tc>
        <w:tc>
          <w:tcPr>
            <w:tcW w:w="576" w:type="pct"/>
            <w:tcBorders>
              <w:top w:val="nil"/>
              <w:left w:val="nil"/>
              <w:bottom w:val="nil"/>
              <w:right w:val="nil"/>
            </w:tcBorders>
            <w:shd w:val="clear" w:color="auto" w:fill="auto"/>
            <w:vAlign w:val="center"/>
            <w:hideMark/>
          </w:tcPr>
          <w:p w14:paraId="72F4A3D0"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10160.53</w:t>
            </w:r>
          </w:p>
        </w:tc>
        <w:tc>
          <w:tcPr>
            <w:tcW w:w="287" w:type="pct"/>
            <w:tcBorders>
              <w:top w:val="nil"/>
              <w:left w:val="nil"/>
              <w:bottom w:val="nil"/>
              <w:right w:val="nil"/>
            </w:tcBorders>
            <w:shd w:val="clear" w:color="auto" w:fill="auto"/>
            <w:noWrap/>
            <w:vAlign w:val="center"/>
            <w:hideMark/>
          </w:tcPr>
          <w:p w14:paraId="2E3D467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13.51</w:t>
            </w:r>
          </w:p>
        </w:tc>
        <w:tc>
          <w:tcPr>
            <w:tcW w:w="231" w:type="pct"/>
            <w:tcBorders>
              <w:top w:val="nil"/>
              <w:left w:val="nil"/>
              <w:bottom w:val="nil"/>
              <w:right w:val="nil"/>
            </w:tcBorders>
            <w:shd w:val="clear" w:color="auto" w:fill="auto"/>
            <w:noWrap/>
            <w:vAlign w:val="center"/>
            <w:hideMark/>
          </w:tcPr>
          <w:p w14:paraId="7FC43BD5"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19</w:t>
            </w:r>
          </w:p>
        </w:tc>
        <w:tc>
          <w:tcPr>
            <w:tcW w:w="288" w:type="pct"/>
            <w:tcBorders>
              <w:top w:val="nil"/>
              <w:left w:val="nil"/>
              <w:bottom w:val="nil"/>
              <w:right w:val="nil"/>
            </w:tcBorders>
            <w:shd w:val="clear" w:color="auto" w:fill="auto"/>
            <w:noWrap/>
            <w:vAlign w:val="center"/>
            <w:hideMark/>
          </w:tcPr>
          <w:p w14:paraId="263851F7"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0.81</w:t>
            </w:r>
          </w:p>
        </w:tc>
        <w:tc>
          <w:tcPr>
            <w:tcW w:w="631" w:type="pct"/>
            <w:tcBorders>
              <w:top w:val="nil"/>
              <w:left w:val="nil"/>
              <w:bottom w:val="nil"/>
              <w:right w:val="nil"/>
            </w:tcBorders>
            <w:shd w:val="clear" w:color="auto" w:fill="auto"/>
            <w:vAlign w:val="center"/>
            <w:hideMark/>
          </w:tcPr>
          <w:p w14:paraId="59AD46AC"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5.65</w:t>
            </w:r>
          </w:p>
        </w:tc>
        <w:tc>
          <w:tcPr>
            <w:tcW w:w="231" w:type="pct"/>
            <w:tcBorders>
              <w:top w:val="nil"/>
              <w:left w:val="nil"/>
              <w:bottom w:val="nil"/>
              <w:right w:val="nil"/>
            </w:tcBorders>
            <w:shd w:val="clear" w:color="auto" w:fill="auto"/>
            <w:noWrap/>
            <w:vAlign w:val="center"/>
            <w:hideMark/>
          </w:tcPr>
          <w:p w14:paraId="677D1B6F"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2</w:t>
            </w:r>
          </w:p>
        </w:tc>
        <w:tc>
          <w:tcPr>
            <w:tcW w:w="516" w:type="pct"/>
            <w:tcBorders>
              <w:top w:val="nil"/>
              <w:left w:val="nil"/>
              <w:bottom w:val="nil"/>
              <w:right w:val="nil"/>
            </w:tcBorders>
            <w:shd w:val="clear" w:color="auto" w:fill="auto"/>
            <w:vAlign w:val="center"/>
            <w:hideMark/>
          </w:tcPr>
          <w:p w14:paraId="45926131" w14:textId="77777777" w:rsidR="00B20C5C" w:rsidRPr="00AB5645" w:rsidRDefault="00B20C5C" w:rsidP="0003498B">
            <w:pPr>
              <w:spacing w:after="0" w:line="240" w:lineRule="auto"/>
              <w:jc w:val="center"/>
              <w:rPr>
                <w:rFonts w:asciiTheme="majorBidi" w:eastAsia="Times New Roman" w:hAnsiTheme="majorBidi" w:cstheme="majorBidi"/>
                <w:b/>
                <w:bCs/>
                <w:color w:val="000000"/>
                <w:sz w:val="18"/>
                <w:szCs w:val="18"/>
                <w:lang w:eastAsia="en-GB"/>
              </w:rPr>
            </w:pPr>
            <w:r w:rsidRPr="00AB5645">
              <w:rPr>
                <w:rFonts w:asciiTheme="majorBidi" w:eastAsia="Times New Roman" w:hAnsiTheme="majorBidi" w:cstheme="majorBidi"/>
                <w:b/>
                <w:bCs/>
                <w:color w:val="000000"/>
                <w:sz w:val="18"/>
                <w:szCs w:val="18"/>
                <w:lang w:val="en-US" w:eastAsia="en-GB"/>
              </w:rPr>
              <w:t>0.06</w:t>
            </w:r>
          </w:p>
        </w:tc>
      </w:tr>
      <w:tr w:rsidR="00B20C5C" w:rsidRPr="005D4724" w14:paraId="2A2755C2" w14:textId="77777777" w:rsidTr="00CA082C">
        <w:trPr>
          <w:trHeight w:val="330"/>
        </w:trPr>
        <w:tc>
          <w:tcPr>
            <w:tcW w:w="402" w:type="pct"/>
            <w:tcBorders>
              <w:top w:val="nil"/>
              <w:left w:val="nil"/>
              <w:bottom w:val="single" w:sz="8" w:space="0" w:color="auto"/>
              <w:right w:val="nil"/>
            </w:tcBorders>
            <w:shd w:val="clear" w:color="auto" w:fill="auto"/>
            <w:noWrap/>
            <w:vAlign w:val="center"/>
            <w:hideMark/>
          </w:tcPr>
          <w:p w14:paraId="02632EB6"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 </w:t>
            </w:r>
          </w:p>
        </w:tc>
        <w:tc>
          <w:tcPr>
            <w:tcW w:w="928" w:type="pct"/>
            <w:tcBorders>
              <w:top w:val="nil"/>
              <w:left w:val="nil"/>
              <w:bottom w:val="single" w:sz="8" w:space="0" w:color="auto"/>
              <w:right w:val="nil"/>
            </w:tcBorders>
            <w:shd w:val="clear" w:color="auto" w:fill="auto"/>
            <w:noWrap/>
            <w:vAlign w:val="center"/>
            <w:hideMark/>
          </w:tcPr>
          <w:p w14:paraId="32039F09" w14:textId="77777777" w:rsidR="00B20C5C" w:rsidRPr="00AB5645" w:rsidRDefault="00B20C5C" w:rsidP="0003498B">
            <w:pPr>
              <w:spacing w:after="0" w:line="240" w:lineRule="auto"/>
              <w:rPr>
                <w:rFonts w:asciiTheme="majorBidi" w:eastAsia="Times New Roman" w:hAnsiTheme="majorBidi" w:cstheme="majorBidi"/>
                <w:color w:val="000000"/>
                <w:sz w:val="18"/>
                <w:szCs w:val="18"/>
                <w:lang w:eastAsia="en-GB"/>
              </w:rPr>
            </w:pPr>
            <w:r w:rsidRPr="005D4724">
              <w:rPr>
                <w:rFonts w:asciiTheme="majorBidi" w:eastAsia="Times New Roman" w:hAnsiTheme="majorBidi" w:cstheme="majorBidi"/>
                <w:color w:val="000000"/>
                <w:sz w:val="18"/>
                <w:szCs w:val="18"/>
                <w:lang w:val="en-US" w:eastAsia="en-GB"/>
              </w:rPr>
              <w:t>ACE- no scalar</w:t>
            </w:r>
          </w:p>
        </w:tc>
        <w:tc>
          <w:tcPr>
            <w:tcW w:w="621" w:type="pct"/>
            <w:tcBorders>
              <w:top w:val="nil"/>
              <w:left w:val="nil"/>
              <w:bottom w:val="single" w:sz="8" w:space="0" w:color="auto"/>
              <w:right w:val="nil"/>
            </w:tcBorders>
            <w:shd w:val="clear" w:color="auto" w:fill="auto"/>
            <w:vAlign w:val="center"/>
            <w:hideMark/>
          </w:tcPr>
          <w:p w14:paraId="4FF8E879"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15899.83</w:t>
            </w:r>
          </w:p>
        </w:tc>
        <w:tc>
          <w:tcPr>
            <w:tcW w:w="289" w:type="pct"/>
            <w:tcBorders>
              <w:top w:val="nil"/>
              <w:left w:val="nil"/>
              <w:bottom w:val="single" w:sz="8" w:space="0" w:color="auto"/>
              <w:right w:val="nil"/>
            </w:tcBorders>
            <w:shd w:val="clear" w:color="auto" w:fill="auto"/>
            <w:vAlign w:val="center"/>
            <w:hideMark/>
          </w:tcPr>
          <w:p w14:paraId="1AFB5063"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2864</w:t>
            </w:r>
          </w:p>
        </w:tc>
        <w:tc>
          <w:tcPr>
            <w:tcW w:w="576" w:type="pct"/>
            <w:tcBorders>
              <w:top w:val="nil"/>
              <w:left w:val="nil"/>
              <w:bottom w:val="single" w:sz="8" w:space="0" w:color="auto"/>
              <w:right w:val="nil"/>
            </w:tcBorders>
            <w:shd w:val="clear" w:color="auto" w:fill="auto"/>
            <w:vAlign w:val="center"/>
            <w:hideMark/>
          </w:tcPr>
          <w:p w14:paraId="3647A50E"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10171.83</w:t>
            </w:r>
          </w:p>
        </w:tc>
        <w:tc>
          <w:tcPr>
            <w:tcW w:w="287" w:type="pct"/>
            <w:tcBorders>
              <w:top w:val="nil"/>
              <w:left w:val="nil"/>
              <w:bottom w:val="single" w:sz="8" w:space="0" w:color="auto"/>
              <w:right w:val="nil"/>
            </w:tcBorders>
            <w:shd w:val="clear" w:color="auto" w:fill="auto"/>
            <w:noWrap/>
            <w:vAlign w:val="center"/>
            <w:hideMark/>
          </w:tcPr>
          <w:p w14:paraId="7593E1A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28.81</w:t>
            </w:r>
          </w:p>
        </w:tc>
        <w:tc>
          <w:tcPr>
            <w:tcW w:w="231" w:type="pct"/>
            <w:tcBorders>
              <w:top w:val="nil"/>
              <w:left w:val="nil"/>
              <w:bottom w:val="single" w:sz="8" w:space="0" w:color="auto"/>
              <w:right w:val="nil"/>
            </w:tcBorders>
            <w:shd w:val="clear" w:color="auto" w:fill="auto"/>
            <w:noWrap/>
            <w:vAlign w:val="center"/>
            <w:hideMark/>
          </w:tcPr>
          <w:p w14:paraId="454590A6"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21</w:t>
            </w:r>
          </w:p>
        </w:tc>
        <w:tc>
          <w:tcPr>
            <w:tcW w:w="288" w:type="pct"/>
            <w:tcBorders>
              <w:top w:val="nil"/>
              <w:left w:val="nil"/>
              <w:bottom w:val="single" w:sz="8" w:space="0" w:color="auto"/>
              <w:right w:val="nil"/>
            </w:tcBorders>
            <w:shd w:val="clear" w:color="auto" w:fill="auto"/>
            <w:noWrap/>
            <w:vAlign w:val="center"/>
            <w:hideMark/>
          </w:tcPr>
          <w:p w14:paraId="18CB123D"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0.12</w:t>
            </w:r>
          </w:p>
        </w:tc>
        <w:tc>
          <w:tcPr>
            <w:tcW w:w="631" w:type="pct"/>
            <w:tcBorders>
              <w:top w:val="nil"/>
              <w:left w:val="nil"/>
              <w:bottom w:val="single" w:sz="8" w:space="0" w:color="auto"/>
              <w:right w:val="nil"/>
            </w:tcBorders>
            <w:shd w:val="clear" w:color="auto" w:fill="auto"/>
            <w:vAlign w:val="center"/>
            <w:hideMark/>
          </w:tcPr>
          <w:p w14:paraId="41877125"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20.94</w:t>
            </w:r>
          </w:p>
        </w:tc>
        <w:tc>
          <w:tcPr>
            <w:tcW w:w="231" w:type="pct"/>
            <w:tcBorders>
              <w:top w:val="nil"/>
              <w:left w:val="nil"/>
              <w:bottom w:val="single" w:sz="8" w:space="0" w:color="auto"/>
              <w:right w:val="nil"/>
            </w:tcBorders>
            <w:shd w:val="clear" w:color="auto" w:fill="auto"/>
            <w:noWrap/>
            <w:vAlign w:val="center"/>
            <w:hideMark/>
          </w:tcPr>
          <w:p w14:paraId="040C811F"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4</w:t>
            </w:r>
          </w:p>
        </w:tc>
        <w:tc>
          <w:tcPr>
            <w:tcW w:w="516" w:type="pct"/>
            <w:tcBorders>
              <w:top w:val="nil"/>
              <w:left w:val="nil"/>
              <w:bottom w:val="single" w:sz="8" w:space="0" w:color="auto"/>
              <w:right w:val="nil"/>
            </w:tcBorders>
            <w:shd w:val="clear" w:color="auto" w:fill="auto"/>
            <w:vAlign w:val="center"/>
            <w:hideMark/>
          </w:tcPr>
          <w:p w14:paraId="6EC22C38" w14:textId="77777777" w:rsidR="00B20C5C" w:rsidRPr="00AB5645" w:rsidRDefault="00B20C5C" w:rsidP="0003498B">
            <w:pPr>
              <w:spacing w:after="0" w:line="240" w:lineRule="auto"/>
              <w:jc w:val="center"/>
              <w:rPr>
                <w:rFonts w:asciiTheme="majorBidi" w:eastAsia="Times New Roman" w:hAnsiTheme="majorBidi" w:cstheme="majorBidi"/>
                <w:color w:val="000000"/>
                <w:sz w:val="18"/>
                <w:szCs w:val="18"/>
                <w:lang w:eastAsia="en-GB"/>
              </w:rPr>
            </w:pPr>
            <w:r w:rsidRPr="00AB5645">
              <w:rPr>
                <w:rFonts w:asciiTheme="majorBidi" w:eastAsia="Times New Roman" w:hAnsiTheme="majorBidi" w:cstheme="majorBidi"/>
                <w:color w:val="000000"/>
                <w:sz w:val="18"/>
                <w:szCs w:val="18"/>
                <w:lang w:val="en-US" w:eastAsia="en-GB"/>
              </w:rPr>
              <w:t>&lt;.001</w:t>
            </w:r>
          </w:p>
        </w:tc>
      </w:tr>
      <w:tr w:rsidR="00B20C5C" w:rsidRPr="00AB5645" w14:paraId="3DE20669" w14:textId="77777777" w:rsidTr="0003498B">
        <w:trPr>
          <w:trHeight w:val="1930"/>
        </w:trPr>
        <w:tc>
          <w:tcPr>
            <w:tcW w:w="5000" w:type="pct"/>
            <w:gridSpan w:val="11"/>
            <w:tcBorders>
              <w:top w:val="single" w:sz="8" w:space="0" w:color="auto"/>
              <w:left w:val="nil"/>
              <w:bottom w:val="nil"/>
              <w:right w:val="nil"/>
            </w:tcBorders>
            <w:shd w:val="clear" w:color="auto" w:fill="auto"/>
            <w:vAlign w:val="center"/>
            <w:hideMark/>
          </w:tcPr>
          <w:p w14:paraId="4211BF3B" w14:textId="77777777" w:rsidR="00B20C5C" w:rsidRPr="001961E8" w:rsidRDefault="00B20C5C" w:rsidP="0003498B">
            <w:pPr>
              <w:spacing w:after="0" w:line="240" w:lineRule="auto"/>
              <w:ind w:right="-160"/>
              <w:jc w:val="both"/>
              <w:rPr>
                <w:rFonts w:asciiTheme="majorBidi" w:eastAsia="Times New Roman" w:hAnsiTheme="majorBidi" w:cstheme="majorBidi"/>
                <w:i/>
                <w:iCs/>
                <w:color w:val="000000"/>
                <w:sz w:val="18"/>
                <w:szCs w:val="18"/>
                <w:lang w:eastAsia="en-GB"/>
              </w:rPr>
            </w:pPr>
            <w:r w:rsidRPr="001961E8">
              <w:rPr>
                <w:rFonts w:asciiTheme="majorBidi" w:eastAsia="Times New Roman" w:hAnsiTheme="majorBidi" w:cstheme="majorBidi"/>
                <w:i/>
                <w:iCs/>
                <w:color w:val="000000"/>
                <w:sz w:val="18"/>
                <w:szCs w:val="18"/>
                <w:lang w:val="en-US" w:eastAsia="en-GB"/>
              </w:rPr>
              <w:t>Note.</w:t>
            </w:r>
            <w:r w:rsidRPr="001961E8">
              <w:rPr>
                <w:rFonts w:asciiTheme="majorBidi" w:eastAsia="Times New Roman" w:hAnsiTheme="majorBidi" w:cstheme="majorBidi"/>
                <w:color w:val="000000"/>
                <w:sz w:val="18"/>
                <w:szCs w:val="18"/>
                <w:lang w:val="en-US" w:eastAsia="en-GB"/>
              </w:rPr>
              <w:t xml:space="preserve"> Fully Saturated model=model with maximum number of parameters describing the data; Constrained = sub-model  of the fully saturated model, testing the assumptions of twin design, with means and variances equated across twins and zygosity;  Qualitative ACE  (rg=Free) and Qualitative ACE (rc=Free) = models that allow differences in source of variation in males and females, where either rC or rG is free to be estimated for opposite sex twin pairs and can vary below the values assigned to same-sex dizygotic pairs; Quantitative ACE =model that allows differences in the extent of influence of ACE parameters in males and females, with rC and rG in opposite sex twins being fixed to 1 and .5 respectively, estimating the ACE parameters from same sex twin pairs only; Scalar ACE = model with no sex differences in ACE parameters but scalar term on males; ACE - no Scalar= univariate ACE model with no difference between males and females;−2ll= minus twice the log likelihood; df= degrees of freedom; AIC= Akaike’s information criterion; Δ AIC= difference in  AIC value; Δ -2ll =difference in -2LL value; Δ df= difference in degrees of freedom; p= p-value; The best fitting models are marked as bold, selected based on the principle of parsimony and lowest AIC and -2ll value.  A difference in AIC between two models of 2 or less, provides equivalent support for both models, in which case the most parsimonious model (i.e. with lowest number of parameters) was chosen, a difference of 3 indicates that the lower AIC model has considerably more support, and a difference of more than 10, indicates that the lower AIC model is a substantially better fit compared to the higher AIC model.</w:t>
            </w:r>
          </w:p>
        </w:tc>
      </w:tr>
    </w:tbl>
    <w:p w14:paraId="231CCB07" w14:textId="77777777" w:rsidR="00B20C5C" w:rsidRDefault="00B20C5C" w:rsidP="00B20C5C"/>
    <w:p w14:paraId="22A5A010" w14:textId="77777777" w:rsidR="00B20C5C" w:rsidRDefault="00B20C5C">
      <w:pPr>
        <w:sectPr w:rsidR="00B20C5C" w:rsidSect="00962E1D">
          <w:pgSz w:w="16838" w:h="11906" w:orient="landscape"/>
          <w:pgMar w:top="1440" w:right="1440" w:bottom="1440" w:left="1440" w:header="708" w:footer="708" w:gutter="0"/>
          <w:cols w:space="708"/>
          <w:docGrid w:linePitch="360"/>
        </w:sectPr>
      </w:pPr>
    </w:p>
    <w:tbl>
      <w:tblPr>
        <w:tblW w:w="4474" w:type="pct"/>
        <w:tblLayout w:type="fixed"/>
        <w:tblLook w:val="04A0" w:firstRow="1" w:lastRow="0" w:firstColumn="1" w:lastColumn="0" w:noHBand="0" w:noVBand="1"/>
      </w:tblPr>
      <w:tblGrid>
        <w:gridCol w:w="1769"/>
        <w:gridCol w:w="2353"/>
        <w:gridCol w:w="1324"/>
        <w:gridCol w:w="597"/>
        <w:gridCol w:w="1167"/>
        <w:gridCol w:w="734"/>
        <w:gridCol w:w="734"/>
        <w:gridCol w:w="590"/>
        <w:gridCol w:w="582"/>
        <w:gridCol w:w="884"/>
        <w:gridCol w:w="734"/>
        <w:gridCol w:w="1022"/>
      </w:tblGrid>
      <w:tr w:rsidR="00B20C5C" w:rsidRPr="00E86390" w14:paraId="6A39C81E" w14:textId="77777777" w:rsidTr="0003498B">
        <w:trPr>
          <w:trHeight w:val="330"/>
        </w:trPr>
        <w:tc>
          <w:tcPr>
            <w:tcW w:w="5000" w:type="pct"/>
            <w:gridSpan w:val="12"/>
            <w:tcBorders>
              <w:top w:val="nil"/>
              <w:left w:val="nil"/>
              <w:bottom w:val="single" w:sz="8" w:space="0" w:color="auto"/>
              <w:right w:val="nil"/>
            </w:tcBorders>
            <w:shd w:val="clear" w:color="auto" w:fill="auto"/>
            <w:vAlign w:val="center"/>
            <w:hideMark/>
          </w:tcPr>
          <w:p w14:paraId="46FA5B75" w14:textId="77777777" w:rsidR="00A37629" w:rsidRDefault="00B20C5C" w:rsidP="0003498B">
            <w:pPr>
              <w:spacing w:after="0" w:line="240" w:lineRule="auto"/>
              <w:rPr>
                <w:rFonts w:ascii="Times New Roman" w:eastAsia="Times New Roman" w:hAnsi="Times New Roman" w:cs="Times New Roman"/>
                <w:color w:val="000000"/>
                <w:lang w:val="en-US" w:eastAsia="en-GB"/>
              </w:rPr>
            </w:pPr>
            <w:r w:rsidRPr="00E86390">
              <w:rPr>
                <w:rFonts w:ascii="Times New Roman" w:eastAsia="Times New Roman" w:hAnsi="Times New Roman" w:cs="Times New Roman"/>
                <w:b/>
                <w:bCs/>
                <w:color w:val="000000"/>
                <w:lang w:val="en-US" w:eastAsia="en-GB"/>
              </w:rPr>
              <w:lastRenderedPageBreak/>
              <w:t>Table S3.</w:t>
            </w:r>
            <w:r w:rsidRPr="00E86390">
              <w:rPr>
                <w:rFonts w:ascii="Times New Roman" w:eastAsia="Times New Roman" w:hAnsi="Times New Roman" w:cs="Times New Roman"/>
                <w:color w:val="000000"/>
                <w:lang w:val="en-US" w:eastAsia="en-GB"/>
              </w:rPr>
              <w:t xml:space="preserve"> </w:t>
            </w:r>
          </w:p>
          <w:p w14:paraId="0D936296"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color w:val="000000"/>
                <w:lang w:val="en-US" w:eastAsia="en-GB"/>
              </w:rPr>
              <w:t xml:space="preserve">Univariate </w:t>
            </w:r>
            <w:r>
              <w:rPr>
                <w:rFonts w:ascii="Times New Roman" w:eastAsia="Times New Roman" w:hAnsi="Times New Roman" w:cs="Times New Roman"/>
                <w:color w:val="000000"/>
                <w:lang w:val="en-US" w:eastAsia="en-GB"/>
              </w:rPr>
              <w:t xml:space="preserve">ACE </w:t>
            </w:r>
            <w:r w:rsidRPr="00E86390">
              <w:rPr>
                <w:rFonts w:ascii="Times New Roman" w:eastAsia="Times New Roman" w:hAnsi="Times New Roman" w:cs="Times New Roman"/>
                <w:color w:val="000000"/>
                <w:lang w:val="en-US" w:eastAsia="en-GB"/>
              </w:rPr>
              <w:t>Models Fit Summary for Personality Traits</w:t>
            </w:r>
          </w:p>
        </w:tc>
      </w:tr>
      <w:tr w:rsidR="00B20C5C" w:rsidRPr="00E86390" w14:paraId="613706E7" w14:textId="77777777" w:rsidTr="0003498B">
        <w:trPr>
          <w:trHeight w:val="315"/>
        </w:trPr>
        <w:tc>
          <w:tcPr>
            <w:tcW w:w="708" w:type="pct"/>
            <w:tcBorders>
              <w:top w:val="nil"/>
              <w:left w:val="nil"/>
              <w:bottom w:val="nil"/>
              <w:right w:val="nil"/>
            </w:tcBorders>
            <w:shd w:val="clear" w:color="auto" w:fill="auto"/>
            <w:noWrap/>
            <w:vAlign w:val="center"/>
            <w:hideMark/>
          </w:tcPr>
          <w:p w14:paraId="45BF0682"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 </w:t>
            </w:r>
          </w:p>
        </w:tc>
        <w:tc>
          <w:tcPr>
            <w:tcW w:w="942" w:type="pct"/>
            <w:vMerge w:val="restart"/>
            <w:tcBorders>
              <w:top w:val="nil"/>
              <w:left w:val="nil"/>
              <w:bottom w:val="single" w:sz="8" w:space="0" w:color="000000"/>
              <w:right w:val="nil"/>
            </w:tcBorders>
            <w:shd w:val="clear" w:color="auto" w:fill="auto"/>
            <w:noWrap/>
            <w:vAlign w:val="center"/>
            <w:hideMark/>
          </w:tcPr>
          <w:p w14:paraId="4C697A60"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Model</w:t>
            </w:r>
          </w:p>
        </w:tc>
        <w:tc>
          <w:tcPr>
            <w:tcW w:w="3350" w:type="pct"/>
            <w:gridSpan w:val="10"/>
            <w:vMerge w:val="restart"/>
            <w:tcBorders>
              <w:top w:val="single" w:sz="8" w:space="0" w:color="auto"/>
              <w:left w:val="nil"/>
              <w:bottom w:val="single" w:sz="8" w:space="0" w:color="000000"/>
              <w:right w:val="nil"/>
            </w:tcBorders>
            <w:shd w:val="clear" w:color="auto" w:fill="auto"/>
            <w:noWrap/>
            <w:vAlign w:val="center"/>
            <w:hideMark/>
          </w:tcPr>
          <w:p w14:paraId="058883DA"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Model fit</w:t>
            </w:r>
          </w:p>
        </w:tc>
      </w:tr>
      <w:tr w:rsidR="00B20C5C" w:rsidRPr="00E86390" w14:paraId="3B0C9324" w14:textId="77777777" w:rsidTr="0003498B">
        <w:trPr>
          <w:trHeight w:val="330"/>
        </w:trPr>
        <w:tc>
          <w:tcPr>
            <w:tcW w:w="708" w:type="pct"/>
            <w:tcBorders>
              <w:top w:val="nil"/>
              <w:left w:val="nil"/>
              <w:bottom w:val="nil"/>
              <w:right w:val="nil"/>
            </w:tcBorders>
            <w:shd w:val="clear" w:color="auto" w:fill="auto"/>
            <w:noWrap/>
            <w:vAlign w:val="center"/>
            <w:hideMark/>
          </w:tcPr>
          <w:p w14:paraId="1710BB6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vMerge/>
            <w:tcBorders>
              <w:top w:val="nil"/>
              <w:left w:val="nil"/>
              <w:bottom w:val="single" w:sz="8" w:space="0" w:color="000000"/>
              <w:right w:val="nil"/>
            </w:tcBorders>
            <w:vAlign w:val="center"/>
            <w:hideMark/>
          </w:tcPr>
          <w:p w14:paraId="77F28FC5"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p>
        </w:tc>
        <w:tc>
          <w:tcPr>
            <w:tcW w:w="3350" w:type="pct"/>
            <w:gridSpan w:val="10"/>
            <w:vMerge/>
            <w:tcBorders>
              <w:top w:val="single" w:sz="8" w:space="0" w:color="auto"/>
              <w:left w:val="nil"/>
              <w:bottom w:val="single" w:sz="8" w:space="0" w:color="000000"/>
              <w:right w:val="nil"/>
            </w:tcBorders>
            <w:vAlign w:val="center"/>
            <w:hideMark/>
          </w:tcPr>
          <w:p w14:paraId="2F827699"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p>
        </w:tc>
      </w:tr>
      <w:tr w:rsidR="00B20C5C" w:rsidRPr="00E86390" w14:paraId="19C5EE95" w14:textId="77777777" w:rsidTr="0003498B">
        <w:trPr>
          <w:trHeight w:val="665"/>
        </w:trPr>
        <w:tc>
          <w:tcPr>
            <w:tcW w:w="708" w:type="pct"/>
            <w:tcBorders>
              <w:top w:val="nil"/>
              <w:left w:val="nil"/>
              <w:bottom w:val="single" w:sz="8" w:space="0" w:color="000000"/>
              <w:right w:val="nil"/>
            </w:tcBorders>
            <w:shd w:val="clear" w:color="auto" w:fill="auto"/>
            <w:noWrap/>
            <w:vAlign w:val="center"/>
            <w:hideMark/>
          </w:tcPr>
          <w:p w14:paraId="6C759176" w14:textId="77777777" w:rsidR="00B20C5C" w:rsidRPr="00E86390" w:rsidRDefault="00B20C5C" w:rsidP="0003498B">
            <w:pPr>
              <w:spacing w:after="0" w:line="240" w:lineRule="auto"/>
              <w:rPr>
                <w:rFonts w:ascii="Times New Roman" w:eastAsia="Times New Roman" w:hAnsi="Times New Roman" w:cs="Times New Roman"/>
                <w:sz w:val="20"/>
                <w:szCs w:val="20"/>
                <w:lang w:eastAsia="en-GB"/>
              </w:rPr>
            </w:pPr>
          </w:p>
        </w:tc>
        <w:tc>
          <w:tcPr>
            <w:tcW w:w="942" w:type="pct"/>
            <w:vMerge/>
            <w:tcBorders>
              <w:top w:val="nil"/>
              <w:left w:val="nil"/>
              <w:bottom w:val="single" w:sz="8" w:space="0" w:color="000000"/>
              <w:right w:val="nil"/>
            </w:tcBorders>
            <w:vAlign w:val="center"/>
            <w:hideMark/>
          </w:tcPr>
          <w:p w14:paraId="755A3D59"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p>
        </w:tc>
        <w:tc>
          <w:tcPr>
            <w:tcW w:w="2060" w:type="pct"/>
            <w:gridSpan w:val="6"/>
            <w:tcBorders>
              <w:top w:val="single" w:sz="8" w:space="0" w:color="000000"/>
              <w:left w:val="nil"/>
              <w:bottom w:val="single" w:sz="8" w:space="0" w:color="000000"/>
              <w:right w:val="nil"/>
            </w:tcBorders>
            <w:shd w:val="clear" w:color="auto" w:fill="auto"/>
            <w:noWrap/>
            <w:vAlign w:val="center"/>
            <w:hideMark/>
          </w:tcPr>
          <w:p w14:paraId="21F0655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Compared to Full Saturated Model</w:t>
            </w:r>
          </w:p>
        </w:tc>
        <w:tc>
          <w:tcPr>
            <w:tcW w:w="1291" w:type="pct"/>
            <w:gridSpan w:val="4"/>
            <w:tcBorders>
              <w:top w:val="single" w:sz="8" w:space="0" w:color="000000"/>
              <w:left w:val="nil"/>
              <w:bottom w:val="single" w:sz="4" w:space="0" w:color="auto"/>
              <w:right w:val="nil"/>
            </w:tcBorders>
            <w:shd w:val="clear" w:color="auto" w:fill="auto"/>
            <w:noWrap/>
            <w:vAlign w:val="center"/>
            <w:hideMark/>
          </w:tcPr>
          <w:p w14:paraId="1E6B69C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Compared to Quantitative ACE Model </w:t>
            </w:r>
          </w:p>
        </w:tc>
      </w:tr>
      <w:tr w:rsidR="00B20C5C" w:rsidRPr="00E86390" w14:paraId="476E8B20" w14:textId="77777777" w:rsidTr="0003498B">
        <w:trPr>
          <w:trHeight w:val="315"/>
        </w:trPr>
        <w:tc>
          <w:tcPr>
            <w:tcW w:w="708" w:type="pct"/>
            <w:tcBorders>
              <w:top w:val="single" w:sz="4" w:space="0" w:color="auto"/>
              <w:left w:val="nil"/>
              <w:bottom w:val="nil"/>
              <w:right w:val="nil"/>
            </w:tcBorders>
            <w:shd w:val="clear" w:color="auto" w:fill="auto"/>
            <w:noWrap/>
            <w:vAlign w:val="center"/>
            <w:hideMark/>
          </w:tcPr>
          <w:p w14:paraId="595E843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single" w:sz="4" w:space="0" w:color="auto"/>
              <w:left w:val="nil"/>
              <w:bottom w:val="nil"/>
              <w:right w:val="nil"/>
            </w:tcBorders>
            <w:shd w:val="clear" w:color="auto" w:fill="auto"/>
            <w:noWrap/>
            <w:vAlign w:val="center"/>
            <w:hideMark/>
          </w:tcPr>
          <w:p w14:paraId="1A02699A" w14:textId="77777777" w:rsidR="00B20C5C" w:rsidRPr="00E86390" w:rsidRDefault="00B20C5C" w:rsidP="0003498B">
            <w:pPr>
              <w:spacing w:after="0" w:line="240" w:lineRule="auto"/>
              <w:rPr>
                <w:rFonts w:ascii="Times New Roman" w:eastAsia="Times New Roman" w:hAnsi="Times New Roman" w:cs="Times New Roman"/>
                <w:sz w:val="20"/>
                <w:szCs w:val="20"/>
                <w:lang w:eastAsia="en-GB"/>
              </w:rPr>
            </w:pPr>
          </w:p>
        </w:tc>
        <w:tc>
          <w:tcPr>
            <w:tcW w:w="530" w:type="pct"/>
            <w:tcBorders>
              <w:top w:val="single" w:sz="4" w:space="0" w:color="auto"/>
              <w:left w:val="nil"/>
              <w:bottom w:val="nil"/>
              <w:right w:val="nil"/>
            </w:tcBorders>
            <w:shd w:val="clear" w:color="auto" w:fill="auto"/>
            <w:noWrap/>
            <w:vAlign w:val="center"/>
            <w:hideMark/>
          </w:tcPr>
          <w:p w14:paraId="699A00F3"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-2ll</w:t>
            </w:r>
          </w:p>
        </w:tc>
        <w:tc>
          <w:tcPr>
            <w:tcW w:w="239" w:type="pct"/>
            <w:tcBorders>
              <w:top w:val="single" w:sz="4" w:space="0" w:color="auto"/>
              <w:left w:val="nil"/>
              <w:bottom w:val="nil"/>
              <w:right w:val="nil"/>
            </w:tcBorders>
            <w:shd w:val="clear" w:color="auto" w:fill="auto"/>
            <w:noWrap/>
            <w:vAlign w:val="center"/>
            <w:hideMark/>
          </w:tcPr>
          <w:p w14:paraId="54235978"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df</w:t>
            </w:r>
          </w:p>
        </w:tc>
        <w:tc>
          <w:tcPr>
            <w:tcW w:w="467" w:type="pct"/>
            <w:tcBorders>
              <w:top w:val="single" w:sz="4" w:space="0" w:color="auto"/>
              <w:left w:val="nil"/>
              <w:bottom w:val="nil"/>
              <w:right w:val="nil"/>
            </w:tcBorders>
            <w:shd w:val="clear" w:color="auto" w:fill="auto"/>
            <w:noWrap/>
            <w:vAlign w:val="center"/>
            <w:hideMark/>
          </w:tcPr>
          <w:p w14:paraId="6B2C3FB6"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AIC</w:t>
            </w:r>
          </w:p>
        </w:tc>
        <w:tc>
          <w:tcPr>
            <w:tcW w:w="294" w:type="pct"/>
            <w:tcBorders>
              <w:top w:val="single" w:sz="4" w:space="0" w:color="auto"/>
              <w:left w:val="nil"/>
              <w:bottom w:val="nil"/>
              <w:right w:val="nil"/>
            </w:tcBorders>
            <w:shd w:val="clear" w:color="auto" w:fill="auto"/>
            <w:noWrap/>
            <w:vAlign w:val="center"/>
            <w:hideMark/>
          </w:tcPr>
          <w:p w14:paraId="1B95114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Δ -2ll</w:t>
            </w:r>
          </w:p>
        </w:tc>
        <w:tc>
          <w:tcPr>
            <w:tcW w:w="294" w:type="pct"/>
            <w:tcBorders>
              <w:top w:val="single" w:sz="4" w:space="0" w:color="auto"/>
              <w:left w:val="nil"/>
              <w:bottom w:val="nil"/>
              <w:right w:val="nil"/>
            </w:tcBorders>
            <w:shd w:val="clear" w:color="auto" w:fill="auto"/>
            <w:noWrap/>
            <w:vAlign w:val="center"/>
            <w:hideMark/>
          </w:tcPr>
          <w:p w14:paraId="40C44A20"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Δ df</w:t>
            </w:r>
          </w:p>
        </w:tc>
        <w:tc>
          <w:tcPr>
            <w:tcW w:w="236" w:type="pct"/>
            <w:tcBorders>
              <w:top w:val="single" w:sz="4" w:space="0" w:color="auto"/>
              <w:left w:val="nil"/>
              <w:bottom w:val="nil"/>
              <w:right w:val="nil"/>
            </w:tcBorders>
            <w:shd w:val="clear" w:color="auto" w:fill="auto"/>
            <w:noWrap/>
            <w:vAlign w:val="center"/>
            <w:hideMark/>
          </w:tcPr>
          <w:p w14:paraId="455C8118"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p</w:t>
            </w:r>
          </w:p>
        </w:tc>
        <w:tc>
          <w:tcPr>
            <w:tcW w:w="233" w:type="pct"/>
            <w:tcBorders>
              <w:top w:val="single" w:sz="4" w:space="0" w:color="auto"/>
              <w:left w:val="nil"/>
              <w:bottom w:val="nil"/>
              <w:right w:val="nil"/>
            </w:tcBorders>
            <w:shd w:val="clear" w:color="auto" w:fill="auto"/>
            <w:noWrap/>
            <w:vAlign w:val="center"/>
            <w:hideMark/>
          </w:tcPr>
          <w:p w14:paraId="08D15CE6"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p>
        </w:tc>
        <w:tc>
          <w:tcPr>
            <w:tcW w:w="354" w:type="pct"/>
            <w:tcBorders>
              <w:top w:val="single" w:sz="4" w:space="0" w:color="auto"/>
              <w:left w:val="nil"/>
              <w:bottom w:val="nil"/>
              <w:right w:val="nil"/>
            </w:tcBorders>
            <w:shd w:val="clear" w:color="auto" w:fill="auto"/>
            <w:noWrap/>
            <w:vAlign w:val="center"/>
            <w:hideMark/>
          </w:tcPr>
          <w:p w14:paraId="62E59B99"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Δ -2ll</w:t>
            </w:r>
          </w:p>
        </w:tc>
        <w:tc>
          <w:tcPr>
            <w:tcW w:w="294" w:type="pct"/>
            <w:tcBorders>
              <w:top w:val="single" w:sz="4" w:space="0" w:color="auto"/>
              <w:left w:val="nil"/>
              <w:bottom w:val="nil"/>
              <w:right w:val="nil"/>
            </w:tcBorders>
            <w:shd w:val="clear" w:color="auto" w:fill="auto"/>
            <w:noWrap/>
            <w:vAlign w:val="center"/>
            <w:hideMark/>
          </w:tcPr>
          <w:p w14:paraId="1D8F37B1"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Δ df</w:t>
            </w:r>
          </w:p>
        </w:tc>
        <w:tc>
          <w:tcPr>
            <w:tcW w:w="410" w:type="pct"/>
            <w:tcBorders>
              <w:top w:val="single" w:sz="4" w:space="0" w:color="auto"/>
              <w:left w:val="nil"/>
              <w:bottom w:val="nil"/>
              <w:right w:val="nil"/>
            </w:tcBorders>
            <w:shd w:val="clear" w:color="auto" w:fill="auto"/>
            <w:noWrap/>
            <w:vAlign w:val="center"/>
            <w:hideMark/>
          </w:tcPr>
          <w:p w14:paraId="1A58457D"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p</w:t>
            </w:r>
          </w:p>
        </w:tc>
      </w:tr>
      <w:tr w:rsidR="00B20C5C" w:rsidRPr="00E86390" w14:paraId="219AABC4" w14:textId="77777777" w:rsidTr="0003498B">
        <w:trPr>
          <w:trHeight w:val="315"/>
        </w:trPr>
        <w:tc>
          <w:tcPr>
            <w:tcW w:w="708" w:type="pct"/>
            <w:tcBorders>
              <w:top w:val="nil"/>
              <w:left w:val="nil"/>
              <w:bottom w:val="nil"/>
              <w:right w:val="nil"/>
            </w:tcBorders>
            <w:shd w:val="clear" w:color="auto" w:fill="auto"/>
            <w:noWrap/>
            <w:vAlign w:val="center"/>
            <w:hideMark/>
          </w:tcPr>
          <w:p w14:paraId="76DC25BC"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Neuroticism</w:t>
            </w:r>
          </w:p>
        </w:tc>
        <w:tc>
          <w:tcPr>
            <w:tcW w:w="942" w:type="pct"/>
            <w:tcBorders>
              <w:top w:val="nil"/>
              <w:left w:val="nil"/>
              <w:bottom w:val="nil"/>
              <w:right w:val="nil"/>
            </w:tcBorders>
            <w:shd w:val="clear" w:color="auto" w:fill="auto"/>
            <w:noWrap/>
            <w:vAlign w:val="center"/>
            <w:hideMark/>
          </w:tcPr>
          <w:p w14:paraId="76A098B3"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Fully Saturated</w:t>
            </w:r>
          </w:p>
        </w:tc>
        <w:tc>
          <w:tcPr>
            <w:tcW w:w="530" w:type="pct"/>
            <w:tcBorders>
              <w:top w:val="nil"/>
              <w:left w:val="nil"/>
              <w:bottom w:val="nil"/>
              <w:right w:val="nil"/>
            </w:tcBorders>
            <w:shd w:val="clear" w:color="auto" w:fill="auto"/>
            <w:noWrap/>
            <w:vAlign w:val="center"/>
            <w:hideMark/>
          </w:tcPr>
          <w:p w14:paraId="0A0F118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6559.76</w:t>
            </w:r>
          </w:p>
        </w:tc>
        <w:tc>
          <w:tcPr>
            <w:tcW w:w="239" w:type="pct"/>
            <w:tcBorders>
              <w:top w:val="nil"/>
              <w:left w:val="nil"/>
              <w:bottom w:val="nil"/>
              <w:right w:val="nil"/>
            </w:tcBorders>
            <w:shd w:val="clear" w:color="auto" w:fill="auto"/>
            <w:noWrap/>
            <w:vAlign w:val="center"/>
            <w:hideMark/>
          </w:tcPr>
          <w:p w14:paraId="7F201D5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1131</w:t>
            </w:r>
          </w:p>
        </w:tc>
        <w:tc>
          <w:tcPr>
            <w:tcW w:w="467" w:type="pct"/>
            <w:tcBorders>
              <w:top w:val="nil"/>
              <w:left w:val="nil"/>
              <w:bottom w:val="nil"/>
              <w:right w:val="nil"/>
            </w:tcBorders>
            <w:shd w:val="clear" w:color="auto" w:fill="auto"/>
            <w:noWrap/>
            <w:vAlign w:val="center"/>
            <w:hideMark/>
          </w:tcPr>
          <w:p w14:paraId="0E118BE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4297.76</w:t>
            </w:r>
          </w:p>
        </w:tc>
        <w:tc>
          <w:tcPr>
            <w:tcW w:w="294" w:type="pct"/>
            <w:tcBorders>
              <w:top w:val="nil"/>
              <w:left w:val="nil"/>
              <w:bottom w:val="nil"/>
              <w:right w:val="nil"/>
            </w:tcBorders>
            <w:shd w:val="clear" w:color="auto" w:fill="auto"/>
            <w:noWrap/>
            <w:vAlign w:val="center"/>
            <w:hideMark/>
          </w:tcPr>
          <w:p w14:paraId="523046D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2119F1C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6" w:type="pct"/>
            <w:tcBorders>
              <w:top w:val="nil"/>
              <w:left w:val="nil"/>
              <w:bottom w:val="nil"/>
              <w:right w:val="nil"/>
            </w:tcBorders>
            <w:shd w:val="clear" w:color="auto" w:fill="auto"/>
            <w:noWrap/>
            <w:vAlign w:val="center"/>
            <w:hideMark/>
          </w:tcPr>
          <w:p w14:paraId="7B5E4DE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3" w:type="pct"/>
            <w:tcBorders>
              <w:top w:val="nil"/>
              <w:left w:val="nil"/>
              <w:bottom w:val="nil"/>
              <w:right w:val="nil"/>
            </w:tcBorders>
            <w:shd w:val="clear" w:color="auto" w:fill="auto"/>
            <w:noWrap/>
            <w:vAlign w:val="center"/>
            <w:hideMark/>
          </w:tcPr>
          <w:p w14:paraId="6BE0014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0B9E7AA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59D5365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6393366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02E9BE6F" w14:textId="77777777" w:rsidTr="0003498B">
        <w:trPr>
          <w:trHeight w:val="315"/>
        </w:trPr>
        <w:tc>
          <w:tcPr>
            <w:tcW w:w="708" w:type="pct"/>
            <w:tcBorders>
              <w:top w:val="nil"/>
              <w:left w:val="nil"/>
              <w:bottom w:val="nil"/>
              <w:right w:val="nil"/>
            </w:tcBorders>
            <w:shd w:val="clear" w:color="auto" w:fill="auto"/>
            <w:noWrap/>
            <w:vAlign w:val="center"/>
            <w:hideMark/>
          </w:tcPr>
          <w:p w14:paraId="45BC475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3096C81"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 xml:space="preserve">Constrained </w:t>
            </w:r>
          </w:p>
        </w:tc>
        <w:tc>
          <w:tcPr>
            <w:tcW w:w="530" w:type="pct"/>
            <w:tcBorders>
              <w:top w:val="nil"/>
              <w:left w:val="nil"/>
              <w:bottom w:val="nil"/>
              <w:right w:val="nil"/>
            </w:tcBorders>
            <w:shd w:val="clear" w:color="auto" w:fill="auto"/>
            <w:noWrap/>
            <w:vAlign w:val="center"/>
            <w:hideMark/>
          </w:tcPr>
          <w:p w14:paraId="7B948EE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6582.64</w:t>
            </w:r>
          </w:p>
        </w:tc>
        <w:tc>
          <w:tcPr>
            <w:tcW w:w="239" w:type="pct"/>
            <w:tcBorders>
              <w:top w:val="nil"/>
              <w:left w:val="nil"/>
              <w:bottom w:val="nil"/>
              <w:right w:val="nil"/>
            </w:tcBorders>
            <w:shd w:val="clear" w:color="auto" w:fill="auto"/>
            <w:noWrap/>
            <w:vAlign w:val="center"/>
            <w:hideMark/>
          </w:tcPr>
          <w:p w14:paraId="0D3AAE9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1147</w:t>
            </w:r>
          </w:p>
        </w:tc>
        <w:tc>
          <w:tcPr>
            <w:tcW w:w="467" w:type="pct"/>
            <w:tcBorders>
              <w:top w:val="nil"/>
              <w:left w:val="nil"/>
              <w:bottom w:val="nil"/>
              <w:right w:val="nil"/>
            </w:tcBorders>
            <w:shd w:val="clear" w:color="auto" w:fill="auto"/>
            <w:noWrap/>
            <w:vAlign w:val="center"/>
            <w:hideMark/>
          </w:tcPr>
          <w:p w14:paraId="1F49017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4288.64</w:t>
            </w:r>
          </w:p>
        </w:tc>
        <w:tc>
          <w:tcPr>
            <w:tcW w:w="294" w:type="pct"/>
            <w:tcBorders>
              <w:top w:val="nil"/>
              <w:left w:val="nil"/>
              <w:bottom w:val="nil"/>
              <w:right w:val="nil"/>
            </w:tcBorders>
            <w:shd w:val="clear" w:color="auto" w:fill="auto"/>
            <w:noWrap/>
            <w:vAlign w:val="center"/>
            <w:hideMark/>
          </w:tcPr>
          <w:p w14:paraId="4ECA22E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22.89</w:t>
            </w:r>
          </w:p>
        </w:tc>
        <w:tc>
          <w:tcPr>
            <w:tcW w:w="294" w:type="pct"/>
            <w:tcBorders>
              <w:top w:val="nil"/>
              <w:left w:val="nil"/>
              <w:bottom w:val="nil"/>
              <w:right w:val="nil"/>
            </w:tcBorders>
            <w:shd w:val="clear" w:color="auto" w:fill="auto"/>
            <w:noWrap/>
            <w:vAlign w:val="center"/>
            <w:hideMark/>
          </w:tcPr>
          <w:p w14:paraId="3BAA98C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1AB379A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0.12</w:t>
            </w:r>
          </w:p>
        </w:tc>
        <w:tc>
          <w:tcPr>
            <w:tcW w:w="233" w:type="pct"/>
            <w:tcBorders>
              <w:top w:val="nil"/>
              <w:left w:val="nil"/>
              <w:bottom w:val="nil"/>
              <w:right w:val="nil"/>
            </w:tcBorders>
            <w:shd w:val="clear" w:color="auto" w:fill="auto"/>
            <w:noWrap/>
            <w:vAlign w:val="center"/>
            <w:hideMark/>
          </w:tcPr>
          <w:p w14:paraId="724F15C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5F03FEE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3758102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486FC51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17B719C6" w14:textId="77777777" w:rsidTr="0003498B">
        <w:trPr>
          <w:trHeight w:val="315"/>
        </w:trPr>
        <w:tc>
          <w:tcPr>
            <w:tcW w:w="708" w:type="pct"/>
            <w:tcBorders>
              <w:top w:val="nil"/>
              <w:left w:val="nil"/>
              <w:bottom w:val="nil"/>
              <w:right w:val="nil"/>
            </w:tcBorders>
            <w:shd w:val="clear" w:color="auto" w:fill="auto"/>
            <w:noWrap/>
            <w:vAlign w:val="center"/>
            <w:hideMark/>
          </w:tcPr>
          <w:p w14:paraId="5C3B541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B158677"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(rg=Free)</w:t>
            </w:r>
          </w:p>
        </w:tc>
        <w:tc>
          <w:tcPr>
            <w:tcW w:w="530" w:type="pct"/>
            <w:tcBorders>
              <w:top w:val="nil"/>
              <w:left w:val="nil"/>
              <w:bottom w:val="nil"/>
              <w:right w:val="nil"/>
            </w:tcBorders>
            <w:shd w:val="clear" w:color="auto" w:fill="auto"/>
            <w:vAlign w:val="center"/>
            <w:hideMark/>
          </w:tcPr>
          <w:p w14:paraId="33D4761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6582.76</w:t>
            </w:r>
          </w:p>
        </w:tc>
        <w:tc>
          <w:tcPr>
            <w:tcW w:w="239" w:type="pct"/>
            <w:tcBorders>
              <w:top w:val="nil"/>
              <w:left w:val="nil"/>
              <w:bottom w:val="nil"/>
              <w:right w:val="nil"/>
            </w:tcBorders>
            <w:shd w:val="clear" w:color="auto" w:fill="auto"/>
            <w:vAlign w:val="center"/>
            <w:hideMark/>
          </w:tcPr>
          <w:p w14:paraId="78C3621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1147</w:t>
            </w:r>
          </w:p>
        </w:tc>
        <w:tc>
          <w:tcPr>
            <w:tcW w:w="467" w:type="pct"/>
            <w:tcBorders>
              <w:top w:val="nil"/>
              <w:left w:val="nil"/>
              <w:bottom w:val="nil"/>
              <w:right w:val="nil"/>
            </w:tcBorders>
            <w:shd w:val="clear" w:color="auto" w:fill="auto"/>
            <w:vAlign w:val="center"/>
            <w:hideMark/>
          </w:tcPr>
          <w:p w14:paraId="7A96F15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4288.76</w:t>
            </w:r>
          </w:p>
        </w:tc>
        <w:tc>
          <w:tcPr>
            <w:tcW w:w="294" w:type="pct"/>
            <w:tcBorders>
              <w:top w:val="nil"/>
              <w:left w:val="nil"/>
              <w:bottom w:val="nil"/>
              <w:right w:val="nil"/>
            </w:tcBorders>
            <w:shd w:val="clear" w:color="auto" w:fill="auto"/>
            <w:noWrap/>
            <w:vAlign w:val="center"/>
            <w:hideMark/>
          </w:tcPr>
          <w:p w14:paraId="0BB62A9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23.01</w:t>
            </w:r>
          </w:p>
        </w:tc>
        <w:tc>
          <w:tcPr>
            <w:tcW w:w="294" w:type="pct"/>
            <w:tcBorders>
              <w:top w:val="nil"/>
              <w:left w:val="nil"/>
              <w:bottom w:val="nil"/>
              <w:right w:val="nil"/>
            </w:tcBorders>
            <w:shd w:val="clear" w:color="auto" w:fill="auto"/>
            <w:noWrap/>
            <w:vAlign w:val="center"/>
            <w:hideMark/>
          </w:tcPr>
          <w:p w14:paraId="668BD5E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1D9A58A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0.11</w:t>
            </w:r>
          </w:p>
        </w:tc>
        <w:tc>
          <w:tcPr>
            <w:tcW w:w="233" w:type="pct"/>
            <w:tcBorders>
              <w:top w:val="nil"/>
              <w:left w:val="nil"/>
              <w:bottom w:val="nil"/>
              <w:right w:val="nil"/>
            </w:tcBorders>
            <w:shd w:val="clear" w:color="auto" w:fill="auto"/>
            <w:noWrap/>
            <w:vAlign w:val="center"/>
            <w:hideMark/>
          </w:tcPr>
          <w:p w14:paraId="45481F6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7AE90A8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0.04</w:t>
            </w:r>
          </w:p>
        </w:tc>
        <w:tc>
          <w:tcPr>
            <w:tcW w:w="294" w:type="pct"/>
            <w:tcBorders>
              <w:top w:val="nil"/>
              <w:left w:val="nil"/>
              <w:bottom w:val="nil"/>
              <w:right w:val="nil"/>
            </w:tcBorders>
            <w:shd w:val="clear" w:color="auto" w:fill="auto"/>
            <w:noWrap/>
            <w:vAlign w:val="center"/>
            <w:hideMark/>
          </w:tcPr>
          <w:p w14:paraId="5946D18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0CE0660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0.84</w:t>
            </w:r>
          </w:p>
        </w:tc>
      </w:tr>
      <w:tr w:rsidR="00B20C5C" w:rsidRPr="00E86390" w14:paraId="7A57ADD8" w14:textId="77777777" w:rsidTr="0003498B">
        <w:trPr>
          <w:trHeight w:val="315"/>
        </w:trPr>
        <w:tc>
          <w:tcPr>
            <w:tcW w:w="708" w:type="pct"/>
            <w:tcBorders>
              <w:top w:val="nil"/>
              <w:left w:val="nil"/>
              <w:bottom w:val="nil"/>
              <w:right w:val="nil"/>
            </w:tcBorders>
            <w:shd w:val="clear" w:color="auto" w:fill="auto"/>
            <w:noWrap/>
            <w:vAlign w:val="center"/>
            <w:hideMark/>
          </w:tcPr>
          <w:p w14:paraId="666484B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39452F43"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(rc=Free)</w:t>
            </w:r>
          </w:p>
        </w:tc>
        <w:tc>
          <w:tcPr>
            <w:tcW w:w="530" w:type="pct"/>
            <w:tcBorders>
              <w:top w:val="nil"/>
              <w:left w:val="nil"/>
              <w:bottom w:val="nil"/>
              <w:right w:val="nil"/>
            </w:tcBorders>
            <w:shd w:val="clear" w:color="auto" w:fill="auto"/>
            <w:vAlign w:val="center"/>
            <w:hideMark/>
          </w:tcPr>
          <w:p w14:paraId="2E32E6B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6582.80</w:t>
            </w:r>
          </w:p>
        </w:tc>
        <w:tc>
          <w:tcPr>
            <w:tcW w:w="239" w:type="pct"/>
            <w:tcBorders>
              <w:top w:val="nil"/>
              <w:left w:val="nil"/>
              <w:bottom w:val="nil"/>
              <w:right w:val="nil"/>
            </w:tcBorders>
            <w:shd w:val="clear" w:color="auto" w:fill="auto"/>
            <w:vAlign w:val="center"/>
            <w:hideMark/>
          </w:tcPr>
          <w:p w14:paraId="71C90DD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1147</w:t>
            </w:r>
          </w:p>
        </w:tc>
        <w:tc>
          <w:tcPr>
            <w:tcW w:w="467" w:type="pct"/>
            <w:tcBorders>
              <w:top w:val="nil"/>
              <w:left w:val="nil"/>
              <w:bottom w:val="nil"/>
              <w:right w:val="nil"/>
            </w:tcBorders>
            <w:shd w:val="clear" w:color="auto" w:fill="auto"/>
            <w:vAlign w:val="center"/>
            <w:hideMark/>
          </w:tcPr>
          <w:p w14:paraId="4924960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4288.80</w:t>
            </w:r>
          </w:p>
        </w:tc>
        <w:tc>
          <w:tcPr>
            <w:tcW w:w="294" w:type="pct"/>
            <w:tcBorders>
              <w:top w:val="nil"/>
              <w:left w:val="nil"/>
              <w:bottom w:val="nil"/>
              <w:right w:val="nil"/>
            </w:tcBorders>
            <w:shd w:val="clear" w:color="auto" w:fill="auto"/>
            <w:noWrap/>
            <w:vAlign w:val="center"/>
            <w:hideMark/>
          </w:tcPr>
          <w:p w14:paraId="1B9D12F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23.05</w:t>
            </w:r>
          </w:p>
        </w:tc>
        <w:tc>
          <w:tcPr>
            <w:tcW w:w="294" w:type="pct"/>
            <w:tcBorders>
              <w:top w:val="nil"/>
              <w:left w:val="nil"/>
              <w:bottom w:val="nil"/>
              <w:right w:val="nil"/>
            </w:tcBorders>
            <w:shd w:val="clear" w:color="auto" w:fill="auto"/>
            <w:noWrap/>
            <w:vAlign w:val="center"/>
            <w:hideMark/>
          </w:tcPr>
          <w:p w14:paraId="73ED67F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75B97D1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0.11</w:t>
            </w:r>
          </w:p>
        </w:tc>
        <w:tc>
          <w:tcPr>
            <w:tcW w:w="233" w:type="pct"/>
            <w:tcBorders>
              <w:top w:val="nil"/>
              <w:left w:val="nil"/>
              <w:bottom w:val="nil"/>
              <w:right w:val="nil"/>
            </w:tcBorders>
            <w:shd w:val="clear" w:color="auto" w:fill="auto"/>
            <w:noWrap/>
            <w:vAlign w:val="center"/>
            <w:hideMark/>
          </w:tcPr>
          <w:p w14:paraId="67FFBA0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5890C26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447F198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5B0217C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1DA18BC2" w14:textId="77777777" w:rsidTr="0003498B">
        <w:trPr>
          <w:trHeight w:val="315"/>
        </w:trPr>
        <w:tc>
          <w:tcPr>
            <w:tcW w:w="708" w:type="pct"/>
            <w:tcBorders>
              <w:top w:val="nil"/>
              <w:left w:val="nil"/>
              <w:bottom w:val="nil"/>
              <w:right w:val="nil"/>
            </w:tcBorders>
            <w:shd w:val="clear" w:color="auto" w:fill="auto"/>
            <w:noWrap/>
            <w:vAlign w:val="center"/>
            <w:hideMark/>
          </w:tcPr>
          <w:p w14:paraId="10B5354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12C9975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Quantitative ACE</w:t>
            </w:r>
          </w:p>
        </w:tc>
        <w:tc>
          <w:tcPr>
            <w:tcW w:w="530" w:type="pct"/>
            <w:tcBorders>
              <w:top w:val="nil"/>
              <w:left w:val="nil"/>
              <w:bottom w:val="nil"/>
              <w:right w:val="nil"/>
            </w:tcBorders>
            <w:shd w:val="clear" w:color="000000" w:fill="FFFFFF"/>
            <w:vAlign w:val="center"/>
            <w:hideMark/>
          </w:tcPr>
          <w:p w14:paraId="5AC0E24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6582.80</w:t>
            </w:r>
          </w:p>
        </w:tc>
        <w:tc>
          <w:tcPr>
            <w:tcW w:w="239" w:type="pct"/>
            <w:tcBorders>
              <w:top w:val="nil"/>
              <w:left w:val="nil"/>
              <w:bottom w:val="nil"/>
              <w:right w:val="nil"/>
            </w:tcBorders>
            <w:shd w:val="clear" w:color="000000" w:fill="FFFFFF"/>
            <w:vAlign w:val="center"/>
            <w:hideMark/>
          </w:tcPr>
          <w:p w14:paraId="34B6155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1148</w:t>
            </w:r>
          </w:p>
        </w:tc>
        <w:tc>
          <w:tcPr>
            <w:tcW w:w="467" w:type="pct"/>
            <w:tcBorders>
              <w:top w:val="nil"/>
              <w:left w:val="nil"/>
              <w:bottom w:val="nil"/>
              <w:right w:val="nil"/>
            </w:tcBorders>
            <w:shd w:val="clear" w:color="000000" w:fill="FFFFFF"/>
            <w:vAlign w:val="center"/>
            <w:hideMark/>
          </w:tcPr>
          <w:p w14:paraId="485E5A8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4286.80</w:t>
            </w:r>
          </w:p>
        </w:tc>
        <w:tc>
          <w:tcPr>
            <w:tcW w:w="294" w:type="pct"/>
            <w:tcBorders>
              <w:top w:val="nil"/>
              <w:left w:val="nil"/>
              <w:bottom w:val="nil"/>
              <w:right w:val="nil"/>
            </w:tcBorders>
            <w:shd w:val="clear" w:color="auto" w:fill="auto"/>
            <w:noWrap/>
            <w:vAlign w:val="center"/>
            <w:hideMark/>
          </w:tcPr>
          <w:p w14:paraId="66C3499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23.05</w:t>
            </w:r>
          </w:p>
        </w:tc>
        <w:tc>
          <w:tcPr>
            <w:tcW w:w="294" w:type="pct"/>
            <w:tcBorders>
              <w:top w:val="nil"/>
              <w:left w:val="nil"/>
              <w:bottom w:val="nil"/>
              <w:right w:val="nil"/>
            </w:tcBorders>
            <w:shd w:val="clear" w:color="auto" w:fill="auto"/>
            <w:noWrap/>
            <w:vAlign w:val="center"/>
            <w:hideMark/>
          </w:tcPr>
          <w:p w14:paraId="6CEB760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w:t>
            </w:r>
          </w:p>
        </w:tc>
        <w:tc>
          <w:tcPr>
            <w:tcW w:w="236" w:type="pct"/>
            <w:tcBorders>
              <w:top w:val="nil"/>
              <w:left w:val="nil"/>
              <w:bottom w:val="nil"/>
              <w:right w:val="nil"/>
            </w:tcBorders>
            <w:shd w:val="clear" w:color="auto" w:fill="auto"/>
            <w:noWrap/>
            <w:vAlign w:val="center"/>
            <w:hideMark/>
          </w:tcPr>
          <w:p w14:paraId="201AF52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0.15</w:t>
            </w:r>
          </w:p>
        </w:tc>
        <w:tc>
          <w:tcPr>
            <w:tcW w:w="233" w:type="pct"/>
            <w:tcBorders>
              <w:top w:val="nil"/>
              <w:left w:val="nil"/>
              <w:bottom w:val="nil"/>
              <w:right w:val="nil"/>
            </w:tcBorders>
            <w:shd w:val="clear" w:color="auto" w:fill="auto"/>
            <w:noWrap/>
            <w:vAlign w:val="center"/>
            <w:hideMark/>
          </w:tcPr>
          <w:p w14:paraId="453ADB1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7DF2DA1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68A67A8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55B8625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737425EB" w14:textId="77777777" w:rsidTr="0003498B">
        <w:trPr>
          <w:trHeight w:val="315"/>
        </w:trPr>
        <w:tc>
          <w:tcPr>
            <w:tcW w:w="708" w:type="pct"/>
            <w:tcBorders>
              <w:top w:val="nil"/>
              <w:left w:val="nil"/>
              <w:bottom w:val="nil"/>
              <w:right w:val="nil"/>
            </w:tcBorders>
            <w:shd w:val="clear" w:color="auto" w:fill="auto"/>
            <w:noWrap/>
            <w:vAlign w:val="center"/>
            <w:hideMark/>
          </w:tcPr>
          <w:p w14:paraId="597B576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BD4367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Scalar ACE</w:t>
            </w:r>
          </w:p>
        </w:tc>
        <w:tc>
          <w:tcPr>
            <w:tcW w:w="530" w:type="pct"/>
            <w:tcBorders>
              <w:top w:val="nil"/>
              <w:left w:val="nil"/>
              <w:bottom w:val="nil"/>
              <w:right w:val="nil"/>
            </w:tcBorders>
            <w:shd w:val="clear" w:color="auto" w:fill="auto"/>
            <w:vAlign w:val="center"/>
            <w:hideMark/>
          </w:tcPr>
          <w:p w14:paraId="473B958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6583.78</w:t>
            </w:r>
          </w:p>
        </w:tc>
        <w:tc>
          <w:tcPr>
            <w:tcW w:w="239" w:type="pct"/>
            <w:tcBorders>
              <w:top w:val="nil"/>
              <w:left w:val="nil"/>
              <w:bottom w:val="nil"/>
              <w:right w:val="nil"/>
            </w:tcBorders>
            <w:shd w:val="clear" w:color="auto" w:fill="auto"/>
            <w:vAlign w:val="center"/>
            <w:hideMark/>
          </w:tcPr>
          <w:p w14:paraId="53E5465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1150</w:t>
            </w:r>
          </w:p>
        </w:tc>
        <w:tc>
          <w:tcPr>
            <w:tcW w:w="467" w:type="pct"/>
            <w:tcBorders>
              <w:top w:val="nil"/>
              <w:left w:val="nil"/>
              <w:bottom w:val="nil"/>
              <w:right w:val="nil"/>
            </w:tcBorders>
            <w:shd w:val="clear" w:color="auto" w:fill="auto"/>
            <w:vAlign w:val="center"/>
            <w:hideMark/>
          </w:tcPr>
          <w:p w14:paraId="1DC79A8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4283.78</w:t>
            </w:r>
          </w:p>
        </w:tc>
        <w:tc>
          <w:tcPr>
            <w:tcW w:w="294" w:type="pct"/>
            <w:tcBorders>
              <w:top w:val="nil"/>
              <w:left w:val="nil"/>
              <w:bottom w:val="nil"/>
              <w:right w:val="nil"/>
            </w:tcBorders>
            <w:shd w:val="clear" w:color="auto" w:fill="auto"/>
            <w:noWrap/>
            <w:vAlign w:val="center"/>
            <w:hideMark/>
          </w:tcPr>
          <w:p w14:paraId="0D80AFC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24.02</w:t>
            </w:r>
          </w:p>
        </w:tc>
        <w:tc>
          <w:tcPr>
            <w:tcW w:w="294" w:type="pct"/>
            <w:tcBorders>
              <w:top w:val="nil"/>
              <w:left w:val="nil"/>
              <w:bottom w:val="nil"/>
              <w:right w:val="nil"/>
            </w:tcBorders>
            <w:shd w:val="clear" w:color="auto" w:fill="auto"/>
            <w:noWrap/>
            <w:vAlign w:val="center"/>
            <w:hideMark/>
          </w:tcPr>
          <w:p w14:paraId="1CE3FA4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19</w:t>
            </w:r>
          </w:p>
        </w:tc>
        <w:tc>
          <w:tcPr>
            <w:tcW w:w="236" w:type="pct"/>
            <w:tcBorders>
              <w:top w:val="nil"/>
              <w:left w:val="nil"/>
              <w:bottom w:val="nil"/>
              <w:right w:val="nil"/>
            </w:tcBorders>
            <w:shd w:val="clear" w:color="auto" w:fill="auto"/>
            <w:noWrap/>
            <w:vAlign w:val="center"/>
            <w:hideMark/>
          </w:tcPr>
          <w:p w14:paraId="710523D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0.20</w:t>
            </w:r>
          </w:p>
        </w:tc>
        <w:tc>
          <w:tcPr>
            <w:tcW w:w="233" w:type="pct"/>
            <w:tcBorders>
              <w:top w:val="nil"/>
              <w:left w:val="nil"/>
              <w:bottom w:val="nil"/>
              <w:right w:val="nil"/>
            </w:tcBorders>
            <w:shd w:val="clear" w:color="auto" w:fill="auto"/>
            <w:noWrap/>
            <w:vAlign w:val="center"/>
            <w:hideMark/>
          </w:tcPr>
          <w:p w14:paraId="6D3E170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vAlign w:val="center"/>
            <w:hideMark/>
          </w:tcPr>
          <w:p w14:paraId="02071D1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0.98</w:t>
            </w:r>
          </w:p>
        </w:tc>
        <w:tc>
          <w:tcPr>
            <w:tcW w:w="294" w:type="pct"/>
            <w:tcBorders>
              <w:top w:val="nil"/>
              <w:left w:val="nil"/>
              <w:bottom w:val="nil"/>
              <w:right w:val="nil"/>
            </w:tcBorders>
            <w:shd w:val="clear" w:color="auto" w:fill="auto"/>
            <w:noWrap/>
            <w:vAlign w:val="center"/>
            <w:hideMark/>
          </w:tcPr>
          <w:p w14:paraId="65F3232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w:t>
            </w:r>
          </w:p>
        </w:tc>
        <w:tc>
          <w:tcPr>
            <w:tcW w:w="410" w:type="pct"/>
            <w:tcBorders>
              <w:top w:val="nil"/>
              <w:left w:val="nil"/>
              <w:bottom w:val="nil"/>
              <w:right w:val="nil"/>
            </w:tcBorders>
            <w:shd w:val="clear" w:color="auto" w:fill="auto"/>
            <w:vAlign w:val="center"/>
            <w:hideMark/>
          </w:tcPr>
          <w:p w14:paraId="3B98E41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0.62</w:t>
            </w:r>
          </w:p>
        </w:tc>
      </w:tr>
      <w:tr w:rsidR="00B20C5C" w:rsidRPr="00E86390" w14:paraId="651B87A4" w14:textId="77777777" w:rsidTr="0003498B">
        <w:trPr>
          <w:trHeight w:val="330"/>
        </w:trPr>
        <w:tc>
          <w:tcPr>
            <w:tcW w:w="708" w:type="pct"/>
            <w:tcBorders>
              <w:top w:val="nil"/>
              <w:left w:val="nil"/>
              <w:bottom w:val="single" w:sz="4" w:space="0" w:color="auto"/>
              <w:right w:val="nil"/>
            </w:tcBorders>
            <w:shd w:val="clear" w:color="auto" w:fill="auto"/>
            <w:noWrap/>
            <w:vAlign w:val="center"/>
            <w:hideMark/>
          </w:tcPr>
          <w:p w14:paraId="49DF8C1A"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942" w:type="pct"/>
            <w:tcBorders>
              <w:top w:val="nil"/>
              <w:left w:val="nil"/>
              <w:bottom w:val="single" w:sz="8" w:space="0" w:color="auto"/>
              <w:right w:val="nil"/>
            </w:tcBorders>
            <w:shd w:val="clear" w:color="auto" w:fill="auto"/>
            <w:noWrap/>
            <w:vAlign w:val="center"/>
            <w:hideMark/>
          </w:tcPr>
          <w:p w14:paraId="200E924C"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val="en-US" w:eastAsia="en-GB"/>
              </w:rPr>
              <w:t>ACE -no Scalar</w:t>
            </w:r>
          </w:p>
        </w:tc>
        <w:tc>
          <w:tcPr>
            <w:tcW w:w="530" w:type="pct"/>
            <w:tcBorders>
              <w:top w:val="nil"/>
              <w:left w:val="nil"/>
              <w:bottom w:val="single" w:sz="4" w:space="0" w:color="auto"/>
              <w:right w:val="nil"/>
            </w:tcBorders>
            <w:shd w:val="clear" w:color="auto" w:fill="auto"/>
            <w:vAlign w:val="center"/>
            <w:hideMark/>
          </w:tcPr>
          <w:p w14:paraId="6A0F20B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6583.84</w:t>
            </w:r>
          </w:p>
        </w:tc>
        <w:tc>
          <w:tcPr>
            <w:tcW w:w="239" w:type="pct"/>
            <w:tcBorders>
              <w:top w:val="nil"/>
              <w:left w:val="nil"/>
              <w:bottom w:val="single" w:sz="4" w:space="0" w:color="auto"/>
              <w:right w:val="nil"/>
            </w:tcBorders>
            <w:shd w:val="clear" w:color="auto" w:fill="auto"/>
            <w:vAlign w:val="center"/>
            <w:hideMark/>
          </w:tcPr>
          <w:p w14:paraId="6166BB4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1152</w:t>
            </w:r>
          </w:p>
        </w:tc>
        <w:tc>
          <w:tcPr>
            <w:tcW w:w="467" w:type="pct"/>
            <w:tcBorders>
              <w:top w:val="nil"/>
              <w:left w:val="nil"/>
              <w:bottom w:val="single" w:sz="4" w:space="0" w:color="auto"/>
              <w:right w:val="nil"/>
            </w:tcBorders>
            <w:shd w:val="clear" w:color="auto" w:fill="auto"/>
            <w:vAlign w:val="center"/>
            <w:hideMark/>
          </w:tcPr>
          <w:p w14:paraId="3D2CB3B2"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4279.84</w:t>
            </w:r>
          </w:p>
        </w:tc>
        <w:tc>
          <w:tcPr>
            <w:tcW w:w="294" w:type="pct"/>
            <w:tcBorders>
              <w:top w:val="nil"/>
              <w:left w:val="nil"/>
              <w:bottom w:val="single" w:sz="4" w:space="0" w:color="auto"/>
              <w:right w:val="nil"/>
            </w:tcBorders>
            <w:shd w:val="clear" w:color="auto" w:fill="auto"/>
            <w:noWrap/>
            <w:vAlign w:val="center"/>
            <w:hideMark/>
          </w:tcPr>
          <w:p w14:paraId="76F68003"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24.09</w:t>
            </w:r>
          </w:p>
        </w:tc>
        <w:tc>
          <w:tcPr>
            <w:tcW w:w="294" w:type="pct"/>
            <w:tcBorders>
              <w:top w:val="nil"/>
              <w:left w:val="nil"/>
              <w:bottom w:val="single" w:sz="4" w:space="0" w:color="auto"/>
              <w:right w:val="nil"/>
            </w:tcBorders>
            <w:shd w:val="clear" w:color="auto" w:fill="auto"/>
            <w:noWrap/>
            <w:vAlign w:val="center"/>
            <w:hideMark/>
          </w:tcPr>
          <w:p w14:paraId="6999F6D0"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21</w:t>
            </w:r>
          </w:p>
        </w:tc>
        <w:tc>
          <w:tcPr>
            <w:tcW w:w="236" w:type="pct"/>
            <w:tcBorders>
              <w:top w:val="nil"/>
              <w:left w:val="nil"/>
              <w:bottom w:val="single" w:sz="4" w:space="0" w:color="auto"/>
              <w:right w:val="nil"/>
            </w:tcBorders>
            <w:shd w:val="clear" w:color="auto" w:fill="auto"/>
            <w:noWrap/>
            <w:vAlign w:val="center"/>
            <w:hideMark/>
          </w:tcPr>
          <w:p w14:paraId="529E6FFD"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0.29</w:t>
            </w:r>
          </w:p>
        </w:tc>
        <w:tc>
          <w:tcPr>
            <w:tcW w:w="233" w:type="pct"/>
            <w:tcBorders>
              <w:top w:val="nil"/>
              <w:left w:val="nil"/>
              <w:bottom w:val="single" w:sz="4" w:space="0" w:color="auto"/>
              <w:right w:val="nil"/>
            </w:tcBorders>
            <w:shd w:val="clear" w:color="auto" w:fill="auto"/>
            <w:noWrap/>
            <w:vAlign w:val="center"/>
            <w:hideMark/>
          </w:tcPr>
          <w:p w14:paraId="233B225D"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354" w:type="pct"/>
            <w:tcBorders>
              <w:top w:val="nil"/>
              <w:left w:val="nil"/>
              <w:bottom w:val="single" w:sz="4" w:space="0" w:color="auto"/>
              <w:right w:val="nil"/>
            </w:tcBorders>
            <w:shd w:val="clear" w:color="auto" w:fill="auto"/>
            <w:vAlign w:val="center"/>
            <w:hideMark/>
          </w:tcPr>
          <w:p w14:paraId="2EA22161"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1.03</w:t>
            </w:r>
          </w:p>
        </w:tc>
        <w:tc>
          <w:tcPr>
            <w:tcW w:w="294" w:type="pct"/>
            <w:tcBorders>
              <w:top w:val="nil"/>
              <w:left w:val="nil"/>
              <w:bottom w:val="single" w:sz="4" w:space="0" w:color="auto"/>
              <w:right w:val="nil"/>
            </w:tcBorders>
            <w:shd w:val="clear" w:color="auto" w:fill="auto"/>
            <w:noWrap/>
            <w:vAlign w:val="center"/>
            <w:hideMark/>
          </w:tcPr>
          <w:p w14:paraId="1CE746AE"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w:t>
            </w:r>
          </w:p>
        </w:tc>
        <w:tc>
          <w:tcPr>
            <w:tcW w:w="410" w:type="pct"/>
            <w:tcBorders>
              <w:top w:val="nil"/>
              <w:left w:val="nil"/>
              <w:bottom w:val="single" w:sz="4" w:space="0" w:color="auto"/>
              <w:right w:val="nil"/>
            </w:tcBorders>
            <w:shd w:val="clear" w:color="auto" w:fill="auto"/>
            <w:vAlign w:val="center"/>
            <w:hideMark/>
          </w:tcPr>
          <w:p w14:paraId="6F8F3CC7"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0.90</w:t>
            </w:r>
          </w:p>
        </w:tc>
      </w:tr>
      <w:tr w:rsidR="00B20C5C" w:rsidRPr="00E86390" w14:paraId="1DA56381" w14:textId="77777777" w:rsidTr="0003498B">
        <w:trPr>
          <w:trHeight w:val="315"/>
        </w:trPr>
        <w:tc>
          <w:tcPr>
            <w:tcW w:w="708" w:type="pct"/>
            <w:tcBorders>
              <w:top w:val="nil"/>
              <w:left w:val="nil"/>
              <w:bottom w:val="nil"/>
              <w:right w:val="nil"/>
            </w:tcBorders>
            <w:shd w:val="clear" w:color="auto" w:fill="auto"/>
            <w:noWrap/>
            <w:vAlign w:val="center"/>
            <w:hideMark/>
          </w:tcPr>
          <w:p w14:paraId="6C2F8767"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Openness</w:t>
            </w:r>
          </w:p>
        </w:tc>
        <w:tc>
          <w:tcPr>
            <w:tcW w:w="942" w:type="pct"/>
            <w:tcBorders>
              <w:top w:val="nil"/>
              <w:left w:val="nil"/>
              <w:bottom w:val="nil"/>
              <w:right w:val="nil"/>
            </w:tcBorders>
            <w:shd w:val="clear" w:color="auto" w:fill="auto"/>
            <w:noWrap/>
            <w:vAlign w:val="center"/>
            <w:hideMark/>
          </w:tcPr>
          <w:p w14:paraId="766A58AD"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Fully Saturated</w:t>
            </w:r>
          </w:p>
        </w:tc>
        <w:tc>
          <w:tcPr>
            <w:tcW w:w="530" w:type="pct"/>
            <w:tcBorders>
              <w:top w:val="nil"/>
              <w:left w:val="nil"/>
              <w:bottom w:val="nil"/>
              <w:right w:val="nil"/>
            </w:tcBorders>
            <w:shd w:val="clear" w:color="auto" w:fill="auto"/>
            <w:noWrap/>
            <w:vAlign w:val="center"/>
            <w:hideMark/>
          </w:tcPr>
          <w:p w14:paraId="68D8D22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6207.96</w:t>
            </w:r>
          </w:p>
        </w:tc>
        <w:tc>
          <w:tcPr>
            <w:tcW w:w="239" w:type="pct"/>
            <w:tcBorders>
              <w:top w:val="nil"/>
              <w:left w:val="nil"/>
              <w:bottom w:val="nil"/>
              <w:right w:val="nil"/>
            </w:tcBorders>
            <w:shd w:val="clear" w:color="auto" w:fill="auto"/>
            <w:noWrap/>
            <w:vAlign w:val="center"/>
            <w:hideMark/>
          </w:tcPr>
          <w:p w14:paraId="6103960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1129</w:t>
            </w:r>
          </w:p>
        </w:tc>
        <w:tc>
          <w:tcPr>
            <w:tcW w:w="467" w:type="pct"/>
            <w:tcBorders>
              <w:top w:val="nil"/>
              <w:left w:val="nil"/>
              <w:bottom w:val="nil"/>
              <w:right w:val="nil"/>
            </w:tcBorders>
            <w:shd w:val="clear" w:color="auto" w:fill="auto"/>
            <w:noWrap/>
            <w:vAlign w:val="center"/>
            <w:hideMark/>
          </w:tcPr>
          <w:p w14:paraId="61A0A08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3949.96</w:t>
            </w:r>
          </w:p>
        </w:tc>
        <w:tc>
          <w:tcPr>
            <w:tcW w:w="294" w:type="pct"/>
            <w:tcBorders>
              <w:top w:val="nil"/>
              <w:left w:val="nil"/>
              <w:bottom w:val="nil"/>
              <w:right w:val="nil"/>
            </w:tcBorders>
            <w:shd w:val="clear" w:color="auto" w:fill="auto"/>
            <w:noWrap/>
            <w:vAlign w:val="center"/>
            <w:hideMark/>
          </w:tcPr>
          <w:p w14:paraId="6A3A53A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5AA7D88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6" w:type="pct"/>
            <w:tcBorders>
              <w:top w:val="nil"/>
              <w:left w:val="nil"/>
              <w:bottom w:val="nil"/>
              <w:right w:val="nil"/>
            </w:tcBorders>
            <w:shd w:val="clear" w:color="auto" w:fill="auto"/>
            <w:noWrap/>
            <w:vAlign w:val="center"/>
            <w:hideMark/>
          </w:tcPr>
          <w:p w14:paraId="742A88F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3" w:type="pct"/>
            <w:tcBorders>
              <w:top w:val="nil"/>
              <w:left w:val="nil"/>
              <w:bottom w:val="nil"/>
              <w:right w:val="nil"/>
            </w:tcBorders>
            <w:shd w:val="clear" w:color="auto" w:fill="auto"/>
            <w:noWrap/>
            <w:vAlign w:val="center"/>
            <w:hideMark/>
          </w:tcPr>
          <w:p w14:paraId="1ED6128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1590822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63DE013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56E155C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51B1718F" w14:textId="77777777" w:rsidTr="0003498B">
        <w:trPr>
          <w:trHeight w:val="315"/>
        </w:trPr>
        <w:tc>
          <w:tcPr>
            <w:tcW w:w="708" w:type="pct"/>
            <w:tcBorders>
              <w:top w:val="nil"/>
              <w:left w:val="nil"/>
              <w:bottom w:val="nil"/>
              <w:right w:val="nil"/>
            </w:tcBorders>
            <w:shd w:val="clear" w:color="auto" w:fill="auto"/>
            <w:noWrap/>
            <w:vAlign w:val="center"/>
            <w:hideMark/>
          </w:tcPr>
          <w:p w14:paraId="6CE7110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784DFC1"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 xml:space="preserve">Constrained </w:t>
            </w:r>
          </w:p>
        </w:tc>
        <w:tc>
          <w:tcPr>
            <w:tcW w:w="530" w:type="pct"/>
            <w:tcBorders>
              <w:top w:val="nil"/>
              <w:left w:val="nil"/>
              <w:bottom w:val="nil"/>
              <w:right w:val="nil"/>
            </w:tcBorders>
            <w:shd w:val="clear" w:color="auto" w:fill="auto"/>
            <w:noWrap/>
            <w:vAlign w:val="center"/>
            <w:hideMark/>
          </w:tcPr>
          <w:p w14:paraId="3F88E18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6224.07</w:t>
            </w:r>
          </w:p>
        </w:tc>
        <w:tc>
          <w:tcPr>
            <w:tcW w:w="239" w:type="pct"/>
            <w:tcBorders>
              <w:top w:val="nil"/>
              <w:left w:val="nil"/>
              <w:bottom w:val="nil"/>
              <w:right w:val="nil"/>
            </w:tcBorders>
            <w:shd w:val="clear" w:color="auto" w:fill="auto"/>
            <w:noWrap/>
            <w:vAlign w:val="center"/>
            <w:hideMark/>
          </w:tcPr>
          <w:p w14:paraId="0140DFF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noWrap/>
            <w:vAlign w:val="center"/>
            <w:hideMark/>
          </w:tcPr>
          <w:p w14:paraId="30DD047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3934.07</w:t>
            </w:r>
          </w:p>
        </w:tc>
        <w:tc>
          <w:tcPr>
            <w:tcW w:w="294" w:type="pct"/>
            <w:tcBorders>
              <w:top w:val="nil"/>
              <w:left w:val="nil"/>
              <w:bottom w:val="nil"/>
              <w:right w:val="nil"/>
            </w:tcBorders>
            <w:shd w:val="clear" w:color="auto" w:fill="auto"/>
            <w:noWrap/>
            <w:vAlign w:val="center"/>
            <w:hideMark/>
          </w:tcPr>
          <w:p w14:paraId="2A00F4C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16.11</w:t>
            </w:r>
          </w:p>
        </w:tc>
        <w:tc>
          <w:tcPr>
            <w:tcW w:w="294" w:type="pct"/>
            <w:tcBorders>
              <w:top w:val="nil"/>
              <w:left w:val="nil"/>
              <w:bottom w:val="nil"/>
              <w:right w:val="nil"/>
            </w:tcBorders>
            <w:shd w:val="clear" w:color="auto" w:fill="auto"/>
            <w:noWrap/>
            <w:vAlign w:val="center"/>
            <w:hideMark/>
          </w:tcPr>
          <w:p w14:paraId="01BAD6A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77C8FBB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0.45</w:t>
            </w:r>
          </w:p>
        </w:tc>
        <w:tc>
          <w:tcPr>
            <w:tcW w:w="233" w:type="pct"/>
            <w:tcBorders>
              <w:top w:val="nil"/>
              <w:left w:val="nil"/>
              <w:bottom w:val="nil"/>
              <w:right w:val="nil"/>
            </w:tcBorders>
            <w:shd w:val="clear" w:color="auto" w:fill="auto"/>
            <w:noWrap/>
            <w:vAlign w:val="center"/>
            <w:hideMark/>
          </w:tcPr>
          <w:p w14:paraId="746DDBD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3598729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34710BC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6FDECED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1B63E1E9" w14:textId="77777777" w:rsidTr="0003498B">
        <w:trPr>
          <w:trHeight w:val="315"/>
        </w:trPr>
        <w:tc>
          <w:tcPr>
            <w:tcW w:w="708" w:type="pct"/>
            <w:tcBorders>
              <w:top w:val="nil"/>
              <w:left w:val="nil"/>
              <w:bottom w:val="nil"/>
              <w:right w:val="nil"/>
            </w:tcBorders>
            <w:shd w:val="clear" w:color="auto" w:fill="auto"/>
            <w:noWrap/>
            <w:vAlign w:val="center"/>
            <w:hideMark/>
          </w:tcPr>
          <w:p w14:paraId="1F5E4CF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FBCA880"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(rg=Free)</w:t>
            </w:r>
          </w:p>
        </w:tc>
        <w:tc>
          <w:tcPr>
            <w:tcW w:w="530" w:type="pct"/>
            <w:tcBorders>
              <w:top w:val="nil"/>
              <w:left w:val="nil"/>
              <w:bottom w:val="nil"/>
              <w:right w:val="nil"/>
            </w:tcBorders>
            <w:shd w:val="clear" w:color="auto" w:fill="auto"/>
            <w:vAlign w:val="center"/>
            <w:hideMark/>
          </w:tcPr>
          <w:p w14:paraId="03993CD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6225.66</w:t>
            </w:r>
          </w:p>
        </w:tc>
        <w:tc>
          <w:tcPr>
            <w:tcW w:w="239" w:type="pct"/>
            <w:tcBorders>
              <w:top w:val="nil"/>
              <w:left w:val="nil"/>
              <w:bottom w:val="nil"/>
              <w:right w:val="nil"/>
            </w:tcBorders>
            <w:shd w:val="clear" w:color="auto" w:fill="auto"/>
            <w:vAlign w:val="center"/>
            <w:hideMark/>
          </w:tcPr>
          <w:p w14:paraId="28C01E8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vAlign w:val="center"/>
            <w:hideMark/>
          </w:tcPr>
          <w:p w14:paraId="6D602F1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3935.66</w:t>
            </w:r>
          </w:p>
        </w:tc>
        <w:tc>
          <w:tcPr>
            <w:tcW w:w="294" w:type="pct"/>
            <w:tcBorders>
              <w:top w:val="nil"/>
              <w:left w:val="nil"/>
              <w:bottom w:val="nil"/>
              <w:right w:val="nil"/>
            </w:tcBorders>
            <w:shd w:val="clear" w:color="auto" w:fill="auto"/>
            <w:noWrap/>
            <w:vAlign w:val="center"/>
            <w:hideMark/>
          </w:tcPr>
          <w:p w14:paraId="1DFC07A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17.70</w:t>
            </w:r>
          </w:p>
        </w:tc>
        <w:tc>
          <w:tcPr>
            <w:tcW w:w="294" w:type="pct"/>
            <w:tcBorders>
              <w:top w:val="nil"/>
              <w:left w:val="nil"/>
              <w:bottom w:val="nil"/>
              <w:right w:val="nil"/>
            </w:tcBorders>
            <w:shd w:val="clear" w:color="auto" w:fill="auto"/>
            <w:noWrap/>
            <w:vAlign w:val="center"/>
            <w:hideMark/>
          </w:tcPr>
          <w:p w14:paraId="68BDB02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501CEF3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0.34</w:t>
            </w:r>
          </w:p>
        </w:tc>
        <w:tc>
          <w:tcPr>
            <w:tcW w:w="233" w:type="pct"/>
            <w:tcBorders>
              <w:top w:val="nil"/>
              <w:left w:val="nil"/>
              <w:bottom w:val="nil"/>
              <w:right w:val="nil"/>
            </w:tcBorders>
            <w:shd w:val="clear" w:color="auto" w:fill="auto"/>
            <w:noWrap/>
            <w:vAlign w:val="center"/>
            <w:hideMark/>
          </w:tcPr>
          <w:p w14:paraId="0111D94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24C9AA3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0.91</w:t>
            </w:r>
          </w:p>
        </w:tc>
        <w:tc>
          <w:tcPr>
            <w:tcW w:w="294" w:type="pct"/>
            <w:tcBorders>
              <w:top w:val="nil"/>
              <w:left w:val="nil"/>
              <w:bottom w:val="nil"/>
              <w:right w:val="nil"/>
            </w:tcBorders>
            <w:shd w:val="clear" w:color="auto" w:fill="auto"/>
            <w:noWrap/>
            <w:vAlign w:val="center"/>
            <w:hideMark/>
          </w:tcPr>
          <w:p w14:paraId="67942B5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3A4F9DC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0.34</w:t>
            </w:r>
          </w:p>
        </w:tc>
      </w:tr>
      <w:tr w:rsidR="00B20C5C" w:rsidRPr="00E86390" w14:paraId="68CB0EF2" w14:textId="77777777" w:rsidTr="0003498B">
        <w:trPr>
          <w:trHeight w:val="315"/>
        </w:trPr>
        <w:tc>
          <w:tcPr>
            <w:tcW w:w="708" w:type="pct"/>
            <w:tcBorders>
              <w:top w:val="nil"/>
              <w:left w:val="nil"/>
              <w:bottom w:val="nil"/>
              <w:right w:val="nil"/>
            </w:tcBorders>
            <w:shd w:val="clear" w:color="auto" w:fill="auto"/>
            <w:noWrap/>
            <w:vAlign w:val="center"/>
            <w:hideMark/>
          </w:tcPr>
          <w:p w14:paraId="61DE779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2E9ED4CB"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(rc=Free)</w:t>
            </w:r>
          </w:p>
        </w:tc>
        <w:tc>
          <w:tcPr>
            <w:tcW w:w="530" w:type="pct"/>
            <w:tcBorders>
              <w:top w:val="nil"/>
              <w:left w:val="nil"/>
              <w:bottom w:val="nil"/>
              <w:right w:val="nil"/>
            </w:tcBorders>
            <w:shd w:val="clear" w:color="auto" w:fill="auto"/>
            <w:vAlign w:val="center"/>
            <w:hideMark/>
          </w:tcPr>
          <w:p w14:paraId="1E5629A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6226.57</w:t>
            </w:r>
          </w:p>
        </w:tc>
        <w:tc>
          <w:tcPr>
            <w:tcW w:w="239" w:type="pct"/>
            <w:tcBorders>
              <w:top w:val="nil"/>
              <w:left w:val="nil"/>
              <w:bottom w:val="nil"/>
              <w:right w:val="nil"/>
            </w:tcBorders>
            <w:shd w:val="clear" w:color="auto" w:fill="auto"/>
            <w:vAlign w:val="center"/>
            <w:hideMark/>
          </w:tcPr>
          <w:p w14:paraId="6A89484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vAlign w:val="center"/>
            <w:hideMark/>
          </w:tcPr>
          <w:p w14:paraId="2FA5DC3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3936.57</w:t>
            </w:r>
          </w:p>
        </w:tc>
        <w:tc>
          <w:tcPr>
            <w:tcW w:w="294" w:type="pct"/>
            <w:tcBorders>
              <w:top w:val="nil"/>
              <w:left w:val="nil"/>
              <w:bottom w:val="nil"/>
              <w:right w:val="nil"/>
            </w:tcBorders>
            <w:shd w:val="clear" w:color="auto" w:fill="auto"/>
            <w:noWrap/>
            <w:vAlign w:val="center"/>
            <w:hideMark/>
          </w:tcPr>
          <w:p w14:paraId="08FE652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18.61</w:t>
            </w:r>
          </w:p>
        </w:tc>
        <w:tc>
          <w:tcPr>
            <w:tcW w:w="294" w:type="pct"/>
            <w:tcBorders>
              <w:top w:val="nil"/>
              <w:left w:val="nil"/>
              <w:bottom w:val="nil"/>
              <w:right w:val="nil"/>
            </w:tcBorders>
            <w:shd w:val="clear" w:color="auto" w:fill="auto"/>
            <w:noWrap/>
            <w:vAlign w:val="center"/>
            <w:hideMark/>
          </w:tcPr>
          <w:p w14:paraId="227B58F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7110E6B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0.29</w:t>
            </w:r>
          </w:p>
        </w:tc>
        <w:tc>
          <w:tcPr>
            <w:tcW w:w="233" w:type="pct"/>
            <w:tcBorders>
              <w:top w:val="nil"/>
              <w:left w:val="nil"/>
              <w:bottom w:val="nil"/>
              <w:right w:val="nil"/>
            </w:tcBorders>
            <w:shd w:val="clear" w:color="auto" w:fill="auto"/>
            <w:noWrap/>
            <w:vAlign w:val="center"/>
            <w:hideMark/>
          </w:tcPr>
          <w:p w14:paraId="3070561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60A3BF8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04F815C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3C677A4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698DCEFD" w14:textId="77777777" w:rsidTr="0003498B">
        <w:trPr>
          <w:trHeight w:val="315"/>
        </w:trPr>
        <w:tc>
          <w:tcPr>
            <w:tcW w:w="708" w:type="pct"/>
            <w:tcBorders>
              <w:top w:val="nil"/>
              <w:left w:val="nil"/>
              <w:bottom w:val="nil"/>
              <w:right w:val="nil"/>
            </w:tcBorders>
            <w:shd w:val="clear" w:color="auto" w:fill="auto"/>
            <w:noWrap/>
            <w:vAlign w:val="center"/>
            <w:hideMark/>
          </w:tcPr>
          <w:p w14:paraId="51093E3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AA5B2AD"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Quantitative ACE</w:t>
            </w:r>
          </w:p>
        </w:tc>
        <w:tc>
          <w:tcPr>
            <w:tcW w:w="530" w:type="pct"/>
            <w:tcBorders>
              <w:top w:val="nil"/>
              <w:left w:val="nil"/>
              <w:bottom w:val="nil"/>
              <w:right w:val="nil"/>
            </w:tcBorders>
            <w:shd w:val="clear" w:color="000000" w:fill="FFFFFF"/>
            <w:vAlign w:val="center"/>
            <w:hideMark/>
          </w:tcPr>
          <w:p w14:paraId="71C4951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6226.57</w:t>
            </w:r>
          </w:p>
        </w:tc>
        <w:tc>
          <w:tcPr>
            <w:tcW w:w="239" w:type="pct"/>
            <w:tcBorders>
              <w:top w:val="nil"/>
              <w:left w:val="nil"/>
              <w:bottom w:val="nil"/>
              <w:right w:val="nil"/>
            </w:tcBorders>
            <w:shd w:val="clear" w:color="000000" w:fill="FFFFFF"/>
            <w:vAlign w:val="center"/>
            <w:hideMark/>
          </w:tcPr>
          <w:p w14:paraId="1D98E2C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1146</w:t>
            </w:r>
          </w:p>
        </w:tc>
        <w:tc>
          <w:tcPr>
            <w:tcW w:w="467" w:type="pct"/>
            <w:tcBorders>
              <w:top w:val="nil"/>
              <w:left w:val="nil"/>
              <w:bottom w:val="nil"/>
              <w:right w:val="nil"/>
            </w:tcBorders>
            <w:shd w:val="clear" w:color="000000" w:fill="FFFFFF"/>
            <w:vAlign w:val="center"/>
            <w:hideMark/>
          </w:tcPr>
          <w:p w14:paraId="0D3FFDE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3934.57</w:t>
            </w:r>
          </w:p>
        </w:tc>
        <w:tc>
          <w:tcPr>
            <w:tcW w:w="294" w:type="pct"/>
            <w:tcBorders>
              <w:top w:val="nil"/>
              <w:left w:val="nil"/>
              <w:bottom w:val="nil"/>
              <w:right w:val="nil"/>
            </w:tcBorders>
            <w:shd w:val="clear" w:color="auto" w:fill="auto"/>
            <w:noWrap/>
            <w:vAlign w:val="center"/>
            <w:hideMark/>
          </w:tcPr>
          <w:p w14:paraId="6AFD319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18.61</w:t>
            </w:r>
          </w:p>
        </w:tc>
        <w:tc>
          <w:tcPr>
            <w:tcW w:w="294" w:type="pct"/>
            <w:tcBorders>
              <w:top w:val="nil"/>
              <w:left w:val="nil"/>
              <w:bottom w:val="nil"/>
              <w:right w:val="nil"/>
            </w:tcBorders>
            <w:shd w:val="clear" w:color="auto" w:fill="auto"/>
            <w:noWrap/>
            <w:vAlign w:val="center"/>
            <w:hideMark/>
          </w:tcPr>
          <w:p w14:paraId="0E63FBB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w:t>
            </w:r>
          </w:p>
        </w:tc>
        <w:tc>
          <w:tcPr>
            <w:tcW w:w="236" w:type="pct"/>
            <w:tcBorders>
              <w:top w:val="nil"/>
              <w:left w:val="nil"/>
              <w:bottom w:val="nil"/>
              <w:right w:val="nil"/>
            </w:tcBorders>
            <w:shd w:val="clear" w:color="auto" w:fill="auto"/>
            <w:noWrap/>
            <w:vAlign w:val="center"/>
            <w:hideMark/>
          </w:tcPr>
          <w:p w14:paraId="2CBC8C8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0.35</w:t>
            </w:r>
          </w:p>
        </w:tc>
        <w:tc>
          <w:tcPr>
            <w:tcW w:w="233" w:type="pct"/>
            <w:tcBorders>
              <w:top w:val="nil"/>
              <w:left w:val="nil"/>
              <w:bottom w:val="nil"/>
              <w:right w:val="nil"/>
            </w:tcBorders>
            <w:shd w:val="clear" w:color="auto" w:fill="auto"/>
            <w:noWrap/>
            <w:vAlign w:val="center"/>
            <w:hideMark/>
          </w:tcPr>
          <w:p w14:paraId="5868B45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43DC6E5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7A82B50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0368E10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3C866B5D" w14:textId="77777777" w:rsidTr="0003498B">
        <w:trPr>
          <w:trHeight w:val="315"/>
        </w:trPr>
        <w:tc>
          <w:tcPr>
            <w:tcW w:w="708" w:type="pct"/>
            <w:tcBorders>
              <w:top w:val="nil"/>
              <w:left w:val="nil"/>
              <w:bottom w:val="nil"/>
              <w:right w:val="nil"/>
            </w:tcBorders>
            <w:shd w:val="clear" w:color="auto" w:fill="auto"/>
            <w:noWrap/>
            <w:vAlign w:val="center"/>
            <w:hideMark/>
          </w:tcPr>
          <w:p w14:paraId="004AAD0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4BDBEB2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Sca</w:t>
            </w:r>
            <w:bookmarkStart w:id="0" w:name="_GoBack"/>
            <w:bookmarkEnd w:id="0"/>
            <w:r w:rsidRPr="00E86390">
              <w:rPr>
                <w:rFonts w:ascii="Times New Roman" w:eastAsia="Times New Roman" w:hAnsi="Times New Roman" w:cs="Times New Roman"/>
                <w:color w:val="000000"/>
                <w:sz w:val="18"/>
                <w:szCs w:val="18"/>
                <w:lang w:val="en-US" w:eastAsia="en-GB"/>
              </w:rPr>
              <w:t>lar ACE</w:t>
            </w:r>
          </w:p>
        </w:tc>
        <w:tc>
          <w:tcPr>
            <w:tcW w:w="530" w:type="pct"/>
            <w:tcBorders>
              <w:top w:val="nil"/>
              <w:left w:val="nil"/>
              <w:bottom w:val="nil"/>
              <w:right w:val="nil"/>
            </w:tcBorders>
            <w:shd w:val="clear" w:color="auto" w:fill="auto"/>
            <w:vAlign w:val="center"/>
            <w:hideMark/>
          </w:tcPr>
          <w:p w14:paraId="4EDA528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6228.96</w:t>
            </w:r>
          </w:p>
        </w:tc>
        <w:tc>
          <w:tcPr>
            <w:tcW w:w="239" w:type="pct"/>
            <w:tcBorders>
              <w:top w:val="nil"/>
              <w:left w:val="nil"/>
              <w:bottom w:val="nil"/>
              <w:right w:val="nil"/>
            </w:tcBorders>
            <w:shd w:val="clear" w:color="auto" w:fill="auto"/>
            <w:vAlign w:val="center"/>
            <w:hideMark/>
          </w:tcPr>
          <w:p w14:paraId="289CCED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1148</w:t>
            </w:r>
          </w:p>
        </w:tc>
        <w:tc>
          <w:tcPr>
            <w:tcW w:w="467" w:type="pct"/>
            <w:tcBorders>
              <w:top w:val="nil"/>
              <w:left w:val="nil"/>
              <w:bottom w:val="nil"/>
              <w:right w:val="nil"/>
            </w:tcBorders>
            <w:shd w:val="clear" w:color="auto" w:fill="auto"/>
            <w:vAlign w:val="center"/>
            <w:hideMark/>
          </w:tcPr>
          <w:p w14:paraId="22B8317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3932.96</w:t>
            </w:r>
          </w:p>
        </w:tc>
        <w:tc>
          <w:tcPr>
            <w:tcW w:w="294" w:type="pct"/>
            <w:tcBorders>
              <w:top w:val="nil"/>
              <w:left w:val="nil"/>
              <w:bottom w:val="nil"/>
              <w:right w:val="nil"/>
            </w:tcBorders>
            <w:shd w:val="clear" w:color="auto" w:fill="auto"/>
            <w:noWrap/>
            <w:vAlign w:val="center"/>
            <w:hideMark/>
          </w:tcPr>
          <w:p w14:paraId="0F4DE1B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21.00</w:t>
            </w:r>
          </w:p>
        </w:tc>
        <w:tc>
          <w:tcPr>
            <w:tcW w:w="294" w:type="pct"/>
            <w:tcBorders>
              <w:top w:val="nil"/>
              <w:left w:val="nil"/>
              <w:bottom w:val="nil"/>
              <w:right w:val="nil"/>
            </w:tcBorders>
            <w:shd w:val="clear" w:color="auto" w:fill="auto"/>
            <w:noWrap/>
            <w:vAlign w:val="center"/>
            <w:hideMark/>
          </w:tcPr>
          <w:p w14:paraId="39D91A9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19</w:t>
            </w:r>
          </w:p>
        </w:tc>
        <w:tc>
          <w:tcPr>
            <w:tcW w:w="236" w:type="pct"/>
            <w:tcBorders>
              <w:top w:val="nil"/>
              <w:left w:val="nil"/>
              <w:bottom w:val="nil"/>
              <w:right w:val="nil"/>
            </w:tcBorders>
            <w:shd w:val="clear" w:color="auto" w:fill="auto"/>
            <w:noWrap/>
            <w:vAlign w:val="center"/>
            <w:hideMark/>
          </w:tcPr>
          <w:p w14:paraId="58DF2A3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0.34</w:t>
            </w:r>
          </w:p>
        </w:tc>
        <w:tc>
          <w:tcPr>
            <w:tcW w:w="233" w:type="pct"/>
            <w:tcBorders>
              <w:top w:val="nil"/>
              <w:left w:val="nil"/>
              <w:bottom w:val="nil"/>
              <w:right w:val="nil"/>
            </w:tcBorders>
            <w:shd w:val="clear" w:color="auto" w:fill="auto"/>
            <w:noWrap/>
            <w:vAlign w:val="center"/>
            <w:hideMark/>
          </w:tcPr>
          <w:p w14:paraId="0464564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vAlign w:val="center"/>
            <w:hideMark/>
          </w:tcPr>
          <w:p w14:paraId="184DCB4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2.39</w:t>
            </w:r>
          </w:p>
        </w:tc>
        <w:tc>
          <w:tcPr>
            <w:tcW w:w="294" w:type="pct"/>
            <w:tcBorders>
              <w:top w:val="nil"/>
              <w:left w:val="nil"/>
              <w:bottom w:val="nil"/>
              <w:right w:val="nil"/>
            </w:tcBorders>
            <w:shd w:val="clear" w:color="auto" w:fill="auto"/>
            <w:noWrap/>
            <w:vAlign w:val="center"/>
            <w:hideMark/>
          </w:tcPr>
          <w:p w14:paraId="7B7BA66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w:t>
            </w:r>
          </w:p>
        </w:tc>
        <w:tc>
          <w:tcPr>
            <w:tcW w:w="410" w:type="pct"/>
            <w:tcBorders>
              <w:top w:val="nil"/>
              <w:left w:val="nil"/>
              <w:bottom w:val="nil"/>
              <w:right w:val="nil"/>
            </w:tcBorders>
            <w:shd w:val="clear" w:color="auto" w:fill="auto"/>
            <w:vAlign w:val="center"/>
            <w:hideMark/>
          </w:tcPr>
          <w:p w14:paraId="51AB87D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0.30</w:t>
            </w:r>
          </w:p>
        </w:tc>
      </w:tr>
      <w:tr w:rsidR="00B20C5C" w:rsidRPr="00E86390" w14:paraId="74190433" w14:textId="77777777" w:rsidTr="0003498B">
        <w:trPr>
          <w:trHeight w:val="330"/>
        </w:trPr>
        <w:tc>
          <w:tcPr>
            <w:tcW w:w="708" w:type="pct"/>
            <w:tcBorders>
              <w:top w:val="nil"/>
              <w:left w:val="nil"/>
              <w:bottom w:val="single" w:sz="4" w:space="0" w:color="auto"/>
              <w:right w:val="nil"/>
            </w:tcBorders>
            <w:shd w:val="clear" w:color="auto" w:fill="auto"/>
            <w:noWrap/>
            <w:vAlign w:val="center"/>
            <w:hideMark/>
          </w:tcPr>
          <w:p w14:paraId="0BD1B417"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942" w:type="pct"/>
            <w:tcBorders>
              <w:top w:val="nil"/>
              <w:left w:val="nil"/>
              <w:bottom w:val="single" w:sz="8" w:space="0" w:color="auto"/>
              <w:right w:val="nil"/>
            </w:tcBorders>
            <w:shd w:val="clear" w:color="auto" w:fill="auto"/>
            <w:noWrap/>
            <w:vAlign w:val="center"/>
            <w:hideMark/>
          </w:tcPr>
          <w:p w14:paraId="06F6A004"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val="en-US" w:eastAsia="en-GB"/>
              </w:rPr>
              <w:t>ACE -no Scalar</w:t>
            </w:r>
          </w:p>
        </w:tc>
        <w:tc>
          <w:tcPr>
            <w:tcW w:w="530" w:type="pct"/>
            <w:tcBorders>
              <w:top w:val="nil"/>
              <w:left w:val="nil"/>
              <w:bottom w:val="single" w:sz="4" w:space="0" w:color="auto"/>
              <w:right w:val="nil"/>
            </w:tcBorders>
            <w:shd w:val="clear" w:color="auto" w:fill="auto"/>
            <w:vAlign w:val="center"/>
            <w:hideMark/>
          </w:tcPr>
          <w:p w14:paraId="3E655BC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6233.20</w:t>
            </w:r>
          </w:p>
        </w:tc>
        <w:tc>
          <w:tcPr>
            <w:tcW w:w="239" w:type="pct"/>
            <w:tcBorders>
              <w:top w:val="nil"/>
              <w:left w:val="nil"/>
              <w:bottom w:val="single" w:sz="4" w:space="0" w:color="auto"/>
              <w:right w:val="nil"/>
            </w:tcBorders>
            <w:shd w:val="clear" w:color="auto" w:fill="auto"/>
            <w:vAlign w:val="center"/>
            <w:hideMark/>
          </w:tcPr>
          <w:p w14:paraId="517E75B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1150</w:t>
            </w:r>
          </w:p>
        </w:tc>
        <w:tc>
          <w:tcPr>
            <w:tcW w:w="467" w:type="pct"/>
            <w:tcBorders>
              <w:top w:val="nil"/>
              <w:left w:val="nil"/>
              <w:bottom w:val="single" w:sz="4" w:space="0" w:color="auto"/>
              <w:right w:val="nil"/>
            </w:tcBorders>
            <w:shd w:val="clear" w:color="auto" w:fill="auto"/>
            <w:vAlign w:val="center"/>
            <w:hideMark/>
          </w:tcPr>
          <w:p w14:paraId="7B7810C7"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3933.20</w:t>
            </w:r>
          </w:p>
        </w:tc>
        <w:tc>
          <w:tcPr>
            <w:tcW w:w="294" w:type="pct"/>
            <w:tcBorders>
              <w:top w:val="nil"/>
              <w:left w:val="nil"/>
              <w:bottom w:val="single" w:sz="4" w:space="0" w:color="auto"/>
              <w:right w:val="nil"/>
            </w:tcBorders>
            <w:shd w:val="clear" w:color="auto" w:fill="auto"/>
            <w:noWrap/>
            <w:vAlign w:val="center"/>
            <w:hideMark/>
          </w:tcPr>
          <w:p w14:paraId="48288DD1"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25.24</w:t>
            </w:r>
          </w:p>
        </w:tc>
        <w:tc>
          <w:tcPr>
            <w:tcW w:w="294" w:type="pct"/>
            <w:tcBorders>
              <w:top w:val="nil"/>
              <w:left w:val="nil"/>
              <w:bottom w:val="single" w:sz="4" w:space="0" w:color="auto"/>
              <w:right w:val="nil"/>
            </w:tcBorders>
            <w:shd w:val="clear" w:color="auto" w:fill="auto"/>
            <w:noWrap/>
            <w:vAlign w:val="center"/>
            <w:hideMark/>
          </w:tcPr>
          <w:p w14:paraId="56D55794"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21</w:t>
            </w:r>
          </w:p>
        </w:tc>
        <w:tc>
          <w:tcPr>
            <w:tcW w:w="236" w:type="pct"/>
            <w:tcBorders>
              <w:top w:val="nil"/>
              <w:left w:val="nil"/>
              <w:bottom w:val="single" w:sz="4" w:space="0" w:color="auto"/>
              <w:right w:val="nil"/>
            </w:tcBorders>
            <w:shd w:val="clear" w:color="auto" w:fill="auto"/>
            <w:noWrap/>
            <w:vAlign w:val="center"/>
            <w:hideMark/>
          </w:tcPr>
          <w:p w14:paraId="518D9BA3"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0.24</w:t>
            </w:r>
          </w:p>
        </w:tc>
        <w:tc>
          <w:tcPr>
            <w:tcW w:w="233" w:type="pct"/>
            <w:tcBorders>
              <w:top w:val="nil"/>
              <w:left w:val="nil"/>
              <w:bottom w:val="single" w:sz="4" w:space="0" w:color="auto"/>
              <w:right w:val="nil"/>
            </w:tcBorders>
            <w:shd w:val="clear" w:color="auto" w:fill="auto"/>
            <w:noWrap/>
            <w:vAlign w:val="center"/>
            <w:hideMark/>
          </w:tcPr>
          <w:p w14:paraId="40989202"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354" w:type="pct"/>
            <w:tcBorders>
              <w:top w:val="nil"/>
              <w:left w:val="nil"/>
              <w:bottom w:val="single" w:sz="4" w:space="0" w:color="auto"/>
              <w:right w:val="nil"/>
            </w:tcBorders>
            <w:shd w:val="clear" w:color="auto" w:fill="auto"/>
            <w:vAlign w:val="center"/>
            <w:hideMark/>
          </w:tcPr>
          <w:p w14:paraId="38262FBE"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6.63</w:t>
            </w:r>
          </w:p>
        </w:tc>
        <w:tc>
          <w:tcPr>
            <w:tcW w:w="294" w:type="pct"/>
            <w:tcBorders>
              <w:top w:val="nil"/>
              <w:left w:val="nil"/>
              <w:bottom w:val="single" w:sz="4" w:space="0" w:color="auto"/>
              <w:right w:val="nil"/>
            </w:tcBorders>
            <w:shd w:val="clear" w:color="auto" w:fill="auto"/>
            <w:noWrap/>
            <w:vAlign w:val="center"/>
            <w:hideMark/>
          </w:tcPr>
          <w:p w14:paraId="2C025DC6"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w:t>
            </w:r>
          </w:p>
        </w:tc>
        <w:tc>
          <w:tcPr>
            <w:tcW w:w="410" w:type="pct"/>
            <w:tcBorders>
              <w:top w:val="nil"/>
              <w:left w:val="nil"/>
              <w:bottom w:val="single" w:sz="4" w:space="0" w:color="auto"/>
              <w:right w:val="nil"/>
            </w:tcBorders>
            <w:shd w:val="clear" w:color="auto" w:fill="auto"/>
            <w:noWrap/>
            <w:vAlign w:val="center"/>
            <w:hideMark/>
          </w:tcPr>
          <w:p w14:paraId="71D42EEC"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0.16</w:t>
            </w:r>
          </w:p>
        </w:tc>
      </w:tr>
      <w:tr w:rsidR="00B20C5C" w:rsidRPr="00E86390" w14:paraId="63C8040E" w14:textId="77777777" w:rsidTr="0003498B">
        <w:trPr>
          <w:trHeight w:val="315"/>
        </w:trPr>
        <w:tc>
          <w:tcPr>
            <w:tcW w:w="708" w:type="pct"/>
            <w:tcBorders>
              <w:top w:val="nil"/>
              <w:left w:val="nil"/>
              <w:bottom w:val="nil"/>
              <w:right w:val="nil"/>
            </w:tcBorders>
            <w:shd w:val="clear" w:color="auto" w:fill="auto"/>
            <w:noWrap/>
            <w:vAlign w:val="center"/>
            <w:hideMark/>
          </w:tcPr>
          <w:p w14:paraId="7EC30B17"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Conscientiousness</w:t>
            </w:r>
          </w:p>
        </w:tc>
        <w:tc>
          <w:tcPr>
            <w:tcW w:w="942" w:type="pct"/>
            <w:tcBorders>
              <w:top w:val="nil"/>
              <w:left w:val="nil"/>
              <w:bottom w:val="nil"/>
              <w:right w:val="nil"/>
            </w:tcBorders>
            <w:shd w:val="clear" w:color="auto" w:fill="auto"/>
            <w:noWrap/>
            <w:vAlign w:val="center"/>
            <w:hideMark/>
          </w:tcPr>
          <w:p w14:paraId="1B8D6738"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Fully Saturated</w:t>
            </w:r>
          </w:p>
        </w:tc>
        <w:tc>
          <w:tcPr>
            <w:tcW w:w="530" w:type="pct"/>
            <w:tcBorders>
              <w:top w:val="nil"/>
              <w:left w:val="nil"/>
              <w:bottom w:val="nil"/>
              <w:right w:val="nil"/>
            </w:tcBorders>
            <w:shd w:val="clear" w:color="auto" w:fill="auto"/>
            <w:noWrap/>
            <w:vAlign w:val="center"/>
            <w:hideMark/>
          </w:tcPr>
          <w:p w14:paraId="1ABD9E8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6270.45</w:t>
            </w:r>
          </w:p>
        </w:tc>
        <w:tc>
          <w:tcPr>
            <w:tcW w:w="239" w:type="pct"/>
            <w:tcBorders>
              <w:top w:val="nil"/>
              <w:left w:val="nil"/>
              <w:bottom w:val="nil"/>
              <w:right w:val="nil"/>
            </w:tcBorders>
            <w:shd w:val="clear" w:color="auto" w:fill="auto"/>
            <w:noWrap/>
            <w:vAlign w:val="center"/>
            <w:hideMark/>
          </w:tcPr>
          <w:p w14:paraId="7778141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1125</w:t>
            </w:r>
          </w:p>
        </w:tc>
        <w:tc>
          <w:tcPr>
            <w:tcW w:w="467" w:type="pct"/>
            <w:tcBorders>
              <w:top w:val="nil"/>
              <w:left w:val="nil"/>
              <w:bottom w:val="nil"/>
              <w:right w:val="nil"/>
            </w:tcBorders>
            <w:shd w:val="clear" w:color="auto" w:fill="auto"/>
            <w:noWrap/>
            <w:vAlign w:val="center"/>
            <w:hideMark/>
          </w:tcPr>
          <w:p w14:paraId="54A8594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4020.45</w:t>
            </w:r>
          </w:p>
        </w:tc>
        <w:tc>
          <w:tcPr>
            <w:tcW w:w="294" w:type="pct"/>
            <w:tcBorders>
              <w:top w:val="nil"/>
              <w:left w:val="nil"/>
              <w:bottom w:val="nil"/>
              <w:right w:val="nil"/>
            </w:tcBorders>
            <w:shd w:val="clear" w:color="auto" w:fill="auto"/>
            <w:noWrap/>
            <w:vAlign w:val="center"/>
            <w:hideMark/>
          </w:tcPr>
          <w:p w14:paraId="5976C4C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3C68C08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6" w:type="pct"/>
            <w:tcBorders>
              <w:top w:val="nil"/>
              <w:left w:val="nil"/>
              <w:bottom w:val="nil"/>
              <w:right w:val="nil"/>
            </w:tcBorders>
            <w:shd w:val="clear" w:color="auto" w:fill="auto"/>
            <w:noWrap/>
            <w:vAlign w:val="center"/>
            <w:hideMark/>
          </w:tcPr>
          <w:p w14:paraId="19AF66B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3" w:type="pct"/>
            <w:tcBorders>
              <w:top w:val="nil"/>
              <w:left w:val="nil"/>
              <w:bottom w:val="nil"/>
              <w:right w:val="nil"/>
            </w:tcBorders>
            <w:shd w:val="clear" w:color="auto" w:fill="auto"/>
            <w:noWrap/>
            <w:vAlign w:val="center"/>
            <w:hideMark/>
          </w:tcPr>
          <w:p w14:paraId="7903781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15237B8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0D479EA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0F9F0D2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128CECC3" w14:textId="77777777" w:rsidTr="0003498B">
        <w:trPr>
          <w:trHeight w:val="315"/>
        </w:trPr>
        <w:tc>
          <w:tcPr>
            <w:tcW w:w="708" w:type="pct"/>
            <w:tcBorders>
              <w:top w:val="nil"/>
              <w:left w:val="nil"/>
              <w:bottom w:val="nil"/>
              <w:right w:val="nil"/>
            </w:tcBorders>
            <w:shd w:val="clear" w:color="auto" w:fill="auto"/>
            <w:noWrap/>
            <w:vAlign w:val="center"/>
            <w:hideMark/>
          </w:tcPr>
          <w:p w14:paraId="0B506F1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27C2B5AD"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 xml:space="preserve">Constrained </w:t>
            </w:r>
          </w:p>
        </w:tc>
        <w:tc>
          <w:tcPr>
            <w:tcW w:w="530" w:type="pct"/>
            <w:tcBorders>
              <w:top w:val="nil"/>
              <w:left w:val="nil"/>
              <w:bottom w:val="nil"/>
              <w:right w:val="nil"/>
            </w:tcBorders>
            <w:shd w:val="clear" w:color="auto" w:fill="auto"/>
            <w:noWrap/>
            <w:vAlign w:val="center"/>
            <w:hideMark/>
          </w:tcPr>
          <w:p w14:paraId="73C06C0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6289.14</w:t>
            </w:r>
          </w:p>
        </w:tc>
        <w:tc>
          <w:tcPr>
            <w:tcW w:w="239" w:type="pct"/>
            <w:tcBorders>
              <w:top w:val="nil"/>
              <w:left w:val="nil"/>
              <w:bottom w:val="nil"/>
              <w:right w:val="nil"/>
            </w:tcBorders>
            <w:shd w:val="clear" w:color="auto" w:fill="auto"/>
            <w:noWrap/>
            <w:vAlign w:val="center"/>
            <w:hideMark/>
          </w:tcPr>
          <w:p w14:paraId="37FD8C5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1141</w:t>
            </w:r>
          </w:p>
        </w:tc>
        <w:tc>
          <w:tcPr>
            <w:tcW w:w="467" w:type="pct"/>
            <w:tcBorders>
              <w:top w:val="nil"/>
              <w:left w:val="nil"/>
              <w:bottom w:val="nil"/>
              <w:right w:val="nil"/>
            </w:tcBorders>
            <w:shd w:val="clear" w:color="auto" w:fill="auto"/>
            <w:noWrap/>
            <w:vAlign w:val="center"/>
            <w:hideMark/>
          </w:tcPr>
          <w:p w14:paraId="14FD647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4007.14</w:t>
            </w:r>
          </w:p>
        </w:tc>
        <w:tc>
          <w:tcPr>
            <w:tcW w:w="294" w:type="pct"/>
            <w:tcBorders>
              <w:top w:val="nil"/>
              <w:left w:val="nil"/>
              <w:bottom w:val="nil"/>
              <w:right w:val="nil"/>
            </w:tcBorders>
            <w:shd w:val="clear" w:color="auto" w:fill="auto"/>
            <w:noWrap/>
            <w:vAlign w:val="center"/>
            <w:hideMark/>
          </w:tcPr>
          <w:p w14:paraId="5804A71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18.68</w:t>
            </w:r>
          </w:p>
        </w:tc>
        <w:tc>
          <w:tcPr>
            <w:tcW w:w="294" w:type="pct"/>
            <w:tcBorders>
              <w:top w:val="nil"/>
              <w:left w:val="nil"/>
              <w:bottom w:val="nil"/>
              <w:right w:val="nil"/>
            </w:tcBorders>
            <w:shd w:val="clear" w:color="auto" w:fill="auto"/>
            <w:noWrap/>
            <w:vAlign w:val="center"/>
            <w:hideMark/>
          </w:tcPr>
          <w:p w14:paraId="458AE01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7BC4B2A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0.29</w:t>
            </w:r>
          </w:p>
        </w:tc>
        <w:tc>
          <w:tcPr>
            <w:tcW w:w="233" w:type="pct"/>
            <w:tcBorders>
              <w:top w:val="nil"/>
              <w:left w:val="nil"/>
              <w:bottom w:val="nil"/>
              <w:right w:val="nil"/>
            </w:tcBorders>
            <w:shd w:val="clear" w:color="auto" w:fill="auto"/>
            <w:noWrap/>
            <w:vAlign w:val="center"/>
            <w:hideMark/>
          </w:tcPr>
          <w:p w14:paraId="440726C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6168A13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05FCFEB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55C5710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0AB27E16" w14:textId="77777777" w:rsidTr="0003498B">
        <w:trPr>
          <w:trHeight w:val="315"/>
        </w:trPr>
        <w:tc>
          <w:tcPr>
            <w:tcW w:w="708" w:type="pct"/>
            <w:tcBorders>
              <w:top w:val="nil"/>
              <w:left w:val="nil"/>
              <w:bottom w:val="nil"/>
              <w:right w:val="nil"/>
            </w:tcBorders>
            <w:shd w:val="clear" w:color="auto" w:fill="auto"/>
            <w:noWrap/>
            <w:vAlign w:val="center"/>
            <w:hideMark/>
          </w:tcPr>
          <w:p w14:paraId="4363AD9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206340B"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(rg=Free)</w:t>
            </w:r>
          </w:p>
        </w:tc>
        <w:tc>
          <w:tcPr>
            <w:tcW w:w="530" w:type="pct"/>
            <w:tcBorders>
              <w:top w:val="nil"/>
              <w:left w:val="nil"/>
              <w:bottom w:val="nil"/>
              <w:right w:val="nil"/>
            </w:tcBorders>
            <w:shd w:val="clear" w:color="auto" w:fill="auto"/>
            <w:vAlign w:val="center"/>
            <w:hideMark/>
          </w:tcPr>
          <w:p w14:paraId="230775D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6292.78</w:t>
            </w:r>
          </w:p>
        </w:tc>
        <w:tc>
          <w:tcPr>
            <w:tcW w:w="239" w:type="pct"/>
            <w:tcBorders>
              <w:top w:val="nil"/>
              <w:left w:val="nil"/>
              <w:bottom w:val="nil"/>
              <w:right w:val="nil"/>
            </w:tcBorders>
            <w:shd w:val="clear" w:color="auto" w:fill="auto"/>
            <w:vAlign w:val="center"/>
            <w:hideMark/>
          </w:tcPr>
          <w:p w14:paraId="703FBB6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1141</w:t>
            </w:r>
          </w:p>
        </w:tc>
        <w:tc>
          <w:tcPr>
            <w:tcW w:w="467" w:type="pct"/>
            <w:tcBorders>
              <w:top w:val="nil"/>
              <w:left w:val="nil"/>
              <w:bottom w:val="nil"/>
              <w:right w:val="nil"/>
            </w:tcBorders>
            <w:shd w:val="clear" w:color="auto" w:fill="auto"/>
            <w:vAlign w:val="center"/>
            <w:hideMark/>
          </w:tcPr>
          <w:p w14:paraId="580433A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4010.78</w:t>
            </w:r>
          </w:p>
        </w:tc>
        <w:tc>
          <w:tcPr>
            <w:tcW w:w="294" w:type="pct"/>
            <w:tcBorders>
              <w:top w:val="nil"/>
              <w:left w:val="nil"/>
              <w:bottom w:val="nil"/>
              <w:right w:val="nil"/>
            </w:tcBorders>
            <w:shd w:val="clear" w:color="auto" w:fill="auto"/>
            <w:noWrap/>
            <w:vAlign w:val="center"/>
            <w:hideMark/>
          </w:tcPr>
          <w:p w14:paraId="343E8F8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22.33</w:t>
            </w:r>
          </w:p>
        </w:tc>
        <w:tc>
          <w:tcPr>
            <w:tcW w:w="294" w:type="pct"/>
            <w:tcBorders>
              <w:top w:val="nil"/>
              <w:left w:val="nil"/>
              <w:bottom w:val="nil"/>
              <w:right w:val="nil"/>
            </w:tcBorders>
            <w:shd w:val="clear" w:color="auto" w:fill="auto"/>
            <w:noWrap/>
            <w:vAlign w:val="center"/>
            <w:hideMark/>
          </w:tcPr>
          <w:p w14:paraId="5F14B2D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381DAD8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0.13</w:t>
            </w:r>
          </w:p>
        </w:tc>
        <w:tc>
          <w:tcPr>
            <w:tcW w:w="233" w:type="pct"/>
            <w:tcBorders>
              <w:top w:val="nil"/>
              <w:left w:val="nil"/>
              <w:bottom w:val="nil"/>
              <w:right w:val="nil"/>
            </w:tcBorders>
            <w:shd w:val="clear" w:color="auto" w:fill="auto"/>
            <w:noWrap/>
            <w:vAlign w:val="center"/>
            <w:hideMark/>
          </w:tcPr>
          <w:p w14:paraId="65981D6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17AD5CE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0.08</w:t>
            </w:r>
          </w:p>
        </w:tc>
        <w:tc>
          <w:tcPr>
            <w:tcW w:w="294" w:type="pct"/>
            <w:tcBorders>
              <w:top w:val="nil"/>
              <w:left w:val="nil"/>
              <w:bottom w:val="nil"/>
              <w:right w:val="nil"/>
            </w:tcBorders>
            <w:shd w:val="clear" w:color="auto" w:fill="auto"/>
            <w:noWrap/>
            <w:vAlign w:val="center"/>
            <w:hideMark/>
          </w:tcPr>
          <w:p w14:paraId="70D0D06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15D7966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0.78</w:t>
            </w:r>
          </w:p>
        </w:tc>
      </w:tr>
      <w:tr w:rsidR="00B20C5C" w:rsidRPr="00E86390" w14:paraId="45BF2935" w14:textId="77777777" w:rsidTr="0003498B">
        <w:trPr>
          <w:trHeight w:val="315"/>
        </w:trPr>
        <w:tc>
          <w:tcPr>
            <w:tcW w:w="708" w:type="pct"/>
            <w:tcBorders>
              <w:top w:val="nil"/>
              <w:left w:val="nil"/>
              <w:bottom w:val="nil"/>
              <w:right w:val="nil"/>
            </w:tcBorders>
            <w:shd w:val="clear" w:color="auto" w:fill="auto"/>
            <w:noWrap/>
            <w:vAlign w:val="center"/>
            <w:hideMark/>
          </w:tcPr>
          <w:p w14:paraId="7C9BC51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EE4FEE9"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(rc=Free)</w:t>
            </w:r>
          </w:p>
        </w:tc>
        <w:tc>
          <w:tcPr>
            <w:tcW w:w="530" w:type="pct"/>
            <w:tcBorders>
              <w:top w:val="nil"/>
              <w:left w:val="nil"/>
              <w:bottom w:val="nil"/>
              <w:right w:val="nil"/>
            </w:tcBorders>
            <w:shd w:val="clear" w:color="auto" w:fill="auto"/>
            <w:vAlign w:val="center"/>
            <w:hideMark/>
          </w:tcPr>
          <w:p w14:paraId="32141EB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6292.85</w:t>
            </w:r>
          </w:p>
        </w:tc>
        <w:tc>
          <w:tcPr>
            <w:tcW w:w="239" w:type="pct"/>
            <w:tcBorders>
              <w:top w:val="nil"/>
              <w:left w:val="nil"/>
              <w:bottom w:val="nil"/>
              <w:right w:val="nil"/>
            </w:tcBorders>
            <w:shd w:val="clear" w:color="auto" w:fill="auto"/>
            <w:vAlign w:val="center"/>
            <w:hideMark/>
          </w:tcPr>
          <w:p w14:paraId="48EB25E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1141</w:t>
            </w:r>
          </w:p>
        </w:tc>
        <w:tc>
          <w:tcPr>
            <w:tcW w:w="467" w:type="pct"/>
            <w:tcBorders>
              <w:top w:val="nil"/>
              <w:left w:val="nil"/>
              <w:bottom w:val="nil"/>
              <w:right w:val="nil"/>
            </w:tcBorders>
            <w:shd w:val="clear" w:color="auto" w:fill="auto"/>
            <w:vAlign w:val="center"/>
            <w:hideMark/>
          </w:tcPr>
          <w:p w14:paraId="0018E29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4010.85</w:t>
            </w:r>
          </w:p>
        </w:tc>
        <w:tc>
          <w:tcPr>
            <w:tcW w:w="294" w:type="pct"/>
            <w:tcBorders>
              <w:top w:val="nil"/>
              <w:left w:val="nil"/>
              <w:bottom w:val="nil"/>
              <w:right w:val="nil"/>
            </w:tcBorders>
            <w:shd w:val="clear" w:color="auto" w:fill="auto"/>
            <w:noWrap/>
            <w:vAlign w:val="center"/>
            <w:hideMark/>
          </w:tcPr>
          <w:p w14:paraId="55B950A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22.40</w:t>
            </w:r>
          </w:p>
        </w:tc>
        <w:tc>
          <w:tcPr>
            <w:tcW w:w="294" w:type="pct"/>
            <w:tcBorders>
              <w:top w:val="nil"/>
              <w:left w:val="nil"/>
              <w:bottom w:val="nil"/>
              <w:right w:val="nil"/>
            </w:tcBorders>
            <w:shd w:val="clear" w:color="auto" w:fill="auto"/>
            <w:noWrap/>
            <w:vAlign w:val="center"/>
            <w:hideMark/>
          </w:tcPr>
          <w:p w14:paraId="415837C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70602F8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0.13</w:t>
            </w:r>
          </w:p>
        </w:tc>
        <w:tc>
          <w:tcPr>
            <w:tcW w:w="233" w:type="pct"/>
            <w:tcBorders>
              <w:top w:val="nil"/>
              <w:left w:val="nil"/>
              <w:bottom w:val="nil"/>
              <w:right w:val="nil"/>
            </w:tcBorders>
            <w:shd w:val="clear" w:color="auto" w:fill="auto"/>
            <w:noWrap/>
            <w:vAlign w:val="center"/>
            <w:hideMark/>
          </w:tcPr>
          <w:p w14:paraId="350CE36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4A7DB73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53EACB6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7189925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0974A27C" w14:textId="77777777" w:rsidTr="0003498B">
        <w:trPr>
          <w:trHeight w:val="315"/>
        </w:trPr>
        <w:tc>
          <w:tcPr>
            <w:tcW w:w="708" w:type="pct"/>
            <w:tcBorders>
              <w:top w:val="nil"/>
              <w:left w:val="nil"/>
              <w:bottom w:val="nil"/>
              <w:right w:val="nil"/>
            </w:tcBorders>
            <w:shd w:val="clear" w:color="auto" w:fill="auto"/>
            <w:noWrap/>
            <w:vAlign w:val="center"/>
            <w:hideMark/>
          </w:tcPr>
          <w:p w14:paraId="519CB2C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0383D5BD"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Quantitative ACE</w:t>
            </w:r>
          </w:p>
        </w:tc>
        <w:tc>
          <w:tcPr>
            <w:tcW w:w="530" w:type="pct"/>
            <w:tcBorders>
              <w:top w:val="nil"/>
              <w:left w:val="nil"/>
              <w:bottom w:val="nil"/>
              <w:right w:val="nil"/>
            </w:tcBorders>
            <w:shd w:val="clear" w:color="000000" w:fill="FFFFFF"/>
            <w:vAlign w:val="center"/>
            <w:hideMark/>
          </w:tcPr>
          <w:p w14:paraId="73AB6BC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6292.85</w:t>
            </w:r>
          </w:p>
        </w:tc>
        <w:tc>
          <w:tcPr>
            <w:tcW w:w="239" w:type="pct"/>
            <w:tcBorders>
              <w:top w:val="nil"/>
              <w:left w:val="nil"/>
              <w:bottom w:val="nil"/>
              <w:right w:val="nil"/>
            </w:tcBorders>
            <w:shd w:val="clear" w:color="000000" w:fill="FFFFFF"/>
            <w:vAlign w:val="center"/>
            <w:hideMark/>
          </w:tcPr>
          <w:p w14:paraId="1252B35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1142</w:t>
            </w:r>
          </w:p>
        </w:tc>
        <w:tc>
          <w:tcPr>
            <w:tcW w:w="467" w:type="pct"/>
            <w:tcBorders>
              <w:top w:val="nil"/>
              <w:left w:val="nil"/>
              <w:bottom w:val="nil"/>
              <w:right w:val="nil"/>
            </w:tcBorders>
            <w:shd w:val="clear" w:color="000000" w:fill="FFFFFF"/>
            <w:vAlign w:val="center"/>
            <w:hideMark/>
          </w:tcPr>
          <w:p w14:paraId="09B8039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4008.85</w:t>
            </w:r>
          </w:p>
        </w:tc>
        <w:tc>
          <w:tcPr>
            <w:tcW w:w="294" w:type="pct"/>
            <w:tcBorders>
              <w:top w:val="nil"/>
              <w:left w:val="nil"/>
              <w:bottom w:val="nil"/>
              <w:right w:val="nil"/>
            </w:tcBorders>
            <w:shd w:val="clear" w:color="auto" w:fill="auto"/>
            <w:noWrap/>
            <w:vAlign w:val="center"/>
            <w:hideMark/>
          </w:tcPr>
          <w:p w14:paraId="736E03D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22.40</w:t>
            </w:r>
          </w:p>
        </w:tc>
        <w:tc>
          <w:tcPr>
            <w:tcW w:w="294" w:type="pct"/>
            <w:tcBorders>
              <w:top w:val="nil"/>
              <w:left w:val="nil"/>
              <w:bottom w:val="nil"/>
              <w:right w:val="nil"/>
            </w:tcBorders>
            <w:shd w:val="clear" w:color="auto" w:fill="auto"/>
            <w:noWrap/>
            <w:vAlign w:val="center"/>
            <w:hideMark/>
          </w:tcPr>
          <w:p w14:paraId="5E96C02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w:t>
            </w:r>
          </w:p>
        </w:tc>
        <w:tc>
          <w:tcPr>
            <w:tcW w:w="236" w:type="pct"/>
            <w:tcBorders>
              <w:top w:val="nil"/>
              <w:left w:val="nil"/>
              <w:bottom w:val="nil"/>
              <w:right w:val="nil"/>
            </w:tcBorders>
            <w:shd w:val="clear" w:color="auto" w:fill="auto"/>
            <w:noWrap/>
            <w:vAlign w:val="center"/>
            <w:hideMark/>
          </w:tcPr>
          <w:p w14:paraId="585658A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0.17</w:t>
            </w:r>
          </w:p>
        </w:tc>
        <w:tc>
          <w:tcPr>
            <w:tcW w:w="233" w:type="pct"/>
            <w:tcBorders>
              <w:top w:val="nil"/>
              <w:left w:val="nil"/>
              <w:bottom w:val="nil"/>
              <w:right w:val="nil"/>
            </w:tcBorders>
            <w:shd w:val="clear" w:color="auto" w:fill="auto"/>
            <w:noWrap/>
            <w:vAlign w:val="center"/>
            <w:hideMark/>
          </w:tcPr>
          <w:p w14:paraId="0394F41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0465BB6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4DD3211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37A9D59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185DD812" w14:textId="77777777" w:rsidTr="0003498B">
        <w:trPr>
          <w:trHeight w:val="315"/>
        </w:trPr>
        <w:tc>
          <w:tcPr>
            <w:tcW w:w="708" w:type="pct"/>
            <w:tcBorders>
              <w:top w:val="nil"/>
              <w:left w:val="nil"/>
              <w:bottom w:val="nil"/>
              <w:right w:val="nil"/>
            </w:tcBorders>
            <w:shd w:val="clear" w:color="auto" w:fill="auto"/>
            <w:noWrap/>
            <w:vAlign w:val="center"/>
            <w:hideMark/>
          </w:tcPr>
          <w:p w14:paraId="5A8A163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E83D58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Scalar ACE</w:t>
            </w:r>
          </w:p>
        </w:tc>
        <w:tc>
          <w:tcPr>
            <w:tcW w:w="530" w:type="pct"/>
            <w:tcBorders>
              <w:top w:val="nil"/>
              <w:left w:val="nil"/>
              <w:bottom w:val="nil"/>
              <w:right w:val="nil"/>
            </w:tcBorders>
            <w:shd w:val="clear" w:color="auto" w:fill="auto"/>
            <w:vAlign w:val="center"/>
            <w:hideMark/>
          </w:tcPr>
          <w:p w14:paraId="22A4C00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6301.70</w:t>
            </w:r>
          </w:p>
        </w:tc>
        <w:tc>
          <w:tcPr>
            <w:tcW w:w="239" w:type="pct"/>
            <w:tcBorders>
              <w:top w:val="nil"/>
              <w:left w:val="nil"/>
              <w:bottom w:val="nil"/>
              <w:right w:val="nil"/>
            </w:tcBorders>
            <w:shd w:val="clear" w:color="auto" w:fill="auto"/>
            <w:vAlign w:val="center"/>
            <w:hideMark/>
          </w:tcPr>
          <w:p w14:paraId="2567370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1144</w:t>
            </w:r>
          </w:p>
        </w:tc>
        <w:tc>
          <w:tcPr>
            <w:tcW w:w="467" w:type="pct"/>
            <w:tcBorders>
              <w:top w:val="nil"/>
              <w:left w:val="nil"/>
              <w:bottom w:val="nil"/>
              <w:right w:val="nil"/>
            </w:tcBorders>
            <w:shd w:val="clear" w:color="auto" w:fill="auto"/>
            <w:vAlign w:val="center"/>
            <w:hideMark/>
          </w:tcPr>
          <w:p w14:paraId="03B74F7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4013.70</w:t>
            </w:r>
          </w:p>
        </w:tc>
        <w:tc>
          <w:tcPr>
            <w:tcW w:w="294" w:type="pct"/>
            <w:tcBorders>
              <w:top w:val="nil"/>
              <w:left w:val="nil"/>
              <w:bottom w:val="nil"/>
              <w:right w:val="nil"/>
            </w:tcBorders>
            <w:shd w:val="clear" w:color="auto" w:fill="auto"/>
            <w:noWrap/>
            <w:vAlign w:val="center"/>
            <w:hideMark/>
          </w:tcPr>
          <w:p w14:paraId="2A6FE04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31.25</w:t>
            </w:r>
          </w:p>
        </w:tc>
        <w:tc>
          <w:tcPr>
            <w:tcW w:w="294" w:type="pct"/>
            <w:tcBorders>
              <w:top w:val="nil"/>
              <w:left w:val="nil"/>
              <w:bottom w:val="nil"/>
              <w:right w:val="nil"/>
            </w:tcBorders>
            <w:shd w:val="clear" w:color="auto" w:fill="auto"/>
            <w:noWrap/>
            <w:vAlign w:val="center"/>
            <w:hideMark/>
          </w:tcPr>
          <w:p w14:paraId="20FC7E3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19</w:t>
            </w:r>
          </w:p>
        </w:tc>
        <w:tc>
          <w:tcPr>
            <w:tcW w:w="236" w:type="pct"/>
            <w:tcBorders>
              <w:top w:val="nil"/>
              <w:left w:val="nil"/>
              <w:bottom w:val="nil"/>
              <w:right w:val="nil"/>
            </w:tcBorders>
            <w:shd w:val="clear" w:color="auto" w:fill="auto"/>
            <w:noWrap/>
            <w:vAlign w:val="center"/>
            <w:hideMark/>
          </w:tcPr>
          <w:p w14:paraId="11826C6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0.04</w:t>
            </w:r>
          </w:p>
        </w:tc>
        <w:tc>
          <w:tcPr>
            <w:tcW w:w="233" w:type="pct"/>
            <w:tcBorders>
              <w:top w:val="nil"/>
              <w:left w:val="nil"/>
              <w:bottom w:val="nil"/>
              <w:right w:val="nil"/>
            </w:tcBorders>
            <w:shd w:val="clear" w:color="auto" w:fill="auto"/>
            <w:noWrap/>
            <w:vAlign w:val="center"/>
            <w:hideMark/>
          </w:tcPr>
          <w:p w14:paraId="538496C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vAlign w:val="center"/>
            <w:hideMark/>
          </w:tcPr>
          <w:p w14:paraId="2098824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8.85</w:t>
            </w:r>
          </w:p>
        </w:tc>
        <w:tc>
          <w:tcPr>
            <w:tcW w:w="294" w:type="pct"/>
            <w:tcBorders>
              <w:top w:val="nil"/>
              <w:left w:val="nil"/>
              <w:bottom w:val="nil"/>
              <w:right w:val="nil"/>
            </w:tcBorders>
            <w:shd w:val="clear" w:color="auto" w:fill="auto"/>
            <w:noWrap/>
            <w:vAlign w:val="center"/>
            <w:hideMark/>
          </w:tcPr>
          <w:p w14:paraId="15CB4DB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w:t>
            </w:r>
          </w:p>
        </w:tc>
        <w:tc>
          <w:tcPr>
            <w:tcW w:w="410" w:type="pct"/>
            <w:tcBorders>
              <w:top w:val="nil"/>
              <w:left w:val="nil"/>
              <w:bottom w:val="nil"/>
              <w:right w:val="nil"/>
            </w:tcBorders>
            <w:shd w:val="clear" w:color="auto" w:fill="auto"/>
            <w:vAlign w:val="center"/>
            <w:hideMark/>
          </w:tcPr>
          <w:p w14:paraId="3371307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0.01</w:t>
            </w:r>
          </w:p>
        </w:tc>
      </w:tr>
      <w:tr w:rsidR="00B20C5C" w:rsidRPr="00E86390" w14:paraId="1A755272" w14:textId="77777777" w:rsidTr="0003498B">
        <w:trPr>
          <w:trHeight w:val="330"/>
        </w:trPr>
        <w:tc>
          <w:tcPr>
            <w:tcW w:w="708" w:type="pct"/>
            <w:tcBorders>
              <w:top w:val="nil"/>
              <w:left w:val="nil"/>
              <w:bottom w:val="single" w:sz="4" w:space="0" w:color="auto"/>
              <w:right w:val="nil"/>
            </w:tcBorders>
            <w:shd w:val="clear" w:color="auto" w:fill="auto"/>
            <w:noWrap/>
            <w:vAlign w:val="center"/>
            <w:hideMark/>
          </w:tcPr>
          <w:p w14:paraId="6336E7E7"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942" w:type="pct"/>
            <w:tcBorders>
              <w:top w:val="nil"/>
              <w:left w:val="nil"/>
              <w:bottom w:val="single" w:sz="8" w:space="0" w:color="auto"/>
              <w:right w:val="nil"/>
            </w:tcBorders>
            <w:shd w:val="clear" w:color="auto" w:fill="auto"/>
            <w:noWrap/>
            <w:vAlign w:val="center"/>
            <w:hideMark/>
          </w:tcPr>
          <w:p w14:paraId="4C6B800E"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val="en-US" w:eastAsia="en-GB"/>
              </w:rPr>
              <w:t>ACE -no Scalar</w:t>
            </w:r>
          </w:p>
        </w:tc>
        <w:tc>
          <w:tcPr>
            <w:tcW w:w="530" w:type="pct"/>
            <w:tcBorders>
              <w:top w:val="nil"/>
              <w:left w:val="nil"/>
              <w:bottom w:val="single" w:sz="4" w:space="0" w:color="auto"/>
              <w:right w:val="nil"/>
            </w:tcBorders>
            <w:shd w:val="clear" w:color="auto" w:fill="auto"/>
            <w:vAlign w:val="center"/>
            <w:hideMark/>
          </w:tcPr>
          <w:p w14:paraId="531C6B9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6298.06</w:t>
            </w:r>
          </w:p>
        </w:tc>
        <w:tc>
          <w:tcPr>
            <w:tcW w:w="239" w:type="pct"/>
            <w:tcBorders>
              <w:top w:val="nil"/>
              <w:left w:val="nil"/>
              <w:bottom w:val="single" w:sz="4" w:space="0" w:color="auto"/>
              <w:right w:val="nil"/>
            </w:tcBorders>
            <w:shd w:val="clear" w:color="auto" w:fill="auto"/>
            <w:vAlign w:val="center"/>
            <w:hideMark/>
          </w:tcPr>
          <w:p w14:paraId="04580C73"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1146</w:t>
            </w:r>
          </w:p>
        </w:tc>
        <w:tc>
          <w:tcPr>
            <w:tcW w:w="467" w:type="pct"/>
            <w:tcBorders>
              <w:top w:val="nil"/>
              <w:left w:val="nil"/>
              <w:bottom w:val="single" w:sz="4" w:space="0" w:color="auto"/>
              <w:right w:val="nil"/>
            </w:tcBorders>
            <w:shd w:val="clear" w:color="auto" w:fill="auto"/>
            <w:vAlign w:val="center"/>
            <w:hideMark/>
          </w:tcPr>
          <w:p w14:paraId="40E238AC"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4006.06</w:t>
            </w:r>
          </w:p>
        </w:tc>
        <w:tc>
          <w:tcPr>
            <w:tcW w:w="294" w:type="pct"/>
            <w:tcBorders>
              <w:top w:val="nil"/>
              <w:left w:val="nil"/>
              <w:bottom w:val="single" w:sz="4" w:space="0" w:color="auto"/>
              <w:right w:val="nil"/>
            </w:tcBorders>
            <w:shd w:val="clear" w:color="auto" w:fill="auto"/>
            <w:noWrap/>
            <w:vAlign w:val="center"/>
            <w:hideMark/>
          </w:tcPr>
          <w:p w14:paraId="41A4EE5C"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27.61</w:t>
            </w:r>
          </w:p>
        </w:tc>
        <w:tc>
          <w:tcPr>
            <w:tcW w:w="294" w:type="pct"/>
            <w:tcBorders>
              <w:top w:val="nil"/>
              <w:left w:val="nil"/>
              <w:bottom w:val="single" w:sz="4" w:space="0" w:color="auto"/>
              <w:right w:val="nil"/>
            </w:tcBorders>
            <w:shd w:val="clear" w:color="auto" w:fill="auto"/>
            <w:noWrap/>
            <w:vAlign w:val="center"/>
            <w:hideMark/>
          </w:tcPr>
          <w:p w14:paraId="6F590B06"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21</w:t>
            </w:r>
          </w:p>
        </w:tc>
        <w:tc>
          <w:tcPr>
            <w:tcW w:w="236" w:type="pct"/>
            <w:tcBorders>
              <w:top w:val="nil"/>
              <w:left w:val="nil"/>
              <w:bottom w:val="single" w:sz="4" w:space="0" w:color="auto"/>
              <w:right w:val="nil"/>
            </w:tcBorders>
            <w:shd w:val="clear" w:color="auto" w:fill="auto"/>
            <w:noWrap/>
            <w:vAlign w:val="center"/>
            <w:hideMark/>
          </w:tcPr>
          <w:p w14:paraId="4608C99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0.15</w:t>
            </w:r>
          </w:p>
        </w:tc>
        <w:tc>
          <w:tcPr>
            <w:tcW w:w="233" w:type="pct"/>
            <w:tcBorders>
              <w:top w:val="nil"/>
              <w:left w:val="nil"/>
              <w:bottom w:val="single" w:sz="4" w:space="0" w:color="auto"/>
              <w:right w:val="nil"/>
            </w:tcBorders>
            <w:shd w:val="clear" w:color="auto" w:fill="auto"/>
            <w:noWrap/>
            <w:vAlign w:val="center"/>
            <w:hideMark/>
          </w:tcPr>
          <w:p w14:paraId="5A2A4241"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354" w:type="pct"/>
            <w:tcBorders>
              <w:top w:val="nil"/>
              <w:left w:val="nil"/>
              <w:bottom w:val="single" w:sz="4" w:space="0" w:color="auto"/>
              <w:right w:val="nil"/>
            </w:tcBorders>
            <w:shd w:val="clear" w:color="auto" w:fill="auto"/>
            <w:vAlign w:val="center"/>
            <w:hideMark/>
          </w:tcPr>
          <w:p w14:paraId="223C8B63"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5.20</w:t>
            </w:r>
          </w:p>
        </w:tc>
        <w:tc>
          <w:tcPr>
            <w:tcW w:w="294" w:type="pct"/>
            <w:tcBorders>
              <w:top w:val="nil"/>
              <w:left w:val="nil"/>
              <w:bottom w:val="single" w:sz="4" w:space="0" w:color="auto"/>
              <w:right w:val="nil"/>
            </w:tcBorders>
            <w:shd w:val="clear" w:color="auto" w:fill="auto"/>
            <w:noWrap/>
            <w:vAlign w:val="center"/>
            <w:hideMark/>
          </w:tcPr>
          <w:p w14:paraId="07BC0B4B"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w:t>
            </w:r>
          </w:p>
        </w:tc>
        <w:tc>
          <w:tcPr>
            <w:tcW w:w="410" w:type="pct"/>
            <w:tcBorders>
              <w:top w:val="nil"/>
              <w:left w:val="nil"/>
              <w:bottom w:val="single" w:sz="4" w:space="0" w:color="auto"/>
              <w:right w:val="nil"/>
            </w:tcBorders>
            <w:shd w:val="clear" w:color="auto" w:fill="auto"/>
            <w:vAlign w:val="center"/>
            <w:hideMark/>
          </w:tcPr>
          <w:p w14:paraId="5409E3C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0.27</w:t>
            </w:r>
          </w:p>
        </w:tc>
      </w:tr>
      <w:tr w:rsidR="00B20C5C" w:rsidRPr="00E86390" w14:paraId="12BF2E89" w14:textId="77777777" w:rsidTr="0003498B">
        <w:trPr>
          <w:trHeight w:val="315"/>
        </w:trPr>
        <w:tc>
          <w:tcPr>
            <w:tcW w:w="708" w:type="pct"/>
            <w:tcBorders>
              <w:top w:val="nil"/>
              <w:left w:val="nil"/>
              <w:bottom w:val="nil"/>
              <w:right w:val="nil"/>
            </w:tcBorders>
            <w:shd w:val="clear" w:color="auto" w:fill="auto"/>
            <w:noWrap/>
            <w:vAlign w:val="center"/>
            <w:hideMark/>
          </w:tcPr>
          <w:p w14:paraId="21E89584"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lastRenderedPageBreak/>
              <w:t>Extraversion</w:t>
            </w:r>
          </w:p>
        </w:tc>
        <w:tc>
          <w:tcPr>
            <w:tcW w:w="942" w:type="pct"/>
            <w:tcBorders>
              <w:top w:val="nil"/>
              <w:left w:val="nil"/>
              <w:bottom w:val="nil"/>
              <w:right w:val="nil"/>
            </w:tcBorders>
            <w:shd w:val="clear" w:color="auto" w:fill="auto"/>
            <w:noWrap/>
            <w:vAlign w:val="center"/>
            <w:hideMark/>
          </w:tcPr>
          <w:p w14:paraId="72BCA1F9"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Fully Saturated</w:t>
            </w:r>
          </w:p>
        </w:tc>
        <w:tc>
          <w:tcPr>
            <w:tcW w:w="530" w:type="pct"/>
            <w:tcBorders>
              <w:top w:val="nil"/>
              <w:left w:val="nil"/>
              <w:bottom w:val="nil"/>
              <w:right w:val="nil"/>
            </w:tcBorders>
            <w:shd w:val="clear" w:color="auto" w:fill="auto"/>
            <w:noWrap/>
            <w:vAlign w:val="center"/>
            <w:hideMark/>
          </w:tcPr>
          <w:p w14:paraId="499EB01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6389.55</w:t>
            </w:r>
          </w:p>
        </w:tc>
        <w:tc>
          <w:tcPr>
            <w:tcW w:w="239" w:type="pct"/>
            <w:tcBorders>
              <w:top w:val="nil"/>
              <w:left w:val="nil"/>
              <w:bottom w:val="nil"/>
              <w:right w:val="nil"/>
            </w:tcBorders>
            <w:shd w:val="clear" w:color="auto" w:fill="auto"/>
            <w:noWrap/>
            <w:vAlign w:val="center"/>
            <w:hideMark/>
          </w:tcPr>
          <w:p w14:paraId="67D5312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1129</w:t>
            </w:r>
          </w:p>
        </w:tc>
        <w:tc>
          <w:tcPr>
            <w:tcW w:w="467" w:type="pct"/>
            <w:tcBorders>
              <w:top w:val="nil"/>
              <w:left w:val="nil"/>
              <w:bottom w:val="nil"/>
              <w:right w:val="nil"/>
            </w:tcBorders>
            <w:shd w:val="clear" w:color="auto" w:fill="auto"/>
            <w:noWrap/>
            <w:vAlign w:val="center"/>
            <w:hideMark/>
          </w:tcPr>
          <w:p w14:paraId="78CB68C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4131.55</w:t>
            </w:r>
          </w:p>
        </w:tc>
        <w:tc>
          <w:tcPr>
            <w:tcW w:w="294" w:type="pct"/>
            <w:tcBorders>
              <w:top w:val="nil"/>
              <w:left w:val="nil"/>
              <w:bottom w:val="nil"/>
              <w:right w:val="nil"/>
            </w:tcBorders>
            <w:shd w:val="clear" w:color="auto" w:fill="auto"/>
            <w:noWrap/>
            <w:vAlign w:val="center"/>
            <w:hideMark/>
          </w:tcPr>
          <w:p w14:paraId="2E7E87C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472CE5F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6" w:type="pct"/>
            <w:tcBorders>
              <w:top w:val="nil"/>
              <w:left w:val="nil"/>
              <w:bottom w:val="nil"/>
              <w:right w:val="nil"/>
            </w:tcBorders>
            <w:shd w:val="clear" w:color="auto" w:fill="auto"/>
            <w:noWrap/>
            <w:vAlign w:val="center"/>
            <w:hideMark/>
          </w:tcPr>
          <w:p w14:paraId="20801A4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3" w:type="pct"/>
            <w:tcBorders>
              <w:top w:val="nil"/>
              <w:left w:val="nil"/>
              <w:bottom w:val="nil"/>
              <w:right w:val="nil"/>
            </w:tcBorders>
            <w:shd w:val="clear" w:color="auto" w:fill="auto"/>
            <w:noWrap/>
            <w:vAlign w:val="center"/>
            <w:hideMark/>
          </w:tcPr>
          <w:p w14:paraId="6D7D5AA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7D0AB2D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1E7BF91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150F9B2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5325F8A0" w14:textId="77777777" w:rsidTr="0003498B">
        <w:trPr>
          <w:trHeight w:val="315"/>
        </w:trPr>
        <w:tc>
          <w:tcPr>
            <w:tcW w:w="708" w:type="pct"/>
            <w:tcBorders>
              <w:top w:val="nil"/>
              <w:left w:val="nil"/>
              <w:bottom w:val="nil"/>
              <w:right w:val="nil"/>
            </w:tcBorders>
            <w:shd w:val="clear" w:color="auto" w:fill="auto"/>
            <w:noWrap/>
            <w:vAlign w:val="center"/>
            <w:hideMark/>
          </w:tcPr>
          <w:p w14:paraId="4B6906A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1731EA93"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 xml:space="preserve">Constrained </w:t>
            </w:r>
          </w:p>
        </w:tc>
        <w:tc>
          <w:tcPr>
            <w:tcW w:w="530" w:type="pct"/>
            <w:tcBorders>
              <w:top w:val="nil"/>
              <w:left w:val="nil"/>
              <w:bottom w:val="nil"/>
              <w:right w:val="nil"/>
            </w:tcBorders>
            <w:shd w:val="clear" w:color="auto" w:fill="auto"/>
            <w:noWrap/>
            <w:vAlign w:val="center"/>
            <w:hideMark/>
          </w:tcPr>
          <w:p w14:paraId="7100C71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6406.31</w:t>
            </w:r>
          </w:p>
        </w:tc>
        <w:tc>
          <w:tcPr>
            <w:tcW w:w="239" w:type="pct"/>
            <w:tcBorders>
              <w:top w:val="nil"/>
              <w:left w:val="nil"/>
              <w:bottom w:val="nil"/>
              <w:right w:val="nil"/>
            </w:tcBorders>
            <w:shd w:val="clear" w:color="auto" w:fill="auto"/>
            <w:noWrap/>
            <w:vAlign w:val="center"/>
            <w:hideMark/>
          </w:tcPr>
          <w:p w14:paraId="45E1C3D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noWrap/>
            <w:vAlign w:val="center"/>
            <w:hideMark/>
          </w:tcPr>
          <w:p w14:paraId="012237D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4116.31</w:t>
            </w:r>
          </w:p>
        </w:tc>
        <w:tc>
          <w:tcPr>
            <w:tcW w:w="294" w:type="pct"/>
            <w:tcBorders>
              <w:top w:val="nil"/>
              <w:left w:val="nil"/>
              <w:bottom w:val="nil"/>
              <w:right w:val="nil"/>
            </w:tcBorders>
            <w:shd w:val="clear" w:color="auto" w:fill="auto"/>
            <w:noWrap/>
            <w:vAlign w:val="center"/>
            <w:hideMark/>
          </w:tcPr>
          <w:p w14:paraId="18C40F5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16.76</w:t>
            </w:r>
          </w:p>
        </w:tc>
        <w:tc>
          <w:tcPr>
            <w:tcW w:w="294" w:type="pct"/>
            <w:tcBorders>
              <w:top w:val="nil"/>
              <w:left w:val="nil"/>
              <w:bottom w:val="nil"/>
              <w:right w:val="nil"/>
            </w:tcBorders>
            <w:shd w:val="clear" w:color="auto" w:fill="auto"/>
            <w:noWrap/>
            <w:vAlign w:val="center"/>
            <w:hideMark/>
          </w:tcPr>
          <w:p w14:paraId="348C475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049A447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0.40</w:t>
            </w:r>
          </w:p>
        </w:tc>
        <w:tc>
          <w:tcPr>
            <w:tcW w:w="233" w:type="pct"/>
            <w:tcBorders>
              <w:top w:val="nil"/>
              <w:left w:val="nil"/>
              <w:bottom w:val="nil"/>
              <w:right w:val="nil"/>
            </w:tcBorders>
            <w:shd w:val="clear" w:color="auto" w:fill="auto"/>
            <w:noWrap/>
            <w:vAlign w:val="center"/>
            <w:hideMark/>
          </w:tcPr>
          <w:p w14:paraId="2D424A1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6321FC6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29DE11D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4760443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1D23D322" w14:textId="77777777" w:rsidTr="0003498B">
        <w:trPr>
          <w:trHeight w:val="315"/>
        </w:trPr>
        <w:tc>
          <w:tcPr>
            <w:tcW w:w="708" w:type="pct"/>
            <w:tcBorders>
              <w:top w:val="nil"/>
              <w:left w:val="nil"/>
              <w:bottom w:val="nil"/>
              <w:right w:val="nil"/>
            </w:tcBorders>
            <w:shd w:val="clear" w:color="auto" w:fill="auto"/>
            <w:noWrap/>
            <w:vAlign w:val="center"/>
            <w:hideMark/>
          </w:tcPr>
          <w:p w14:paraId="72BFFB9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4A24F95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(rg=Free)</w:t>
            </w:r>
          </w:p>
        </w:tc>
        <w:tc>
          <w:tcPr>
            <w:tcW w:w="530" w:type="pct"/>
            <w:tcBorders>
              <w:top w:val="nil"/>
              <w:left w:val="nil"/>
              <w:bottom w:val="nil"/>
              <w:right w:val="nil"/>
            </w:tcBorders>
            <w:shd w:val="clear" w:color="auto" w:fill="auto"/>
            <w:vAlign w:val="center"/>
            <w:hideMark/>
          </w:tcPr>
          <w:p w14:paraId="077FA00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6410.77</w:t>
            </w:r>
          </w:p>
        </w:tc>
        <w:tc>
          <w:tcPr>
            <w:tcW w:w="239" w:type="pct"/>
            <w:tcBorders>
              <w:top w:val="nil"/>
              <w:left w:val="nil"/>
              <w:bottom w:val="nil"/>
              <w:right w:val="nil"/>
            </w:tcBorders>
            <w:shd w:val="clear" w:color="auto" w:fill="auto"/>
            <w:vAlign w:val="center"/>
            <w:hideMark/>
          </w:tcPr>
          <w:p w14:paraId="462B29A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vAlign w:val="center"/>
            <w:hideMark/>
          </w:tcPr>
          <w:p w14:paraId="00EA925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4120.77</w:t>
            </w:r>
          </w:p>
        </w:tc>
        <w:tc>
          <w:tcPr>
            <w:tcW w:w="294" w:type="pct"/>
            <w:tcBorders>
              <w:top w:val="nil"/>
              <w:left w:val="nil"/>
              <w:bottom w:val="nil"/>
              <w:right w:val="nil"/>
            </w:tcBorders>
            <w:shd w:val="clear" w:color="auto" w:fill="auto"/>
            <w:noWrap/>
            <w:vAlign w:val="center"/>
            <w:hideMark/>
          </w:tcPr>
          <w:p w14:paraId="41FDBC5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21.22</w:t>
            </w:r>
          </w:p>
        </w:tc>
        <w:tc>
          <w:tcPr>
            <w:tcW w:w="294" w:type="pct"/>
            <w:tcBorders>
              <w:top w:val="nil"/>
              <w:left w:val="nil"/>
              <w:bottom w:val="nil"/>
              <w:right w:val="nil"/>
            </w:tcBorders>
            <w:shd w:val="clear" w:color="auto" w:fill="auto"/>
            <w:noWrap/>
            <w:vAlign w:val="center"/>
            <w:hideMark/>
          </w:tcPr>
          <w:p w14:paraId="3E2E7B0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18323CF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0.17</w:t>
            </w:r>
          </w:p>
        </w:tc>
        <w:tc>
          <w:tcPr>
            <w:tcW w:w="233" w:type="pct"/>
            <w:tcBorders>
              <w:top w:val="nil"/>
              <w:left w:val="nil"/>
              <w:bottom w:val="nil"/>
              <w:right w:val="nil"/>
            </w:tcBorders>
            <w:shd w:val="clear" w:color="auto" w:fill="auto"/>
            <w:noWrap/>
            <w:vAlign w:val="center"/>
            <w:hideMark/>
          </w:tcPr>
          <w:p w14:paraId="5A59BAE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3F6319D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7.22</w:t>
            </w:r>
          </w:p>
        </w:tc>
        <w:tc>
          <w:tcPr>
            <w:tcW w:w="294" w:type="pct"/>
            <w:tcBorders>
              <w:top w:val="nil"/>
              <w:left w:val="nil"/>
              <w:bottom w:val="nil"/>
              <w:right w:val="nil"/>
            </w:tcBorders>
            <w:shd w:val="clear" w:color="auto" w:fill="auto"/>
            <w:noWrap/>
            <w:vAlign w:val="center"/>
            <w:hideMark/>
          </w:tcPr>
          <w:p w14:paraId="57E3074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3B99FA4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21B18C9F" w14:textId="77777777" w:rsidTr="0003498B">
        <w:trPr>
          <w:trHeight w:val="315"/>
        </w:trPr>
        <w:tc>
          <w:tcPr>
            <w:tcW w:w="708" w:type="pct"/>
            <w:tcBorders>
              <w:top w:val="nil"/>
              <w:left w:val="nil"/>
              <w:bottom w:val="nil"/>
              <w:right w:val="nil"/>
            </w:tcBorders>
            <w:shd w:val="clear" w:color="auto" w:fill="auto"/>
            <w:noWrap/>
            <w:vAlign w:val="center"/>
            <w:hideMark/>
          </w:tcPr>
          <w:p w14:paraId="0267889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58EE9B2F"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(rc=Free)</w:t>
            </w:r>
          </w:p>
        </w:tc>
        <w:tc>
          <w:tcPr>
            <w:tcW w:w="530" w:type="pct"/>
            <w:tcBorders>
              <w:top w:val="nil"/>
              <w:left w:val="nil"/>
              <w:bottom w:val="nil"/>
              <w:right w:val="nil"/>
            </w:tcBorders>
            <w:shd w:val="clear" w:color="auto" w:fill="auto"/>
            <w:vAlign w:val="center"/>
            <w:hideMark/>
          </w:tcPr>
          <w:p w14:paraId="54C42D9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6417.99</w:t>
            </w:r>
          </w:p>
        </w:tc>
        <w:tc>
          <w:tcPr>
            <w:tcW w:w="239" w:type="pct"/>
            <w:tcBorders>
              <w:top w:val="nil"/>
              <w:left w:val="nil"/>
              <w:bottom w:val="nil"/>
              <w:right w:val="nil"/>
            </w:tcBorders>
            <w:shd w:val="clear" w:color="auto" w:fill="auto"/>
            <w:vAlign w:val="center"/>
            <w:hideMark/>
          </w:tcPr>
          <w:p w14:paraId="05170B8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1145</w:t>
            </w:r>
          </w:p>
        </w:tc>
        <w:tc>
          <w:tcPr>
            <w:tcW w:w="467" w:type="pct"/>
            <w:tcBorders>
              <w:top w:val="nil"/>
              <w:left w:val="nil"/>
              <w:bottom w:val="nil"/>
              <w:right w:val="nil"/>
            </w:tcBorders>
            <w:shd w:val="clear" w:color="auto" w:fill="auto"/>
            <w:vAlign w:val="center"/>
            <w:hideMark/>
          </w:tcPr>
          <w:p w14:paraId="6022CB1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4127.99</w:t>
            </w:r>
          </w:p>
        </w:tc>
        <w:tc>
          <w:tcPr>
            <w:tcW w:w="294" w:type="pct"/>
            <w:tcBorders>
              <w:top w:val="nil"/>
              <w:left w:val="nil"/>
              <w:bottom w:val="nil"/>
              <w:right w:val="nil"/>
            </w:tcBorders>
            <w:shd w:val="clear" w:color="auto" w:fill="auto"/>
            <w:noWrap/>
            <w:vAlign w:val="center"/>
            <w:hideMark/>
          </w:tcPr>
          <w:p w14:paraId="31D5BA9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28.44</w:t>
            </w:r>
          </w:p>
        </w:tc>
        <w:tc>
          <w:tcPr>
            <w:tcW w:w="294" w:type="pct"/>
            <w:tcBorders>
              <w:top w:val="nil"/>
              <w:left w:val="nil"/>
              <w:bottom w:val="nil"/>
              <w:right w:val="nil"/>
            </w:tcBorders>
            <w:shd w:val="clear" w:color="auto" w:fill="auto"/>
            <w:noWrap/>
            <w:vAlign w:val="center"/>
            <w:hideMark/>
          </w:tcPr>
          <w:p w14:paraId="6F6359F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51802EC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0.03</w:t>
            </w:r>
          </w:p>
        </w:tc>
        <w:tc>
          <w:tcPr>
            <w:tcW w:w="233" w:type="pct"/>
            <w:tcBorders>
              <w:top w:val="nil"/>
              <w:left w:val="nil"/>
              <w:bottom w:val="nil"/>
              <w:right w:val="nil"/>
            </w:tcBorders>
            <w:shd w:val="clear" w:color="auto" w:fill="auto"/>
            <w:noWrap/>
            <w:vAlign w:val="center"/>
            <w:hideMark/>
          </w:tcPr>
          <w:p w14:paraId="3D8F697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41CE375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1F2E3CD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4BE16A2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47EDF5D1" w14:textId="77777777" w:rsidTr="0003498B">
        <w:trPr>
          <w:trHeight w:val="315"/>
        </w:trPr>
        <w:tc>
          <w:tcPr>
            <w:tcW w:w="708" w:type="pct"/>
            <w:tcBorders>
              <w:top w:val="nil"/>
              <w:left w:val="nil"/>
              <w:bottom w:val="nil"/>
              <w:right w:val="nil"/>
            </w:tcBorders>
            <w:shd w:val="clear" w:color="auto" w:fill="auto"/>
            <w:noWrap/>
            <w:vAlign w:val="center"/>
            <w:hideMark/>
          </w:tcPr>
          <w:p w14:paraId="336C635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02ACCB3"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Quantitative ACE</w:t>
            </w:r>
          </w:p>
        </w:tc>
        <w:tc>
          <w:tcPr>
            <w:tcW w:w="530" w:type="pct"/>
            <w:tcBorders>
              <w:top w:val="nil"/>
              <w:left w:val="nil"/>
              <w:bottom w:val="nil"/>
              <w:right w:val="nil"/>
            </w:tcBorders>
            <w:shd w:val="clear" w:color="000000" w:fill="FFFFFF"/>
            <w:vAlign w:val="center"/>
            <w:hideMark/>
          </w:tcPr>
          <w:p w14:paraId="64FBEAA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6417.99</w:t>
            </w:r>
          </w:p>
        </w:tc>
        <w:tc>
          <w:tcPr>
            <w:tcW w:w="239" w:type="pct"/>
            <w:tcBorders>
              <w:top w:val="nil"/>
              <w:left w:val="nil"/>
              <w:bottom w:val="nil"/>
              <w:right w:val="nil"/>
            </w:tcBorders>
            <w:shd w:val="clear" w:color="000000" w:fill="FFFFFF"/>
            <w:vAlign w:val="center"/>
            <w:hideMark/>
          </w:tcPr>
          <w:p w14:paraId="2F6623F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1146</w:t>
            </w:r>
          </w:p>
        </w:tc>
        <w:tc>
          <w:tcPr>
            <w:tcW w:w="467" w:type="pct"/>
            <w:tcBorders>
              <w:top w:val="nil"/>
              <w:left w:val="nil"/>
              <w:bottom w:val="nil"/>
              <w:right w:val="nil"/>
            </w:tcBorders>
            <w:shd w:val="clear" w:color="000000" w:fill="FFFFFF"/>
            <w:vAlign w:val="center"/>
            <w:hideMark/>
          </w:tcPr>
          <w:p w14:paraId="7C7FB5D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4125.99</w:t>
            </w:r>
          </w:p>
        </w:tc>
        <w:tc>
          <w:tcPr>
            <w:tcW w:w="294" w:type="pct"/>
            <w:tcBorders>
              <w:top w:val="nil"/>
              <w:left w:val="nil"/>
              <w:bottom w:val="nil"/>
              <w:right w:val="nil"/>
            </w:tcBorders>
            <w:shd w:val="clear" w:color="auto" w:fill="auto"/>
            <w:noWrap/>
            <w:vAlign w:val="center"/>
            <w:hideMark/>
          </w:tcPr>
          <w:p w14:paraId="4A70E36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28.44</w:t>
            </w:r>
          </w:p>
        </w:tc>
        <w:tc>
          <w:tcPr>
            <w:tcW w:w="294" w:type="pct"/>
            <w:tcBorders>
              <w:top w:val="nil"/>
              <w:left w:val="nil"/>
              <w:bottom w:val="nil"/>
              <w:right w:val="nil"/>
            </w:tcBorders>
            <w:shd w:val="clear" w:color="auto" w:fill="auto"/>
            <w:noWrap/>
            <w:vAlign w:val="center"/>
            <w:hideMark/>
          </w:tcPr>
          <w:p w14:paraId="67D0096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w:t>
            </w:r>
          </w:p>
        </w:tc>
        <w:tc>
          <w:tcPr>
            <w:tcW w:w="236" w:type="pct"/>
            <w:tcBorders>
              <w:top w:val="nil"/>
              <w:left w:val="nil"/>
              <w:bottom w:val="nil"/>
              <w:right w:val="nil"/>
            </w:tcBorders>
            <w:shd w:val="clear" w:color="auto" w:fill="auto"/>
            <w:noWrap/>
            <w:vAlign w:val="center"/>
            <w:hideMark/>
          </w:tcPr>
          <w:p w14:paraId="3306B13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0.04</w:t>
            </w:r>
          </w:p>
        </w:tc>
        <w:tc>
          <w:tcPr>
            <w:tcW w:w="233" w:type="pct"/>
            <w:tcBorders>
              <w:top w:val="nil"/>
              <w:left w:val="nil"/>
              <w:bottom w:val="nil"/>
              <w:right w:val="nil"/>
            </w:tcBorders>
            <w:shd w:val="clear" w:color="auto" w:fill="auto"/>
            <w:noWrap/>
            <w:vAlign w:val="center"/>
            <w:hideMark/>
          </w:tcPr>
          <w:p w14:paraId="22C8F57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127E1E2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0B57163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26FCB66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44D5B71D" w14:textId="77777777" w:rsidTr="0003498B">
        <w:trPr>
          <w:trHeight w:val="315"/>
        </w:trPr>
        <w:tc>
          <w:tcPr>
            <w:tcW w:w="708" w:type="pct"/>
            <w:tcBorders>
              <w:top w:val="nil"/>
              <w:left w:val="nil"/>
              <w:bottom w:val="nil"/>
              <w:right w:val="nil"/>
            </w:tcBorders>
            <w:shd w:val="clear" w:color="auto" w:fill="auto"/>
            <w:noWrap/>
            <w:vAlign w:val="center"/>
            <w:hideMark/>
          </w:tcPr>
          <w:p w14:paraId="0EFC247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A0F1B3A"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Scalar ACE</w:t>
            </w:r>
          </w:p>
        </w:tc>
        <w:tc>
          <w:tcPr>
            <w:tcW w:w="530" w:type="pct"/>
            <w:tcBorders>
              <w:top w:val="nil"/>
              <w:left w:val="nil"/>
              <w:bottom w:val="nil"/>
              <w:right w:val="nil"/>
            </w:tcBorders>
            <w:shd w:val="clear" w:color="auto" w:fill="auto"/>
            <w:vAlign w:val="center"/>
            <w:hideMark/>
          </w:tcPr>
          <w:p w14:paraId="30947CE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6418.57</w:t>
            </w:r>
          </w:p>
        </w:tc>
        <w:tc>
          <w:tcPr>
            <w:tcW w:w="239" w:type="pct"/>
            <w:tcBorders>
              <w:top w:val="nil"/>
              <w:left w:val="nil"/>
              <w:bottom w:val="nil"/>
              <w:right w:val="nil"/>
            </w:tcBorders>
            <w:shd w:val="clear" w:color="auto" w:fill="auto"/>
            <w:vAlign w:val="center"/>
            <w:hideMark/>
          </w:tcPr>
          <w:p w14:paraId="4B88751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1148</w:t>
            </w:r>
          </w:p>
        </w:tc>
        <w:tc>
          <w:tcPr>
            <w:tcW w:w="467" w:type="pct"/>
            <w:tcBorders>
              <w:top w:val="nil"/>
              <w:left w:val="nil"/>
              <w:bottom w:val="nil"/>
              <w:right w:val="nil"/>
            </w:tcBorders>
            <w:shd w:val="clear" w:color="auto" w:fill="auto"/>
            <w:vAlign w:val="center"/>
            <w:hideMark/>
          </w:tcPr>
          <w:p w14:paraId="4D00147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4122.57</w:t>
            </w:r>
          </w:p>
        </w:tc>
        <w:tc>
          <w:tcPr>
            <w:tcW w:w="294" w:type="pct"/>
            <w:tcBorders>
              <w:top w:val="nil"/>
              <w:left w:val="nil"/>
              <w:bottom w:val="nil"/>
              <w:right w:val="nil"/>
            </w:tcBorders>
            <w:shd w:val="clear" w:color="auto" w:fill="auto"/>
            <w:noWrap/>
            <w:vAlign w:val="center"/>
            <w:hideMark/>
          </w:tcPr>
          <w:p w14:paraId="171F27A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29.03</w:t>
            </w:r>
          </w:p>
        </w:tc>
        <w:tc>
          <w:tcPr>
            <w:tcW w:w="294" w:type="pct"/>
            <w:tcBorders>
              <w:top w:val="nil"/>
              <w:left w:val="nil"/>
              <w:bottom w:val="nil"/>
              <w:right w:val="nil"/>
            </w:tcBorders>
            <w:shd w:val="clear" w:color="auto" w:fill="auto"/>
            <w:noWrap/>
            <w:vAlign w:val="center"/>
            <w:hideMark/>
          </w:tcPr>
          <w:p w14:paraId="213FF6A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19</w:t>
            </w:r>
          </w:p>
        </w:tc>
        <w:tc>
          <w:tcPr>
            <w:tcW w:w="236" w:type="pct"/>
            <w:tcBorders>
              <w:top w:val="nil"/>
              <w:left w:val="nil"/>
              <w:bottom w:val="nil"/>
              <w:right w:val="nil"/>
            </w:tcBorders>
            <w:shd w:val="clear" w:color="auto" w:fill="auto"/>
            <w:noWrap/>
            <w:vAlign w:val="center"/>
            <w:hideMark/>
          </w:tcPr>
          <w:p w14:paraId="2DE609C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0.07</w:t>
            </w:r>
          </w:p>
        </w:tc>
        <w:tc>
          <w:tcPr>
            <w:tcW w:w="233" w:type="pct"/>
            <w:tcBorders>
              <w:top w:val="nil"/>
              <w:left w:val="nil"/>
              <w:bottom w:val="nil"/>
              <w:right w:val="nil"/>
            </w:tcBorders>
            <w:shd w:val="clear" w:color="auto" w:fill="auto"/>
            <w:noWrap/>
            <w:vAlign w:val="center"/>
            <w:hideMark/>
          </w:tcPr>
          <w:p w14:paraId="6D112DF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vAlign w:val="center"/>
            <w:hideMark/>
          </w:tcPr>
          <w:p w14:paraId="471C67E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0.58</w:t>
            </w:r>
          </w:p>
        </w:tc>
        <w:tc>
          <w:tcPr>
            <w:tcW w:w="294" w:type="pct"/>
            <w:tcBorders>
              <w:top w:val="nil"/>
              <w:left w:val="nil"/>
              <w:bottom w:val="nil"/>
              <w:right w:val="nil"/>
            </w:tcBorders>
            <w:shd w:val="clear" w:color="auto" w:fill="auto"/>
            <w:noWrap/>
            <w:vAlign w:val="center"/>
            <w:hideMark/>
          </w:tcPr>
          <w:p w14:paraId="27CB757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w:t>
            </w:r>
          </w:p>
        </w:tc>
        <w:tc>
          <w:tcPr>
            <w:tcW w:w="410" w:type="pct"/>
            <w:tcBorders>
              <w:top w:val="nil"/>
              <w:left w:val="nil"/>
              <w:bottom w:val="nil"/>
              <w:right w:val="nil"/>
            </w:tcBorders>
            <w:shd w:val="clear" w:color="auto" w:fill="auto"/>
            <w:vAlign w:val="center"/>
            <w:hideMark/>
          </w:tcPr>
          <w:p w14:paraId="436640E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0.75</w:t>
            </w:r>
          </w:p>
        </w:tc>
      </w:tr>
      <w:tr w:rsidR="00B20C5C" w:rsidRPr="00E86390" w14:paraId="780A7132" w14:textId="77777777" w:rsidTr="0003498B">
        <w:trPr>
          <w:trHeight w:val="330"/>
        </w:trPr>
        <w:tc>
          <w:tcPr>
            <w:tcW w:w="708" w:type="pct"/>
            <w:tcBorders>
              <w:top w:val="nil"/>
              <w:left w:val="nil"/>
              <w:bottom w:val="single" w:sz="4" w:space="0" w:color="auto"/>
              <w:right w:val="nil"/>
            </w:tcBorders>
            <w:shd w:val="clear" w:color="auto" w:fill="auto"/>
            <w:noWrap/>
            <w:vAlign w:val="center"/>
            <w:hideMark/>
          </w:tcPr>
          <w:p w14:paraId="55DEA668"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942" w:type="pct"/>
            <w:tcBorders>
              <w:top w:val="nil"/>
              <w:left w:val="nil"/>
              <w:bottom w:val="single" w:sz="8" w:space="0" w:color="auto"/>
              <w:right w:val="nil"/>
            </w:tcBorders>
            <w:shd w:val="clear" w:color="auto" w:fill="auto"/>
            <w:noWrap/>
            <w:vAlign w:val="center"/>
            <w:hideMark/>
          </w:tcPr>
          <w:p w14:paraId="59A2B993"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val="en-US" w:eastAsia="en-GB"/>
              </w:rPr>
              <w:t>ACE -no Scalar</w:t>
            </w:r>
          </w:p>
        </w:tc>
        <w:tc>
          <w:tcPr>
            <w:tcW w:w="530" w:type="pct"/>
            <w:tcBorders>
              <w:top w:val="nil"/>
              <w:left w:val="nil"/>
              <w:bottom w:val="single" w:sz="4" w:space="0" w:color="auto"/>
              <w:right w:val="nil"/>
            </w:tcBorders>
            <w:shd w:val="clear" w:color="auto" w:fill="auto"/>
            <w:vAlign w:val="center"/>
            <w:hideMark/>
          </w:tcPr>
          <w:p w14:paraId="52B6156B"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6421.47</w:t>
            </w:r>
          </w:p>
        </w:tc>
        <w:tc>
          <w:tcPr>
            <w:tcW w:w="239" w:type="pct"/>
            <w:tcBorders>
              <w:top w:val="nil"/>
              <w:left w:val="nil"/>
              <w:bottom w:val="single" w:sz="4" w:space="0" w:color="auto"/>
              <w:right w:val="nil"/>
            </w:tcBorders>
            <w:shd w:val="clear" w:color="auto" w:fill="auto"/>
            <w:vAlign w:val="center"/>
            <w:hideMark/>
          </w:tcPr>
          <w:p w14:paraId="2E607B9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1150</w:t>
            </w:r>
          </w:p>
        </w:tc>
        <w:tc>
          <w:tcPr>
            <w:tcW w:w="467" w:type="pct"/>
            <w:tcBorders>
              <w:top w:val="nil"/>
              <w:left w:val="nil"/>
              <w:bottom w:val="single" w:sz="4" w:space="0" w:color="auto"/>
              <w:right w:val="nil"/>
            </w:tcBorders>
            <w:shd w:val="clear" w:color="auto" w:fill="auto"/>
            <w:vAlign w:val="center"/>
            <w:hideMark/>
          </w:tcPr>
          <w:p w14:paraId="46733CC2"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4121.47</w:t>
            </w:r>
          </w:p>
        </w:tc>
        <w:tc>
          <w:tcPr>
            <w:tcW w:w="294" w:type="pct"/>
            <w:tcBorders>
              <w:top w:val="nil"/>
              <w:left w:val="nil"/>
              <w:bottom w:val="single" w:sz="4" w:space="0" w:color="auto"/>
              <w:right w:val="nil"/>
            </w:tcBorders>
            <w:shd w:val="clear" w:color="auto" w:fill="auto"/>
            <w:noWrap/>
            <w:vAlign w:val="center"/>
            <w:hideMark/>
          </w:tcPr>
          <w:p w14:paraId="4DEEA89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31.93</w:t>
            </w:r>
          </w:p>
        </w:tc>
        <w:tc>
          <w:tcPr>
            <w:tcW w:w="294" w:type="pct"/>
            <w:tcBorders>
              <w:top w:val="nil"/>
              <w:left w:val="nil"/>
              <w:bottom w:val="single" w:sz="4" w:space="0" w:color="auto"/>
              <w:right w:val="nil"/>
            </w:tcBorders>
            <w:shd w:val="clear" w:color="auto" w:fill="auto"/>
            <w:noWrap/>
            <w:vAlign w:val="center"/>
            <w:hideMark/>
          </w:tcPr>
          <w:p w14:paraId="57C62841"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21</w:t>
            </w:r>
          </w:p>
        </w:tc>
        <w:tc>
          <w:tcPr>
            <w:tcW w:w="236" w:type="pct"/>
            <w:tcBorders>
              <w:top w:val="nil"/>
              <w:left w:val="nil"/>
              <w:bottom w:val="single" w:sz="4" w:space="0" w:color="auto"/>
              <w:right w:val="nil"/>
            </w:tcBorders>
            <w:shd w:val="clear" w:color="auto" w:fill="auto"/>
            <w:noWrap/>
            <w:vAlign w:val="center"/>
            <w:hideMark/>
          </w:tcPr>
          <w:p w14:paraId="6803346E"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0.06</w:t>
            </w:r>
          </w:p>
        </w:tc>
        <w:tc>
          <w:tcPr>
            <w:tcW w:w="233" w:type="pct"/>
            <w:tcBorders>
              <w:top w:val="nil"/>
              <w:left w:val="nil"/>
              <w:bottom w:val="single" w:sz="4" w:space="0" w:color="auto"/>
              <w:right w:val="nil"/>
            </w:tcBorders>
            <w:shd w:val="clear" w:color="auto" w:fill="auto"/>
            <w:noWrap/>
            <w:vAlign w:val="center"/>
            <w:hideMark/>
          </w:tcPr>
          <w:p w14:paraId="5DFF529A"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354" w:type="pct"/>
            <w:tcBorders>
              <w:top w:val="nil"/>
              <w:left w:val="nil"/>
              <w:bottom w:val="single" w:sz="4" w:space="0" w:color="auto"/>
              <w:right w:val="nil"/>
            </w:tcBorders>
            <w:shd w:val="clear" w:color="auto" w:fill="auto"/>
            <w:vAlign w:val="center"/>
            <w:hideMark/>
          </w:tcPr>
          <w:p w14:paraId="2710B457"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3.49</w:t>
            </w:r>
          </w:p>
        </w:tc>
        <w:tc>
          <w:tcPr>
            <w:tcW w:w="294" w:type="pct"/>
            <w:tcBorders>
              <w:top w:val="nil"/>
              <w:left w:val="nil"/>
              <w:bottom w:val="single" w:sz="4" w:space="0" w:color="auto"/>
              <w:right w:val="nil"/>
            </w:tcBorders>
            <w:shd w:val="clear" w:color="auto" w:fill="auto"/>
            <w:noWrap/>
            <w:vAlign w:val="center"/>
            <w:hideMark/>
          </w:tcPr>
          <w:p w14:paraId="46E331A4"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w:t>
            </w:r>
          </w:p>
        </w:tc>
        <w:tc>
          <w:tcPr>
            <w:tcW w:w="410" w:type="pct"/>
            <w:tcBorders>
              <w:top w:val="nil"/>
              <w:left w:val="nil"/>
              <w:bottom w:val="single" w:sz="4" w:space="0" w:color="auto"/>
              <w:right w:val="nil"/>
            </w:tcBorders>
            <w:shd w:val="clear" w:color="auto" w:fill="auto"/>
            <w:vAlign w:val="center"/>
            <w:hideMark/>
          </w:tcPr>
          <w:p w14:paraId="14F437B9"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0.48</w:t>
            </w:r>
          </w:p>
        </w:tc>
      </w:tr>
      <w:tr w:rsidR="00B20C5C" w:rsidRPr="00E86390" w14:paraId="4299912F" w14:textId="77777777" w:rsidTr="0003498B">
        <w:trPr>
          <w:trHeight w:val="315"/>
        </w:trPr>
        <w:tc>
          <w:tcPr>
            <w:tcW w:w="708" w:type="pct"/>
            <w:tcBorders>
              <w:top w:val="nil"/>
              <w:left w:val="nil"/>
              <w:bottom w:val="nil"/>
              <w:right w:val="nil"/>
            </w:tcBorders>
            <w:shd w:val="clear" w:color="auto" w:fill="auto"/>
            <w:noWrap/>
            <w:vAlign w:val="center"/>
            <w:hideMark/>
          </w:tcPr>
          <w:p w14:paraId="43A585D2"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Agreeableness</w:t>
            </w:r>
          </w:p>
        </w:tc>
        <w:tc>
          <w:tcPr>
            <w:tcW w:w="942" w:type="pct"/>
            <w:tcBorders>
              <w:top w:val="nil"/>
              <w:left w:val="nil"/>
              <w:bottom w:val="nil"/>
              <w:right w:val="nil"/>
            </w:tcBorders>
            <w:shd w:val="clear" w:color="auto" w:fill="auto"/>
            <w:noWrap/>
            <w:vAlign w:val="center"/>
            <w:hideMark/>
          </w:tcPr>
          <w:p w14:paraId="400BB077"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Fully Saturated</w:t>
            </w:r>
          </w:p>
        </w:tc>
        <w:tc>
          <w:tcPr>
            <w:tcW w:w="530" w:type="pct"/>
            <w:tcBorders>
              <w:top w:val="nil"/>
              <w:left w:val="nil"/>
              <w:bottom w:val="nil"/>
              <w:right w:val="nil"/>
            </w:tcBorders>
            <w:shd w:val="clear" w:color="auto" w:fill="auto"/>
            <w:noWrap/>
            <w:vAlign w:val="center"/>
            <w:hideMark/>
          </w:tcPr>
          <w:p w14:paraId="1B7DA3A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6208.85</w:t>
            </w:r>
          </w:p>
        </w:tc>
        <w:tc>
          <w:tcPr>
            <w:tcW w:w="239" w:type="pct"/>
            <w:tcBorders>
              <w:top w:val="nil"/>
              <w:left w:val="nil"/>
              <w:bottom w:val="nil"/>
              <w:right w:val="nil"/>
            </w:tcBorders>
            <w:shd w:val="clear" w:color="auto" w:fill="auto"/>
            <w:noWrap/>
            <w:vAlign w:val="center"/>
            <w:hideMark/>
          </w:tcPr>
          <w:p w14:paraId="3DFB9F5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1127</w:t>
            </w:r>
          </w:p>
        </w:tc>
        <w:tc>
          <w:tcPr>
            <w:tcW w:w="467" w:type="pct"/>
            <w:tcBorders>
              <w:top w:val="nil"/>
              <w:left w:val="nil"/>
              <w:bottom w:val="nil"/>
              <w:right w:val="nil"/>
            </w:tcBorders>
            <w:shd w:val="clear" w:color="auto" w:fill="auto"/>
            <w:noWrap/>
            <w:vAlign w:val="center"/>
            <w:hideMark/>
          </w:tcPr>
          <w:p w14:paraId="791BF75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3954.85</w:t>
            </w:r>
          </w:p>
        </w:tc>
        <w:tc>
          <w:tcPr>
            <w:tcW w:w="294" w:type="pct"/>
            <w:tcBorders>
              <w:top w:val="nil"/>
              <w:left w:val="nil"/>
              <w:bottom w:val="nil"/>
              <w:right w:val="nil"/>
            </w:tcBorders>
            <w:shd w:val="clear" w:color="auto" w:fill="auto"/>
            <w:noWrap/>
            <w:vAlign w:val="center"/>
            <w:hideMark/>
          </w:tcPr>
          <w:p w14:paraId="40EC835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4C76BBF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6" w:type="pct"/>
            <w:tcBorders>
              <w:top w:val="nil"/>
              <w:left w:val="nil"/>
              <w:bottom w:val="nil"/>
              <w:right w:val="nil"/>
            </w:tcBorders>
            <w:shd w:val="clear" w:color="auto" w:fill="auto"/>
            <w:noWrap/>
            <w:vAlign w:val="center"/>
            <w:hideMark/>
          </w:tcPr>
          <w:p w14:paraId="021641D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33" w:type="pct"/>
            <w:tcBorders>
              <w:top w:val="nil"/>
              <w:left w:val="nil"/>
              <w:bottom w:val="nil"/>
              <w:right w:val="nil"/>
            </w:tcBorders>
            <w:shd w:val="clear" w:color="auto" w:fill="auto"/>
            <w:noWrap/>
            <w:vAlign w:val="center"/>
            <w:hideMark/>
          </w:tcPr>
          <w:p w14:paraId="2AE8645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305D4C6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0648AEC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2D6624A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6EA7E93D" w14:textId="77777777" w:rsidTr="0003498B">
        <w:trPr>
          <w:trHeight w:val="315"/>
        </w:trPr>
        <w:tc>
          <w:tcPr>
            <w:tcW w:w="708" w:type="pct"/>
            <w:tcBorders>
              <w:top w:val="nil"/>
              <w:left w:val="nil"/>
              <w:bottom w:val="nil"/>
              <w:right w:val="nil"/>
            </w:tcBorders>
            <w:shd w:val="clear" w:color="auto" w:fill="auto"/>
            <w:noWrap/>
            <w:vAlign w:val="center"/>
            <w:hideMark/>
          </w:tcPr>
          <w:p w14:paraId="1863827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3C916A52"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 xml:space="preserve">Constrained </w:t>
            </w:r>
          </w:p>
        </w:tc>
        <w:tc>
          <w:tcPr>
            <w:tcW w:w="530" w:type="pct"/>
            <w:tcBorders>
              <w:top w:val="nil"/>
              <w:left w:val="nil"/>
              <w:bottom w:val="nil"/>
              <w:right w:val="nil"/>
            </w:tcBorders>
            <w:shd w:val="clear" w:color="auto" w:fill="auto"/>
            <w:noWrap/>
            <w:vAlign w:val="center"/>
            <w:hideMark/>
          </w:tcPr>
          <w:p w14:paraId="31A8AA2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6239.35</w:t>
            </w:r>
          </w:p>
        </w:tc>
        <w:tc>
          <w:tcPr>
            <w:tcW w:w="239" w:type="pct"/>
            <w:tcBorders>
              <w:top w:val="nil"/>
              <w:left w:val="nil"/>
              <w:bottom w:val="nil"/>
              <w:right w:val="nil"/>
            </w:tcBorders>
            <w:shd w:val="clear" w:color="auto" w:fill="auto"/>
            <w:noWrap/>
            <w:vAlign w:val="center"/>
            <w:hideMark/>
          </w:tcPr>
          <w:p w14:paraId="2E935B6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1143</w:t>
            </w:r>
          </w:p>
        </w:tc>
        <w:tc>
          <w:tcPr>
            <w:tcW w:w="467" w:type="pct"/>
            <w:tcBorders>
              <w:top w:val="nil"/>
              <w:left w:val="nil"/>
              <w:bottom w:val="nil"/>
              <w:right w:val="nil"/>
            </w:tcBorders>
            <w:shd w:val="clear" w:color="auto" w:fill="auto"/>
            <w:noWrap/>
            <w:vAlign w:val="center"/>
            <w:hideMark/>
          </w:tcPr>
          <w:p w14:paraId="662646B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3953.35</w:t>
            </w:r>
          </w:p>
        </w:tc>
        <w:tc>
          <w:tcPr>
            <w:tcW w:w="294" w:type="pct"/>
            <w:tcBorders>
              <w:top w:val="nil"/>
              <w:left w:val="nil"/>
              <w:bottom w:val="nil"/>
              <w:right w:val="nil"/>
            </w:tcBorders>
            <w:shd w:val="clear" w:color="auto" w:fill="auto"/>
            <w:noWrap/>
            <w:vAlign w:val="center"/>
            <w:hideMark/>
          </w:tcPr>
          <w:p w14:paraId="65740BE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30.49</w:t>
            </w:r>
          </w:p>
        </w:tc>
        <w:tc>
          <w:tcPr>
            <w:tcW w:w="294" w:type="pct"/>
            <w:tcBorders>
              <w:top w:val="nil"/>
              <w:left w:val="nil"/>
              <w:bottom w:val="nil"/>
              <w:right w:val="nil"/>
            </w:tcBorders>
            <w:shd w:val="clear" w:color="auto" w:fill="auto"/>
            <w:noWrap/>
            <w:vAlign w:val="center"/>
            <w:hideMark/>
          </w:tcPr>
          <w:p w14:paraId="2FF9C84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1C853572"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0.02</w:t>
            </w:r>
          </w:p>
        </w:tc>
        <w:tc>
          <w:tcPr>
            <w:tcW w:w="233" w:type="pct"/>
            <w:tcBorders>
              <w:top w:val="nil"/>
              <w:left w:val="nil"/>
              <w:bottom w:val="nil"/>
              <w:right w:val="nil"/>
            </w:tcBorders>
            <w:shd w:val="clear" w:color="auto" w:fill="auto"/>
            <w:noWrap/>
            <w:vAlign w:val="center"/>
            <w:hideMark/>
          </w:tcPr>
          <w:p w14:paraId="3D600E3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290EFA0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3E99A28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26FDB8D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5F2106D2" w14:textId="77777777" w:rsidTr="0003498B">
        <w:trPr>
          <w:trHeight w:val="315"/>
        </w:trPr>
        <w:tc>
          <w:tcPr>
            <w:tcW w:w="708" w:type="pct"/>
            <w:tcBorders>
              <w:top w:val="nil"/>
              <w:left w:val="nil"/>
              <w:bottom w:val="nil"/>
              <w:right w:val="nil"/>
            </w:tcBorders>
            <w:shd w:val="clear" w:color="auto" w:fill="auto"/>
            <w:noWrap/>
            <w:vAlign w:val="center"/>
            <w:hideMark/>
          </w:tcPr>
          <w:p w14:paraId="3AABB5A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6864C878"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(rg=Free)</w:t>
            </w:r>
          </w:p>
        </w:tc>
        <w:tc>
          <w:tcPr>
            <w:tcW w:w="530" w:type="pct"/>
            <w:tcBorders>
              <w:top w:val="nil"/>
              <w:left w:val="nil"/>
              <w:bottom w:val="nil"/>
              <w:right w:val="nil"/>
            </w:tcBorders>
            <w:shd w:val="clear" w:color="auto" w:fill="auto"/>
            <w:vAlign w:val="center"/>
            <w:hideMark/>
          </w:tcPr>
          <w:p w14:paraId="7D6B86A5"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6240.17</w:t>
            </w:r>
          </w:p>
        </w:tc>
        <w:tc>
          <w:tcPr>
            <w:tcW w:w="239" w:type="pct"/>
            <w:tcBorders>
              <w:top w:val="nil"/>
              <w:left w:val="nil"/>
              <w:bottom w:val="nil"/>
              <w:right w:val="nil"/>
            </w:tcBorders>
            <w:shd w:val="clear" w:color="auto" w:fill="auto"/>
            <w:vAlign w:val="center"/>
            <w:hideMark/>
          </w:tcPr>
          <w:p w14:paraId="21196D1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1143</w:t>
            </w:r>
          </w:p>
        </w:tc>
        <w:tc>
          <w:tcPr>
            <w:tcW w:w="467" w:type="pct"/>
            <w:tcBorders>
              <w:top w:val="nil"/>
              <w:left w:val="nil"/>
              <w:bottom w:val="nil"/>
              <w:right w:val="nil"/>
            </w:tcBorders>
            <w:shd w:val="clear" w:color="auto" w:fill="auto"/>
            <w:vAlign w:val="center"/>
            <w:hideMark/>
          </w:tcPr>
          <w:p w14:paraId="677ADCA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3954.17</w:t>
            </w:r>
          </w:p>
        </w:tc>
        <w:tc>
          <w:tcPr>
            <w:tcW w:w="294" w:type="pct"/>
            <w:tcBorders>
              <w:top w:val="nil"/>
              <w:left w:val="nil"/>
              <w:bottom w:val="nil"/>
              <w:right w:val="nil"/>
            </w:tcBorders>
            <w:shd w:val="clear" w:color="auto" w:fill="auto"/>
            <w:noWrap/>
            <w:vAlign w:val="center"/>
            <w:hideMark/>
          </w:tcPr>
          <w:p w14:paraId="6F6FCF9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31.32</w:t>
            </w:r>
          </w:p>
        </w:tc>
        <w:tc>
          <w:tcPr>
            <w:tcW w:w="294" w:type="pct"/>
            <w:tcBorders>
              <w:top w:val="nil"/>
              <w:left w:val="nil"/>
              <w:bottom w:val="nil"/>
              <w:right w:val="nil"/>
            </w:tcBorders>
            <w:shd w:val="clear" w:color="auto" w:fill="auto"/>
            <w:noWrap/>
            <w:vAlign w:val="center"/>
            <w:hideMark/>
          </w:tcPr>
          <w:p w14:paraId="2F7B439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26DD0E8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0.01</w:t>
            </w:r>
          </w:p>
        </w:tc>
        <w:tc>
          <w:tcPr>
            <w:tcW w:w="233" w:type="pct"/>
            <w:tcBorders>
              <w:top w:val="nil"/>
              <w:left w:val="nil"/>
              <w:bottom w:val="nil"/>
              <w:right w:val="nil"/>
            </w:tcBorders>
            <w:shd w:val="clear" w:color="auto" w:fill="auto"/>
            <w:noWrap/>
            <w:vAlign w:val="center"/>
            <w:hideMark/>
          </w:tcPr>
          <w:p w14:paraId="0983825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152B7AD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4014C8B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78653EA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01E7B067" w14:textId="77777777" w:rsidTr="0003498B">
        <w:trPr>
          <w:trHeight w:val="315"/>
        </w:trPr>
        <w:tc>
          <w:tcPr>
            <w:tcW w:w="708" w:type="pct"/>
            <w:tcBorders>
              <w:top w:val="nil"/>
              <w:left w:val="nil"/>
              <w:bottom w:val="nil"/>
              <w:right w:val="nil"/>
            </w:tcBorders>
            <w:shd w:val="clear" w:color="auto" w:fill="auto"/>
            <w:noWrap/>
            <w:vAlign w:val="center"/>
            <w:hideMark/>
          </w:tcPr>
          <w:p w14:paraId="110FA03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1F818C50"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Qualitative ACE  (rc=Free)</w:t>
            </w:r>
          </w:p>
        </w:tc>
        <w:tc>
          <w:tcPr>
            <w:tcW w:w="530" w:type="pct"/>
            <w:tcBorders>
              <w:top w:val="nil"/>
              <w:left w:val="nil"/>
              <w:bottom w:val="nil"/>
              <w:right w:val="nil"/>
            </w:tcBorders>
            <w:shd w:val="clear" w:color="auto" w:fill="auto"/>
            <w:vAlign w:val="center"/>
            <w:hideMark/>
          </w:tcPr>
          <w:p w14:paraId="47F08CFD"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6240.17</w:t>
            </w:r>
          </w:p>
        </w:tc>
        <w:tc>
          <w:tcPr>
            <w:tcW w:w="239" w:type="pct"/>
            <w:tcBorders>
              <w:top w:val="nil"/>
              <w:left w:val="nil"/>
              <w:bottom w:val="nil"/>
              <w:right w:val="nil"/>
            </w:tcBorders>
            <w:shd w:val="clear" w:color="auto" w:fill="auto"/>
            <w:vAlign w:val="center"/>
            <w:hideMark/>
          </w:tcPr>
          <w:p w14:paraId="725D9B0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1143</w:t>
            </w:r>
          </w:p>
        </w:tc>
        <w:tc>
          <w:tcPr>
            <w:tcW w:w="467" w:type="pct"/>
            <w:tcBorders>
              <w:top w:val="nil"/>
              <w:left w:val="nil"/>
              <w:bottom w:val="nil"/>
              <w:right w:val="nil"/>
            </w:tcBorders>
            <w:shd w:val="clear" w:color="auto" w:fill="auto"/>
            <w:vAlign w:val="center"/>
            <w:hideMark/>
          </w:tcPr>
          <w:p w14:paraId="0C11429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3954.17</w:t>
            </w:r>
          </w:p>
        </w:tc>
        <w:tc>
          <w:tcPr>
            <w:tcW w:w="294" w:type="pct"/>
            <w:tcBorders>
              <w:top w:val="nil"/>
              <w:left w:val="nil"/>
              <w:bottom w:val="nil"/>
              <w:right w:val="nil"/>
            </w:tcBorders>
            <w:shd w:val="clear" w:color="auto" w:fill="auto"/>
            <w:noWrap/>
            <w:vAlign w:val="center"/>
            <w:hideMark/>
          </w:tcPr>
          <w:p w14:paraId="0D33AB9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31.32</w:t>
            </w:r>
          </w:p>
        </w:tc>
        <w:tc>
          <w:tcPr>
            <w:tcW w:w="294" w:type="pct"/>
            <w:tcBorders>
              <w:top w:val="nil"/>
              <w:left w:val="nil"/>
              <w:bottom w:val="nil"/>
              <w:right w:val="nil"/>
            </w:tcBorders>
            <w:shd w:val="clear" w:color="auto" w:fill="auto"/>
            <w:noWrap/>
            <w:vAlign w:val="center"/>
            <w:hideMark/>
          </w:tcPr>
          <w:p w14:paraId="124A7D7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w:t>
            </w:r>
          </w:p>
        </w:tc>
        <w:tc>
          <w:tcPr>
            <w:tcW w:w="236" w:type="pct"/>
            <w:tcBorders>
              <w:top w:val="nil"/>
              <w:left w:val="nil"/>
              <w:bottom w:val="nil"/>
              <w:right w:val="nil"/>
            </w:tcBorders>
            <w:shd w:val="clear" w:color="auto" w:fill="auto"/>
            <w:noWrap/>
            <w:vAlign w:val="center"/>
            <w:hideMark/>
          </w:tcPr>
          <w:p w14:paraId="4EBB641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0.01</w:t>
            </w:r>
          </w:p>
        </w:tc>
        <w:tc>
          <w:tcPr>
            <w:tcW w:w="233" w:type="pct"/>
            <w:tcBorders>
              <w:top w:val="nil"/>
              <w:left w:val="nil"/>
              <w:bottom w:val="nil"/>
              <w:right w:val="nil"/>
            </w:tcBorders>
            <w:shd w:val="clear" w:color="auto" w:fill="auto"/>
            <w:noWrap/>
            <w:vAlign w:val="center"/>
            <w:hideMark/>
          </w:tcPr>
          <w:p w14:paraId="05FBB2DB"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24092FA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0.00</w:t>
            </w:r>
          </w:p>
        </w:tc>
        <w:tc>
          <w:tcPr>
            <w:tcW w:w="294" w:type="pct"/>
            <w:tcBorders>
              <w:top w:val="nil"/>
              <w:left w:val="nil"/>
              <w:bottom w:val="nil"/>
              <w:right w:val="nil"/>
            </w:tcBorders>
            <w:shd w:val="clear" w:color="auto" w:fill="auto"/>
            <w:noWrap/>
            <w:vAlign w:val="center"/>
            <w:hideMark/>
          </w:tcPr>
          <w:p w14:paraId="0F753CE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w:t>
            </w:r>
          </w:p>
        </w:tc>
        <w:tc>
          <w:tcPr>
            <w:tcW w:w="410" w:type="pct"/>
            <w:tcBorders>
              <w:top w:val="nil"/>
              <w:left w:val="nil"/>
              <w:bottom w:val="nil"/>
              <w:right w:val="nil"/>
            </w:tcBorders>
            <w:shd w:val="clear" w:color="auto" w:fill="auto"/>
            <w:noWrap/>
            <w:vAlign w:val="center"/>
            <w:hideMark/>
          </w:tcPr>
          <w:p w14:paraId="1FAE6F11"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1.00</w:t>
            </w:r>
          </w:p>
        </w:tc>
      </w:tr>
      <w:tr w:rsidR="00B20C5C" w:rsidRPr="00E86390" w14:paraId="1C643E3D" w14:textId="77777777" w:rsidTr="0003498B">
        <w:trPr>
          <w:trHeight w:val="315"/>
        </w:trPr>
        <w:tc>
          <w:tcPr>
            <w:tcW w:w="708" w:type="pct"/>
            <w:tcBorders>
              <w:top w:val="nil"/>
              <w:left w:val="nil"/>
              <w:bottom w:val="nil"/>
              <w:right w:val="nil"/>
            </w:tcBorders>
            <w:shd w:val="clear" w:color="auto" w:fill="auto"/>
            <w:noWrap/>
            <w:vAlign w:val="center"/>
            <w:hideMark/>
          </w:tcPr>
          <w:p w14:paraId="30670F0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7CB73396"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Quantitative ACE</w:t>
            </w:r>
          </w:p>
        </w:tc>
        <w:tc>
          <w:tcPr>
            <w:tcW w:w="530" w:type="pct"/>
            <w:tcBorders>
              <w:top w:val="nil"/>
              <w:left w:val="nil"/>
              <w:bottom w:val="nil"/>
              <w:right w:val="nil"/>
            </w:tcBorders>
            <w:shd w:val="clear" w:color="000000" w:fill="FFFFFF"/>
            <w:vAlign w:val="center"/>
            <w:hideMark/>
          </w:tcPr>
          <w:p w14:paraId="1B43085E"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6240.17</w:t>
            </w:r>
          </w:p>
        </w:tc>
        <w:tc>
          <w:tcPr>
            <w:tcW w:w="239" w:type="pct"/>
            <w:tcBorders>
              <w:top w:val="nil"/>
              <w:left w:val="nil"/>
              <w:bottom w:val="nil"/>
              <w:right w:val="nil"/>
            </w:tcBorders>
            <w:shd w:val="clear" w:color="000000" w:fill="FFFFFF"/>
            <w:vAlign w:val="center"/>
            <w:hideMark/>
          </w:tcPr>
          <w:p w14:paraId="75A4AFD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1144</w:t>
            </w:r>
          </w:p>
        </w:tc>
        <w:tc>
          <w:tcPr>
            <w:tcW w:w="467" w:type="pct"/>
            <w:tcBorders>
              <w:top w:val="nil"/>
              <w:left w:val="nil"/>
              <w:bottom w:val="nil"/>
              <w:right w:val="nil"/>
            </w:tcBorders>
            <w:shd w:val="clear" w:color="000000" w:fill="FFFFFF"/>
            <w:vAlign w:val="center"/>
            <w:hideMark/>
          </w:tcPr>
          <w:p w14:paraId="49FA1BE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3952.17</w:t>
            </w:r>
          </w:p>
        </w:tc>
        <w:tc>
          <w:tcPr>
            <w:tcW w:w="294" w:type="pct"/>
            <w:tcBorders>
              <w:top w:val="nil"/>
              <w:left w:val="nil"/>
              <w:bottom w:val="nil"/>
              <w:right w:val="nil"/>
            </w:tcBorders>
            <w:shd w:val="clear" w:color="auto" w:fill="auto"/>
            <w:noWrap/>
            <w:vAlign w:val="center"/>
            <w:hideMark/>
          </w:tcPr>
          <w:p w14:paraId="1B0D364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31.32</w:t>
            </w:r>
          </w:p>
        </w:tc>
        <w:tc>
          <w:tcPr>
            <w:tcW w:w="294" w:type="pct"/>
            <w:tcBorders>
              <w:top w:val="nil"/>
              <w:left w:val="nil"/>
              <w:bottom w:val="nil"/>
              <w:right w:val="nil"/>
            </w:tcBorders>
            <w:shd w:val="clear" w:color="auto" w:fill="auto"/>
            <w:noWrap/>
            <w:vAlign w:val="center"/>
            <w:hideMark/>
          </w:tcPr>
          <w:p w14:paraId="64E7EE9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17</w:t>
            </w:r>
          </w:p>
        </w:tc>
        <w:tc>
          <w:tcPr>
            <w:tcW w:w="236" w:type="pct"/>
            <w:tcBorders>
              <w:top w:val="nil"/>
              <w:left w:val="nil"/>
              <w:bottom w:val="nil"/>
              <w:right w:val="nil"/>
            </w:tcBorders>
            <w:shd w:val="clear" w:color="auto" w:fill="auto"/>
            <w:noWrap/>
            <w:vAlign w:val="center"/>
            <w:hideMark/>
          </w:tcPr>
          <w:p w14:paraId="30B9554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0.02</w:t>
            </w:r>
          </w:p>
        </w:tc>
        <w:tc>
          <w:tcPr>
            <w:tcW w:w="233" w:type="pct"/>
            <w:tcBorders>
              <w:top w:val="nil"/>
              <w:left w:val="nil"/>
              <w:bottom w:val="nil"/>
              <w:right w:val="nil"/>
            </w:tcBorders>
            <w:shd w:val="clear" w:color="auto" w:fill="auto"/>
            <w:noWrap/>
            <w:vAlign w:val="center"/>
            <w:hideMark/>
          </w:tcPr>
          <w:p w14:paraId="510840C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44AA0BE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294" w:type="pct"/>
            <w:tcBorders>
              <w:top w:val="nil"/>
              <w:left w:val="nil"/>
              <w:bottom w:val="nil"/>
              <w:right w:val="nil"/>
            </w:tcBorders>
            <w:shd w:val="clear" w:color="auto" w:fill="auto"/>
            <w:noWrap/>
            <w:vAlign w:val="center"/>
            <w:hideMark/>
          </w:tcPr>
          <w:p w14:paraId="4A976F30"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c>
          <w:tcPr>
            <w:tcW w:w="410" w:type="pct"/>
            <w:tcBorders>
              <w:top w:val="nil"/>
              <w:left w:val="nil"/>
              <w:bottom w:val="nil"/>
              <w:right w:val="nil"/>
            </w:tcBorders>
            <w:shd w:val="clear" w:color="auto" w:fill="auto"/>
            <w:noWrap/>
            <w:vAlign w:val="center"/>
            <w:hideMark/>
          </w:tcPr>
          <w:p w14:paraId="2E916F36"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w:t>
            </w:r>
          </w:p>
        </w:tc>
      </w:tr>
      <w:tr w:rsidR="00B20C5C" w:rsidRPr="00E86390" w14:paraId="3F6424EE" w14:textId="77777777" w:rsidTr="0003498B">
        <w:trPr>
          <w:trHeight w:val="315"/>
        </w:trPr>
        <w:tc>
          <w:tcPr>
            <w:tcW w:w="708" w:type="pct"/>
            <w:tcBorders>
              <w:top w:val="nil"/>
              <w:left w:val="nil"/>
              <w:bottom w:val="nil"/>
              <w:right w:val="nil"/>
            </w:tcBorders>
            <w:shd w:val="clear" w:color="auto" w:fill="auto"/>
            <w:noWrap/>
            <w:vAlign w:val="center"/>
            <w:hideMark/>
          </w:tcPr>
          <w:p w14:paraId="4CB478E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942" w:type="pct"/>
            <w:tcBorders>
              <w:top w:val="nil"/>
              <w:left w:val="nil"/>
              <w:bottom w:val="nil"/>
              <w:right w:val="nil"/>
            </w:tcBorders>
            <w:shd w:val="clear" w:color="auto" w:fill="auto"/>
            <w:noWrap/>
            <w:vAlign w:val="center"/>
            <w:hideMark/>
          </w:tcPr>
          <w:p w14:paraId="428F58D0" w14:textId="77777777" w:rsidR="00B20C5C" w:rsidRPr="00E86390" w:rsidRDefault="00B20C5C" w:rsidP="0003498B">
            <w:pPr>
              <w:spacing w:after="0" w:line="240" w:lineRule="auto"/>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val="en-US" w:eastAsia="en-GB"/>
              </w:rPr>
              <w:t>Scalar ACE</w:t>
            </w:r>
          </w:p>
        </w:tc>
        <w:tc>
          <w:tcPr>
            <w:tcW w:w="530" w:type="pct"/>
            <w:tcBorders>
              <w:top w:val="nil"/>
              <w:left w:val="nil"/>
              <w:bottom w:val="nil"/>
              <w:right w:val="nil"/>
            </w:tcBorders>
            <w:shd w:val="clear" w:color="auto" w:fill="auto"/>
            <w:vAlign w:val="center"/>
            <w:hideMark/>
          </w:tcPr>
          <w:p w14:paraId="104EF90F"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6241.82</w:t>
            </w:r>
          </w:p>
        </w:tc>
        <w:tc>
          <w:tcPr>
            <w:tcW w:w="239" w:type="pct"/>
            <w:tcBorders>
              <w:top w:val="nil"/>
              <w:left w:val="nil"/>
              <w:bottom w:val="nil"/>
              <w:right w:val="nil"/>
            </w:tcBorders>
            <w:shd w:val="clear" w:color="auto" w:fill="auto"/>
            <w:vAlign w:val="center"/>
            <w:hideMark/>
          </w:tcPr>
          <w:p w14:paraId="40B5719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1146</w:t>
            </w:r>
          </w:p>
        </w:tc>
        <w:tc>
          <w:tcPr>
            <w:tcW w:w="467" w:type="pct"/>
            <w:tcBorders>
              <w:top w:val="nil"/>
              <w:left w:val="nil"/>
              <w:bottom w:val="nil"/>
              <w:right w:val="nil"/>
            </w:tcBorders>
            <w:shd w:val="clear" w:color="auto" w:fill="auto"/>
            <w:vAlign w:val="center"/>
            <w:hideMark/>
          </w:tcPr>
          <w:p w14:paraId="0BD39017"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3949.82</w:t>
            </w:r>
          </w:p>
        </w:tc>
        <w:tc>
          <w:tcPr>
            <w:tcW w:w="294" w:type="pct"/>
            <w:tcBorders>
              <w:top w:val="nil"/>
              <w:left w:val="nil"/>
              <w:bottom w:val="nil"/>
              <w:right w:val="nil"/>
            </w:tcBorders>
            <w:shd w:val="clear" w:color="auto" w:fill="auto"/>
            <w:noWrap/>
            <w:vAlign w:val="center"/>
            <w:hideMark/>
          </w:tcPr>
          <w:p w14:paraId="4E4B7ADA"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32.96</w:t>
            </w:r>
          </w:p>
        </w:tc>
        <w:tc>
          <w:tcPr>
            <w:tcW w:w="294" w:type="pct"/>
            <w:tcBorders>
              <w:top w:val="nil"/>
              <w:left w:val="nil"/>
              <w:bottom w:val="nil"/>
              <w:right w:val="nil"/>
            </w:tcBorders>
            <w:shd w:val="clear" w:color="auto" w:fill="auto"/>
            <w:noWrap/>
            <w:vAlign w:val="center"/>
            <w:hideMark/>
          </w:tcPr>
          <w:p w14:paraId="40B4D563"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19</w:t>
            </w:r>
          </w:p>
        </w:tc>
        <w:tc>
          <w:tcPr>
            <w:tcW w:w="236" w:type="pct"/>
            <w:tcBorders>
              <w:top w:val="nil"/>
              <w:left w:val="nil"/>
              <w:bottom w:val="nil"/>
              <w:right w:val="nil"/>
            </w:tcBorders>
            <w:shd w:val="clear" w:color="auto" w:fill="auto"/>
            <w:noWrap/>
            <w:vAlign w:val="center"/>
            <w:hideMark/>
          </w:tcPr>
          <w:p w14:paraId="746B08C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0.02</w:t>
            </w:r>
          </w:p>
        </w:tc>
        <w:tc>
          <w:tcPr>
            <w:tcW w:w="233" w:type="pct"/>
            <w:tcBorders>
              <w:top w:val="nil"/>
              <w:left w:val="nil"/>
              <w:bottom w:val="nil"/>
              <w:right w:val="nil"/>
            </w:tcBorders>
            <w:shd w:val="clear" w:color="auto" w:fill="auto"/>
            <w:noWrap/>
            <w:vAlign w:val="center"/>
            <w:hideMark/>
          </w:tcPr>
          <w:p w14:paraId="493CEE58"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p>
        </w:tc>
        <w:tc>
          <w:tcPr>
            <w:tcW w:w="354" w:type="pct"/>
            <w:tcBorders>
              <w:top w:val="nil"/>
              <w:left w:val="nil"/>
              <w:bottom w:val="nil"/>
              <w:right w:val="nil"/>
            </w:tcBorders>
            <w:shd w:val="clear" w:color="auto" w:fill="auto"/>
            <w:noWrap/>
            <w:vAlign w:val="center"/>
            <w:hideMark/>
          </w:tcPr>
          <w:p w14:paraId="41909264"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1.65</w:t>
            </w:r>
          </w:p>
        </w:tc>
        <w:tc>
          <w:tcPr>
            <w:tcW w:w="294" w:type="pct"/>
            <w:tcBorders>
              <w:top w:val="nil"/>
              <w:left w:val="nil"/>
              <w:bottom w:val="nil"/>
              <w:right w:val="nil"/>
            </w:tcBorders>
            <w:shd w:val="clear" w:color="auto" w:fill="auto"/>
            <w:noWrap/>
            <w:vAlign w:val="center"/>
            <w:hideMark/>
          </w:tcPr>
          <w:p w14:paraId="624CD9CC"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2</w:t>
            </w:r>
          </w:p>
        </w:tc>
        <w:tc>
          <w:tcPr>
            <w:tcW w:w="410" w:type="pct"/>
            <w:tcBorders>
              <w:top w:val="nil"/>
              <w:left w:val="nil"/>
              <w:bottom w:val="nil"/>
              <w:right w:val="nil"/>
            </w:tcBorders>
            <w:shd w:val="clear" w:color="auto" w:fill="auto"/>
            <w:noWrap/>
            <w:vAlign w:val="center"/>
            <w:hideMark/>
          </w:tcPr>
          <w:p w14:paraId="394C4E49" w14:textId="77777777" w:rsidR="00B20C5C" w:rsidRPr="00E86390" w:rsidRDefault="00B20C5C" w:rsidP="0003498B">
            <w:pPr>
              <w:spacing w:after="0" w:line="240" w:lineRule="auto"/>
              <w:jc w:val="center"/>
              <w:rPr>
                <w:rFonts w:ascii="Times New Roman" w:eastAsia="Times New Roman" w:hAnsi="Times New Roman" w:cs="Times New Roman"/>
                <w:color w:val="000000"/>
                <w:sz w:val="18"/>
                <w:szCs w:val="18"/>
                <w:lang w:eastAsia="en-GB"/>
              </w:rPr>
            </w:pPr>
            <w:r w:rsidRPr="00E86390">
              <w:rPr>
                <w:rFonts w:ascii="Times New Roman" w:eastAsia="Times New Roman" w:hAnsi="Times New Roman" w:cs="Times New Roman"/>
                <w:color w:val="000000"/>
                <w:sz w:val="18"/>
                <w:szCs w:val="18"/>
                <w:lang w:eastAsia="en-GB"/>
              </w:rPr>
              <w:t>0.44</w:t>
            </w:r>
          </w:p>
        </w:tc>
      </w:tr>
      <w:tr w:rsidR="00B20C5C" w:rsidRPr="00E86390" w14:paraId="31F2FE24" w14:textId="77777777" w:rsidTr="0003498B">
        <w:trPr>
          <w:trHeight w:val="330"/>
        </w:trPr>
        <w:tc>
          <w:tcPr>
            <w:tcW w:w="708" w:type="pct"/>
            <w:tcBorders>
              <w:top w:val="nil"/>
              <w:left w:val="nil"/>
              <w:bottom w:val="single" w:sz="8" w:space="0" w:color="auto"/>
              <w:right w:val="nil"/>
            </w:tcBorders>
            <w:shd w:val="clear" w:color="auto" w:fill="auto"/>
            <w:noWrap/>
            <w:vAlign w:val="center"/>
            <w:hideMark/>
          </w:tcPr>
          <w:p w14:paraId="7FE99334"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942" w:type="pct"/>
            <w:tcBorders>
              <w:top w:val="nil"/>
              <w:left w:val="nil"/>
              <w:bottom w:val="single" w:sz="8" w:space="0" w:color="auto"/>
              <w:right w:val="nil"/>
            </w:tcBorders>
            <w:shd w:val="clear" w:color="auto" w:fill="auto"/>
            <w:noWrap/>
            <w:vAlign w:val="center"/>
            <w:hideMark/>
          </w:tcPr>
          <w:p w14:paraId="3EC11C70" w14:textId="77777777" w:rsidR="00B20C5C" w:rsidRPr="00E86390" w:rsidRDefault="00B20C5C" w:rsidP="0003498B">
            <w:pPr>
              <w:spacing w:after="0" w:line="240" w:lineRule="auto"/>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val="en-US" w:eastAsia="en-GB"/>
              </w:rPr>
              <w:t>ACE -no Scalar</w:t>
            </w:r>
          </w:p>
        </w:tc>
        <w:tc>
          <w:tcPr>
            <w:tcW w:w="530" w:type="pct"/>
            <w:tcBorders>
              <w:top w:val="nil"/>
              <w:left w:val="nil"/>
              <w:bottom w:val="single" w:sz="8" w:space="0" w:color="auto"/>
              <w:right w:val="nil"/>
            </w:tcBorders>
            <w:shd w:val="clear" w:color="auto" w:fill="auto"/>
            <w:vAlign w:val="center"/>
            <w:hideMark/>
          </w:tcPr>
          <w:p w14:paraId="116CD9EB"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6243.96</w:t>
            </w:r>
          </w:p>
        </w:tc>
        <w:tc>
          <w:tcPr>
            <w:tcW w:w="239" w:type="pct"/>
            <w:tcBorders>
              <w:top w:val="nil"/>
              <w:left w:val="nil"/>
              <w:bottom w:val="single" w:sz="8" w:space="0" w:color="auto"/>
              <w:right w:val="nil"/>
            </w:tcBorders>
            <w:shd w:val="clear" w:color="auto" w:fill="auto"/>
            <w:vAlign w:val="center"/>
            <w:hideMark/>
          </w:tcPr>
          <w:p w14:paraId="17F0CF0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1148</w:t>
            </w:r>
          </w:p>
        </w:tc>
        <w:tc>
          <w:tcPr>
            <w:tcW w:w="467" w:type="pct"/>
            <w:tcBorders>
              <w:top w:val="nil"/>
              <w:left w:val="nil"/>
              <w:bottom w:val="single" w:sz="8" w:space="0" w:color="auto"/>
              <w:right w:val="nil"/>
            </w:tcBorders>
            <w:shd w:val="clear" w:color="auto" w:fill="auto"/>
            <w:vAlign w:val="center"/>
            <w:hideMark/>
          </w:tcPr>
          <w:p w14:paraId="0C443F41"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3947.96</w:t>
            </w:r>
          </w:p>
        </w:tc>
        <w:tc>
          <w:tcPr>
            <w:tcW w:w="294" w:type="pct"/>
            <w:tcBorders>
              <w:top w:val="nil"/>
              <w:left w:val="nil"/>
              <w:bottom w:val="single" w:sz="8" w:space="0" w:color="auto"/>
              <w:right w:val="nil"/>
            </w:tcBorders>
            <w:shd w:val="clear" w:color="auto" w:fill="auto"/>
            <w:noWrap/>
            <w:vAlign w:val="center"/>
            <w:hideMark/>
          </w:tcPr>
          <w:p w14:paraId="313B5B0F"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35.11</w:t>
            </w:r>
          </w:p>
        </w:tc>
        <w:tc>
          <w:tcPr>
            <w:tcW w:w="294" w:type="pct"/>
            <w:tcBorders>
              <w:top w:val="nil"/>
              <w:left w:val="nil"/>
              <w:bottom w:val="single" w:sz="8" w:space="0" w:color="auto"/>
              <w:right w:val="nil"/>
            </w:tcBorders>
            <w:shd w:val="clear" w:color="auto" w:fill="auto"/>
            <w:noWrap/>
            <w:vAlign w:val="center"/>
            <w:hideMark/>
          </w:tcPr>
          <w:p w14:paraId="4D211C00"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21</w:t>
            </w:r>
          </w:p>
        </w:tc>
        <w:tc>
          <w:tcPr>
            <w:tcW w:w="236" w:type="pct"/>
            <w:tcBorders>
              <w:top w:val="nil"/>
              <w:left w:val="nil"/>
              <w:bottom w:val="single" w:sz="8" w:space="0" w:color="auto"/>
              <w:right w:val="nil"/>
            </w:tcBorders>
            <w:shd w:val="clear" w:color="auto" w:fill="auto"/>
            <w:noWrap/>
            <w:vAlign w:val="center"/>
            <w:hideMark/>
          </w:tcPr>
          <w:p w14:paraId="0A3C05C5"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0.03</w:t>
            </w:r>
          </w:p>
        </w:tc>
        <w:tc>
          <w:tcPr>
            <w:tcW w:w="233" w:type="pct"/>
            <w:tcBorders>
              <w:top w:val="nil"/>
              <w:left w:val="nil"/>
              <w:bottom w:val="single" w:sz="8" w:space="0" w:color="auto"/>
              <w:right w:val="nil"/>
            </w:tcBorders>
            <w:shd w:val="clear" w:color="auto" w:fill="auto"/>
            <w:noWrap/>
            <w:vAlign w:val="center"/>
            <w:hideMark/>
          </w:tcPr>
          <w:p w14:paraId="3BB5FAE8" w14:textId="77777777" w:rsidR="00B20C5C" w:rsidRPr="00E86390" w:rsidRDefault="00B20C5C" w:rsidP="0003498B">
            <w:pPr>
              <w:spacing w:after="0" w:line="240" w:lineRule="auto"/>
              <w:rPr>
                <w:rFonts w:ascii="Times New Roman" w:eastAsia="Times New Roman" w:hAnsi="Times New Roman" w:cs="Times New Roman"/>
                <w:b/>
                <w:bCs/>
                <w:color w:val="000000"/>
                <w:lang w:eastAsia="en-GB"/>
              </w:rPr>
            </w:pPr>
            <w:r w:rsidRPr="00E86390">
              <w:rPr>
                <w:rFonts w:ascii="Times New Roman" w:eastAsia="Times New Roman" w:hAnsi="Times New Roman" w:cs="Times New Roman"/>
                <w:b/>
                <w:bCs/>
                <w:color w:val="000000"/>
                <w:lang w:eastAsia="en-GB"/>
              </w:rPr>
              <w:t> </w:t>
            </w:r>
          </w:p>
        </w:tc>
        <w:tc>
          <w:tcPr>
            <w:tcW w:w="354" w:type="pct"/>
            <w:tcBorders>
              <w:top w:val="nil"/>
              <w:left w:val="nil"/>
              <w:bottom w:val="single" w:sz="8" w:space="0" w:color="auto"/>
              <w:right w:val="nil"/>
            </w:tcBorders>
            <w:shd w:val="clear" w:color="auto" w:fill="auto"/>
            <w:noWrap/>
            <w:vAlign w:val="center"/>
            <w:hideMark/>
          </w:tcPr>
          <w:p w14:paraId="4F6773CB"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3.79</w:t>
            </w:r>
          </w:p>
        </w:tc>
        <w:tc>
          <w:tcPr>
            <w:tcW w:w="294" w:type="pct"/>
            <w:tcBorders>
              <w:top w:val="nil"/>
              <w:left w:val="nil"/>
              <w:bottom w:val="single" w:sz="8" w:space="0" w:color="auto"/>
              <w:right w:val="nil"/>
            </w:tcBorders>
            <w:shd w:val="clear" w:color="auto" w:fill="auto"/>
            <w:noWrap/>
            <w:vAlign w:val="center"/>
            <w:hideMark/>
          </w:tcPr>
          <w:p w14:paraId="4ED20099"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4</w:t>
            </w:r>
          </w:p>
        </w:tc>
        <w:tc>
          <w:tcPr>
            <w:tcW w:w="410" w:type="pct"/>
            <w:tcBorders>
              <w:top w:val="nil"/>
              <w:left w:val="nil"/>
              <w:bottom w:val="single" w:sz="8" w:space="0" w:color="auto"/>
              <w:right w:val="nil"/>
            </w:tcBorders>
            <w:shd w:val="clear" w:color="auto" w:fill="auto"/>
            <w:noWrap/>
            <w:vAlign w:val="center"/>
            <w:hideMark/>
          </w:tcPr>
          <w:p w14:paraId="696DBCDB" w14:textId="77777777" w:rsidR="00B20C5C" w:rsidRPr="00E86390" w:rsidRDefault="00B20C5C" w:rsidP="0003498B">
            <w:pPr>
              <w:spacing w:after="0" w:line="240" w:lineRule="auto"/>
              <w:jc w:val="center"/>
              <w:rPr>
                <w:rFonts w:ascii="Times New Roman" w:eastAsia="Times New Roman" w:hAnsi="Times New Roman" w:cs="Times New Roman"/>
                <w:b/>
                <w:bCs/>
                <w:color w:val="000000"/>
                <w:sz w:val="18"/>
                <w:szCs w:val="18"/>
                <w:lang w:eastAsia="en-GB"/>
              </w:rPr>
            </w:pPr>
            <w:r w:rsidRPr="00E86390">
              <w:rPr>
                <w:rFonts w:ascii="Times New Roman" w:eastAsia="Times New Roman" w:hAnsi="Times New Roman" w:cs="Times New Roman"/>
                <w:b/>
                <w:bCs/>
                <w:color w:val="000000"/>
                <w:sz w:val="18"/>
                <w:szCs w:val="18"/>
                <w:lang w:eastAsia="en-GB"/>
              </w:rPr>
              <w:t>0.43</w:t>
            </w:r>
          </w:p>
        </w:tc>
      </w:tr>
      <w:tr w:rsidR="00B20C5C" w:rsidRPr="00E86390" w14:paraId="461A541F" w14:textId="77777777" w:rsidTr="0003498B">
        <w:trPr>
          <w:trHeight w:val="1759"/>
        </w:trPr>
        <w:tc>
          <w:tcPr>
            <w:tcW w:w="5000" w:type="pct"/>
            <w:gridSpan w:val="12"/>
            <w:tcBorders>
              <w:top w:val="single" w:sz="8" w:space="0" w:color="auto"/>
              <w:left w:val="nil"/>
              <w:bottom w:val="nil"/>
              <w:right w:val="nil"/>
            </w:tcBorders>
            <w:shd w:val="clear" w:color="auto" w:fill="auto"/>
            <w:vAlign w:val="bottom"/>
            <w:hideMark/>
          </w:tcPr>
          <w:p w14:paraId="520C8A16" w14:textId="77777777" w:rsidR="00B20C5C" w:rsidRPr="001961E8" w:rsidRDefault="00B20C5C" w:rsidP="0003498B">
            <w:pPr>
              <w:spacing w:after="0" w:line="240" w:lineRule="auto"/>
              <w:jc w:val="both"/>
              <w:rPr>
                <w:rFonts w:ascii="Times New Roman" w:eastAsia="Times New Roman" w:hAnsi="Times New Roman" w:cs="Times New Roman"/>
                <w:color w:val="000000"/>
                <w:sz w:val="18"/>
                <w:szCs w:val="18"/>
                <w:lang w:eastAsia="en-GB"/>
              </w:rPr>
            </w:pPr>
            <w:r w:rsidRPr="001961E8">
              <w:rPr>
                <w:rFonts w:ascii="Times New Roman" w:eastAsia="Times New Roman" w:hAnsi="Times New Roman" w:cs="Times New Roman"/>
                <w:i/>
                <w:iCs/>
                <w:color w:val="000000"/>
                <w:sz w:val="18"/>
                <w:szCs w:val="18"/>
                <w:lang w:eastAsia="en-GB"/>
              </w:rPr>
              <w:t>Note</w:t>
            </w:r>
            <w:r w:rsidRPr="001961E8">
              <w:rPr>
                <w:rFonts w:ascii="Times New Roman" w:eastAsia="Times New Roman" w:hAnsi="Times New Roman" w:cs="Times New Roman"/>
                <w:color w:val="000000"/>
                <w:sz w:val="18"/>
                <w:szCs w:val="18"/>
                <w:lang w:eastAsia="en-GB"/>
              </w:rPr>
              <w:t>. Fully Saturated model=model with maximum number of parameters describing the data; Constrained = Sub-model  of the fully saturated model, testing the assumptions of twin design, with means and variances equated across twins and zygosity</w:t>
            </w:r>
            <w:r w:rsidRPr="001961E8">
              <w:rPr>
                <w:rFonts w:asciiTheme="majorBidi" w:eastAsia="Times New Roman" w:hAnsiTheme="majorBidi" w:cstheme="majorBidi"/>
                <w:color w:val="000000"/>
                <w:sz w:val="18"/>
                <w:szCs w:val="18"/>
                <w:lang w:val="en-US" w:eastAsia="en-GB"/>
              </w:rPr>
              <w:t>; Qualitative ACE  (rg=Free) and Qualitative ACE (rc=Free) = model that allows differences in source of variation in males and females, where either rC or rG is free to be estimated for DZOS twin pairs and can vary below the values assigned to same-sex DZ pairs; Quantitative ACE =model that allows differences in the extent of influence of ACE parameters in males and females, with rC and rG in DZOS being fixed to 1 and .5 respectively, estimating the parameters from same sex twin pairs only; Scalar ACE = model with no sex differences in ACE parameters but scalar term on males; ACE - no Scalar= univariate ACE model with no difference between males and females</w:t>
            </w:r>
            <w:r w:rsidRPr="001961E8">
              <w:rPr>
                <w:rFonts w:ascii="Times New Roman" w:eastAsia="Times New Roman" w:hAnsi="Times New Roman" w:cs="Times New Roman"/>
                <w:color w:val="000000"/>
                <w:sz w:val="18"/>
                <w:szCs w:val="18"/>
                <w:lang w:eastAsia="en-GB"/>
              </w:rPr>
              <w:t>; df= degrees of freedom AIC= Akaike’s information criterion; Δ -2ll =difference in -2LL value; Δ df= difference in degrees of freedom; p= p-value; The best fitting models are marked as bold, selected based on the principle of parsimony and lowest AIC and -2ll value.  A difference in AIC between two models of 2 or less, provides equivalent support for both models, in which case the most parsimonious model (i.e. with lowest number of parameters should be chosen), a difference of 3 indicates that the lower AIC model has considerably more support, and a difference of more than 10, indicates that the lower AIC model is a substantially better fit compared to the higher AIC model</w:t>
            </w:r>
          </w:p>
        </w:tc>
      </w:tr>
    </w:tbl>
    <w:p w14:paraId="7B19F2D7" w14:textId="77777777" w:rsidR="00B20C5C" w:rsidRDefault="00B20C5C" w:rsidP="00B20C5C"/>
    <w:p w14:paraId="2D860A2F" w14:textId="77777777" w:rsidR="00B20C5C" w:rsidRDefault="00B20C5C">
      <w:pPr>
        <w:sectPr w:rsidR="00B20C5C" w:rsidSect="007B7C70">
          <w:pgSz w:w="16838" w:h="11906" w:orient="landscape"/>
          <w:pgMar w:top="1440" w:right="1440" w:bottom="1440" w:left="1440" w:header="708" w:footer="708" w:gutter="0"/>
          <w:cols w:space="708"/>
          <w:docGrid w:linePitch="360"/>
        </w:sectPr>
      </w:pPr>
    </w:p>
    <w:p w14:paraId="0A416C18" w14:textId="77777777" w:rsidR="00A37629" w:rsidRDefault="00B20C5C" w:rsidP="00A37629">
      <w:pPr>
        <w:outlineLvl w:val="0"/>
        <w:rPr>
          <w:rFonts w:ascii="Times New Roman" w:hAnsi="Times New Roman" w:cs="Times New Roman"/>
          <w:b/>
          <w:bCs/>
          <w:color w:val="000000"/>
          <w:lang w:val="en-US" w:eastAsia="en-GB"/>
        </w:rPr>
      </w:pPr>
      <w:r w:rsidRPr="006504C6">
        <w:rPr>
          <w:rFonts w:ascii="Times New Roman" w:hAnsi="Times New Roman" w:cs="Times New Roman"/>
          <w:b/>
          <w:bCs/>
          <w:color w:val="000000"/>
          <w:lang w:val="en-US" w:eastAsia="en-GB"/>
        </w:rPr>
        <w:lastRenderedPageBreak/>
        <w:t xml:space="preserve">Table S4. </w:t>
      </w:r>
    </w:p>
    <w:p w14:paraId="0ADC7EFB" w14:textId="77777777" w:rsidR="00B20C5C" w:rsidRPr="006504C6" w:rsidRDefault="00B20C5C" w:rsidP="00A37629">
      <w:pPr>
        <w:outlineLvl w:val="0"/>
        <w:rPr>
          <w:rFonts w:ascii="Times New Roman" w:hAnsi="Times New Roman" w:cs="Times New Roman"/>
          <w:noProof/>
          <w:lang w:val="en-US" w:eastAsia="en-GB"/>
        </w:rPr>
      </w:pPr>
      <w:r w:rsidRPr="00F5078D">
        <w:rPr>
          <w:rFonts w:ascii="Times New Roman" w:hAnsi="Times New Roman" w:cs="Times New Roman"/>
          <w:color w:val="000000"/>
          <w:lang w:val="en-US" w:eastAsia="en-GB"/>
        </w:rPr>
        <w:t xml:space="preserve">Correlated Factors and Common Pathway Models fit summary </w:t>
      </w:r>
    </w:p>
    <w:tbl>
      <w:tblPr>
        <w:tblpPr w:leftFromText="180" w:rightFromText="180" w:vertAnchor="text" w:tblpY="1"/>
        <w:tblOverlap w:val="never"/>
        <w:tblW w:w="5000" w:type="pct"/>
        <w:tblLayout w:type="fixed"/>
        <w:tblLook w:val="04A0" w:firstRow="1" w:lastRow="0" w:firstColumn="1" w:lastColumn="0" w:noHBand="0" w:noVBand="1"/>
      </w:tblPr>
      <w:tblGrid>
        <w:gridCol w:w="1183"/>
        <w:gridCol w:w="1505"/>
        <w:gridCol w:w="1415"/>
        <w:gridCol w:w="723"/>
        <w:gridCol w:w="835"/>
        <w:gridCol w:w="628"/>
        <w:gridCol w:w="994"/>
        <w:gridCol w:w="530"/>
        <w:gridCol w:w="1650"/>
        <w:gridCol w:w="338"/>
        <w:gridCol w:w="1404"/>
        <w:gridCol w:w="519"/>
        <w:gridCol w:w="902"/>
        <w:gridCol w:w="1332"/>
      </w:tblGrid>
      <w:tr w:rsidR="00B20C5C" w:rsidRPr="005D00F3" w14:paraId="49018594" w14:textId="77777777" w:rsidTr="0003498B">
        <w:trPr>
          <w:trHeight w:val="580"/>
        </w:trPr>
        <w:tc>
          <w:tcPr>
            <w:tcW w:w="5000" w:type="pct"/>
            <w:gridSpan w:val="14"/>
            <w:tcBorders>
              <w:top w:val="single" w:sz="4" w:space="0" w:color="auto"/>
              <w:left w:val="nil"/>
              <w:bottom w:val="single" w:sz="4" w:space="0" w:color="auto"/>
              <w:right w:val="nil"/>
            </w:tcBorders>
            <w:shd w:val="clear" w:color="auto" w:fill="auto"/>
            <w:noWrap/>
            <w:vAlign w:val="center"/>
          </w:tcPr>
          <w:p w14:paraId="480027B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hAnsiTheme="majorBidi" w:cstheme="majorBidi"/>
                <w:b/>
                <w:bCs/>
                <w:color w:val="000000"/>
                <w:sz w:val="20"/>
                <w:szCs w:val="20"/>
                <w:lang w:val="en-US" w:eastAsia="en-GB"/>
              </w:rPr>
              <w:t>Model Results</w:t>
            </w:r>
            <w:r>
              <w:rPr>
                <w:rFonts w:asciiTheme="majorBidi" w:hAnsiTheme="majorBidi" w:cstheme="majorBidi"/>
                <w:b/>
                <w:bCs/>
                <w:color w:val="000000"/>
                <w:sz w:val="20"/>
                <w:szCs w:val="20"/>
                <w:lang w:val="en-US" w:eastAsia="en-GB"/>
              </w:rPr>
              <w:t xml:space="preserve">: </w:t>
            </w:r>
            <w:r w:rsidRPr="005D00F3">
              <w:rPr>
                <w:rFonts w:asciiTheme="majorBidi" w:hAnsiTheme="majorBidi" w:cstheme="majorBidi"/>
                <w:b/>
                <w:bCs/>
                <w:color w:val="000000"/>
                <w:sz w:val="20"/>
                <w:szCs w:val="20"/>
                <w:lang w:val="en-US" w:eastAsia="en-GB"/>
              </w:rPr>
              <w:t xml:space="preserve">Correlated Factors </w:t>
            </w:r>
          </w:p>
        </w:tc>
      </w:tr>
      <w:tr w:rsidR="00B20C5C" w:rsidRPr="005D00F3" w14:paraId="2742468E" w14:textId="77777777" w:rsidTr="0003498B">
        <w:trPr>
          <w:trHeight w:val="580"/>
        </w:trPr>
        <w:tc>
          <w:tcPr>
            <w:tcW w:w="424" w:type="pct"/>
            <w:tcBorders>
              <w:top w:val="single" w:sz="4" w:space="0" w:color="auto"/>
              <w:left w:val="nil"/>
              <w:right w:val="nil"/>
            </w:tcBorders>
            <w:shd w:val="clear" w:color="auto" w:fill="auto"/>
            <w:noWrap/>
            <w:vAlign w:val="center"/>
          </w:tcPr>
          <w:p w14:paraId="5A6E6BA3"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p>
        </w:tc>
        <w:tc>
          <w:tcPr>
            <w:tcW w:w="539" w:type="pct"/>
            <w:tcBorders>
              <w:top w:val="single" w:sz="4" w:space="0" w:color="auto"/>
              <w:left w:val="nil"/>
              <w:right w:val="nil"/>
            </w:tcBorders>
            <w:shd w:val="clear" w:color="auto" w:fill="auto"/>
            <w:noWrap/>
            <w:vAlign w:val="center"/>
          </w:tcPr>
          <w:p w14:paraId="59242321"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A correlation</w:t>
            </w:r>
          </w:p>
        </w:tc>
        <w:tc>
          <w:tcPr>
            <w:tcW w:w="507" w:type="pct"/>
            <w:tcBorders>
              <w:top w:val="single" w:sz="4" w:space="0" w:color="auto"/>
              <w:left w:val="nil"/>
              <w:right w:val="nil"/>
            </w:tcBorders>
            <w:shd w:val="clear" w:color="auto" w:fill="auto"/>
            <w:noWrap/>
            <w:vAlign w:val="center"/>
          </w:tcPr>
          <w:p w14:paraId="5A649DCD"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 correlation</w:t>
            </w:r>
          </w:p>
        </w:tc>
        <w:tc>
          <w:tcPr>
            <w:tcW w:w="558" w:type="pct"/>
            <w:gridSpan w:val="2"/>
            <w:tcBorders>
              <w:top w:val="single" w:sz="4" w:space="0" w:color="auto"/>
              <w:left w:val="nil"/>
              <w:right w:val="nil"/>
            </w:tcBorders>
            <w:shd w:val="clear" w:color="auto" w:fill="auto"/>
            <w:noWrap/>
            <w:vAlign w:val="center"/>
          </w:tcPr>
          <w:p w14:paraId="6106A221"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E correlation</w:t>
            </w:r>
          </w:p>
        </w:tc>
        <w:tc>
          <w:tcPr>
            <w:tcW w:w="581" w:type="pct"/>
            <w:gridSpan w:val="2"/>
            <w:tcBorders>
              <w:top w:val="single" w:sz="4" w:space="0" w:color="auto"/>
              <w:left w:val="nil"/>
              <w:right w:val="nil"/>
            </w:tcBorders>
            <w:shd w:val="clear" w:color="auto" w:fill="auto"/>
            <w:noWrap/>
            <w:vAlign w:val="center"/>
          </w:tcPr>
          <w:p w14:paraId="5686B1F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Phenotypic correlation</w:t>
            </w:r>
          </w:p>
        </w:tc>
        <w:tc>
          <w:tcPr>
            <w:tcW w:w="781" w:type="pct"/>
            <w:gridSpan w:val="2"/>
            <w:tcBorders>
              <w:top w:val="single" w:sz="4" w:space="0" w:color="auto"/>
              <w:left w:val="nil"/>
              <w:right w:val="nil"/>
            </w:tcBorders>
            <w:shd w:val="clear" w:color="auto" w:fill="auto"/>
            <w:vAlign w:val="center"/>
          </w:tcPr>
          <w:p w14:paraId="086632B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Phenotypic correlation due to A</w:t>
            </w:r>
          </w:p>
        </w:tc>
        <w:tc>
          <w:tcPr>
            <w:tcW w:w="810" w:type="pct"/>
            <w:gridSpan w:val="3"/>
            <w:tcBorders>
              <w:top w:val="single" w:sz="4" w:space="0" w:color="auto"/>
              <w:left w:val="nil"/>
              <w:right w:val="nil"/>
            </w:tcBorders>
            <w:shd w:val="clear" w:color="auto" w:fill="auto"/>
            <w:vAlign w:val="center"/>
          </w:tcPr>
          <w:p w14:paraId="53B5469D"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Phenotypic correlation due to C</w:t>
            </w:r>
          </w:p>
        </w:tc>
        <w:tc>
          <w:tcPr>
            <w:tcW w:w="800" w:type="pct"/>
            <w:gridSpan w:val="2"/>
            <w:tcBorders>
              <w:top w:val="single" w:sz="4" w:space="0" w:color="auto"/>
              <w:left w:val="nil"/>
              <w:right w:val="nil"/>
            </w:tcBorders>
            <w:shd w:val="clear" w:color="auto" w:fill="auto"/>
            <w:vAlign w:val="center"/>
          </w:tcPr>
          <w:p w14:paraId="6C62D99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Phenotypic correlation due to E</w:t>
            </w:r>
          </w:p>
        </w:tc>
      </w:tr>
      <w:tr w:rsidR="00B20C5C" w:rsidRPr="005D00F3" w14:paraId="56FAA54B" w14:textId="77777777" w:rsidTr="0003498B">
        <w:trPr>
          <w:trHeight w:val="280"/>
        </w:trPr>
        <w:tc>
          <w:tcPr>
            <w:tcW w:w="424" w:type="pct"/>
            <w:tcBorders>
              <w:left w:val="nil"/>
              <w:bottom w:val="nil"/>
              <w:right w:val="nil"/>
            </w:tcBorders>
            <w:shd w:val="clear" w:color="auto" w:fill="auto"/>
            <w:noWrap/>
            <w:vAlign w:val="center"/>
            <w:hideMark/>
          </w:tcPr>
          <w:p w14:paraId="34998131"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EOE</w:t>
            </w:r>
            <w:r>
              <w:rPr>
                <w:rFonts w:asciiTheme="majorBidi" w:eastAsia="Times New Roman" w:hAnsiTheme="majorBidi" w:cstheme="majorBidi"/>
                <w:color w:val="000000"/>
                <w:sz w:val="20"/>
                <w:szCs w:val="20"/>
                <w:lang w:val="en-US"/>
              </w:rPr>
              <w:t xml:space="preserve"> </w:t>
            </w:r>
            <w:r w:rsidRPr="005D00F3">
              <w:rPr>
                <w:rFonts w:asciiTheme="majorBidi" w:eastAsia="Times New Roman" w:hAnsiTheme="majorBidi" w:cstheme="majorBidi"/>
                <w:color w:val="000000"/>
                <w:sz w:val="20"/>
                <w:szCs w:val="20"/>
                <w:lang w:val="en-US"/>
              </w:rPr>
              <w:t>-</w:t>
            </w:r>
            <w:r>
              <w:rPr>
                <w:rFonts w:asciiTheme="majorBidi" w:eastAsia="Times New Roman" w:hAnsiTheme="majorBidi" w:cstheme="majorBidi"/>
                <w:color w:val="000000"/>
                <w:sz w:val="20"/>
                <w:szCs w:val="20"/>
                <w:lang w:val="en-US"/>
              </w:rPr>
              <w:t xml:space="preserve"> </w:t>
            </w:r>
            <w:r w:rsidRPr="005D00F3">
              <w:rPr>
                <w:rFonts w:asciiTheme="majorBidi" w:eastAsia="Times New Roman" w:hAnsiTheme="majorBidi" w:cstheme="majorBidi"/>
                <w:color w:val="000000"/>
                <w:sz w:val="20"/>
                <w:szCs w:val="20"/>
                <w:lang w:val="en-US"/>
              </w:rPr>
              <w:t>AES</w:t>
            </w:r>
          </w:p>
        </w:tc>
        <w:tc>
          <w:tcPr>
            <w:tcW w:w="539" w:type="pct"/>
            <w:tcBorders>
              <w:left w:val="nil"/>
              <w:bottom w:val="nil"/>
              <w:right w:val="nil"/>
            </w:tcBorders>
            <w:shd w:val="clear" w:color="auto" w:fill="auto"/>
            <w:noWrap/>
            <w:vAlign w:val="center"/>
            <w:hideMark/>
          </w:tcPr>
          <w:p w14:paraId="7FFDF2D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0.45 (.23,.67)</w:t>
            </w:r>
          </w:p>
        </w:tc>
        <w:tc>
          <w:tcPr>
            <w:tcW w:w="507" w:type="pct"/>
            <w:tcBorders>
              <w:left w:val="nil"/>
              <w:bottom w:val="nil"/>
              <w:right w:val="nil"/>
            </w:tcBorders>
            <w:shd w:val="clear" w:color="auto" w:fill="auto"/>
            <w:noWrap/>
            <w:vAlign w:val="center"/>
            <w:hideMark/>
          </w:tcPr>
          <w:p w14:paraId="4C5A0B3B"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w:t>
            </w:r>
          </w:p>
        </w:tc>
        <w:tc>
          <w:tcPr>
            <w:tcW w:w="558" w:type="pct"/>
            <w:gridSpan w:val="2"/>
            <w:tcBorders>
              <w:left w:val="nil"/>
              <w:bottom w:val="nil"/>
              <w:right w:val="nil"/>
            </w:tcBorders>
            <w:shd w:val="clear" w:color="auto" w:fill="auto"/>
            <w:noWrap/>
            <w:vAlign w:val="center"/>
            <w:hideMark/>
          </w:tcPr>
          <w:p w14:paraId="356DAA48"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0.14 (.07,.22)</w:t>
            </w:r>
          </w:p>
        </w:tc>
        <w:tc>
          <w:tcPr>
            <w:tcW w:w="581" w:type="pct"/>
            <w:gridSpan w:val="2"/>
            <w:tcBorders>
              <w:left w:val="nil"/>
              <w:bottom w:val="nil"/>
              <w:right w:val="nil"/>
            </w:tcBorders>
            <w:shd w:val="clear" w:color="auto" w:fill="auto"/>
            <w:noWrap/>
            <w:vAlign w:val="center"/>
            <w:hideMark/>
          </w:tcPr>
          <w:p w14:paraId="4B2A4972"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0.27 (.23,.30)</w:t>
            </w:r>
          </w:p>
        </w:tc>
        <w:tc>
          <w:tcPr>
            <w:tcW w:w="781" w:type="pct"/>
            <w:gridSpan w:val="2"/>
            <w:tcBorders>
              <w:left w:val="nil"/>
              <w:bottom w:val="nil"/>
              <w:right w:val="nil"/>
            </w:tcBorders>
            <w:shd w:val="clear" w:color="auto" w:fill="auto"/>
            <w:noWrap/>
            <w:vAlign w:val="center"/>
            <w:hideMark/>
          </w:tcPr>
          <w:p w14:paraId="30508A95"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0.17 (.07,.24)</w:t>
            </w:r>
          </w:p>
        </w:tc>
        <w:tc>
          <w:tcPr>
            <w:tcW w:w="810" w:type="pct"/>
            <w:gridSpan w:val="3"/>
            <w:tcBorders>
              <w:left w:val="nil"/>
              <w:bottom w:val="nil"/>
              <w:right w:val="nil"/>
            </w:tcBorders>
            <w:shd w:val="clear" w:color="auto" w:fill="auto"/>
            <w:noWrap/>
            <w:vAlign w:val="center"/>
            <w:hideMark/>
          </w:tcPr>
          <w:p w14:paraId="1CE14CC0"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0.01 (-.03,.08)</w:t>
            </w:r>
          </w:p>
        </w:tc>
        <w:tc>
          <w:tcPr>
            <w:tcW w:w="800" w:type="pct"/>
            <w:gridSpan w:val="2"/>
            <w:tcBorders>
              <w:left w:val="nil"/>
              <w:bottom w:val="nil"/>
              <w:right w:val="nil"/>
            </w:tcBorders>
            <w:shd w:val="clear" w:color="auto" w:fill="auto"/>
            <w:noWrap/>
            <w:vAlign w:val="center"/>
            <w:hideMark/>
          </w:tcPr>
          <w:p w14:paraId="0A4A1455"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0.09 (.04,.14)</w:t>
            </w:r>
          </w:p>
        </w:tc>
      </w:tr>
      <w:tr w:rsidR="00B20C5C" w:rsidRPr="005D00F3" w14:paraId="699A2475" w14:textId="77777777" w:rsidTr="0003498B">
        <w:trPr>
          <w:trHeight w:val="280"/>
        </w:trPr>
        <w:tc>
          <w:tcPr>
            <w:tcW w:w="424" w:type="pct"/>
            <w:tcBorders>
              <w:top w:val="nil"/>
              <w:left w:val="nil"/>
              <w:right w:val="nil"/>
            </w:tcBorders>
            <w:shd w:val="clear" w:color="auto" w:fill="auto"/>
            <w:noWrap/>
            <w:vAlign w:val="center"/>
            <w:hideMark/>
          </w:tcPr>
          <w:p w14:paraId="68A412B9"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EOE -</w:t>
            </w:r>
            <w:r>
              <w:rPr>
                <w:rFonts w:asciiTheme="majorBidi" w:eastAsia="Times New Roman" w:hAnsiTheme="majorBidi" w:cstheme="majorBidi"/>
                <w:color w:val="000000"/>
                <w:sz w:val="20"/>
                <w:szCs w:val="20"/>
                <w:lang w:val="en-US"/>
              </w:rPr>
              <w:t xml:space="preserve"> </w:t>
            </w:r>
            <w:r w:rsidRPr="005D00F3">
              <w:rPr>
                <w:rFonts w:asciiTheme="majorBidi" w:eastAsia="Times New Roman" w:hAnsiTheme="majorBidi" w:cstheme="majorBidi"/>
                <w:color w:val="000000"/>
                <w:sz w:val="20"/>
                <w:szCs w:val="20"/>
                <w:lang w:val="en-US"/>
              </w:rPr>
              <w:t>LST</w:t>
            </w:r>
          </w:p>
        </w:tc>
        <w:tc>
          <w:tcPr>
            <w:tcW w:w="539" w:type="pct"/>
            <w:tcBorders>
              <w:top w:val="nil"/>
              <w:left w:val="nil"/>
              <w:right w:val="nil"/>
            </w:tcBorders>
            <w:shd w:val="clear" w:color="auto" w:fill="auto"/>
            <w:noWrap/>
            <w:vAlign w:val="center"/>
            <w:hideMark/>
          </w:tcPr>
          <w:p w14:paraId="796F334C"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0.62 (.43,.78)</w:t>
            </w:r>
          </w:p>
        </w:tc>
        <w:tc>
          <w:tcPr>
            <w:tcW w:w="507" w:type="pct"/>
            <w:tcBorders>
              <w:top w:val="nil"/>
              <w:left w:val="nil"/>
              <w:right w:val="nil"/>
            </w:tcBorders>
            <w:shd w:val="clear" w:color="auto" w:fill="auto"/>
            <w:noWrap/>
            <w:vAlign w:val="center"/>
            <w:hideMark/>
          </w:tcPr>
          <w:p w14:paraId="3A0FE09F"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w:t>
            </w:r>
          </w:p>
        </w:tc>
        <w:tc>
          <w:tcPr>
            <w:tcW w:w="558" w:type="pct"/>
            <w:gridSpan w:val="2"/>
            <w:tcBorders>
              <w:top w:val="nil"/>
              <w:left w:val="nil"/>
              <w:right w:val="nil"/>
            </w:tcBorders>
            <w:shd w:val="clear" w:color="auto" w:fill="auto"/>
            <w:noWrap/>
            <w:vAlign w:val="center"/>
            <w:hideMark/>
          </w:tcPr>
          <w:p w14:paraId="0E2910E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0.45 (.39,.51)</w:t>
            </w:r>
          </w:p>
        </w:tc>
        <w:tc>
          <w:tcPr>
            <w:tcW w:w="581" w:type="pct"/>
            <w:gridSpan w:val="2"/>
            <w:tcBorders>
              <w:top w:val="nil"/>
              <w:left w:val="nil"/>
              <w:right w:val="nil"/>
            </w:tcBorders>
            <w:shd w:val="clear" w:color="auto" w:fill="auto"/>
            <w:noWrap/>
            <w:vAlign w:val="center"/>
            <w:hideMark/>
          </w:tcPr>
          <w:p w14:paraId="587A18ED"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0.52 (.49,.55)</w:t>
            </w:r>
          </w:p>
        </w:tc>
        <w:tc>
          <w:tcPr>
            <w:tcW w:w="781" w:type="pct"/>
            <w:gridSpan w:val="2"/>
            <w:tcBorders>
              <w:top w:val="nil"/>
              <w:left w:val="nil"/>
              <w:right w:val="nil"/>
            </w:tcBorders>
            <w:shd w:val="clear" w:color="auto" w:fill="auto"/>
            <w:noWrap/>
            <w:vAlign w:val="center"/>
            <w:hideMark/>
          </w:tcPr>
          <w:p w14:paraId="5F1B1FFA"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0.25 (.12,.32)</w:t>
            </w:r>
          </w:p>
        </w:tc>
        <w:tc>
          <w:tcPr>
            <w:tcW w:w="810" w:type="pct"/>
            <w:gridSpan w:val="3"/>
            <w:tcBorders>
              <w:top w:val="nil"/>
              <w:left w:val="nil"/>
              <w:right w:val="nil"/>
            </w:tcBorders>
            <w:shd w:val="clear" w:color="auto" w:fill="auto"/>
            <w:noWrap/>
            <w:vAlign w:val="center"/>
            <w:hideMark/>
          </w:tcPr>
          <w:p w14:paraId="2EA69888"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0.01 (-.03,.08)</w:t>
            </w:r>
          </w:p>
        </w:tc>
        <w:tc>
          <w:tcPr>
            <w:tcW w:w="800" w:type="pct"/>
            <w:gridSpan w:val="2"/>
            <w:tcBorders>
              <w:top w:val="nil"/>
              <w:left w:val="nil"/>
              <w:right w:val="nil"/>
            </w:tcBorders>
            <w:shd w:val="clear" w:color="auto" w:fill="auto"/>
            <w:noWrap/>
            <w:vAlign w:val="center"/>
            <w:hideMark/>
          </w:tcPr>
          <w:p w14:paraId="483663A9"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0.26 (.22,.32)</w:t>
            </w:r>
          </w:p>
        </w:tc>
      </w:tr>
      <w:tr w:rsidR="00B20C5C" w:rsidRPr="005D00F3" w14:paraId="470D0B66" w14:textId="77777777" w:rsidTr="0003498B">
        <w:trPr>
          <w:trHeight w:val="300"/>
        </w:trPr>
        <w:tc>
          <w:tcPr>
            <w:tcW w:w="424" w:type="pct"/>
            <w:tcBorders>
              <w:top w:val="nil"/>
              <w:left w:val="nil"/>
              <w:bottom w:val="single" w:sz="4" w:space="0" w:color="auto"/>
              <w:right w:val="nil"/>
            </w:tcBorders>
            <w:shd w:val="clear" w:color="auto" w:fill="auto"/>
            <w:noWrap/>
            <w:vAlign w:val="center"/>
            <w:hideMark/>
          </w:tcPr>
          <w:p w14:paraId="59758314"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AES -</w:t>
            </w:r>
            <w:r>
              <w:rPr>
                <w:rFonts w:asciiTheme="majorBidi" w:eastAsia="Times New Roman" w:hAnsiTheme="majorBidi" w:cstheme="majorBidi"/>
                <w:color w:val="000000"/>
                <w:sz w:val="20"/>
                <w:szCs w:val="20"/>
                <w:lang w:val="en-US"/>
              </w:rPr>
              <w:t xml:space="preserve"> </w:t>
            </w:r>
            <w:r w:rsidRPr="005D00F3">
              <w:rPr>
                <w:rFonts w:asciiTheme="majorBidi" w:eastAsia="Times New Roman" w:hAnsiTheme="majorBidi" w:cstheme="majorBidi"/>
                <w:color w:val="000000"/>
                <w:sz w:val="20"/>
                <w:szCs w:val="20"/>
                <w:lang w:val="en-US"/>
              </w:rPr>
              <w:t>LST</w:t>
            </w:r>
          </w:p>
        </w:tc>
        <w:tc>
          <w:tcPr>
            <w:tcW w:w="539" w:type="pct"/>
            <w:tcBorders>
              <w:top w:val="nil"/>
              <w:left w:val="nil"/>
              <w:bottom w:val="single" w:sz="4" w:space="0" w:color="auto"/>
              <w:right w:val="nil"/>
            </w:tcBorders>
            <w:shd w:val="clear" w:color="auto" w:fill="auto"/>
            <w:noWrap/>
            <w:vAlign w:val="center"/>
            <w:hideMark/>
          </w:tcPr>
          <w:p w14:paraId="0C3289A9"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0.34 (.14,.56)</w:t>
            </w:r>
          </w:p>
        </w:tc>
        <w:tc>
          <w:tcPr>
            <w:tcW w:w="507" w:type="pct"/>
            <w:tcBorders>
              <w:top w:val="nil"/>
              <w:left w:val="nil"/>
              <w:bottom w:val="single" w:sz="4" w:space="0" w:color="auto"/>
              <w:right w:val="nil"/>
            </w:tcBorders>
            <w:shd w:val="clear" w:color="auto" w:fill="auto"/>
            <w:noWrap/>
            <w:vAlign w:val="center"/>
            <w:hideMark/>
          </w:tcPr>
          <w:p w14:paraId="09D7C162"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w:t>
            </w:r>
          </w:p>
        </w:tc>
        <w:tc>
          <w:tcPr>
            <w:tcW w:w="558" w:type="pct"/>
            <w:gridSpan w:val="2"/>
            <w:tcBorders>
              <w:top w:val="nil"/>
              <w:left w:val="nil"/>
              <w:bottom w:val="single" w:sz="4" w:space="0" w:color="auto"/>
              <w:right w:val="nil"/>
            </w:tcBorders>
            <w:shd w:val="clear" w:color="auto" w:fill="auto"/>
            <w:noWrap/>
            <w:vAlign w:val="center"/>
            <w:hideMark/>
          </w:tcPr>
          <w:p w14:paraId="35228DCA"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0.06 (-.01,.13)</w:t>
            </w:r>
          </w:p>
        </w:tc>
        <w:tc>
          <w:tcPr>
            <w:tcW w:w="581" w:type="pct"/>
            <w:gridSpan w:val="2"/>
            <w:tcBorders>
              <w:top w:val="nil"/>
              <w:left w:val="nil"/>
              <w:bottom w:val="single" w:sz="4" w:space="0" w:color="auto"/>
              <w:right w:val="nil"/>
            </w:tcBorders>
            <w:shd w:val="clear" w:color="auto" w:fill="auto"/>
            <w:noWrap/>
            <w:vAlign w:val="center"/>
            <w:hideMark/>
          </w:tcPr>
          <w:p w14:paraId="09A6594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0.17 (.13,.21)</w:t>
            </w:r>
          </w:p>
        </w:tc>
        <w:tc>
          <w:tcPr>
            <w:tcW w:w="781" w:type="pct"/>
            <w:gridSpan w:val="2"/>
            <w:tcBorders>
              <w:top w:val="nil"/>
              <w:left w:val="nil"/>
              <w:bottom w:val="single" w:sz="4" w:space="0" w:color="auto"/>
              <w:right w:val="nil"/>
            </w:tcBorders>
            <w:shd w:val="clear" w:color="auto" w:fill="auto"/>
            <w:noWrap/>
            <w:vAlign w:val="center"/>
            <w:hideMark/>
          </w:tcPr>
          <w:p w14:paraId="4DBB9291"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0.13 (.04,.19)</w:t>
            </w:r>
          </w:p>
        </w:tc>
        <w:tc>
          <w:tcPr>
            <w:tcW w:w="810" w:type="pct"/>
            <w:gridSpan w:val="3"/>
            <w:tcBorders>
              <w:top w:val="nil"/>
              <w:left w:val="nil"/>
              <w:bottom w:val="single" w:sz="4" w:space="0" w:color="auto"/>
              <w:right w:val="nil"/>
            </w:tcBorders>
            <w:shd w:val="clear" w:color="auto" w:fill="auto"/>
            <w:noWrap/>
            <w:vAlign w:val="center"/>
            <w:hideMark/>
          </w:tcPr>
          <w:p w14:paraId="2FF2B119"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0.01 (-.03,.08)</w:t>
            </w:r>
          </w:p>
        </w:tc>
        <w:tc>
          <w:tcPr>
            <w:tcW w:w="800" w:type="pct"/>
            <w:gridSpan w:val="2"/>
            <w:tcBorders>
              <w:top w:val="nil"/>
              <w:left w:val="nil"/>
              <w:bottom w:val="single" w:sz="4" w:space="0" w:color="auto"/>
              <w:right w:val="nil"/>
            </w:tcBorders>
            <w:shd w:val="clear" w:color="auto" w:fill="auto"/>
            <w:noWrap/>
            <w:vAlign w:val="center"/>
            <w:hideMark/>
          </w:tcPr>
          <w:p w14:paraId="0C80DF8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0.04 (-.01,.08)</w:t>
            </w:r>
          </w:p>
        </w:tc>
      </w:tr>
      <w:tr w:rsidR="00B20C5C" w:rsidRPr="005D00F3" w14:paraId="417F77F9" w14:textId="77777777" w:rsidTr="0003498B">
        <w:trPr>
          <w:trHeight w:val="604"/>
        </w:trPr>
        <w:tc>
          <w:tcPr>
            <w:tcW w:w="5000" w:type="pct"/>
            <w:gridSpan w:val="14"/>
            <w:tcBorders>
              <w:top w:val="single" w:sz="4" w:space="0" w:color="auto"/>
              <w:left w:val="nil"/>
              <w:bottom w:val="single" w:sz="4" w:space="0" w:color="auto"/>
              <w:right w:val="nil"/>
            </w:tcBorders>
            <w:shd w:val="clear" w:color="auto" w:fill="auto"/>
            <w:noWrap/>
            <w:vAlign w:val="center"/>
            <w:hideMark/>
          </w:tcPr>
          <w:p w14:paraId="5A7B267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b/>
                <w:bCs/>
                <w:color w:val="000000"/>
                <w:sz w:val="20"/>
                <w:szCs w:val="20"/>
                <w:lang w:val="en-US"/>
              </w:rPr>
              <w:t>Models’ Fit Summary</w:t>
            </w:r>
            <w:r>
              <w:rPr>
                <w:rFonts w:asciiTheme="majorBidi" w:eastAsia="Times New Roman" w:hAnsiTheme="majorBidi" w:cstheme="majorBidi"/>
                <w:b/>
                <w:bCs/>
                <w:color w:val="000000"/>
                <w:sz w:val="20"/>
                <w:szCs w:val="20"/>
                <w:lang w:val="en-US"/>
              </w:rPr>
              <w:t>:</w:t>
            </w:r>
            <w:r w:rsidRPr="005D00F3">
              <w:rPr>
                <w:rFonts w:asciiTheme="majorBidi" w:eastAsia="Times New Roman" w:hAnsiTheme="majorBidi" w:cstheme="majorBidi"/>
                <w:b/>
                <w:bCs/>
                <w:color w:val="000000"/>
                <w:sz w:val="20"/>
                <w:szCs w:val="20"/>
                <w:lang w:val="en-US"/>
              </w:rPr>
              <w:t xml:space="preserve"> Common Pathway and Correlated Factors </w:t>
            </w:r>
          </w:p>
        </w:tc>
      </w:tr>
      <w:tr w:rsidR="00B20C5C" w:rsidRPr="005D00F3" w14:paraId="7D42734C" w14:textId="77777777" w:rsidTr="0003498B">
        <w:trPr>
          <w:trHeight w:val="320"/>
        </w:trPr>
        <w:tc>
          <w:tcPr>
            <w:tcW w:w="963" w:type="pct"/>
            <w:gridSpan w:val="2"/>
            <w:tcBorders>
              <w:top w:val="single" w:sz="4" w:space="0" w:color="auto"/>
              <w:left w:val="nil"/>
              <w:bottom w:val="nil"/>
              <w:right w:val="nil"/>
            </w:tcBorders>
            <w:shd w:val="clear" w:color="auto" w:fill="auto"/>
            <w:noWrap/>
            <w:vAlign w:val="center"/>
            <w:hideMark/>
          </w:tcPr>
          <w:p w14:paraId="522A7601"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2548" w:type="pct"/>
            <w:gridSpan w:val="8"/>
            <w:tcBorders>
              <w:top w:val="single" w:sz="4" w:space="0" w:color="auto"/>
              <w:left w:val="nil"/>
              <w:bottom w:val="single" w:sz="4" w:space="0" w:color="auto"/>
              <w:right w:val="nil"/>
            </w:tcBorders>
            <w:shd w:val="clear" w:color="auto" w:fill="auto"/>
            <w:noWrap/>
            <w:vAlign w:val="center"/>
            <w:hideMark/>
          </w:tcPr>
          <w:p w14:paraId="41FDE971"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 Models Fit</w:t>
            </w:r>
          </w:p>
        </w:tc>
        <w:tc>
          <w:tcPr>
            <w:tcW w:w="1489" w:type="pct"/>
            <w:gridSpan w:val="4"/>
            <w:tcBorders>
              <w:top w:val="single" w:sz="4" w:space="0" w:color="auto"/>
              <w:left w:val="nil"/>
              <w:bottom w:val="single" w:sz="8" w:space="0" w:color="auto"/>
              <w:right w:val="nil"/>
            </w:tcBorders>
            <w:shd w:val="clear" w:color="auto" w:fill="auto"/>
            <w:noWrap/>
            <w:vAlign w:val="center"/>
            <w:hideMark/>
          </w:tcPr>
          <w:p w14:paraId="44F16F2A"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Compared to Saturated Model</w:t>
            </w:r>
          </w:p>
        </w:tc>
      </w:tr>
      <w:tr w:rsidR="00B20C5C" w:rsidRPr="005D00F3" w14:paraId="35F5CC75" w14:textId="77777777" w:rsidTr="0003498B">
        <w:trPr>
          <w:trHeight w:val="280"/>
        </w:trPr>
        <w:tc>
          <w:tcPr>
            <w:tcW w:w="963" w:type="pct"/>
            <w:gridSpan w:val="2"/>
            <w:tcBorders>
              <w:top w:val="nil"/>
              <w:left w:val="nil"/>
              <w:bottom w:val="nil"/>
              <w:right w:val="nil"/>
            </w:tcBorders>
            <w:shd w:val="clear" w:color="auto" w:fill="auto"/>
            <w:noWrap/>
            <w:vAlign w:val="bottom"/>
            <w:hideMark/>
          </w:tcPr>
          <w:p w14:paraId="794E3107"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766" w:type="pct"/>
            <w:gridSpan w:val="2"/>
            <w:tcBorders>
              <w:top w:val="single" w:sz="4" w:space="0" w:color="auto"/>
              <w:left w:val="nil"/>
              <w:bottom w:val="nil"/>
              <w:right w:val="nil"/>
            </w:tcBorders>
            <w:shd w:val="clear" w:color="auto" w:fill="auto"/>
            <w:noWrap/>
            <w:vAlign w:val="center"/>
            <w:hideMark/>
          </w:tcPr>
          <w:p w14:paraId="47BBD4A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estimated parameters</w:t>
            </w:r>
          </w:p>
        </w:tc>
        <w:tc>
          <w:tcPr>
            <w:tcW w:w="524" w:type="pct"/>
            <w:gridSpan w:val="2"/>
            <w:tcBorders>
              <w:top w:val="single" w:sz="4" w:space="0" w:color="auto"/>
              <w:left w:val="nil"/>
              <w:bottom w:val="nil"/>
              <w:right w:val="nil"/>
            </w:tcBorders>
            <w:shd w:val="clear" w:color="auto" w:fill="auto"/>
            <w:noWrap/>
            <w:vAlign w:val="center"/>
            <w:hideMark/>
          </w:tcPr>
          <w:p w14:paraId="0BD9CEE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-2ll</w:t>
            </w:r>
          </w:p>
        </w:tc>
        <w:tc>
          <w:tcPr>
            <w:tcW w:w="546" w:type="pct"/>
            <w:gridSpan w:val="2"/>
            <w:tcBorders>
              <w:top w:val="single" w:sz="4" w:space="0" w:color="auto"/>
              <w:left w:val="nil"/>
              <w:bottom w:val="nil"/>
              <w:right w:val="nil"/>
            </w:tcBorders>
            <w:shd w:val="clear" w:color="auto" w:fill="auto"/>
            <w:noWrap/>
            <w:vAlign w:val="center"/>
            <w:hideMark/>
          </w:tcPr>
          <w:p w14:paraId="3DE44625"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df</w:t>
            </w:r>
          </w:p>
        </w:tc>
        <w:tc>
          <w:tcPr>
            <w:tcW w:w="712" w:type="pct"/>
            <w:gridSpan w:val="2"/>
            <w:tcBorders>
              <w:top w:val="single" w:sz="4" w:space="0" w:color="auto"/>
              <w:left w:val="nil"/>
              <w:bottom w:val="nil"/>
              <w:right w:val="nil"/>
            </w:tcBorders>
            <w:shd w:val="clear" w:color="auto" w:fill="auto"/>
            <w:noWrap/>
            <w:vAlign w:val="center"/>
            <w:hideMark/>
          </w:tcPr>
          <w:p w14:paraId="7963D06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AIC</w:t>
            </w:r>
          </w:p>
        </w:tc>
        <w:tc>
          <w:tcPr>
            <w:tcW w:w="503" w:type="pct"/>
            <w:tcBorders>
              <w:top w:val="nil"/>
              <w:left w:val="nil"/>
              <w:bottom w:val="nil"/>
              <w:right w:val="nil"/>
            </w:tcBorders>
            <w:shd w:val="clear" w:color="auto" w:fill="auto"/>
            <w:noWrap/>
            <w:vAlign w:val="center"/>
            <w:hideMark/>
          </w:tcPr>
          <w:p w14:paraId="054007BF"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Δ -2ll</w:t>
            </w:r>
          </w:p>
        </w:tc>
        <w:tc>
          <w:tcPr>
            <w:tcW w:w="509" w:type="pct"/>
            <w:gridSpan w:val="2"/>
            <w:tcBorders>
              <w:top w:val="nil"/>
              <w:left w:val="nil"/>
              <w:bottom w:val="nil"/>
              <w:right w:val="nil"/>
            </w:tcBorders>
            <w:shd w:val="clear" w:color="auto" w:fill="auto"/>
            <w:noWrap/>
            <w:vAlign w:val="center"/>
            <w:hideMark/>
          </w:tcPr>
          <w:p w14:paraId="0475E090"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Δ df</w:t>
            </w:r>
          </w:p>
        </w:tc>
        <w:tc>
          <w:tcPr>
            <w:tcW w:w="477" w:type="pct"/>
            <w:tcBorders>
              <w:top w:val="nil"/>
              <w:left w:val="nil"/>
              <w:bottom w:val="nil"/>
              <w:right w:val="nil"/>
            </w:tcBorders>
            <w:shd w:val="clear" w:color="auto" w:fill="auto"/>
            <w:noWrap/>
            <w:vAlign w:val="center"/>
            <w:hideMark/>
          </w:tcPr>
          <w:p w14:paraId="3934B44D"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p</w:t>
            </w:r>
          </w:p>
        </w:tc>
      </w:tr>
      <w:tr w:rsidR="00B20C5C" w:rsidRPr="005D00F3" w14:paraId="05CAC3B3" w14:textId="77777777" w:rsidTr="0003498B">
        <w:trPr>
          <w:trHeight w:val="300"/>
        </w:trPr>
        <w:tc>
          <w:tcPr>
            <w:tcW w:w="963" w:type="pct"/>
            <w:gridSpan w:val="2"/>
            <w:tcBorders>
              <w:top w:val="nil"/>
              <w:left w:val="nil"/>
              <w:bottom w:val="nil"/>
              <w:right w:val="nil"/>
            </w:tcBorders>
            <w:shd w:val="clear" w:color="auto" w:fill="auto"/>
            <w:noWrap/>
            <w:vAlign w:val="center"/>
            <w:hideMark/>
          </w:tcPr>
          <w:p w14:paraId="31B18038"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 xml:space="preserve">Full Saturated </w:t>
            </w:r>
          </w:p>
        </w:tc>
        <w:tc>
          <w:tcPr>
            <w:tcW w:w="766" w:type="pct"/>
            <w:gridSpan w:val="2"/>
            <w:tcBorders>
              <w:top w:val="nil"/>
              <w:left w:val="nil"/>
              <w:bottom w:val="nil"/>
              <w:right w:val="nil"/>
            </w:tcBorders>
            <w:shd w:val="clear" w:color="auto" w:fill="auto"/>
            <w:noWrap/>
            <w:vAlign w:val="center"/>
            <w:hideMark/>
          </w:tcPr>
          <w:p w14:paraId="0190A469"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135</w:t>
            </w:r>
          </w:p>
        </w:tc>
        <w:tc>
          <w:tcPr>
            <w:tcW w:w="524" w:type="pct"/>
            <w:gridSpan w:val="2"/>
            <w:tcBorders>
              <w:top w:val="nil"/>
              <w:left w:val="nil"/>
              <w:bottom w:val="nil"/>
              <w:right w:val="nil"/>
            </w:tcBorders>
            <w:shd w:val="clear" w:color="auto" w:fill="auto"/>
            <w:noWrap/>
            <w:vAlign w:val="center"/>
            <w:hideMark/>
          </w:tcPr>
          <w:p w14:paraId="25000F3C"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49427.65</w:t>
            </w:r>
          </w:p>
        </w:tc>
        <w:tc>
          <w:tcPr>
            <w:tcW w:w="546" w:type="pct"/>
            <w:gridSpan w:val="2"/>
            <w:tcBorders>
              <w:top w:val="nil"/>
              <w:left w:val="nil"/>
              <w:bottom w:val="nil"/>
              <w:right w:val="nil"/>
            </w:tcBorders>
            <w:shd w:val="clear" w:color="auto" w:fill="auto"/>
            <w:noWrap/>
            <w:vAlign w:val="center"/>
            <w:hideMark/>
          </w:tcPr>
          <w:p w14:paraId="0E554864"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8469</w:t>
            </w:r>
          </w:p>
        </w:tc>
        <w:tc>
          <w:tcPr>
            <w:tcW w:w="712" w:type="pct"/>
            <w:gridSpan w:val="2"/>
            <w:tcBorders>
              <w:top w:val="nil"/>
              <w:left w:val="nil"/>
              <w:bottom w:val="nil"/>
              <w:right w:val="nil"/>
            </w:tcBorders>
            <w:shd w:val="clear" w:color="auto" w:fill="auto"/>
            <w:noWrap/>
            <w:vAlign w:val="center"/>
            <w:hideMark/>
          </w:tcPr>
          <w:p w14:paraId="78C6F044"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32489.65</w:t>
            </w:r>
          </w:p>
        </w:tc>
        <w:tc>
          <w:tcPr>
            <w:tcW w:w="503" w:type="pct"/>
            <w:tcBorders>
              <w:top w:val="nil"/>
              <w:left w:val="nil"/>
              <w:bottom w:val="nil"/>
              <w:right w:val="nil"/>
            </w:tcBorders>
            <w:shd w:val="clear" w:color="auto" w:fill="auto"/>
            <w:noWrap/>
            <w:vAlign w:val="bottom"/>
            <w:hideMark/>
          </w:tcPr>
          <w:p w14:paraId="02FC5149"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509" w:type="pct"/>
            <w:gridSpan w:val="2"/>
            <w:tcBorders>
              <w:top w:val="nil"/>
              <w:left w:val="nil"/>
              <w:bottom w:val="nil"/>
              <w:right w:val="nil"/>
            </w:tcBorders>
            <w:shd w:val="clear" w:color="auto" w:fill="auto"/>
            <w:noWrap/>
            <w:vAlign w:val="bottom"/>
            <w:hideMark/>
          </w:tcPr>
          <w:p w14:paraId="24C72108"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477" w:type="pct"/>
            <w:tcBorders>
              <w:top w:val="nil"/>
              <w:left w:val="nil"/>
              <w:bottom w:val="nil"/>
              <w:right w:val="nil"/>
            </w:tcBorders>
            <w:shd w:val="clear" w:color="auto" w:fill="auto"/>
            <w:noWrap/>
            <w:vAlign w:val="bottom"/>
            <w:hideMark/>
          </w:tcPr>
          <w:p w14:paraId="064AFCA4"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r>
      <w:tr w:rsidR="00B20C5C" w:rsidRPr="005D00F3" w14:paraId="328EF50E" w14:textId="77777777" w:rsidTr="0003498B">
        <w:trPr>
          <w:trHeight w:val="300"/>
        </w:trPr>
        <w:tc>
          <w:tcPr>
            <w:tcW w:w="963" w:type="pct"/>
            <w:gridSpan w:val="2"/>
            <w:tcBorders>
              <w:top w:val="nil"/>
              <w:left w:val="nil"/>
              <w:bottom w:val="nil"/>
              <w:right w:val="nil"/>
            </w:tcBorders>
            <w:shd w:val="clear" w:color="auto" w:fill="auto"/>
            <w:noWrap/>
            <w:vAlign w:val="center"/>
            <w:hideMark/>
          </w:tcPr>
          <w:p w14:paraId="4EC24C45"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 xml:space="preserve">Constrained </w:t>
            </w:r>
          </w:p>
        </w:tc>
        <w:tc>
          <w:tcPr>
            <w:tcW w:w="766" w:type="pct"/>
            <w:gridSpan w:val="2"/>
            <w:tcBorders>
              <w:top w:val="nil"/>
              <w:left w:val="nil"/>
              <w:bottom w:val="nil"/>
              <w:right w:val="nil"/>
            </w:tcBorders>
            <w:shd w:val="clear" w:color="auto" w:fill="auto"/>
            <w:noWrap/>
            <w:vAlign w:val="center"/>
            <w:hideMark/>
          </w:tcPr>
          <w:p w14:paraId="0EF4CD49"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48</w:t>
            </w:r>
          </w:p>
        </w:tc>
        <w:tc>
          <w:tcPr>
            <w:tcW w:w="524" w:type="pct"/>
            <w:gridSpan w:val="2"/>
            <w:tcBorders>
              <w:top w:val="nil"/>
              <w:left w:val="nil"/>
              <w:bottom w:val="nil"/>
              <w:right w:val="nil"/>
            </w:tcBorders>
            <w:shd w:val="clear" w:color="auto" w:fill="auto"/>
            <w:noWrap/>
            <w:vAlign w:val="center"/>
            <w:hideMark/>
          </w:tcPr>
          <w:p w14:paraId="6074114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49504.15</w:t>
            </w:r>
          </w:p>
        </w:tc>
        <w:tc>
          <w:tcPr>
            <w:tcW w:w="546" w:type="pct"/>
            <w:gridSpan w:val="2"/>
            <w:tcBorders>
              <w:top w:val="nil"/>
              <w:left w:val="nil"/>
              <w:bottom w:val="nil"/>
              <w:right w:val="nil"/>
            </w:tcBorders>
            <w:shd w:val="clear" w:color="auto" w:fill="auto"/>
            <w:noWrap/>
            <w:vAlign w:val="center"/>
            <w:hideMark/>
          </w:tcPr>
          <w:p w14:paraId="5FC8C87B"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8556</w:t>
            </w:r>
          </w:p>
        </w:tc>
        <w:tc>
          <w:tcPr>
            <w:tcW w:w="712" w:type="pct"/>
            <w:gridSpan w:val="2"/>
            <w:tcBorders>
              <w:top w:val="nil"/>
              <w:left w:val="nil"/>
              <w:bottom w:val="nil"/>
              <w:right w:val="nil"/>
            </w:tcBorders>
            <w:shd w:val="clear" w:color="auto" w:fill="auto"/>
            <w:noWrap/>
            <w:vAlign w:val="center"/>
            <w:hideMark/>
          </w:tcPr>
          <w:p w14:paraId="34C00D25"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32392.15</w:t>
            </w:r>
          </w:p>
        </w:tc>
        <w:tc>
          <w:tcPr>
            <w:tcW w:w="503" w:type="pct"/>
            <w:tcBorders>
              <w:top w:val="nil"/>
              <w:left w:val="nil"/>
              <w:bottom w:val="nil"/>
              <w:right w:val="nil"/>
            </w:tcBorders>
            <w:shd w:val="clear" w:color="auto" w:fill="auto"/>
            <w:noWrap/>
            <w:vAlign w:val="center"/>
            <w:hideMark/>
          </w:tcPr>
          <w:p w14:paraId="46C524F3"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76.50</w:t>
            </w:r>
          </w:p>
        </w:tc>
        <w:tc>
          <w:tcPr>
            <w:tcW w:w="509" w:type="pct"/>
            <w:gridSpan w:val="2"/>
            <w:tcBorders>
              <w:top w:val="nil"/>
              <w:left w:val="nil"/>
              <w:bottom w:val="nil"/>
              <w:right w:val="nil"/>
            </w:tcBorders>
            <w:shd w:val="clear" w:color="auto" w:fill="auto"/>
            <w:noWrap/>
            <w:vAlign w:val="center"/>
            <w:hideMark/>
          </w:tcPr>
          <w:p w14:paraId="14275652"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87</w:t>
            </w:r>
          </w:p>
        </w:tc>
        <w:tc>
          <w:tcPr>
            <w:tcW w:w="477" w:type="pct"/>
            <w:tcBorders>
              <w:top w:val="nil"/>
              <w:left w:val="nil"/>
              <w:bottom w:val="nil"/>
              <w:right w:val="nil"/>
            </w:tcBorders>
            <w:shd w:val="clear" w:color="auto" w:fill="auto"/>
            <w:noWrap/>
            <w:vAlign w:val="center"/>
            <w:hideMark/>
          </w:tcPr>
          <w:p w14:paraId="44274BAD"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0.78</w:t>
            </w:r>
          </w:p>
        </w:tc>
      </w:tr>
      <w:tr w:rsidR="00B20C5C" w:rsidRPr="005D00F3" w14:paraId="518FB3F6" w14:textId="77777777" w:rsidTr="0003498B">
        <w:trPr>
          <w:trHeight w:val="300"/>
        </w:trPr>
        <w:tc>
          <w:tcPr>
            <w:tcW w:w="963" w:type="pct"/>
            <w:gridSpan w:val="2"/>
            <w:tcBorders>
              <w:top w:val="nil"/>
              <w:left w:val="nil"/>
              <w:bottom w:val="nil"/>
              <w:right w:val="nil"/>
            </w:tcBorders>
            <w:shd w:val="clear" w:color="auto" w:fill="auto"/>
            <w:noWrap/>
            <w:vAlign w:val="center"/>
            <w:hideMark/>
          </w:tcPr>
          <w:p w14:paraId="315BDF52"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Correlated Factors Model</w:t>
            </w:r>
          </w:p>
        </w:tc>
        <w:tc>
          <w:tcPr>
            <w:tcW w:w="766" w:type="pct"/>
            <w:gridSpan w:val="2"/>
            <w:tcBorders>
              <w:top w:val="nil"/>
              <w:left w:val="nil"/>
              <w:bottom w:val="nil"/>
              <w:right w:val="nil"/>
            </w:tcBorders>
            <w:shd w:val="clear" w:color="auto" w:fill="auto"/>
            <w:noWrap/>
            <w:vAlign w:val="center"/>
            <w:hideMark/>
          </w:tcPr>
          <w:p w14:paraId="2C93205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26</w:t>
            </w:r>
          </w:p>
        </w:tc>
        <w:tc>
          <w:tcPr>
            <w:tcW w:w="524" w:type="pct"/>
            <w:gridSpan w:val="2"/>
            <w:tcBorders>
              <w:top w:val="nil"/>
              <w:left w:val="nil"/>
              <w:bottom w:val="nil"/>
              <w:right w:val="nil"/>
            </w:tcBorders>
            <w:shd w:val="clear" w:color="auto" w:fill="auto"/>
            <w:noWrap/>
            <w:vAlign w:val="center"/>
            <w:hideMark/>
          </w:tcPr>
          <w:p w14:paraId="234C4B0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49544.76</w:t>
            </w:r>
          </w:p>
        </w:tc>
        <w:tc>
          <w:tcPr>
            <w:tcW w:w="546" w:type="pct"/>
            <w:gridSpan w:val="2"/>
            <w:tcBorders>
              <w:top w:val="nil"/>
              <w:left w:val="nil"/>
              <w:bottom w:val="nil"/>
              <w:right w:val="nil"/>
            </w:tcBorders>
            <w:shd w:val="clear" w:color="auto" w:fill="auto"/>
            <w:noWrap/>
            <w:vAlign w:val="center"/>
            <w:hideMark/>
          </w:tcPr>
          <w:p w14:paraId="40E6FF78"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8578</w:t>
            </w:r>
          </w:p>
        </w:tc>
        <w:tc>
          <w:tcPr>
            <w:tcW w:w="712" w:type="pct"/>
            <w:gridSpan w:val="2"/>
            <w:tcBorders>
              <w:top w:val="nil"/>
              <w:left w:val="nil"/>
              <w:bottom w:val="nil"/>
              <w:right w:val="nil"/>
            </w:tcBorders>
            <w:shd w:val="clear" w:color="auto" w:fill="auto"/>
            <w:noWrap/>
            <w:vAlign w:val="center"/>
            <w:hideMark/>
          </w:tcPr>
          <w:p w14:paraId="78E373B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32388.76</w:t>
            </w:r>
          </w:p>
        </w:tc>
        <w:tc>
          <w:tcPr>
            <w:tcW w:w="503" w:type="pct"/>
            <w:tcBorders>
              <w:top w:val="nil"/>
              <w:left w:val="nil"/>
              <w:bottom w:val="nil"/>
              <w:right w:val="nil"/>
            </w:tcBorders>
            <w:shd w:val="clear" w:color="auto" w:fill="auto"/>
            <w:noWrap/>
            <w:vAlign w:val="center"/>
            <w:hideMark/>
          </w:tcPr>
          <w:p w14:paraId="48DAF425"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117.10</w:t>
            </w:r>
          </w:p>
        </w:tc>
        <w:tc>
          <w:tcPr>
            <w:tcW w:w="509" w:type="pct"/>
            <w:gridSpan w:val="2"/>
            <w:tcBorders>
              <w:top w:val="nil"/>
              <w:left w:val="nil"/>
              <w:bottom w:val="nil"/>
              <w:right w:val="nil"/>
            </w:tcBorders>
            <w:shd w:val="clear" w:color="auto" w:fill="auto"/>
            <w:noWrap/>
            <w:vAlign w:val="center"/>
            <w:hideMark/>
          </w:tcPr>
          <w:p w14:paraId="12D4FFF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109</w:t>
            </w:r>
          </w:p>
        </w:tc>
        <w:tc>
          <w:tcPr>
            <w:tcW w:w="477" w:type="pct"/>
            <w:tcBorders>
              <w:top w:val="nil"/>
              <w:left w:val="nil"/>
              <w:bottom w:val="nil"/>
              <w:right w:val="nil"/>
            </w:tcBorders>
            <w:shd w:val="clear" w:color="auto" w:fill="auto"/>
            <w:noWrap/>
            <w:vAlign w:val="center"/>
            <w:hideMark/>
          </w:tcPr>
          <w:p w14:paraId="106D70DE"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0.28</w:t>
            </w:r>
          </w:p>
        </w:tc>
      </w:tr>
      <w:tr w:rsidR="00B20C5C" w:rsidRPr="005D00F3" w14:paraId="4E65094E" w14:textId="77777777" w:rsidTr="0003498B">
        <w:trPr>
          <w:trHeight w:val="320"/>
        </w:trPr>
        <w:tc>
          <w:tcPr>
            <w:tcW w:w="963" w:type="pct"/>
            <w:gridSpan w:val="2"/>
            <w:tcBorders>
              <w:top w:val="nil"/>
              <w:left w:val="nil"/>
              <w:bottom w:val="single" w:sz="8" w:space="0" w:color="auto"/>
              <w:right w:val="nil"/>
            </w:tcBorders>
            <w:shd w:val="clear" w:color="auto" w:fill="auto"/>
            <w:noWrap/>
            <w:vAlign w:val="center"/>
            <w:hideMark/>
          </w:tcPr>
          <w:p w14:paraId="10F7D0DE"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Common Pathway Model</w:t>
            </w:r>
          </w:p>
        </w:tc>
        <w:tc>
          <w:tcPr>
            <w:tcW w:w="766" w:type="pct"/>
            <w:gridSpan w:val="2"/>
            <w:tcBorders>
              <w:top w:val="nil"/>
              <w:left w:val="nil"/>
              <w:bottom w:val="single" w:sz="8" w:space="0" w:color="auto"/>
              <w:right w:val="nil"/>
            </w:tcBorders>
            <w:shd w:val="clear" w:color="auto" w:fill="auto"/>
            <w:noWrap/>
            <w:vAlign w:val="center"/>
            <w:hideMark/>
          </w:tcPr>
          <w:p w14:paraId="0E1488BA"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23</w:t>
            </w:r>
          </w:p>
        </w:tc>
        <w:tc>
          <w:tcPr>
            <w:tcW w:w="524" w:type="pct"/>
            <w:gridSpan w:val="2"/>
            <w:tcBorders>
              <w:top w:val="nil"/>
              <w:left w:val="nil"/>
              <w:bottom w:val="single" w:sz="8" w:space="0" w:color="auto"/>
              <w:right w:val="nil"/>
            </w:tcBorders>
            <w:shd w:val="clear" w:color="auto" w:fill="auto"/>
            <w:noWrap/>
            <w:vAlign w:val="center"/>
            <w:hideMark/>
          </w:tcPr>
          <w:p w14:paraId="44CE0443"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49550.72</w:t>
            </w:r>
          </w:p>
        </w:tc>
        <w:tc>
          <w:tcPr>
            <w:tcW w:w="546" w:type="pct"/>
            <w:gridSpan w:val="2"/>
            <w:tcBorders>
              <w:top w:val="nil"/>
              <w:left w:val="nil"/>
              <w:bottom w:val="single" w:sz="8" w:space="0" w:color="auto"/>
              <w:right w:val="nil"/>
            </w:tcBorders>
            <w:shd w:val="clear" w:color="auto" w:fill="auto"/>
            <w:noWrap/>
            <w:vAlign w:val="center"/>
            <w:hideMark/>
          </w:tcPr>
          <w:p w14:paraId="2E865D20"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8582</w:t>
            </w:r>
          </w:p>
        </w:tc>
        <w:tc>
          <w:tcPr>
            <w:tcW w:w="712" w:type="pct"/>
            <w:gridSpan w:val="2"/>
            <w:tcBorders>
              <w:top w:val="nil"/>
              <w:left w:val="nil"/>
              <w:bottom w:val="single" w:sz="8" w:space="0" w:color="auto"/>
              <w:right w:val="nil"/>
            </w:tcBorders>
            <w:shd w:val="clear" w:color="auto" w:fill="auto"/>
            <w:noWrap/>
            <w:vAlign w:val="center"/>
            <w:hideMark/>
          </w:tcPr>
          <w:p w14:paraId="73AF65D8"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32386.72</w:t>
            </w:r>
          </w:p>
        </w:tc>
        <w:tc>
          <w:tcPr>
            <w:tcW w:w="503" w:type="pct"/>
            <w:tcBorders>
              <w:top w:val="nil"/>
              <w:left w:val="nil"/>
              <w:bottom w:val="single" w:sz="8" w:space="0" w:color="auto"/>
              <w:right w:val="nil"/>
            </w:tcBorders>
            <w:shd w:val="clear" w:color="auto" w:fill="auto"/>
            <w:noWrap/>
            <w:vAlign w:val="center"/>
            <w:hideMark/>
          </w:tcPr>
          <w:p w14:paraId="2AE30BC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123.07</w:t>
            </w:r>
          </w:p>
        </w:tc>
        <w:tc>
          <w:tcPr>
            <w:tcW w:w="509" w:type="pct"/>
            <w:gridSpan w:val="2"/>
            <w:tcBorders>
              <w:top w:val="nil"/>
              <w:left w:val="nil"/>
              <w:bottom w:val="single" w:sz="8" w:space="0" w:color="auto"/>
              <w:right w:val="nil"/>
            </w:tcBorders>
            <w:shd w:val="clear" w:color="auto" w:fill="auto"/>
            <w:noWrap/>
            <w:vAlign w:val="center"/>
            <w:hideMark/>
          </w:tcPr>
          <w:p w14:paraId="634791F4"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113</w:t>
            </w:r>
          </w:p>
        </w:tc>
        <w:tc>
          <w:tcPr>
            <w:tcW w:w="477" w:type="pct"/>
            <w:tcBorders>
              <w:top w:val="nil"/>
              <w:left w:val="nil"/>
              <w:bottom w:val="single" w:sz="8" w:space="0" w:color="auto"/>
              <w:right w:val="nil"/>
            </w:tcBorders>
            <w:shd w:val="clear" w:color="auto" w:fill="auto"/>
            <w:noWrap/>
            <w:vAlign w:val="center"/>
            <w:hideMark/>
          </w:tcPr>
          <w:p w14:paraId="4BB7347A"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0.24</w:t>
            </w:r>
          </w:p>
        </w:tc>
      </w:tr>
      <w:tr w:rsidR="00B20C5C" w:rsidRPr="005D00F3" w14:paraId="71CB54F1" w14:textId="77777777" w:rsidTr="0003498B">
        <w:trPr>
          <w:trHeight w:val="320"/>
        </w:trPr>
        <w:tc>
          <w:tcPr>
            <w:tcW w:w="963" w:type="pct"/>
            <w:gridSpan w:val="2"/>
            <w:tcBorders>
              <w:top w:val="nil"/>
              <w:left w:val="nil"/>
              <w:bottom w:val="nil"/>
              <w:right w:val="nil"/>
            </w:tcBorders>
            <w:shd w:val="clear" w:color="auto" w:fill="auto"/>
            <w:noWrap/>
            <w:vAlign w:val="center"/>
            <w:hideMark/>
          </w:tcPr>
          <w:p w14:paraId="1522DF23"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766" w:type="pct"/>
            <w:gridSpan w:val="2"/>
            <w:tcBorders>
              <w:top w:val="nil"/>
              <w:left w:val="nil"/>
              <w:bottom w:val="nil"/>
              <w:right w:val="nil"/>
            </w:tcBorders>
            <w:shd w:val="clear" w:color="auto" w:fill="auto"/>
            <w:noWrap/>
            <w:vAlign w:val="center"/>
            <w:hideMark/>
          </w:tcPr>
          <w:p w14:paraId="75D70778"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p>
        </w:tc>
        <w:tc>
          <w:tcPr>
            <w:tcW w:w="524" w:type="pct"/>
            <w:gridSpan w:val="2"/>
            <w:tcBorders>
              <w:top w:val="nil"/>
              <w:left w:val="nil"/>
              <w:bottom w:val="nil"/>
              <w:right w:val="nil"/>
            </w:tcBorders>
            <w:shd w:val="clear" w:color="auto" w:fill="auto"/>
            <w:noWrap/>
            <w:vAlign w:val="center"/>
            <w:hideMark/>
          </w:tcPr>
          <w:p w14:paraId="55468AEB"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p>
        </w:tc>
        <w:tc>
          <w:tcPr>
            <w:tcW w:w="546" w:type="pct"/>
            <w:gridSpan w:val="2"/>
            <w:tcBorders>
              <w:top w:val="nil"/>
              <w:left w:val="nil"/>
              <w:bottom w:val="nil"/>
              <w:right w:val="nil"/>
            </w:tcBorders>
            <w:shd w:val="clear" w:color="auto" w:fill="auto"/>
            <w:noWrap/>
            <w:vAlign w:val="center"/>
            <w:hideMark/>
          </w:tcPr>
          <w:p w14:paraId="0E4C2AD2"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p>
        </w:tc>
        <w:tc>
          <w:tcPr>
            <w:tcW w:w="712" w:type="pct"/>
            <w:gridSpan w:val="2"/>
            <w:tcBorders>
              <w:top w:val="nil"/>
              <w:left w:val="nil"/>
              <w:bottom w:val="nil"/>
              <w:right w:val="nil"/>
            </w:tcBorders>
            <w:shd w:val="clear" w:color="auto" w:fill="auto"/>
            <w:noWrap/>
            <w:vAlign w:val="center"/>
            <w:hideMark/>
          </w:tcPr>
          <w:p w14:paraId="1B137EC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p>
        </w:tc>
        <w:tc>
          <w:tcPr>
            <w:tcW w:w="1489" w:type="pct"/>
            <w:gridSpan w:val="4"/>
            <w:tcBorders>
              <w:top w:val="single" w:sz="8" w:space="0" w:color="auto"/>
              <w:left w:val="nil"/>
              <w:bottom w:val="single" w:sz="8" w:space="0" w:color="auto"/>
              <w:right w:val="nil"/>
            </w:tcBorders>
            <w:shd w:val="clear" w:color="auto" w:fill="auto"/>
            <w:noWrap/>
            <w:vAlign w:val="center"/>
            <w:hideMark/>
          </w:tcPr>
          <w:p w14:paraId="55F34C84"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Compared to Correlated Factors Model</w:t>
            </w:r>
          </w:p>
        </w:tc>
      </w:tr>
      <w:tr w:rsidR="00B20C5C" w:rsidRPr="005D00F3" w14:paraId="699A503B" w14:textId="77777777" w:rsidTr="0003498B">
        <w:trPr>
          <w:trHeight w:val="300"/>
        </w:trPr>
        <w:tc>
          <w:tcPr>
            <w:tcW w:w="3511" w:type="pct"/>
            <w:gridSpan w:val="10"/>
            <w:tcBorders>
              <w:top w:val="nil"/>
              <w:left w:val="nil"/>
              <w:bottom w:val="nil"/>
              <w:right w:val="nil"/>
            </w:tcBorders>
            <w:shd w:val="clear" w:color="auto" w:fill="auto"/>
            <w:noWrap/>
            <w:vAlign w:val="center"/>
            <w:hideMark/>
          </w:tcPr>
          <w:p w14:paraId="20869E75" w14:textId="77777777" w:rsidR="00B20C5C" w:rsidRPr="005D00F3" w:rsidRDefault="00B20C5C" w:rsidP="0003498B">
            <w:pPr>
              <w:spacing w:after="0" w:line="240" w:lineRule="auto"/>
              <w:rPr>
                <w:rFonts w:asciiTheme="majorBidi" w:eastAsia="Times New Roman" w:hAnsiTheme="majorBidi" w:cstheme="majorBidi"/>
                <w:b/>
                <w:bCs/>
                <w:color w:val="000000"/>
                <w:sz w:val="20"/>
                <w:szCs w:val="20"/>
                <w:lang w:val="en-US"/>
              </w:rPr>
            </w:pPr>
          </w:p>
        </w:tc>
        <w:tc>
          <w:tcPr>
            <w:tcW w:w="503" w:type="pct"/>
            <w:vMerge w:val="restart"/>
            <w:tcBorders>
              <w:top w:val="nil"/>
              <w:left w:val="nil"/>
              <w:bottom w:val="single" w:sz="8" w:space="0" w:color="000000"/>
              <w:right w:val="nil"/>
            </w:tcBorders>
            <w:shd w:val="clear" w:color="auto" w:fill="auto"/>
            <w:noWrap/>
            <w:vAlign w:val="center"/>
            <w:hideMark/>
          </w:tcPr>
          <w:p w14:paraId="6779C08C"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5.97</w:t>
            </w:r>
          </w:p>
        </w:tc>
        <w:tc>
          <w:tcPr>
            <w:tcW w:w="509" w:type="pct"/>
            <w:gridSpan w:val="2"/>
            <w:vMerge w:val="restart"/>
            <w:tcBorders>
              <w:top w:val="nil"/>
              <w:left w:val="nil"/>
              <w:bottom w:val="single" w:sz="8" w:space="0" w:color="000000"/>
              <w:right w:val="nil"/>
            </w:tcBorders>
            <w:shd w:val="clear" w:color="auto" w:fill="auto"/>
            <w:noWrap/>
            <w:vAlign w:val="center"/>
            <w:hideMark/>
          </w:tcPr>
          <w:p w14:paraId="44DCB717"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4</w:t>
            </w:r>
          </w:p>
        </w:tc>
        <w:tc>
          <w:tcPr>
            <w:tcW w:w="477" w:type="pct"/>
            <w:vMerge w:val="restart"/>
            <w:tcBorders>
              <w:top w:val="nil"/>
              <w:left w:val="nil"/>
              <w:bottom w:val="single" w:sz="8" w:space="0" w:color="000000"/>
              <w:right w:val="nil"/>
            </w:tcBorders>
            <w:shd w:val="clear" w:color="auto" w:fill="auto"/>
            <w:noWrap/>
            <w:vAlign w:val="center"/>
            <w:hideMark/>
          </w:tcPr>
          <w:p w14:paraId="6268CD56" w14:textId="77777777" w:rsidR="00B20C5C" w:rsidRPr="005D00F3" w:rsidRDefault="00B20C5C" w:rsidP="0003498B">
            <w:pPr>
              <w:spacing w:after="0" w:line="240" w:lineRule="auto"/>
              <w:jc w:val="center"/>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0.2</w:t>
            </w:r>
          </w:p>
        </w:tc>
      </w:tr>
      <w:tr w:rsidR="00B20C5C" w:rsidRPr="005D00F3" w14:paraId="2B86A8CC" w14:textId="77777777" w:rsidTr="0003498B">
        <w:trPr>
          <w:trHeight w:val="320"/>
        </w:trPr>
        <w:tc>
          <w:tcPr>
            <w:tcW w:w="3511" w:type="pct"/>
            <w:gridSpan w:val="10"/>
            <w:tcBorders>
              <w:top w:val="nil"/>
              <w:left w:val="nil"/>
              <w:bottom w:val="single" w:sz="8" w:space="0" w:color="auto"/>
              <w:right w:val="nil"/>
            </w:tcBorders>
            <w:shd w:val="clear" w:color="auto" w:fill="auto"/>
            <w:noWrap/>
            <w:vAlign w:val="center"/>
            <w:hideMark/>
          </w:tcPr>
          <w:p w14:paraId="6004C82A"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r w:rsidRPr="005D00F3">
              <w:rPr>
                <w:rFonts w:asciiTheme="majorBidi" w:eastAsia="Times New Roman" w:hAnsiTheme="majorBidi" w:cstheme="majorBidi"/>
                <w:color w:val="000000"/>
                <w:sz w:val="20"/>
                <w:szCs w:val="20"/>
                <w:lang w:val="en-US"/>
              </w:rPr>
              <w:t>Common Pathway Model</w:t>
            </w:r>
          </w:p>
        </w:tc>
        <w:tc>
          <w:tcPr>
            <w:tcW w:w="503" w:type="pct"/>
            <w:vMerge/>
            <w:tcBorders>
              <w:top w:val="nil"/>
              <w:left w:val="nil"/>
              <w:bottom w:val="single" w:sz="8" w:space="0" w:color="000000"/>
              <w:right w:val="nil"/>
            </w:tcBorders>
            <w:vAlign w:val="center"/>
            <w:hideMark/>
          </w:tcPr>
          <w:p w14:paraId="327FE034"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509" w:type="pct"/>
            <w:gridSpan w:val="2"/>
            <w:vMerge/>
            <w:tcBorders>
              <w:top w:val="nil"/>
              <w:left w:val="nil"/>
              <w:bottom w:val="single" w:sz="8" w:space="0" w:color="000000"/>
              <w:right w:val="nil"/>
            </w:tcBorders>
            <w:vAlign w:val="center"/>
            <w:hideMark/>
          </w:tcPr>
          <w:p w14:paraId="6EC908C6"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c>
          <w:tcPr>
            <w:tcW w:w="477" w:type="pct"/>
            <w:vMerge/>
            <w:tcBorders>
              <w:top w:val="nil"/>
              <w:left w:val="nil"/>
              <w:bottom w:val="single" w:sz="8" w:space="0" w:color="000000"/>
              <w:right w:val="nil"/>
            </w:tcBorders>
            <w:vAlign w:val="center"/>
            <w:hideMark/>
          </w:tcPr>
          <w:p w14:paraId="316284A0" w14:textId="77777777" w:rsidR="00B20C5C" w:rsidRPr="005D00F3" w:rsidRDefault="00B20C5C" w:rsidP="0003498B">
            <w:pPr>
              <w:spacing w:after="0" w:line="240" w:lineRule="auto"/>
              <w:rPr>
                <w:rFonts w:asciiTheme="majorBidi" w:eastAsia="Times New Roman" w:hAnsiTheme="majorBidi" w:cstheme="majorBidi"/>
                <w:color w:val="000000"/>
                <w:sz w:val="20"/>
                <w:szCs w:val="20"/>
                <w:lang w:val="en-US"/>
              </w:rPr>
            </w:pPr>
          </w:p>
        </w:tc>
      </w:tr>
      <w:tr w:rsidR="00B20C5C" w:rsidRPr="005D00F3" w14:paraId="5625D64A" w14:textId="77777777" w:rsidTr="0003498B">
        <w:trPr>
          <w:trHeight w:val="214"/>
        </w:trPr>
        <w:tc>
          <w:tcPr>
            <w:tcW w:w="5000" w:type="pct"/>
            <w:gridSpan w:val="14"/>
            <w:tcBorders>
              <w:top w:val="nil"/>
              <w:left w:val="nil"/>
              <w:bottom w:val="nil"/>
              <w:right w:val="nil"/>
            </w:tcBorders>
            <w:shd w:val="clear" w:color="auto" w:fill="auto"/>
            <w:noWrap/>
            <w:vAlign w:val="bottom"/>
            <w:hideMark/>
          </w:tcPr>
          <w:p w14:paraId="68065633" w14:textId="77777777" w:rsidR="00B20C5C" w:rsidRPr="005D00F3" w:rsidRDefault="00B20C5C" w:rsidP="0003498B">
            <w:pPr>
              <w:spacing w:after="0" w:line="240" w:lineRule="auto"/>
              <w:jc w:val="both"/>
              <w:rPr>
                <w:rFonts w:asciiTheme="majorBidi" w:eastAsia="Times New Roman" w:hAnsiTheme="majorBidi" w:cstheme="majorBidi"/>
                <w:color w:val="000000"/>
                <w:sz w:val="20"/>
                <w:szCs w:val="20"/>
                <w:lang w:val="en-US"/>
              </w:rPr>
            </w:pPr>
            <w:r w:rsidRPr="005D00F3">
              <w:rPr>
                <w:rFonts w:asciiTheme="majorBidi" w:hAnsiTheme="majorBidi" w:cstheme="majorBidi"/>
                <w:i/>
                <w:iCs/>
                <w:sz w:val="18"/>
                <w:szCs w:val="18"/>
                <w:lang w:val="en-US"/>
              </w:rPr>
              <w:t>Note.</w:t>
            </w:r>
            <w:r w:rsidRPr="005D00F3">
              <w:rPr>
                <w:rFonts w:asciiTheme="majorBidi" w:hAnsiTheme="majorBidi" w:cstheme="majorBidi"/>
                <w:sz w:val="18"/>
                <w:szCs w:val="18"/>
                <w:lang w:val="en-US"/>
              </w:rPr>
              <w:t xml:space="preserve"> EOE=Ease of Excitation; AES= Aesthetic Sensitivity; LST=Low Sensory Threshold; </w:t>
            </w:r>
            <w:r w:rsidRPr="005D00F3">
              <w:rPr>
                <w:rFonts w:asciiTheme="majorBidi" w:eastAsia="Times New Roman" w:hAnsiTheme="majorBidi" w:cstheme="majorBidi"/>
                <w:color w:val="000000"/>
                <w:sz w:val="18"/>
                <w:szCs w:val="18"/>
                <w:lang w:val="en-US"/>
              </w:rPr>
              <w:t xml:space="preserve">Full Saturated= </w:t>
            </w:r>
            <w:r w:rsidRPr="005D00F3">
              <w:rPr>
                <w:rFonts w:asciiTheme="majorBidi" w:hAnsiTheme="majorBidi" w:cstheme="majorBidi"/>
                <w:sz w:val="18"/>
                <w:szCs w:val="18"/>
                <w:lang w:val="en-US"/>
              </w:rPr>
              <w:t xml:space="preserve">model with maximum number of parameters describing the data; </w:t>
            </w:r>
            <w:r>
              <w:rPr>
                <w:rFonts w:asciiTheme="majorBidi" w:hAnsiTheme="majorBidi" w:cstheme="majorBidi"/>
                <w:bCs/>
                <w:sz w:val="18"/>
                <w:szCs w:val="18"/>
                <w:lang w:val="en-US"/>
              </w:rPr>
              <w:t xml:space="preserve"> A = additive </w:t>
            </w:r>
            <w:r w:rsidRPr="006504C6">
              <w:rPr>
                <w:rFonts w:asciiTheme="majorBidi" w:hAnsiTheme="majorBidi" w:cstheme="majorBidi"/>
                <w:bCs/>
                <w:sz w:val="18"/>
                <w:szCs w:val="18"/>
                <w:lang w:val="en-US"/>
              </w:rPr>
              <w:t>genetic influences; C</w:t>
            </w:r>
            <w:r w:rsidRPr="006504C6">
              <w:rPr>
                <w:rFonts w:asciiTheme="majorBidi" w:hAnsiTheme="majorBidi" w:cstheme="majorBidi"/>
                <w:bCs/>
                <w:sz w:val="18"/>
                <w:szCs w:val="18"/>
                <w:vertAlign w:val="superscript"/>
                <w:lang w:val="en-US"/>
              </w:rPr>
              <w:t xml:space="preserve"> </w:t>
            </w:r>
            <w:r w:rsidRPr="006504C6">
              <w:rPr>
                <w:rFonts w:asciiTheme="majorBidi" w:hAnsiTheme="majorBidi" w:cstheme="majorBidi"/>
                <w:bCs/>
                <w:sz w:val="18"/>
                <w:szCs w:val="18"/>
                <w:lang w:val="en-US"/>
              </w:rPr>
              <w:t>= shared environmental influences; E = non-</w:t>
            </w:r>
            <w:r>
              <w:rPr>
                <w:rFonts w:asciiTheme="majorBidi" w:hAnsiTheme="majorBidi" w:cstheme="majorBidi"/>
                <w:bCs/>
                <w:sz w:val="18"/>
                <w:szCs w:val="18"/>
                <w:lang w:val="en-US"/>
              </w:rPr>
              <w:t>shared environmental influences</w:t>
            </w:r>
            <w:r>
              <w:rPr>
                <w:rFonts w:asciiTheme="majorBidi" w:eastAsia="Times New Roman" w:hAnsiTheme="majorBidi" w:cstheme="majorBidi"/>
                <w:color w:val="000000"/>
                <w:sz w:val="18"/>
                <w:szCs w:val="18"/>
                <w:lang w:val="en-US"/>
              </w:rPr>
              <w:t xml:space="preserve">; </w:t>
            </w:r>
            <w:r w:rsidRPr="005D00F3">
              <w:rPr>
                <w:rFonts w:asciiTheme="majorBidi" w:eastAsia="Times New Roman" w:hAnsiTheme="majorBidi" w:cstheme="majorBidi"/>
                <w:color w:val="000000"/>
                <w:sz w:val="18"/>
                <w:szCs w:val="18"/>
                <w:lang w:val="en-US"/>
              </w:rPr>
              <w:t xml:space="preserve">Constrained= The saturated model constrained to have the same mean and SD across twin and zygosity; </w:t>
            </w:r>
            <w:r w:rsidRPr="005D00F3">
              <w:rPr>
                <w:rFonts w:asciiTheme="majorBidi" w:hAnsiTheme="majorBidi" w:cstheme="majorBidi"/>
                <w:sz w:val="18"/>
                <w:szCs w:val="18"/>
                <w:lang w:val="en-US"/>
              </w:rPr>
              <w:t xml:space="preserve">−2ll= minus twice the log likelihood; df= degrees of freedom AIC= Akaike’s information criterion; </w:t>
            </w:r>
            <w:r w:rsidRPr="005D00F3">
              <w:rPr>
                <w:rFonts w:asciiTheme="majorBidi" w:hAnsiTheme="majorBidi" w:cstheme="majorBidi"/>
                <w:bCs/>
                <w:sz w:val="18"/>
                <w:szCs w:val="18"/>
                <w:lang w:val="en-US"/>
              </w:rPr>
              <w:t>Δ -2ll =difference in -2LL value; Δ df= difference in degrees of freedom; p= p-value</w:t>
            </w:r>
          </w:p>
        </w:tc>
      </w:tr>
    </w:tbl>
    <w:p w14:paraId="049AC714" w14:textId="77777777" w:rsidR="00B20C5C" w:rsidRDefault="00B20C5C" w:rsidP="00B20C5C"/>
    <w:p w14:paraId="40D3F6D9" w14:textId="77777777" w:rsidR="00B20C5C" w:rsidRDefault="00B20C5C">
      <w:pPr>
        <w:sectPr w:rsidR="00B20C5C" w:rsidSect="0070202D">
          <w:pgSz w:w="16838" w:h="11906" w:orient="landscape"/>
          <w:pgMar w:top="1440" w:right="1440" w:bottom="1440" w:left="1440" w:header="708" w:footer="708" w:gutter="0"/>
          <w:cols w:space="708"/>
          <w:docGrid w:linePitch="360"/>
        </w:sectPr>
      </w:pPr>
    </w:p>
    <w:tbl>
      <w:tblPr>
        <w:tblW w:w="5000" w:type="pct"/>
        <w:tblLook w:val="04A0" w:firstRow="1" w:lastRow="0" w:firstColumn="1" w:lastColumn="0" w:noHBand="0" w:noVBand="1"/>
      </w:tblPr>
      <w:tblGrid>
        <w:gridCol w:w="5809"/>
        <w:gridCol w:w="1269"/>
        <w:gridCol w:w="1116"/>
        <w:gridCol w:w="696"/>
        <w:gridCol w:w="1116"/>
        <w:gridCol w:w="276"/>
        <w:gridCol w:w="1449"/>
        <w:gridCol w:w="950"/>
        <w:gridCol w:w="1277"/>
      </w:tblGrid>
      <w:tr w:rsidR="00B20C5C" w:rsidRPr="00B4480F" w14:paraId="14BACDA9" w14:textId="77777777" w:rsidTr="0003498B">
        <w:trPr>
          <w:trHeight w:val="315"/>
        </w:trPr>
        <w:tc>
          <w:tcPr>
            <w:tcW w:w="5000" w:type="pct"/>
            <w:gridSpan w:val="9"/>
            <w:tcBorders>
              <w:top w:val="nil"/>
              <w:left w:val="nil"/>
              <w:bottom w:val="nil"/>
              <w:right w:val="nil"/>
            </w:tcBorders>
            <w:shd w:val="clear" w:color="auto" w:fill="auto"/>
            <w:vAlign w:val="center"/>
            <w:hideMark/>
          </w:tcPr>
          <w:p w14:paraId="1EB1BF98" w14:textId="77777777" w:rsidR="00A37629" w:rsidRDefault="00B20C5C" w:rsidP="0003498B">
            <w:pPr>
              <w:spacing w:after="0" w:line="240" w:lineRule="auto"/>
              <w:rPr>
                <w:rFonts w:ascii="Times New Roman" w:eastAsia="Times New Roman" w:hAnsi="Times New Roman" w:cs="Times New Roman"/>
                <w:b/>
                <w:bCs/>
                <w:color w:val="000000"/>
                <w:sz w:val="24"/>
                <w:szCs w:val="24"/>
                <w:lang w:val="en-US" w:eastAsia="en-GB"/>
              </w:rPr>
            </w:pPr>
            <w:r w:rsidRPr="00B4480F">
              <w:rPr>
                <w:rFonts w:ascii="Times New Roman" w:eastAsia="Times New Roman" w:hAnsi="Times New Roman" w:cs="Times New Roman"/>
                <w:b/>
                <w:bCs/>
                <w:color w:val="000000"/>
                <w:sz w:val="24"/>
                <w:szCs w:val="24"/>
                <w:lang w:val="en-US" w:eastAsia="en-GB"/>
              </w:rPr>
              <w:lastRenderedPageBreak/>
              <w:t xml:space="preserve">Table S5. </w:t>
            </w:r>
          </w:p>
          <w:p w14:paraId="240FFF1D" w14:textId="77777777" w:rsidR="00B20C5C" w:rsidRPr="00B4480F" w:rsidRDefault="00B20C5C" w:rsidP="0003498B">
            <w:pPr>
              <w:spacing w:after="0" w:line="240" w:lineRule="auto"/>
              <w:rPr>
                <w:rFonts w:ascii="Times New Roman" w:eastAsia="Times New Roman" w:hAnsi="Times New Roman" w:cs="Times New Roman"/>
                <w:b/>
                <w:bCs/>
                <w:color w:val="000000"/>
                <w:sz w:val="24"/>
                <w:szCs w:val="24"/>
                <w:lang w:eastAsia="en-GB"/>
              </w:rPr>
            </w:pPr>
            <w:r w:rsidRPr="00B4480F">
              <w:rPr>
                <w:rFonts w:ascii="Times New Roman" w:eastAsia="Times New Roman" w:hAnsi="Times New Roman" w:cs="Times New Roman"/>
                <w:color w:val="000000"/>
                <w:sz w:val="24"/>
                <w:szCs w:val="24"/>
                <w:lang w:val="en-US" w:eastAsia="en-GB"/>
              </w:rPr>
              <w:t>Independent Pathways ACE Model fit results</w:t>
            </w:r>
          </w:p>
        </w:tc>
      </w:tr>
      <w:tr w:rsidR="00B20C5C" w:rsidRPr="00B4480F" w14:paraId="54F68EB6" w14:textId="77777777" w:rsidTr="0003498B">
        <w:trPr>
          <w:trHeight w:val="315"/>
        </w:trPr>
        <w:tc>
          <w:tcPr>
            <w:tcW w:w="2086" w:type="pct"/>
            <w:vMerge w:val="restart"/>
            <w:tcBorders>
              <w:top w:val="single" w:sz="4" w:space="0" w:color="auto"/>
              <w:left w:val="nil"/>
              <w:right w:val="nil"/>
            </w:tcBorders>
            <w:shd w:val="clear" w:color="auto" w:fill="auto"/>
            <w:vAlign w:val="center"/>
            <w:hideMark/>
          </w:tcPr>
          <w:p w14:paraId="5D7082DE" w14:textId="77777777" w:rsidR="00B20C5C" w:rsidRPr="004F509B" w:rsidRDefault="00B20C5C" w:rsidP="0003498B">
            <w:pPr>
              <w:spacing w:after="0" w:line="240" w:lineRule="auto"/>
              <w:rPr>
                <w:rFonts w:ascii="Times New Roman" w:eastAsia="Times New Roman" w:hAnsi="Times New Roman" w:cs="Times New Roman"/>
                <w:color w:val="000000"/>
                <w:sz w:val="24"/>
                <w:szCs w:val="24"/>
                <w:lang w:eastAsia="en-GB"/>
              </w:rPr>
            </w:pPr>
            <w:r w:rsidRPr="004F509B">
              <w:rPr>
                <w:rFonts w:ascii="Times New Roman" w:eastAsia="Times New Roman" w:hAnsi="Times New Roman" w:cs="Times New Roman"/>
                <w:color w:val="000000"/>
                <w:sz w:val="24"/>
                <w:szCs w:val="24"/>
                <w:lang w:eastAsia="en-GB"/>
              </w:rPr>
              <w:t>Model</w:t>
            </w:r>
          </w:p>
          <w:p w14:paraId="40595A83" w14:textId="77777777" w:rsidR="00B20C5C" w:rsidRPr="00B4480F" w:rsidRDefault="00B20C5C" w:rsidP="0003498B">
            <w:pPr>
              <w:spacing w:after="0" w:line="240" w:lineRule="auto"/>
              <w:rPr>
                <w:rFonts w:ascii="Times New Roman" w:eastAsia="Times New Roman" w:hAnsi="Times New Roman" w:cs="Times New Roman"/>
                <w:b/>
                <w:bCs/>
                <w:color w:val="000000"/>
                <w:sz w:val="24"/>
                <w:szCs w:val="24"/>
                <w:lang w:eastAsia="en-GB"/>
              </w:rPr>
            </w:pPr>
          </w:p>
        </w:tc>
        <w:tc>
          <w:tcPr>
            <w:tcW w:w="1501" w:type="pct"/>
            <w:gridSpan w:val="4"/>
            <w:tcBorders>
              <w:top w:val="single" w:sz="4" w:space="0" w:color="auto"/>
              <w:left w:val="nil"/>
              <w:bottom w:val="single" w:sz="4" w:space="0" w:color="auto"/>
              <w:right w:val="nil"/>
            </w:tcBorders>
            <w:shd w:val="clear" w:color="auto" w:fill="auto"/>
            <w:vAlign w:val="center"/>
            <w:hideMark/>
          </w:tcPr>
          <w:p w14:paraId="3EF22197"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eastAsia="en-GB"/>
              </w:rPr>
              <w:t>Model fit</w:t>
            </w:r>
          </w:p>
        </w:tc>
        <w:tc>
          <w:tcPr>
            <w:tcW w:w="99" w:type="pct"/>
            <w:tcBorders>
              <w:top w:val="single" w:sz="4" w:space="0" w:color="auto"/>
              <w:left w:val="nil"/>
              <w:bottom w:val="nil"/>
              <w:right w:val="nil"/>
            </w:tcBorders>
            <w:shd w:val="clear" w:color="auto" w:fill="auto"/>
            <w:vAlign w:val="center"/>
            <w:hideMark/>
          </w:tcPr>
          <w:p w14:paraId="69FF7B10" w14:textId="77777777" w:rsidR="00B20C5C" w:rsidRPr="00B4480F" w:rsidRDefault="00B20C5C" w:rsidP="0003498B">
            <w:pPr>
              <w:spacing w:after="0" w:line="240" w:lineRule="auto"/>
              <w:jc w:val="center"/>
              <w:rPr>
                <w:rFonts w:ascii="Times New Roman" w:eastAsia="Times New Roman" w:hAnsi="Times New Roman" w:cs="Times New Roman"/>
                <w:b/>
                <w:bCs/>
                <w:color w:val="000000"/>
                <w:sz w:val="24"/>
                <w:szCs w:val="24"/>
                <w:lang w:eastAsia="en-GB"/>
              </w:rPr>
            </w:pPr>
            <w:r w:rsidRPr="00B4480F">
              <w:rPr>
                <w:rFonts w:ascii="Times New Roman" w:eastAsia="Times New Roman" w:hAnsi="Times New Roman" w:cs="Times New Roman"/>
                <w:b/>
                <w:bCs/>
                <w:color w:val="000000"/>
                <w:sz w:val="24"/>
                <w:szCs w:val="24"/>
                <w:lang w:eastAsia="en-GB"/>
              </w:rPr>
              <w:t> </w:t>
            </w:r>
          </w:p>
        </w:tc>
        <w:tc>
          <w:tcPr>
            <w:tcW w:w="1315" w:type="pct"/>
            <w:gridSpan w:val="3"/>
            <w:tcBorders>
              <w:top w:val="single" w:sz="4" w:space="0" w:color="auto"/>
              <w:left w:val="nil"/>
              <w:bottom w:val="single" w:sz="4" w:space="0" w:color="auto"/>
              <w:right w:val="nil"/>
            </w:tcBorders>
            <w:shd w:val="clear" w:color="auto" w:fill="auto"/>
            <w:noWrap/>
            <w:vAlign w:val="center"/>
            <w:hideMark/>
          </w:tcPr>
          <w:p w14:paraId="09211385"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Fit compared to the saturated model</w:t>
            </w:r>
          </w:p>
        </w:tc>
      </w:tr>
      <w:tr w:rsidR="00B20C5C" w:rsidRPr="00B4480F" w14:paraId="28004E54" w14:textId="77777777" w:rsidTr="0003498B">
        <w:trPr>
          <w:trHeight w:val="630"/>
        </w:trPr>
        <w:tc>
          <w:tcPr>
            <w:tcW w:w="2086" w:type="pct"/>
            <w:vMerge/>
            <w:tcBorders>
              <w:left w:val="nil"/>
              <w:bottom w:val="single" w:sz="4" w:space="0" w:color="auto"/>
              <w:right w:val="nil"/>
            </w:tcBorders>
            <w:shd w:val="clear" w:color="auto" w:fill="auto"/>
            <w:noWrap/>
            <w:vAlign w:val="center"/>
            <w:hideMark/>
          </w:tcPr>
          <w:p w14:paraId="11CDBB34" w14:textId="77777777" w:rsidR="00B20C5C" w:rsidRPr="00B4480F" w:rsidRDefault="00B20C5C" w:rsidP="0003498B">
            <w:pPr>
              <w:spacing w:after="0" w:line="240" w:lineRule="auto"/>
              <w:rPr>
                <w:rFonts w:ascii="Cambria" w:eastAsia="Times New Roman" w:hAnsi="Cambria" w:cs="Times New Roman"/>
                <w:color w:val="000000"/>
                <w:sz w:val="24"/>
                <w:szCs w:val="24"/>
                <w:lang w:eastAsia="en-GB"/>
              </w:rPr>
            </w:pPr>
          </w:p>
        </w:tc>
        <w:tc>
          <w:tcPr>
            <w:tcW w:w="454" w:type="pct"/>
            <w:tcBorders>
              <w:top w:val="nil"/>
              <w:left w:val="nil"/>
              <w:bottom w:val="single" w:sz="4" w:space="0" w:color="auto"/>
              <w:right w:val="nil"/>
            </w:tcBorders>
            <w:shd w:val="clear" w:color="auto" w:fill="auto"/>
            <w:vAlign w:val="center"/>
            <w:hideMark/>
          </w:tcPr>
          <w:p w14:paraId="1C9380A0"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estimated parameters</w:t>
            </w:r>
          </w:p>
        </w:tc>
        <w:tc>
          <w:tcPr>
            <w:tcW w:w="399" w:type="pct"/>
            <w:tcBorders>
              <w:top w:val="nil"/>
              <w:left w:val="nil"/>
              <w:bottom w:val="single" w:sz="4" w:space="0" w:color="auto"/>
              <w:right w:val="nil"/>
            </w:tcBorders>
            <w:shd w:val="clear" w:color="auto" w:fill="auto"/>
            <w:noWrap/>
            <w:vAlign w:val="center"/>
            <w:hideMark/>
          </w:tcPr>
          <w:p w14:paraId="61BA3F95"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-2ll</w:t>
            </w:r>
          </w:p>
        </w:tc>
        <w:tc>
          <w:tcPr>
            <w:tcW w:w="249" w:type="pct"/>
            <w:tcBorders>
              <w:top w:val="nil"/>
              <w:left w:val="nil"/>
              <w:bottom w:val="single" w:sz="4" w:space="0" w:color="auto"/>
              <w:right w:val="nil"/>
            </w:tcBorders>
            <w:shd w:val="clear" w:color="auto" w:fill="auto"/>
            <w:noWrap/>
            <w:vAlign w:val="center"/>
            <w:hideMark/>
          </w:tcPr>
          <w:p w14:paraId="41261F94"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df</w:t>
            </w:r>
          </w:p>
        </w:tc>
        <w:tc>
          <w:tcPr>
            <w:tcW w:w="399" w:type="pct"/>
            <w:tcBorders>
              <w:top w:val="nil"/>
              <w:left w:val="nil"/>
              <w:bottom w:val="single" w:sz="4" w:space="0" w:color="auto"/>
              <w:right w:val="nil"/>
            </w:tcBorders>
            <w:shd w:val="clear" w:color="auto" w:fill="auto"/>
            <w:noWrap/>
            <w:vAlign w:val="center"/>
            <w:hideMark/>
          </w:tcPr>
          <w:p w14:paraId="6E96528B"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AIC</w:t>
            </w:r>
          </w:p>
        </w:tc>
        <w:tc>
          <w:tcPr>
            <w:tcW w:w="99" w:type="pct"/>
            <w:tcBorders>
              <w:top w:val="nil"/>
              <w:left w:val="nil"/>
              <w:bottom w:val="single" w:sz="4" w:space="0" w:color="auto"/>
              <w:right w:val="nil"/>
            </w:tcBorders>
            <w:shd w:val="clear" w:color="auto" w:fill="auto"/>
            <w:noWrap/>
            <w:vAlign w:val="center"/>
            <w:hideMark/>
          </w:tcPr>
          <w:p w14:paraId="17E9A046"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eastAsia="en-GB"/>
              </w:rPr>
              <w:t> </w:t>
            </w:r>
          </w:p>
        </w:tc>
        <w:tc>
          <w:tcPr>
            <w:tcW w:w="518" w:type="pct"/>
            <w:tcBorders>
              <w:top w:val="nil"/>
              <w:left w:val="nil"/>
              <w:bottom w:val="single" w:sz="4" w:space="0" w:color="auto"/>
              <w:right w:val="nil"/>
            </w:tcBorders>
            <w:shd w:val="clear" w:color="auto" w:fill="auto"/>
            <w:noWrap/>
            <w:vAlign w:val="center"/>
            <w:hideMark/>
          </w:tcPr>
          <w:p w14:paraId="78B667FB"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Δ -2ll</w:t>
            </w:r>
          </w:p>
        </w:tc>
        <w:tc>
          <w:tcPr>
            <w:tcW w:w="340" w:type="pct"/>
            <w:tcBorders>
              <w:top w:val="nil"/>
              <w:left w:val="nil"/>
              <w:bottom w:val="single" w:sz="4" w:space="0" w:color="auto"/>
              <w:right w:val="nil"/>
            </w:tcBorders>
            <w:shd w:val="clear" w:color="auto" w:fill="auto"/>
            <w:noWrap/>
            <w:vAlign w:val="center"/>
            <w:hideMark/>
          </w:tcPr>
          <w:p w14:paraId="08BFFE20"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Δ df</w:t>
            </w:r>
          </w:p>
        </w:tc>
        <w:tc>
          <w:tcPr>
            <w:tcW w:w="457" w:type="pct"/>
            <w:tcBorders>
              <w:top w:val="nil"/>
              <w:left w:val="nil"/>
              <w:bottom w:val="single" w:sz="4" w:space="0" w:color="auto"/>
              <w:right w:val="nil"/>
            </w:tcBorders>
            <w:shd w:val="clear" w:color="auto" w:fill="auto"/>
            <w:noWrap/>
            <w:vAlign w:val="center"/>
            <w:hideMark/>
          </w:tcPr>
          <w:p w14:paraId="4884C18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p</w:t>
            </w:r>
          </w:p>
        </w:tc>
      </w:tr>
      <w:tr w:rsidR="00B20C5C" w:rsidRPr="00B4480F" w14:paraId="0E243641" w14:textId="77777777" w:rsidTr="0003498B">
        <w:trPr>
          <w:trHeight w:val="315"/>
        </w:trPr>
        <w:tc>
          <w:tcPr>
            <w:tcW w:w="2086" w:type="pct"/>
            <w:tcBorders>
              <w:top w:val="nil"/>
              <w:left w:val="nil"/>
              <w:bottom w:val="nil"/>
              <w:right w:val="nil"/>
            </w:tcBorders>
            <w:shd w:val="clear" w:color="auto" w:fill="auto"/>
            <w:noWrap/>
            <w:vAlign w:val="center"/>
            <w:hideMark/>
          </w:tcPr>
          <w:p w14:paraId="2EC9A58A" w14:textId="77777777" w:rsidR="00B20C5C" w:rsidRPr="00B4480F" w:rsidRDefault="00B20C5C" w:rsidP="0003498B">
            <w:pPr>
              <w:spacing w:after="0" w:line="240" w:lineRule="auto"/>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Full</w:t>
            </w:r>
            <w:r>
              <w:rPr>
                <w:rFonts w:ascii="Times New Roman" w:eastAsia="Times New Roman" w:hAnsi="Times New Roman" w:cs="Times New Roman"/>
                <w:color w:val="000000"/>
                <w:sz w:val="24"/>
                <w:szCs w:val="24"/>
                <w:lang w:val="en-US" w:eastAsia="en-GB"/>
              </w:rPr>
              <w:t>y</w:t>
            </w:r>
            <w:r w:rsidRPr="00B4480F">
              <w:rPr>
                <w:rFonts w:ascii="Times New Roman" w:eastAsia="Times New Roman" w:hAnsi="Times New Roman" w:cs="Times New Roman"/>
                <w:color w:val="000000"/>
                <w:sz w:val="24"/>
                <w:szCs w:val="24"/>
                <w:lang w:val="en-US" w:eastAsia="en-GB"/>
              </w:rPr>
              <w:t xml:space="preserve"> Saturated</w:t>
            </w:r>
          </w:p>
        </w:tc>
        <w:tc>
          <w:tcPr>
            <w:tcW w:w="454" w:type="pct"/>
            <w:tcBorders>
              <w:top w:val="nil"/>
              <w:left w:val="nil"/>
              <w:bottom w:val="nil"/>
              <w:right w:val="nil"/>
            </w:tcBorders>
            <w:shd w:val="clear" w:color="auto" w:fill="auto"/>
            <w:noWrap/>
            <w:vAlign w:val="center"/>
            <w:hideMark/>
          </w:tcPr>
          <w:p w14:paraId="08E05B6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450</w:t>
            </w:r>
          </w:p>
        </w:tc>
        <w:tc>
          <w:tcPr>
            <w:tcW w:w="399" w:type="pct"/>
            <w:tcBorders>
              <w:top w:val="nil"/>
              <w:left w:val="nil"/>
              <w:bottom w:val="nil"/>
              <w:right w:val="nil"/>
            </w:tcBorders>
            <w:shd w:val="clear" w:color="auto" w:fill="auto"/>
            <w:noWrap/>
            <w:vAlign w:val="center"/>
            <w:hideMark/>
          </w:tcPr>
          <w:p w14:paraId="221E4D37"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52397.45</w:t>
            </w:r>
          </w:p>
        </w:tc>
        <w:tc>
          <w:tcPr>
            <w:tcW w:w="249" w:type="pct"/>
            <w:tcBorders>
              <w:top w:val="nil"/>
              <w:left w:val="nil"/>
              <w:bottom w:val="nil"/>
              <w:right w:val="nil"/>
            </w:tcBorders>
            <w:shd w:val="clear" w:color="auto" w:fill="auto"/>
            <w:noWrap/>
            <w:vAlign w:val="center"/>
            <w:hideMark/>
          </w:tcPr>
          <w:p w14:paraId="7F84FA90"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8184</w:t>
            </w:r>
          </w:p>
        </w:tc>
        <w:tc>
          <w:tcPr>
            <w:tcW w:w="399" w:type="pct"/>
            <w:tcBorders>
              <w:top w:val="nil"/>
              <w:left w:val="nil"/>
              <w:bottom w:val="nil"/>
              <w:right w:val="nil"/>
            </w:tcBorders>
            <w:shd w:val="clear" w:color="auto" w:fill="auto"/>
            <w:noWrap/>
            <w:vAlign w:val="center"/>
            <w:hideMark/>
          </w:tcPr>
          <w:p w14:paraId="2B8D605F"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36029.45</w:t>
            </w:r>
          </w:p>
        </w:tc>
        <w:tc>
          <w:tcPr>
            <w:tcW w:w="99" w:type="pct"/>
            <w:tcBorders>
              <w:top w:val="nil"/>
              <w:left w:val="nil"/>
              <w:bottom w:val="nil"/>
              <w:right w:val="nil"/>
            </w:tcBorders>
            <w:shd w:val="clear" w:color="auto" w:fill="auto"/>
            <w:noWrap/>
            <w:vAlign w:val="center"/>
            <w:hideMark/>
          </w:tcPr>
          <w:p w14:paraId="69B6F24D"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p>
        </w:tc>
        <w:tc>
          <w:tcPr>
            <w:tcW w:w="518" w:type="pct"/>
            <w:tcBorders>
              <w:top w:val="nil"/>
              <w:left w:val="nil"/>
              <w:bottom w:val="nil"/>
              <w:right w:val="nil"/>
            </w:tcBorders>
            <w:shd w:val="clear" w:color="auto" w:fill="auto"/>
            <w:noWrap/>
            <w:vAlign w:val="center"/>
            <w:hideMark/>
          </w:tcPr>
          <w:p w14:paraId="2A7A735A" w14:textId="77777777" w:rsidR="00B20C5C" w:rsidRPr="00B4480F" w:rsidRDefault="00B20C5C" w:rsidP="0003498B">
            <w:pPr>
              <w:spacing w:after="0" w:line="240" w:lineRule="auto"/>
              <w:jc w:val="center"/>
              <w:rPr>
                <w:rFonts w:ascii="Times New Roman" w:eastAsia="Times New Roman" w:hAnsi="Times New Roman" w:cs="Times New Roman"/>
                <w:sz w:val="20"/>
                <w:szCs w:val="20"/>
                <w:lang w:eastAsia="en-GB"/>
              </w:rPr>
            </w:pPr>
          </w:p>
        </w:tc>
        <w:tc>
          <w:tcPr>
            <w:tcW w:w="340" w:type="pct"/>
            <w:tcBorders>
              <w:top w:val="nil"/>
              <w:left w:val="nil"/>
              <w:bottom w:val="nil"/>
              <w:right w:val="nil"/>
            </w:tcBorders>
            <w:shd w:val="clear" w:color="auto" w:fill="auto"/>
            <w:noWrap/>
            <w:vAlign w:val="center"/>
            <w:hideMark/>
          </w:tcPr>
          <w:p w14:paraId="36A81571" w14:textId="77777777" w:rsidR="00B20C5C" w:rsidRPr="00B4480F" w:rsidRDefault="00B20C5C" w:rsidP="0003498B">
            <w:pPr>
              <w:spacing w:after="0" w:line="240" w:lineRule="auto"/>
              <w:rPr>
                <w:rFonts w:ascii="Times New Roman" w:eastAsia="Times New Roman" w:hAnsi="Times New Roman" w:cs="Times New Roman"/>
                <w:sz w:val="20"/>
                <w:szCs w:val="20"/>
                <w:lang w:eastAsia="en-GB"/>
              </w:rPr>
            </w:pPr>
          </w:p>
        </w:tc>
        <w:tc>
          <w:tcPr>
            <w:tcW w:w="457" w:type="pct"/>
            <w:tcBorders>
              <w:top w:val="nil"/>
              <w:left w:val="nil"/>
              <w:bottom w:val="nil"/>
              <w:right w:val="nil"/>
            </w:tcBorders>
            <w:shd w:val="clear" w:color="auto" w:fill="auto"/>
            <w:noWrap/>
            <w:vAlign w:val="center"/>
            <w:hideMark/>
          </w:tcPr>
          <w:p w14:paraId="694B7068" w14:textId="77777777" w:rsidR="00B20C5C" w:rsidRPr="00B4480F" w:rsidRDefault="00B20C5C" w:rsidP="0003498B">
            <w:pPr>
              <w:spacing w:after="0" w:line="240" w:lineRule="auto"/>
              <w:rPr>
                <w:rFonts w:ascii="Times New Roman" w:eastAsia="Times New Roman" w:hAnsi="Times New Roman" w:cs="Times New Roman"/>
                <w:sz w:val="20"/>
                <w:szCs w:val="20"/>
                <w:lang w:eastAsia="en-GB"/>
              </w:rPr>
            </w:pPr>
          </w:p>
        </w:tc>
      </w:tr>
      <w:tr w:rsidR="00B20C5C" w:rsidRPr="00B4480F" w14:paraId="21760FC7" w14:textId="77777777" w:rsidTr="0003498B">
        <w:trPr>
          <w:trHeight w:val="315"/>
        </w:trPr>
        <w:tc>
          <w:tcPr>
            <w:tcW w:w="2086" w:type="pct"/>
            <w:tcBorders>
              <w:top w:val="nil"/>
              <w:left w:val="nil"/>
              <w:bottom w:val="nil"/>
              <w:right w:val="nil"/>
            </w:tcBorders>
            <w:shd w:val="clear" w:color="auto" w:fill="auto"/>
            <w:noWrap/>
            <w:vAlign w:val="center"/>
            <w:hideMark/>
          </w:tcPr>
          <w:p w14:paraId="1E420161" w14:textId="77777777" w:rsidR="00B20C5C" w:rsidRPr="00B4480F" w:rsidRDefault="00B20C5C" w:rsidP="0003498B">
            <w:pPr>
              <w:spacing w:after="0" w:line="240" w:lineRule="auto"/>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Constrained</w:t>
            </w:r>
          </w:p>
        </w:tc>
        <w:tc>
          <w:tcPr>
            <w:tcW w:w="454" w:type="pct"/>
            <w:tcBorders>
              <w:top w:val="nil"/>
              <w:left w:val="nil"/>
              <w:bottom w:val="nil"/>
              <w:right w:val="nil"/>
            </w:tcBorders>
            <w:shd w:val="clear" w:color="auto" w:fill="auto"/>
            <w:noWrap/>
            <w:vAlign w:val="center"/>
            <w:hideMark/>
          </w:tcPr>
          <w:p w14:paraId="653BAEB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165</w:t>
            </w:r>
          </w:p>
        </w:tc>
        <w:tc>
          <w:tcPr>
            <w:tcW w:w="399" w:type="pct"/>
            <w:tcBorders>
              <w:top w:val="nil"/>
              <w:left w:val="nil"/>
              <w:bottom w:val="nil"/>
              <w:right w:val="nil"/>
            </w:tcBorders>
            <w:shd w:val="clear" w:color="auto" w:fill="auto"/>
            <w:noWrap/>
            <w:vAlign w:val="center"/>
            <w:hideMark/>
          </w:tcPr>
          <w:p w14:paraId="3DA9AEF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52717.82</w:t>
            </w:r>
          </w:p>
        </w:tc>
        <w:tc>
          <w:tcPr>
            <w:tcW w:w="249" w:type="pct"/>
            <w:tcBorders>
              <w:top w:val="nil"/>
              <w:left w:val="nil"/>
              <w:bottom w:val="nil"/>
              <w:right w:val="nil"/>
            </w:tcBorders>
            <w:shd w:val="clear" w:color="auto" w:fill="auto"/>
            <w:noWrap/>
            <w:vAlign w:val="center"/>
            <w:hideMark/>
          </w:tcPr>
          <w:p w14:paraId="31A929F2"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8469</w:t>
            </w:r>
          </w:p>
        </w:tc>
        <w:tc>
          <w:tcPr>
            <w:tcW w:w="399" w:type="pct"/>
            <w:tcBorders>
              <w:top w:val="nil"/>
              <w:left w:val="nil"/>
              <w:bottom w:val="nil"/>
              <w:right w:val="nil"/>
            </w:tcBorders>
            <w:shd w:val="clear" w:color="auto" w:fill="auto"/>
            <w:noWrap/>
            <w:vAlign w:val="center"/>
            <w:hideMark/>
          </w:tcPr>
          <w:p w14:paraId="41BAECF3"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35779.82</w:t>
            </w:r>
          </w:p>
        </w:tc>
        <w:tc>
          <w:tcPr>
            <w:tcW w:w="99" w:type="pct"/>
            <w:tcBorders>
              <w:top w:val="nil"/>
              <w:left w:val="nil"/>
              <w:bottom w:val="nil"/>
              <w:right w:val="nil"/>
            </w:tcBorders>
            <w:shd w:val="clear" w:color="auto" w:fill="auto"/>
            <w:noWrap/>
            <w:vAlign w:val="center"/>
            <w:hideMark/>
          </w:tcPr>
          <w:p w14:paraId="3B20FD6B"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p>
        </w:tc>
        <w:tc>
          <w:tcPr>
            <w:tcW w:w="518" w:type="pct"/>
            <w:tcBorders>
              <w:top w:val="nil"/>
              <w:left w:val="nil"/>
              <w:bottom w:val="nil"/>
              <w:right w:val="nil"/>
            </w:tcBorders>
            <w:shd w:val="clear" w:color="auto" w:fill="auto"/>
            <w:noWrap/>
            <w:vAlign w:val="center"/>
            <w:hideMark/>
          </w:tcPr>
          <w:p w14:paraId="7BA6D539"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320.37</w:t>
            </w:r>
          </w:p>
        </w:tc>
        <w:tc>
          <w:tcPr>
            <w:tcW w:w="340" w:type="pct"/>
            <w:tcBorders>
              <w:top w:val="nil"/>
              <w:left w:val="nil"/>
              <w:bottom w:val="nil"/>
              <w:right w:val="nil"/>
            </w:tcBorders>
            <w:shd w:val="clear" w:color="auto" w:fill="auto"/>
            <w:noWrap/>
            <w:vAlign w:val="center"/>
            <w:hideMark/>
          </w:tcPr>
          <w:p w14:paraId="4A4EE65D"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285</w:t>
            </w:r>
          </w:p>
        </w:tc>
        <w:tc>
          <w:tcPr>
            <w:tcW w:w="457" w:type="pct"/>
            <w:tcBorders>
              <w:top w:val="nil"/>
              <w:left w:val="nil"/>
              <w:bottom w:val="nil"/>
              <w:right w:val="nil"/>
            </w:tcBorders>
            <w:shd w:val="clear" w:color="auto" w:fill="auto"/>
            <w:noWrap/>
            <w:vAlign w:val="center"/>
            <w:hideMark/>
          </w:tcPr>
          <w:p w14:paraId="4FE864F6"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0.07</w:t>
            </w:r>
          </w:p>
        </w:tc>
      </w:tr>
      <w:tr w:rsidR="00B20C5C" w:rsidRPr="00B4480F" w14:paraId="7F7A281A" w14:textId="77777777" w:rsidTr="0003498B">
        <w:trPr>
          <w:trHeight w:val="330"/>
        </w:trPr>
        <w:tc>
          <w:tcPr>
            <w:tcW w:w="2086" w:type="pct"/>
            <w:tcBorders>
              <w:top w:val="nil"/>
              <w:left w:val="nil"/>
              <w:bottom w:val="single" w:sz="8" w:space="0" w:color="auto"/>
              <w:right w:val="nil"/>
            </w:tcBorders>
            <w:shd w:val="clear" w:color="auto" w:fill="auto"/>
            <w:noWrap/>
            <w:vAlign w:val="center"/>
            <w:hideMark/>
          </w:tcPr>
          <w:p w14:paraId="49481A09" w14:textId="77777777" w:rsidR="00B20C5C" w:rsidRPr="00B4480F" w:rsidRDefault="00B20C5C" w:rsidP="0003498B">
            <w:pPr>
              <w:spacing w:after="0" w:line="240" w:lineRule="auto"/>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Independent Pathways ACE model</w:t>
            </w:r>
          </w:p>
        </w:tc>
        <w:tc>
          <w:tcPr>
            <w:tcW w:w="454" w:type="pct"/>
            <w:tcBorders>
              <w:top w:val="nil"/>
              <w:left w:val="nil"/>
              <w:bottom w:val="single" w:sz="8" w:space="0" w:color="auto"/>
              <w:right w:val="nil"/>
            </w:tcBorders>
            <w:shd w:val="clear" w:color="auto" w:fill="auto"/>
            <w:noWrap/>
            <w:vAlign w:val="center"/>
            <w:hideMark/>
          </w:tcPr>
          <w:p w14:paraId="6E1BB5D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48</w:t>
            </w:r>
          </w:p>
        </w:tc>
        <w:tc>
          <w:tcPr>
            <w:tcW w:w="399" w:type="pct"/>
            <w:tcBorders>
              <w:top w:val="nil"/>
              <w:left w:val="nil"/>
              <w:bottom w:val="single" w:sz="8" w:space="0" w:color="auto"/>
              <w:right w:val="nil"/>
            </w:tcBorders>
            <w:shd w:val="clear" w:color="auto" w:fill="auto"/>
            <w:noWrap/>
            <w:vAlign w:val="center"/>
            <w:hideMark/>
          </w:tcPr>
          <w:p w14:paraId="381AF801"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52908.85</w:t>
            </w:r>
          </w:p>
        </w:tc>
        <w:tc>
          <w:tcPr>
            <w:tcW w:w="249" w:type="pct"/>
            <w:tcBorders>
              <w:top w:val="nil"/>
              <w:left w:val="nil"/>
              <w:bottom w:val="single" w:sz="8" w:space="0" w:color="auto"/>
              <w:right w:val="nil"/>
            </w:tcBorders>
            <w:shd w:val="clear" w:color="auto" w:fill="auto"/>
            <w:noWrap/>
            <w:vAlign w:val="center"/>
            <w:hideMark/>
          </w:tcPr>
          <w:p w14:paraId="7DA9198C"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8586</w:t>
            </w:r>
          </w:p>
        </w:tc>
        <w:tc>
          <w:tcPr>
            <w:tcW w:w="399" w:type="pct"/>
            <w:tcBorders>
              <w:top w:val="nil"/>
              <w:left w:val="nil"/>
              <w:bottom w:val="single" w:sz="8" w:space="0" w:color="auto"/>
              <w:right w:val="nil"/>
            </w:tcBorders>
            <w:shd w:val="clear" w:color="auto" w:fill="auto"/>
            <w:noWrap/>
            <w:vAlign w:val="center"/>
            <w:hideMark/>
          </w:tcPr>
          <w:p w14:paraId="5B46123C"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35736.85</w:t>
            </w:r>
          </w:p>
        </w:tc>
        <w:tc>
          <w:tcPr>
            <w:tcW w:w="99" w:type="pct"/>
            <w:tcBorders>
              <w:top w:val="nil"/>
              <w:left w:val="nil"/>
              <w:bottom w:val="single" w:sz="8" w:space="0" w:color="auto"/>
              <w:right w:val="nil"/>
            </w:tcBorders>
            <w:shd w:val="clear" w:color="auto" w:fill="auto"/>
            <w:noWrap/>
            <w:vAlign w:val="center"/>
            <w:hideMark/>
          </w:tcPr>
          <w:p w14:paraId="2A3663BC"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eastAsia="en-GB"/>
              </w:rPr>
              <w:t> </w:t>
            </w:r>
          </w:p>
        </w:tc>
        <w:tc>
          <w:tcPr>
            <w:tcW w:w="518" w:type="pct"/>
            <w:tcBorders>
              <w:top w:val="nil"/>
              <w:left w:val="nil"/>
              <w:bottom w:val="single" w:sz="8" w:space="0" w:color="auto"/>
              <w:right w:val="nil"/>
            </w:tcBorders>
            <w:shd w:val="clear" w:color="auto" w:fill="auto"/>
            <w:noWrap/>
            <w:vAlign w:val="center"/>
            <w:hideMark/>
          </w:tcPr>
          <w:p w14:paraId="039CF845"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511.4</w:t>
            </w:r>
          </w:p>
        </w:tc>
        <w:tc>
          <w:tcPr>
            <w:tcW w:w="340" w:type="pct"/>
            <w:tcBorders>
              <w:top w:val="nil"/>
              <w:left w:val="nil"/>
              <w:bottom w:val="single" w:sz="8" w:space="0" w:color="auto"/>
              <w:right w:val="nil"/>
            </w:tcBorders>
            <w:shd w:val="clear" w:color="auto" w:fill="auto"/>
            <w:noWrap/>
            <w:vAlign w:val="center"/>
            <w:hideMark/>
          </w:tcPr>
          <w:p w14:paraId="37ED21CB"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402</w:t>
            </w:r>
          </w:p>
        </w:tc>
        <w:tc>
          <w:tcPr>
            <w:tcW w:w="457" w:type="pct"/>
            <w:tcBorders>
              <w:top w:val="nil"/>
              <w:left w:val="nil"/>
              <w:bottom w:val="single" w:sz="8" w:space="0" w:color="auto"/>
              <w:right w:val="nil"/>
            </w:tcBorders>
            <w:shd w:val="clear" w:color="auto" w:fill="auto"/>
            <w:noWrap/>
            <w:vAlign w:val="center"/>
            <w:hideMark/>
          </w:tcPr>
          <w:p w14:paraId="1F364177" w14:textId="77777777" w:rsidR="00B20C5C" w:rsidRPr="00B4480F" w:rsidRDefault="00B20C5C" w:rsidP="0003498B">
            <w:pPr>
              <w:spacing w:after="0" w:line="240" w:lineRule="auto"/>
              <w:jc w:val="center"/>
              <w:rPr>
                <w:rFonts w:ascii="Times New Roman" w:eastAsia="Times New Roman" w:hAnsi="Times New Roman" w:cs="Times New Roman"/>
                <w:color w:val="000000"/>
                <w:sz w:val="24"/>
                <w:szCs w:val="24"/>
                <w:lang w:eastAsia="en-GB"/>
              </w:rPr>
            </w:pPr>
            <w:r w:rsidRPr="00B4480F">
              <w:rPr>
                <w:rFonts w:ascii="Times New Roman" w:eastAsia="Times New Roman" w:hAnsi="Times New Roman" w:cs="Times New Roman"/>
                <w:color w:val="000000"/>
                <w:sz w:val="24"/>
                <w:szCs w:val="24"/>
                <w:lang w:val="en-US" w:eastAsia="en-GB"/>
              </w:rPr>
              <w:t>&lt;.001</w:t>
            </w:r>
          </w:p>
        </w:tc>
      </w:tr>
      <w:tr w:rsidR="00B20C5C" w:rsidRPr="00B4480F" w14:paraId="0E6B05A4" w14:textId="77777777" w:rsidTr="0003498B">
        <w:trPr>
          <w:trHeight w:val="567"/>
        </w:trPr>
        <w:tc>
          <w:tcPr>
            <w:tcW w:w="5000" w:type="pct"/>
            <w:gridSpan w:val="9"/>
            <w:tcBorders>
              <w:top w:val="single" w:sz="8" w:space="0" w:color="auto"/>
              <w:left w:val="nil"/>
              <w:bottom w:val="nil"/>
              <w:right w:val="nil"/>
            </w:tcBorders>
            <w:shd w:val="clear" w:color="auto" w:fill="auto"/>
            <w:vAlign w:val="center"/>
            <w:hideMark/>
          </w:tcPr>
          <w:p w14:paraId="0C615E4A" w14:textId="77777777" w:rsidR="00B20C5C" w:rsidRPr="001961E8" w:rsidRDefault="00B20C5C" w:rsidP="0003498B">
            <w:pPr>
              <w:spacing w:after="0" w:line="240" w:lineRule="auto"/>
              <w:ind w:right="-52"/>
              <w:jc w:val="both"/>
              <w:rPr>
                <w:rFonts w:ascii="Times New Roman" w:eastAsia="Times New Roman" w:hAnsi="Times New Roman" w:cs="Times New Roman"/>
                <w:color w:val="000000"/>
                <w:sz w:val="18"/>
                <w:szCs w:val="18"/>
                <w:lang w:eastAsia="en-GB"/>
              </w:rPr>
            </w:pPr>
            <w:r w:rsidRPr="001961E8">
              <w:rPr>
                <w:rFonts w:ascii="Times New Roman" w:eastAsia="Times New Roman" w:hAnsi="Times New Roman" w:cs="Times New Roman"/>
                <w:color w:val="000000"/>
                <w:sz w:val="18"/>
                <w:szCs w:val="18"/>
                <w:lang w:val="en-US" w:eastAsia="en-GB"/>
              </w:rPr>
              <w:t>Fully Saturated= model with maximum number of parameters describing the data; Constrained = the saturated model constrained to have the same mean and SD across twin and zygosity; −2ll= minus twice the log likelihood; df= degrees of freedom AIC= Akaike’s information criterion; Δ -2ll =difference in -2LL value; Δ df= difference in degrees of freedom; p= p-value</w:t>
            </w:r>
          </w:p>
        </w:tc>
      </w:tr>
    </w:tbl>
    <w:p w14:paraId="3AC4265E" w14:textId="77777777" w:rsidR="00B20C5C" w:rsidRDefault="00B20C5C" w:rsidP="00B20C5C"/>
    <w:p w14:paraId="1200AA0F" w14:textId="77777777" w:rsidR="00B20C5C" w:rsidRDefault="00B20C5C"/>
    <w:sectPr w:rsidR="00B20C5C" w:rsidSect="00707FD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D035C" w14:textId="77777777" w:rsidR="004C5DAF" w:rsidRDefault="00CA082C" w:rsidP="003B28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683B7" w14:textId="77777777" w:rsidR="004C5DAF" w:rsidRDefault="00CA082C" w:rsidP="004C5D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03913" w14:textId="77777777" w:rsidR="004C5DAF" w:rsidRDefault="00CA082C" w:rsidP="003B28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ACA3FBB" w14:textId="77777777" w:rsidR="004C5DAF" w:rsidRDefault="00CA082C" w:rsidP="004C5DAF">
    <w:pPr>
      <w:pStyle w:val="Foote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820C9" w14:textId="77777777" w:rsidR="007C0CCD" w:rsidRPr="004A447C" w:rsidRDefault="00CA082C">
    <w:pPr>
      <w:pStyle w:val="Header"/>
      <w:jc w:val="right"/>
      <w:rPr>
        <w:sz w:val="20"/>
        <w:szCs w:val="20"/>
      </w:rPr>
    </w:pPr>
    <w:r>
      <w:rPr>
        <w:sz w:val="20"/>
        <w:szCs w:val="20"/>
      </w:rPr>
      <w:t>Genetic ar</w:t>
    </w:r>
    <w:r>
      <w:rPr>
        <w:sz w:val="20"/>
        <w:szCs w:val="20"/>
      </w:rPr>
      <w:t xml:space="preserve">chitecture </w:t>
    </w:r>
    <w:r w:rsidRPr="004A447C">
      <w:rPr>
        <w:sz w:val="20"/>
        <w:szCs w:val="20"/>
      </w:rPr>
      <w:t xml:space="preserve">of Environmental Sensitivity </w:t>
    </w:r>
  </w:p>
  <w:p w14:paraId="0A3EAEF7" w14:textId="77777777" w:rsidR="007C0CCD" w:rsidRDefault="00CA08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3B"/>
    <w:rsid w:val="005E330C"/>
    <w:rsid w:val="00627C10"/>
    <w:rsid w:val="0070203B"/>
    <w:rsid w:val="00A37629"/>
    <w:rsid w:val="00B20C5C"/>
    <w:rsid w:val="00C61A15"/>
    <w:rsid w:val="00CA08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B0A6"/>
  <w15:chartTrackingRefBased/>
  <w15:docId w15:val="{8CAA20D5-149A-4337-B10B-2FB51C5C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203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CA082C"/>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CA082C"/>
    <w:rPr>
      <w:rFonts w:ascii="Times New Roman" w:eastAsia="Times New Roman" w:hAnsi="Times New Roman" w:cs="Times New Roman"/>
      <w:sz w:val="24"/>
      <w:szCs w:val="24"/>
      <w:lang w:val="en-US"/>
    </w:rPr>
  </w:style>
  <w:style w:type="character" w:styleId="Hyperlink">
    <w:name w:val="Hyperlink"/>
    <w:uiPriority w:val="99"/>
    <w:unhideWhenUsed/>
    <w:rsid w:val="00CA082C"/>
    <w:rPr>
      <w:color w:val="0563C1"/>
      <w:u w:val="single"/>
    </w:rPr>
  </w:style>
  <w:style w:type="paragraph" w:styleId="Footer">
    <w:name w:val="footer"/>
    <w:basedOn w:val="Normal"/>
    <w:link w:val="FooterChar"/>
    <w:uiPriority w:val="99"/>
    <w:unhideWhenUsed/>
    <w:rsid w:val="00CA082C"/>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CA082C"/>
    <w:rPr>
      <w:rFonts w:ascii="Times New Roman" w:eastAsia="Times New Roman" w:hAnsi="Times New Roman" w:cs="Times New Roman"/>
      <w:sz w:val="24"/>
      <w:szCs w:val="24"/>
      <w:lang w:val="en-US"/>
    </w:rPr>
  </w:style>
  <w:style w:type="character" w:styleId="PageNumber">
    <w:name w:val="page number"/>
    <w:uiPriority w:val="99"/>
    <w:semiHidden/>
    <w:unhideWhenUsed/>
    <w:rsid w:val="00CA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m.pluess@qmul.ac.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Elham</dc:creator>
  <cp:keywords/>
  <dc:description/>
  <cp:lastModifiedBy>Michael Pluess</cp:lastModifiedBy>
  <cp:revision>3</cp:revision>
  <dcterms:created xsi:type="dcterms:W3CDTF">2020-04-01T11:56:00Z</dcterms:created>
  <dcterms:modified xsi:type="dcterms:W3CDTF">2020-04-01T11:56:00Z</dcterms:modified>
</cp:coreProperties>
</file>