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554C0" w14:textId="1C5BC888" w:rsidR="00E939D1" w:rsidRPr="00B523EA" w:rsidRDefault="00D074E4" w:rsidP="00576C7B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Supplementary </w:t>
      </w:r>
      <w:r w:rsidR="00576C7B" w:rsidRPr="00B523EA">
        <w:rPr>
          <w:rFonts w:ascii="Palatino Linotype" w:hAnsi="Palatino Linotype"/>
          <w:sz w:val="24"/>
        </w:rPr>
        <w:t>Table</w:t>
      </w:r>
      <w:r w:rsidR="00414063">
        <w:rPr>
          <w:rFonts w:ascii="Palatino Linotype" w:hAnsi="Palatino Linotype"/>
          <w:sz w:val="24"/>
        </w:rPr>
        <w:t xml:space="preserve"> S</w:t>
      </w:r>
      <w:r w:rsidR="00D95B73">
        <w:rPr>
          <w:rFonts w:ascii="Palatino Linotype" w:hAnsi="Palatino Linotype"/>
          <w:sz w:val="24"/>
        </w:rPr>
        <w:t>2</w:t>
      </w:r>
      <w:r w:rsidR="00576C7B" w:rsidRPr="00B523EA">
        <w:rPr>
          <w:rFonts w:ascii="Palatino Linotype" w:hAnsi="Palatino Linotype"/>
          <w:sz w:val="24"/>
        </w:rPr>
        <w:t>.  Comparison of physical, emotional, social, c</w:t>
      </w:r>
      <w:r w:rsidR="00E939D1" w:rsidRPr="00B523EA">
        <w:rPr>
          <w:rFonts w:ascii="Palatino Linotype" w:hAnsi="Palatino Linotype"/>
          <w:sz w:val="24"/>
        </w:rPr>
        <w:t xml:space="preserve">ognitive indicators of health of people in </w:t>
      </w:r>
      <w:r w:rsidR="00576C7B" w:rsidRPr="00B523EA">
        <w:rPr>
          <w:rFonts w:ascii="Palatino Linotype" w:hAnsi="Palatino Linotype"/>
          <w:sz w:val="24"/>
        </w:rPr>
        <w:t>3 personality networks in Young Finns Study</w:t>
      </w:r>
      <w:r w:rsidR="00E939D1" w:rsidRPr="00B523EA">
        <w:rPr>
          <w:rFonts w:ascii="Palatino Linotype" w:hAnsi="Palatino Linotype"/>
          <w:sz w:val="24"/>
        </w:rPr>
        <w:t xml:space="preserve"> </w:t>
      </w:r>
    </w:p>
    <w:p w14:paraId="4500FDD3" w14:textId="77777777" w:rsidR="00576C7B" w:rsidRPr="00B523EA" w:rsidRDefault="00A82D16" w:rsidP="00576C7B">
      <w:pPr>
        <w:rPr>
          <w:rFonts w:ascii="Palatino Linotype" w:hAnsi="Palatino Linotype"/>
          <w:sz w:val="24"/>
        </w:rPr>
      </w:pPr>
      <w:r w:rsidRPr="00B523EA">
        <w:rPr>
          <w:rFonts w:ascii="Palatino Linotype" w:hAnsi="Palatino Linotype"/>
          <w:sz w:val="24"/>
        </w:rPr>
        <w:t>(n = 2126</w:t>
      </w:r>
      <w:r w:rsidR="00576C7B" w:rsidRPr="00B523EA">
        <w:rPr>
          <w:rFonts w:ascii="Palatino Linotype" w:hAnsi="Palatino Linotype"/>
          <w:sz w:val="24"/>
        </w:rPr>
        <w:t>)</w:t>
      </w:r>
    </w:p>
    <w:tbl>
      <w:tblPr>
        <w:tblStyle w:val="TableGrid"/>
        <w:tblW w:w="9464" w:type="dxa"/>
        <w:tblLayout w:type="fixed"/>
        <w:tblLook w:val="00A0" w:firstRow="1" w:lastRow="0" w:firstColumn="1" w:lastColumn="0" w:noHBand="0" w:noVBand="0"/>
      </w:tblPr>
      <w:tblGrid>
        <w:gridCol w:w="1951"/>
        <w:gridCol w:w="1352"/>
        <w:gridCol w:w="1528"/>
        <w:gridCol w:w="1483"/>
        <w:gridCol w:w="1264"/>
        <w:gridCol w:w="1886"/>
      </w:tblGrid>
      <w:tr w:rsidR="00576C7B" w:rsidRPr="00B523EA" w14:paraId="0BEF454D" w14:textId="77777777">
        <w:tc>
          <w:tcPr>
            <w:tcW w:w="1951" w:type="dxa"/>
          </w:tcPr>
          <w:p w14:paraId="52166AB5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Health Indicator</w:t>
            </w:r>
          </w:p>
        </w:tc>
        <w:tc>
          <w:tcPr>
            <w:tcW w:w="1352" w:type="dxa"/>
          </w:tcPr>
          <w:p w14:paraId="4108808A" w14:textId="77777777" w:rsidR="009C79C5" w:rsidRPr="00B523EA" w:rsidRDefault="009C79C5" w:rsidP="009C79C5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Creative</w:t>
            </w:r>
          </w:p>
          <w:p w14:paraId="7E37FF5A" w14:textId="77777777" w:rsidR="00576C7B" w:rsidRPr="00B523EA" w:rsidRDefault="009C79C5" w:rsidP="009C79C5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r</w:t>
            </w:r>
            <w:r w:rsidR="00576C7B" w:rsidRPr="00B523EA">
              <w:rPr>
                <w:rFonts w:ascii="Palatino Linotype" w:hAnsi="Palatino Linotype"/>
                <w:sz w:val="22"/>
                <w:szCs w:val="22"/>
              </w:rPr>
              <w:t>eliable network</w:t>
            </w:r>
          </w:p>
        </w:tc>
        <w:tc>
          <w:tcPr>
            <w:tcW w:w="1528" w:type="dxa"/>
          </w:tcPr>
          <w:p w14:paraId="454C1C00" w14:textId="77777777" w:rsidR="00576C7B" w:rsidRPr="00B523EA" w:rsidRDefault="009C79C5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Organized</w:t>
            </w:r>
            <w:r w:rsidR="00305D49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576C7B" w:rsidRPr="00B523EA">
              <w:rPr>
                <w:rFonts w:ascii="Palatino Linotype" w:hAnsi="Palatino Linotype"/>
                <w:sz w:val="22"/>
                <w:szCs w:val="22"/>
              </w:rPr>
              <w:t>reliable network</w:t>
            </w:r>
          </w:p>
        </w:tc>
        <w:tc>
          <w:tcPr>
            <w:tcW w:w="1483" w:type="dxa"/>
          </w:tcPr>
          <w:p w14:paraId="13DB1308" w14:textId="77777777" w:rsidR="00576C7B" w:rsidRPr="00B523EA" w:rsidRDefault="009C79C5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Emotional</w:t>
            </w:r>
            <w:r w:rsidR="00793F37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576C7B" w:rsidRPr="00B523EA">
              <w:rPr>
                <w:rFonts w:ascii="Palatino Linotype" w:hAnsi="Palatino Linotype"/>
                <w:sz w:val="22"/>
                <w:szCs w:val="22"/>
              </w:rPr>
              <w:t>unreliable network</w:t>
            </w:r>
          </w:p>
        </w:tc>
        <w:tc>
          <w:tcPr>
            <w:tcW w:w="1264" w:type="dxa"/>
          </w:tcPr>
          <w:p w14:paraId="5675C404" w14:textId="77777777" w:rsidR="009C79C5" w:rsidRPr="00B523EA" w:rsidRDefault="009C79C5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ANOVA</w:t>
            </w:r>
          </w:p>
          <w:p w14:paraId="7EEDAA70" w14:textId="77777777" w:rsidR="00576C7B" w:rsidRPr="00B523EA" w:rsidRDefault="009C79C5" w:rsidP="009C79C5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F-stats</w:t>
            </w:r>
          </w:p>
        </w:tc>
        <w:tc>
          <w:tcPr>
            <w:tcW w:w="1886" w:type="dxa"/>
          </w:tcPr>
          <w:p w14:paraId="7EB0747C" w14:textId="77777777" w:rsidR="009C79C5" w:rsidRPr="00B523EA" w:rsidRDefault="009C79C5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 xml:space="preserve">overall </w:t>
            </w:r>
          </w:p>
          <w:p w14:paraId="5271A52B" w14:textId="77777777" w:rsidR="009C79C5" w:rsidRPr="00B523EA" w:rsidRDefault="002F28CA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p-value</w:t>
            </w:r>
            <w:r w:rsidR="009C79C5" w:rsidRPr="00B523EA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  <w:p w14:paraId="6CDA40A7" w14:textId="77777777" w:rsidR="00576C7B" w:rsidRPr="00B523EA" w:rsidRDefault="009C79C5" w:rsidP="009C79C5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(</w:t>
            </w:r>
            <w:r w:rsidR="002F28CA" w:rsidRPr="00B523EA">
              <w:rPr>
                <w:rFonts w:ascii="Palatino Linotype" w:hAnsi="Palatino Linotype"/>
                <w:sz w:val="22"/>
                <w:szCs w:val="22"/>
              </w:rPr>
              <w:t>Tukey HSD Tes</w:t>
            </w:r>
            <w:r w:rsidRPr="00B523EA">
              <w:rPr>
                <w:rFonts w:ascii="Palatino Linotype" w:hAnsi="Palatino Linotype"/>
                <w:sz w:val="22"/>
                <w:szCs w:val="22"/>
              </w:rPr>
              <w:t>ts</w:t>
            </w:r>
            <w:proofErr w:type="gramStart"/>
            <w:r w:rsidR="004C1FFD" w:rsidRPr="00B523EA">
              <w:rPr>
                <w:rFonts w:ascii="Palatino Linotype" w:hAnsi="Palatino Linotype"/>
                <w:sz w:val="22"/>
                <w:szCs w:val="22"/>
              </w:rPr>
              <w:t>*</w:t>
            </w:r>
            <w:r w:rsidRPr="00B523EA">
              <w:rPr>
                <w:rFonts w:ascii="Palatino Linotype" w:hAnsi="Palatino Linotype"/>
                <w:sz w:val="22"/>
                <w:szCs w:val="22"/>
              </w:rPr>
              <w:t xml:space="preserve"> )</w:t>
            </w:r>
            <w:proofErr w:type="gramEnd"/>
          </w:p>
        </w:tc>
      </w:tr>
      <w:tr w:rsidR="00576C7B" w:rsidRPr="00B523EA" w14:paraId="099EA225" w14:textId="77777777">
        <w:tc>
          <w:tcPr>
            <w:tcW w:w="1951" w:type="dxa"/>
          </w:tcPr>
          <w:p w14:paraId="75424D8C" w14:textId="77777777" w:rsidR="00576C7B" w:rsidRPr="00B523EA" w:rsidRDefault="00576C7B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b/>
                <w:sz w:val="22"/>
                <w:szCs w:val="22"/>
              </w:rPr>
              <w:t>Physical</w:t>
            </w:r>
          </w:p>
        </w:tc>
        <w:tc>
          <w:tcPr>
            <w:tcW w:w="1352" w:type="dxa"/>
          </w:tcPr>
          <w:p w14:paraId="0BA5E501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528" w:type="dxa"/>
          </w:tcPr>
          <w:p w14:paraId="764F15A0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483" w:type="dxa"/>
          </w:tcPr>
          <w:p w14:paraId="52FD9927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264" w:type="dxa"/>
          </w:tcPr>
          <w:p w14:paraId="65E95B16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886" w:type="dxa"/>
          </w:tcPr>
          <w:p w14:paraId="445846BD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76C7B" w:rsidRPr="00B523EA" w14:paraId="38A97E4E" w14:textId="77777777">
        <w:tc>
          <w:tcPr>
            <w:tcW w:w="1951" w:type="dxa"/>
          </w:tcPr>
          <w:p w14:paraId="25BF24FC" w14:textId="77777777" w:rsidR="00576C7B" w:rsidRPr="00B523EA" w:rsidRDefault="00793F3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Cardio- </w:t>
            </w:r>
            <w:r w:rsidR="0091637C" w:rsidRPr="00B523EA">
              <w:rPr>
                <w:rFonts w:ascii="Palatino Linotype" w:hAnsi="Palatino Linotype"/>
                <w:sz w:val="22"/>
                <w:szCs w:val="22"/>
              </w:rPr>
              <w:t>vascular H</w:t>
            </w:r>
            <w:r w:rsidR="00576C7B" w:rsidRPr="00B523EA">
              <w:rPr>
                <w:rFonts w:ascii="Palatino Linotype" w:hAnsi="Palatino Linotype"/>
                <w:sz w:val="22"/>
                <w:szCs w:val="22"/>
              </w:rPr>
              <w:t>ealth 2007</w:t>
            </w:r>
          </w:p>
        </w:tc>
        <w:tc>
          <w:tcPr>
            <w:tcW w:w="1352" w:type="dxa"/>
          </w:tcPr>
          <w:p w14:paraId="30FA8C39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3.90</w:t>
            </w:r>
          </w:p>
        </w:tc>
        <w:tc>
          <w:tcPr>
            <w:tcW w:w="1528" w:type="dxa"/>
          </w:tcPr>
          <w:p w14:paraId="16E234C9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3.61</w:t>
            </w:r>
          </w:p>
        </w:tc>
        <w:tc>
          <w:tcPr>
            <w:tcW w:w="1483" w:type="dxa"/>
          </w:tcPr>
          <w:p w14:paraId="7F0FC0D5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3.30</w:t>
            </w:r>
          </w:p>
        </w:tc>
        <w:tc>
          <w:tcPr>
            <w:tcW w:w="1264" w:type="dxa"/>
          </w:tcPr>
          <w:p w14:paraId="1A65A5F7" w14:textId="77777777" w:rsidR="00576C7B" w:rsidRPr="00B523EA" w:rsidRDefault="00297210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6.71</w:t>
            </w:r>
          </w:p>
        </w:tc>
        <w:tc>
          <w:tcPr>
            <w:tcW w:w="1886" w:type="dxa"/>
          </w:tcPr>
          <w:p w14:paraId="489CAE80" w14:textId="77777777" w:rsidR="00576C7B" w:rsidRPr="00B523EA" w:rsidRDefault="003711C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&lt;.0001</w:t>
            </w:r>
          </w:p>
          <w:p w14:paraId="3DDF4010" w14:textId="77777777" w:rsidR="003711CB" w:rsidRPr="00B523EA" w:rsidRDefault="009C79C5" w:rsidP="00CA5C9F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(</w:t>
            </w:r>
            <w:r w:rsidR="00CA5C9F" w:rsidRPr="00B523EA">
              <w:rPr>
                <w:rFonts w:ascii="Palatino Linotype" w:hAnsi="Palatino Linotype"/>
                <w:sz w:val="22"/>
                <w:szCs w:val="22"/>
              </w:rPr>
              <w:t>1, 2)</w:t>
            </w:r>
          </w:p>
        </w:tc>
      </w:tr>
      <w:tr w:rsidR="00576C7B" w:rsidRPr="00B523EA" w14:paraId="77DFCC16" w14:textId="77777777">
        <w:tc>
          <w:tcPr>
            <w:tcW w:w="1951" w:type="dxa"/>
          </w:tcPr>
          <w:p w14:paraId="595F3DAB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Cardio-vascular Health 2012</w:t>
            </w:r>
          </w:p>
        </w:tc>
        <w:tc>
          <w:tcPr>
            <w:tcW w:w="1352" w:type="dxa"/>
          </w:tcPr>
          <w:p w14:paraId="35CD9FF7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4.10</w:t>
            </w:r>
          </w:p>
        </w:tc>
        <w:tc>
          <w:tcPr>
            <w:tcW w:w="1528" w:type="dxa"/>
          </w:tcPr>
          <w:p w14:paraId="2C7E8E37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3.93</w:t>
            </w:r>
          </w:p>
        </w:tc>
        <w:tc>
          <w:tcPr>
            <w:tcW w:w="1483" w:type="dxa"/>
          </w:tcPr>
          <w:p w14:paraId="0E229266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3.66</w:t>
            </w:r>
          </w:p>
        </w:tc>
        <w:tc>
          <w:tcPr>
            <w:tcW w:w="1264" w:type="dxa"/>
          </w:tcPr>
          <w:p w14:paraId="5F57124B" w14:textId="77777777" w:rsidR="00576C7B" w:rsidRPr="00B523EA" w:rsidRDefault="007F57DF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4.1</w:t>
            </w:r>
          </w:p>
        </w:tc>
        <w:tc>
          <w:tcPr>
            <w:tcW w:w="1886" w:type="dxa"/>
          </w:tcPr>
          <w:p w14:paraId="2A65ACC7" w14:textId="77777777" w:rsidR="00576C7B" w:rsidRPr="00B523EA" w:rsidRDefault="009D2B28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&lt;0.03</w:t>
            </w:r>
          </w:p>
          <w:p w14:paraId="19A2067E" w14:textId="77777777" w:rsidR="009D2B28" w:rsidRPr="00B523EA" w:rsidRDefault="00CA5C9F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(1, 3)</w:t>
            </w:r>
          </w:p>
        </w:tc>
      </w:tr>
      <w:tr w:rsidR="00576C7B" w:rsidRPr="00B523EA" w14:paraId="240C107A" w14:textId="77777777">
        <w:tc>
          <w:tcPr>
            <w:tcW w:w="1951" w:type="dxa"/>
          </w:tcPr>
          <w:p w14:paraId="5FA570A9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352" w:type="dxa"/>
          </w:tcPr>
          <w:p w14:paraId="68DFE938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528" w:type="dxa"/>
          </w:tcPr>
          <w:p w14:paraId="710303C6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483" w:type="dxa"/>
          </w:tcPr>
          <w:p w14:paraId="1BB4BB7E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264" w:type="dxa"/>
          </w:tcPr>
          <w:p w14:paraId="7F898E49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886" w:type="dxa"/>
          </w:tcPr>
          <w:p w14:paraId="5B248B97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76C7B" w:rsidRPr="00B523EA" w14:paraId="053AA6E0" w14:textId="77777777">
        <w:tc>
          <w:tcPr>
            <w:tcW w:w="1951" w:type="dxa"/>
          </w:tcPr>
          <w:p w14:paraId="7DE0CC04" w14:textId="77777777" w:rsidR="00576C7B" w:rsidRPr="00B523EA" w:rsidRDefault="00576C7B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b/>
                <w:sz w:val="22"/>
                <w:szCs w:val="22"/>
              </w:rPr>
              <w:t>Emotional</w:t>
            </w:r>
          </w:p>
        </w:tc>
        <w:tc>
          <w:tcPr>
            <w:tcW w:w="1352" w:type="dxa"/>
          </w:tcPr>
          <w:p w14:paraId="33FFC265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528" w:type="dxa"/>
          </w:tcPr>
          <w:p w14:paraId="75D169CA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483" w:type="dxa"/>
          </w:tcPr>
          <w:p w14:paraId="7DD4670F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264" w:type="dxa"/>
          </w:tcPr>
          <w:p w14:paraId="5882B43E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886" w:type="dxa"/>
          </w:tcPr>
          <w:p w14:paraId="294989DD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76C7B" w:rsidRPr="00B523EA" w14:paraId="23E81B99" w14:textId="77777777">
        <w:tc>
          <w:tcPr>
            <w:tcW w:w="1951" w:type="dxa"/>
          </w:tcPr>
          <w:p w14:paraId="36208CB5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Positive Affect 2012</w:t>
            </w:r>
          </w:p>
        </w:tc>
        <w:tc>
          <w:tcPr>
            <w:tcW w:w="1352" w:type="dxa"/>
          </w:tcPr>
          <w:p w14:paraId="19C2D179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4.02</w:t>
            </w:r>
          </w:p>
        </w:tc>
        <w:tc>
          <w:tcPr>
            <w:tcW w:w="1528" w:type="dxa"/>
          </w:tcPr>
          <w:p w14:paraId="61EAE100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3.96</w:t>
            </w:r>
          </w:p>
        </w:tc>
        <w:tc>
          <w:tcPr>
            <w:tcW w:w="1483" w:type="dxa"/>
          </w:tcPr>
          <w:p w14:paraId="0AC6B93C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3.45</w:t>
            </w:r>
          </w:p>
        </w:tc>
        <w:tc>
          <w:tcPr>
            <w:tcW w:w="1264" w:type="dxa"/>
          </w:tcPr>
          <w:p w14:paraId="04BCEC6C" w14:textId="77777777" w:rsidR="00576C7B" w:rsidRPr="00B523EA" w:rsidRDefault="00CD6AF9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95.92</w:t>
            </w:r>
          </w:p>
        </w:tc>
        <w:tc>
          <w:tcPr>
            <w:tcW w:w="1886" w:type="dxa"/>
          </w:tcPr>
          <w:p w14:paraId="5EC6927F" w14:textId="77777777" w:rsidR="00576C7B" w:rsidRPr="00B523EA" w:rsidRDefault="00CD6AF9" w:rsidP="002F28CA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 xml:space="preserve">0.0001 </w:t>
            </w:r>
          </w:p>
          <w:p w14:paraId="02EEF2E0" w14:textId="77777777" w:rsidR="002F28CA" w:rsidRPr="00B523EA" w:rsidRDefault="00CA5C9F" w:rsidP="002F28CA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(1, 3)</w:t>
            </w:r>
          </w:p>
        </w:tc>
      </w:tr>
      <w:tr w:rsidR="00576C7B" w:rsidRPr="00B523EA" w14:paraId="4F8FE7D8" w14:textId="77777777">
        <w:tc>
          <w:tcPr>
            <w:tcW w:w="1951" w:type="dxa"/>
          </w:tcPr>
          <w:p w14:paraId="1A77741C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Negative Affect 2012</w:t>
            </w:r>
          </w:p>
        </w:tc>
        <w:tc>
          <w:tcPr>
            <w:tcW w:w="1352" w:type="dxa"/>
          </w:tcPr>
          <w:p w14:paraId="73AE1123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2.21</w:t>
            </w:r>
          </w:p>
        </w:tc>
        <w:tc>
          <w:tcPr>
            <w:tcW w:w="1528" w:type="dxa"/>
          </w:tcPr>
          <w:p w14:paraId="77D46A0A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2.02</w:t>
            </w:r>
          </w:p>
        </w:tc>
        <w:tc>
          <w:tcPr>
            <w:tcW w:w="1483" w:type="dxa"/>
          </w:tcPr>
          <w:p w14:paraId="2AF50B6D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2.53</w:t>
            </w:r>
          </w:p>
        </w:tc>
        <w:tc>
          <w:tcPr>
            <w:tcW w:w="1264" w:type="dxa"/>
          </w:tcPr>
          <w:p w14:paraId="15C42FF0" w14:textId="77777777" w:rsidR="00576C7B" w:rsidRPr="00B523EA" w:rsidRDefault="008E2F80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10.93</w:t>
            </w:r>
          </w:p>
        </w:tc>
        <w:tc>
          <w:tcPr>
            <w:tcW w:w="1886" w:type="dxa"/>
          </w:tcPr>
          <w:p w14:paraId="226FCDC6" w14:textId="77777777" w:rsidR="00576C7B" w:rsidRPr="00B523EA" w:rsidRDefault="008E2F80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&lt;.0001</w:t>
            </w:r>
          </w:p>
          <w:p w14:paraId="3635F8A0" w14:textId="77777777" w:rsidR="008E2F80" w:rsidRPr="00B523EA" w:rsidRDefault="00CA5C9F" w:rsidP="008E2F80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(1, 2)</w:t>
            </w:r>
          </w:p>
        </w:tc>
      </w:tr>
      <w:tr w:rsidR="00576C7B" w:rsidRPr="00B523EA" w14:paraId="34B19AE6" w14:textId="77777777">
        <w:tc>
          <w:tcPr>
            <w:tcW w:w="1951" w:type="dxa"/>
          </w:tcPr>
          <w:p w14:paraId="5EBE1B84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352" w:type="dxa"/>
          </w:tcPr>
          <w:p w14:paraId="3E326CD2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528" w:type="dxa"/>
          </w:tcPr>
          <w:p w14:paraId="2F859446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483" w:type="dxa"/>
          </w:tcPr>
          <w:p w14:paraId="32960F0E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264" w:type="dxa"/>
          </w:tcPr>
          <w:p w14:paraId="41CC6CD2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886" w:type="dxa"/>
          </w:tcPr>
          <w:p w14:paraId="5A777ADF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76C7B" w:rsidRPr="00B523EA" w14:paraId="265D4D23" w14:textId="77777777">
        <w:tc>
          <w:tcPr>
            <w:tcW w:w="1951" w:type="dxa"/>
          </w:tcPr>
          <w:p w14:paraId="1C9033E3" w14:textId="77777777" w:rsidR="00576C7B" w:rsidRPr="00B523EA" w:rsidRDefault="00576C7B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b/>
                <w:sz w:val="22"/>
                <w:szCs w:val="22"/>
              </w:rPr>
              <w:t>Social</w:t>
            </w:r>
          </w:p>
        </w:tc>
        <w:tc>
          <w:tcPr>
            <w:tcW w:w="1352" w:type="dxa"/>
          </w:tcPr>
          <w:p w14:paraId="63234622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528" w:type="dxa"/>
          </w:tcPr>
          <w:p w14:paraId="5B4668CE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483" w:type="dxa"/>
          </w:tcPr>
          <w:p w14:paraId="372F9A9A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264" w:type="dxa"/>
          </w:tcPr>
          <w:p w14:paraId="384AD1C6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886" w:type="dxa"/>
          </w:tcPr>
          <w:p w14:paraId="295E6BE1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76C7B" w:rsidRPr="00B523EA" w14:paraId="5CD56012" w14:textId="77777777">
        <w:tc>
          <w:tcPr>
            <w:tcW w:w="1951" w:type="dxa"/>
          </w:tcPr>
          <w:p w14:paraId="64650C9B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 xml:space="preserve">Support 2001 </w:t>
            </w:r>
          </w:p>
        </w:tc>
        <w:tc>
          <w:tcPr>
            <w:tcW w:w="1352" w:type="dxa"/>
          </w:tcPr>
          <w:p w14:paraId="13A18ECC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4.44</w:t>
            </w:r>
          </w:p>
        </w:tc>
        <w:tc>
          <w:tcPr>
            <w:tcW w:w="1528" w:type="dxa"/>
          </w:tcPr>
          <w:p w14:paraId="37EFDE95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4.32</w:t>
            </w:r>
          </w:p>
        </w:tc>
        <w:tc>
          <w:tcPr>
            <w:tcW w:w="1483" w:type="dxa"/>
          </w:tcPr>
          <w:p w14:paraId="083AD5FF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3.78</w:t>
            </w:r>
          </w:p>
        </w:tc>
        <w:tc>
          <w:tcPr>
            <w:tcW w:w="1264" w:type="dxa"/>
          </w:tcPr>
          <w:p w14:paraId="54303F46" w14:textId="77777777" w:rsidR="00576C7B" w:rsidRPr="00B523EA" w:rsidRDefault="002B4EB9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2.84</w:t>
            </w:r>
          </w:p>
        </w:tc>
        <w:tc>
          <w:tcPr>
            <w:tcW w:w="1886" w:type="dxa"/>
          </w:tcPr>
          <w:p w14:paraId="59F83DA4" w14:textId="77777777" w:rsidR="00576C7B" w:rsidRPr="00B523EA" w:rsidRDefault="002B4EB9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0.05</w:t>
            </w:r>
          </w:p>
          <w:p w14:paraId="236194EC" w14:textId="77777777" w:rsidR="002F28CA" w:rsidRPr="00B523EA" w:rsidRDefault="00CA5C9F" w:rsidP="002F28CA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(1, 3)</w:t>
            </w:r>
          </w:p>
          <w:p w14:paraId="719ADB20" w14:textId="77777777" w:rsidR="00A30EC2" w:rsidRPr="00B523EA" w:rsidRDefault="00A30EC2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76C7B" w:rsidRPr="00B523EA" w14:paraId="02734E30" w14:textId="77777777">
        <w:tc>
          <w:tcPr>
            <w:tcW w:w="1951" w:type="dxa"/>
          </w:tcPr>
          <w:p w14:paraId="00D37FB7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Support 2007</w:t>
            </w:r>
          </w:p>
        </w:tc>
        <w:tc>
          <w:tcPr>
            <w:tcW w:w="1352" w:type="dxa"/>
          </w:tcPr>
          <w:p w14:paraId="4CD7358B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4.42</w:t>
            </w:r>
          </w:p>
        </w:tc>
        <w:tc>
          <w:tcPr>
            <w:tcW w:w="1528" w:type="dxa"/>
          </w:tcPr>
          <w:p w14:paraId="772DF9D3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4.28</w:t>
            </w:r>
          </w:p>
        </w:tc>
        <w:tc>
          <w:tcPr>
            <w:tcW w:w="1483" w:type="dxa"/>
          </w:tcPr>
          <w:p w14:paraId="39D60146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3.70</w:t>
            </w:r>
          </w:p>
        </w:tc>
        <w:tc>
          <w:tcPr>
            <w:tcW w:w="1264" w:type="dxa"/>
          </w:tcPr>
          <w:p w14:paraId="61FBAA60" w14:textId="77777777" w:rsidR="00576C7B" w:rsidRPr="00B523EA" w:rsidRDefault="0005126C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4.17</w:t>
            </w:r>
          </w:p>
        </w:tc>
        <w:tc>
          <w:tcPr>
            <w:tcW w:w="1886" w:type="dxa"/>
          </w:tcPr>
          <w:p w14:paraId="0EC41DD0" w14:textId="77777777" w:rsidR="00576C7B" w:rsidRPr="00B523EA" w:rsidRDefault="00A30EC2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0.01</w:t>
            </w:r>
          </w:p>
          <w:p w14:paraId="14B86E7C" w14:textId="77777777" w:rsidR="00A30EC2" w:rsidRPr="00B523EA" w:rsidRDefault="00CA5C9F" w:rsidP="00CA5C9F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(1,3)</w:t>
            </w:r>
          </w:p>
        </w:tc>
      </w:tr>
      <w:tr w:rsidR="00576C7B" w:rsidRPr="00B523EA" w14:paraId="7FA4857F" w14:textId="77777777">
        <w:tc>
          <w:tcPr>
            <w:tcW w:w="1951" w:type="dxa"/>
          </w:tcPr>
          <w:p w14:paraId="1C8B3153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352" w:type="dxa"/>
          </w:tcPr>
          <w:p w14:paraId="22F0053D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528" w:type="dxa"/>
          </w:tcPr>
          <w:p w14:paraId="6D05B599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483" w:type="dxa"/>
          </w:tcPr>
          <w:p w14:paraId="0F149084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264" w:type="dxa"/>
          </w:tcPr>
          <w:p w14:paraId="22F8DB04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886" w:type="dxa"/>
          </w:tcPr>
          <w:p w14:paraId="3FF6F1BC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76C7B" w:rsidRPr="00B523EA" w14:paraId="59798629" w14:textId="77777777">
        <w:tc>
          <w:tcPr>
            <w:tcW w:w="1951" w:type="dxa"/>
          </w:tcPr>
          <w:p w14:paraId="65A24EEC" w14:textId="77777777" w:rsidR="00576C7B" w:rsidRPr="00B523EA" w:rsidRDefault="00576C7B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b/>
                <w:sz w:val="22"/>
                <w:szCs w:val="22"/>
              </w:rPr>
              <w:t>Cognitive</w:t>
            </w:r>
          </w:p>
        </w:tc>
        <w:tc>
          <w:tcPr>
            <w:tcW w:w="1352" w:type="dxa"/>
          </w:tcPr>
          <w:p w14:paraId="1EBAA242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528" w:type="dxa"/>
          </w:tcPr>
          <w:p w14:paraId="78EF6E61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483" w:type="dxa"/>
          </w:tcPr>
          <w:p w14:paraId="146A661E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264" w:type="dxa"/>
          </w:tcPr>
          <w:p w14:paraId="50DC4F82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886" w:type="dxa"/>
          </w:tcPr>
          <w:p w14:paraId="2EE31A6D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76C7B" w:rsidRPr="00B523EA" w14:paraId="27721B96" w14:textId="77777777">
        <w:tc>
          <w:tcPr>
            <w:tcW w:w="1951" w:type="dxa"/>
          </w:tcPr>
          <w:p w14:paraId="261CC670" w14:textId="77777777" w:rsidR="00576C7B" w:rsidRPr="00B523EA" w:rsidRDefault="00CA5C9F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b/>
                <w:sz w:val="22"/>
                <w:szCs w:val="22"/>
              </w:rPr>
              <w:t xml:space="preserve"> (</w:t>
            </w:r>
            <w:r w:rsidR="00576C7B" w:rsidRPr="00B523EA">
              <w:rPr>
                <w:rFonts w:ascii="Palatino Linotype" w:hAnsi="Palatino Linotype"/>
                <w:b/>
                <w:sz w:val="22"/>
                <w:szCs w:val="22"/>
              </w:rPr>
              <w:t>SD+CO</w:t>
            </w:r>
            <w:r w:rsidRPr="00B523EA">
              <w:rPr>
                <w:rFonts w:ascii="Palatino Linotype" w:hAnsi="Palatino Linotype"/>
                <w:b/>
                <w:sz w:val="22"/>
                <w:szCs w:val="22"/>
              </w:rPr>
              <w:t>)</w:t>
            </w:r>
          </w:p>
        </w:tc>
        <w:tc>
          <w:tcPr>
            <w:tcW w:w="1352" w:type="dxa"/>
          </w:tcPr>
          <w:p w14:paraId="38F56D9C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528" w:type="dxa"/>
          </w:tcPr>
          <w:p w14:paraId="3A7AD8FB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483" w:type="dxa"/>
          </w:tcPr>
          <w:p w14:paraId="15E2F0D3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264" w:type="dxa"/>
          </w:tcPr>
          <w:p w14:paraId="3E3D87C0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886" w:type="dxa"/>
          </w:tcPr>
          <w:p w14:paraId="598D93F6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76C7B" w:rsidRPr="00B523EA" w14:paraId="1D0610D6" w14:textId="77777777">
        <w:tc>
          <w:tcPr>
            <w:tcW w:w="1951" w:type="dxa"/>
          </w:tcPr>
          <w:p w14:paraId="5F990D73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 xml:space="preserve"> Normalized</w:t>
            </w:r>
          </w:p>
        </w:tc>
        <w:tc>
          <w:tcPr>
            <w:tcW w:w="1352" w:type="dxa"/>
          </w:tcPr>
          <w:p w14:paraId="0DA5EB51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0.67</w:t>
            </w:r>
          </w:p>
        </w:tc>
        <w:tc>
          <w:tcPr>
            <w:tcW w:w="1528" w:type="dxa"/>
          </w:tcPr>
          <w:p w14:paraId="3141438A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0.73</w:t>
            </w:r>
          </w:p>
        </w:tc>
        <w:tc>
          <w:tcPr>
            <w:tcW w:w="1483" w:type="dxa"/>
          </w:tcPr>
          <w:p w14:paraId="2FC8D90E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0.49</w:t>
            </w:r>
          </w:p>
        </w:tc>
        <w:tc>
          <w:tcPr>
            <w:tcW w:w="1264" w:type="dxa"/>
          </w:tcPr>
          <w:p w14:paraId="473BB258" w14:textId="77777777" w:rsidR="00576C7B" w:rsidRPr="00B523EA" w:rsidRDefault="00FF5F56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143.14</w:t>
            </w:r>
          </w:p>
        </w:tc>
        <w:tc>
          <w:tcPr>
            <w:tcW w:w="1886" w:type="dxa"/>
          </w:tcPr>
          <w:p w14:paraId="5835C604" w14:textId="77777777" w:rsidR="00576C7B" w:rsidRPr="00B523EA" w:rsidRDefault="00FF5F56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&lt;.0001</w:t>
            </w:r>
          </w:p>
          <w:p w14:paraId="21FA5E72" w14:textId="77777777" w:rsidR="00FF5F56" w:rsidRPr="00B523EA" w:rsidRDefault="00CA5C9F" w:rsidP="00FF5F56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(2,3)</w:t>
            </w:r>
          </w:p>
        </w:tc>
      </w:tr>
      <w:tr w:rsidR="00576C7B" w:rsidRPr="00B523EA" w14:paraId="58E2206C" w14:textId="77777777">
        <w:tc>
          <w:tcPr>
            <w:tcW w:w="1951" w:type="dxa"/>
          </w:tcPr>
          <w:p w14:paraId="0CC097EB" w14:textId="77777777" w:rsidR="00576C7B" w:rsidRPr="00B523EA" w:rsidRDefault="00CA5C9F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b/>
                <w:sz w:val="22"/>
                <w:szCs w:val="22"/>
              </w:rPr>
              <w:t>(</w:t>
            </w:r>
            <w:proofErr w:type="spellStart"/>
            <w:r w:rsidR="00576C7B" w:rsidRPr="00B523EA">
              <w:rPr>
                <w:rFonts w:ascii="Palatino Linotype" w:hAnsi="Palatino Linotype"/>
                <w:b/>
                <w:sz w:val="22"/>
                <w:szCs w:val="22"/>
              </w:rPr>
              <w:t>SDxCOxST</w:t>
            </w:r>
            <w:proofErr w:type="spellEnd"/>
            <w:r w:rsidRPr="00B523EA">
              <w:rPr>
                <w:rFonts w:ascii="Palatino Linotype" w:hAnsi="Palatino Linotype"/>
                <w:b/>
                <w:sz w:val="22"/>
                <w:szCs w:val="22"/>
              </w:rPr>
              <w:t>)</w:t>
            </w:r>
          </w:p>
        </w:tc>
        <w:tc>
          <w:tcPr>
            <w:tcW w:w="1352" w:type="dxa"/>
          </w:tcPr>
          <w:p w14:paraId="5390D25C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528" w:type="dxa"/>
          </w:tcPr>
          <w:p w14:paraId="75E2F1E7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483" w:type="dxa"/>
          </w:tcPr>
          <w:p w14:paraId="1E672CFF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264" w:type="dxa"/>
          </w:tcPr>
          <w:p w14:paraId="7735F2B3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886" w:type="dxa"/>
          </w:tcPr>
          <w:p w14:paraId="6BACA27A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76C7B" w:rsidRPr="00B523EA" w14:paraId="0DAC9B19" w14:textId="77777777">
        <w:tc>
          <w:tcPr>
            <w:tcW w:w="1951" w:type="dxa"/>
          </w:tcPr>
          <w:p w14:paraId="7602C40B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 xml:space="preserve"> Normalized</w:t>
            </w:r>
          </w:p>
        </w:tc>
        <w:tc>
          <w:tcPr>
            <w:tcW w:w="1352" w:type="dxa"/>
          </w:tcPr>
          <w:p w14:paraId="6327E104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0.48</w:t>
            </w:r>
          </w:p>
        </w:tc>
        <w:tc>
          <w:tcPr>
            <w:tcW w:w="1528" w:type="dxa"/>
          </w:tcPr>
          <w:p w14:paraId="0BF03C95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0.33</w:t>
            </w:r>
          </w:p>
        </w:tc>
        <w:tc>
          <w:tcPr>
            <w:tcW w:w="1483" w:type="dxa"/>
          </w:tcPr>
          <w:p w14:paraId="1A50E9B6" w14:textId="77777777" w:rsidR="00576C7B" w:rsidRPr="00B523EA" w:rsidRDefault="00576C7B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0.23</w:t>
            </w:r>
          </w:p>
        </w:tc>
        <w:tc>
          <w:tcPr>
            <w:tcW w:w="1264" w:type="dxa"/>
          </w:tcPr>
          <w:p w14:paraId="2D22ACD5" w14:textId="77777777" w:rsidR="00576C7B" w:rsidRPr="00B523EA" w:rsidRDefault="002F28CA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220.23</w:t>
            </w:r>
          </w:p>
        </w:tc>
        <w:tc>
          <w:tcPr>
            <w:tcW w:w="1886" w:type="dxa"/>
          </w:tcPr>
          <w:p w14:paraId="264D2652" w14:textId="77777777" w:rsidR="00576C7B" w:rsidRPr="00B523EA" w:rsidRDefault="002F28CA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&lt;.0001</w:t>
            </w:r>
          </w:p>
          <w:p w14:paraId="78C3E171" w14:textId="77777777" w:rsidR="002F28CA" w:rsidRPr="00B523EA" w:rsidRDefault="00CA5C9F" w:rsidP="00CA5C9F">
            <w:pPr>
              <w:rPr>
                <w:rFonts w:ascii="Palatino Linotype" w:hAnsi="Palatino Linotype"/>
                <w:sz w:val="22"/>
                <w:szCs w:val="22"/>
              </w:rPr>
            </w:pPr>
            <w:r w:rsidRPr="00B523EA">
              <w:rPr>
                <w:rFonts w:ascii="Palatino Linotype" w:hAnsi="Palatino Linotype"/>
                <w:sz w:val="22"/>
                <w:szCs w:val="22"/>
              </w:rPr>
              <w:t>(2,3)</w:t>
            </w:r>
          </w:p>
        </w:tc>
      </w:tr>
    </w:tbl>
    <w:p w14:paraId="31C6C90D" w14:textId="77777777" w:rsidR="00576C7B" w:rsidRPr="00B523EA" w:rsidRDefault="00576C7B" w:rsidP="00576C7B">
      <w:pPr>
        <w:rPr>
          <w:rFonts w:ascii="Palatino Linotype" w:hAnsi="Palatino Linotype"/>
          <w:sz w:val="22"/>
          <w:szCs w:val="22"/>
        </w:rPr>
      </w:pPr>
    </w:p>
    <w:p w14:paraId="321BCFB1" w14:textId="77777777" w:rsidR="00CA5C9F" w:rsidRPr="00B523EA" w:rsidRDefault="004C1FFD" w:rsidP="00576C7B">
      <w:pPr>
        <w:rPr>
          <w:rFonts w:ascii="Palatino Linotype" w:hAnsi="Palatino Linotype"/>
          <w:sz w:val="22"/>
          <w:szCs w:val="22"/>
        </w:rPr>
      </w:pPr>
      <w:r w:rsidRPr="00B523EA">
        <w:rPr>
          <w:rFonts w:ascii="Palatino Linotype" w:hAnsi="Palatino Linotype"/>
          <w:sz w:val="22"/>
          <w:szCs w:val="22"/>
        </w:rPr>
        <w:t>*</w:t>
      </w:r>
      <w:r w:rsidR="009C79C5" w:rsidRPr="00B523EA">
        <w:rPr>
          <w:rFonts w:ascii="Palatino Linotype" w:hAnsi="Palatino Linotype"/>
          <w:sz w:val="22"/>
          <w:szCs w:val="22"/>
        </w:rPr>
        <w:t xml:space="preserve">Tukey tests: </w:t>
      </w:r>
      <w:proofErr w:type="gramStart"/>
      <w:r w:rsidR="00EB6C11">
        <w:rPr>
          <w:rFonts w:ascii="Palatino Linotype" w:hAnsi="Palatino Linotype"/>
          <w:sz w:val="22"/>
          <w:szCs w:val="22"/>
        </w:rPr>
        <w:t xml:space="preserve">1 </w:t>
      </w:r>
      <w:r w:rsidR="009C79C5" w:rsidRPr="00B523EA">
        <w:rPr>
          <w:rFonts w:ascii="Palatino Linotype" w:hAnsi="Palatino Linotype"/>
          <w:sz w:val="22"/>
          <w:szCs w:val="22"/>
        </w:rPr>
        <w:t xml:space="preserve"> Creative</w:t>
      </w:r>
      <w:proofErr w:type="gramEnd"/>
      <w:r w:rsidR="009C79C5" w:rsidRPr="00B523EA">
        <w:rPr>
          <w:rFonts w:ascii="Palatino Linotype" w:hAnsi="Palatino Linotype"/>
          <w:sz w:val="22"/>
          <w:szCs w:val="22"/>
        </w:rPr>
        <w:t xml:space="preserve"> </w:t>
      </w:r>
    </w:p>
    <w:p w14:paraId="6FFB7637" w14:textId="77777777" w:rsidR="00EB6C11" w:rsidRDefault="00CA5C9F" w:rsidP="00EB6C11">
      <w:pPr>
        <w:rPr>
          <w:rFonts w:ascii="Palatino Linotype" w:hAnsi="Palatino Linotype"/>
          <w:sz w:val="22"/>
          <w:szCs w:val="22"/>
        </w:rPr>
      </w:pPr>
      <w:r w:rsidRPr="00B523EA">
        <w:rPr>
          <w:rFonts w:ascii="Palatino Linotype" w:hAnsi="Palatino Linotype"/>
          <w:sz w:val="22"/>
          <w:szCs w:val="22"/>
        </w:rPr>
        <w:tab/>
        <w:t xml:space="preserve">           </w:t>
      </w:r>
      <w:proofErr w:type="gramStart"/>
      <w:r w:rsidRPr="00B523EA">
        <w:rPr>
          <w:rFonts w:ascii="Palatino Linotype" w:hAnsi="Palatino Linotype"/>
          <w:sz w:val="22"/>
          <w:szCs w:val="22"/>
        </w:rPr>
        <w:t xml:space="preserve">2 </w:t>
      </w:r>
      <w:r w:rsidR="00EB6C11">
        <w:rPr>
          <w:rFonts w:ascii="Palatino Linotype" w:hAnsi="Palatino Linotype"/>
          <w:sz w:val="22"/>
          <w:szCs w:val="22"/>
        </w:rPr>
        <w:t xml:space="preserve"> </w:t>
      </w:r>
      <w:r w:rsidR="00EB6C11" w:rsidRPr="00B523EA">
        <w:rPr>
          <w:rFonts w:ascii="Palatino Linotype" w:hAnsi="Palatino Linotype"/>
          <w:sz w:val="22"/>
          <w:szCs w:val="22"/>
        </w:rPr>
        <w:t>Organized</w:t>
      </w:r>
      <w:proofErr w:type="gramEnd"/>
      <w:r w:rsidR="00793F37">
        <w:rPr>
          <w:rFonts w:ascii="Palatino Linotype" w:hAnsi="Palatino Linotype"/>
          <w:sz w:val="22"/>
          <w:szCs w:val="22"/>
        </w:rPr>
        <w:t xml:space="preserve">           </w:t>
      </w:r>
    </w:p>
    <w:p w14:paraId="1CF30FAC" w14:textId="77777777" w:rsidR="00A11C4B" w:rsidRPr="00B523EA" w:rsidRDefault="00EB6C11" w:rsidP="00EB6C11">
      <w:pPr>
        <w:ind w:left="72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 </w:t>
      </w:r>
      <w:proofErr w:type="gramStart"/>
      <w:r w:rsidR="00CA5C9F" w:rsidRPr="00B523EA">
        <w:rPr>
          <w:rFonts w:ascii="Palatino Linotype" w:hAnsi="Palatino Linotype"/>
          <w:sz w:val="22"/>
          <w:szCs w:val="22"/>
        </w:rPr>
        <w:t xml:space="preserve">3 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CA5C9F" w:rsidRPr="00B523EA">
        <w:rPr>
          <w:rFonts w:ascii="Palatino Linotype" w:hAnsi="Palatino Linotype"/>
          <w:sz w:val="22"/>
          <w:szCs w:val="22"/>
        </w:rPr>
        <w:t>Emotional</w:t>
      </w:r>
      <w:proofErr w:type="gramEnd"/>
    </w:p>
    <w:sectPr w:rsidR="00A11C4B" w:rsidRPr="00B523EA" w:rsidSect="00A11C4B">
      <w:pgSz w:w="12240" w:h="15840"/>
      <w:pgMar w:top="1440" w:right="1800" w:bottom="1440" w:left="18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C4B"/>
    <w:rsid w:val="0005126C"/>
    <w:rsid w:val="00085DEA"/>
    <w:rsid w:val="00091701"/>
    <w:rsid w:val="001862A7"/>
    <w:rsid w:val="001B7C1E"/>
    <w:rsid w:val="001E7533"/>
    <w:rsid w:val="00246BCC"/>
    <w:rsid w:val="00297210"/>
    <w:rsid w:val="002B4EB9"/>
    <w:rsid w:val="002F28CA"/>
    <w:rsid w:val="00305D49"/>
    <w:rsid w:val="003711CB"/>
    <w:rsid w:val="00414063"/>
    <w:rsid w:val="004C1FFD"/>
    <w:rsid w:val="00576C7B"/>
    <w:rsid w:val="006647BB"/>
    <w:rsid w:val="00793F37"/>
    <w:rsid w:val="007F57DF"/>
    <w:rsid w:val="008E2A8F"/>
    <w:rsid w:val="008E2F80"/>
    <w:rsid w:val="0091637C"/>
    <w:rsid w:val="009C79C5"/>
    <w:rsid w:val="009D2B28"/>
    <w:rsid w:val="00A11C4B"/>
    <w:rsid w:val="00A30EC2"/>
    <w:rsid w:val="00A70AD9"/>
    <w:rsid w:val="00A82D16"/>
    <w:rsid w:val="00B523EA"/>
    <w:rsid w:val="00CA5C9F"/>
    <w:rsid w:val="00CD6AF9"/>
    <w:rsid w:val="00D0727B"/>
    <w:rsid w:val="00D074E4"/>
    <w:rsid w:val="00D95B73"/>
    <w:rsid w:val="00E939D1"/>
    <w:rsid w:val="00EA2421"/>
    <w:rsid w:val="00EB6C11"/>
    <w:rsid w:val="00FD436F"/>
    <w:rsid w:val="00FF5F5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A64D0A"/>
  <w15:docId w15:val="{11859142-9EEC-A644-8229-E546D3AB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448"/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C4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>Washington University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Cloninger</dc:creator>
  <cp:keywords/>
  <cp:lastModifiedBy>Claude Cloninger</cp:lastModifiedBy>
  <cp:revision>3</cp:revision>
  <dcterms:created xsi:type="dcterms:W3CDTF">2021-01-12T17:33:00Z</dcterms:created>
  <dcterms:modified xsi:type="dcterms:W3CDTF">2021-01-12T17:34:00Z</dcterms:modified>
</cp:coreProperties>
</file>