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40DEE" w14:textId="6F536199" w:rsidR="00F579D2" w:rsidRPr="00E60682" w:rsidRDefault="00F579D2" w:rsidP="00F579D2">
      <w:pPr>
        <w:pStyle w:val="Heading1"/>
      </w:pPr>
      <w:r>
        <w:t xml:space="preserve">Supplementary </w:t>
      </w:r>
      <w:r w:rsidRPr="00E60682">
        <w:t xml:space="preserve">Methods </w:t>
      </w:r>
    </w:p>
    <w:p w14:paraId="5952434B" w14:textId="6CD41175" w:rsidR="00F579D2" w:rsidRDefault="00F579D2" w:rsidP="00F579D2">
      <w:pPr>
        <w:pStyle w:val="Heading2"/>
      </w:pPr>
      <w:bookmarkStart w:id="0" w:name="_4y8xrkbqwswx" w:colFirst="0" w:colLast="0"/>
      <w:bookmarkEnd w:id="0"/>
      <w:r w:rsidRPr="00E60682">
        <w:t xml:space="preserve">Online </w:t>
      </w:r>
      <w:r w:rsidRPr="00E154D9">
        <w:t>survey</w:t>
      </w:r>
      <w:r w:rsidRPr="00E60682">
        <w:t xml:space="preserve"> </w:t>
      </w:r>
    </w:p>
    <w:p w14:paraId="604DD367" w14:textId="77777777" w:rsidR="00F579D2" w:rsidRDefault="00F579D2" w:rsidP="00F579D2"/>
    <w:p w14:paraId="26D28222" w14:textId="43EC6E3C" w:rsidR="00F579D2" w:rsidRDefault="00F579D2" w:rsidP="00F579D2">
      <w:r>
        <w:t xml:space="preserve">This study used a two-stage online questionnaire, each of which may be considered as a separate one. The first questionnaire was previously described in detail </w:t>
      </w:r>
      <w:r>
        <w:fldChar w:fldCharType="begin" w:fldLock="1"/>
      </w:r>
      <w:r>
        <w:instrText>ADDIN CSL_CITATION {"citationItems":[{"id":"ITEM-1","itemData":{"DOI":"10.1038/s41591-020-0857-9","ISSN":"1546170X","PMID":"32273611","author":[{"dropping-particle":"","family":"Rossman","given":"Hagai","non-dropping-particle":"","parse-names":false,"suffix":""},{"dropping-particle":"","family":"Keshet","given":"Ayya","non-dropping-particle":"","parse-names":false,"suffix":""},{"dropping-particle":"","family":"Shilo","given":"Smadar","non-dropping-particle":"","parse-names":false,"suffix":""},{"dropping-particle":"","family":"Gavrieli","given":"Amir","non-dropping-particle":"","parse-names":false,"suffix":""},{"dropping-particle":"","family":"Bauman","given":"Tal","non-dropping-particle":"","parse-names":false,"suffix":""},{"dropping-particle":"","family":"Cohen","given":"Ori","non-dropping-particle":"","parse-names":false,"suffix":""},{"dropping-particle":"","family":"Shelly","given":"Esti","non-dropping-particle":"","parse-names":false,"suffix":""},{"dropping-particle":"","family":"Balicer","given":"Ran","non-dropping-particle":"","parse-names":false,"suffix":""},{"dropping-particle":"","family":"Geiger","given":"Benjamin","non-dropping-particle":"","parse-names":false,"suffix":""},{"dropping-particle":"","family":"Dor","given":"Yuval","non-dropping-particle":"","parse-names":false,"suffix":""},{"dropping-particle":"","family":"Segal","given":"Eran","non-dropping-particle":"","parse-names":false,"suffix":""}],"container-title":"Nature Medicine","id":"ITEM-1","issue":"5","issued":{"date-parts":[["2020","5","1"]]},"page":"634-638","publisher":"Nature Research","title":"A framework for identifying regional outbreak and spread of COVID-19 from one-minute population-wide surveys","type":"article","volume":"26"},"uris":["http://www.mendeley.com/documents/?uuid=efc57b96-8e51-37bf-84a7-38e3700c120f"]}],"mendeley":{"formattedCitation":"[47]","plainTextFormattedCitation":"[47]","previouslyFormattedCitation":"[46]"},"properties":{"noteIndex":0},"schema":"https://github.com/citation-style-language/schema/raw/master/csl-citation.json"}</w:instrText>
      </w:r>
      <w:r>
        <w:fldChar w:fldCharType="separate"/>
      </w:r>
      <w:r w:rsidRPr="001F4877">
        <w:rPr>
          <w:noProof/>
        </w:rPr>
        <w:t>[47]</w:t>
      </w:r>
      <w:r>
        <w:fldChar w:fldCharType="end"/>
      </w:r>
      <w:r>
        <w:t xml:space="preserve">. Briefly, in the first stage, respondents reported on COVID-19-related physiological symptoms (described in the COVID-19 symptoms section) and </w:t>
      </w:r>
      <w:proofErr w:type="spellStart"/>
      <w:r>
        <w:t>behaviours</w:t>
      </w:r>
      <w:proofErr w:type="spellEnd"/>
      <w:r>
        <w:t xml:space="preserve"> (Fig. 5b-g), as well as background demographic (e.g., gender, age and city/town of residence) and medical information (Fig. 5a, Supp. Fig 6). The latest version of this questionnaire can be access using the following URL: </w:t>
      </w:r>
      <w:hyperlink r:id="rId5">
        <w:r>
          <w:rPr>
            <w:color w:val="1155CC"/>
            <w:u w:val="single"/>
          </w:rPr>
          <w:t>coronaisrael.org</w:t>
        </w:r>
      </w:hyperlink>
    </w:p>
    <w:p w14:paraId="74D72046" w14:textId="77777777" w:rsidR="00F579D2" w:rsidRDefault="00F579D2" w:rsidP="00F579D2">
      <w:r>
        <w:t xml:space="preserve">In the second stage, respondents reported on the effects of COVID-19 on their psychological and emotional well-being. These questions were partly based on the anxiety and depression subscales of the brief symptom inventory 18 (BSI-18) and the perceived stress scale (PSS; see full survey description in the methods section and Supp. Fig. 2). Additional questions were designed to assess reasons for concern specifically related to the COVID-19 pandemic, specific stress-related physiological symptoms experienced and stress-coping strategies taken from the brief-COPE questionnaire </w:t>
      </w:r>
      <w:r>
        <w:fldChar w:fldCharType="begin" w:fldLock="1"/>
      </w:r>
      <w:r>
        <w:instrText>ADDIN CSL_CITATION {"citationItems":[{"id":"ITEM-1","itemData":{"DOI":"10.1207/s15327558ijbm0401_6","ISSN":"10705503","PMID":"16250744","abstract":"Studies of coping in applied settings often confront the need to minimize time demands on participants. The problem of participant response burden is exacerbated further by the fact that these studies typically are designed to test multiple hypotheses with the same sample, a strategy that entails the use of many time-consuming measures. Such research would benefit from a brief measure of coping assessing several responses known to be relevant to effective and ineffective coping. This article presents such a brief form of a previously published measure called the COPE inventory (Carver, Scheier, &amp; Weintraub, 1989), which has proven to be useful in health-related research. The Brief COPE omits two scales of the full COPE, reduces others to two items per scale, and adds one scale. Psychometric properties of the Brief COPE are reported, derived from a sample of adults participating in a study of the process of recovery after Hurricane Andrew.","author":[{"dropping-particle":"","family":"Carver","given":"Charles S.","non-dropping-particle":"","parse-names":false,"suffix":""}],"container-title":"International Journal of Behavioral Medicine","id":"ITEM-1","issue":"1","issued":{"date-parts":[["1997"]]},"page":"92-100","publisher":"Springer New York LLC","title":"You want to measure coping but your protocol's too long: Consider the brief COPE","type":"article-journal","volume":"4"},"uris":["http://www.mendeley.com/documents/?uuid=743b104c-3265-4ca6-83b3-a6cd5f08969d","http://www.mendeley.com/documents/?uuid=5e944b35-9b55-321a-8b7a-e44dd02290d5"]}],"mendeley":{"formattedCitation":"[16]","plainTextFormattedCitation":"[16]","previouslyFormattedCitation":"[16]"},"properties":{"noteIndex":0},"schema":"https://github.com/citation-style-language/schema/raw/master/csl-citation.json"}</w:instrText>
      </w:r>
      <w:r>
        <w:fldChar w:fldCharType="separate"/>
      </w:r>
      <w:r w:rsidRPr="005701A3">
        <w:rPr>
          <w:noProof/>
        </w:rPr>
        <w:t>[16]</w:t>
      </w:r>
      <w:r>
        <w:fldChar w:fldCharType="end"/>
      </w:r>
      <w:r>
        <w:t>. Responses were collected in six common languages in Israel (Hebrew, Arabic, English, Russian, French and Spanish), but since very few responses used languages other than Hebrew, only Hebrew responses were</w:t>
      </w:r>
      <w:r w:rsidRPr="00B73F6A">
        <w:t xml:space="preserve"> analyzed</w:t>
      </w:r>
      <w:r>
        <w:t xml:space="preserve"> here. </w:t>
      </w:r>
      <w:r w:rsidRPr="00B73F6A">
        <w:t xml:space="preserve">The latest version of this questionnaire can be access using the following URL: </w:t>
      </w:r>
      <w:hyperlink r:id="rId6">
        <w:proofErr w:type="spellStart"/>
        <w:r w:rsidRPr="00B73F6A">
          <w:rPr>
            <w:color w:val="1155CC"/>
            <w:u w:val="single"/>
          </w:rPr>
          <w:t>forms.gle</w:t>
        </w:r>
        <w:proofErr w:type="spellEnd"/>
        <w:r w:rsidRPr="00B73F6A">
          <w:rPr>
            <w:color w:val="1155CC"/>
            <w:u w:val="single"/>
          </w:rPr>
          <w:t>/4yoXxA3UBuC8R2L68</w:t>
        </w:r>
      </w:hyperlink>
      <w:r w:rsidRPr="00B73F6A">
        <w:t xml:space="preserve"> </w:t>
      </w:r>
    </w:p>
    <w:p w14:paraId="7BFE1A08" w14:textId="77777777" w:rsidR="00F579D2" w:rsidRDefault="00F579D2" w:rsidP="00F579D2"/>
    <w:p w14:paraId="5E39A7CE" w14:textId="77777777" w:rsidR="00F579D2" w:rsidRPr="00E60682" w:rsidRDefault="00F579D2" w:rsidP="00F579D2">
      <w:pPr>
        <w:pStyle w:val="Heading2"/>
      </w:pPr>
      <w:r w:rsidRPr="00E60682">
        <w:t>The questionnaire</w:t>
      </w:r>
    </w:p>
    <w:p w14:paraId="64E77043" w14:textId="77777777" w:rsidR="00F579D2" w:rsidRDefault="00F579D2" w:rsidP="00F579D2">
      <w:pPr>
        <w:spacing w:before="240" w:after="240"/>
        <w:rPr>
          <w:b/>
        </w:rPr>
      </w:pPr>
      <w:r>
        <w:rPr>
          <w:b/>
        </w:rPr>
        <w:t>The effects of the Coronavirus on the Israeli public</w:t>
      </w:r>
    </w:p>
    <w:p w14:paraId="1DCA9FCC" w14:textId="77777777" w:rsidR="00F579D2" w:rsidRDefault="00F579D2" w:rsidP="00F579D2">
      <w:pPr>
        <w:spacing w:before="240" w:after="240"/>
      </w:pPr>
      <w:r>
        <w:t>By completing the following questionnaire in full and clicking "submit", you agree to forward your answers to the questionnaire to Prof. Alon Chen’s research group at the Weizmann Institute of Science.</w:t>
      </w:r>
      <w:r>
        <w:br/>
        <w:t>The Weizmann Institute of Science is a scientific research institution and therefore the study is not intended for clinical purposes or for clinical diagnosis.</w:t>
      </w:r>
      <w:r>
        <w:br/>
        <w:t>Filling out this questionnaire will allow crosschecking your answers to the two questionnaires in order to promote the goals of both studies, all according to the privacy policy:</w:t>
      </w:r>
      <w:r>
        <w:br/>
      </w:r>
      <w:hyperlink r:id="rId7" w:history="1">
        <w:r w:rsidRPr="00A02556">
          <w:rPr>
            <w:rStyle w:val="Hyperlink"/>
          </w:rPr>
          <w:t>www.weizmann.ac.il/pages/privacy-policy</w:t>
        </w:r>
      </w:hyperlink>
      <w:r>
        <w:br/>
        <w:t xml:space="preserve">and the participant form: </w:t>
      </w:r>
      <w:r>
        <w:br/>
        <w:t>alonchenlab.com/</w:t>
      </w:r>
      <w:proofErr w:type="spellStart"/>
      <w:r>
        <w:t>wp</w:t>
      </w:r>
      <w:proofErr w:type="spellEnd"/>
      <w:r>
        <w:t>-content/uploads/2020/04/CoronaSurvey_Info.pdf</w:t>
      </w:r>
    </w:p>
    <w:p w14:paraId="01610657" w14:textId="77777777" w:rsidR="00F579D2" w:rsidRDefault="00F579D2" w:rsidP="00F579D2">
      <w:pPr>
        <w:spacing w:before="240" w:after="240"/>
      </w:pPr>
      <w:r>
        <w:t>Please note that the integrated information may identify you to some extent.</w:t>
      </w:r>
    </w:p>
    <w:p w14:paraId="023CF80C" w14:textId="77777777" w:rsidR="00F579D2" w:rsidRDefault="00F579D2" w:rsidP="00F579D2">
      <w:pPr>
        <w:spacing w:before="240" w:after="240"/>
      </w:pPr>
      <w:r>
        <w:t xml:space="preserve">Answering this questionnaire is not a substitute for counselling, diagnosis or professional treatment. If you need any of those, we suggest contacting: </w:t>
      </w:r>
      <w:r>
        <w:br/>
        <w:t>Sahar - Network Assistance &amp; Listening - sahar.org.il</w:t>
      </w:r>
      <w:r>
        <w:br/>
        <w:t>Hotline for emergency mental help 1201</w:t>
      </w:r>
      <w:r>
        <w:br/>
        <w:t>Hotline for trauma suffers 1800-363-363</w:t>
      </w:r>
    </w:p>
    <w:p w14:paraId="78049FED" w14:textId="77777777" w:rsidR="00F579D2" w:rsidRDefault="00F579D2" w:rsidP="00F579D2">
      <w:pPr>
        <w:spacing w:before="240" w:after="240"/>
      </w:pPr>
      <w:r>
        <w:lastRenderedPageBreak/>
        <w:t>---------------------------------------------------------------------</w:t>
      </w:r>
    </w:p>
    <w:p w14:paraId="64783BF2" w14:textId="77777777" w:rsidR="00F579D2" w:rsidRDefault="00F579D2" w:rsidP="00F579D2">
      <w:pPr>
        <w:spacing w:before="240" w:after="240"/>
      </w:pPr>
      <w:r>
        <w:t>The following sentences refer to your general feelings in the past day. In every statement, please indicate which option most accurately describes your feelings.</w:t>
      </w:r>
    </w:p>
    <w:p w14:paraId="73A09358" w14:textId="77777777" w:rsidR="00F579D2" w:rsidRDefault="00F579D2" w:rsidP="00F579D2">
      <w:pPr>
        <w:spacing w:before="240" w:after="240"/>
        <w:jc w:val="left"/>
      </w:pPr>
      <w:r>
        <w:t>I felt irritated:</w:t>
      </w:r>
      <w:r>
        <w:br/>
        <w:t>Not at all    Slightly    Moderately    Largely    Very largely</w:t>
      </w:r>
    </w:p>
    <w:p w14:paraId="72418E67" w14:textId="77777777" w:rsidR="00F579D2" w:rsidRDefault="00F579D2" w:rsidP="00F579D2">
      <w:pPr>
        <w:spacing w:before="240" w:after="240"/>
        <w:jc w:val="left"/>
      </w:pPr>
      <w:r>
        <w:t>I felt hopeless:</w:t>
      </w:r>
      <w:r>
        <w:br/>
        <w:t>Not at all    Slightly    Moderately    Largely    Very largely</w:t>
      </w:r>
    </w:p>
    <w:p w14:paraId="5800F3F0" w14:textId="77777777" w:rsidR="00F579D2" w:rsidRDefault="00F579D2" w:rsidP="00F579D2">
      <w:pPr>
        <w:spacing w:before="240" w:after="240"/>
        <w:jc w:val="left"/>
      </w:pPr>
      <w:r>
        <w:t>I felt tired and restless:</w:t>
      </w:r>
      <w:r>
        <w:br/>
        <w:t>Not at all    Slightly    Moderately    Largely    Very largely</w:t>
      </w:r>
    </w:p>
    <w:p w14:paraId="379B1508" w14:textId="77777777" w:rsidR="00F579D2" w:rsidRDefault="00F579D2" w:rsidP="00F579D2">
      <w:pPr>
        <w:spacing w:before="240" w:after="240"/>
        <w:jc w:val="left"/>
      </w:pPr>
      <w:r>
        <w:t>I felt scared or anxious:</w:t>
      </w:r>
      <w:r>
        <w:br/>
        <w:t>Not at all    Slightly    Moderately    Largely    Very largely</w:t>
      </w:r>
    </w:p>
    <w:p w14:paraId="53829B63" w14:textId="77777777" w:rsidR="00F579D2" w:rsidRDefault="00F579D2" w:rsidP="00F579D2">
      <w:pPr>
        <w:spacing w:before="240" w:after="240"/>
        <w:jc w:val="left"/>
      </w:pPr>
      <w:r>
        <w:t>I felt so depressed that nothing could cheer me up:</w:t>
      </w:r>
      <w:r>
        <w:br/>
        <w:t>Not at all    Slightly    Moderately    Largely    Very largely</w:t>
      </w:r>
    </w:p>
    <w:p w14:paraId="549009BE" w14:textId="77777777" w:rsidR="00F579D2" w:rsidRDefault="00F579D2" w:rsidP="00F579D2">
      <w:pPr>
        <w:spacing w:before="240" w:after="240"/>
        <w:jc w:val="left"/>
      </w:pPr>
      <w:r>
        <w:t>I felt that every task takes so much energy:</w:t>
      </w:r>
      <w:r>
        <w:br/>
        <w:t>Not at all    Slightly    Moderately    Largely    Very largely</w:t>
      </w:r>
    </w:p>
    <w:p w14:paraId="34D2A3A1" w14:textId="77777777" w:rsidR="00F579D2" w:rsidRDefault="00F579D2" w:rsidP="00F579D2">
      <w:pPr>
        <w:spacing w:before="240" w:after="240"/>
        <w:jc w:val="left"/>
      </w:pPr>
      <w:r>
        <w:t>I felt worthless:</w:t>
      </w:r>
      <w:r>
        <w:br/>
        <w:t>Not at all    Slightly    Moderately    Largely    Very largely</w:t>
      </w:r>
    </w:p>
    <w:p w14:paraId="0FDC16A8" w14:textId="77777777" w:rsidR="00F579D2" w:rsidRDefault="00F579D2" w:rsidP="00F579D2">
      <w:pPr>
        <w:spacing w:before="240" w:after="240"/>
        <w:jc w:val="left"/>
      </w:pPr>
      <w:r>
        <w:t>I felt lonely:</w:t>
      </w:r>
      <w:r>
        <w:br/>
        <w:t>Not at all    Slightly    Moderately    Largely    Very largely</w:t>
      </w:r>
    </w:p>
    <w:p w14:paraId="095DE33B" w14:textId="77777777" w:rsidR="00F579D2" w:rsidRDefault="00F579D2" w:rsidP="00F579D2">
      <w:pPr>
        <w:spacing w:before="240" w:after="240"/>
      </w:pPr>
      <w:r>
        <w:t>In addition, in the past day, have you experienced the following (check all that apply)?</w:t>
      </w:r>
    </w:p>
    <w:p w14:paraId="71E30AC0" w14:textId="77777777" w:rsidR="00F579D2" w:rsidRDefault="00F579D2" w:rsidP="00F579D2">
      <w:pPr>
        <w:spacing w:before="240" w:after="240"/>
      </w:pPr>
      <w:r>
        <w:t>Increased heart rate</w:t>
      </w:r>
    </w:p>
    <w:p w14:paraId="2E204A0F" w14:textId="77777777" w:rsidR="00F579D2" w:rsidRDefault="00F579D2" w:rsidP="00F579D2">
      <w:pPr>
        <w:spacing w:before="240" w:after="240"/>
      </w:pPr>
      <w:r>
        <w:t>Increased sweating</w:t>
      </w:r>
    </w:p>
    <w:p w14:paraId="27C5E0EA" w14:textId="77777777" w:rsidR="00F579D2" w:rsidRDefault="00F579D2" w:rsidP="00F579D2">
      <w:pPr>
        <w:spacing w:before="240" w:after="240"/>
      </w:pPr>
      <w:r>
        <w:t>Trouble sleeping</w:t>
      </w:r>
    </w:p>
    <w:p w14:paraId="6D524513" w14:textId="77777777" w:rsidR="00F579D2" w:rsidRDefault="00F579D2" w:rsidP="00F579D2">
      <w:pPr>
        <w:spacing w:before="240" w:after="240"/>
      </w:pPr>
      <w:r>
        <w:t>Loss of appetite</w:t>
      </w:r>
    </w:p>
    <w:p w14:paraId="0830E277" w14:textId="77777777" w:rsidR="00F579D2" w:rsidRDefault="00F579D2" w:rsidP="00F579D2">
      <w:pPr>
        <w:spacing w:before="240" w:after="240"/>
      </w:pPr>
      <w:r>
        <w:t>Increased appetite</w:t>
      </w:r>
    </w:p>
    <w:p w14:paraId="566CACBF" w14:textId="77777777" w:rsidR="00F579D2" w:rsidRDefault="00F579D2" w:rsidP="00F579D2">
      <w:pPr>
        <w:spacing w:before="240" w:after="240"/>
      </w:pPr>
      <w:r>
        <w:t>Difficulty breathing</w:t>
      </w:r>
    </w:p>
    <w:p w14:paraId="222BFA19" w14:textId="77777777" w:rsidR="00F579D2" w:rsidRDefault="00F579D2" w:rsidP="00F579D2">
      <w:pPr>
        <w:spacing w:before="240" w:after="240"/>
      </w:pPr>
      <w:r>
        <w:t>None of these are true</w:t>
      </w:r>
    </w:p>
    <w:p w14:paraId="0C265B57" w14:textId="77777777" w:rsidR="00F579D2" w:rsidRDefault="00F579D2" w:rsidP="00F579D2">
      <w:pPr>
        <w:spacing w:before="240" w:after="240"/>
      </w:pPr>
      <w:r>
        <w:t xml:space="preserve"> </w:t>
      </w:r>
    </w:p>
    <w:p w14:paraId="368ACC4F" w14:textId="77777777" w:rsidR="00F579D2" w:rsidRDefault="00F579D2" w:rsidP="00F579D2">
      <w:pPr>
        <w:spacing w:before="240" w:after="240"/>
      </w:pPr>
      <w:r>
        <w:t>In every statement, please indicate which option most accurately describes your feelings.</w:t>
      </w:r>
    </w:p>
    <w:p w14:paraId="05CCB2EB" w14:textId="77777777" w:rsidR="00F579D2" w:rsidRDefault="00F579D2" w:rsidP="00F579D2">
      <w:pPr>
        <w:spacing w:before="240" w:after="240"/>
        <w:jc w:val="left"/>
      </w:pPr>
      <w:r>
        <w:t>In the past day, to what extent did you feel unable to deal with important things in your life?</w:t>
      </w:r>
      <w:r>
        <w:br/>
        <w:t>Not at all    Slightly    Moderately    Largely    Very largely</w:t>
      </w:r>
    </w:p>
    <w:p w14:paraId="18F88809" w14:textId="77777777" w:rsidR="00F579D2" w:rsidRDefault="00F579D2" w:rsidP="00F579D2">
      <w:pPr>
        <w:spacing w:before="240" w:after="240"/>
        <w:jc w:val="left"/>
      </w:pPr>
      <w:r>
        <w:lastRenderedPageBreak/>
        <w:t>In the past day, to what extent did you feel confident in dealing with your personal problems?</w:t>
      </w:r>
      <w:r>
        <w:br/>
        <w:t>Not at all    Slightly    Moderately    Largely    Very largely</w:t>
      </w:r>
    </w:p>
    <w:p w14:paraId="1187909F" w14:textId="77777777" w:rsidR="00F579D2" w:rsidRDefault="00F579D2" w:rsidP="00F579D2">
      <w:pPr>
        <w:spacing w:before="240" w:after="240"/>
        <w:jc w:val="left"/>
      </w:pPr>
      <w:r>
        <w:t>In the past day, to what extent did you feel things are under your control?</w:t>
      </w:r>
      <w:r>
        <w:br/>
        <w:t>Not at all    Slightly    Moderately    Largely    Very largely</w:t>
      </w:r>
    </w:p>
    <w:p w14:paraId="18C3E4F4" w14:textId="77777777" w:rsidR="00F579D2" w:rsidRDefault="00F579D2" w:rsidP="00F579D2">
      <w:pPr>
        <w:spacing w:before="240" w:after="240"/>
        <w:jc w:val="left"/>
      </w:pPr>
      <w:r>
        <w:t>To what extent, did you feel that you couldn’t cope with challenges facing you?</w:t>
      </w:r>
      <w:r>
        <w:br/>
        <w:t>Not at all    Slightly    Moderately    Largely    Very largely</w:t>
      </w:r>
    </w:p>
    <w:p w14:paraId="2E33192B" w14:textId="77777777" w:rsidR="00F579D2" w:rsidRDefault="00F579D2" w:rsidP="00F579D2">
      <w:pPr>
        <w:spacing w:before="240" w:after="240"/>
      </w:pPr>
      <w:r>
        <w:t xml:space="preserve"> </w:t>
      </w:r>
    </w:p>
    <w:p w14:paraId="795946C2" w14:textId="77777777" w:rsidR="00F579D2" w:rsidRDefault="00F579D2" w:rsidP="00F579D2">
      <w:pPr>
        <w:spacing w:before="240" w:after="240"/>
      </w:pPr>
      <w:r>
        <w:t>In every statement, please indicate which option most accurately describes your feelings.</w:t>
      </w:r>
    </w:p>
    <w:p w14:paraId="70FC6CE5" w14:textId="77777777" w:rsidR="00F579D2" w:rsidRDefault="00F579D2" w:rsidP="00F579D2">
      <w:pPr>
        <w:spacing w:before="240" w:after="240"/>
        <w:jc w:val="left"/>
      </w:pPr>
      <w:r>
        <w:t>I am worried about contracting the coronavirus.</w:t>
      </w:r>
      <w:r>
        <w:br/>
        <w:t>Not at all    Slightly    Moderately    Largely    Very largely</w:t>
      </w:r>
    </w:p>
    <w:p w14:paraId="1EEA871A" w14:textId="77777777" w:rsidR="00F579D2" w:rsidRDefault="00F579D2" w:rsidP="00F579D2">
      <w:pPr>
        <w:spacing w:before="240" w:after="240"/>
        <w:jc w:val="left"/>
      </w:pPr>
      <w:r>
        <w:t>I am worried about people close to me contracting the coronavirus.</w:t>
      </w:r>
      <w:r>
        <w:br/>
        <w:t>Not at all    Slightly    Moderately    Largely    Very largely</w:t>
      </w:r>
    </w:p>
    <w:p w14:paraId="264DB84E" w14:textId="77777777" w:rsidR="00F579D2" w:rsidRDefault="00F579D2" w:rsidP="00F579D2">
      <w:pPr>
        <w:spacing w:before="240" w:after="240"/>
        <w:jc w:val="left"/>
      </w:pPr>
      <w:r>
        <w:t>I am worried about my financial situation.</w:t>
      </w:r>
      <w:r>
        <w:br/>
        <w:t>Not at all    Slightly    Moderately    Largely    Very largely</w:t>
      </w:r>
    </w:p>
    <w:p w14:paraId="0EA4433C" w14:textId="77777777" w:rsidR="00F579D2" w:rsidRDefault="00F579D2" w:rsidP="00F579D2">
      <w:pPr>
        <w:spacing w:before="240" w:after="240"/>
        <w:jc w:val="left"/>
      </w:pPr>
      <w:r>
        <w:t>I am worried about the situation in Israel.</w:t>
      </w:r>
      <w:r>
        <w:br/>
        <w:t>Not at all    Slightly    Moderately    Largely    Very largely</w:t>
      </w:r>
    </w:p>
    <w:p w14:paraId="4EB3FF6E" w14:textId="77777777" w:rsidR="00F579D2" w:rsidRDefault="00F579D2" w:rsidP="00F579D2">
      <w:pPr>
        <w:spacing w:before="240" w:after="240"/>
        <w:jc w:val="left"/>
      </w:pPr>
      <w:r>
        <w:t>I am worried about the situation around the world.</w:t>
      </w:r>
      <w:r>
        <w:br/>
        <w:t>Not at all    Slightly    Moderately    Largely    Very largely</w:t>
      </w:r>
    </w:p>
    <w:p w14:paraId="6A5B065C" w14:textId="77777777" w:rsidR="00F579D2" w:rsidRDefault="00F579D2" w:rsidP="00F579D2">
      <w:pPr>
        <w:spacing w:before="240" w:after="240"/>
      </w:pPr>
      <w:r>
        <w:t xml:space="preserve"> </w:t>
      </w:r>
    </w:p>
    <w:p w14:paraId="410FEABD" w14:textId="77777777" w:rsidR="00F579D2" w:rsidRDefault="00F579D2" w:rsidP="00F579D2">
      <w:pPr>
        <w:spacing w:before="240" w:after="240"/>
      </w:pPr>
      <w:r>
        <w:t xml:space="preserve">How do the following statements reflect your coping with the situation in the past day (check all that </w:t>
      </w:r>
      <w:proofErr w:type="gramStart"/>
      <w:r>
        <w:t>apply)</w:t>
      </w:r>
      <w:proofErr w:type="gramEnd"/>
    </w:p>
    <w:p w14:paraId="1AAD1D0B" w14:textId="77777777" w:rsidR="00F579D2" w:rsidRDefault="00F579D2" w:rsidP="00F579D2">
      <w:pPr>
        <w:spacing w:before="240" w:after="240"/>
      </w:pPr>
      <w:r>
        <w:t xml:space="preserve">I tried to accept the situation and learn to live with it.  </w:t>
      </w:r>
    </w:p>
    <w:p w14:paraId="7E3FF44D" w14:textId="77777777" w:rsidR="00F579D2" w:rsidRDefault="00F579D2" w:rsidP="00F579D2">
      <w:pPr>
        <w:spacing w:before="240" w:after="240"/>
      </w:pPr>
      <w:r>
        <w:t>I used alcohol or cigarettes in order to relax</w:t>
      </w:r>
    </w:p>
    <w:p w14:paraId="768C2ED9" w14:textId="77777777" w:rsidR="00F579D2" w:rsidRDefault="00F579D2" w:rsidP="00F579D2">
      <w:pPr>
        <w:spacing w:before="240" w:after="240"/>
      </w:pPr>
      <w:r>
        <w:t>I used a prescription drug to relax</w:t>
      </w:r>
    </w:p>
    <w:p w14:paraId="7AEE24DA" w14:textId="77777777" w:rsidR="00F579D2" w:rsidRDefault="00F579D2" w:rsidP="00F579D2">
      <w:pPr>
        <w:spacing w:before="240" w:after="240"/>
      </w:pPr>
      <w:r>
        <w:t>I drew strength from belief in G-d.</w:t>
      </w:r>
    </w:p>
    <w:p w14:paraId="1D08C04D" w14:textId="77777777" w:rsidR="00F579D2" w:rsidRDefault="00F579D2" w:rsidP="00F579D2">
      <w:pPr>
        <w:spacing w:before="240" w:after="240"/>
      </w:pPr>
      <w:r>
        <w:t>I contacted a family member or friend for support.</w:t>
      </w:r>
    </w:p>
    <w:p w14:paraId="73C5FC3F" w14:textId="77777777" w:rsidR="00F579D2" w:rsidRDefault="00F579D2" w:rsidP="00F579D2">
      <w:pPr>
        <w:spacing w:before="240" w:after="240"/>
      </w:pPr>
      <w:r>
        <w:t>I contacted a professional for support.</w:t>
      </w:r>
    </w:p>
    <w:p w14:paraId="0D6AF886" w14:textId="77777777" w:rsidR="00F579D2" w:rsidRDefault="00F579D2" w:rsidP="00F579D2">
      <w:pPr>
        <w:spacing w:before="240" w:after="240"/>
      </w:pPr>
      <w:r>
        <w:t>I searched for information regarding the situation.</w:t>
      </w:r>
    </w:p>
    <w:p w14:paraId="5BCCD511" w14:textId="77777777" w:rsidR="00F579D2" w:rsidRDefault="00F579D2" w:rsidP="00F579D2">
      <w:pPr>
        <w:spacing w:before="240" w:after="240"/>
      </w:pPr>
      <w:r>
        <w:t>I exercised / did yoga/meditation</w:t>
      </w:r>
    </w:p>
    <w:p w14:paraId="5C16C358" w14:textId="77777777" w:rsidR="00F579D2" w:rsidRDefault="00F579D2" w:rsidP="00F579D2">
      <w:pPr>
        <w:spacing w:before="240" w:after="240"/>
      </w:pPr>
      <w:r>
        <w:t>I drew strength from my pets.</w:t>
      </w:r>
    </w:p>
    <w:p w14:paraId="7050DC76" w14:textId="77777777" w:rsidR="00F579D2" w:rsidRDefault="00F579D2" w:rsidP="00F579D2">
      <w:pPr>
        <w:spacing w:before="240" w:after="240"/>
      </w:pPr>
      <w:r>
        <w:t>Other</w:t>
      </w:r>
    </w:p>
    <w:p w14:paraId="69267E5F" w14:textId="77777777" w:rsidR="00F579D2" w:rsidRDefault="00F579D2" w:rsidP="00F579D2">
      <w:pPr>
        <w:spacing w:before="240" w:after="240"/>
      </w:pPr>
      <w:r>
        <w:lastRenderedPageBreak/>
        <w:t xml:space="preserve"> </w:t>
      </w:r>
    </w:p>
    <w:p w14:paraId="04CAE4BF" w14:textId="77777777" w:rsidR="00F579D2" w:rsidRDefault="00F579D2" w:rsidP="00F579D2">
      <w:pPr>
        <w:spacing w:before="240" w:after="240"/>
      </w:pPr>
      <w:r>
        <w:t>Did you work before the corona pandemic?</w:t>
      </w:r>
    </w:p>
    <w:p w14:paraId="76B62BE1" w14:textId="77777777" w:rsidR="00F579D2" w:rsidRDefault="00F579D2" w:rsidP="00F579D2">
      <w:pPr>
        <w:spacing w:before="240" w:after="240"/>
        <w:jc w:val="left"/>
      </w:pPr>
      <w:r>
        <w:t>I did not work before the corona pandemic.</w:t>
      </w:r>
      <w:r>
        <w:br/>
        <w:t>I worked as a salaried employee.</w:t>
      </w:r>
      <w:r>
        <w:br/>
        <w:t>I worked as a freelancer.</w:t>
      </w:r>
      <w:r>
        <w:br/>
        <w:t>I am retired.</w:t>
      </w:r>
      <w:r>
        <w:br/>
        <w:t>Other</w:t>
      </w:r>
    </w:p>
    <w:p w14:paraId="45BE554B" w14:textId="77777777" w:rsidR="00F579D2" w:rsidRDefault="00F579D2" w:rsidP="00F579D2">
      <w:pPr>
        <w:spacing w:before="240" w:after="240"/>
      </w:pPr>
      <w:r>
        <w:t xml:space="preserve"> </w:t>
      </w:r>
    </w:p>
    <w:p w14:paraId="31DAF025" w14:textId="77777777" w:rsidR="00F579D2" w:rsidRDefault="00F579D2" w:rsidP="00F579D2">
      <w:pPr>
        <w:spacing w:before="240" w:after="240"/>
      </w:pPr>
      <w:r>
        <w:t>If you worked before the pandemic, what is the status of your employment now?</w:t>
      </w:r>
    </w:p>
    <w:p w14:paraId="373B8360" w14:textId="77777777" w:rsidR="00F579D2" w:rsidRDefault="00F579D2" w:rsidP="00F579D2">
      <w:pPr>
        <w:spacing w:before="240" w:after="240"/>
        <w:jc w:val="left"/>
      </w:pPr>
      <w:r>
        <w:t>I am still working</w:t>
      </w:r>
      <w:r>
        <w:br/>
        <w:t>I am on unpaid leave.</w:t>
      </w:r>
      <w:r>
        <w:br/>
        <w:t>I am on paid leave.</w:t>
      </w:r>
      <w:r>
        <w:br/>
        <w:t>I was fired/retired following Covid-19</w:t>
      </w:r>
    </w:p>
    <w:p w14:paraId="012BBBBE" w14:textId="77777777" w:rsidR="00F579D2" w:rsidRDefault="00F579D2" w:rsidP="00F579D2">
      <w:pPr>
        <w:spacing w:before="240" w:after="240"/>
      </w:pPr>
      <w:r>
        <w:t xml:space="preserve"> </w:t>
      </w:r>
    </w:p>
    <w:p w14:paraId="05CE0E8A" w14:textId="77777777" w:rsidR="00F579D2" w:rsidRDefault="00F579D2" w:rsidP="00F579D2">
      <w:pPr>
        <w:spacing w:before="240" w:after="240"/>
      </w:pPr>
      <w:r>
        <w:t>What is your level of education?</w:t>
      </w:r>
    </w:p>
    <w:p w14:paraId="4D10858C" w14:textId="77777777" w:rsidR="00F579D2" w:rsidRDefault="00F579D2" w:rsidP="00F579D2">
      <w:pPr>
        <w:spacing w:before="240" w:after="240"/>
        <w:jc w:val="left"/>
      </w:pPr>
      <w:r>
        <w:t>Less than 12 years of study.</w:t>
      </w:r>
      <w:r>
        <w:br/>
        <w:t>High school diploma (</w:t>
      </w:r>
      <w:proofErr w:type="spellStart"/>
      <w:r>
        <w:t>Bagrut</w:t>
      </w:r>
      <w:proofErr w:type="spellEnd"/>
      <w:r>
        <w:t>).</w:t>
      </w:r>
      <w:r>
        <w:br/>
        <w:t>Technical certificate.</w:t>
      </w:r>
      <w:r>
        <w:br/>
        <w:t>Bachelor’s degree and above.</w:t>
      </w:r>
    </w:p>
    <w:p w14:paraId="0DE020CA" w14:textId="77777777" w:rsidR="00F579D2" w:rsidRDefault="00F579D2" w:rsidP="00F579D2">
      <w:pPr>
        <w:spacing w:before="240" w:after="240"/>
      </w:pPr>
      <w:r>
        <w:t xml:space="preserve"> </w:t>
      </w:r>
    </w:p>
    <w:p w14:paraId="6A56A033" w14:textId="77777777" w:rsidR="00F579D2" w:rsidRDefault="00F579D2" w:rsidP="00F579D2">
      <w:pPr>
        <w:spacing w:before="240" w:after="240"/>
      </w:pPr>
      <w:r>
        <w:t>My Gender:</w:t>
      </w:r>
    </w:p>
    <w:p w14:paraId="184CB4EC" w14:textId="77777777" w:rsidR="00F579D2" w:rsidRDefault="00F579D2" w:rsidP="00F579D2">
      <w:pPr>
        <w:spacing w:before="240" w:after="240"/>
      </w:pPr>
      <w:r>
        <w:t>Female</w:t>
      </w:r>
      <w:r>
        <w:br/>
        <w:t>Male</w:t>
      </w:r>
      <w:r>
        <w:br/>
        <w:t>Other</w:t>
      </w:r>
    </w:p>
    <w:p w14:paraId="51C586E4" w14:textId="77777777" w:rsidR="00F579D2" w:rsidRDefault="00F579D2" w:rsidP="00F579D2">
      <w:pPr>
        <w:spacing w:before="240" w:after="240"/>
      </w:pPr>
      <w:r>
        <w:t xml:space="preserve"> </w:t>
      </w:r>
    </w:p>
    <w:p w14:paraId="21D4CBC5" w14:textId="77777777" w:rsidR="00F579D2" w:rsidRDefault="00F579D2" w:rsidP="00F579D2">
      <w:pPr>
        <w:spacing w:before="240" w:after="240"/>
      </w:pPr>
      <w:r>
        <w:t>My Age (in years):________</w:t>
      </w:r>
    </w:p>
    <w:p w14:paraId="7B9A1077" w14:textId="77777777" w:rsidR="00F579D2" w:rsidRDefault="00F579D2" w:rsidP="00F579D2">
      <w:pPr>
        <w:spacing w:before="240" w:after="240"/>
      </w:pPr>
      <w:r>
        <w:t>I live in: ________________</w:t>
      </w:r>
    </w:p>
    <w:p w14:paraId="6076A582" w14:textId="77777777" w:rsidR="00F579D2" w:rsidRDefault="00F579D2" w:rsidP="00F579D2">
      <w:pPr>
        <w:spacing w:before="240" w:after="240"/>
      </w:pPr>
      <w:r>
        <w:t>Anything else you would like to add? ______________</w:t>
      </w:r>
      <w:bookmarkStart w:id="1" w:name="_qnigaxyp8aki" w:colFirst="0" w:colLast="0"/>
      <w:bookmarkEnd w:id="1"/>
    </w:p>
    <w:p w14:paraId="71C1DEAF" w14:textId="7FC0E970" w:rsidR="00F579D2" w:rsidRPr="00F01D98" w:rsidRDefault="00F579D2" w:rsidP="00F01D98">
      <w:pPr>
        <w:pStyle w:val="Heading2"/>
      </w:pPr>
      <w:r w:rsidRPr="00C52B34">
        <w:t xml:space="preserve">Research sample </w:t>
      </w:r>
      <w:r w:rsidR="00F01D98">
        <w:t xml:space="preserve">- </w:t>
      </w:r>
      <w:r>
        <w:t>Note regarding non-binary genders</w:t>
      </w:r>
    </w:p>
    <w:p w14:paraId="3588E3AC" w14:textId="77777777" w:rsidR="00F579D2" w:rsidRDefault="00F579D2" w:rsidP="00F579D2">
      <w:pPr>
        <w:rPr>
          <w:b/>
        </w:rPr>
      </w:pPr>
      <w:r>
        <w:t xml:space="preserve">Respondents were asked to select for their gender either ‘Male’, ‘Female’ or ‘Other’, but since only eight respondents chose ‘Other’, their responses were disregarded in the gender analyses. </w:t>
      </w:r>
    </w:p>
    <w:p w14:paraId="5F932050" w14:textId="77777777" w:rsidR="00F579D2" w:rsidRDefault="00F579D2" w:rsidP="00F579D2"/>
    <w:tbl>
      <w:tblPr>
        <w:tblStyle w:val="1"/>
        <w:tblW w:w="5390" w:type="dxa"/>
        <w:tblBorders>
          <w:top w:val="nil"/>
          <w:left w:val="nil"/>
          <w:bottom w:val="nil"/>
          <w:right w:val="nil"/>
          <w:insideH w:val="nil"/>
          <w:insideV w:val="nil"/>
        </w:tblBorders>
        <w:tblLayout w:type="fixed"/>
        <w:tblLook w:val="0600" w:firstRow="0" w:lastRow="0" w:firstColumn="0" w:lastColumn="0" w:noHBand="1" w:noVBand="1"/>
      </w:tblPr>
      <w:tblGrid>
        <w:gridCol w:w="4220"/>
        <w:gridCol w:w="1170"/>
      </w:tblGrid>
      <w:tr w:rsidR="00F579D2" w14:paraId="4774208E" w14:textId="77777777" w:rsidTr="00911982">
        <w:trPr>
          <w:trHeight w:val="277"/>
        </w:trPr>
        <w:tc>
          <w:tcPr>
            <w:tcW w:w="4220" w:type="dxa"/>
            <w:tcBorders>
              <w:top w:val="single" w:sz="8" w:space="0" w:color="CCCCCC"/>
              <w:left w:val="single" w:sz="8" w:space="0" w:color="CCCCCC"/>
              <w:bottom w:val="single" w:sz="8" w:space="0" w:color="CCCCCC"/>
              <w:right w:val="single" w:sz="8" w:space="0" w:color="CCCCCC"/>
            </w:tcBorders>
            <w:tcMar>
              <w:top w:w="0" w:type="dxa"/>
              <w:left w:w="20" w:type="dxa"/>
              <w:bottom w:w="0" w:type="dxa"/>
              <w:right w:w="20" w:type="dxa"/>
            </w:tcMar>
            <w:vAlign w:val="bottom"/>
          </w:tcPr>
          <w:p w14:paraId="2A4B8D4F" w14:textId="77777777" w:rsidR="00F579D2" w:rsidRDefault="00F579D2" w:rsidP="00911982">
            <w:pPr>
              <w:spacing w:before="240" w:after="240" w:line="240" w:lineRule="exact"/>
              <w:contextualSpacing/>
              <w:rPr>
                <w:b/>
              </w:rPr>
            </w:pPr>
            <w:r>
              <w:rPr>
                <w:b/>
              </w:rPr>
              <w:t>Gender</w:t>
            </w:r>
          </w:p>
        </w:tc>
        <w:tc>
          <w:tcPr>
            <w:tcW w:w="1170" w:type="dxa"/>
            <w:tcBorders>
              <w:top w:val="single" w:sz="8" w:space="0" w:color="CCCCCC"/>
              <w:left w:val="nil"/>
              <w:bottom w:val="single" w:sz="8" w:space="0" w:color="CCCCCC"/>
              <w:right w:val="single" w:sz="8" w:space="0" w:color="CCCCCC"/>
            </w:tcBorders>
            <w:tcMar>
              <w:top w:w="0" w:type="dxa"/>
              <w:left w:w="20" w:type="dxa"/>
              <w:bottom w:w="0" w:type="dxa"/>
              <w:right w:w="20" w:type="dxa"/>
            </w:tcMar>
            <w:vAlign w:val="bottom"/>
          </w:tcPr>
          <w:p w14:paraId="2F78C6EC" w14:textId="77777777" w:rsidR="00F579D2" w:rsidRDefault="00F579D2" w:rsidP="00911982">
            <w:pPr>
              <w:spacing w:line="240" w:lineRule="exact"/>
              <w:contextualSpacing/>
            </w:pPr>
          </w:p>
        </w:tc>
      </w:tr>
      <w:tr w:rsidR="00F579D2" w14:paraId="77FCD1E2" w14:textId="77777777" w:rsidTr="00911982">
        <w:trPr>
          <w:trHeight w:val="315"/>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4D11B2BD" w14:textId="77777777" w:rsidR="00F579D2" w:rsidRDefault="00F579D2" w:rsidP="00911982">
            <w:pPr>
              <w:spacing w:before="240" w:after="240" w:line="240" w:lineRule="exact"/>
              <w:contextualSpacing/>
            </w:pPr>
            <w:r>
              <w:t>Males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3B02DD9E" w14:textId="77777777" w:rsidR="00F579D2" w:rsidRDefault="00F579D2" w:rsidP="00911982">
            <w:pPr>
              <w:spacing w:before="240" w:after="240" w:line="240" w:lineRule="exact"/>
              <w:contextualSpacing/>
              <w:jc w:val="center"/>
            </w:pPr>
            <w:r>
              <w:t xml:space="preserve">46.4 </w:t>
            </w:r>
          </w:p>
        </w:tc>
      </w:tr>
      <w:tr w:rsidR="00F579D2" w14:paraId="77A2D940"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390CC2FD" w14:textId="77777777" w:rsidR="00F579D2" w:rsidRDefault="00F579D2" w:rsidP="00911982">
            <w:pPr>
              <w:spacing w:before="240" w:after="240" w:line="240" w:lineRule="exact"/>
              <w:contextualSpacing/>
            </w:pPr>
            <w:r>
              <w:lastRenderedPageBreak/>
              <w:t>Females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39A12F5D" w14:textId="77777777" w:rsidR="00F579D2" w:rsidRDefault="00F579D2" w:rsidP="00911982">
            <w:pPr>
              <w:spacing w:before="240" w:after="240" w:line="240" w:lineRule="exact"/>
              <w:contextualSpacing/>
              <w:jc w:val="center"/>
            </w:pPr>
            <w:r>
              <w:t>53.41</w:t>
            </w:r>
          </w:p>
        </w:tc>
      </w:tr>
      <w:tr w:rsidR="00F579D2" w14:paraId="2C315179"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3D755D9E" w14:textId="77777777" w:rsidR="00F579D2" w:rsidRDefault="00F579D2" w:rsidP="00911982">
            <w:pPr>
              <w:spacing w:before="240" w:after="240" w:line="240" w:lineRule="exact"/>
              <w:contextualSpacing/>
            </w:pPr>
            <w:r>
              <w:t>Other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5A95497E" w14:textId="77777777" w:rsidR="00F579D2" w:rsidRDefault="00F579D2" w:rsidP="00911982">
            <w:pPr>
              <w:spacing w:before="240" w:after="240" w:line="240" w:lineRule="exact"/>
              <w:contextualSpacing/>
              <w:jc w:val="center"/>
            </w:pPr>
            <w:r>
              <w:t xml:space="preserve">0.19 </w:t>
            </w:r>
          </w:p>
        </w:tc>
      </w:tr>
      <w:tr w:rsidR="00F579D2" w14:paraId="3117A471"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7B0F5B9B" w14:textId="77777777" w:rsidR="00F579D2" w:rsidRDefault="00F579D2" w:rsidP="00911982">
            <w:pPr>
              <w:spacing w:before="240" w:after="240" w:line="240" w:lineRule="exact"/>
              <w:contextualSpacing/>
            </w:pPr>
            <w:proofErr w:type="gramStart"/>
            <w:r>
              <w:rPr>
                <w:b/>
              </w:rPr>
              <w:t>Age</w:t>
            </w:r>
            <w:r>
              <w:t>,</w:t>
            </w:r>
            <w:proofErr w:type="gramEnd"/>
            <w:r>
              <w:t xml:space="preserve"> mean (SD)(years)</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173A428C" w14:textId="77777777" w:rsidR="00F579D2" w:rsidRDefault="00F579D2" w:rsidP="00911982">
            <w:pPr>
              <w:spacing w:before="240" w:after="240" w:line="240" w:lineRule="exact"/>
              <w:contextualSpacing/>
              <w:jc w:val="center"/>
            </w:pPr>
            <w:r>
              <w:t xml:space="preserve">55.5 (15.7) </w:t>
            </w:r>
          </w:p>
        </w:tc>
      </w:tr>
      <w:tr w:rsidR="00F579D2" w14:paraId="62886ACF" w14:textId="77777777" w:rsidTr="00911982">
        <w:trPr>
          <w:trHeight w:val="367"/>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730C43A3" w14:textId="77777777" w:rsidR="00F579D2" w:rsidRDefault="00F579D2" w:rsidP="00911982">
            <w:pPr>
              <w:spacing w:before="240" w:after="240" w:line="240" w:lineRule="exact"/>
              <w:contextualSpacing/>
              <w:rPr>
                <w:b/>
              </w:rPr>
            </w:pPr>
            <w:r>
              <w:rPr>
                <w:b/>
              </w:rPr>
              <w:t>Working Status</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388BB415" w14:textId="77777777" w:rsidR="00F579D2" w:rsidRDefault="00F579D2" w:rsidP="00911982">
            <w:pPr>
              <w:spacing w:before="240" w:after="240" w:line="240" w:lineRule="exact"/>
              <w:contextualSpacing/>
              <w:jc w:val="center"/>
            </w:pPr>
            <w:r>
              <w:t xml:space="preserve"> </w:t>
            </w:r>
          </w:p>
        </w:tc>
      </w:tr>
      <w:tr w:rsidR="00F579D2" w14:paraId="2FABA0D1"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26767798" w14:textId="77777777" w:rsidR="00F579D2" w:rsidRDefault="00F579D2" w:rsidP="00911982">
            <w:pPr>
              <w:spacing w:before="240" w:after="240" w:line="240" w:lineRule="exact"/>
              <w:contextualSpacing/>
            </w:pPr>
            <w:r>
              <w:t>Currently Working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29D6C761" w14:textId="77777777" w:rsidR="00F579D2" w:rsidRDefault="00F579D2" w:rsidP="00911982">
            <w:pPr>
              <w:spacing w:before="240" w:after="240" w:line="240" w:lineRule="exact"/>
              <w:contextualSpacing/>
              <w:jc w:val="center"/>
            </w:pPr>
            <w:r>
              <w:t xml:space="preserve">53.24 </w:t>
            </w:r>
          </w:p>
        </w:tc>
      </w:tr>
      <w:tr w:rsidR="00F579D2" w14:paraId="073FCE1B"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66453DD3" w14:textId="77777777" w:rsidR="00F579D2" w:rsidRDefault="00F579D2" w:rsidP="00911982">
            <w:pPr>
              <w:spacing w:before="240" w:after="240" w:line="240" w:lineRule="exact"/>
              <w:contextualSpacing/>
            </w:pPr>
            <w:r>
              <w:t>Fired/On leave due to COVID-19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0961C7EF" w14:textId="77777777" w:rsidR="00F579D2" w:rsidRDefault="00F579D2" w:rsidP="00911982">
            <w:pPr>
              <w:spacing w:before="240" w:after="240" w:line="240" w:lineRule="exact"/>
              <w:contextualSpacing/>
              <w:jc w:val="center"/>
            </w:pPr>
            <w:r>
              <w:t xml:space="preserve">14.64 </w:t>
            </w:r>
          </w:p>
        </w:tc>
      </w:tr>
      <w:tr w:rsidR="00F579D2" w14:paraId="18126CDD" w14:textId="77777777" w:rsidTr="00911982">
        <w:trPr>
          <w:trHeight w:val="511"/>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35D290B7" w14:textId="77777777" w:rsidR="00F579D2" w:rsidRDefault="00F579D2" w:rsidP="00911982">
            <w:pPr>
              <w:spacing w:before="240" w:after="240" w:line="240" w:lineRule="exact"/>
              <w:contextualSpacing/>
            </w:pPr>
            <w:r>
              <w:t>Unemployed (since before COVID-19)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6A068B14" w14:textId="77777777" w:rsidR="00F579D2" w:rsidRDefault="00F579D2" w:rsidP="00911982">
            <w:pPr>
              <w:spacing w:before="240" w:after="240" w:line="240" w:lineRule="exact"/>
              <w:contextualSpacing/>
              <w:jc w:val="center"/>
            </w:pPr>
            <w:r>
              <w:t>8.47</w:t>
            </w:r>
          </w:p>
        </w:tc>
      </w:tr>
      <w:tr w:rsidR="00F579D2" w14:paraId="1731D44C"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15E711A9" w14:textId="77777777" w:rsidR="00F579D2" w:rsidRDefault="00F579D2" w:rsidP="00911982">
            <w:pPr>
              <w:spacing w:before="240" w:after="240" w:line="240" w:lineRule="exact"/>
              <w:contextualSpacing/>
            </w:pPr>
            <w:r>
              <w:t>Pensioner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5C9D3CC9" w14:textId="77777777" w:rsidR="00F579D2" w:rsidRDefault="00F579D2" w:rsidP="00911982">
            <w:pPr>
              <w:spacing w:before="240" w:after="240" w:line="240" w:lineRule="exact"/>
              <w:contextualSpacing/>
              <w:jc w:val="center"/>
            </w:pPr>
            <w:r>
              <w:t xml:space="preserve"> 23.65</w:t>
            </w:r>
          </w:p>
        </w:tc>
      </w:tr>
      <w:tr w:rsidR="00F579D2" w14:paraId="64AE7DBD" w14:textId="77777777" w:rsidTr="00911982">
        <w:trPr>
          <w:trHeight w:val="313"/>
        </w:trPr>
        <w:tc>
          <w:tcPr>
            <w:tcW w:w="4220" w:type="dxa"/>
            <w:tcBorders>
              <w:top w:val="single" w:sz="8" w:space="0" w:color="CCCCCC"/>
              <w:left w:val="single" w:sz="8" w:space="0" w:color="CCCCCC"/>
              <w:bottom w:val="single" w:sz="4" w:space="0" w:color="BFBFBF" w:themeColor="background1" w:themeShade="BF"/>
              <w:right w:val="single" w:sz="8" w:space="0" w:color="CCCCCC"/>
            </w:tcBorders>
            <w:tcMar>
              <w:top w:w="0" w:type="dxa"/>
              <w:left w:w="20" w:type="dxa"/>
              <w:bottom w:w="0" w:type="dxa"/>
              <w:right w:w="20" w:type="dxa"/>
            </w:tcMar>
            <w:vAlign w:val="bottom"/>
          </w:tcPr>
          <w:p w14:paraId="6DAA22F3" w14:textId="77777777" w:rsidR="00F579D2" w:rsidRDefault="00F579D2" w:rsidP="00911982">
            <w:pPr>
              <w:spacing w:before="240" w:after="240" w:line="240" w:lineRule="exact"/>
              <w:contextualSpacing/>
              <w:rPr>
                <w:b/>
              </w:rPr>
            </w:pPr>
            <w:r>
              <w:rPr>
                <w:b/>
              </w:rPr>
              <w:t>Education</w:t>
            </w:r>
          </w:p>
        </w:tc>
        <w:tc>
          <w:tcPr>
            <w:tcW w:w="1170" w:type="dxa"/>
            <w:tcBorders>
              <w:top w:val="single" w:sz="8" w:space="0" w:color="CCCCCC"/>
              <w:left w:val="nil"/>
              <w:bottom w:val="single" w:sz="4" w:space="0" w:color="BFBFBF" w:themeColor="background1" w:themeShade="BF"/>
              <w:right w:val="single" w:sz="4" w:space="0" w:color="BFBFBF" w:themeColor="background1" w:themeShade="BF"/>
            </w:tcBorders>
            <w:tcMar>
              <w:top w:w="0" w:type="dxa"/>
              <w:left w:w="20" w:type="dxa"/>
              <w:bottom w:w="0" w:type="dxa"/>
              <w:right w:w="20" w:type="dxa"/>
            </w:tcMar>
            <w:vAlign w:val="bottom"/>
          </w:tcPr>
          <w:p w14:paraId="330BBF16" w14:textId="77777777" w:rsidR="00F579D2" w:rsidRDefault="00F579D2" w:rsidP="00911982">
            <w:pPr>
              <w:spacing w:before="240" w:after="240" w:line="240" w:lineRule="exact"/>
              <w:contextualSpacing/>
              <w:jc w:val="center"/>
            </w:pPr>
            <w:r>
              <w:t xml:space="preserve"> </w:t>
            </w:r>
          </w:p>
        </w:tc>
      </w:tr>
      <w:tr w:rsidR="00F579D2" w14:paraId="03ECF1C1" w14:textId="77777777" w:rsidTr="00911982">
        <w:trPr>
          <w:trHeight w:val="450"/>
        </w:trPr>
        <w:tc>
          <w:tcPr>
            <w:tcW w:w="4220" w:type="dxa"/>
            <w:tcBorders>
              <w:top w:val="single" w:sz="4" w:space="0" w:color="BFBFBF" w:themeColor="background1" w:themeShade="BF"/>
              <w:left w:val="single" w:sz="8" w:space="0" w:color="CCCCCC"/>
              <w:bottom w:val="single" w:sz="8" w:space="0" w:color="CCCCCC"/>
              <w:right w:val="single" w:sz="8" w:space="0" w:color="CCCCCC"/>
            </w:tcBorders>
            <w:tcMar>
              <w:top w:w="0" w:type="dxa"/>
              <w:left w:w="20" w:type="dxa"/>
              <w:bottom w:w="0" w:type="dxa"/>
              <w:right w:w="20" w:type="dxa"/>
            </w:tcMar>
            <w:vAlign w:val="bottom"/>
          </w:tcPr>
          <w:p w14:paraId="151AB832" w14:textId="77777777" w:rsidR="00F579D2" w:rsidRDefault="00F579D2" w:rsidP="00911982">
            <w:pPr>
              <w:spacing w:before="240" w:after="240" w:line="240" w:lineRule="exact"/>
              <w:contextualSpacing/>
            </w:pPr>
            <w:r>
              <w:t>Bachelor's degree and above (%)</w:t>
            </w:r>
          </w:p>
        </w:tc>
        <w:tc>
          <w:tcPr>
            <w:tcW w:w="1170" w:type="dxa"/>
            <w:tcBorders>
              <w:top w:val="single" w:sz="4" w:space="0" w:color="BFBFBF" w:themeColor="background1" w:themeShade="BF"/>
              <w:left w:val="nil"/>
              <w:bottom w:val="single" w:sz="8" w:space="0" w:color="CCCCCC"/>
              <w:right w:val="single" w:sz="8" w:space="0" w:color="CCCCCC"/>
            </w:tcBorders>
            <w:tcMar>
              <w:top w:w="0" w:type="dxa"/>
              <w:left w:w="20" w:type="dxa"/>
              <w:bottom w:w="0" w:type="dxa"/>
              <w:right w:w="20" w:type="dxa"/>
            </w:tcMar>
            <w:vAlign w:val="bottom"/>
          </w:tcPr>
          <w:p w14:paraId="3D19054B" w14:textId="77777777" w:rsidR="00F579D2" w:rsidRDefault="00F579D2" w:rsidP="00911982">
            <w:pPr>
              <w:spacing w:before="240" w:after="240" w:line="240" w:lineRule="exact"/>
              <w:contextualSpacing/>
              <w:jc w:val="center"/>
            </w:pPr>
            <w:r>
              <w:t xml:space="preserve">72.08 </w:t>
            </w:r>
          </w:p>
        </w:tc>
      </w:tr>
      <w:tr w:rsidR="00F579D2" w14:paraId="7AB55E2F"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340334FB" w14:textId="77777777" w:rsidR="00F579D2" w:rsidRDefault="00F579D2" w:rsidP="00911982">
            <w:pPr>
              <w:spacing w:before="240" w:after="240" w:line="240" w:lineRule="exact"/>
              <w:contextualSpacing/>
            </w:pPr>
            <w:r>
              <w:t>Technical certificate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7A14600A" w14:textId="77777777" w:rsidR="00F579D2" w:rsidRDefault="00F579D2" w:rsidP="00911982">
            <w:pPr>
              <w:spacing w:before="240" w:after="240" w:line="240" w:lineRule="exact"/>
              <w:contextualSpacing/>
              <w:jc w:val="center"/>
            </w:pPr>
            <w:r>
              <w:t>11.67</w:t>
            </w:r>
          </w:p>
        </w:tc>
      </w:tr>
      <w:tr w:rsidR="00F579D2" w14:paraId="19B3B015"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1AEB2956" w14:textId="77777777" w:rsidR="00F579D2" w:rsidRDefault="00F579D2" w:rsidP="00911982">
            <w:pPr>
              <w:spacing w:before="240" w:after="240" w:line="240" w:lineRule="exact"/>
              <w:contextualSpacing/>
            </w:pPr>
            <w:r>
              <w:t>High school diploma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4A9D903F" w14:textId="77777777" w:rsidR="00F579D2" w:rsidRDefault="00F579D2" w:rsidP="00911982">
            <w:pPr>
              <w:spacing w:before="240" w:after="240" w:line="240" w:lineRule="exact"/>
              <w:contextualSpacing/>
              <w:jc w:val="center"/>
            </w:pPr>
            <w:r>
              <w:t>8.9</w:t>
            </w:r>
          </w:p>
        </w:tc>
      </w:tr>
      <w:tr w:rsidR="00F579D2" w14:paraId="12D3DB06" w14:textId="77777777" w:rsidTr="00911982">
        <w:trPr>
          <w:trHeight w:val="450"/>
        </w:trPr>
        <w:tc>
          <w:tcPr>
            <w:tcW w:w="4220" w:type="dxa"/>
            <w:tcBorders>
              <w:top w:val="nil"/>
              <w:left w:val="single" w:sz="8" w:space="0" w:color="CCCCCC"/>
              <w:bottom w:val="single" w:sz="8" w:space="0" w:color="CCCCCC"/>
              <w:right w:val="single" w:sz="8" w:space="0" w:color="CCCCCC"/>
            </w:tcBorders>
            <w:tcMar>
              <w:top w:w="0" w:type="dxa"/>
              <w:left w:w="20" w:type="dxa"/>
              <w:bottom w:w="0" w:type="dxa"/>
              <w:right w:w="20" w:type="dxa"/>
            </w:tcMar>
            <w:vAlign w:val="bottom"/>
          </w:tcPr>
          <w:p w14:paraId="1D76DE63" w14:textId="77777777" w:rsidR="00F579D2" w:rsidRDefault="00F579D2" w:rsidP="00911982">
            <w:pPr>
              <w:spacing w:before="240" w:after="240" w:line="240" w:lineRule="exact"/>
              <w:contextualSpacing/>
            </w:pPr>
            <w:r>
              <w:t>Less than 12 years of study (%)</w:t>
            </w:r>
          </w:p>
        </w:tc>
        <w:tc>
          <w:tcPr>
            <w:tcW w:w="1170" w:type="dxa"/>
            <w:tcBorders>
              <w:top w:val="nil"/>
              <w:left w:val="nil"/>
              <w:bottom w:val="single" w:sz="8" w:space="0" w:color="CCCCCC"/>
              <w:right w:val="single" w:sz="8" w:space="0" w:color="CCCCCC"/>
            </w:tcBorders>
            <w:tcMar>
              <w:top w:w="0" w:type="dxa"/>
              <w:left w:w="20" w:type="dxa"/>
              <w:bottom w:w="0" w:type="dxa"/>
              <w:right w:w="20" w:type="dxa"/>
            </w:tcMar>
            <w:vAlign w:val="bottom"/>
          </w:tcPr>
          <w:p w14:paraId="743E3DC0" w14:textId="77777777" w:rsidR="00F579D2" w:rsidRDefault="00F579D2" w:rsidP="00911982">
            <w:pPr>
              <w:spacing w:before="240" w:after="240" w:line="240" w:lineRule="exact"/>
              <w:contextualSpacing/>
              <w:jc w:val="center"/>
            </w:pPr>
            <w:r>
              <w:t>7.37</w:t>
            </w:r>
          </w:p>
        </w:tc>
      </w:tr>
    </w:tbl>
    <w:p w14:paraId="2B169A52" w14:textId="77777777" w:rsidR="00F579D2" w:rsidRPr="00E60682" w:rsidRDefault="00F579D2" w:rsidP="00F579D2">
      <w:pPr>
        <w:pStyle w:val="Heading2"/>
      </w:pPr>
      <w:bookmarkStart w:id="2" w:name="_4cnut5iad6rb" w:colFirst="0" w:colLast="0"/>
      <w:bookmarkStart w:id="3" w:name="_1kf6wlu5nxo2" w:colFirst="0" w:colLast="0"/>
      <w:bookmarkEnd w:id="2"/>
      <w:bookmarkEnd w:id="3"/>
      <w:r w:rsidRPr="00E60682">
        <w:t>Statistical analyses</w:t>
      </w:r>
    </w:p>
    <w:p w14:paraId="1D2B17F4" w14:textId="251BDCDB" w:rsidR="00F579D2" w:rsidRDefault="00F579D2" w:rsidP="00F579D2">
      <w:r>
        <w:t xml:space="preserve">Unless explicitly stated otherwise, statistical analyses were done based on each respondent’s first response, to ensure the basic assumption of independent samples, as discussed in the Introduction and Discussion sections. The term “statistically significant” was used when p&lt;0.05, following the common convention, but p-values are always shown rounded by at most 5e-4. </w:t>
      </w:r>
    </w:p>
    <w:p w14:paraId="1942AF27" w14:textId="77777777" w:rsidR="00F579D2" w:rsidRDefault="00F579D2" w:rsidP="00F579D2"/>
    <w:p w14:paraId="2E4637E5" w14:textId="77777777" w:rsidR="00F579D2" w:rsidRDefault="00F579D2" w:rsidP="00F579D2">
      <w:r>
        <w:t xml:space="preserve">For examining the participants’ first responses, each response variable (FA1-FA3) was fitted with a linear model, accounting for all the measured explanatory variables of interest, without interactions. The explanatory variables include: </w:t>
      </w:r>
    </w:p>
    <w:p w14:paraId="56DB2608" w14:textId="77777777" w:rsidR="00F579D2" w:rsidRDefault="00F579D2" w:rsidP="00F579D2">
      <w:pPr>
        <w:pStyle w:val="ListParagraph"/>
        <w:numPr>
          <w:ilvl w:val="0"/>
          <w:numId w:val="1"/>
        </w:numPr>
      </w:pPr>
      <w:proofErr w:type="spellStart"/>
      <w:r>
        <w:t>SRt</w:t>
      </w:r>
      <w:proofErr w:type="spellEnd"/>
    </w:p>
    <w:p w14:paraId="304ED294" w14:textId="77777777" w:rsidR="00F579D2" w:rsidRDefault="00F579D2" w:rsidP="00F579D2">
      <w:pPr>
        <w:pStyle w:val="ListParagraph"/>
        <w:numPr>
          <w:ilvl w:val="0"/>
          <w:numId w:val="1"/>
        </w:numPr>
      </w:pPr>
      <w:r>
        <w:t>Condition: diabetes</w:t>
      </w:r>
    </w:p>
    <w:p w14:paraId="5AF15127" w14:textId="77777777" w:rsidR="00F579D2" w:rsidRDefault="00F579D2" w:rsidP="00F579D2">
      <w:pPr>
        <w:pStyle w:val="ListParagraph"/>
        <w:numPr>
          <w:ilvl w:val="0"/>
          <w:numId w:val="1"/>
        </w:numPr>
      </w:pPr>
      <w:r>
        <w:t>Condition: hypertension</w:t>
      </w:r>
    </w:p>
    <w:p w14:paraId="76C339C1" w14:textId="77777777" w:rsidR="00F579D2" w:rsidRDefault="00F579D2" w:rsidP="00F579D2">
      <w:pPr>
        <w:pStyle w:val="ListParagraph"/>
        <w:numPr>
          <w:ilvl w:val="0"/>
          <w:numId w:val="1"/>
        </w:numPr>
      </w:pPr>
      <w:r>
        <w:t>Condition: ischemic heart disease</w:t>
      </w:r>
    </w:p>
    <w:p w14:paraId="3A8B933B" w14:textId="77777777" w:rsidR="00F579D2" w:rsidRDefault="00F579D2" w:rsidP="00F579D2">
      <w:pPr>
        <w:pStyle w:val="ListParagraph"/>
        <w:numPr>
          <w:ilvl w:val="0"/>
          <w:numId w:val="1"/>
        </w:numPr>
      </w:pPr>
      <w:r>
        <w:t>Condition: lung disease</w:t>
      </w:r>
    </w:p>
    <w:p w14:paraId="179C0A7D" w14:textId="77777777" w:rsidR="00F579D2" w:rsidRDefault="00F579D2" w:rsidP="00F579D2">
      <w:pPr>
        <w:pStyle w:val="ListParagraph"/>
        <w:numPr>
          <w:ilvl w:val="0"/>
          <w:numId w:val="1"/>
        </w:numPr>
      </w:pPr>
      <w:r>
        <w:t>Condition: kidney disease</w:t>
      </w:r>
    </w:p>
    <w:p w14:paraId="584B1EE5" w14:textId="77777777" w:rsidR="00F579D2" w:rsidRDefault="00F579D2" w:rsidP="00F579D2">
      <w:pPr>
        <w:pStyle w:val="ListParagraph"/>
        <w:numPr>
          <w:ilvl w:val="0"/>
          <w:numId w:val="1"/>
        </w:numPr>
      </w:pPr>
      <w:r>
        <w:t>Condition: cancer</w:t>
      </w:r>
    </w:p>
    <w:p w14:paraId="54ED2DF4" w14:textId="77777777" w:rsidR="00F579D2" w:rsidRDefault="00F579D2" w:rsidP="00F579D2">
      <w:pPr>
        <w:pStyle w:val="ListParagraph"/>
        <w:numPr>
          <w:ilvl w:val="0"/>
          <w:numId w:val="1"/>
        </w:numPr>
      </w:pPr>
      <w:r>
        <w:t>Condition: immune system suppression</w:t>
      </w:r>
    </w:p>
    <w:p w14:paraId="2A08BFA9" w14:textId="77777777" w:rsidR="00F579D2" w:rsidRDefault="00F579D2" w:rsidP="00F579D2">
      <w:pPr>
        <w:pStyle w:val="ListParagraph"/>
        <w:numPr>
          <w:ilvl w:val="0"/>
          <w:numId w:val="1"/>
        </w:numPr>
      </w:pPr>
      <w:r>
        <w:t>Age</w:t>
      </w:r>
    </w:p>
    <w:p w14:paraId="2CAD7DF4" w14:textId="77777777" w:rsidR="00F579D2" w:rsidRDefault="00F579D2" w:rsidP="00F579D2">
      <w:pPr>
        <w:pStyle w:val="ListParagraph"/>
        <w:numPr>
          <w:ilvl w:val="0"/>
          <w:numId w:val="1"/>
        </w:numPr>
      </w:pPr>
      <w:r>
        <w:t>Met yesterday with under 18</w:t>
      </w:r>
    </w:p>
    <w:p w14:paraId="16C5BF07" w14:textId="77777777" w:rsidR="00F579D2" w:rsidRDefault="00F579D2" w:rsidP="00F579D2">
      <w:pPr>
        <w:pStyle w:val="ListParagraph"/>
        <w:numPr>
          <w:ilvl w:val="0"/>
          <w:numId w:val="1"/>
        </w:numPr>
      </w:pPr>
      <w:r>
        <w:t>Met yesterday with over 18</w:t>
      </w:r>
    </w:p>
    <w:p w14:paraId="3B3E2AA9" w14:textId="77777777" w:rsidR="00F579D2" w:rsidRDefault="00F579D2" w:rsidP="00F579D2">
      <w:pPr>
        <w:pStyle w:val="ListParagraph"/>
        <w:numPr>
          <w:ilvl w:val="0"/>
          <w:numId w:val="1"/>
        </w:numPr>
      </w:pPr>
      <w:r>
        <w:t>Was tested for COVID-19</w:t>
      </w:r>
    </w:p>
    <w:p w14:paraId="5AF77B4C" w14:textId="77777777" w:rsidR="00F579D2" w:rsidRDefault="00F579D2" w:rsidP="00F579D2">
      <w:pPr>
        <w:pStyle w:val="ListParagraph"/>
        <w:numPr>
          <w:ilvl w:val="0"/>
          <w:numId w:val="1"/>
        </w:numPr>
      </w:pPr>
      <w:r>
        <w:t>Currently in isolation</w:t>
      </w:r>
    </w:p>
    <w:p w14:paraId="6341EDA5" w14:textId="77777777" w:rsidR="00F579D2" w:rsidRDefault="00F579D2" w:rsidP="00F579D2">
      <w:pPr>
        <w:pStyle w:val="ListParagraph"/>
        <w:numPr>
          <w:ilvl w:val="0"/>
          <w:numId w:val="1"/>
        </w:numPr>
      </w:pPr>
      <w:r>
        <w:t>City socioeconomic score</w:t>
      </w:r>
    </w:p>
    <w:p w14:paraId="7346C761" w14:textId="77777777" w:rsidR="00F579D2" w:rsidRDefault="00F579D2" w:rsidP="00F579D2">
      <w:pPr>
        <w:pStyle w:val="ListParagraph"/>
        <w:numPr>
          <w:ilvl w:val="0"/>
          <w:numId w:val="1"/>
        </w:numPr>
      </w:pPr>
      <w:r>
        <w:t>Gender</w:t>
      </w:r>
    </w:p>
    <w:p w14:paraId="7D5BB86A" w14:textId="77777777" w:rsidR="00F579D2" w:rsidRDefault="00F579D2" w:rsidP="00F579D2">
      <w:pPr>
        <w:pStyle w:val="ListParagraph"/>
        <w:numPr>
          <w:ilvl w:val="0"/>
          <w:numId w:val="1"/>
        </w:numPr>
      </w:pPr>
      <w:r>
        <w:t>Days from survey start</w:t>
      </w:r>
    </w:p>
    <w:p w14:paraId="42BEB52A" w14:textId="77777777" w:rsidR="00F579D2" w:rsidRDefault="00F579D2" w:rsidP="00F579D2">
      <w:pPr>
        <w:pStyle w:val="ListParagraph"/>
        <w:numPr>
          <w:ilvl w:val="0"/>
          <w:numId w:val="1"/>
        </w:numPr>
      </w:pPr>
      <w:r>
        <w:t>Work status: retired (since before COVID-19)</w:t>
      </w:r>
    </w:p>
    <w:p w14:paraId="2938F370" w14:textId="77777777" w:rsidR="00F579D2" w:rsidRDefault="00F579D2" w:rsidP="00F579D2">
      <w:pPr>
        <w:pStyle w:val="ListParagraph"/>
        <w:numPr>
          <w:ilvl w:val="0"/>
          <w:numId w:val="1"/>
        </w:numPr>
      </w:pPr>
      <w:r>
        <w:lastRenderedPageBreak/>
        <w:t>Work status: unemployed (since before COVID-19)</w:t>
      </w:r>
    </w:p>
    <w:p w14:paraId="08DFC7BD" w14:textId="77777777" w:rsidR="00F579D2" w:rsidRDefault="00F579D2" w:rsidP="00F579D2">
      <w:pPr>
        <w:pStyle w:val="ListParagraph"/>
        <w:numPr>
          <w:ilvl w:val="0"/>
          <w:numId w:val="1"/>
        </w:numPr>
      </w:pPr>
      <w:r>
        <w:t xml:space="preserve">Work status: </w:t>
      </w:r>
      <w:proofErr w:type="spellStart"/>
      <w:r>
        <w:t>ToE</w:t>
      </w:r>
      <w:proofErr w:type="spellEnd"/>
      <w:r>
        <w:t xml:space="preserve"> or on leave (due to COVID-19)</w:t>
      </w:r>
    </w:p>
    <w:p w14:paraId="0BFE4C0B" w14:textId="77777777" w:rsidR="00F579D2" w:rsidRDefault="00F579D2" w:rsidP="00F579D2">
      <w:pPr>
        <w:pStyle w:val="ListParagraph"/>
        <w:numPr>
          <w:ilvl w:val="0"/>
          <w:numId w:val="1"/>
        </w:numPr>
      </w:pPr>
      <w:r>
        <w:t xml:space="preserve">New daily COVID-19 cases. </w:t>
      </w:r>
    </w:p>
    <w:p w14:paraId="35B8062F" w14:textId="77777777" w:rsidR="00F579D2" w:rsidRDefault="00F579D2" w:rsidP="00F579D2">
      <w:r>
        <w:t>The variable ‘employment status’ included four subgroups (see Fig. 4), out of which the most common subgroup – ‘currently working’ – was used as the reference level for the model. FA1 was highly right-</w:t>
      </w:r>
      <w:proofErr w:type="gramStart"/>
      <w:r>
        <w:t>skewed, and</w:t>
      </w:r>
      <w:proofErr w:type="gramEnd"/>
      <w:r>
        <w:t xml:space="preserve"> was therefore log-transformed before the analysis. The number of symptoms and number of coping strategies were modeled with a generalized linear model (GLM), assuming a Poisson distribution. Missing data (</w:t>
      </w:r>
      <w:r w:rsidRPr="008B2BCB">
        <w:t>523</w:t>
      </w:r>
      <w:r>
        <w:t xml:space="preserve"> out of 4,933 samples) for CSS were replaced by the median. For examining repeated responses, a mixed-effect model was fit for each response (with all the explanatory variables used for the first-response model, as well as the response number per participant), including ID as a random factor. For the number of symptoms and number of coping strategies, GLM were fit assuming a Poisson distribution. </w:t>
      </w:r>
    </w:p>
    <w:p w14:paraId="6FD1F7C9" w14:textId="77777777" w:rsidR="00F579D2" w:rsidRPr="00E60682" w:rsidRDefault="00F579D2" w:rsidP="00F579D2">
      <w:r>
        <w:t>For the Mann-Whitney statistic, we denote U=</w:t>
      </w:r>
      <w:proofErr w:type="spellStart"/>
      <w:r>
        <w:t>Pr</w:t>
      </w:r>
      <w:proofErr w:type="spellEnd"/>
      <w:r>
        <w:t xml:space="preserve">[X&lt;Y]+0.5 </w:t>
      </w:r>
      <w:proofErr w:type="spellStart"/>
      <w:r>
        <w:t>Pr</w:t>
      </w:r>
      <w:proofErr w:type="spellEnd"/>
      <w:r>
        <w:t>[X=Y], where X and Y are randomly chosen observations from the two distributions. Thus, U=1 and U=0 represent complete separation of the distributions, while U=0.5 represents complete overlap.  The U statistic and its corresponding p-values and confidence intervals were calculated using the ‘</w:t>
      </w:r>
      <w:proofErr w:type="spellStart"/>
      <w:r>
        <w:t>wmwTest</w:t>
      </w:r>
      <w:proofErr w:type="spellEnd"/>
      <w:r>
        <w:t>’ function of the ‘</w:t>
      </w:r>
      <w:proofErr w:type="spellStart"/>
      <w:r>
        <w:t>asht</w:t>
      </w:r>
      <w:proofErr w:type="spellEnd"/>
      <w:r>
        <w:t xml:space="preserve">’ package in R </w:t>
      </w:r>
      <w:r>
        <w:fldChar w:fldCharType="begin" w:fldLock="1"/>
      </w:r>
      <w:r>
        <w:instrText>ADDIN CSL_CITATION {"citationItems":[{"id":"ITEM-1","itemData":{"DOI":"10.1002/sim.7890","ISSN":"10970258","PMID":"29984411","abstract":"For the two-sample problem, the Wilcoxon-Mann-Whitney (WMW) test is used frequently: it is simple to explain (a permutation test on the difference in mean ranks), it handles continuous or ordinal responses, it can be implemented for large or small samples, it is robust to outliers, it requires few assumptions, and it is efficient in many cases. Unfortunately, the WMW test is rarely presented with an effect estimate and confidence interval. A natural effect parameter associated with this test is the Mann-Whitney parameter, φ = Pr[X&lt;Y] + 0.5 Pr[X = Y]. Ideally, we desire confidence intervals on φ that are compatible with the WMW test, meaning the test rejects at level α if and only if the 100(1 − α)% confidence interval on the Mann-Whitney parameter excludes 1/2. Existing confidence interval procedures on φ are not compatible with the usual asymptotic implementation of the WMW test that uses a continuity correction nor are they compatible with exact WMW tests. We develop compatible confidence interval procedures for the asymptotic WMW tests and confidence interval procedures for some exact WMW tests that appear to be compatible. We discuss assumptions and interpretation of the resulting tests and confidence intervals. We provide the wmwTest function of the asht R package to calculate all of the developed confidence intervals.","author":[{"dropping-particle":"","family":"Fay","given":"Michael P","non-dropping-particle":"","parse-names":false,"suffix":""},{"dropping-particle":"","family":"Malinovsky","given":"Yaakov","non-dropping-particle":"","parse-names":false,"suffix":""}],"container-title":"Statistics in Medicine","id":"ITEM-1","issue":"27","issued":{"date-parts":[["2018"]]},"page":"3991-4006","title":"Confidence intervals of the Mann-Whitney parameter that are compatible with the Wilcoxon-Mann-Whitney test","type":"article-journal","volume":"37"},"uris":["http://www.mendeley.com/documents/?uuid=f1fecd59-6aee-497c-b113-b2c888850ad7"]}],"mendeley":{"formattedCitation":"[49]","plainTextFormattedCitation":"[49]","previouslyFormattedCitation":"[48]"},"properties":{"noteIndex":0},"schema":"https://github.com/citation-style-language/schema/raw/master/csl-citation.json"}</w:instrText>
      </w:r>
      <w:r>
        <w:fldChar w:fldCharType="separate"/>
      </w:r>
      <w:r w:rsidRPr="001F4877">
        <w:rPr>
          <w:noProof/>
        </w:rPr>
        <w:t>[49]</w:t>
      </w:r>
      <w:r>
        <w:fldChar w:fldCharType="end"/>
      </w:r>
      <w:r>
        <w:t>. Odds ratios and their corresponding p-values and confidence intervals were calculated using the ‘</w:t>
      </w:r>
      <w:proofErr w:type="spellStart"/>
      <w:r>
        <w:t>oddsratio</w:t>
      </w:r>
      <w:proofErr w:type="spellEnd"/>
      <w:r>
        <w:t>’ function of the ‘</w:t>
      </w:r>
      <w:proofErr w:type="spellStart"/>
      <w:r>
        <w:t>epitools</w:t>
      </w:r>
      <w:proofErr w:type="spellEnd"/>
      <w:r>
        <w:t xml:space="preserve">’ package in R </w:t>
      </w:r>
      <w:r>
        <w:fldChar w:fldCharType="begin" w:fldLock="1"/>
      </w:r>
      <w:r>
        <w:instrText>ADDIN CSL_CITATION {"citationItems":[{"id":"ITEM-1","itemData":{"author":[{"dropping-particle":"","family":"Aragon","given":"Tomas J","non-dropping-particle":"","parse-names":false,"suffix":""},{"dropping-particle":"","family":"Fay","given":"Michael P","non-dropping-particle":"","parse-names":false,"suffix":""},{"dropping-particle":"","family":"Wollschlaeger","given":"Daniel","non-dropping-particle":"","parse-names":false,"suffix":""},{"dropping-particle":"","family":"Omidpanah","given":"Adam","non-dropping-particle":"","parse-names":false,"suffix":""}],"id":"ITEM-1","issued":{"date-parts":[["2020"]]},"title":"epitools: Epidemiology Tools","type":"article"},"uris":["http://www.mendeley.com/documents/?uuid=baedb113-dfd9-48f3-90f3-0b8aabded63c"]}],"mendeley":{"formattedCitation":"[50]","plainTextFormattedCitation":"[50]","previouslyFormattedCitation":"[49]"},"properties":{"noteIndex":0},"schema":"https://github.com/citation-style-language/schema/raw/master/csl-citation.json"}</w:instrText>
      </w:r>
      <w:r>
        <w:fldChar w:fldCharType="separate"/>
      </w:r>
      <w:r w:rsidRPr="001F4877">
        <w:rPr>
          <w:noProof/>
        </w:rPr>
        <w:t>[50]</w:t>
      </w:r>
      <w:r>
        <w:fldChar w:fldCharType="end"/>
      </w:r>
      <w:r>
        <w:t xml:space="preserve"> with Fisher’s exact conditional maximum likelihood estimation option. The Kendall rank correlation coefficient (commonly known as Kendall’s Tau) and its corresponding p-values were calculated using the </w:t>
      </w:r>
      <w:proofErr w:type="spellStart"/>
      <w:r>
        <w:t>Matlab</w:t>
      </w:r>
      <w:proofErr w:type="spellEnd"/>
      <w:r>
        <w:t xml:space="preserve"> ‘</w:t>
      </w:r>
      <w:proofErr w:type="spellStart"/>
      <w:r>
        <w:t>corr</w:t>
      </w:r>
      <w:proofErr w:type="spellEnd"/>
      <w:r>
        <w:t xml:space="preserve">’ function and its corresponding confidence intervals were calculated using bootstrapping with the </w:t>
      </w:r>
      <w:proofErr w:type="spellStart"/>
      <w:r>
        <w:t>Matlab</w:t>
      </w:r>
      <w:proofErr w:type="spellEnd"/>
      <w:r>
        <w:t xml:space="preserve"> ‘</w:t>
      </w:r>
      <w:proofErr w:type="spellStart"/>
      <w:r>
        <w:t>bootci</w:t>
      </w:r>
      <w:proofErr w:type="spellEnd"/>
      <w:r>
        <w:t xml:space="preserve">’ function and the ‘bias corrected and accelerated percentile’ method </w:t>
      </w:r>
      <w:r>
        <w:fldChar w:fldCharType="begin" w:fldLock="1"/>
      </w:r>
      <w:r>
        <w:instrText>ADDIN CSL_CITATION {"citationItems":[{"id":"ITEM-1","itemData":{"DOI":"10.1007/978-1-4899-4541-9","ISBN":"978-0-412-04231-7","author":[{"dropping-particle":"","family":"Efron","given":"Bradley","non-dropping-particle":"","parse-names":false,"suffix":""},{"dropping-particle":"","family":"Tibshirani","given":"Robert J","non-dropping-particle":"","parse-names":false,"suffix":""}],"id":"ITEM-1","issued":{"date-parts":[["1993"]]},"publisher":"Springer US","publisher-place":"Boston, MA","title":"An Introduction to the Bootstrap","type":"book"},"uris":["http://www.mendeley.com/documents/?uuid=779f9578-823e-49f6-9857-cc76db457438"]},{"id":"ITEM-2","itemData":{"abstract":"This article surveys bootstrap methods for producing good approximate confidence intervals. The goal is to improve by an order of magnitude upon the accuracy of the standard intervals 0 ? z(a), in a way that allows routine application even to very complicated problems. Both theory and examples are used to show how this is done. The first seven sections provide a heuristic overview of four bootstrap confidence interval procedures: BCa, bootstrap-t, ABC and calibration. Sections 8 and 9 describe the theory behind these methods, and their close connec- tion with the likelihood-based confidence interval theory developed by Barndorff-Nielsen, Cox and Reid and others.","author":[{"dropping-particle":"","family":"DiCiccio","given":"Thomas J","non-dropping-particle":"","parse-names":false,"suffix":""},{"dropping-particle":"","family":"Efron","given":"Bradley","non-dropping-particle":"","parse-names":false,"suffix":""}],"container-title":"Statistical Science","id":"ITEM-2","issue":"3","issued":{"date-parts":[["1996"]]},"page":"189-212","title":"Bootstrap Confidence Intervals","type":"article-journal","volume":"11"},"uris":["http://www.mendeley.com/documents/?uuid=5dd06167-05d0-4be9-a2e4-9c569f82e02d"]}],"mendeley":{"formattedCitation":"[51, 52]","plainTextFormattedCitation":"[51, 52]","previouslyFormattedCitation":"[50, 51]"},"properties":{"noteIndex":0},"schema":"https://github.com/citation-style-language/schema/raw/master/csl-citation.json"}</w:instrText>
      </w:r>
      <w:r>
        <w:fldChar w:fldCharType="separate"/>
      </w:r>
      <w:r w:rsidRPr="001F4877">
        <w:rPr>
          <w:noProof/>
        </w:rPr>
        <w:t>[51, 52]</w:t>
      </w:r>
      <w:r>
        <w:fldChar w:fldCharType="end"/>
      </w:r>
      <w:r>
        <w:t xml:space="preserve">. </w:t>
      </w:r>
      <w:bookmarkStart w:id="4" w:name="_lzq25bap4shw" w:colFirst="0" w:colLast="0"/>
      <w:bookmarkEnd w:id="4"/>
      <w:r w:rsidRPr="00E60682">
        <w:t>Visualizing the association between two ordinal variables</w:t>
      </w:r>
    </w:p>
    <w:p w14:paraId="651BDB7E" w14:textId="77777777" w:rsidR="00F579D2" w:rsidRDefault="00F579D2" w:rsidP="00F579D2">
      <w:r>
        <w:t xml:space="preserve">Since both our independent and dependent ordinal variables (e.g., stress-related responses, age, city socioeconomic status) had numerous repeated values, heatmaps were used instead of scatter plots to visualize their relationships. The data were divided into five equally numerous bins whenever possible (i.e., whenever distinct quintiles existed). Otherwise, wherever no distinct quintiles existed (e.g., for the number of reported stress-related symptoms in Fig. 4e,k), the raw values were used. We chose to use five bins whenever possible to match the number of possible responses in most of our questions. Under the null hypothesis – that the variables are statistically independent – all heatmap cells are expected to have roughly the same frequency (f = n/d, where n = number of responses and d = number of heatmap cells), which makes it very straightforward to examine visually. Importantly, the correlation coefficients and the corresponding p-values and confidence intervals were quantified using the raw data, i.e., without any binning (see ‘Methods - Statistical analyses’). </w:t>
      </w:r>
    </w:p>
    <w:p w14:paraId="35AE22A7" w14:textId="77777777" w:rsidR="00775AAA" w:rsidRDefault="00F01D98">
      <w:bookmarkStart w:id="5" w:name="_uelp0tx4lacr" w:colFirst="0" w:colLast="0"/>
      <w:bookmarkStart w:id="6" w:name="_GoBack"/>
      <w:bookmarkEnd w:id="5"/>
      <w:bookmarkEnd w:id="6"/>
    </w:p>
    <w:sectPr w:rsidR="00775AAA" w:rsidSect="00293B4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altName w:val="Calibri"/>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D2E8B"/>
    <w:multiLevelType w:val="hybridMultilevel"/>
    <w:tmpl w:val="A0602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D2"/>
    <w:rsid w:val="00007FDD"/>
    <w:rsid w:val="0001150D"/>
    <w:rsid w:val="00025A87"/>
    <w:rsid w:val="00031E30"/>
    <w:rsid w:val="00034728"/>
    <w:rsid w:val="00035414"/>
    <w:rsid w:val="00036F35"/>
    <w:rsid w:val="0004195E"/>
    <w:rsid w:val="000557DD"/>
    <w:rsid w:val="000605F3"/>
    <w:rsid w:val="0006526A"/>
    <w:rsid w:val="00072CAA"/>
    <w:rsid w:val="000922BE"/>
    <w:rsid w:val="00092C8F"/>
    <w:rsid w:val="000A5CFC"/>
    <w:rsid w:val="000B0425"/>
    <w:rsid w:val="000B1727"/>
    <w:rsid w:val="000B396D"/>
    <w:rsid w:val="000B6266"/>
    <w:rsid w:val="000C22A4"/>
    <w:rsid w:val="000C3666"/>
    <w:rsid w:val="000C4E71"/>
    <w:rsid w:val="000C509B"/>
    <w:rsid w:val="000C5204"/>
    <w:rsid w:val="000C6AFE"/>
    <w:rsid w:val="000C79CD"/>
    <w:rsid w:val="000D0204"/>
    <w:rsid w:val="000D3126"/>
    <w:rsid w:val="000D3BEE"/>
    <w:rsid w:val="000D4F91"/>
    <w:rsid w:val="000D6122"/>
    <w:rsid w:val="000E4998"/>
    <w:rsid w:val="000E7340"/>
    <w:rsid w:val="000F1EEE"/>
    <w:rsid w:val="001032D9"/>
    <w:rsid w:val="00105555"/>
    <w:rsid w:val="00117466"/>
    <w:rsid w:val="001177A5"/>
    <w:rsid w:val="00141485"/>
    <w:rsid w:val="00145F98"/>
    <w:rsid w:val="001563B5"/>
    <w:rsid w:val="0015788C"/>
    <w:rsid w:val="00164FB4"/>
    <w:rsid w:val="00165A8A"/>
    <w:rsid w:val="0017483F"/>
    <w:rsid w:val="0018182C"/>
    <w:rsid w:val="00182093"/>
    <w:rsid w:val="001824F4"/>
    <w:rsid w:val="0018589E"/>
    <w:rsid w:val="00185D08"/>
    <w:rsid w:val="001879E7"/>
    <w:rsid w:val="00190E60"/>
    <w:rsid w:val="00193990"/>
    <w:rsid w:val="001A092D"/>
    <w:rsid w:val="001A2739"/>
    <w:rsid w:val="001A32D0"/>
    <w:rsid w:val="001B4159"/>
    <w:rsid w:val="001C4416"/>
    <w:rsid w:val="001C4833"/>
    <w:rsid w:val="001C4DA8"/>
    <w:rsid w:val="001D3553"/>
    <w:rsid w:val="001D3DE2"/>
    <w:rsid w:val="001D50B4"/>
    <w:rsid w:val="001D5413"/>
    <w:rsid w:val="001E3D20"/>
    <w:rsid w:val="001E77FA"/>
    <w:rsid w:val="001F2394"/>
    <w:rsid w:val="001F2A99"/>
    <w:rsid w:val="0020245E"/>
    <w:rsid w:val="002032C2"/>
    <w:rsid w:val="00210571"/>
    <w:rsid w:val="00217A24"/>
    <w:rsid w:val="0022680C"/>
    <w:rsid w:val="00231681"/>
    <w:rsid w:val="002457A0"/>
    <w:rsid w:val="00245A59"/>
    <w:rsid w:val="00247988"/>
    <w:rsid w:val="00247C30"/>
    <w:rsid w:val="00250450"/>
    <w:rsid w:val="002538E1"/>
    <w:rsid w:val="00256272"/>
    <w:rsid w:val="002578CE"/>
    <w:rsid w:val="00262112"/>
    <w:rsid w:val="002639A6"/>
    <w:rsid w:val="00265106"/>
    <w:rsid w:val="00280DA5"/>
    <w:rsid w:val="00293B40"/>
    <w:rsid w:val="00294911"/>
    <w:rsid w:val="002A0DA8"/>
    <w:rsid w:val="002A2A0B"/>
    <w:rsid w:val="002A4370"/>
    <w:rsid w:val="002A66AB"/>
    <w:rsid w:val="002B234E"/>
    <w:rsid w:val="002B3B98"/>
    <w:rsid w:val="002B56EB"/>
    <w:rsid w:val="002B7167"/>
    <w:rsid w:val="002C0E5F"/>
    <w:rsid w:val="002C1B71"/>
    <w:rsid w:val="002C2944"/>
    <w:rsid w:val="002C55C5"/>
    <w:rsid w:val="002D12C8"/>
    <w:rsid w:val="002D2BE4"/>
    <w:rsid w:val="002D7089"/>
    <w:rsid w:val="002E3B29"/>
    <w:rsid w:val="002F132D"/>
    <w:rsid w:val="002F41BB"/>
    <w:rsid w:val="002F6014"/>
    <w:rsid w:val="00302D5B"/>
    <w:rsid w:val="00305825"/>
    <w:rsid w:val="003059CF"/>
    <w:rsid w:val="003103A4"/>
    <w:rsid w:val="00313BE6"/>
    <w:rsid w:val="003259E5"/>
    <w:rsid w:val="003264AE"/>
    <w:rsid w:val="00326C51"/>
    <w:rsid w:val="00331974"/>
    <w:rsid w:val="003357F7"/>
    <w:rsid w:val="00336175"/>
    <w:rsid w:val="003366B6"/>
    <w:rsid w:val="00342478"/>
    <w:rsid w:val="00345992"/>
    <w:rsid w:val="00356205"/>
    <w:rsid w:val="00370A57"/>
    <w:rsid w:val="003772AD"/>
    <w:rsid w:val="00380404"/>
    <w:rsid w:val="0038066F"/>
    <w:rsid w:val="00380DC7"/>
    <w:rsid w:val="00390F51"/>
    <w:rsid w:val="00391173"/>
    <w:rsid w:val="003926FC"/>
    <w:rsid w:val="003947E3"/>
    <w:rsid w:val="003B11EE"/>
    <w:rsid w:val="003B51E8"/>
    <w:rsid w:val="003C0D7E"/>
    <w:rsid w:val="003C1686"/>
    <w:rsid w:val="003C2902"/>
    <w:rsid w:val="003D4A08"/>
    <w:rsid w:val="003D6D57"/>
    <w:rsid w:val="003D7903"/>
    <w:rsid w:val="003E3F7A"/>
    <w:rsid w:val="003F2B8E"/>
    <w:rsid w:val="003F3FD3"/>
    <w:rsid w:val="00400C57"/>
    <w:rsid w:val="00405685"/>
    <w:rsid w:val="00407E0A"/>
    <w:rsid w:val="00413A83"/>
    <w:rsid w:val="0041457E"/>
    <w:rsid w:val="00415BD5"/>
    <w:rsid w:val="00424F78"/>
    <w:rsid w:val="00426BE2"/>
    <w:rsid w:val="00431640"/>
    <w:rsid w:val="00432025"/>
    <w:rsid w:val="00440B56"/>
    <w:rsid w:val="004458CB"/>
    <w:rsid w:val="0045015D"/>
    <w:rsid w:val="00452DC1"/>
    <w:rsid w:val="00456BBA"/>
    <w:rsid w:val="00463288"/>
    <w:rsid w:val="00464526"/>
    <w:rsid w:val="00480239"/>
    <w:rsid w:val="0048032E"/>
    <w:rsid w:val="004831B0"/>
    <w:rsid w:val="00483E48"/>
    <w:rsid w:val="00484A49"/>
    <w:rsid w:val="00484C40"/>
    <w:rsid w:val="004969CF"/>
    <w:rsid w:val="004A36AA"/>
    <w:rsid w:val="004B6469"/>
    <w:rsid w:val="004D47C4"/>
    <w:rsid w:val="004D72CF"/>
    <w:rsid w:val="004E2950"/>
    <w:rsid w:val="004E5027"/>
    <w:rsid w:val="004E5603"/>
    <w:rsid w:val="004E7DC5"/>
    <w:rsid w:val="004F01EF"/>
    <w:rsid w:val="004F36AB"/>
    <w:rsid w:val="004F43EB"/>
    <w:rsid w:val="004F4BF6"/>
    <w:rsid w:val="00511249"/>
    <w:rsid w:val="00523453"/>
    <w:rsid w:val="00525633"/>
    <w:rsid w:val="00525862"/>
    <w:rsid w:val="00525A7C"/>
    <w:rsid w:val="00532C9C"/>
    <w:rsid w:val="005341BD"/>
    <w:rsid w:val="00535258"/>
    <w:rsid w:val="005438BB"/>
    <w:rsid w:val="005469BA"/>
    <w:rsid w:val="00554D2F"/>
    <w:rsid w:val="00554F49"/>
    <w:rsid w:val="00554FE6"/>
    <w:rsid w:val="00562D7E"/>
    <w:rsid w:val="005663B6"/>
    <w:rsid w:val="00570D8C"/>
    <w:rsid w:val="00570E49"/>
    <w:rsid w:val="00574333"/>
    <w:rsid w:val="005755F8"/>
    <w:rsid w:val="00576E5D"/>
    <w:rsid w:val="00586F0C"/>
    <w:rsid w:val="005900F2"/>
    <w:rsid w:val="0059691B"/>
    <w:rsid w:val="005B1090"/>
    <w:rsid w:val="005B388E"/>
    <w:rsid w:val="005B4BA7"/>
    <w:rsid w:val="005E1597"/>
    <w:rsid w:val="005E4C5F"/>
    <w:rsid w:val="005E6C4E"/>
    <w:rsid w:val="005F2198"/>
    <w:rsid w:val="005F37DB"/>
    <w:rsid w:val="005F7625"/>
    <w:rsid w:val="00603854"/>
    <w:rsid w:val="00605788"/>
    <w:rsid w:val="006104AB"/>
    <w:rsid w:val="006111A3"/>
    <w:rsid w:val="00615120"/>
    <w:rsid w:val="00616CF0"/>
    <w:rsid w:val="00624721"/>
    <w:rsid w:val="0062688C"/>
    <w:rsid w:val="00630138"/>
    <w:rsid w:val="006407AC"/>
    <w:rsid w:val="006409AA"/>
    <w:rsid w:val="00640AA2"/>
    <w:rsid w:val="00651E5C"/>
    <w:rsid w:val="006552BD"/>
    <w:rsid w:val="00655CAA"/>
    <w:rsid w:val="006626F6"/>
    <w:rsid w:val="0066426D"/>
    <w:rsid w:val="0066454C"/>
    <w:rsid w:val="006669E2"/>
    <w:rsid w:val="00666EE7"/>
    <w:rsid w:val="00667C01"/>
    <w:rsid w:val="00672A9D"/>
    <w:rsid w:val="006735DD"/>
    <w:rsid w:val="00674C9D"/>
    <w:rsid w:val="00680B23"/>
    <w:rsid w:val="006872EF"/>
    <w:rsid w:val="0069001F"/>
    <w:rsid w:val="006973D3"/>
    <w:rsid w:val="006A0A6E"/>
    <w:rsid w:val="006A3917"/>
    <w:rsid w:val="006A42FD"/>
    <w:rsid w:val="006B163A"/>
    <w:rsid w:val="006B1FA8"/>
    <w:rsid w:val="006B40CF"/>
    <w:rsid w:val="006C123B"/>
    <w:rsid w:val="006C1855"/>
    <w:rsid w:val="006C239D"/>
    <w:rsid w:val="006C2B32"/>
    <w:rsid w:val="006C3023"/>
    <w:rsid w:val="006D18E4"/>
    <w:rsid w:val="006D581A"/>
    <w:rsid w:val="006E7014"/>
    <w:rsid w:val="006F0029"/>
    <w:rsid w:val="006F0535"/>
    <w:rsid w:val="006F186C"/>
    <w:rsid w:val="006F2091"/>
    <w:rsid w:val="00707040"/>
    <w:rsid w:val="007156A4"/>
    <w:rsid w:val="00716238"/>
    <w:rsid w:val="00723E92"/>
    <w:rsid w:val="00724AE6"/>
    <w:rsid w:val="00725CDE"/>
    <w:rsid w:val="0072697C"/>
    <w:rsid w:val="00731E5D"/>
    <w:rsid w:val="0073420B"/>
    <w:rsid w:val="00737555"/>
    <w:rsid w:val="00745B5C"/>
    <w:rsid w:val="00750159"/>
    <w:rsid w:val="007507D0"/>
    <w:rsid w:val="00760AF9"/>
    <w:rsid w:val="00762D43"/>
    <w:rsid w:val="00766596"/>
    <w:rsid w:val="00770E54"/>
    <w:rsid w:val="00775926"/>
    <w:rsid w:val="007773EA"/>
    <w:rsid w:val="007822A6"/>
    <w:rsid w:val="00785887"/>
    <w:rsid w:val="00786806"/>
    <w:rsid w:val="00787D78"/>
    <w:rsid w:val="00790D1D"/>
    <w:rsid w:val="00797822"/>
    <w:rsid w:val="007A2B0E"/>
    <w:rsid w:val="007A4AEE"/>
    <w:rsid w:val="007C0CE5"/>
    <w:rsid w:val="007C3049"/>
    <w:rsid w:val="007C34AA"/>
    <w:rsid w:val="007C41F8"/>
    <w:rsid w:val="007C5B24"/>
    <w:rsid w:val="007D0DFE"/>
    <w:rsid w:val="007D2078"/>
    <w:rsid w:val="007D345E"/>
    <w:rsid w:val="007D442A"/>
    <w:rsid w:val="007D619D"/>
    <w:rsid w:val="007E0DFD"/>
    <w:rsid w:val="007E407E"/>
    <w:rsid w:val="007F4322"/>
    <w:rsid w:val="007F4719"/>
    <w:rsid w:val="00804AC2"/>
    <w:rsid w:val="00807F1E"/>
    <w:rsid w:val="00810F34"/>
    <w:rsid w:val="00814493"/>
    <w:rsid w:val="00815FB9"/>
    <w:rsid w:val="008166D8"/>
    <w:rsid w:val="0082052B"/>
    <w:rsid w:val="00821343"/>
    <w:rsid w:val="0083178C"/>
    <w:rsid w:val="008325B2"/>
    <w:rsid w:val="0084577B"/>
    <w:rsid w:val="00850039"/>
    <w:rsid w:val="008615F0"/>
    <w:rsid w:val="0086281E"/>
    <w:rsid w:val="00865886"/>
    <w:rsid w:val="00870D42"/>
    <w:rsid w:val="008728B1"/>
    <w:rsid w:val="00873ED1"/>
    <w:rsid w:val="00873F8D"/>
    <w:rsid w:val="00883990"/>
    <w:rsid w:val="00887164"/>
    <w:rsid w:val="008934DB"/>
    <w:rsid w:val="008945E3"/>
    <w:rsid w:val="008967CA"/>
    <w:rsid w:val="008A5891"/>
    <w:rsid w:val="008B6417"/>
    <w:rsid w:val="008B75B8"/>
    <w:rsid w:val="008C2EE2"/>
    <w:rsid w:val="008C4578"/>
    <w:rsid w:val="008D7957"/>
    <w:rsid w:val="008E4115"/>
    <w:rsid w:val="008E6434"/>
    <w:rsid w:val="008F1992"/>
    <w:rsid w:val="008F476D"/>
    <w:rsid w:val="008F52A1"/>
    <w:rsid w:val="008F5595"/>
    <w:rsid w:val="008F6618"/>
    <w:rsid w:val="008F7AF4"/>
    <w:rsid w:val="00902233"/>
    <w:rsid w:val="00906F8A"/>
    <w:rsid w:val="00907822"/>
    <w:rsid w:val="0091107F"/>
    <w:rsid w:val="0092046C"/>
    <w:rsid w:val="00920E6E"/>
    <w:rsid w:val="00927D9D"/>
    <w:rsid w:val="00930097"/>
    <w:rsid w:val="009305DF"/>
    <w:rsid w:val="00934009"/>
    <w:rsid w:val="00953D44"/>
    <w:rsid w:val="00957036"/>
    <w:rsid w:val="00963073"/>
    <w:rsid w:val="00970981"/>
    <w:rsid w:val="0097105B"/>
    <w:rsid w:val="009716B6"/>
    <w:rsid w:val="00972898"/>
    <w:rsid w:val="00973442"/>
    <w:rsid w:val="00981CF1"/>
    <w:rsid w:val="00991F61"/>
    <w:rsid w:val="009A2257"/>
    <w:rsid w:val="009A5A1D"/>
    <w:rsid w:val="009A677C"/>
    <w:rsid w:val="009A6812"/>
    <w:rsid w:val="009B5EF1"/>
    <w:rsid w:val="009C40E8"/>
    <w:rsid w:val="009C5808"/>
    <w:rsid w:val="009C6479"/>
    <w:rsid w:val="009D2707"/>
    <w:rsid w:val="009D424C"/>
    <w:rsid w:val="009D4D00"/>
    <w:rsid w:val="009E2119"/>
    <w:rsid w:val="009E6D7F"/>
    <w:rsid w:val="009F35B5"/>
    <w:rsid w:val="009F51B9"/>
    <w:rsid w:val="009F5CB0"/>
    <w:rsid w:val="00A033C2"/>
    <w:rsid w:val="00A10C31"/>
    <w:rsid w:val="00A16EB3"/>
    <w:rsid w:val="00A17F43"/>
    <w:rsid w:val="00A21809"/>
    <w:rsid w:val="00A26EAF"/>
    <w:rsid w:val="00A30798"/>
    <w:rsid w:val="00A378EB"/>
    <w:rsid w:val="00A4320C"/>
    <w:rsid w:val="00A439C0"/>
    <w:rsid w:val="00A43FEB"/>
    <w:rsid w:val="00A522B5"/>
    <w:rsid w:val="00A55314"/>
    <w:rsid w:val="00A56CC3"/>
    <w:rsid w:val="00A70AB8"/>
    <w:rsid w:val="00A71A66"/>
    <w:rsid w:val="00A71D46"/>
    <w:rsid w:val="00A8204B"/>
    <w:rsid w:val="00A84878"/>
    <w:rsid w:val="00A90604"/>
    <w:rsid w:val="00A92B34"/>
    <w:rsid w:val="00A941C5"/>
    <w:rsid w:val="00AA64F2"/>
    <w:rsid w:val="00AB728D"/>
    <w:rsid w:val="00AC3406"/>
    <w:rsid w:val="00AC58A7"/>
    <w:rsid w:val="00AD4848"/>
    <w:rsid w:val="00AD56DA"/>
    <w:rsid w:val="00AE38C9"/>
    <w:rsid w:val="00AF2738"/>
    <w:rsid w:val="00AF4B8E"/>
    <w:rsid w:val="00AF549C"/>
    <w:rsid w:val="00AF67A3"/>
    <w:rsid w:val="00B07A9E"/>
    <w:rsid w:val="00B1086C"/>
    <w:rsid w:val="00B14006"/>
    <w:rsid w:val="00B15CE4"/>
    <w:rsid w:val="00B16D38"/>
    <w:rsid w:val="00B21F8E"/>
    <w:rsid w:val="00B22782"/>
    <w:rsid w:val="00B227AF"/>
    <w:rsid w:val="00B267A9"/>
    <w:rsid w:val="00B3011D"/>
    <w:rsid w:val="00B350E1"/>
    <w:rsid w:val="00B4065E"/>
    <w:rsid w:val="00B43402"/>
    <w:rsid w:val="00B522FD"/>
    <w:rsid w:val="00B53A1B"/>
    <w:rsid w:val="00B54E44"/>
    <w:rsid w:val="00B56116"/>
    <w:rsid w:val="00B64757"/>
    <w:rsid w:val="00B6516A"/>
    <w:rsid w:val="00B66881"/>
    <w:rsid w:val="00B76244"/>
    <w:rsid w:val="00B81F5E"/>
    <w:rsid w:val="00B90B2D"/>
    <w:rsid w:val="00B91D53"/>
    <w:rsid w:val="00B92152"/>
    <w:rsid w:val="00B9403E"/>
    <w:rsid w:val="00B9561B"/>
    <w:rsid w:val="00B964E9"/>
    <w:rsid w:val="00B9765C"/>
    <w:rsid w:val="00BA5670"/>
    <w:rsid w:val="00BB262C"/>
    <w:rsid w:val="00BB4766"/>
    <w:rsid w:val="00BB4C43"/>
    <w:rsid w:val="00BC6AAB"/>
    <w:rsid w:val="00BD0A2D"/>
    <w:rsid w:val="00BD1720"/>
    <w:rsid w:val="00BD352E"/>
    <w:rsid w:val="00BE62E3"/>
    <w:rsid w:val="00BF22F6"/>
    <w:rsid w:val="00C006A0"/>
    <w:rsid w:val="00C0445C"/>
    <w:rsid w:val="00C12C1C"/>
    <w:rsid w:val="00C1337E"/>
    <w:rsid w:val="00C22726"/>
    <w:rsid w:val="00C3326A"/>
    <w:rsid w:val="00C338FD"/>
    <w:rsid w:val="00C417AB"/>
    <w:rsid w:val="00C41E5C"/>
    <w:rsid w:val="00C47CC9"/>
    <w:rsid w:val="00C533C3"/>
    <w:rsid w:val="00C53727"/>
    <w:rsid w:val="00C5770D"/>
    <w:rsid w:val="00C603D9"/>
    <w:rsid w:val="00C61B2A"/>
    <w:rsid w:val="00C62ACE"/>
    <w:rsid w:val="00C748B7"/>
    <w:rsid w:val="00C80F14"/>
    <w:rsid w:val="00C822AC"/>
    <w:rsid w:val="00C91B88"/>
    <w:rsid w:val="00C96561"/>
    <w:rsid w:val="00C97EEE"/>
    <w:rsid w:val="00CA3B6A"/>
    <w:rsid w:val="00CA75AE"/>
    <w:rsid w:val="00CB6828"/>
    <w:rsid w:val="00CB761B"/>
    <w:rsid w:val="00CB78F5"/>
    <w:rsid w:val="00CC35B1"/>
    <w:rsid w:val="00CC50A8"/>
    <w:rsid w:val="00CC7ABD"/>
    <w:rsid w:val="00CD0BDC"/>
    <w:rsid w:val="00CD2881"/>
    <w:rsid w:val="00CD6DF8"/>
    <w:rsid w:val="00CE18F4"/>
    <w:rsid w:val="00CE1977"/>
    <w:rsid w:val="00CE5D35"/>
    <w:rsid w:val="00CF610A"/>
    <w:rsid w:val="00D01490"/>
    <w:rsid w:val="00D02315"/>
    <w:rsid w:val="00D058E9"/>
    <w:rsid w:val="00D06335"/>
    <w:rsid w:val="00D12310"/>
    <w:rsid w:val="00D165B7"/>
    <w:rsid w:val="00D16BFB"/>
    <w:rsid w:val="00D178F8"/>
    <w:rsid w:val="00D17E6B"/>
    <w:rsid w:val="00D23A65"/>
    <w:rsid w:val="00D24BC8"/>
    <w:rsid w:val="00D25817"/>
    <w:rsid w:val="00D31E29"/>
    <w:rsid w:val="00D343D9"/>
    <w:rsid w:val="00D3498D"/>
    <w:rsid w:val="00D40FA2"/>
    <w:rsid w:val="00D509AB"/>
    <w:rsid w:val="00D5744A"/>
    <w:rsid w:val="00D60605"/>
    <w:rsid w:val="00D6111A"/>
    <w:rsid w:val="00D63976"/>
    <w:rsid w:val="00D67B48"/>
    <w:rsid w:val="00D70DBD"/>
    <w:rsid w:val="00D71D48"/>
    <w:rsid w:val="00D77D8D"/>
    <w:rsid w:val="00D830E7"/>
    <w:rsid w:val="00D8491A"/>
    <w:rsid w:val="00D87BF2"/>
    <w:rsid w:val="00D90A82"/>
    <w:rsid w:val="00D95A7C"/>
    <w:rsid w:val="00DA1C9C"/>
    <w:rsid w:val="00DA24F9"/>
    <w:rsid w:val="00DB5D4E"/>
    <w:rsid w:val="00DB79A4"/>
    <w:rsid w:val="00DB7B04"/>
    <w:rsid w:val="00DC3DFE"/>
    <w:rsid w:val="00DC45F2"/>
    <w:rsid w:val="00DC5687"/>
    <w:rsid w:val="00DC7BB7"/>
    <w:rsid w:val="00DD2502"/>
    <w:rsid w:val="00DD2A49"/>
    <w:rsid w:val="00DF14C5"/>
    <w:rsid w:val="00DF2A3F"/>
    <w:rsid w:val="00E12E95"/>
    <w:rsid w:val="00E16759"/>
    <w:rsid w:val="00E231FF"/>
    <w:rsid w:val="00E23AB9"/>
    <w:rsid w:val="00E26CAD"/>
    <w:rsid w:val="00E36B5C"/>
    <w:rsid w:val="00E40318"/>
    <w:rsid w:val="00E407E2"/>
    <w:rsid w:val="00E46F3E"/>
    <w:rsid w:val="00E6301F"/>
    <w:rsid w:val="00E63681"/>
    <w:rsid w:val="00E64EB1"/>
    <w:rsid w:val="00E65BD8"/>
    <w:rsid w:val="00E66107"/>
    <w:rsid w:val="00E677B6"/>
    <w:rsid w:val="00E817D3"/>
    <w:rsid w:val="00EA5204"/>
    <w:rsid w:val="00EB149E"/>
    <w:rsid w:val="00EB493D"/>
    <w:rsid w:val="00EB557B"/>
    <w:rsid w:val="00EB73C6"/>
    <w:rsid w:val="00EB7414"/>
    <w:rsid w:val="00EC124F"/>
    <w:rsid w:val="00EC1405"/>
    <w:rsid w:val="00ED7630"/>
    <w:rsid w:val="00ED7CD5"/>
    <w:rsid w:val="00ED7E36"/>
    <w:rsid w:val="00EE0CDA"/>
    <w:rsid w:val="00EE59BD"/>
    <w:rsid w:val="00EF48F8"/>
    <w:rsid w:val="00F01D98"/>
    <w:rsid w:val="00F17F26"/>
    <w:rsid w:val="00F23AEC"/>
    <w:rsid w:val="00F42867"/>
    <w:rsid w:val="00F512EB"/>
    <w:rsid w:val="00F54ABF"/>
    <w:rsid w:val="00F55019"/>
    <w:rsid w:val="00F579D2"/>
    <w:rsid w:val="00F60352"/>
    <w:rsid w:val="00F618C4"/>
    <w:rsid w:val="00F61C4E"/>
    <w:rsid w:val="00F6638F"/>
    <w:rsid w:val="00F7038F"/>
    <w:rsid w:val="00F75F54"/>
    <w:rsid w:val="00F8055D"/>
    <w:rsid w:val="00F83B62"/>
    <w:rsid w:val="00F85DEE"/>
    <w:rsid w:val="00FA1406"/>
    <w:rsid w:val="00FA1BAE"/>
    <w:rsid w:val="00FB3677"/>
    <w:rsid w:val="00FB5BC6"/>
    <w:rsid w:val="00FC0D5F"/>
    <w:rsid w:val="00FC0DC5"/>
    <w:rsid w:val="00FC1BBA"/>
    <w:rsid w:val="00FC27AA"/>
    <w:rsid w:val="00FC7FEB"/>
    <w:rsid w:val="00FD2202"/>
    <w:rsid w:val="00FD4D21"/>
    <w:rsid w:val="00FD633A"/>
    <w:rsid w:val="00FD7394"/>
    <w:rsid w:val="00FE051B"/>
    <w:rsid w:val="00FE0D14"/>
    <w:rsid w:val="00FF282C"/>
    <w:rsid w:val="00FF309B"/>
    <w:rsid w:val="00FF6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DB548E"/>
  <w14:defaultImageDpi w14:val="300"/>
  <w15:chartTrackingRefBased/>
  <w15:docId w15:val="{C2A9B02E-3DF4-2546-9609-EDF1B4A3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79D2"/>
    <w:pPr>
      <w:jc w:val="both"/>
    </w:pPr>
    <w:rPr>
      <w:rFonts w:ascii="Times New Roman" w:eastAsia="Times New Roman" w:hAnsi="Times New Roman" w:cs="Times New Roman"/>
    </w:rPr>
  </w:style>
  <w:style w:type="paragraph" w:styleId="Heading1">
    <w:name w:val="heading 1"/>
    <w:basedOn w:val="Normal"/>
    <w:next w:val="Normal"/>
    <w:link w:val="Heading1Char"/>
    <w:uiPriority w:val="9"/>
    <w:qFormat/>
    <w:rsid w:val="00F579D2"/>
    <w:pPr>
      <w:keepNext/>
      <w:keepLines/>
      <w:spacing w:before="400" w:after="120" w:line="276" w:lineRule="auto"/>
      <w:outlineLvl w:val="0"/>
    </w:pPr>
    <w:rPr>
      <w:rFonts w:ascii="Lora" w:eastAsia="Lora" w:hAnsi="Lora" w:cs="Lora"/>
      <w:b/>
      <w:bCs/>
      <w:sz w:val="28"/>
      <w:szCs w:val="28"/>
      <w:lang w:val="en-GB" w:bidi="he-IL"/>
    </w:rPr>
  </w:style>
  <w:style w:type="paragraph" w:styleId="Heading2">
    <w:name w:val="heading 2"/>
    <w:basedOn w:val="Normal"/>
    <w:next w:val="Normal"/>
    <w:link w:val="Heading2Char"/>
    <w:uiPriority w:val="9"/>
    <w:unhideWhenUsed/>
    <w:qFormat/>
    <w:rsid w:val="00F579D2"/>
    <w:pPr>
      <w:keepNext/>
      <w:keepLines/>
      <w:spacing w:before="360" w:after="120" w:line="276" w:lineRule="auto"/>
      <w:outlineLvl w:val="1"/>
    </w:pPr>
    <w:rPr>
      <w:rFonts w:ascii="Lora" w:eastAsia="Lora" w:hAnsi="Lora" w:cs="Lora"/>
      <w:b/>
      <w:bCs/>
      <w:lang w:val="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9D2"/>
    <w:rPr>
      <w:rFonts w:ascii="Lora" w:eastAsia="Lora" w:hAnsi="Lora" w:cs="Lora"/>
      <w:b/>
      <w:bCs/>
      <w:sz w:val="28"/>
      <w:szCs w:val="28"/>
      <w:lang w:val="en-GB" w:bidi="he-IL"/>
    </w:rPr>
  </w:style>
  <w:style w:type="character" w:customStyle="1" w:styleId="Heading2Char">
    <w:name w:val="Heading 2 Char"/>
    <w:basedOn w:val="DefaultParagraphFont"/>
    <w:link w:val="Heading2"/>
    <w:uiPriority w:val="9"/>
    <w:rsid w:val="00F579D2"/>
    <w:rPr>
      <w:rFonts w:ascii="Lora" w:eastAsia="Lora" w:hAnsi="Lora" w:cs="Lora"/>
      <w:b/>
      <w:bCs/>
      <w:lang w:val="en-GB" w:bidi="he-IL"/>
    </w:rPr>
  </w:style>
  <w:style w:type="table" w:customStyle="1" w:styleId="1">
    <w:name w:val="1"/>
    <w:basedOn w:val="TableNormal"/>
    <w:rsid w:val="00F579D2"/>
    <w:pPr>
      <w:spacing w:line="276" w:lineRule="auto"/>
      <w:jc w:val="both"/>
    </w:pPr>
    <w:rPr>
      <w:rFonts w:ascii="Lora" w:eastAsia="Lora" w:hAnsi="Lora" w:cs="Lora"/>
      <w:sz w:val="22"/>
      <w:szCs w:val="22"/>
      <w:lang w:val="en-GB" w:bidi="he-IL"/>
    </w:rPr>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F579D2"/>
    <w:rPr>
      <w:color w:val="0563C1" w:themeColor="hyperlink"/>
      <w:u w:val="single"/>
    </w:rPr>
  </w:style>
  <w:style w:type="paragraph" w:styleId="ListParagraph">
    <w:name w:val="List Paragraph"/>
    <w:basedOn w:val="Normal"/>
    <w:uiPriority w:val="34"/>
    <w:qFormat/>
    <w:rsid w:val="00F579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eizmann.ac.il/pages/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4yoXxA3UBuC8R2L68" TargetMode="External"/><Relationship Id="rId5" Type="http://schemas.openxmlformats.org/officeDocument/2006/relationships/hyperlink" Target="https://coronaisrael.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3086</Words>
  <Characters>17591</Characters>
  <Application>Microsoft Office Word</Application>
  <DocSecurity>0</DocSecurity>
  <Lines>146</Lines>
  <Paragraphs>41</Paragraphs>
  <ScaleCrop>false</ScaleCrop>
  <Company/>
  <LinksUpToDate>false</LinksUpToDate>
  <CharactersWithSpaces>20636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JK</cp:lastModifiedBy>
  <cp:revision>2</cp:revision>
  <dcterms:created xsi:type="dcterms:W3CDTF">2021-06-14T10:03:00Z</dcterms:created>
  <dcterms:modified xsi:type="dcterms:W3CDTF">2021-06-14T10:21:00Z</dcterms:modified>
</cp:coreProperties>
</file>