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1CF34" w14:textId="77777777" w:rsidR="00FC2C91" w:rsidRPr="008546EF" w:rsidRDefault="00FC2C91" w:rsidP="00FC2C91">
      <w:pPr>
        <w:pStyle w:val="Heading3"/>
        <w:rPr>
          <w:sz w:val="22"/>
          <w:szCs w:val="22"/>
        </w:rPr>
      </w:pPr>
      <w:r w:rsidRPr="008546EF">
        <w:rPr>
          <w:sz w:val="22"/>
          <w:szCs w:val="22"/>
        </w:rPr>
        <w:t>SUPPLEMENTAL</w:t>
      </w:r>
    </w:p>
    <w:p w14:paraId="1976C526" w14:textId="77777777" w:rsidR="00FC2C91" w:rsidRPr="008546EF" w:rsidRDefault="00FC2C91" w:rsidP="00FC2C91">
      <w:pPr>
        <w:jc w:val="both"/>
      </w:pPr>
      <w:r w:rsidRPr="008546EF">
        <w:rPr>
          <w:b/>
        </w:rPr>
        <w:t>Supplemental Table 1. GEO profiles and TTR/</w:t>
      </w:r>
      <w:proofErr w:type="spellStart"/>
      <w:r w:rsidRPr="008546EF">
        <w:rPr>
          <w:b/>
        </w:rPr>
        <w:t>Ttr</w:t>
      </w:r>
      <w:proofErr w:type="spellEnd"/>
      <w:r w:rsidRPr="008546EF">
        <w:rPr>
          <w:b/>
        </w:rPr>
        <w:t xml:space="preserve"> rank priority. </w:t>
      </w:r>
      <w:r w:rsidRPr="008546EF">
        <w:t xml:space="preserve">A one-way ANOVA test was run on each of the </w:t>
      </w:r>
      <w:sdt>
        <w:sdtPr>
          <w:tag w:val="goog_rdk_118"/>
          <w:id w:val="2006547997"/>
        </w:sdtPr>
        <w:sdtContent>
          <w:r w:rsidRPr="008546EF">
            <w:t xml:space="preserve">158 </w:t>
          </w:r>
        </w:sdtContent>
      </w:sdt>
      <w:r w:rsidRPr="008546EF">
        <w:t xml:space="preserve">profiles which assessed the </w:t>
      </w:r>
      <w:r w:rsidRPr="008546EF">
        <w:rPr>
          <w:i/>
        </w:rPr>
        <w:t>TTR/</w:t>
      </w:r>
      <w:proofErr w:type="spellStart"/>
      <w:r w:rsidRPr="008546EF">
        <w:rPr>
          <w:i/>
        </w:rPr>
        <w:t>Ttr</w:t>
      </w:r>
      <w:proofErr w:type="spellEnd"/>
      <w:r w:rsidRPr="008546EF">
        <w:t xml:space="preserve"> rank across experimental groups. Each profile was assigned 1 of 5 priority numbers to categorize the level of </w:t>
      </w:r>
      <w:r w:rsidRPr="008546EF">
        <w:rPr>
          <w:i/>
        </w:rPr>
        <w:t>TTR/</w:t>
      </w:r>
      <w:proofErr w:type="spellStart"/>
      <w:r w:rsidRPr="008546EF">
        <w:rPr>
          <w:i/>
        </w:rPr>
        <w:t>Ttr</w:t>
      </w:r>
      <w:proofErr w:type="spellEnd"/>
      <w:r w:rsidRPr="008546EF">
        <w:t xml:space="preserve"> contamination (Table 1).</w:t>
      </w:r>
      <w:sdt>
        <w:sdtPr>
          <w:tag w:val="goog_rdk_119"/>
          <w:id w:val="-2008666008"/>
        </w:sdtPr>
        <w:sdtContent>
          <w:r w:rsidRPr="008546EF">
            <w:t xml:space="preserve"> Fifteen of the GEO profiles produced </w:t>
          </w:r>
          <w:proofErr w:type="spellStart"/>
          <w:r w:rsidRPr="008546EF">
            <w:t>NaN</w:t>
          </w:r>
          <w:proofErr w:type="spellEnd"/>
          <w:r w:rsidRPr="008546EF">
            <w:t xml:space="preserve"> values during the ANOVA test and were removed from downstream analysis. </w:t>
          </w:r>
        </w:sdtContent>
      </w:sdt>
    </w:p>
    <w:p w14:paraId="7C7612AD" w14:textId="77777777" w:rsidR="00FC2C91" w:rsidRPr="008546EF" w:rsidRDefault="00FC2C91" w:rsidP="00FC2C91">
      <w:pPr>
        <w:jc w:val="both"/>
        <w:rPr>
          <w:b/>
        </w:rPr>
      </w:pPr>
    </w:p>
    <w:p w14:paraId="58B768D0" w14:textId="77777777" w:rsidR="00FC2C91" w:rsidRPr="008546EF" w:rsidRDefault="00FC2C91" w:rsidP="00FC2C91">
      <w:pPr>
        <w:jc w:val="both"/>
      </w:pPr>
      <w:r w:rsidRPr="008546EF">
        <w:rPr>
          <w:b/>
        </w:rPr>
        <w:t xml:space="preserve">Supplemental Table 2. Allen Brain hippocampus gene differential expression. </w:t>
      </w:r>
      <w:r w:rsidRPr="008546EF">
        <w:t>Differentially expressed genes in the “low” and “high” contamination hippocampus samples</w:t>
      </w:r>
      <w:sdt>
        <w:sdtPr>
          <w:tag w:val="goog_rdk_120"/>
          <w:id w:val="1393626686"/>
        </w:sdtPr>
        <w:sdtContent>
          <w:r w:rsidRPr="008546EF">
            <w:t xml:space="preserve"> and repeated for female and male only samples.</w:t>
          </w:r>
        </w:sdtContent>
      </w:sdt>
    </w:p>
    <w:p w14:paraId="0F3CD80B" w14:textId="77777777" w:rsidR="00FC2C91" w:rsidRPr="008546EF" w:rsidRDefault="00FC2C91" w:rsidP="00FC2C91">
      <w:pPr>
        <w:jc w:val="both"/>
        <w:rPr>
          <w:i/>
        </w:rPr>
      </w:pPr>
    </w:p>
    <w:p w14:paraId="2C38E7BA" w14:textId="77777777" w:rsidR="00FC2C91" w:rsidRPr="008546EF" w:rsidRDefault="00FC2C91" w:rsidP="00FC2C91">
      <w:pPr>
        <w:jc w:val="both"/>
        <w:rPr>
          <w:i/>
        </w:rPr>
      </w:pPr>
      <w:r w:rsidRPr="008546EF">
        <w:rPr>
          <w:b/>
        </w:rPr>
        <w:t xml:space="preserve">Supplemental Table 3. </w:t>
      </w:r>
      <w:proofErr w:type="spellStart"/>
      <w:r w:rsidRPr="008546EF">
        <w:rPr>
          <w:b/>
        </w:rPr>
        <w:t>GTEx</w:t>
      </w:r>
      <w:proofErr w:type="spellEnd"/>
      <w:r w:rsidRPr="008546EF">
        <w:rPr>
          <w:b/>
        </w:rPr>
        <w:t xml:space="preserve"> brain regions TTR expression. </w:t>
      </w:r>
      <w:r w:rsidRPr="008546EF">
        <w:t xml:space="preserve">The sample size for twelve </w:t>
      </w:r>
      <w:proofErr w:type="spellStart"/>
      <w:r w:rsidRPr="008546EF">
        <w:t>GTEx</w:t>
      </w:r>
      <w:proofErr w:type="spellEnd"/>
      <w:r w:rsidRPr="008546EF">
        <w:t xml:space="preserve"> brain regions. The mean and median transcripts per million (TPM) expression of </w:t>
      </w:r>
      <w:r w:rsidRPr="008546EF">
        <w:rPr>
          <w:i/>
        </w:rPr>
        <w:t>TTR</w:t>
      </w:r>
      <w:r w:rsidRPr="008546EF">
        <w:t xml:space="preserve">. The mean percentile rank of </w:t>
      </w:r>
      <w:r w:rsidRPr="008546EF">
        <w:rPr>
          <w:i/>
        </w:rPr>
        <w:t>TTR.</w:t>
      </w:r>
    </w:p>
    <w:p w14:paraId="1E1E9A39" w14:textId="77777777" w:rsidR="00FC2C91" w:rsidRPr="008546EF" w:rsidRDefault="00FC2C91" w:rsidP="00FC2C91">
      <w:pPr>
        <w:jc w:val="both"/>
        <w:rPr>
          <w:b/>
          <w:iCs/>
        </w:rPr>
      </w:pPr>
    </w:p>
    <w:p w14:paraId="170F3368" w14:textId="77777777" w:rsidR="00FC2C91" w:rsidRPr="008546EF" w:rsidRDefault="00FC2C91" w:rsidP="00FC2C91">
      <w:pPr>
        <w:jc w:val="both"/>
      </w:pPr>
      <w:r w:rsidRPr="008546EF">
        <w:rPr>
          <w:b/>
        </w:rPr>
        <w:t xml:space="preserve">Supplemental Table 4. </w:t>
      </w:r>
      <w:proofErr w:type="spellStart"/>
      <w:r w:rsidRPr="008546EF">
        <w:rPr>
          <w:b/>
        </w:rPr>
        <w:t>GTEx</w:t>
      </w:r>
      <w:proofErr w:type="spellEnd"/>
      <w:r w:rsidRPr="008546EF">
        <w:rPr>
          <w:b/>
        </w:rPr>
        <w:t xml:space="preserve"> hippocampus gene differential expression. </w:t>
      </w:r>
      <w:r w:rsidRPr="008546EF">
        <w:t>Differentially expressed genes in the “low” and “high” contamination hippocampus samples</w:t>
      </w:r>
      <w:sdt>
        <w:sdtPr>
          <w:tag w:val="goog_rdk_122"/>
          <w:id w:val="633135609"/>
        </w:sdtPr>
        <w:sdtContent>
          <w:r w:rsidRPr="008546EF">
            <w:t xml:space="preserve"> </w:t>
          </w:r>
        </w:sdtContent>
      </w:sdt>
      <w:sdt>
        <w:sdtPr>
          <w:tag w:val="goog_rdk_124"/>
          <w:id w:val="-424962410"/>
        </w:sdtPr>
        <w:sdtContent>
          <w:r w:rsidRPr="008546EF">
            <w:t>and repeated for female and male only samples.</w:t>
          </w:r>
        </w:sdtContent>
      </w:sdt>
    </w:p>
    <w:sdt>
      <w:sdtPr>
        <w:tag w:val="goog_rdk_128"/>
        <w:id w:val="307748712"/>
      </w:sdtPr>
      <w:sdtContent>
        <w:p w14:paraId="3D33E72F" w14:textId="77777777" w:rsidR="00FC2C91" w:rsidRPr="008546EF" w:rsidRDefault="00FC2C91" w:rsidP="00FC2C91">
          <w:pPr>
            <w:jc w:val="both"/>
          </w:pPr>
          <w:sdt>
            <w:sdtPr>
              <w:tag w:val="goog_rdk_127"/>
              <w:id w:val="-667403438"/>
              <w:showingPlcHdr/>
            </w:sdtPr>
            <w:sdtContent>
              <w:r w:rsidRPr="008546EF">
                <w:t xml:space="preserve">     </w:t>
              </w:r>
            </w:sdtContent>
          </w:sdt>
        </w:p>
      </w:sdtContent>
    </w:sdt>
    <w:sdt>
      <w:sdtPr>
        <w:tag w:val="goog_rdk_133"/>
        <w:id w:val="1069996018"/>
      </w:sdtPr>
      <w:sdtContent>
        <w:p w14:paraId="0B38DE14" w14:textId="77777777" w:rsidR="00FC2C91" w:rsidRPr="008546EF" w:rsidRDefault="00FC2C91" w:rsidP="00FC2C91">
          <w:pPr>
            <w:jc w:val="both"/>
          </w:pPr>
          <w:sdt>
            <w:sdtPr>
              <w:tag w:val="goog_rdk_129"/>
              <w:id w:val="1887436752"/>
            </w:sdtPr>
            <w:sdtContent>
              <w:r w:rsidRPr="008546EF">
                <w:rPr>
                  <w:b/>
                </w:rPr>
                <w:t>Supplemental Table 5</w:t>
              </w:r>
              <w:r w:rsidRPr="008546EF">
                <w:t xml:space="preserve">. </w:t>
              </w:r>
              <w:sdt>
                <w:sdtPr>
                  <w:tag w:val="goog_rdk_130"/>
                  <w:id w:val="361328114"/>
                </w:sdtPr>
                <w:sdtContent>
                  <w:r w:rsidRPr="008546EF">
                    <w:rPr>
                      <w:b/>
                    </w:rPr>
                    <w:t xml:space="preserve">DropViz.org search for </w:t>
                  </w:r>
                </w:sdtContent>
              </w:sdt>
              <w:sdt>
                <w:sdtPr>
                  <w:tag w:val="goog_rdk_131"/>
                  <w:id w:val="943807584"/>
                </w:sdtPr>
                <w:sdtContent>
                  <w:proofErr w:type="spellStart"/>
                  <w:r w:rsidRPr="008546EF">
                    <w:rPr>
                      <w:b/>
                      <w:i/>
                    </w:rPr>
                    <w:t>Ttr</w:t>
                  </w:r>
                  <w:proofErr w:type="spellEnd"/>
                  <w:r w:rsidRPr="008546EF">
                    <w:rPr>
                      <w:b/>
                      <w:i/>
                    </w:rPr>
                    <w:t xml:space="preserve">, Folr1, and </w:t>
                  </w:r>
                  <w:proofErr w:type="spellStart"/>
                  <w:r w:rsidRPr="008546EF">
                    <w:rPr>
                      <w:b/>
                      <w:i/>
                    </w:rPr>
                    <w:t>Prlr</w:t>
                  </w:r>
                  <w:proofErr w:type="spellEnd"/>
                </w:sdtContent>
              </w:sdt>
              <w:sdt>
                <w:sdtPr>
                  <w:tag w:val="goog_rdk_132"/>
                  <w:id w:val="928318622"/>
                </w:sdtPr>
                <w:sdtContent>
                  <w:r w:rsidRPr="008546EF">
                    <w:rPr>
                      <w:b/>
                    </w:rPr>
                    <w:t xml:space="preserve"> expression in brain regions.</w:t>
                  </w:r>
                </w:sdtContent>
              </w:sdt>
              <w:r w:rsidRPr="008546EF">
                <w:t xml:space="preserve"> We searched the expression of </w:t>
              </w:r>
              <w:proofErr w:type="spellStart"/>
              <w:r w:rsidRPr="008546EF">
                <w:rPr>
                  <w:i/>
                  <w:iCs/>
                </w:rPr>
                <w:t>Ttr</w:t>
              </w:r>
              <w:proofErr w:type="spellEnd"/>
              <w:r w:rsidRPr="008546EF">
                <w:t xml:space="preserve">, </w:t>
              </w:r>
              <w:r w:rsidRPr="008546EF">
                <w:rPr>
                  <w:i/>
                  <w:iCs/>
                </w:rPr>
                <w:t>Folr1</w:t>
              </w:r>
              <w:r w:rsidRPr="008546EF">
                <w:t xml:space="preserve">, and </w:t>
              </w:r>
              <w:proofErr w:type="spellStart"/>
              <w:r w:rsidRPr="008546EF">
                <w:rPr>
                  <w:i/>
                  <w:iCs/>
                </w:rPr>
                <w:t>Prlr</w:t>
              </w:r>
              <w:proofErr w:type="spellEnd"/>
              <w:r w:rsidRPr="008546EF">
                <w:t>, in the two cell populations neural stem cells and oligodendrocytes, and included a table obtained from querying dropViz.org for these genes for all brain regions that are noted by DropViz.org.</w:t>
              </w:r>
            </w:sdtContent>
          </w:sdt>
        </w:p>
      </w:sdtContent>
    </w:sdt>
    <w:p w14:paraId="1FAC5D3D" w14:textId="77777777" w:rsidR="00FC2C91" w:rsidRPr="008546EF" w:rsidRDefault="00FC2C91" w:rsidP="00FC2C91">
      <w:pPr>
        <w:jc w:val="both"/>
      </w:pPr>
    </w:p>
    <w:p w14:paraId="3281BAF0" w14:textId="77777777" w:rsidR="00FC2C91" w:rsidRPr="008546EF" w:rsidRDefault="00FC2C91" w:rsidP="00FC2C91">
      <w:pPr>
        <w:jc w:val="both"/>
      </w:pPr>
      <w:r w:rsidRPr="008546EF">
        <w:rPr>
          <w:b/>
        </w:rPr>
        <w:t xml:space="preserve">Supplemental Figure 1. </w:t>
      </w:r>
      <w:proofErr w:type="spellStart"/>
      <w:r w:rsidRPr="008546EF">
        <w:rPr>
          <w:b/>
        </w:rPr>
        <w:t>Metascape</w:t>
      </w:r>
      <w:proofErr w:type="spellEnd"/>
      <w:r w:rsidRPr="008546EF">
        <w:rPr>
          <w:b/>
        </w:rPr>
        <w:t xml:space="preserve"> enrichment of </w:t>
      </w:r>
      <w:proofErr w:type="spellStart"/>
      <w:r w:rsidRPr="008546EF">
        <w:rPr>
          <w:b/>
        </w:rPr>
        <w:t>GTEx</w:t>
      </w:r>
      <w:proofErr w:type="spellEnd"/>
      <w:r w:rsidRPr="008546EF">
        <w:rPr>
          <w:b/>
        </w:rPr>
        <w:t xml:space="preserve"> hippocampus up-regulated genes. </w:t>
      </w:r>
      <w:r w:rsidRPr="008546EF">
        <w:t xml:space="preserve">Differential expression in </w:t>
      </w:r>
      <w:proofErr w:type="spellStart"/>
      <w:r w:rsidRPr="008546EF">
        <w:t>GTEx</w:t>
      </w:r>
      <w:proofErr w:type="spellEnd"/>
      <w:r w:rsidRPr="008546EF">
        <w:t xml:space="preserve"> hippocampus between likely not contaminated and potentially contaminated samples. </w:t>
      </w:r>
      <w:proofErr w:type="spellStart"/>
      <w:r w:rsidRPr="008546EF">
        <w:t>Metascape</w:t>
      </w:r>
      <w:proofErr w:type="spellEnd"/>
      <w:r w:rsidRPr="008546EF">
        <w:t xml:space="preserve"> analysis of 69 up-regulated genes in the potentially contaminated group shows enrichment for axoneme assembly and cilium movement.</w:t>
      </w:r>
    </w:p>
    <w:p w14:paraId="35ED517F" w14:textId="77777777" w:rsidR="00FC2C91" w:rsidRPr="008546EF" w:rsidRDefault="00FC2C91" w:rsidP="00FC2C91">
      <w:pPr>
        <w:jc w:val="both"/>
      </w:pPr>
    </w:p>
    <w:p w14:paraId="6C5C337A" w14:textId="77777777" w:rsidR="00FC2C91" w:rsidRPr="008546EF" w:rsidRDefault="00FC2C91" w:rsidP="00FC2C91">
      <w:pPr>
        <w:jc w:val="both"/>
      </w:pPr>
    </w:p>
    <w:sdt>
      <w:sdtPr>
        <w:tag w:val="goog_rdk_141"/>
        <w:id w:val="747315973"/>
      </w:sdtPr>
      <w:sdtContent>
        <w:sdt>
          <w:sdtPr>
            <w:tag w:val="goog_rdk_140"/>
            <w:id w:val="1484743737"/>
          </w:sdtPr>
          <w:sdtContent>
            <w:p w14:paraId="282FADF5" w14:textId="77777777" w:rsidR="00FC2C91" w:rsidRPr="008546EF" w:rsidRDefault="00FC2C91" w:rsidP="00FC2C91">
              <w:pPr>
                <w:jc w:val="both"/>
                <w:rPr>
                  <w:color w:val="000000" w:themeColor="text1"/>
                </w:rPr>
              </w:pPr>
              <w:r w:rsidRPr="008546EF">
                <w:rPr>
                  <w:b/>
                  <w:color w:val="000000" w:themeColor="text1"/>
                </w:rPr>
                <w:t>Supplemental Figure 2. Violin jitter of the log</w:t>
              </w:r>
              <w:r w:rsidRPr="008546EF">
                <w:rPr>
                  <w:b/>
                  <w:color w:val="000000" w:themeColor="text1"/>
                  <w:vertAlign w:val="subscript"/>
                </w:rPr>
                <w:t>2</w:t>
              </w:r>
              <w:r w:rsidRPr="008546EF">
                <w:rPr>
                  <w:b/>
                  <w:color w:val="000000" w:themeColor="text1"/>
                </w:rPr>
                <w:t>(</w:t>
              </w:r>
              <w:r w:rsidRPr="008546EF">
                <w:rPr>
                  <w:b/>
                  <w:i/>
                  <w:color w:val="000000" w:themeColor="text1"/>
                </w:rPr>
                <w:t>TTR)</w:t>
              </w:r>
              <w:r w:rsidRPr="008546EF">
                <w:rPr>
                  <w:b/>
                  <w:color w:val="000000" w:themeColor="text1"/>
                </w:rPr>
                <w:t xml:space="preserve"> expression in TPM for each age bin. A) </w:t>
              </w:r>
              <w:r w:rsidRPr="008546EF">
                <w:rPr>
                  <w:color w:val="000000" w:themeColor="text1"/>
                </w:rPr>
                <w:t xml:space="preserve">Allen Brain Atlas donors range from 75 to 100+ years old and are denoted in bins every five years. </w:t>
              </w:r>
              <w:r w:rsidRPr="008546EF">
                <w:rPr>
                  <w:b/>
                  <w:color w:val="000000" w:themeColor="text1"/>
                </w:rPr>
                <w:t>B)</w:t>
              </w:r>
              <w:r w:rsidRPr="008546EF">
                <w:rPr>
                  <w:color w:val="000000" w:themeColor="text1"/>
                </w:rPr>
                <w:t xml:space="preserve"> </w:t>
              </w:r>
              <w:proofErr w:type="spellStart"/>
              <w:r w:rsidRPr="008546EF">
                <w:rPr>
                  <w:color w:val="000000" w:themeColor="text1"/>
                </w:rPr>
                <w:t>GTEx</w:t>
              </w:r>
              <w:proofErr w:type="spellEnd"/>
              <w:r w:rsidRPr="008546EF">
                <w:rPr>
                  <w:color w:val="000000" w:themeColor="text1"/>
                </w:rPr>
                <w:t xml:space="preserve"> donors range from 20 to 79 years old and are denoted in bins every ten years. Utilizing a non-parametric Kruskal-Wallis rank-sum, we determined differences in </w:t>
              </w:r>
              <w:r w:rsidRPr="008546EF">
                <w:rPr>
                  <w:i/>
                  <w:color w:val="000000" w:themeColor="text1"/>
                </w:rPr>
                <w:t>TTR</w:t>
              </w:r>
              <w:r w:rsidRPr="008546EF">
                <w:rPr>
                  <w:color w:val="000000" w:themeColor="text1"/>
                </w:rPr>
                <w:t> expression distributions among the age bins and found no statistically significant difference between </w:t>
              </w:r>
              <w:r w:rsidRPr="008546EF">
                <w:rPr>
                  <w:i/>
                  <w:color w:val="000000" w:themeColor="text1"/>
                </w:rPr>
                <w:t>TTR</w:t>
              </w:r>
              <w:r w:rsidRPr="008546EF">
                <w:rPr>
                  <w:color w:val="000000" w:themeColor="text1"/>
                </w:rPr>
                <w:t> expression by different age bins for the Allen Brain Atlas data (H = 87.66, df = 91, </w:t>
              </w:r>
              <w:r w:rsidRPr="008546EF">
                <w:rPr>
                  <w:i/>
                  <w:color w:val="000000" w:themeColor="text1"/>
                </w:rPr>
                <w:t>p-value </w:t>
              </w:r>
              <w:r w:rsidRPr="008546EF">
                <w:rPr>
                  <w:color w:val="000000" w:themeColor="text1"/>
                </w:rPr>
                <w:t xml:space="preserve">= 0.58) or for the </w:t>
              </w:r>
              <w:proofErr w:type="spellStart"/>
              <w:r w:rsidRPr="008546EF">
                <w:rPr>
                  <w:color w:val="000000" w:themeColor="text1"/>
                </w:rPr>
                <w:t>GTEx</w:t>
              </w:r>
              <w:proofErr w:type="spellEnd"/>
              <w:r w:rsidRPr="008546EF">
                <w:rPr>
                  <w:color w:val="000000" w:themeColor="text1"/>
                </w:rPr>
                <w:t xml:space="preserve"> data (H = 196, df = 196,</w:t>
              </w:r>
              <w:r w:rsidRPr="008546EF">
                <w:rPr>
                  <w:i/>
                  <w:color w:val="000000" w:themeColor="text1"/>
                </w:rPr>
                <w:t xml:space="preserve"> p-value </w:t>
              </w:r>
              <w:r w:rsidRPr="008546EF">
                <w:rPr>
                  <w:color w:val="000000" w:themeColor="text1"/>
                </w:rPr>
                <w:t>= 0.49).</w:t>
              </w:r>
            </w:p>
            <w:p w14:paraId="4831535D" w14:textId="77777777" w:rsidR="00FC2C91" w:rsidRPr="007E2DDB" w:rsidRDefault="00FC2C91" w:rsidP="00FC2C91">
              <w:pPr>
                <w:jc w:val="both"/>
                <w:rPr>
                  <w:b/>
                </w:rPr>
              </w:pPr>
            </w:p>
          </w:sdtContent>
        </w:sdt>
      </w:sdtContent>
    </w:sdt>
    <w:sdt>
      <w:sdtPr>
        <w:tag w:val="goog_rdk_147"/>
        <w:id w:val="-1506436078"/>
      </w:sdtPr>
      <w:sdtContent>
        <w:p w14:paraId="2757FBF1" w14:textId="77777777" w:rsidR="00FC2C91" w:rsidRPr="008546EF" w:rsidRDefault="00FC2C91" w:rsidP="00FC2C91">
          <w:pPr>
            <w:jc w:val="both"/>
          </w:pPr>
          <w:sdt>
            <w:sdtPr>
              <w:tag w:val="goog_rdk_146"/>
              <w:id w:val="910820018"/>
            </w:sdtPr>
            <w:sdtContent>
              <w:r w:rsidRPr="008546EF">
                <w:rPr>
                  <w:b/>
                </w:rPr>
                <w:t>Supplemental Figure 3. Gene differential expression between high and low contamination Allen Brain Atlas hippocampus for genetic female and genetic male samples independently. A)</w:t>
              </w:r>
              <w:r w:rsidRPr="008546EF">
                <w:t xml:space="preserve"> Histogram of the log</w:t>
              </w:r>
              <w:r w:rsidRPr="008546EF">
                <w:rPr>
                  <w:vertAlign w:val="subscript"/>
                </w:rPr>
                <w:t>2</w:t>
              </w:r>
              <w:r w:rsidRPr="008546EF">
                <w:t>(</w:t>
              </w:r>
              <w:r w:rsidRPr="008546EF">
                <w:rPr>
                  <w:i/>
                </w:rPr>
                <w:t>TTR)</w:t>
              </w:r>
              <w:r w:rsidRPr="008546EF">
                <w:t xml:space="preserve"> expression among hippocampus samples within the</w:t>
              </w:r>
              <w:r w:rsidRPr="008546EF">
                <w:rPr>
                  <w:b/>
                </w:rPr>
                <w:t xml:space="preserve"> </w:t>
              </w:r>
              <w:r w:rsidRPr="008546EF">
                <w:t xml:space="preserve">Allen Brain Atlas data for female donors and </w:t>
              </w:r>
              <w:r w:rsidRPr="008546EF">
                <w:rPr>
                  <w:b/>
                </w:rPr>
                <w:t xml:space="preserve">B) </w:t>
              </w:r>
              <w:r w:rsidRPr="008546EF">
                <w:t>male donors. The blue left shaded regions indicate the samples that likely do not have choroid plexus contamination, log</w:t>
              </w:r>
              <w:r w:rsidRPr="008546EF">
                <w:rPr>
                  <w:vertAlign w:val="subscript"/>
                </w:rPr>
                <w:t>2</w:t>
              </w:r>
              <w:r w:rsidRPr="008546EF">
                <w:t>(</w:t>
              </w:r>
              <w:r w:rsidRPr="008546EF">
                <w:rPr>
                  <w:i/>
                </w:rPr>
                <w:t>TTR</w:t>
              </w:r>
              <w:r w:rsidRPr="008546EF">
                <w:t xml:space="preserve">) &lt; 3.32. The </w:t>
              </w:r>
              <w:r w:rsidRPr="008546EF">
                <w:lastRenderedPageBreak/>
                <w:t>right red shaded region indicates samples that potentially have choroid plexus contamination, log</w:t>
              </w:r>
              <w:r w:rsidRPr="008546EF">
                <w:rPr>
                  <w:vertAlign w:val="subscript"/>
                </w:rPr>
                <w:t>2</w:t>
              </w:r>
              <w:r w:rsidRPr="008546EF">
                <w:t>(</w:t>
              </w:r>
              <w:r w:rsidRPr="008546EF">
                <w:rPr>
                  <w:i/>
                </w:rPr>
                <w:t>TTR</w:t>
              </w:r>
              <w:r w:rsidRPr="008546EF">
                <w:t>) &gt; 5.32.</w:t>
              </w:r>
              <w:r w:rsidRPr="008546EF">
                <w:rPr>
                  <w:b/>
                </w:rPr>
                <w:t xml:space="preserve"> C) </w:t>
              </w:r>
              <w:r w:rsidRPr="008546EF">
                <w:t xml:space="preserve">Volcano plot showing the gene differential expression between the potentially contaminated and likely not contaminated Allen Brain Atlas hippocampus female samples (n = 28) and </w:t>
              </w:r>
              <w:r w:rsidRPr="008546EF">
                <w:rPr>
                  <w:b/>
                </w:rPr>
                <w:t xml:space="preserve">D) </w:t>
              </w:r>
              <w:r w:rsidRPr="008546EF">
                <w:t>male hippocampus samples (n = 40). Vertical lines show the log</w:t>
              </w:r>
              <w:r w:rsidRPr="008546EF">
                <w:rPr>
                  <w:vertAlign w:val="subscript"/>
                </w:rPr>
                <w:t>2</w:t>
              </w:r>
              <w:r w:rsidRPr="008546EF">
                <w:t xml:space="preserve"> fold change of 1 and -1. Horizontal line indicates the adjusted </w:t>
              </w:r>
              <w:r w:rsidRPr="008546EF">
                <w:rPr>
                  <w:i/>
                </w:rPr>
                <w:t>p</w:t>
              </w:r>
              <w:r w:rsidRPr="008546EF">
                <w:t xml:space="preserve">-value cutoff of 0.05. Each point represents a gene, points in blue are down-regulated, </w:t>
              </w:r>
              <w:proofErr w:type="spellStart"/>
              <w:r w:rsidRPr="008546EF">
                <w:t>FDRq</w:t>
              </w:r>
              <w:proofErr w:type="spellEnd"/>
              <w:r w:rsidRPr="008546EF">
                <w:t xml:space="preserve"> &lt; 0.05 and the log</w:t>
              </w:r>
              <w:r w:rsidRPr="008546EF">
                <w:rPr>
                  <w:vertAlign w:val="subscript"/>
                </w:rPr>
                <w:t>2</w:t>
              </w:r>
              <w:r w:rsidRPr="008546EF">
                <w:t xml:space="preserve"> fold change less than -1. Up-regulated genes are indicated in red, </w:t>
              </w:r>
              <w:proofErr w:type="spellStart"/>
              <w:r w:rsidRPr="008546EF">
                <w:t>FDRq</w:t>
              </w:r>
              <w:proofErr w:type="spellEnd"/>
              <w:r w:rsidRPr="008546EF">
                <w:t xml:space="preserve"> &lt; 0.05 and the log</w:t>
              </w:r>
              <w:r w:rsidRPr="008546EF">
                <w:rPr>
                  <w:vertAlign w:val="subscript"/>
                </w:rPr>
                <w:t>2</w:t>
              </w:r>
              <w:r w:rsidRPr="008546EF">
                <w:t xml:space="preserve"> fold change greater than 1. Genes that are not differentially expressed are shown in gray.</w:t>
              </w:r>
            </w:sdtContent>
          </w:sdt>
        </w:p>
      </w:sdtContent>
    </w:sdt>
    <w:sdt>
      <w:sdtPr>
        <w:tag w:val="goog_rdk_154"/>
        <w:id w:val="-1551141131"/>
      </w:sdtPr>
      <w:sdtContent>
        <w:sdt>
          <w:sdtPr>
            <w:tag w:val="goog_rdk_153"/>
            <w:id w:val="2029907828"/>
          </w:sdtPr>
          <w:sdtContent>
            <w:p w14:paraId="75690844" w14:textId="77777777" w:rsidR="00FC2C91" w:rsidRPr="008546EF" w:rsidRDefault="00FC2C91" w:rsidP="00FC2C91">
              <w:pPr>
                <w:jc w:val="both"/>
              </w:pPr>
            </w:p>
            <w:p w14:paraId="596F0FFD" w14:textId="77777777" w:rsidR="00FC2C91" w:rsidRPr="008546EF" w:rsidRDefault="00FC2C91" w:rsidP="00FC2C91">
              <w:pPr>
                <w:jc w:val="both"/>
              </w:pPr>
              <w:r w:rsidRPr="008546EF">
                <w:rPr>
                  <w:b/>
                </w:rPr>
                <w:t xml:space="preserve">Supplemental Figure 4. Gene differential expression between high and low contamination </w:t>
              </w:r>
              <w:proofErr w:type="spellStart"/>
              <w:r w:rsidRPr="008546EF">
                <w:rPr>
                  <w:b/>
                </w:rPr>
                <w:t>GTEx</w:t>
              </w:r>
              <w:proofErr w:type="spellEnd"/>
              <w:r w:rsidRPr="008546EF">
                <w:rPr>
                  <w:b/>
                </w:rPr>
                <w:t xml:space="preserve"> hippocampus for genetic female and genetic male samples independently. A)</w:t>
              </w:r>
              <w:r w:rsidRPr="008546EF">
                <w:t xml:space="preserve"> Histogram of the log</w:t>
              </w:r>
              <w:r w:rsidRPr="008546EF">
                <w:rPr>
                  <w:vertAlign w:val="subscript"/>
                </w:rPr>
                <w:t>2</w:t>
              </w:r>
              <w:r w:rsidRPr="008546EF">
                <w:t>(</w:t>
              </w:r>
              <w:r w:rsidRPr="008546EF">
                <w:rPr>
                  <w:i/>
                </w:rPr>
                <w:t>TTR)</w:t>
              </w:r>
              <w:r w:rsidRPr="008546EF">
                <w:t xml:space="preserve"> expression among hippocampus samples within the</w:t>
              </w:r>
              <w:r w:rsidRPr="008546EF">
                <w:rPr>
                  <w:b/>
                </w:rPr>
                <w:t xml:space="preserve"> </w:t>
              </w:r>
              <w:proofErr w:type="spellStart"/>
              <w:r w:rsidRPr="008546EF">
                <w:t>GTEx</w:t>
              </w:r>
              <w:proofErr w:type="spellEnd"/>
              <w:r w:rsidRPr="008546EF">
                <w:t xml:space="preserve"> data for female donors and </w:t>
              </w:r>
              <w:r w:rsidRPr="008546EF">
                <w:rPr>
                  <w:b/>
                </w:rPr>
                <w:t xml:space="preserve">B) </w:t>
              </w:r>
              <w:r w:rsidRPr="008546EF">
                <w:t>male donors. The blue left shaded regions indicate the samples that likely do not have choroid plexus contamination, log</w:t>
              </w:r>
              <w:r w:rsidRPr="008546EF">
                <w:rPr>
                  <w:vertAlign w:val="subscript"/>
                </w:rPr>
                <w:t>2</w:t>
              </w:r>
              <w:r w:rsidRPr="008546EF">
                <w:t>(</w:t>
              </w:r>
              <w:r w:rsidRPr="008546EF">
                <w:rPr>
                  <w:i/>
                </w:rPr>
                <w:t>TTR</w:t>
              </w:r>
              <w:r w:rsidRPr="008546EF">
                <w:t>) &lt; 3.32. The right red shaded region indicates samples that potentially have choroid plexus contamination, log</w:t>
              </w:r>
              <w:r w:rsidRPr="008546EF">
                <w:rPr>
                  <w:vertAlign w:val="subscript"/>
                </w:rPr>
                <w:t>2</w:t>
              </w:r>
              <w:r w:rsidRPr="008546EF">
                <w:t>(</w:t>
              </w:r>
              <w:r w:rsidRPr="008546EF">
                <w:rPr>
                  <w:i/>
                </w:rPr>
                <w:t>TTR</w:t>
              </w:r>
              <w:r w:rsidRPr="008546EF">
                <w:t>) &gt; 5.32.</w:t>
              </w:r>
              <w:r w:rsidRPr="008546EF">
                <w:rPr>
                  <w:b/>
                </w:rPr>
                <w:t xml:space="preserve"> C) </w:t>
              </w:r>
              <w:r w:rsidRPr="008546EF">
                <w:t xml:space="preserve">Volcano plot showing the gene differential expression between the potentially contaminated and likely not contaminated </w:t>
              </w:r>
              <w:proofErr w:type="spellStart"/>
              <w:r w:rsidRPr="008546EF">
                <w:t>GTEx</w:t>
              </w:r>
              <w:proofErr w:type="spellEnd"/>
              <w:r w:rsidRPr="008546EF">
                <w:t xml:space="preserve"> hippocampus female samples (n = 43) and </w:t>
              </w:r>
              <w:r w:rsidRPr="008546EF">
                <w:rPr>
                  <w:b/>
                </w:rPr>
                <w:t xml:space="preserve">D) </w:t>
              </w:r>
              <w:r w:rsidRPr="008546EF">
                <w:t>male hippocampus samples (n = 91). Vertical lines show the log</w:t>
              </w:r>
              <w:r w:rsidRPr="008546EF">
                <w:rPr>
                  <w:vertAlign w:val="subscript"/>
                </w:rPr>
                <w:t>2</w:t>
              </w:r>
              <w:r w:rsidRPr="008546EF">
                <w:t xml:space="preserve"> fold change of 1 and -1. Horizontal line indicates the adjusted </w:t>
              </w:r>
              <w:r w:rsidRPr="008546EF">
                <w:rPr>
                  <w:i/>
                </w:rPr>
                <w:t>p</w:t>
              </w:r>
              <w:r w:rsidRPr="008546EF">
                <w:t xml:space="preserve">-value cutoff of 0.05. Each point represents a gene, points in blue are down-regulated, </w:t>
              </w:r>
              <w:proofErr w:type="spellStart"/>
              <w:r w:rsidRPr="008546EF">
                <w:t>FDRq</w:t>
              </w:r>
              <w:proofErr w:type="spellEnd"/>
              <w:r w:rsidRPr="008546EF">
                <w:t xml:space="preserve"> &lt; 0.05 and the log</w:t>
              </w:r>
              <w:r w:rsidRPr="008546EF">
                <w:rPr>
                  <w:vertAlign w:val="subscript"/>
                </w:rPr>
                <w:t>2</w:t>
              </w:r>
              <w:r w:rsidRPr="008546EF">
                <w:t xml:space="preserve"> fold change less than -1. Up-regulated genes are indicated in red, </w:t>
              </w:r>
              <w:proofErr w:type="spellStart"/>
              <w:r w:rsidRPr="008546EF">
                <w:t>FDRq</w:t>
              </w:r>
              <w:proofErr w:type="spellEnd"/>
              <w:r w:rsidRPr="008546EF">
                <w:t xml:space="preserve"> &lt; 0.05 and the log</w:t>
              </w:r>
              <w:r w:rsidRPr="008546EF">
                <w:rPr>
                  <w:vertAlign w:val="subscript"/>
                </w:rPr>
                <w:t>2</w:t>
              </w:r>
              <w:r w:rsidRPr="008546EF">
                <w:t xml:space="preserve"> fold change greater than 1. Genes that are not differentially expressed are shown in gray. </w:t>
              </w:r>
            </w:p>
          </w:sdtContent>
        </w:sdt>
      </w:sdtContent>
    </w:sdt>
    <w:p w14:paraId="14C53D59" w14:textId="77777777" w:rsidR="00FC2C91" w:rsidRPr="008546EF" w:rsidRDefault="00FC2C91" w:rsidP="00FC2C91">
      <w:pPr>
        <w:jc w:val="both"/>
        <w:rPr>
          <w:b/>
        </w:rPr>
      </w:pPr>
      <w:bookmarkStart w:id="0" w:name="_heading=h.1y810tw" w:colFirst="0" w:colLast="0"/>
      <w:bookmarkEnd w:id="0"/>
    </w:p>
    <w:sdt>
      <w:sdtPr>
        <w:tag w:val="goog_rdk_168"/>
        <w:id w:val="1447581271"/>
      </w:sdtPr>
      <w:sdtContent>
        <w:sdt>
          <w:sdtPr>
            <w:tag w:val="goog_rdk_165"/>
            <w:id w:val="1207306439"/>
          </w:sdtPr>
          <w:sdtContent>
            <w:p w14:paraId="34C183EA" w14:textId="69547217" w:rsidR="009F1B5A" w:rsidRDefault="00FC2C91" w:rsidP="00FC2C91">
              <w:pPr>
                <w:jc w:val="both"/>
              </w:pPr>
              <w:sdt>
                <w:sdtPr>
                  <w:tag w:val="goog_rdk_164"/>
                  <w:id w:val="787943459"/>
                </w:sdtPr>
                <w:sdtContent>
                  <w:r w:rsidRPr="008546EF">
                    <w:rPr>
                      <w:b/>
                    </w:rPr>
                    <w:t xml:space="preserve">Supplemental Figure 5. </w:t>
                  </w:r>
                  <w:proofErr w:type="spellStart"/>
                  <w:r w:rsidRPr="008546EF">
                    <w:rPr>
                      <w:b/>
                    </w:rPr>
                    <w:t>Metascape</w:t>
                  </w:r>
                  <w:proofErr w:type="spellEnd"/>
                  <w:r w:rsidRPr="008546EF">
                    <w:rPr>
                      <w:b/>
                    </w:rPr>
                    <w:t xml:space="preserve"> enrichment of </w:t>
                  </w:r>
                  <w:proofErr w:type="spellStart"/>
                  <w:r w:rsidRPr="008546EF">
                    <w:rPr>
                      <w:b/>
                    </w:rPr>
                    <w:t>GTEx</w:t>
                  </w:r>
                  <w:proofErr w:type="spellEnd"/>
                  <w:r w:rsidRPr="008546EF">
                    <w:rPr>
                      <w:b/>
                    </w:rPr>
                    <w:t xml:space="preserve"> hippocampus up-regulated genes between high and low contamination samples with FOLR1 as the marker. </w:t>
                  </w:r>
                  <w:r w:rsidRPr="008546EF">
                    <w:t xml:space="preserve">Differential expression in </w:t>
                  </w:r>
                  <w:proofErr w:type="spellStart"/>
                  <w:r w:rsidRPr="008546EF">
                    <w:t>GTEx</w:t>
                  </w:r>
                  <w:proofErr w:type="spellEnd"/>
                  <w:r w:rsidRPr="008546EF">
                    <w:t xml:space="preserve"> hippocampus between likely not contaminated and potentially contaminated samples. </w:t>
                  </w:r>
                  <w:proofErr w:type="spellStart"/>
                  <w:r w:rsidRPr="008546EF">
                    <w:t>Metascape</w:t>
                  </w:r>
                  <w:proofErr w:type="spellEnd"/>
                  <w:r w:rsidRPr="008546EF">
                    <w:t xml:space="preserve"> analysis of 178 up-regulated genes in the potentially contaminated group shows enrichment for cilium movement and axonemal dynein complex assembly.</w:t>
                  </w:r>
                </w:sdtContent>
              </w:sdt>
            </w:p>
          </w:sdtContent>
        </w:sdt>
      </w:sdtContent>
    </w:sdt>
    <w:sectPr w:rsidR="009F1B5A" w:rsidSect="008776E8">
      <w:headerReference w:type="default" r:id="rId8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509AA" w14:textId="77777777" w:rsidR="002B7460" w:rsidRDefault="002B7460">
      <w:pPr>
        <w:spacing w:line="240" w:lineRule="auto"/>
      </w:pPr>
      <w:r>
        <w:separator/>
      </w:r>
    </w:p>
  </w:endnote>
  <w:endnote w:type="continuationSeparator" w:id="0">
    <w:p w14:paraId="5D832F06" w14:textId="77777777" w:rsidR="002B7460" w:rsidRDefault="002B74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C905E" w14:textId="77777777" w:rsidR="002B7460" w:rsidRDefault="002B7460">
      <w:pPr>
        <w:spacing w:line="240" w:lineRule="auto"/>
      </w:pPr>
      <w:r>
        <w:separator/>
      </w:r>
    </w:p>
  </w:footnote>
  <w:footnote w:type="continuationSeparator" w:id="0">
    <w:p w14:paraId="2A6F0645" w14:textId="77777777" w:rsidR="002B7460" w:rsidRDefault="002B74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C7" w14:textId="77777777" w:rsidR="001B1812" w:rsidRDefault="001B181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pile-autoUpdateBibliography" w:val="true"/>
    <w:docVar w:name="paperpile-clusterType" w:val="normal"/>
    <w:docVar w:name="paperpile-doc-id" w:val="B898I955E336B939"/>
    <w:docVar w:name="paperpile-doc-name" w:val="MANUSCRIPT_FINAL.docx"/>
    <w:docVar w:name="paperpile-includeDoi" w:val="false"/>
    <w:docVar w:name="paperpile-styleFile" w:val="molecular-psychiatry.csl"/>
    <w:docVar w:name="paperpile-styleId" w:val="molecular-psychiatry"/>
    <w:docVar w:name="paperpile-styleLabel" w:val="Molecular Psychiatry"/>
    <w:docVar w:name="paperpile-styleLocale" w:val="en-US"/>
  </w:docVars>
  <w:rsids>
    <w:rsidRoot w:val="001B1812"/>
    <w:rsid w:val="000A326C"/>
    <w:rsid w:val="000E1196"/>
    <w:rsid w:val="000F7A6E"/>
    <w:rsid w:val="00116E2F"/>
    <w:rsid w:val="00121AD2"/>
    <w:rsid w:val="00142234"/>
    <w:rsid w:val="001A71BC"/>
    <w:rsid w:val="001B1812"/>
    <w:rsid w:val="001B3B72"/>
    <w:rsid w:val="00213166"/>
    <w:rsid w:val="00247243"/>
    <w:rsid w:val="00291C8A"/>
    <w:rsid w:val="002A48A7"/>
    <w:rsid w:val="002B7460"/>
    <w:rsid w:val="00377D3E"/>
    <w:rsid w:val="003C17BF"/>
    <w:rsid w:val="00481B05"/>
    <w:rsid w:val="00502932"/>
    <w:rsid w:val="00523A97"/>
    <w:rsid w:val="00557600"/>
    <w:rsid w:val="005A571E"/>
    <w:rsid w:val="005D115A"/>
    <w:rsid w:val="00616BE4"/>
    <w:rsid w:val="00634ED3"/>
    <w:rsid w:val="007117A5"/>
    <w:rsid w:val="0071751A"/>
    <w:rsid w:val="007A25FA"/>
    <w:rsid w:val="007D50D6"/>
    <w:rsid w:val="007E2DDB"/>
    <w:rsid w:val="00843FFC"/>
    <w:rsid w:val="00863D64"/>
    <w:rsid w:val="008776E8"/>
    <w:rsid w:val="008E6553"/>
    <w:rsid w:val="00956009"/>
    <w:rsid w:val="00974805"/>
    <w:rsid w:val="009F1B5A"/>
    <w:rsid w:val="00AF445A"/>
    <w:rsid w:val="00B04E6D"/>
    <w:rsid w:val="00B5547A"/>
    <w:rsid w:val="00B62A4D"/>
    <w:rsid w:val="00BB3B31"/>
    <w:rsid w:val="00D8695C"/>
    <w:rsid w:val="00D937B6"/>
    <w:rsid w:val="00DB2BE5"/>
    <w:rsid w:val="00DD0E89"/>
    <w:rsid w:val="00E17E8D"/>
    <w:rsid w:val="00E67E88"/>
    <w:rsid w:val="00F1411D"/>
    <w:rsid w:val="00F35C35"/>
    <w:rsid w:val="00FA2162"/>
    <w:rsid w:val="00FC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8FE3E"/>
  <w15:docId w15:val="{9064D0BA-4962-2440-A13F-1D15B69D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EC190B"/>
  </w:style>
  <w:style w:type="character" w:styleId="Emphasis">
    <w:name w:val="Emphasis"/>
    <w:basedOn w:val="DefaultParagraphFont"/>
    <w:uiPriority w:val="20"/>
    <w:qFormat/>
    <w:rsid w:val="00B2299A"/>
    <w:rPr>
      <w:i/>
      <w:iCs/>
    </w:rPr>
  </w:style>
  <w:style w:type="character" w:styleId="Strong">
    <w:name w:val="Strong"/>
    <w:basedOn w:val="DefaultParagraphFont"/>
    <w:uiPriority w:val="22"/>
    <w:qFormat/>
    <w:rsid w:val="00632B64"/>
    <w:rPr>
      <w:b/>
      <w:bCs/>
    </w:rPr>
  </w:style>
  <w:style w:type="paragraph" w:styleId="Revision">
    <w:name w:val="Revision"/>
    <w:hidden/>
    <w:uiPriority w:val="99"/>
    <w:semiHidden/>
    <w:rsid w:val="00FC68A4"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68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68A4"/>
    <w:rPr>
      <w:b/>
      <w:bCs/>
      <w:sz w:val="20"/>
      <w:szCs w:val="20"/>
    </w:r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8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7evfcx5TcfhCX1i97xyDBNcnu0A==">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67380FC-A573-8C4C-9B19-2236546FC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Olney, Kimberly C., Ph.D.</cp:lastModifiedBy>
  <cp:revision>2</cp:revision>
  <dcterms:created xsi:type="dcterms:W3CDTF">2021-11-29T17:35:00Z</dcterms:created>
  <dcterms:modified xsi:type="dcterms:W3CDTF">2021-11-29T17:35:00Z</dcterms:modified>
</cp:coreProperties>
</file>